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7DA3B" w14:textId="65747501" w:rsidR="009865C6" w:rsidRPr="00D17E55" w:rsidRDefault="005D4342" w:rsidP="00E544F5">
      <w:pPr>
        <w:spacing w:before="240" w:after="160" w:line="276" w:lineRule="auto"/>
        <w:jc w:val="both"/>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D</w:t>
      </w:r>
      <w:r w:rsidR="005F2739" w:rsidRPr="00D17E55">
        <w:rPr>
          <w:rFonts w:asciiTheme="minorHAnsi" w:eastAsiaTheme="minorHAnsi" w:hAnsiTheme="minorHAnsi" w:cstheme="minorHAnsi"/>
          <w:sz w:val="22"/>
          <w:szCs w:val="22"/>
          <w:lang w:eastAsia="en-US"/>
        </w:rPr>
        <w:t>AZ-Z.272</w:t>
      </w:r>
      <w:r w:rsidR="00C65298" w:rsidRPr="00D17E55">
        <w:rPr>
          <w:rFonts w:asciiTheme="minorHAnsi" w:eastAsiaTheme="minorHAnsi" w:hAnsiTheme="minorHAnsi" w:cstheme="minorHAnsi"/>
          <w:sz w:val="22"/>
          <w:szCs w:val="22"/>
          <w:lang w:eastAsia="en-US"/>
        </w:rPr>
        <w:t>.</w:t>
      </w:r>
      <w:r w:rsidR="00DA24B1" w:rsidRPr="00D17E55">
        <w:rPr>
          <w:rFonts w:asciiTheme="minorHAnsi" w:eastAsiaTheme="minorHAnsi" w:hAnsiTheme="minorHAnsi" w:cstheme="minorHAnsi"/>
          <w:sz w:val="22"/>
          <w:szCs w:val="22"/>
          <w:lang w:eastAsia="en-US"/>
        </w:rPr>
        <w:t>33</w:t>
      </w:r>
      <w:r w:rsidR="00C65298" w:rsidRPr="00D17E55">
        <w:rPr>
          <w:rFonts w:asciiTheme="minorHAnsi" w:eastAsiaTheme="minorHAnsi" w:hAnsiTheme="minorHAnsi" w:cstheme="minorHAnsi"/>
          <w:sz w:val="22"/>
          <w:szCs w:val="22"/>
          <w:lang w:eastAsia="en-US"/>
        </w:rPr>
        <w:t>.</w:t>
      </w:r>
      <w:r w:rsidR="002076CB" w:rsidRPr="00D17E55">
        <w:rPr>
          <w:rFonts w:asciiTheme="minorHAnsi" w:eastAsiaTheme="minorHAnsi" w:hAnsiTheme="minorHAnsi" w:cstheme="minorHAnsi"/>
          <w:sz w:val="22"/>
          <w:szCs w:val="22"/>
          <w:lang w:eastAsia="en-US"/>
        </w:rPr>
        <w:t>202</w:t>
      </w:r>
      <w:r w:rsidR="0091333E" w:rsidRPr="00D17E55">
        <w:rPr>
          <w:rFonts w:asciiTheme="minorHAnsi" w:eastAsiaTheme="minorHAnsi" w:hAnsiTheme="minorHAnsi" w:cstheme="minorHAnsi"/>
          <w:sz w:val="22"/>
          <w:szCs w:val="22"/>
          <w:lang w:eastAsia="en-US"/>
        </w:rPr>
        <w:t>3</w:t>
      </w:r>
    </w:p>
    <w:p w14:paraId="3D3AD894" w14:textId="77777777" w:rsidR="00B41C86" w:rsidRDefault="00B41C86" w:rsidP="00E544F5">
      <w:pPr>
        <w:pStyle w:val="Nagwek1"/>
        <w:spacing w:before="360"/>
        <w:rPr>
          <w:rFonts w:eastAsiaTheme="minorHAnsi"/>
          <w:lang w:eastAsia="en-US"/>
        </w:rPr>
      </w:pPr>
    </w:p>
    <w:p w14:paraId="422BCD89" w14:textId="77777777" w:rsidR="00B41C86" w:rsidRDefault="00B41C86" w:rsidP="00E544F5">
      <w:pPr>
        <w:pStyle w:val="Nagwek1"/>
        <w:spacing w:before="360"/>
        <w:rPr>
          <w:rFonts w:eastAsiaTheme="minorHAnsi"/>
          <w:lang w:eastAsia="en-US"/>
        </w:rPr>
      </w:pPr>
    </w:p>
    <w:p w14:paraId="218C42C5" w14:textId="5BD2D46A" w:rsidR="005D4342" w:rsidRPr="00D17E55" w:rsidRDefault="00931872" w:rsidP="00E544F5">
      <w:pPr>
        <w:pStyle w:val="Nagwek1"/>
        <w:spacing w:before="360"/>
        <w:rPr>
          <w:rFonts w:eastAsiaTheme="minorHAnsi"/>
          <w:lang w:eastAsia="en-US"/>
        </w:rPr>
      </w:pPr>
      <w:r w:rsidRPr="00D17E55">
        <w:rPr>
          <w:rFonts w:eastAsiaTheme="minorHAnsi"/>
          <w:lang w:eastAsia="en-US"/>
        </w:rPr>
        <w:t>SPECYFIKACJA WARUNKÓW ZAMÓWIENIA</w:t>
      </w:r>
      <w:r w:rsidR="00917328" w:rsidRPr="00D17E55">
        <w:rPr>
          <w:rFonts w:eastAsiaTheme="minorHAnsi"/>
          <w:lang w:eastAsia="en-US"/>
        </w:rPr>
        <w:br/>
        <w:t>zwana dalej SWZ</w:t>
      </w:r>
    </w:p>
    <w:p w14:paraId="2AF04055" w14:textId="77777777" w:rsidR="00B41C86" w:rsidRDefault="00B41C86" w:rsidP="00E544F5">
      <w:pPr>
        <w:spacing w:before="120" w:after="120" w:line="276" w:lineRule="auto"/>
        <w:rPr>
          <w:rFonts w:asciiTheme="minorHAnsi" w:eastAsiaTheme="minorHAnsi" w:hAnsiTheme="minorHAnsi" w:cstheme="minorHAnsi"/>
          <w:sz w:val="22"/>
          <w:szCs w:val="22"/>
          <w:lang w:eastAsia="en-US"/>
        </w:rPr>
      </w:pPr>
    </w:p>
    <w:p w14:paraId="1CEA50B7" w14:textId="7434DC31" w:rsidR="003D0539" w:rsidRPr="00D17E55" w:rsidRDefault="003D0539" w:rsidP="00E544F5">
      <w:pPr>
        <w:spacing w:before="120" w:after="120"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ZAMAWIAJĄCY:</w:t>
      </w:r>
    </w:p>
    <w:p w14:paraId="64274B74" w14:textId="77777777" w:rsidR="00602EE8" w:rsidRPr="00D17E55" w:rsidRDefault="003D0539" w:rsidP="00E544F5">
      <w:pPr>
        <w:numPr>
          <w:ilvl w:val="0"/>
          <w:numId w:val="1"/>
        </w:numPr>
        <w:spacing w:after="120" w:line="276" w:lineRule="auto"/>
        <w:ind w:left="0" w:firstLine="0"/>
        <w:rPr>
          <w:rFonts w:asciiTheme="minorHAnsi" w:eastAsiaTheme="minorHAnsi" w:hAnsiTheme="minorHAnsi" w:cstheme="minorHAnsi"/>
          <w:sz w:val="22"/>
          <w:szCs w:val="22"/>
          <w:lang w:eastAsia="en-US"/>
        </w:rPr>
      </w:pPr>
      <w:r w:rsidRPr="00D17E55">
        <w:rPr>
          <w:rFonts w:asciiTheme="minorHAnsi" w:eastAsiaTheme="minorHAnsi" w:hAnsiTheme="minorHAnsi" w:cstheme="minorHAnsi"/>
          <w:b/>
          <w:sz w:val="22"/>
          <w:szCs w:val="22"/>
          <w:lang w:eastAsia="en-US"/>
        </w:rPr>
        <w:t>WOJEWÓDZTWO POMORSKIE</w:t>
      </w:r>
      <w:r w:rsidR="00602EE8" w:rsidRPr="00D17E55">
        <w:rPr>
          <w:rFonts w:asciiTheme="minorHAnsi" w:eastAsiaTheme="minorHAnsi" w:hAnsiTheme="minorHAnsi" w:cstheme="minorHAnsi"/>
          <w:b/>
          <w:sz w:val="22"/>
          <w:szCs w:val="22"/>
          <w:lang w:eastAsia="en-US"/>
        </w:rPr>
        <w:br/>
      </w:r>
      <w:r w:rsidR="00602EE8" w:rsidRPr="00D17E55">
        <w:rPr>
          <w:rFonts w:asciiTheme="minorHAnsi" w:eastAsiaTheme="minorHAnsi" w:hAnsiTheme="minorHAnsi" w:cstheme="minorHAnsi"/>
          <w:sz w:val="22"/>
          <w:szCs w:val="22"/>
          <w:lang w:eastAsia="en-US"/>
        </w:rPr>
        <w:t>ul. Okopowa 21/27, 80-810 Gdańsk</w:t>
      </w:r>
    </w:p>
    <w:p w14:paraId="52868C36" w14:textId="22C75C24" w:rsidR="00BC7A9B" w:rsidRPr="00D17E55" w:rsidRDefault="00602EE8" w:rsidP="00E544F5">
      <w:pPr>
        <w:spacing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zwany dalej Zamawiającym</w:t>
      </w:r>
      <w:r w:rsidR="00C61CBA" w:rsidRPr="00D17E55">
        <w:rPr>
          <w:rFonts w:asciiTheme="minorHAnsi" w:eastAsiaTheme="minorHAnsi" w:hAnsiTheme="minorHAnsi" w:cstheme="minorHAnsi"/>
          <w:sz w:val="22"/>
          <w:szCs w:val="22"/>
          <w:lang w:eastAsia="en-US"/>
        </w:rPr>
        <w:t xml:space="preserve"> zaprasza</w:t>
      </w:r>
      <w:r w:rsidRPr="00D17E55">
        <w:rPr>
          <w:rFonts w:asciiTheme="minorHAnsi" w:eastAsiaTheme="minorHAnsi" w:hAnsiTheme="minorHAnsi" w:cstheme="minorHAnsi"/>
          <w:sz w:val="22"/>
          <w:szCs w:val="22"/>
          <w:lang w:eastAsia="en-US"/>
        </w:rPr>
        <w:t xml:space="preserve"> </w:t>
      </w:r>
      <w:r w:rsidR="003D0539" w:rsidRPr="00D17E55">
        <w:rPr>
          <w:rFonts w:asciiTheme="minorHAnsi" w:eastAsiaTheme="minorHAnsi" w:hAnsiTheme="minorHAnsi" w:cstheme="minorHAnsi"/>
          <w:sz w:val="22"/>
          <w:szCs w:val="22"/>
          <w:lang w:val="pl" w:eastAsia="en-US"/>
        </w:rPr>
        <w:t xml:space="preserve">do złożenia ofert </w:t>
      </w:r>
      <w:r w:rsidRPr="00D17E55">
        <w:rPr>
          <w:rFonts w:asciiTheme="minorHAnsi" w:eastAsiaTheme="minorHAnsi" w:hAnsiTheme="minorHAnsi" w:cstheme="minorHAnsi"/>
          <w:sz w:val="22"/>
          <w:szCs w:val="22"/>
          <w:lang w:eastAsia="en-US"/>
        </w:rPr>
        <w:t>w postępowaniu o udzielenie zamówienia publicznego</w:t>
      </w:r>
      <w:r w:rsidR="00BC7A9B" w:rsidRPr="00D17E55">
        <w:rPr>
          <w:rFonts w:asciiTheme="minorHAnsi" w:eastAsiaTheme="minorHAnsi" w:hAnsiTheme="minorHAnsi" w:cstheme="minorHAnsi"/>
          <w:sz w:val="22"/>
          <w:szCs w:val="22"/>
          <w:lang w:eastAsia="en-US"/>
        </w:rPr>
        <w:t xml:space="preserve"> </w:t>
      </w:r>
      <w:r w:rsidR="00A33ED7" w:rsidRPr="00D17E55">
        <w:rPr>
          <w:rFonts w:asciiTheme="minorHAnsi" w:eastAsiaTheme="minorHAnsi" w:hAnsiTheme="minorHAnsi" w:cstheme="minorHAnsi"/>
          <w:sz w:val="22"/>
          <w:szCs w:val="22"/>
          <w:lang w:eastAsia="en-US"/>
        </w:rPr>
        <w:t>prowadzonego</w:t>
      </w:r>
      <w:r w:rsidR="00E5739D" w:rsidRPr="00D17E55">
        <w:rPr>
          <w:rFonts w:asciiTheme="minorHAnsi" w:eastAsiaTheme="minorHAnsi" w:hAnsiTheme="minorHAnsi" w:cstheme="minorHAnsi"/>
          <w:sz w:val="22"/>
          <w:szCs w:val="22"/>
          <w:lang w:eastAsia="en-US"/>
        </w:rPr>
        <w:t xml:space="preserve"> z zastosowaniem procedury właściwej dla zamówienia o wartości </w:t>
      </w:r>
      <w:r w:rsidR="00F6596D" w:rsidRPr="00D17E55">
        <w:rPr>
          <w:rFonts w:asciiTheme="minorHAnsi" w:eastAsia="Calibri" w:hAnsiTheme="minorHAnsi" w:cstheme="minorHAnsi"/>
          <w:sz w:val="22"/>
          <w:szCs w:val="22"/>
        </w:rPr>
        <w:t xml:space="preserve">równej lub przekraczającej </w:t>
      </w:r>
      <w:r w:rsidR="009D1B4F" w:rsidRPr="00D17E55">
        <w:rPr>
          <w:rFonts w:asciiTheme="minorHAnsi" w:eastAsiaTheme="minorHAnsi" w:hAnsiTheme="minorHAnsi" w:cstheme="minorHAnsi"/>
          <w:sz w:val="22"/>
          <w:szCs w:val="22"/>
          <w:lang w:eastAsia="en-US"/>
        </w:rPr>
        <w:t>prog</w:t>
      </w:r>
      <w:r w:rsidR="00F6596D" w:rsidRPr="00D17E55">
        <w:rPr>
          <w:rFonts w:asciiTheme="minorHAnsi" w:eastAsiaTheme="minorHAnsi" w:hAnsiTheme="minorHAnsi" w:cstheme="minorHAnsi"/>
          <w:sz w:val="22"/>
          <w:szCs w:val="22"/>
          <w:lang w:eastAsia="en-US"/>
        </w:rPr>
        <w:t>i unijne</w:t>
      </w:r>
      <w:r w:rsidR="00E5739D" w:rsidRPr="00D17E55">
        <w:rPr>
          <w:rFonts w:asciiTheme="minorHAnsi" w:eastAsiaTheme="minorHAnsi" w:hAnsiTheme="minorHAnsi" w:cstheme="minorHAnsi"/>
          <w:sz w:val="22"/>
          <w:szCs w:val="22"/>
          <w:lang w:eastAsia="en-US"/>
        </w:rPr>
        <w:t>,</w:t>
      </w:r>
      <w:r w:rsidR="00E5739D" w:rsidRPr="00D17E55">
        <w:rPr>
          <w:rFonts w:asciiTheme="minorHAnsi" w:eastAsiaTheme="minorHAnsi" w:hAnsiTheme="minorHAnsi" w:cstheme="minorHAnsi"/>
          <w:sz w:val="22"/>
          <w:szCs w:val="22"/>
          <w:lang w:val="pl" w:eastAsia="en-US"/>
        </w:rPr>
        <w:t xml:space="preserve"> o jakich stanowi art. 3</w:t>
      </w:r>
      <w:r w:rsidR="00E5739D" w:rsidRPr="00D17E55">
        <w:rPr>
          <w:rFonts w:asciiTheme="minorHAnsi" w:eastAsiaTheme="minorHAnsi" w:hAnsiTheme="minorHAnsi" w:cstheme="minorHAnsi"/>
          <w:sz w:val="22"/>
          <w:szCs w:val="22"/>
          <w:lang w:eastAsia="en-US"/>
        </w:rPr>
        <w:t xml:space="preserve"> ustawy z dnia 11 września 2019 r. - Prawo zamówień publicznych </w:t>
      </w:r>
      <w:r w:rsidR="008D47C1" w:rsidRPr="00D17E55">
        <w:rPr>
          <w:rFonts w:asciiTheme="minorHAnsi" w:eastAsiaTheme="minorHAnsi" w:hAnsiTheme="minorHAnsi" w:cstheme="minorHAnsi"/>
          <w:sz w:val="22"/>
          <w:szCs w:val="22"/>
          <w:lang w:eastAsia="en-US"/>
        </w:rPr>
        <w:t xml:space="preserve">(t.j. Dz.U. </w:t>
      </w:r>
      <w:r w:rsidR="0036312D" w:rsidRPr="00D17E55">
        <w:rPr>
          <w:rFonts w:asciiTheme="minorHAnsi" w:eastAsiaTheme="minorHAnsi" w:hAnsiTheme="minorHAnsi" w:cstheme="minorHAnsi"/>
          <w:sz w:val="22"/>
          <w:szCs w:val="22"/>
          <w:lang w:eastAsia="en-US"/>
        </w:rPr>
        <w:t xml:space="preserve">z </w:t>
      </w:r>
      <w:r w:rsidR="000B6158" w:rsidRPr="00D17E55">
        <w:rPr>
          <w:rFonts w:asciiTheme="minorHAnsi" w:eastAsiaTheme="minorHAnsi" w:hAnsiTheme="minorHAnsi" w:cstheme="minorHAnsi"/>
          <w:sz w:val="22"/>
          <w:szCs w:val="22"/>
          <w:lang w:eastAsia="en-US"/>
        </w:rPr>
        <w:t>2022</w:t>
      </w:r>
      <w:r w:rsidR="0036312D" w:rsidRPr="00D17E55">
        <w:rPr>
          <w:rFonts w:asciiTheme="minorHAnsi" w:eastAsiaTheme="minorHAnsi" w:hAnsiTheme="minorHAnsi" w:cstheme="minorHAnsi"/>
          <w:sz w:val="22"/>
          <w:szCs w:val="22"/>
          <w:lang w:eastAsia="en-US"/>
        </w:rPr>
        <w:t xml:space="preserve"> r.</w:t>
      </w:r>
      <w:r w:rsidR="008D47C1" w:rsidRPr="00D17E55">
        <w:rPr>
          <w:rFonts w:asciiTheme="minorHAnsi" w:eastAsiaTheme="minorHAnsi" w:hAnsiTheme="minorHAnsi" w:cstheme="minorHAnsi"/>
          <w:sz w:val="22"/>
          <w:szCs w:val="22"/>
          <w:lang w:eastAsia="en-US"/>
        </w:rPr>
        <w:t xml:space="preserve"> poz. 1</w:t>
      </w:r>
      <w:r w:rsidR="000B6158" w:rsidRPr="00D17E55">
        <w:rPr>
          <w:rFonts w:asciiTheme="minorHAnsi" w:eastAsiaTheme="minorHAnsi" w:hAnsiTheme="minorHAnsi" w:cstheme="minorHAnsi"/>
          <w:sz w:val="22"/>
          <w:szCs w:val="22"/>
          <w:lang w:eastAsia="en-US"/>
        </w:rPr>
        <w:t>710</w:t>
      </w:r>
      <w:r w:rsidR="00460253" w:rsidRPr="00D17E55">
        <w:rPr>
          <w:rFonts w:asciiTheme="minorHAnsi" w:eastAsiaTheme="minorHAnsi" w:hAnsiTheme="minorHAnsi" w:cstheme="minorHAnsi"/>
          <w:sz w:val="22"/>
          <w:szCs w:val="22"/>
          <w:lang w:eastAsia="en-US"/>
        </w:rPr>
        <w:t xml:space="preserve"> ze zm.</w:t>
      </w:r>
      <w:r w:rsidR="008D47C1" w:rsidRPr="00D17E55">
        <w:rPr>
          <w:rFonts w:asciiTheme="minorHAnsi" w:eastAsiaTheme="minorHAnsi" w:hAnsiTheme="minorHAnsi" w:cstheme="minorHAnsi"/>
          <w:sz w:val="22"/>
          <w:szCs w:val="22"/>
          <w:lang w:eastAsia="en-US"/>
        </w:rPr>
        <w:t>)</w:t>
      </w:r>
      <w:r w:rsidR="00E5739D" w:rsidRPr="00D17E55">
        <w:rPr>
          <w:rFonts w:asciiTheme="minorHAnsi" w:eastAsiaTheme="minorHAnsi" w:hAnsiTheme="minorHAnsi" w:cstheme="minorHAnsi"/>
          <w:sz w:val="22"/>
          <w:szCs w:val="22"/>
          <w:lang w:eastAsia="en-US"/>
        </w:rPr>
        <w:t xml:space="preserve"> [zw</w:t>
      </w:r>
      <w:r w:rsidR="009D1B4F" w:rsidRPr="00D17E55">
        <w:rPr>
          <w:rFonts w:asciiTheme="minorHAnsi" w:eastAsiaTheme="minorHAnsi" w:hAnsiTheme="minorHAnsi" w:cstheme="minorHAnsi"/>
          <w:sz w:val="22"/>
          <w:szCs w:val="22"/>
          <w:lang w:eastAsia="en-US"/>
        </w:rPr>
        <w:t>anej dalej także „ustawą Pzp”]</w:t>
      </w:r>
      <w:r w:rsidR="00E5739D" w:rsidRPr="00D17E55">
        <w:rPr>
          <w:rFonts w:asciiTheme="minorHAnsi" w:eastAsiaTheme="minorHAnsi" w:hAnsiTheme="minorHAnsi" w:cstheme="minorHAnsi"/>
          <w:sz w:val="22"/>
          <w:szCs w:val="22"/>
          <w:lang w:eastAsia="en-US"/>
        </w:rPr>
        <w:t>, tj.</w:t>
      </w:r>
      <w:r w:rsidR="00F95404" w:rsidRPr="00D17E55">
        <w:rPr>
          <w:rFonts w:asciiTheme="minorHAnsi" w:eastAsiaTheme="minorHAnsi" w:hAnsiTheme="minorHAnsi" w:cstheme="minorHAnsi"/>
          <w:sz w:val="22"/>
          <w:szCs w:val="22"/>
          <w:lang w:eastAsia="en-US"/>
        </w:rPr>
        <w:t> </w:t>
      </w:r>
      <w:r w:rsidR="00E5739D" w:rsidRPr="00D17E55">
        <w:rPr>
          <w:rFonts w:asciiTheme="minorHAnsi" w:eastAsiaTheme="minorHAnsi" w:hAnsiTheme="minorHAnsi" w:cstheme="minorHAnsi"/>
          <w:sz w:val="22"/>
          <w:szCs w:val="22"/>
          <w:lang w:eastAsia="en-US"/>
        </w:rPr>
        <w:t xml:space="preserve">postępowania </w:t>
      </w:r>
      <w:r w:rsidR="009D1B4F" w:rsidRPr="00D17E55">
        <w:rPr>
          <w:rFonts w:asciiTheme="minorHAnsi" w:hAnsiTheme="minorHAnsi" w:cstheme="minorHAnsi"/>
          <w:sz w:val="22"/>
          <w:szCs w:val="22"/>
          <w:lang w:eastAsia="zh-CN"/>
        </w:rPr>
        <w:t xml:space="preserve">prowadzonego w </w:t>
      </w:r>
      <w:r w:rsidR="009D1B4F" w:rsidRPr="00D17E55">
        <w:rPr>
          <w:rFonts w:asciiTheme="minorHAnsi" w:hAnsiTheme="minorHAnsi" w:cstheme="minorHAnsi"/>
          <w:b/>
          <w:sz w:val="22"/>
          <w:szCs w:val="22"/>
          <w:lang w:eastAsia="zh-CN"/>
        </w:rPr>
        <w:t>trybie</w:t>
      </w:r>
      <w:r w:rsidR="009D1B4F" w:rsidRPr="00D17E55">
        <w:rPr>
          <w:rFonts w:asciiTheme="minorHAnsi" w:hAnsiTheme="minorHAnsi" w:cstheme="minorHAnsi"/>
          <w:sz w:val="22"/>
          <w:szCs w:val="22"/>
          <w:lang w:eastAsia="zh-CN"/>
        </w:rPr>
        <w:t xml:space="preserve"> </w:t>
      </w:r>
      <w:r w:rsidR="009D1B4F" w:rsidRPr="00D17E55">
        <w:rPr>
          <w:rFonts w:asciiTheme="minorHAnsi" w:hAnsiTheme="minorHAnsi" w:cstheme="minorHAnsi"/>
          <w:b/>
          <w:sz w:val="22"/>
          <w:szCs w:val="22"/>
          <w:lang w:eastAsia="zh-CN"/>
        </w:rPr>
        <w:t xml:space="preserve">przetargu nieograniczonego </w:t>
      </w:r>
      <w:r w:rsidR="009D1B4F" w:rsidRPr="00D17E55">
        <w:rPr>
          <w:rFonts w:asciiTheme="minorHAnsi" w:hAnsiTheme="minorHAnsi" w:cstheme="minorHAnsi"/>
          <w:sz w:val="22"/>
          <w:szCs w:val="22"/>
          <w:lang w:eastAsia="zh-CN"/>
        </w:rPr>
        <w:t>na podstawie art. 132 ustawy</w:t>
      </w:r>
      <w:r w:rsidR="00E5739D" w:rsidRPr="00D17E55">
        <w:rPr>
          <w:rFonts w:asciiTheme="minorHAnsi" w:eastAsiaTheme="minorHAnsi" w:hAnsiTheme="minorHAnsi" w:cstheme="minorHAnsi"/>
          <w:sz w:val="22"/>
          <w:szCs w:val="22"/>
          <w:lang w:eastAsia="en-US"/>
        </w:rPr>
        <w:t xml:space="preserve"> Pzp, </w:t>
      </w:r>
      <w:r w:rsidR="002902F5" w:rsidRPr="00D17E55">
        <w:rPr>
          <w:rFonts w:asciiTheme="minorHAnsi" w:eastAsiaTheme="minorHAnsi" w:hAnsiTheme="minorHAnsi" w:cstheme="minorHAnsi"/>
          <w:sz w:val="22"/>
          <w:szCs w:val="22"/>
          <w:lang w:eastAsia="en-US"/>
        </w:rPr>
        <w:t>pn.</w:t>
      </w:r>
      <w:r w:rsidR="0009423A" w:rsidRPr="00D17E55">
        <w:rPr>
          <w:rFonts w:asciiTheme="minorHAnsi" w:eastAsiaTheme="minorHAnsi" w:hAnsiTheme="minorHAnsi" w:cstheme="minorHAnsi"/>
          <w:sz w:val="22"/>
          <w:szCs w:val="22"/>
          <w:lang w:eastAsia="en-US"/>
        </w:rPr>
        <w:t>:</w:t>
      </w:r>
    </w:p>
    <w:p w14:paraId="5087A037" w14:textId="09E3436A" w:rsidR="005C5B3C" w:rsidRPr="00D17E55" w:rsidRDefault="005C5B3C" w:rsidP="00E544F5">
      <w:pPr>
        <w:spacing w:line="276" w:lineRule="auto"/>
        <w:jc w:val="center"/>
        <w:rPr>
          <w:rFonts w:asciiTheme="minorHAnsi" w:eastAsiaTheme="minorHAnsi" w:hAnsiTheme="minorHAnsi" w:cstheme="minorHAnsi"/>
          <w:b/>
          <w:sz w:val="22"/>
          <w:szCs w:val="22"/>
          <w:lang w:eastAsia="en-US"/>
        </w:rPr>
      </w:pPr>
      <w:r w:rsidRPr="00D17E55">
        <w:rPr>
          <w:rFonts w:asciiTheme="minorHAnsi" w:eastAsiaTheme="minorHAnsi" w:hAnsiTheme="minorHAnsi" w:cstheme="minorHAnsi"/>
          <w:b/>
          <w:sz w:val="22"/>
          <w:szCs w:val="22"/>
          <w:lang w:eastAsia="en-US"/>
        </w:rPr>
        <w:t>„</w:t>
      </w:r>
      <w:r w:rsidR="00DA24B1" w:rsidRPr="00D17E55">
        <w:rPr>
          <w:rFonts w:asciiTheme="minorHAnsi" w:eastAsiaTheme="minorHAnsi" w:hAnsiTheme="minorHAnsi" w:cstheme="minorHAnsi"/>
          <w:b/>
          <w:sz w:val="22"/>
          <w:szCs w:val="22"/>
          <w:lang w:eastAsia="en-US"/>
        </w:rPr>
        <w:t>Ocena skuteczności i efektywności wsparcia w ramach Osi Priorytetowej 5 Zatrudnienie Regionalnego Programu Operacyjnego Województwa Pomorskiego na lata 2014-2020</w:t>
      </w:r>
      <w:r w:rsidRPr="00D17E55">
        <w:rPr>
          <w:rFonts w:asciiTheme="minorHAnsi" w:eastAsiaTheme="minorHAnsi" w:hAnsiTheme="minorHAnsi" w:cstheme="minorHAnsi"/>
          <w:b/>
          <w:sz w:val="22"/>
          <w:szCs w:val="22"/>
          <w:lang w:eastAsia="en-US"/>
        </w:rPr>
        <w:t>”</w:t>
      </w:r>
    </w:p>
    <w:p w14:paraId="080089F7" w14:textId="77777777" w:rsidR="005C5B3C" w:rsidRPr="00D17E55" w:rsidRDefault="005C5B3C" w:rsidP="00E544F5">
      <w:pPr>
        <w:spacing w:line="276" w:lineRule="auto"/>
        <w:jc w:val="both"/>
        <w:rPr>
          <w:rFonts w:asciiTheme="minorHAnsi" w:eastAsiaTheme="minorHAnsi" w:hAnsiTheme="minorHAnsi" w:cstheme="minorHAnsi"/>
          <w:b/>
          <w:sz w:val="22"/>
          <w:szCs w:val="22"/>
          <w:lang w:eastAsia="en-US"/>
        </w:rPr>
      </w:pPr>
    </w:p>
    <w:p w14:paraId="7E19EB7B" w14:textId="77777777" w:rsidR="00B41C86" w:rsidRDefault="00B41C86" w:rsidP="00E544F5">
      <w:pPr>
        <w:spacing w:line="276" w:lineRule="auto"/>
        <w:jc w:val="both"/>
        <w:rPr>
          <w:rFonts w:asciiTheme="minorHAnsi" w:eastAsiaTheme="minorHAnsi" w:hAnsiTheme="minorHAnsi" w:cstheme="minorHAnsi"/>
          <w:sz w:val="22"/>
          <w:szCs w:val="22"/>
          <w:lang w:eastAsia="en-US"/>
        </w:rPr>
      </w:pPr>
    </w:p>
    <w:p w14:paraId="2E1A779D" w14:textId="77777777" w:rsidR="00B41C86" w:rsidRDefault="00B41C86" w:rsidP="00E544F5">
      <w:pPr>
        <w:spacing w:line="276" w:lineRule="auto"/>
        <w:jc w:val="both"/>
        <w:rPr>
          <w:rFonts w:asciiTheme="minorHAnsi" w:eastAsiaTheme="minorHAnsi" w:hAnsiTheme="minorHAnsi" w:cstheme="minorHAnsi"/>
          <w:sz w:val="22"/>
          <w:szCs w:val="22"/>
          <w:lang w:eastAsia="en-US"/>
        </w:rPr>
      </w:pPr>
    </w:p>
    <w:p w14:paraId="25BE8DCD" w14:textId="317D4706" w:rsidR="005062A8" w:rsidRPr="00D17E55" w:rsidRDefault="001174CB" w:rsidP="00E544F5">
      <w:pPr>
        <w:spacing w:line="276" w:lineRule="auto"/>
        <w:jc w:val="both"/>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KOD WEDŁUG CPV:</w:t>
      </w:r>
    </w:p>
    <w:p w14:paraId="1A52C924" w14:textId="77777777" w:rsidR="001174CB" w:rsidRPr="00D17E55" w:rsidRDefault="005062A8" w:rsidP="00E544F5">
      <w:pPr>
        <w:spacing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79419000-4</w:t>
      </w:r>
      <w:r w:rsidR="00687410" w:rsidRPr="00D17E55">
        <w:rPr>
          <w:rFonts w:asciiTheme="minorHAnsi" w:eastAsiaTheme="minorHAnsi" w:hAnsiTheme="minorHAnsi" w:cstheme="minorHAnsi"/>
          <w:sz w:val="22"/>
          <w:szCs w:val="22"/>
          <w:lang w:eastAsia="en-US"/>
        </w:rPr>
        <w:tab/>
        <w:t xml:space="preserve">- </w:t>
      </w:r>
      <w:r w:rsidRPr="00D17E55">
        <w:rPr>
          <w:rFonts w:asciiTheme="minorHAnsi" w:eastAsiaTheme="minorHAnsi" w:hAnsiTheme="minorHAnsi" w:cstheme="minorHAnsi"/>
          <w:sz w:val="22"/>
          <w:szCs w:val="22"/>
          <w:lang w:eastAsia="en-US"/>
        </w:rPr>
        <w:t xml:space="preserve">Usługi konsultacyjne w zakresie ewaluacji </w:t>
      </w:r>
    </w:p>
    <w:p w14:paraId="74FB317B" w14:textId="701E128B" w:rsidR="004156E5" w:rsidRPr="00D17E55" w:rsidRDefault="005062A8" w:rsidP="00E544F5">
      <w:pPr>
        <w:spacing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73110000-6</w:t>
      </w:r>
      <w:r w:rsidR="008D47C1" w:rsidRPr="00D17E55">
        <w:rPr>
          <w:rFonts w:asciiTheme="minorHAnsi" w:eastAsiaTheme="minorHAnsi" w:hAnsiTheme="minorHAnsi" w:cstheme="minorHAnsi"/>
          <w:sz w:val="22"/>
          <w:szCs w:val="22"/>
          <w:lang w:eastAsia="en-US"/>
        </w:rPr>
        <w:t xml:space="preserve"> </w:t>
      </w:r>
      <w:r w:rsidR="008D47C1" w:rsidRPr="00D17E55">
        <w:rPr>
          <w:rFonts w:asciiTheme="minorHAnsi" w:eastAsiaTheme="minorHAnsi" w:hAnsiTheme="minorHAnsi" w:cstheme="minorHAnsi"/>
          <w:sz w:val="22"/>
          <w:szCs w:val="22"/>
          <w:lang w:eastAsia="en-US"/>
        </w:rPr>
        <w:tab/>
        <w:t xml:space="preserve">- </w:t>
      </w:r>
      <w:r w:rsidRPr="00D17E55">
        <w:rPr>
          <w:rFonts w:asciiTheme="minorHAnsi" w:eastAsiaTheme="minorHAnsi" w:hAnsiTheme="minorHAnsi" w:cstheme="minorHAnsi"/>
          <w:sz w:val="22"/>
          <w:szCs w:val="22"/>
          <w:lang w:eastAsia="en-US"/>
        </w:rPr>
        <w:t>Usługi badawcze</w:t>
      </w:r>
    </w:p>
    <w:p w14:paraId="63A63FDB" w14:textId="48462E59" w:rsidR="00C51E46" w:rsidRPr="00D17E55" w:rsidRDefault="00C51E46" w:rsidP="00B41C86">
      <w:pPr>
        <w:spacing w:before="360"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b/>
          <w:sz w:val="22"/>
          <w:szCs w:val="22"/>
          <w:lang w:eastAsia="en-US"/>
        </w:rPr>
        <w:t>Integralną część niniejszej SWZ stanowią</w:t>
      </w:r>
      <w:r w:rsidR="00FE5D7D" w:rsidRPr="00D17E55">
        <w:rPr>
          <w:rFonts w:asciiTheme="minorHAnsi" w:eastAsiaTheme="minorHAnsi" w:hAnsiTheme="minorHAnsi" w:cstheme="minorHAnsi"/>
          <w:b/>
          <w:sz w:val="22"/>
          <w:szCs w:val="22"/>
          <w:lang w:eastAsia="en-US"/>
        </w:rPr>
        <w:t xml:space="preserve"> </w:t>
      </w:r>
      <w:r w:rsidR="00F82B4D" w:rsidRPr="00D17E55">
        <w:rPr>
          <w:rFonts w:asciiTheme="minorHAnsi" w:eastAsiaTheme="minorHAnsi" w:hAnsiTheme="minorHAnsi" w:cstheme="minorHAnsi"/>
          <w:b/>
          <w:sz w:val="22"/>
          <w:szCs w:val="22"/>
          <w:lang w:eastAsia="en-US"/>
        </w:rPr>
        <w:t>załączniki</w:t>
      </w:r>
      <w:r w:rsidRPr="00D17E55">
        <w:rPr>
          <w:rFonts w:asciiTheme="minorHAnsi" w:eastAsiaTheme="minorHAnsi" w:hAnsiTheme="minorHAnsi" w:cstheme="minorHAnsi"/>
          <w:b/>
          <w:sz w:val="22"/>
          <w:szCs w:val="22"/>
          <w:lang w:eastAsia="en-US"/>
        </w:rPr>
        <w:t>:</w:t>
      </w:r>
    </w:p>
    <w:p w14:paraId="7BEC9E47" w14:textId="77777777" w:rsidR="00303B9A" w:rsidRPr="00D17E55" w:rsidRDefault="002902F5" w:rsidP="00E544F5">
      <w:pPr>
        <w:numPr>
          <w:ilvl w:val="1"/>
          <w:numId w:val="1"/>
        </w:numPr>
        <w:tabs>
          <w:tab w:val="clear" w:pos="0"/>
        </w:tabs>
        <w:spacing w:line="276" w:lineRule="auto"/>
        <w:ind w:left="1418" w:hanging="1418"/>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 xml:space="preserve">Załącznik nr 1: </w:t>
      </w:r>
      <w:r w:rsidR="00510D28" w:rsidRPr="00D17E55">
        <w:rPr>
          <w:rFonts w:asciiTheme="minorHAnsi" w:eastAsiaTheme="minorHAnsi" w:hAnsiTheme="minorHAnsi" w:cstheme="minorHAnsi"/>
          <w:sz w:val="22"/>
          <w:szCs w:val="22"/>
          <w:lang w:eastAsia="en-US"/>
        </w:rPr>
        <w:t>O</w:t>
      </w:r>
      <w:r w:rsidR="00303B9A" w:rsidRPr="00D17E55">
        <w:rPr>
          <w:rFonts w:asciiTheme="minorHAnsi" w:eastAsiaTheme="minorHAnsi" w:hAnsiTheme="minorHAnsi" w:cstheme="minorHAnsi"/>
          <w:sz w:val="22"/>
          <w:szCs w:val="22"/>
          <w:lang w:eastAsia="en-US"/>
        </w:rPr>
        <w:t xml:space="preserve">pis przedmiotu zamówienia </w:t>
      </w:r>
    </w:p>
    <w:p w14:paraId="3F81154F" w14:textId="77777777" w:rsidR="00DD7BD9" w:rsidRPr="00D17E55" w:rsidRDefault="002902F5" w:rsidP="00E544F5">
      <w:pPr>
        <w:numPr>
          <w:ilvl w:val="1"/>
          <w:numId w:val="1"/>
        </w:numPr>
        <w:tabs>
          <w:tab w:val="clear" w:pos="0"/>
        </w:tabs>
        <w:spacing w:line="276" w:lineRule="auto"/>
        <w:ind w:left="1418" w:hanging="1418"/>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 xml:space="preserve">Załącznik nr 2: </w:t>
      </w:r>
      <w:r w:rsidR="00A06DC0" w:rsidRPr="00D17E55">
        <w:rPr>
          <w:rFonts w:asciiTheme="minorHAnsi" w:eastAsiaTheme="minorHAnsi" w:hAnsiTheme="minorHAnsi" w:cstheme="minorHAnsi"/>
          <w:sz w:val="22"/>
          <w:szCs w:val="22"/>
          <w:lang w:eastAsia="en-US"/>
        </w:rPr>
        <w:t>Projekt</w:t>
      </w:r>
      <w:r w:rsidR="00DD7BD9" w:rsidRPr="00D17E55">
        <w:rPr>
          <w:rFonts w:asciiTheme="minorHAnsi" w:eastAsiaTheme="minorHAnsi" w:hAnsiTheme="minorHAnsi" w:cstheme="minorHAnsi"/>
          <w:sz w:val="22"/>
          <w:szCs w:val="22"/>
          <w:lang w:eastAsia="en-US"/>
        </w:rPr>
        <w:t xml:space="preserve"> umowy </w:t>
      </w:r>
    </w:p>
    <w:p w14:paraId="561B59EE" w14:textId="1EDD4ADA" w:rsidR="00C51E46" w:rsidRPr="00D17E55" w:rsidRDefault="00DD7BD9" w:rsidP="00E544F5">
      <w:pPr>
        <w:numPr>
          <w:ilvl w:val="1"/>
          <w:numId w:val="1"/>
        </w:numPr>
        <w:tabs>
          <w:tab w:val="clear" w:pos="0"/>
        </w:tabs>
        <w:spacing w:line="276" w:lineRule="auto"/>
        <w:ind w:left="1418" w:hanging="1418"/>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Załącznik nr 3</w:t>
      </w:r>
      <w:r w:rsidR="002902F5" w:rsidRPr="00D17E55">
        <w:rPr>
          <w:rFonts w:asciiTheme="minorHAnsi" w:eastAsiaTheme="minorHAnsi" w:hAnsiTheme="minorHAnsi" w:cstheme="minorHAnsi"/>
          <w:sz w:val="22"/>
          <w:szCs w:val="22"/>
          <w:lang w:eastAsia="en-US"/>
        </w:rPr>
        <w:t xml:space="preserve">: </w:t>
      </w:r>
      <w:r w:rsidRPr="00D17E55">
        <w:rPr>
          <w:rFonts w:asciiTheme="minorHAnsi" w:eastAsiaTheme="minorHAnsi" w:hAnsiTheme="minorHAnsi" w:cstheme="minorHAnsi"/>
          <w:sz w:val="22"/>
          <w:szCs w:val="22"/>
          <w:lang w:eastAsia="en-US"/>
        </w:rPr>
        <w:t>Wzór f</w:t>
      </w:r>
      <w:r w:rsidR="00687410" w:rsidRPr="00D17E55">
        <w:rPr>
          <w:rFonts w:asciiTheme="minorHAnsi" w:eastAsiaTheme="minorHAnsi" w:hAnsiTheme="minorHAnsi" w:cstheme="minorHAnsi"/>
          <w:sz w:val="22"/>
          <w:szCs w:val="22"/>
          <w:lang w:eastAsia="en-US"/>
        </w:rPr>
        <w:t>ormular</w:t>
      </w:r>
      <w:r w:rsidRPr="00D17E55">
        <w:rPr>
          <w:rFonts w:asciiTheme="minorHAnsi" w:eastAsiaTheme="minorHAnsi" w:hAnsiTheme="minorHAnsi" w:cstheme="minorHAnsi"/>
          <w:sz w:val="22"/>
          <w:szCs w:val="22"/>
          <w:lang w:eastAsia="en-US"/>
        </w:rPr>
        <w:t>z</w:t>
      </w:r>
      <w:r w:rsidR="00C44086" w:rsidRPr="00D17E55">
        <w:rPr>
          <w:rFonts w:asciiTheme="minorHAnsi" w:eastAsiaTheme="minorHAnsi" w:hAnsiTheme="minorHAnsi" w:cstheme="minorHAnsi"/>
          <w:sz w:val="22"/>
          <w:szCs w:val="22"/>
          <w:lang w:eastAsia="en-US"/>
        </w:rPr>
        <w:t>a</w:t>
      </w:r>
      <w:r w:rsidRPr="00D17E55">
        <w:rPr>
          <w:rFonts w:asciiTheme="minorHAnsi" w:eastAsiaTheme="minorHAnsi" w:hAnsiTheme="minorHAnsi" w:cstheme="minorHAnsi"/>
          <w:sz w:val="22"/>
          <w:szCs w:val="22"/>
          <w:lang w:eastAsia="en-US"/>
        </w:rPr>
        <w:t xml:space="preserve"> ofertowego</w:t>
      </w:r>
    </w:p>
    <w:p w14:paraId="7255DE51" w14:textId="77777777" w:rsidR="004E1D77" w:rsidRPr="00D17E55" w:rsidRDefault="00584DFA" w:rsidP="00E544F5">
      <w:pPr>
        <w:spacing w:line="276" w:lineRule="auto"/>
        <w:rPr>
          <w:rFonts w:asciiTheme="minorHAnsi" w:hAnsiTheme="minorHAnsi" w:cstheme="minorHAnsi"/>
          <w:snapToGrid w:val="0"/>
          <w:sz w:val="22"/>
          <w:szCs w:val="22"/>
        </w:rPr>
      </w:pPr>
      <w:r w:rsidRPr="00D17E55">
        <w:rPr>
          <w:rFonts w:asciiTheme="minorHAnsi" w:eastAsiaTheme="minorHAnsi" w:hAnsiTheme="minorHAnsi" w:cstheme="minorHAnsi"/>
          <w:sz w:val="22"/>
          <w:szCs w:val="22"/>
          <w:lang w:eastAsia="en-US"/>
        </w:rPr>
        <w:t xml:space="preserve">Załącznik nr </w:t>
      </w:r>
      <w:r w:rsidR="00801949" w:rsidRPr="00D17E55">
        <w:rPr>
          <w:rFonts w:asciiTheme="minorHAnsi" w:eastAsiaTheme="minorHAnsi" w:hAnsiTheme="minorHAnsi" w:cstheme="minorHAnsi"/>
          <w:sz w:val="22"/>
          <w:szCs w:val="22"/>
          <w:lang w:eastAsia="en-US"/>
        </w:rPr>
        <w:t>4</w:t>
      </w:r>
      <w:r w:rsidR="00C51E46" w:rsidRPr="00D17E55">
        <w:rPr>
          <w:rFonts w:asciiTheme="minorHAnsi" w:eastAsiaTheme="minorHAnsi" w:hAnsiTheme="minorHAnsi" w:cstheme="minorHAnsi"/>
          <w:sz w:val="22"/>
          <w:szCs w:val="22"/>
          <w:lang w:eastAsia="en-US"/>
        </w:rPr>
        <w:t xml:space="preserve">: </w:t>
      </w:r>
      <w:r w:rsidR="00DD7BD9" w:rsidRPr="00D17E55">
        <w:rPr>
          <w:rFonts w:asciiTheme="minorHAnsi" w:hAnsiTheme="minorHAnsi" w:cstheme="minorHAnsi"/>
          <w:snapToGrid w:val="0"/>
          <w:sz w:val="22"/>
          <w:szCs w:val="22"/>
        </w:rPr>
        <w:t>JEDZ – plik xml</w:t>
      </w:r>
      <w:r w:rsidR="00D426C3" w:rsidRPr="00D17E55">
        <w:rPr>
          <w:rFonts w:asciiTheme="minorHAnsi" w:hAnsiTheme="minorHAnsi" w:cstheme="minorHAnsi"/>
          <w:snapToGrid w:val="0"/>
          <w:sz w:val="22"/>
          <w:szCs w:val="22"/>
        </w:rPr>
        <w:t>.</w:t>
      </w:r>
    </w:p>
    <w:p w14:paraId="633EC7FA" w14:textId="77777777" w:rsidR="00687410" w:rsidRPr="00D17E55" w:rsidRDefault="00584DFA" w:rsidP="00E544F5">
      <w:pPr>
        <w:spacing w:line="276" w:lineRule="auto"/>
        <w:ind w:left="1418" w:hanging="1418"/>
        <w:rPr>
          <w:rFonts w:asciiTheme="minorHAnsi" w:eastAsiaTheme="minorHAnsi" w:hAnsiTheme="minorHAnsi" w:cstheme="minorHAnsi"/>
          <w:bCs/>
          <w:sz w:val="22"/>
          <w:szCs w:val="22"/>
          <w:lang w:eastAsia="en-US"/>
        </w:rPr>
      </w:pPr>
      <w:r w:rsidRPr="00D17E55">
        <w:rPr>
          <w:rFonts w:asciiTheme="minorHAnsi" w:eastAsiaTheme="minorHAnsi" w:hAnsiTheme="minorHAnsi" w:cstheme="minorHAnsi"/>
          <w:sz w:val="22"/>
          <w:szCs w:val="22"/>
          <w:lang w:eastAsia="en-US"/>
        </w:rPr>
        <w:t xml:space="preserve">Załącznik nr </w:t>
      </w:r>
      <w:r w:rsidR="00801949" w:rsidRPr="00D17E55">
        <w:rPr>
          <w:rFonts w:asciiTheme="minorHAnsi" w:eastAsiaTheme="minorHAnsi" w:hAnsiTheme="minorHAnsi" w:cstheme="minorHAnsi"/>
          <w:sz w:val="22"/>
          <w:szCs w:val="22"/>
          <w:lang w:eastAsia="en-US"/>
        </w:rPr>
        <w:t>5</w:t>
      </w:r>
      <w:r w:rsidR="004E1D77" w:rsidRPr="00D17E55">
        <w:rPr>
          <w:rFonts w:asciiTheme="minorHAnsi" w:eastAsiaTheme="minorHAnsi" w:hAnsiTheme="minorHAnsi" w:cstheme="minorHAnsi"/>
          <w:sz w:val="22"/>
          <w:szCs w:val="22"/>
          <w:lang w:eastAsia="en-US"/>
        </w:rPr>
        <w:t xml:space="preserve">: </w:t>
      </w:r>
      <w:r w:rsidR="00EC10CB" w:rsidRPr="00D17E55">
        <w:rPr>
          <w:rFonts w:asciiTheme="minorHAnsi" w:eastAsiaTheme="minorHAnsi" w:hAnsiTheme="minorHAnsi" w:cstheme="minorHAnsi"/>
          <w:sz w:val="22"/>
          <w:szCs w:val="22"/>
          <w:lang w:eastAsia="en-US"/>
        </w:rPr>
        <w:t xml:space="preserve">Wzór wykazu należycie wykonanych </w:t>
      </w:r>
      <w:r w:rsidR="003F0479" w:rsidRPr="00D17E55">
        <w:rPr>
          <w:rFonts w:asciiTheme="minorHAnsi" w:eastAsiaTheme="minorHAnsi" w:hAnsiTheme="minorHAnsi" w:cstheme="minorHAnsi"/>
          <w:sz w:val="22"/>
          <w:szCs w:val="22"/>
          <w:lang w:eastAsia="en-US"/>
        </w:rPr>
        <w:t>usług</w:t>
      </w:r>
    </w:p>
    <w:p w14:paraId="7A8ABA14" w14:textId="77777777" w:rsidR="005D001E" w:rsidRPr="00D17E55" w:rsidRDefault="005D001E" w:rsidP="00E544F5">
      <w:pPr>
        <w:spacing w:line="276" w:lineRule="auto"/>
        <w:ind w:left="1418" w:hanging="1418"/>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 xml:space="preserve">Załącznik nr </w:t>
      </w:r>
      <w:r w:rsidR="00801949" w:rsidRPr="00D17E55">
        <w:rPr>
          <w:rFonts w:asciiTheme="minorHAnsi" w:eastAsiaTheme="minorHAnsi" w:hAnsiTheme="minorHAnsi" w:cstheme="minorHAnsi"/>
          <w:sz w:val="22"/>
          <w:szCs w:val="22"/>
          <w:lang w:eastAsia="en-US"/>
        </w:rPr>
        <w:t>6</w:t>
      </w:r>
      <w:r w:rsidRPr="00D17E55">
        <w:rPr>
          <w:rFonts w:asciiTheme="minorHAnsi" w:eastAsiaTheme="minorHAnsi" w:hAnsiTheme="minorHAnsi" w:cstheme="minorHAnsi"/>
          <w:sz w:val="22"/>
          <w:szCs w:val="22"/>
          <w:lang w:eastAsia="en-US"/>
        </w:rPr>
        <w:t>: Wzór wykazu osób</w:t>
      </w:r>
    </w:p>
    <w:p w14:paraId="37117F90" w14:textId="77777777" w:rsidR="00E77427" w:rsidRPr="00D17E55" w:rsidRDefault="00EC10CB" w:rsidP="00E544F5">
      <w:pPr>
        <w:spacing w:line="276" w:lineRule="auto"/>
        <w:ind w:left="1418" w:hanging="1418"/>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 xml:space="preserve">Załącznik nr </w:t>
      </w:r>
      <w:r w:rsidR="00801949" w:rsidRPr="00D17E55">
        <w:rPr>
          <w:rFonts w:asciiTheme="minorHAnsi" w:eastAsiaTheme="minorHAnsi" w:hAnsiTheme="minorHAnsi" w:cstheme="minorHAnsi"/>
          <w:sz w:val="22"/>
          <w:szCs w:val="22"/>
          <w:lang w:eastAsia="en-US"/>
        </w:rPr>
        <w:t>7</w:t>
      </w:r>
      <w:r w:rsidR="005D42F5" w:rsidRPr="00D17E55">
        <w:rPr>
          <w:rFonts w:asciiTheme="minorHAnsi" w:eastAsiaTheme="minorHAnsi" w:hAnsiTheme="minorHAnsi" w:cstheme="minorHAnsi"/>
          <w:sz w:val="22"/>
          <w:szCs w:val="22"/>
          <w:lang w:eastAsia="en-US"/>
        </w:rPr>
        <w:t xml:space="preserve">: </w:t>
      </w:r>
      <w:r w:rsidRPr="00D17E55">
        <w:rPr>
          <w:rFonts w:asciiTheme="minorHAnsi" w:hAnsiTheme="minorHAnsi" w:cstheme="minorHAnsi"/>
          <w:snapToGrid w:val="0"/>
          <w:sz w:val="22"/>
          <w:szCs w:val="22"/>
        </w:rPr>
        <w:t xml:space="preserve">Wzór </w:t>
      </w:r>
      <w:r w:rsidR="005D42F5" w:rsidRPr="00D17E55">
        <w:rPr>
          <w:rFonts w:asciiTheme="minorHAnsi" w:hAnsiTheme="minorHAnsi" w:cstheme="minorHAnsi"/>
          <w:snapToGrid w:val="0"/>
          <w:sz w:val="22"/>
          <w:szCs w:val="22"/>
        </w:rPr>
        <w:t xml:space="preserve">oświadczenia o przynależności do </w:t>
      </w:r>
      <w:r w:rsidRPr="00D17E55">
        <w:rPr>
          <w:rFonts w:asciiTheme="minorHAnsi" w:hAnsiTheme="minorHAnsi" w:cstheme="minorHAnsi"/>
          <w:snapToGrid w:val="0"/>
          <w:sz w:val="22"/>
          <w:szCs w:val="22"/>
        </w:rPr>
        <w:t>grup</w:t>
      </w:r>
      <w:r w:rsidR="005D42F5" w:rsidRPr="00D17E55">
        <w:rPr>
          <w:rFonts w:asciiTheme="minorHAnsi" w:hAnsiTheme="minorHAnsi" w:cstheme="minorHAnsi"/>
          <w:snapToGrid w:val="0"/>
          <w:sz w:val="22"/>
          <w:szCs w:val="22"/>
        </w:rPr>
        <w:t>y</w:t>
      </w:r>
      <w:r w:rsidRPr="00D17E55">
        <w:rPr>
          <w:rFonts w:asciiTheme="minorHAnsi" w:hAnsiTheme="minorHAnsi" w:cstheme="minorHAnsi"/>
          <w:snapToGrid w:val="0"/>
          <w:sz w:val="22"/>
          <w:szCs w:val="22"/>
        </w:rPr>
        <w:t xml:space="preserve"> kapitałow</w:t>
      </w:r>
      <w:r w:rsidR="005D42F5" w:rsidRPr="00D17E55">
        <w:rPr>
          <w:rFonts w:asciiTheme="minorHAnsi" w:hAnsiTheme="minorHAnsi" w:cstheme="minorHAnsi"/>
          <w:snapToGrid w:val="0"/>
          <w:sz w:val="22"/>
          <w:szCs w:val="22"/>
        </w:rPr>
        <w:t>ej</w:t>
      </w:r>
    </w:p>
    <w:p w14:paraId="3557792D" w14:textId="77777777" w:rsidR="00EB3F35" w:rsidRPr="00D17E55" w:rsidRDefault="00687410" w:rsidP="00E544F5">
      <w:pPr>
        <w:numPr>
          <w:ilvl w:val="0"/>
          <w:numId w:val="1"/>
        </w:numPr>
        <w:spacing w:line="276" w:lineRule="auto"/>
        <w:ind w:left="1418" w:hanging="1418"/>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 xml:space="preserve">Załącznik nr </w:t>
      </w:r>
      <w:r w:rsidR="005D001E" w:rsidRPr="00D17E55">
        <w:rPr>
          <w:rFonts w:asciiTheme="minorHAnsi" w:eastAsiaTheme="minorHAnsi" w:hAnsiTheme="minorHAnsi" w:cstheme="minorHAnsi"/>
          <w:sz w:val="22"/>
          <w:szCs w:val="22"/>
          <w:lang w:eastAsia="en-US"/>
        </w:rPr>
        <w:t>8</w:t>
      </w:r>
      <w:r w:rsidR="005D42F5" w:rsidRPr="00D17E55">
        <w:rPr>
          <w:rFonts w:asciiTheme="minorHAnsi" w:eastAsiaTheme="minorHAnsi" w:hAnsiTheme="minorHAnsi" w:cstheme="minorHAnsi"/>
          <w:sz w:val="22"/>
          <w:szCs w:val="22"/>
          <w:lang w:eastAsia="en-US"/>
        </w:rPr>
        <w:t xml:space="preserve">: </w:t>
      </w:r>
      <w:r w:rsidR="00EC10CB" w:rsidRPr="00D17E55">
        <w:rPr>
          <w:rFonts w:asciiTheme="minorHAnsi" w:eastAsiaTheme="minorHAnsi" w:hAnsiTheme="minorHAnsi" w:cstheme="minorHAnsi"/>
          <w:sz w:val="22"/>
          <w:szCs w:val="22"/>
          <w:lang w:eastAsia="en-US"/>
        </w:rPr>
        <w:t>W</w:t>
      </w:r>
      <w:r w:rsidR="00EC10CB" w:rsidRPr="00D17E55">
        <w:rPr>
          <w:rFonts w:asciiTheme="minorHAnsi" w:hAnsiTheme="minorHAnsi" w:cstheme="minorHAnsi"/>
          <w:snapToGrid w:val="0"/>
          <w:sz w:val="22"/>
          <w:szCs w:val="22"/>
        </w:rPr>
        <w:t>zór oświadczenia o aktualności</w:t>
      </w:r>
      <w:r w:rsidR="007B3825" w:rsidRPr="00D17E55">
        <w:rPr>
          <w:rFonts w:asciiTheme="minorHAnsi" w:hAnsiTheme="minorHAnsi" w:cstheme="minorHAnsi"/>
          <w:snapToGrid w:val="0"/>
          <w:sz w:val="22"/>
          <w:szCs w:val="22"/>
        </w:rPr>
        <w:t xml:space="preserve"> informacji</w:t>
      </w:r>
    </w:p>
    <w:p w14:paraId="77D08039" w14:textId="77777777" w:rsidR="00632A71" w:rsidRPr="00D17E55" w:rsidRDefault="005062A8" w:rsidP="00E544F5">
      <w:pPr>
        <w:pStyle w:val="Default"/>
        <w:spacing w:line="276" w:lineRule="auto"/>
        <w:rPr>
          <w:rFonts w:asciiTheme="minorHAnsi" w:hAnsiTheme="minorHAnsi" w:cstheme="minorHAnsi"/>
          <w:sz w:val="22"/>
          <w:szCs w:val="22"/>
        </w:rPr>
      </w:pPr>
      <w:r w:rsidRPr="00D17E55">
        <w:rPr>
          <w:rFonts w:asciiTheme="minorHAnsi" w:eastAsiaTheme="minorHAnsi" w:hAnsiTheme="minorHAnsi" w:cstheme="minorHAnsi"/>
          <w:sz w:val="22"/>
          <w:szCs w:val="22"/>
          <w:lang w:eastAsia="en-US"/>
        </w:rPr>
        <w:t xml:space="preserve">Załącznik nr </w:t>
      </w:r>
      <w:r w:rsidR="00801949" w:rsidRPr="00D17E55">
        <w:rPr>
          <w:rFonts w:asciiTheme="minorHAnsi" w:eastAsiaTheme="minorHAnsi" w:hAnsiTheme="minorHAnsi" w:cstheme="minorHAnsi"/>
          <w:sz w:val="22"/>
          <w:szCs w:val="22"/>
          <w:lang w:eastAsia="en-US"/>
        </w:rPr>
        <w:t>9</w:t>
      </w:r>
      <w:r w:rsidRPr="00D17E55">
        <w:rPr>
          <w:rFonts w:asciiTheme="minorHAnsi" w:eastAsiaTheme="minorHAnsi" w:hAnsiTheme="minorHAnsi" w:cstheme="minorHAnsi"/>
          <w:sz w:val="22"/>
          <w:szCs w:val="22"/>
          <w:lang w:eastAsia="en-US"/>
        </w:rPr>
        <w:t xml:space="preserve">: </w:t>
      </w:r>
      <w:r w:rsidR="006D0DDD" w:rsidRPr="00D17E55">
        <w:rPr>
          <w:rFonts w:asciiTheme="minorHAnsi" w:hAnsiTheme="minorHAnsi" w:cstheme="minorHAnsi"/>
          <w:iCs/>
          <w:sz w:val="22"/>
          <w:szCs w:val="22"/>
        </w:rPr>
        <w:t>Wzór o</w:t>
      </w:r>
      <w:r w:rsidR="006D0DDD" w:rsidRPr="00D17E55">
        <w:rPr>
          <w:rFonts w:asciiTheme="minorHAnsi" w:hAnsiTheme="minorHAnsi" w:cstheme="minorHAnsi"/>
          <w:sz w:val="22"/>
          <w:szCs w:val="22"/>
        </w:rPr>
        <w:t xml:space="preserve">świadczenia </w:t>
      </w:r>
      <w:r w:rsidR="00622295" w:rsidRPr="00D17E55">
        <w:rPr>
          <w:rFonts w:asciiTheme="minorHAnsi" w:hAnsiTheme="minorHAnsi" w:cstheme="minorHAnsi"/>
          <w:sz w:val="22"/>
          <w:szCs w:val="22"/>
        </w:rPr>
        <w:t>W</w:t>
      </w:r>
      <w:r w:rsidR="006D0DDD" w:rsidRPr="00D17E55">
        <w:rPr>
          <w:rFonts w:asciiTheme="minorHAnsi" w:hAnsiTheme="minorHAnsi" w:cstheme="minorHAnsi"/>
          <w:sz w:val="22"/>
          <w:szCs w:val="22"/>
        </w:rPr>
        <w:t>ykonawców wspólnie ubiegających się o udzielenie zamówienia</w:t>
      </w:r>
    </w:p>
    <w:p w14:paraId="14D3F27C" w14:textId="2FFBA47B" w:rsidR="000433DF" w:rsidRPr="00D17E55" w:rsidRDefault="000433DF" w:rsidP="00E544F5">
      <w:pPr>
        <w:pStyle w:val="Default"/>
        <w:spacing w:line="276" w:lineRule="auto"/>
        <w:rPr>
          <w:rFonts w:asciiTheme="minorHAnsi" w:hAnsiTheme="minorHAnsi" w:cstheme="minorHAnsi"/>
          <w:sz w:val="22"/>
          <w:szCs w:val="22"/>
        </w:rPr>
      </w:pPr>
      <w:r w:rsidRPr="00D17E55">
        <w:rPr>
          <w:rFonts w:asciiTheme="minorHAnsi" w:hAnsiTheme="minorHAnsi" w:cstheme="minorHAnsi"/>
          <w:sz w:val="22"/>
          <w:szCs w:val="22"/>
        </w:rPr>
        <w:t xml:space="preserve">Załącznik nr 10: </w:t>
      </w:r>
      <w:r w:rsidRPr="00D17E55">
        <w:rPr>
          <w:rFonts w:asciiTheme="minorHAnsi" w:eastAsiaTheme="minorHAnsi" w:hAnsiTheme="minorHAnsi" w:cstheme="minorHAnsi"/>
          <w:sz w:val="22"/>
          <w:szCs w:val="22"/>
          <w:lang w:eastAsia="en-US"/>
        </w:rPr>
        <w:t>Wzór oświadczenia</w:t>
      </w:r>
      <w:r w:rsidRPr="00D17E55">
        <w:rPr>
          <w:rFonts w:asciiTheme="minorHAnsi" w:hAnsiTheme="minorHAnsi" w:cstheme="minorHAnsi"/>
          <w:sz w:val="22"/>
          <w:szCs w:val="22"/>
        </w:rPr>
        <w:t>, iż nie istnieją wobec Wykonawcy okoliczności, o których mowa w</w:t>
      </w:r>
      <w:r w:rsidR="00746711" w:rsidRPr="00D17E55">
        <w:rPr>
          <w:rFonts w:asciiTheme="minorHAnsi" w:hAnsiTheme="minorHAnsi" w:cstheme="minorHAnsi"/>
          <w:sz w:val="22"/>
          <w:szCs w:val="22"/>
        </w:rPr>
        <w:t> </w:t>
      </w:r>
      <w:r w:rsidRPr="00D17E55">
        <w:rPr>
          <w:rFonts w:asciiTheme="minorHAnsi" w:hAnsiTheme="minorHAnsi" w:cstheme="minorHAnsi"/>
          <w:sz w:val="22"/>
          <w:szCs w:val="22"/>
        </w:rPr>
        <w:t>art. 5k rozporządzenia Rady UE 833/2014, w brzmieniu nadanym rozporządzeniem Rady UE 2022/576</w:t>
      </w:r>
    </w:p>
    <w:p w14:paraId="2DEF03E8" w14:textId="77777777" w:rsidR="005062A8" w:rsidRPr="00D17E55" w:rsidRDefault="005062A8" w:rsidP="00E544F5">
      <w:pPr>
        <w:tabs>
          <w:tab w:val="center" w:pos="4535"/>
        </w:tabs>
        <w:spacing w:line="276" w:lineRule="auto"/>
        <w:rPr>
          <w:rFonts w:asciiTheme="minorHAnsi" w:hAnsiTheme="minorHAnsi" w:cstheme="minorHAnsi"/>
        </w:rPr>
        <w:sectPr w:rsidR="005062A8" w:rsidRPr="00D17E55" w:rsidSect="007453A7">
          <w:headerReference w:type="even" r:id="rId9"/>
          <w:headerReference w:type="default" r:id="rId10"/>
          <w:footerReference w:type="even" r:id="rId11"/>
          <w:footerReference w:type="default" r:id="rId12"/>
          <w:headerReference w:type="first" r:id="rId13"/>
          <w:pgSz w:w="11906" w:h="16838" w:code="9"/>
          <w:pgMar w:top="1418" w:right="1274" w:bottom="1135" w:left="1418" w:header="284" w:footer="283" w:gutter="0"/>
          <w:pgNumType w:start="1"/>
          <w:cols w:space="708"/>
          <w:docGrid w:linePitch="360"/>
        </w:sectPr>
      </w:pPr>
    </w:p>
    <w:p w14:paraId="4575AE74" w14:textId="77777777" w:rsidR="00C17FD0" w:rsidRPr="00D17E55" w:rsidRDefault="00247E1A" w:rsidP="00E544F5">
      <w:pPr>
        <w:pStyle w:val="Nagwek2"/>
        <w:spacing w:before="480"/>
      </w:pPr>
      <w:r w:rsidRPr="00D17E55">
        <w:lastRenderedPageBreak/>
        <w:t>N</w:t>
      </w:r>
      <w:r w:rsidR="00C17FD0" w:rsidRPr="00D17E55">
        <w:t>azwa oraz adres Zamawiającego</w:t>
      </w:r>
      <w:r w:rsidR="00793E93" w:rsidRPr="00D17E55">
        <w:t>.</w:t>
      </w:r>
    </w:p>
    <w:p w14:paraId="4AAE2D55" w14:textId="77777777" w:rsidR="00A50643" w:rsidRPr="00D17E55" w:rsidRDefault="00A50643" w:rsidP="00E544F5">
      <w:pPr>
        <w:pStyle w:val="Akapitzlist"/>
        <w:spacing w:line="276" w:lineRule="auto"/>
        <w:ind w:left="360"/>
        <w:rPr>
          <w:rFonts w:asciiTheme="minorHAnsi" w:hAnsiTheme="minorHAnsi" w:cstheme="minorHAnsi"/>
          <w:sz w:val="22"/>
          <w:szCs w:val="22"/>
        </w:rPr>
      </w:pPr>
      <w:r w:rsidRPr="00D17E55">
        <w:rPr>
          <w:rFonts w:asciiTheme="minorHAnsi" w:hAnsiTheme="minorHAnsi" w:cstheme="minorHAnsi"/>
          <w:sz w:val="22"/>
          <w:szCs w:val="22"/>
        </w:rPr>
        <w:t xml:space="preserve">Województwo Pomorskie ul. Okopowa 21/27, 80-810 Gdańsk. </w:t>
      </w:r>
    </w:p>
    <w:p w14:paraId="170DEC59" w14:textId="77777777" w:rsidR="00A50643" w:rsidRPr="00D17E55" w:rsidRDefault="00A50643" w:rsidP="00557493">
      <w:pPr>
        <w:pStyle w:val="Akapitzlist"/>
        <w:numPr>
          <w:ilvl w:val="0"/>
          <w:numId w:val="93"/>
        </w:numPr>
        <w:suppressAutoHyphens w:val="0"/>
        <w:spacing w:after="200" w:line="276" w:lineRule="auto"/>
        <w:contextualSpacing/>
        <w:rPr>
          <w:rFonts w:asciiTheme="minorHAnsi" w:hAnsiTheme="minorHAnsi" w:cstheme="minorHAnsi"/>
          <w:sz w:val="22"/>
          <w:szCs w:val="22"/>
        </w:rPr>
      </w:pPr>
      <w:r w:rsidRPr="00D17E55">
        <w:rPr>
          <w:rFonts w:asciiTheme="minorHAnsi" w:hAnsiTheme="minorHAnsi" w:cstheme="minorHAnsi"/>
          <w:sz w:val="22"/>
          <w:szCs w:val="22"/>
        </w:rPr>
        <w:t xml:space="preserve">NIP: 5833163786 </w:t>
      </w:r>
    </w:p>
    <w:p w14:paraId="0C30DD57" w14:textId="77777777" w:rsidR="00A50643" w:rsidRPr="00D17E55" w:rsidRDefault="00A50643" w:rsidP="00557493">
      <w:pPr>
        <w:pStyle w:val="Akapitzlist"/>
        <w:numPr>
          <w:ilvl w:val="0"/>
          <w:numId w:val="93"/>
        </w:numPr>
        <w:suppressAutoHyphens w:val="0"/>
        <w:spacing w:after="200" w:line="276" w:lineRule="auto"/>
        <w:contextualSpacing/>
        <w:rPr>
          <w:rFonts w:asciiTheme="minorHAnsi" w:hAnsiTheme="minorHAnsi" w:cstheme="minorHAnsi"/>
          <w:sz w:val="22"/>
          <w:szCs w:val="22"/>
        </w:rPr>
      </w:pPr>
      <w:r w:rsidRPr="00D17E55">
        <w:rPr>
          <w:rFonts w:asciiTheme="minorHAnsi" w:hAnsiTheme="minorHAnsi" w:cstheme="minorHAnsi"/>
          <w:sz w:val="22"/>
          <w:szCs w:val="22"/>
        </w:rPr>
        <w:t>Regon: 191674836</w:t>
      </w:r>
    </w:p>
    <w:p w14:paraId="49A7FF43" w14:textId="77777777" w:rsidR="00A50643" w:rsidRPr="00D17E55" w:rsidRDefault="00A50643" w:rsidP="00557493">
      <w:pPr>
        <w:pStyle w:val="Akapitzlist"/>
        <w:numPr>
          <w:ilvl w:val="0"/>
          <w:numId w:val="93"/>
        </w:numPr>
        <w:suppressAutoHyphens w:val="0"/>
        <w:spacing w:after="200" w:line="276" w:lineRule="auto"/>
        <w:contextualSpacing/>
        <w:rPr>
          <w:rFonts w:asciiTheme="minorHAnsi" w:hAnsiTheme="minorHAnsi" w:cstheme="minorHAnsi"/>
          <w:sz w:val="22"/>
          <w:szCs w:val="22"/>
        </w:rPr>
      </w:pPr>
      <w:r w:rsidRPr="00D17E55">
        <w:rPr>
          <w:rFonts w:asciiTheme="minorHAnsi" w:hAnsiTheme="minorHAnsi" w:cstheme="minorHAnsi"/>
          <w:sz w:val="22"/>
          <w:szCs w:val="22"/>
        </w:rPr>
        <w:t xml:space="preserve">Tel.: +48 58 326 87 35 </w:t>
      </w:r>
    </w:p>
    <w:p w14:paraId="4CF89112" w14:textId="77777777" w:rsidR="00A50643" w:rsidRPr="00D17E55" w:rsidRDefault="00A50643" w:rsidP="00557493">
      <w:pPr>
        <w:pStyle w:val="Akapitzlist"/>
        <w:numPr>
          <w:ilvl w:val="0"/>
          <w:numId w:val="93"/>
        </w:numPr>
        <w:suppressAutoHyphens w:val="0"/>
        <w:spacing w:after="200" w:line="276" w:lineRule="auto"/>
        <w:contextualSpacing/>
        <w:rPr>
          <w:rFonts w:asciiTheme="minorHAnsi" w:hAnsiTheme="minorHAnsi" w:cstheme="minorHAnsi"/>
          <w:sz w:val="22"/>
          <w:szCs w:val="22"/>
          <w:lang w:val="de-DE"/>
        </w:rPr>
      </w:pPr>
      <w:r w:rsidRPr="00D17E55">
        <w:rPr>
          <w:rFonts w:asciiTheme="minorHAnsi" w:hAnsiTheme="minorHAnsi" w:cstheme="minorHAnsi"/>
          <w:sz w:val="22"/>
          <w:szCs w:val="22"/>
          <w:lang w:val="de-DE"/>
        </w:rPr>
        <w:t xml:space="preserve">adres e-mail: </w:t>
      </w:r>
      <w:hyperlink r:id="rId14" w:history="1">
        <w:r w:rsidRPr="00D17E55">
          <w:rPr>
            <w:rStyle w:val="Hipercze"/>
            <w:rFonts w:asciiTheme="minorHAnsi" w:eastAsiaTheme="minorEastAsia" w:hAnsiTheme="minorHAnsi" w:cstheme="minorHAnsi"/>
            <w:color w:val="00B0F0"/>
            <w:sz w:val="22"/>
            <w:szCs w:val="22"/>
            <w:lang w:val="de-DE"/>
          </w:rPr>
          <w:t>zamowienia@pomorskie.eu</w:t>
        </w:r>
      </w:hyperlink>
      <w:r w:rsidRPr="00D17E55">
        <w:rPr>
          <w:rFonts w:asciiTheme="minorHAnsi" w:hAnsiTheme="minorHAnsi" w:cstheme="minorHAnsi"/>
          <w:color w:val="00B0F0"/>
          <w:sz w:val="22"/>
          <w:szCs w:val="22"/>
          <w:lang w:val="de-DE"/>
        </w:rPr>
        <w:t xml:space="preserve"> </w:t>
      </w:r>
    </w:p>
    <w:p w14:paraId="76E2304F" w14:textId="429B230B" w:rsidR="00A50643" w:rsidRPr="00D17E55" w:rsidRDefault="00A50643" w:rsidP="00557493">
      <w:pPr>
        <w:pStyle w:val="Akapitzlist"/>
        <w:numPr>
          <w:ilvl w:val="0"/>
          <w:numId w:val="93"/>
        </w:numPr>
        <w:suppressAutoHyphens w:val="0"/>
        <w:spacing w:after="200" w:line="276" w:lineRule="auto"/>
        <w:contextualSpacing/>
        <w:rPr>
          <w:rFonts w:asciiTheme="minorHAnsi" w:hAnsiTheme="minorHAnsi" w:cstheme="minorHAnsi"/>
          <w:sz w:val="22"/>
          <w:szCs w:val="22"/>
        </w:rPr>
      </w:pPr>
      <w:r w:rsidRPr="00D17E55">
        <w:rPr>
          <w:rFonts w:asciiTheme="minorHAnsi" w:hAnsiTheme="minorHAnsi" w:cstheme="minorHAnsi"/>
          <w:sz w:val="22"/>
          <w:szCs w:val="22"/>
        </w:rPr>
        <w:t>adres strony internetowej Zamawiającego: BIP Zamawiającego (</w:t>
      </w:r>
      <w:hyperlink r:id="rId15" w:history="1">
        <w:r w:rsidRPr="00D17E55">
          <w:rPr>
            <w:rStyle w:val="Hipercze"/>
            <w:rFonts w:asciiTheme="minorHAnsi" w:eastAsiaTheme="minorEastAsia" w:hAnsiTheme="minorHAnsi" w:cstheme="minorHAnsi"/>
            <w:color w:val="00B0F0"/>
            <w:sz w:val="22"/>
            <w:szCs w:val="22"/>
          </w:rPr>
          <w:t>www.bip.pomorskie.eu</w:t>
        </w:r>
      </w:hyperlink>
      <w:r w:rsidRPr="00D17E55">
        <w:rPr>
          <w:rFonts w:asciiTheme="minorHAnsi" w:hAnsiTheme="minorHAnsi" w:cstheme="minorHAnsi"/>
          <w:sz w:val="22"/>
          <w:szCs w:val="22"/>
        </w:rPr>
        <w:t>), dalej zwana stroną BIP Zamawiającego.</w:t>
      </w:r>
    </w:p>
    <w:p w14:paraId="31523794" w14:textId="77777777" w:rsidR="003B5E58" w:rsidRPr="00D17E55" w:rsidRDefault="003B5E58" w:rsidP="00E544F5">
      <w:pPr>
        <w:pStyle w:val="Nagwek2"/>
        <w:jc w:val="left"/>
        <w:rPr>
          <w:szCs w:val="24"/>
        </w:rPr>
      </w:pPr>
      <w:r w:rsidRPr="00D17E55">
        <w:rPr>
          <w:szCs w:val="24"/>
        </w:rPr>
        <w:t>Adres strony internetowej, na której udostępniane będą zmiany i</w:t>
      </w:r>
      <w:r w:rsidR="00FE5D7D" w:rsidRPr="00D17E55">
        <w:rPr>
          <w:szCs w:val="24"/>
        </w:rPr>
        <w:t> </w:t>
      </w:r>
      <w:r w:rsidRPr="00D17E55">
        <w:rPr>
          <w:szCs w:val="24"/>
        </w:rPr>
        <w:t>wyjaśnienia treści SWZ oraz inne dokumenty zamówienia bezpośrednio związane z postępowaniem o udzielenie zamówienia.</w:t>
      </w:r>
    </w:p>
    <w:p w14:paraId="3A2AF305" w14:textId="549C23BA" w:rsidR="00886D4D" w:rsidRPr="00D17E55" w:rsidRDefault="002B64DC" w:rsidP="00E544F5">
      <w:pPr>
        <w:pStyle w:val="Nagwek3"/>
        <w:jc w:val="left"/>
        <w:rPr>
          <w:b/>
        </w:rPr>
      </w:pPr>
      <w:r w:rsidRPr="00D17E55">
        <w:t xml:space="preserve">Adres strony internetowej prowadzonego postępowania: </w:t>
      </w:r>
      <w:hyperlink r:id="rId16" w:history="1">
        <w:r w:rsidRPr="00D17E55">
          <w:rPr>
            <w:rStyle w:val="Hipercze"/>
            <w:color w:val="00B0F0"/>
            <w:kern w:val="1"/>
          </w:rPr>
          <w:t>Platforma Zakupowa</w:t>
        </w:r>
      </w:hyperlink>
      <w:r w:rsidR="0078200B" w:rsidRPr="00D17E55">
        <w:rPr>
          <w:rStyle w:val="Hipercze"/>
          <w:color w:val="00B0F0"/>
          <w:kern w:val="1"/>
        </w:rPr>
        <w:t xml:space="preserve"> </w:t>
      </w:r>
      <w:r w:rsidR="003A312A" w:rsidRPr="00D17E55">
        <w:rPr>
          <w:rStyle w:val="Hipercze"/>
          <w:color w:val="auto"/>
          <w:kern w:val="1"/>
          <w:u w:val="none"/>
        </w:rPr>
        <w:t>(</w:t>
      </w:r>
      <w:hyperlink r:id="rId17" w:history="1">
        <w:r w:rsidR="00A50643" w:rsidRPr="00D17E55">
          <w:rPr>
            <w:rStyle w:val="Hipercze"/>
            <w:color w:val="00B0F0"/>
            <w:kern w:val="1"/>
          </w:rPr>
          <w:t>https://platformazakupowa.pl/pn/pomorskie</w:t>
        </w:r>
      </w:hyperlink>
      <w:r w:rsidR="003A312A" w:rsidRPr="00D17E55">
        <w:rPr>
          <w:rStyle w:val="Hipercze"/>
          <w:color w:val="auto"/>
          <w:kern w:val="1"/>
          <w:u w:val="none"/>
        </w:rPr>
        <w:t>)</w:t>
      </w:r>
      <w:r w:rsidRPr="00D17E55">
        <w:t>, dalej zwanej również Platformą / Platformą zakupową / stroną internetową prowadzonego postępowania.</w:t>
      </w:r>
    </w:p>
    <w:p w14:paraId="1CB9E0E2" w14:textId="77777777" w:rsidR="003B5E58" w:rsidRPr="00D17E55" w:rsidRDefault="002B64DC" w:rsidP="00E544F5">
      <w:pPr>
        <w:pStyle w:val="Nagwek3"/>
        <w:jc w:val="left"/>
        <w:rPr>
          <w:b/>
        </w:rPr>
      </w:pPr>
      <w:r w:rsidRPr="00D17E55">
        <w:t xml:space="preserve">Na wskazanej stronie </w:t>
      </w:r>
      <w:hyperlink r:id="rId18" w:history="1">
        <w:r w:rsidRPr="00D17E55">
          <w:rPr>
            <w:rStyle w:val="Hipercze"/>
            <w:color w:val="00B0F0"/>
            <w:kern w:val="1"/>
          </w:rPr>
          <w:t>Platformy Zakupowej</w:t>
        </w:r>
      </w:hyperlink>
      <w:r w:rsidRPr="00D17E55">
        <w:rPr>
          <w:color w:val="00B0F0"/>
        </w:rPr>
        <w:t xml:space="preserve"> </w:t>
      </w:r>
      <w:r w:rsidRPr="00D17E55">
        <w:t>udostępniane będą</w:t>
      </w:r>
      <w:r w:rsidRPr="00D17E55">
        <w:rPr>
          <w:shd w:val="clear" w:color="auto" w:fill="FFFFFF"/>
        </w:rPr>
        <w:t xml:space="preserve"> </w:t>
      </w:r>
      <w:r w:rsidRPr="00D17E55">
        <w:t>zmiany i wyjaśnienia SWZ oraz inne dokumenty zamówienia bezpośrednio związane z niniejszym postępowaniem o udzielenie zamówienia.</w:t>
      </w:r>
    </w:p>
    <w:p w14:paraId="21F4FE51" w14:textId="77777777" w:rsidR="0063377D" w:rsidRPr="00D17E55" w:rsidRDefault="0063377D" w:rsidP="00E544F5">
      <w:pPr>
        <w:pStyle w:val="Nagwek2"/>
      </w:pPr>
      <w:r w:rsidRPr="00D17E55">
        <w:t>Tryb udzielenia zamówienia.</w:t>
      </w:r>
    </w:p>
    <w:p w14:paraId="4ECD3674" w14:textId="05138265" w:rsidR="00F6596D" w:rsidRPr="00D17E55" w:rsidRDefault="00F6596D" w:rsidP="00E544F5">
      <w:pPr>
        <w:pStyle w:val="Nagwek3"/>
        <w:numPr>
          <w:ilvl w:val="0"/>
          <w:numId w:val="22"/>
        </w:numPr>
        <w:ind w:left="357" w:hanging="357"/>
        <w:jc w:val="left"/>
      </w:pPr>
      <w:r w:rsidRPr="00D17E55">
        <w:t>Postępowanie niniejsze prowadzone jest w trybie przetargu nieograniczonego</w:t>
      </w:r>
      <w:r w:rsidR="005D42F5" w:rsidRPr="00D17E55">
        <w:t>, na podstawie art.</w:t>
      </w:r>
      <w:r w:rsidR="00F95404" w:rsidRPr="00D17E55">
        <w:t> </w:t>
      </w:r>
      <w:r w:rsidR="005D42F5" w:rsidRPr="00D17E55">
        <w:t xml:space="preserve">132 ustawy </w:t>
      </w:r>
      <w:r w:rsidR="007B3825" w:rsidRPr="00D17E55">
        <w:t>P</w:t>
      </w:r>
      <w:r w:rsidR="005D42F5" w:rsidRPr="00D17E55">
        <w:t xml:space="preserve">zp, oraz </w:t>
      </w:r>
      <w:r w:rsidRPr="00D17E55">
        <w:t>z zachowaniem zasad określonych ustawą Pzp dla zamówienia klasycznego o wartości szacunkowej równej lub przekraczającej progi unijne.</w:t>
      </w:r>
    </w:p>
    <w:p w14:paraId="31AECF7E" w14:textId="77777777" w:rsidR="0063377D" w:rsidRPr="00D17E55" w:rsidRDefault="00F6596D" w:rsidP="00E544F5">
      <w:pPr>
        <w:pStyle w:val="Nagwek3"/>
        <w:numPr>
          <w:ilvl w:val="0"/>
          <w:numId w:val="22"/>
        </w:numPr>
      </w:pPr>
      <w:r w:rsidRPr="00D17E55">
        <w:t>W zakresie nieuregulowanym SWZ, zastosowanie mają przepisy ustawy Pzp</w:t>
      </w:r>
      <w:r w:rsidR="0063377D" w:rsidRPr="00D17E55">
        <w:t>.</w:t>
      </w:r>
    </w:p>
    <w:p w14:paraId="1A5AD5F7" w14:textId="77777777" w:rsidR="00917328" w:rsidRPr="00D17E55" w:rsidRDefault="00EC2F93" w:rsidP="00E544F5">
      <w:pPr>
        <w:pStyle w:val="Nagwek2"/>
      </w:pPr>
      <w:r w:rsidRPr="00D17E55">
        <w:t>Opis przedmiotu zamówienia.</w:t>
      </w:r>
    </w:p>
    <w:p w14:paraId="29CF1942" w14:textId="587E1EC7" w:rsidR="00192427" w:rsidRPr="00D17E55" w:rsidRDefault="00CE1524" w:rsidP="0036247D">
      <w:pPr>
        <w:pStyle w:val="Nagwek3"/>
        <w:numPr>
          <w:ilvl w:val="0"/>
          <w:numId w:val="38"/>
        </w:numPr>
        <w:jc w:val="left"/>
        <w:rPr>
          <w:b/>
        </w:rPr>
      </w:pPr>
      <w:r w:rsidRPr="00D17E55">
        <w:rPr>
          <w:b/>
        </w:rPr>
        <w:t xml:space="preserve">Przedmiotem zamówienia jest </w:t>
      </w:r>
      <w:r w:rsidR="00C65298" w:rsidRPr="00D17E55">
        <w:rPr>
          <w:b/>
        </w:rPr>
        <w:t xml:space="preserve">wykonanie badania ewaluacyjnego pt. </w:t>
      </w:r>
      <w:r w:rsidR="0036247D" w:rsidRPr="00D17E55">
        <w:rPr>
          <w:b/>
        </w:rPr>
        <w:t>„Ocena skuteczności i</w:t>
      </w:r>
      <w:r w:rsidR="00F95404" w:rsidRPr="00D17E55">
        <w:rPr>
          <w:b/>
        </w:rPr>
        <w:t> </w:t>
      </w:r>
      <w:r w:rsidR="0036247D" w:rsidRPr="00D17E55">
        <w:rPr>
          <w:b/>
        </w:rPr>
        <w:t>efektywności wsparcia w ramach Osi Priorytetowej 5 Zatrudnienie Regionalnego Programu Operacyjnego Województwa Pomorskiego na lata 2014-2020”.</w:t>
      </w:r>
    </w:p>
    <w:p w14:paraId="0908B91E" w14:textId="77777777" w:rsidR="00BD4AD5" w:rsidRPr="00D17E55" w:rsidRDefault="00510D28" w:rsidP="00E544F5">
      <w:pPr>
        <w:pStyle w:val="Nagwek3"/>
        <w:numPr>
          <w:ilvl w:val="0"/>
          <w:numId w:val="38"/>
        </w:numPr>
        <w:jc w:val="left"/>
      </w:pPr>
      <w:r w:rsidRPr="00D17E55">
        <w:t>O</w:t>
      </w:r>
      <w:r w:rsidR="00BD4AD5" w:rsidRPr="00D17E55">
        <w:t xml:space="preserve">pis przedmiotu zamówienia został określony w: </w:t>
      </w:r>
    </w:p>
    <w:p w14:paraId="2EB279F5" w14:textId="77777777" w:rsidR="00BD4AD5" w:rsidRPr="00D17E55" w:rsidRDefault="00BD4AD5" w:rsidP="00E544F5">
      <w:pPr>
        <w:pStyle w:val="Nagwek30"/>
        <w:numPr>
          <w:ilvl w:val="0"/>
          <w:numId w:val="39"/>
        </w:numPr>
        <w:spacing w:before="0" w:after="0" w:line="276" w:lineRule="auto"/>
        <w:ind w:left="709" w:hanging="357"/>
        <w:rPr>
          <w:rFonts w:asciiTheme="minorHAnsi" w:hAnsiTheme="minorHAnsi" w:cstheme="minorHAnsi"/>
          <w:sz w:val="22"/>
        </w:rPr>
      </w:pPr>
      <w:r w:rsidRPr="00D17E55">
        <w:rPr>
          <w:rFonts w:asciiTheme="minorHAnsi" w:hAnsiTheme="minorHAnsi" w:cstheme="minorHAnsi"/>
          <w:sz w:val="22"/>
        </w:rPr>
        <w:t>opisie przedmiotu zamówienia</w:t>
      </w:r>
      <w:r w:rsidR="00100D6E" w:rsidRPr="00D17E55">
        <w:rPr>
          <w:rFonts w:asciiTheme="minorHAnsi" w:hAnsiTheme="minorHAnsi" w:cstheme="minorHAnsi"/>
          <w:sz w:val="22"/>
        </w:rPr>
        <w:t>,</w:t>
      </w:r>
      <w:r w:rsidRPr="00D17E55">
        <w:rPr>
          <w:rFonts w:asciiTheme="minorHAnsi" w:hAnsiTheme="minorHAnsi" w:cstheme="minorHAnsi"/>
          <w:sz w:val="22"/>
        </w:rPr>
        <w:t xml:space="preserve"> </w:t>
      </w:r>
      <w:r w:rsidR="006565E9" w:rsidRPr="00D17E55">
        <w:rPr>
          <w:rFonts w:asciiTheme="minorHAnsi" w:hAnsiTheme="minorHAnsi" w:cstheme="minorHAnsi"/>
          <w:sz w:val="22"/>
        </w:rPr>
        <w:t xml:space="preserve">stanowiącym </w:t>
      </w:r>
      <w:r w:rsidR="006565E9" w:rsidRPr="00D17E55">
        <w:rPr>
          <w:rFonts w:asciiTheme="minorHAnsi" w:hAnsiTheme="minorHAnsi" w:cstheme="minorHAnsi"/>
          <w:b/>
          <w:sz w:val="22"/>
        </w:rPr>
        <w:t>załącznik nr 1</w:t>
      </w:r>
      <w:r w:rsidR="009463FB" w:rsidRPr="00D17E55">
        <w:rPr>
          <w:rFonts w:asciiTheme="minorHAnsi" w:hAnsiTheme="minorHAnsi" w:cstheme="minorHAnsi"/>
          <w:b/>
          <w:sz w:val="22"/>
        </w:rPr>
        <w:t xml:space="preserve"> do SWZ</w:t>
      </w:r>
      <w:r w:rsidR="006565E9" w:rsidRPr="00D17E55">
        <w:rPr>
          <w:rFonts w:asciiTheme="minorHAnsi" w:hAnsiTheme="minorHAnsi" w:cstheme="minorHAnsi"/>
          <w:sz w:val="22"/>
        </w:rPr>
        <w:t>;</w:t>
      </w:r>
    </w:p>
    <w:p w14:paraId="0FFD7F7A" w14:textId="77777777" w:rsidR="001533D3" w:rsidRPr="00D17E55" w:rsidRDefault="008227D9" w:rsidP="00E544F5">
      <w:pPr>
        <w:pStyle w:val="Akapitzlist"/>
        <w:numPr>
          <w:ilvl w:val="0"/>
          <w:numId w:val="39"/>
        </w:numPr>
        <w:suppressAutoHyphens w:val="0"/>
        <w:spacing w:line="276" w:lineRule="auto"/>
        <w:ind w:left="709" w:hanging="357"/>
        <w:rPr>
          <w:rFonts w:asciiTheme="minorHAnsi" w:hAnsiTheme="minorHAnsi" w:cstheme="minorHAnsi"/>
          <w:sz w:val="22"/>
          <w:szCs w:val="22"/>
        </w:rPr>
      </w:pPr>
      <w:r w:rsidRPr="00D17E55">
        <w:rPr>
          <w:rFonts w:asciiTheme="minorHAnsi" w:hAnsiTheme="minorHAnsi" w:cstheme="minorHAnsi"/>
          <w:sz w:val="22"/>
          <w:szCs w:val="22"/>
        </w:rPr>
        <w:t xml:space="preserve">projekcie </w:t>
      </w:r>
      <w:r w:rsidR="001533D3" w:rsidRPr="00D17E55">
        <w:rPr>
          <w:rFonts w:asciiTheme="minorHAnsi" w:hAnsiTheme="minorHAnsi" w:cstheme="minorHAnsi"/>
          <w:sz w:val="22"/>
          <w:szCs w:val="22"/>
        </w:rPr>
        <w:t>umowy,</w:t>
      </w:r>
      <w:r w:rsidR="006565E9" w:rsidRPr="00D17E55">
        <w:rPr>
          <w:rFonts w:asciiTheme="minorHAnsi" w:hAnsiTheme="minorHAnsi" w:cstheme="minorHAnsi"/>
          <w:sz w:val="22"/>
          <w:szCs w:val="22"/>
        </w:rPr>
        <w:t xml:space="preserve"> który stanowi </w:t>
      </w:r>
      <w:r w:rsidR="006565E9" w:rsidRPr="00D17E55">
        <w:rPr>
          <w:rFonts w:asciiTheme="minorHAnsi" w:hAnsiTheme="minorHAnsi" w:cstheme="minorHAnsi"/>
          <w:b/>
          <w:sz w:val="22"/>
          <w:szCs w:val="22"/>
        </w:rPr>
        <w:t xml:space="preserve">załącznik nr 2 </w:t>
      </w:r>
      <w:r w:rsidR="001533D3" w:rsidRPr="00D17E55">
        <w:rPr>
          <w:rFonts w:asciiTheme="minorHAnsi" w:hAnsiTheme="minorHAnsi" w:cstheme="minorHAnsi"/>
          <w:b/>
          <w:sz w:val="22"/>
          <w:szCs w:val="22"/>
        </w:rPr>
        <w:t>do SWZ</w:t>
      </w:r>
      <w:r w:rsidR="006565E9" w:rsidRPr="00D17E55">
        <w:rPr>
          <w:rFonts w:asciiTheme="minorHAnsi" w:hAnsiTheme="minorHAnsi" w:cstheme="minorHAnsi"/>
          <w:sz w:val="22"/>
          <w:szCs w:val="22"/>
        </w:rPr>
        <w:t>.</w:t>
      </w:r>
    </w:p>
    <w:p w14:paraId="0B102C23" w14:textId="77777777" w:rsidR="00ED312A" w:rsidRPr="00D17E55" w:rsidRDefault="00ED312A" w:rsidP="00E544F5">
      <w:pPr>
        <w:pStyle w:val="Nagwek3"/>
        <w:jc w:val="left"/>
        <w:rPr>
          <w:rFonts w:eastAsia="Batang"/>
        </w:rPr>
      </w:pPr>
      <w:r w:rsidRPr="00D17E55">
        <w:t xml:space="preserve">Prawem właściwym dla niniejszego zamówienia (w tym dla umowy zawartej w wyniku </w:t>
      </w:r>
      <w:r w:rsidR="00100D6E" w:rsidRPr="00D17E55">
        <w:t xml:space="preserve">tego </w:t>
      </w:r>
      <w:r w:rsidRPr="00D17E55">
        <w:t>postępowania i dla oceny skutków prawnych wszystkich dokumentów w tym zamówieniu) jest prawo polskie</w:t>
      </w:r>
      <w:r w:rsidR="007B3825" w:rsidRPr="00D17E55">
        <w:t>,</w:t>
      </w:r>
      <w:r w:rsidRPr="00D17E55">
        <w:t xml:space="preserve"> z uwzględnieniem prawa Unii Europejskiej.</w:t>
      </w:r>
    </w:p>
    <w:p w14:paraId="0679F2C4" w14:textId="77777777" w:rsidR="00ED312A" w:rsidRPr="00D17E55" w:rsidRDefault="00ED312A" w:rsidP="00E544F5">
      <w:pPr>
        <w:pStyle w:val="Nagwek3"/>
        <w:jc w:val="left"/>
        <w:rPr>
          <w:rFonts w:eastAsia="Batang"/>
        </w:rPr>
      </w:pPr>
      <w:r w:rsidRPr="00D17E55">
        <w:t xml:space="preserve">Zamawiający nie zastrzega obowiązku osobistego wykonania przez Wykonawcę kluczowych części zamówienia. Wykonawca może powierzyć wykonanie części zamówienia Podwykonawcy. W takiej sytuacji Zamawiający żąda wskazania przez Wykonawcę części zamówienia, których </w:t>
      </w:r>
      <w:r w:rsidRPr="00D17E55">
        <w:lastRenderedPageBreak/>
        <w:t xml:space="preserve">wykonanie zamierza powierzyć Podwykonawcom i podania przez Wykonawcę </w:t>
      </w:r>
      <w:r w:rsidR="00460253" w:rsidRPr="00D17E55">
        <w:t>nazw</w:t>
      </w:r>
      <w:r w:rsidR="00362B23" w:rsidRPr="00D17E55">
        <w:t xml:space="preserve"> </w:t>
      </w:r>
      <w:r w:rsidRPr="00D17E55">
        <w:t>firm Podwykonawców (o ile są znane).</w:t>
      </w:r>
    </w:p>
    <w:p w14:paraId="0F62F796" w14:textId="77777777" w:rsidR="00E51FC3" w:rsidRPr="00D17E55" w:rsidRDefault="00E51FC3" w:rsidP="00E544F5">
      <w:pPr>
        <w:pStyle w:val="Nagwek3"/>
        <w:jc w:val="left"/>
      </w:pPr>
      <w:r w:rsidRPr="00D17E55">
        <w:t xml:space="preserve">We wszystkich zapisach SWZ oraz jej załącznikach, w których Zmawiający odwołuje się do norm, aprobat, specyfikacji technicznych lub systemów odniesienia bądź wskazane są znaki towarowe, parametry lub źródła pochodzenia (nazwy producentów lub urządzeń), zgodnie z art. </w:t>
      </w:r>
      <w:r w:rsidR="00CE5BC6" w:rsidRPr="00D17E55">
        <w:t>99</w:t>
      </w:r>
      <w:r w:rsidRPr="00D17E55">
        <w:t xml:space="preserve"> ust. </w:t>
      </w:r>
      <w:r w:rsidR="00CE5BC6" w:rsidRPr="00D17E55">
        <w:t>5 oraz art. 101 ust. 4</w:t>
      </w:r>
      <w:r w:rsidRPr="00D17E55">
        <w:t xml:space="preserve"> ustawy Pzp Zamawiający dopuszcza rozwiązania równoważne.</w:t>
      </w:r>
    </w:p>
    <w:p w14:paraId="62C0F9AD" w14:textId="77777777" w:rsidR="0057464B" w:rsidRPr="00D17E55" w:rsidRDefault="00E51FC3" w:rsidP="00E544F5">
      <w:pPr>
        <w:pStyle w:val="Nagwek3"/>
        <w:jc w:val="left"/>
      </w:pPr>
      <w:r w:rsidRPr="00D17E55">
        <w:t>W przypadku gdy w opisie przedmiotu zamówienia podano nazwy materiałów, produktów konkretnych producentów</w:t>
      </w:r>
      <w:r w:rsidR="007B3825" w:rsidRPr="00D17E55">
        <w:t>,</w:t>
      </w:r>
      <w:r w:rsidRPr="00D17E55">
        <w:t xml:space="preserve"> to należy traktować to jedynie jako określenie pożądanego standardu i jakości. We wszystkich takich sytuacjach Wykonawca może zaoferować równoważne materiały, produkty o co najmniej takich samych parametrach</w:t>
      </w:r>
      <w:r w:rsidR="00FC38DA" w:rsidRPr="00D17E55">
        <w:t xml:space="preserve"> technicznych</w:t>
      </w:r>
      <w:r w:rsidR="00DA10F2" w:rsidRPr="00D17E55">
        <w:t xml:space="preserve"> oraz jakościowych</w:t>
      </w:r>
      <w:r w:rsidRPr="00D17E55">
        <w:t>. Przez równoważność produktu rozumie się zaoferowanie produktu, którego</w:t>
      </w:r>
      <w:r w:rsidR="00CE5BC6" w:rsidRPr="00D17E55">
        <w:rPr>
          <w:color w:val="000000"/>
        </w:rPr>
        <w:t xml:space="preserve"> </w:t>
      </w:r>
      <w:r w:rsidR="00DA10F2" w:rsidRPr="00D17E55">
        <w:t>parametry techniczne zastosowanych materiałów,</w:t>
      </w:r>
      <w:r w:rsidR="00DA10F2" w:rsidRPr="00D17E55">
        <w:rPr>
          <w:color w:val="000000"/>
        </w:rPr>
        <w:t xml:space="preserve"> </w:t>
      </w:r>
      <w:r w:rsidR="00CE5BC6" w:rsidRPr="00D17E55">
        <w:rPr>
          <w:color w:val="000000"/>
        </w:rPr>
        <w:t>wydajność, trwałość oraz jakość jest nie gorsza od jakości</w:t>
      </w:r>
      <w:r w:rsidR="00507DD5" w:rsidRPr="00D17E55">
        <w:rPr>
          <w:color w:val="000000"/>
        </w:rPr>
        <w:t xml:space="preserve"> materiałów, </w:t>
      </w:r>
      <w:r w:rsidR="00CE5BC6" w:rsidRPr="00D17E55">
        <w:rPr>
          <w:color w:val="000000"/>
        </w:rPr>
        <w:t>p</w:t>
      </w:r>
      <w:r w:rsidR="00CE5BC6" w:rsidRPr="00D17E55">
        <w:t>roduktów opisanych w SWZ</w:t>
      </w:r>
      <w:r w:rsidR="00430F34" w:rsidRPr="00D17E55">
        <w:t>.</w:t>
      </w:r>
    </w:p>
    <w:p w14:paraId="203746EE" w14:textId="7028A914" w:rsidR="00C91102" w:rsidRPr="00D17E55" w:rsidRDefault="00C91102" w:rsidP="00E544F5">
      <w:pPr>
        <w:pStyle w:val="Nagwek3"/>
        <w:jc w:val="left"/>
      </w:pPr>
      <w:r w:rsidRPr="00D17E55">
        <w:t xml:space="preserve">Wykonawca, który powołuje się na rozwiązania równoważne, jest zobowiązany wykazać, że oferowane przez niego rozwiązanie spełnia wymagania określone przez </w:t>
      </w:r>
      <w:r w:rsidR="007B3825" w:rsidRPr="00D17E55">
        <w:t>Z</w:t>
      </w:r>
      <w:r w:rsidRPr="00D17E55">
        <w:t>amawiającego. W</w:t>
      </w:r>
      <w:r w:rsidR="00986EFB" w:rsidRPr="00D17E55">
        <w:t> </w:t>
      </w:r>
      <w:r w:rsidRPr="00D17E55">
        <w:t xml:space="preserve">takim przypadku </w:t>
      </w:r>
      <w:r w:rsidR="007B3825" w:rsidRPr="00D17E55">
        <w:t>W</w:t>
      </w:r>
      <w:r w:rsidRPr="00D17E55">
        <w:t>ykonawca załącza do oferty wykaz rozwiązań równoważnych wraz z jego opisem lub normami.</w:t>
      </w:r>
    </w:p>
    <w:p w14:paraId="03A8CD37" w14:textId="77777777" w:rsidR="00C91102" w:rsidRPr="00D17E55" w:rsidRDefault="00C91102" w:rsidP="00E544F5">
      <w:pPr>
        <w:pStyle w:val="Nagwek3"/>
        <w:jc w:val="left"/>
      </w:pPr>
      <w:r w:rsidRPr="00D17E55">
        <w:t>Zamawiający nie zastrzega możliwości ubiegania się o zamówienie wyłącznie przez Wykonawców, o których mowa w art. 94 ustawy Pzp.</w:t>
      </w:r>
    </w:p>
    <w:p w14:paraId="7DD565A8" w14:textId="77777777" w:rsidR="00C91102" w:rsidRPr="00D17E55" w:rsidRDefault="00C91102" w:rsidP="00E544F5">
      <w:pPr>
        <w:pStyle w:val="Nagwek3"/>
        <w:jc w:val="left"/>
      </w:pPr>
      <w:r w:rsidRPr="00D17E55">
        <w:t>Podwykonawstwo:</w:t>
      </w:r>
    </w:p>
    <w:p w14:paraId="7EA9E473" w14:textId="77777777" w:rsidR="00C91102" w:rsidRPr="00D17E55" w:rsidRDefault="00C91102" w:rsidP="00E544F5">
      <w:pPr>
        <w:pStyle w:val="Nagwek5"/>
        <w:numPr>
          <w:ilvl w:val="0"/>
          <w:numId w:val="8"/>
        </w:numPr>
        <w:ind w:left="851"/>
        <w:jc w:val="left"/>
        <w:rPr>
          <w:rFonts w:asciiTheme="minorHAnsi" w:eastAsia="Lucida Sans Unicode" w:hAnsiTheme="minorHAnsi"/>
        </w:rPr>
      </w:pPr>
      <w:r w:rsidRPr="00D17E55">
        <w:rPr>
          <w:rFonts w:asciiTheme="minorHAnsi" w:eastAsia="Lucida Sans Unicode" w:hAnsiTheme="minorHAnsi"/>
        </w:rPr>
        <w:t>Wykonawca może powierzyć wykonanie</w:t>
      </w:r>
      <w:r w:rsidR="00C63AA8" w:rsidRPr="00D17E55">
        <w:rPr>
          <w:rFonts w:asciiTheme="minorHAnsi" w:eastAsia="Lucida Sans Unicode" w:hAnsiTheme="minorHAnsi"/>
        </w:rPr>
        <w:t xml:space="preserve"> części zamówienia </w:t>
      </w:r>
      <w:r w:rsidR="00611FC0" w:rsidRPr="00D17E55">
        <w:rPr>
          <w:rFonts w:asciiTheme="minorHAnsi" w:eastAsia="Lucida Sans Unicode" w:hAnsiTheme="minorHAnsi"/>
        </w:rPr>
        <w:t>P</w:t>
      </w:r>
      <w:r w:rsidR="00C63AA8" w:rsidRPr="00D17E55">
        <w:rPr>
          <w:rFonts w:asciiTheme="minorHAnsi" w:eastAsia="Lucida Sans Unicode" w:hAnsiTheme="minorHAnsi"/>
        </w:rPr>
        <w:t xml:space="preserve">odwykonawcy </w:t>
      </w:r>
      <w:r w:rsidRPr="00D17E55">
        <w:rPr>
          <w:rFonts w:asciiTheme="minorHAnsi" w:eastAsia="Lucida Sans Unicode" w:hAnsiTheme="minorHAnsi"/>
        </w:rPr>
        <w:t>(</w:t>
      </w:r>
      <w:r w:rsidR="00611FC0" w:rsidRPr="00D17E55">
        <w:rPr>
          <w:rFonts w:asciiTheme="minorHAnsi" w:eastAsia="Lucida Sans Unicode" w:hAnsiTheme="minorHAnsi"/>
        </w:rPr>
        <w:t>P</w:t>
      </w:r>
      <w:r w:rsidRPr="00D17E55">
        <w:rPr>
          <w:rFonts w:asciiTheme="minorHAnsi" w:eastAsia="Lucida Sans Unicode" w:hAnsiTheme="minorHAnsi"/>
        </w:rPr>
        <w:t>odwykonawcom).</w:t>
      </w:r>
    </w:p>
    <w:p w14:paraId="56AE0AE2" w14:textId="77777777" w:rsidR="00C91102" w:rsidRPr="00D17E55" w:rsidRDefault="00C91102" w:rsidP="00E544F5">
      <w:pPr>
        <w:pStyle w:val="Nagwek5"/>
        <w:numPr>
          <w:ilvl w:val="0"/>
          <w:numId w:val="8"/>
        </w:numPr>
        <w:ind w:left="851"/>
        <w:jc w:val="left"/>
        <w:rPr>
          <w:rFonts w:asciiTheme="minorHAnsi" w:eastAsia="Lucida Sans Unicode" w:hAnsiTheme="minorHAnsi"/>
        </w:rPr>
      </w:pPr>
      <w:r w:rsidRPr="00D17E55">
        <w:rPr>
          <w:rFonts w:asciiTheme="minorHAnsi" w:eastAsia="Lucida Sans Unicode" w:hAnsiTheme="minorHAnsi"/>
        </w:rPr>
        <w:t xml:space="preserve">W związku z realizacją zamówienia </w:t>
      </w:r>
      <w:r w:rsidR="00AB0E81" w:rsidRPr="00D17E55">
        <w:rPr>
          <w:rFonts w:asciiTheme="minorHAnsi" w:eastAsia="Lucida Sans Unicode" w:hAnsiTheme="minorHAnsi"/>
        </w:rPr>
        <w:t>Z</w:t>
      </w:r>
      <w:r w:rsidRPr="00D17E55">
        <w:rPr>
          <w:rFonts w:asciiTheme="minorHAnsi" w:eastAsia="Lucida Sans Unicode" w:hAnsiTheme="minorHAnsi"/>
        </w:rPr>
        <w:t>amawiający nie zastrzega obowiązku osobistego wykonania kluczowych zadań zamówienia</w:t>
      </w:r>
      <w:r w:rsidRPr="00D17E55">
        <w:rPr>
          <w:rFonts w:asciiTheme="minorHAnsi" w:eastAsia="Lucida Sans Unicode" w:hAnsiTheme="minorHAnsi"/>
          <w:b/>
          <w:bCs/>
        </w:rPr>
        <w:t>.</w:t>
      </w:r>
    </w:p>
    <w:p w14:paraId="6DE46AB9" w14:textId="77777777" w:rsidR="00C91102" w:rsidRPr="00D17E55" w:rsidRDefault="00C91102" w:rsidP="00E544F5">
      <w:pPr>
        <w:pStyle w:val="Nagwek5"/>
        <w:numPr>
          <w:ilvl w:val="0"/>
          <w:numId w:val="8"/>
        </w:numPr>
        <w:ind w:left="851"/>
        <w:jc w:val="left"/>
        <w:rPr>
          <w:rFonts w:asciiTheme="minorHAnsi" w:eastAsia="Lucida Sans Unicode" w:hAnsiTheme="minorHAnsi"/>
        </w:rPr>
      </w:pPr>
      <w:r w:rsidRPr="00D17E55">
        <w:rPr>
          <w:rFonts w:asciiTheme="minorHAnsi" w:eastAsia="Lucida Sans Unicode" w:hAnsiTheme="minorHAnsi"/>
        </w:rPr>
        <w:t xml:space="preserve">Zamawiający wymaga, aby w przypadku powierzenia części zamówienia </w:t>
      </w:r>
      <w:r w:rsidR="00611FC0" w:rsidRPr="00D17E55">
        <w:rPr>
          <w:rFonts w:asciiTheme="minorHAnsi" w:eastAsia="Lucida Sans Unicode" w:hAnsiTheme="minorHAnsi"/>
        </w:rPr>
        <w:t>P</w:t>
      </w:r>
      <w:r w:rsidRPr="00D17E55">
        <w:rPr>
          <w:rFonts w:asciiTheme="minorHAnsi" w:eastAsia="Lucida Sans Unicode" w:hAnsiTheme="minorHAnsi"/>
        </w:rPr>
        <w:t xml:space="preserve">odwykonawcom, </w:t>
      </w:r>
      <w:r w:rsidR="00611FC0" w:rsidRPr="00D17E55">
        <w:rPr>
          <w:rFonts w:asciiTheme="minorHAnsi" w:eastAsia="Lucida Sans Unicode" w:hAnsiTheme="minorHAnsi"/>
        </w:rPr>
        <w:t>W</w:t>
      </w:r>
      <w:r w:rsidRPr="00D17E55">
        <w:rPr>
          <w:rFonts w:asciiTheme="minorHAnsi" w:eastAsia="Lucida Sans Unicode" w:hAnsiTheme="minorHAnsi"/>
        </w:rPr>
        <w:t xml:space="preserve">ykonawca wskazał w ofercie części zamówienia, których wykonanie zamierza powierzyć </w:t>
      </w:r>
      <w:r w:rsidR="00611FC0" w:rsidRPr="00D17E55">
        <w:rPr>
          <w:rFonts w:asciiTheme="minorHAnsi" w:eastAsia="Lucida Sans Unicode" w:hAnsiTheme="minorHAnsi"/>
        </w:rPr>
        <w:t>P</w:t>
      </w:r>
      <w:r w:rsidRPr="00D17E55">
        <w:rPr>
          <w:rFonts w:asciiTheme="minorHAnsi" w:eastAsia="Lucida Sans Unicode" w:hAnsiTheme="minorHAnsi"/>
        </w:rPr>
        <w:t xml:space="preserve">odwykonawcom oraz podał (jeżeli są już znani) nazwy tych </w:t>
      </w:r>
      <w:r w:rsidR="00611FC0" w:rsidRPr="00D17E55">
        <w:rPr>
          <w:rFonts w:asciiTheme="minorHAnsi" w:eastAsia="Lucida Sans Unicode" w:hAnsiTheme="minorHAnsi"/>
        </w:rPr>
        <w:t>P</w:t>
      </w:r>
      <w:r w:rsidRPr="00D17E55">
        <w:rPr>
          <w:rFonts w:asciiTheme="minorHAnsi" w:eastAsia="Lucida Sans Unicode" w:hAnsiTheme="minorHAnsi"/>
        </w:rPr>
        <w:t>odwykonawców.</w:t>
      </w:r>
    </w:p>
    <w:p w14:paraId="6EDF2740" w14:textId="77777777" w:rsidR="00C91102" w:rsidRPr="00D17E55" w:rsidRDefault="00C91102" w:rsidP="00E544F5">
      <w:pPr>
        <w:pStyle w:val="Nagwek5"/>
        <w:numPr>
          <w:ilvl w:val="0"/>
          <w:numId w:val="8"/>
        </w:numPr>
        <w:ind w:left="851"/>
        <w:jc w:val="left"/>
        <w:rPr>
          <w:rFonts w:asciiTheme="minorHAnsi" w:eastAsia="Lucida Sans Unicode" w:hAnsiTheme="minorHAnsi"/>
        </w:rPr>
      </w:pPr>
      <w:r w:rsidRPr="00D17E55">
        <w:rPr>
          <w:rFonts w:asciiTheme="minorHAnsi" w:eastAsia="Lucida Sans Unicode" w:hAnsiTheme="minorHAnsi"/>
        </w:rPr>
        <w:t xml:space="preserve">Powierzenie części </w:t>
      </w:r>
      <w:r w:rsidR="005F7964" w:rsidRPr="00D17E55">
        <w:rPr>
          <w:rFonts w:asciiTheme="minorHAnsi" w:eastAsia="Lucida Sans Unicode" w:hAnsiTheme="minorHAnsi"/>
        </w:rPr>
        <w:t xml:space="preserve">zamówienia do realizacji </w:t>
      </w:r>
      <w:r w:rsidR="00611FC0" w:rsidRPr="00D17E55">
        <w:rPr>
          <w:rFonts w:asciiTheme="minorHAnsi" w:eastAsia="Lucida Sans Unicode" w:hAnsiTheme="minorHAnsi"/>
        </w:rPr>
        <w:t>P</w:t>
      </w:r>
      <w:r w:rsidRPr="00D17E55">
        <w:rPr>
          <w:rFonts w:asciiTheme="minorHAnsi" w:eastAsia="Lucida Sans Unicode" w:hAnsiTheme="minorHAnsi"/>
        </w:rPr>
        <w:t>odwykonawcom ni</w:t>
      </w:r>
      <w:r w:rsidR="00AE7A8F" w:rsidRPr="00D17E55">
        <w:rPr>
          <w:rFonts w:asciiTheme="minorHAnsi" w:eastAsia="Lucida Sans Unicode" w:hAnsiTheme="minorHAnsi"/>
        </w:rPr>
        <w:t xml:space="preserve">e zwalnia </w:t>
      </w:r>
      <w:r w:rsidR="00611FC0" w:rsidRPr="00D17E55">
        <w:rPr>
          <w:rFonts w:asciiTheme="minorHAnsi" w:eastAsia="Lucida Sans Unicode" w:hAnsiTheme="minorHAnsi"/>
        </w:rPr>
        <w:t>W</w:t>
      </w:r>
      <w:r w:rsidR="00AE7A8F" w:rsidRPr="00D17E55">
        <w:rPr>
          <w:rFonts w:asciiTheme="minorHAnsi" w:eastAsia="Lucida Sans Unicode" w:hAnsiTheme="minorHAnsi"/>
        </w:rPr>
        <w:t>ykonawcy z </w:t>
      </w:r>
      <w:r w:rsidRPr="00D17E55">
        <w:rPr>
          <w:rFonts w:asciiTheme="minorHAnsi" w:eastAsia="Lucida Sans Unicode" w:hAnsiTheme="minorHAnsi"/>
        </w:rPr>
        <w:t>odpowiedzialności za należyte wykonanie umowy.</w:t>
      </w:r>
    </w:p>
    <w:p w14:paraId="01F1BFC2" w14:textId="77777777" w:rsidR="00C91102" w:rsidRPr="00D17E55" w:rsidRDefault="00C91102" w:rsidP="00E544F5">
      <w:pPr>
        <w:pStyle w:val="Nagwek3"/>
        <w:jc w:val="left"/>
        <w:rPr>
          <w:b/>
        </w:rPr>
      </w:pPr>
      <w:r w:rsidRPr="00D17E55">
        <w:t xml:space="preserve">Zamawiający nie przewiduje obowiązku odbycia przez </w:t>
      </w:r>
      <w:r w:rsidR="00AB0E81" w:rsidRPr="00D17E55">
        <w:t>W</w:t>
      </w:r>
      <w:r w:rsidRPr="00D17E55">
        <w:t xml:space="preserve">ykonawcę wizji lokalnej oraz sprawdzenia przez </w:t>
      </w:r>
      <w:r w:rsidR="00AB0E81" w:rsidRPr="00D17E55">
        <w:t>W</w:t>
      </w:r>
      <w:r w:rsidRPr="00D17E55">
        <w:t>ykonawcę dokumentów niezbędnych do realizacji zam</w:t>
      </w:r>
      <w:r w:rsidR="00AE7A8F" w:rsidRPr="00D17E55">
        <w:t>ówienia dostępnych na miejscu u </w:t>
      </w:r>
      <w:r w:rsidR="00611FC0" w:rsidRPr="00D17E55">
        <w:t>Z</w:t>
      </w:r>
      <w:r w:rsidRPr="00D17E55">
        <w:t>amawiającego.</w:t>
      </w:r>
    </w:p>
    <w:p w14:paraId="3256328B" w14:textId="00801910" w:rsidR="00C91102" w:rsidRPr="00D17E55" w:rsidRDefault="00C91102" w:rsidP="00E544F5">
      <w:pPr>
        <w:pStyle w:val="Nagwek3"/>
        <w:jc w:val="left"/>
        <w:rPr>
          <w:b/>
        </w:rPr>
      </w:pPr>
      <w:r w:rsidRPr="00D17E55">
        <w:t>Zamawiający nie dopuszcza możliwości złożenia oferty wariantowej, o której mowa w art. 92 ustawy Pzp, tzn. oferty przewidującej odmienny sposób wykonania zamówienia niż określony w</w:t>
      </w:r>
      <w:r w:rsidR="00986EFB" w:rsidRPr="00D17E55">
        <w:t> </w:t>
      </w:r>
      <w:r w:rsidRPr="00D17E55">
        <w:t>niniejszej SWZ.</w:t>
      </w:r>
    </w:p>
    <w:p w14:paraId="2FDDD9C3" w14:textId="77777777" w:rsidR="00C91102" w:rsidRPr="00D17E55" w:rsidRDefault="00C91102" w:rsidP="00E544F5">
      <w:pPr>
        <w:pStyle w:val="Nagwek3"/>
        <w:jc w:val="left"/>
      </w:pPr>
      <w:r w:rsidRPr="00D17E55">
        <w:t>Zamawiający nie przewiduje zawarcia umowy ramowej i ustanowienia dynamicznego systemu zakupów oraz nie przewiduje wyboru oferty najkorzystniejszej z zastosowaniem aukcji elektronicznej.</w:t>
      </w:r>
    </w:p>
    <w:p w14:paraId="6CF7E175" w14:textId="2219025C" w:rsidR="00C91102" w:rsidRPr="00D17E55" w:rsidRDefault="00C91102" w:rsidP="00E544F5">
      <w:pPr>
        <w:pStyle w:val="Nagwek3"/>
        <w:jc w:val="left"/>
      </w:pPr>
      <w:r w:rsidRPr="00D17E55">
        <w:t xml:space="preserve">Zamawiający nie przewiduje udzielania zamówień na podstawie art. 214 ust. 1 pkt </w:t>
      </w:r>
      <w:r w:rsidR="0094039F" w:rsidRPr="00D17E55">
        <w:t>7</w:t>
      </w:r>
      <w:r w:rsidR="00114B79" w:rsidRPr="00D17E55">
        <w:t xml:space="preserve"> </w:t>
      </w:r>
      <w:r w:rsidRPr="00D17E55">
        <w:t>ustawy Pzp.</w:t>
      </w:r>
    </w:p>
    <w:p w14:paraId="7C913A9D" w14:textId="77777777" w:rsidR="00C91102" w:rsidRPr="00D17E55" w:rsidRDefault="00C91102" w:rsidP="00E544F5">
      <w:pPr>
        <w:pStyle w:val="Nagwek3"/>
        <w:jc w:val="left"/>
        <w:rPr>
          <w:b/>
        </w:rPr>
      </w:pPr>
      <w:r w:rsidRPr="00D17E55">
        <w:lastRenderedPageBreak/>
        <w:t>Zamawiający nie dopuszcza składania ofert w postaci katalogów elektronicznych ani dołączania katalogów elektronicznych do oferty, w sytuacjach określonych w art. 93 ustawy Pzp.</w:t>
      </w:r>
    </w:p>
    <w:p w14:paraId="6A8295A3" w14:textId="77777777" w:rsidR="00C91102" w:rsidRPr="00D17E55" w:rsidRDefault="00C91102" w:rsidP="00E544F5">
      <w:pPr>
        <w:pStyle w:val="Nagwek3"/>
        <w:jc w:val="left"/>
        <w:rPr>
          <w:b/>
        </w:rPr>
      </w:pPr>
      <w:r w:rsidRPr="00D17E55">
        <w:t>Zamawiający nie przewiduje rozliczenia w walutach obcych. Rozliczenie zamówienia dokonywane jest w PLN.</w:t>
      </w:r>
    </w:p>
    <w:p w14:paraId="2EB3911E" w14:textId="77777777" w:rsidR="00C91102" w:rsidRPr="00D17E55" w:rsidRDefault="00C91102" w:rsidP="00E544F5">
      <w:pPr>
        <w:pStyle w:val="Nagwek3"/>
        <w:jc w:val="left"/>
        <w:rPr>
          <w:b/>
        </w:rPr>
      </w:pPr>
      <w:r w:rsidRPr="00D17E55">
        <w:t>Zamawiający nie przewiduje zwrotu kosztów udziału w postępowaniu.</w:t>
      </w:r>
    </w:p>
    <w:p w14:paraId="39D2EBE3" w14:textId="77777777" w:rsidR="00C91102" w:rsidRPr="00D17E55" w:rsidRDefault="00C91102" w:rsidP="00E544F5">
      <w:pPr>
        <w:pStyle w:val="Nagwek3"/>
        <w:jc w:val="left"/>
      </w:pPr>
      <w:r w:rsidRPr="00D17E55">
        <w:t>Zamawiający nie przewiduje udzielenia zaliczek na poczet wykonania zamówienia.</w:t>
      </w:r>
    </w:p>
    <w:p w14:paraId="6BB041F2" w14:textId="1C2EAFD3" w:rsidR="00DB64E6" w:rsidRPr="00D17E55" w:rsidRDefault="00DB64E6" w:rsidP="00E544F5">
      <w:pPr>
        <w:pStyle w:val="Nagwek3"/>
        <w:jc w:val="left"/>
      </w:pPr>
      <w:r w:rsidRPr="00D17E55">
        <w:t>Z uwagi na charakter zamówienia, Zamawiający nie stawia wymogu zatrudnienia przez Wykonawcę lub Podwykonawcę, na podstawie stosunku pracy, osób wykonujących czynności w</w:t>
      </w:r>
      <w:r w:rsidR="00986EFB" w:rsidRPr="00D17E55">
        <w:t> </w:t>
      </w:r>
      <w:r w:rsidRPr="00D17E55">
        <w:t>trakcie realizacji zamówienia.</w:t>
      </w:r>
    </w:p>
    <w:p w14:paraId="63DEE2FD" w14:textId="56AAA261" w:rsidR="00DB64E6" w:rsidRPr="00D17E55" w:rsidRDefault="00DB64E6" w:rsidP="00E544F5">
      <w:pPr>
        <w:pStyle w:val="Nagwek3"/>
        <w:jc w:val="left"/>
      </w:pPr>
      <w:r w:rsidRPr="00D17E55">
        <w:t xml:space="preserve">Zamawiający </w:t>
      </w:r>
      <w:r w:rsidRPr="00D17E55">
        <w:rPr>
          <w:b/>
        </w:rPr>
        <w:t>nie dopuszcza</w:t>
      </w:r>
      <w:r w:rsidRPr="00D17E55">
        <w:t xml:space="preserve"> możliwości składania ofert częściowych (zamówienie nie zostało podzielone na części)</w:t>
      </w:r>
    </w:p>
    <w:p w14:paraId="6D4378F9" w14:textId="77777777" w:rsidR="00591595" w:rsidRPr="00D17E55" w:rsidRDefault="00591595" w:rsidP="00E544F5">
      <w:pPr>
        <w:spacing w:after="120" w:line="276" w:lineRule="auto"/>
        <w:ind w:left="357"/>
        <w:rPr>
          <w:rFonts w:asciiTheme="minorHAnsi" w:hAnsiTheme="minorHAnsi" w:cstheme="minorHAnsi"/>
          <w:sz w:val="22"/>
        </w:rPr>
      </w:pPr>
      <w:r w:rsidRPr="00D17E55">
        <w:rPr>
          <w:rFonts w:asciiTheme="minorHAnsi" w:hAnsiTheme="minorHAnsi" w:cstheme="minorHAnsi"/>
          <w:sz w:val="22"/>
        </w:rPr>
        <w:t>Każde badanie ewaluacyjne przeprowadzane w ramach Planu Ewaluacji Regionalnego Programu Operacyjnego Województwa Pomorskiego na lata 2014-2020 stanowi odrębne postępowanie. Realizacja poszczególnych badań ewaluacyjnych nie została podzielona na części z uwagi na specyficzny, twórczy charakter zamówienia. Brak jest technicznej możliwości podziału zamówienia na części. Wszystkie etapy zamówienia są ze sobą ściśle powiązane. Nie ma możliwości powierzenia poszczególnych etapów różnym Wykonawcom, gdyż zagrażałoby to prawidłowej realizacji całości zamówienia.</w:t>
      </w:r>
    </w:p>
    <w:p w14:paraId="1C48CAB3" w14:textId="77777777" w:rsidR="00A75CEE" w:rsidRPr="00D17E55" w:rsidRDefault="00A75CEE" w:rsidP="00E544F5">
      <w:pPr>
        <w:pStyle w:val="Nagwek2"/>
      </w:pPr>
      <w:r w:rsidRPr="00D17E55">
        <w:t>Informacja o przedmiotowych środkach dowodowych.</w:t>
      </w:r>
    </w:p>
    <w:p w14:paraId="0E61CD67" w14:textId="7CB416DF" w:rsidR="0036247D" w:rsidRPr="00D17E55" w:rsidRDefault="0036247D" w:rsidP="00D17E55">
      <w:pPr>
        <w:pStyle w:val="Nagwek3"/>
        <w:numPr>
          <w:ilvl w:val="0"/>
          <w:numId w:val="106"/>
        </w:numPr>
        <w:tabs>
          <w:tab w:val="clear" w:pos="-142"/>
          <w:tab w:val="left" w:pos="708"/>
        </w:tabs>
        <w:suppressAutoHyphens w:val="0"/>
        <w:jc w:val="left"/>
        <w:rPr>
          <w:rFonts w:eastAsia="Times New Roman"/>
        </w:rPr>
      </w:pPr>
      <w:r w:rsidRPr="00D17E55">
        <w:rPr>
          <w:rFonts w:eastAsia="Times New Roman"/>
        </w:rPr>
        <w:t>Zamawiający żąda złożenia przez Wykonawcę przedmiotowego środka dowodowego, t.j. </w:t>
      </w:r>
      <w:r w:rsidRPr="00D17E55">
        <w:rPr>
          <w:rFonts w:eastAsia="Times New Roman"/>
          <w:lang w:val="x-none"/>
        </w:rPr>
        <w:t>„</w:t>
      </w:r>
      <w:r w:rsidRPr="00D17E55">
        <w:rPr>
          <w:rFonts w:eastAsia="Times New Roman"/>
        </w:rPr>
        <w:t>Koncepcji i metodologii badania</w:t>
      </w:r>
      <w:r w:rsidRPr="00D17E55">
        <w:rPr>
          <w:rFonts w:eastAsia="Times New Roman"/>
          <w:lang w:val="x-none"/>
        </w:rPr>
        <w:t>”</w:t>
      </w:r>
      <w:r w:rsidRPr="00D17E55">
        <w:rPr>
          <w:rFonts w:eastAsia="Times New Roman"/>
        </w:rPr>
        <w:t>, na potwierdzenie, że oferowane usługi spełniają postawione przez zamawiającego wymagania zgodnie z Opisem Przedmiotu Zamówienia oraz w celu dokonania oceny oferty zgodnie z opisem kryterium oceny ofert, który został szczegółowo opisany w rozdziale XX ust. 2 pkt 2) SWZ.</w:t>
      </w:r>
    </w:p>
    <w:p w14:paraId="5911961F" w14:textId="77777777" w:rsidR="0036247D" w:rsidRPr="00D17E55" w:rsidRDefault="0036247D" w:rsidP="00557493">
      <w:pPr>
        <w:pStyle w:val="Nagwek3"/>
        <w:tabs>
          <w:tab w:val="clear" w:pos="-142"/>
          <w:tab w:val="left" w:pos="708"/>
        </w:tabs>
        <w:suppressAutoHyphens w:val="0"/>
        <w:jc w:val="left"/>
        <w:rPr>
          <w:rFonts w:eastAsia="Times New Roman"/>
          <w:b/>
          <w:u w:val="single"/>
        </w:rPr>
      </w:pPr>
      <w:r w:rsidRPr="00D17E55">
        <w:rPr>
          <w:rFonts w:eastAsia="Times New Roman"/>
          <w:b/>
          <w:bCs w:val="0"/>
          <w:u w:val="single"/>
        </w:rPr>
        <w:t xml:space="preserve">Przedmiotowy środek dowodowy, tj. </w:t>
      </w:r>
      <w:r w:rsidRPr="00D17E55">
        <w:rPr>
          <w:rFonts w:eastAsia="Times New Roman"/>
          <w:b/>
          <w:bCs w:val="0"/>
          <w:u w:val="single"/>
          <w:lang w:val="x-none"/>
        </w:rPr>
        <w:t>„</w:t>
      </w:r>
      <w:r w:rsidRPr="00D17E55">
        <w:rPr>
          <w:rFonts w:eastAsia="Times New Roman"/>
          <w:b/>
          <w:bCs w:val="0"/>
          <w:u w:val="single"/>
        </w:rPr>
        <w:t>Koncepcję i metodologię badania</w:t>
      </w:r>
      <w:r w:rsidRPr="00D17E55">
        <w:rPr>
          <w:rFonts w:eastAsia="Times New Roman"/>
          <w:b/>
          <w:bCs w:val="0"/>
          <w:u w:val="single"/>
          <w:lang w:val="x-none"/>
        </w:rPr>
        <w:t>”</w:t>
      </w:r>
      <w:r w:rsidRPr="00D17E55">
        <w:rPr>
          <w:rFonts w:eastAsia="Times New Roman"/>
          <w:b/>
          <w:bCs w:val="0"/>
          <w:u w:val="single"/>
        </w:rPr>
        <w:t xml:space="preserve"> Wykonawca składa wraz z ofertą.</w:t>
      </w:r>
    </w:p>
    <w:p w14:paraId="12B91BD3" w14:textId="77777777" w:rsidR="0036247D" w:rsidRPr="00D17E55" w:rsidRDefault="0036247D" w:rsidP="00557493">
      <w:pPr>
        <w:pStyle w:val="Nagwek3"/>
        <w:tabs>
          <w:tab w:val="clear" w:pos="-142"/>
          <w:tab w:val="left" w:pos="708"/>
        </w:tabs>
        <w:suppressAutoHyphens w:val="0"/>
        <w:jc w:val="left"/>
        <w:rPr>
          <w:rFonts w:eastAsia="Times New Roman"/>
          <w:b/>
          <w:bCs w:val="0"/>
        </w:rPr>
      </w:pPr>
      <w:r w:rsidRPr="00D17E55">
        <w:rPr>
          <w:rFonts w:eastAsia="Times New Roman"/>
          <w:b/>
          <w:bCs w:val="0"/>
        </w:rPr>
        <w:t>Przedmiotowy środek dowodowy, o którym mowa w ust. 1 powyżej, nie będzie podlegał uzupełnieniu.</w:t>
      </w:r>
    </w:p>
    <w:p w14:paraId="448AD56A" w14:textId="77777777" w:rsidR="0036247D" w:rsidRPr="00D17E55" w:rsidRDefault="0036247D" w:rsidP="00557493">
      <w:pPr>
        <w:pStyle w:val="Nagwek3"/>
        <w:tabs>
          <w:tab w:val="clear" w:pos="-142"/>
          <w:tab w:val="left" w:pos="708"/>
        </w:tabs>
        <w:suppressAutoHyphens w:val="0"/>
        <w:jc w:val="left"/>
        <w:rPr>
          <w:rFonts w:eastAsia="Times New Roman"/>
        </w:rPr>
      </w:pPr>
      <w:r w:rsidRPr="00D17E55">
        <w:rPr>
          <w:rFonts w:eastAsia="Times New Roman"/>
        </w:rPr>
        <w:t>Zamawiający może żądać od Wykonawców wyjaśnień dotyczących treści przedmiotowych środków dowodowych.</w:t>
      </w:r>
    </w:p>
    <w:p w14:paraId="2F94E668" w14:textId="59488B07" w:rsidR="0086743E" w:rsidRPr="00D17E55" w:rsidRDefault="0036247D" w:rsidP="00D17E55">
      <w:pPr>
        <w:pStyle w:val="Nagwek3"/>
        <w:rPr>
          <w:rFonts w:eastAsia="Times New Roman"/>
        </w:rPr>
      </w:pPr>
      <w:r w:rsidRPr="00D17E55">
        <w:t>Podmiotowe środki dowodowe, przedmiotowe środki dowodowe oraz inne dokumenty lub oświadczenia, sporządzone w języku obcym przekazuje się wraz z tłumaczeniem na język polski</w:t>
      </w:r>
      <w:r w:rsidR="00E85AC4" w:rsidRPr="00D17E55">
        <w:t>.</w:t>
      </w:r>
    </w:p>
    <w:p w14:paraId="10BB08F2" w14:textId="77777777" w:rsidR="00B8228F" w:rsidRPr="00D17E55" w:rsidRDefault="00B8228F" w:rsidP="00E544F5">
      <w:pPr>
        <w:pStyle w:val="Nagwek2"/>
      </w:pPr>
      <w:r w:rsidRPr="00D17E55">
        <w:t>Termin wykonania zamówienia.</w:t>
      </w:r>
    </w:p>
    <w:p w14:paraId="7252D8B8" w14:textId="369EFE6C" w:rsidR="003F3AE2" w:rsidRPr="00D17E55" w:rsidRDefault="00B8228F" w:rsidP="00E544F5">
      <w:pPr>
        <w:pStyle w:val="Nagwek3"/>
        <w:numPr>
          <w:ilvl w:val="0"/>
          <w:numId w:val="35"/>
        </w:numPr>
        <w:jc w:val="left"/>
        <w:rPr>
          <w:rFonts w:eastAsiaTheme="majorEastAsia"/>
          <w:lang w:eastAsia="en-US"/>
        </w:rPr>
      </w:pPr>
      <w:r w:rsidRPr="00D17E55">
        <w:rPr>
          <w:rFonts w:eastAsiaTheme="majorEastAsia"/>
          <w:lang w:eastAsia="en-US"/>
        </w:rPr>
        <w:t>Zamawiający wymaga, aby zamówie</w:t>
      </w:r>
      <w:r w:rsidR="00E32370" w:rsidRPr="00D17E55">
        <w:rPr>
          <w:rFonts w:eastAsiaTheme="majorEastAsia"/>
          <w:lang w:eastAsia="en-US"/>
        </w:rPr>
        <w:t>nie zostało wykonane w terminie</w:t>
      </w:r>
      <w:r w:rsidR="006F0B29" w:rsidRPr="00D17E55">
        <w:rPr>
          <w:rFonts w:eastAsiaTheme="majorEastAsia"/>
          <w:lang w:eastAsia="en-US"/>
        </w:rPr>
        <w:t xml:space="preserve"> </w:t>
      </w:r>
      <w:r w:rsidR="00920C5F" w:rsidRPr="00D17E55">
        <w:rPr>
          <w:rFonts w:eastAsiaTheme="majorEastAsia"/>
          <w:b/>
          <w:lang w:eastAsia="en-US"/>
        </w:rPr>
        <w:t>2</w:t>
      </w:r>
      <w:r w:rsidR="005B105F" w:rsidRPr="00D17E55">
        <w:rPr>
          <w:rFonts w:eastAsiaTheme="majorEastAsia"/>
          <w:b/>
          <w:lang w:eastAsia="en-US"/>
        </w:rPr>
        <w:t>0</w:t>
      </w:r>
      <w:r w:rsidR="00377AF0" w:rsidRPr="00D17E55">
        <w:rPr>
          <w:rFonts w:eastAsiaTheme="majorEastAsia"/>
          <w:b/>
          <w:lang w:eastAsia="en-US"/>
        </w:rPr>
        <w:t xml:space="preserve"> </w:t>
      </w:r>
      <w:r w:rsidR="006F0B29" w:rsidRPr="00D17E55">
        <w:rPr>
          <w:rFonts w:eastAsiaTheme="majorEastAsia"/>
          <w:b/>
          <w:lang w:eastAsia="en-US"/>
        </w:rPr>
        <w:t>tygodni</w:t>
      </w:r>
      <w:r w:rsidR="006F0B29" w:rsidRPr="00D17E55">
        <w:rPr>
          <w:rFonts w:eastAsiaTheme="majorEastAsia"/>
          <w:lang w:eastAsia="en-US"/>
        </w:rPr>
        <w:t xml:space="preserve"> od</w:t>
      </w:r>
      <w:r w:rsidR="00093F90" w:rsidRPr="00D17E55">
        <w:rPr>
          <w:rFonts w:eastAsiaTheme="majorEastAsia"/>
          <w:lang w:eastAsia="en-US"/>
        </w:rPr>
        <w:t xml:space="preserve"> dnia zawarcia umowy.</w:t>
      </w:r>
    </w:p>
    <w:p w14:paraId="0C9338E6" w14:textId="1581352A" w:rsidR="00247323" w:rsidRPr="00D17E55" w:rsidRDefault="00247323" w:rsidP="00247323">
      <w:pPr>
        <w:pStyle w:val="Nagwek30"/>
        <w:rPr>
          <w:rFonts w:asciiTheme="minorHAnsi" w:hAnsiTheme="minorHAnsi" w:cstheme="minorHAnsi"/>
          <w:lang w:eastAsia="en-US"/>
        </w:rPr>
      </w:pPr>
    </w:p>
    <w:p w14:paraId="18E13ADE" w14:textId="77777777" w:rsidR="00247323" w:rsidRPr="00D17E55" w:rsidRDefault="00247323" w:rsidP="00247323">
      <w:pPr>
        <w:pStyle w:val="Tekstpodstawowy"/>
        <w:rPr>
          <w:rFonts w:asciiTheme="minorHAnsi" w:hAnsiTheme="minorHAnsi" w:cstheme="minorHAnsi"/>
          <w:lang w:eastAsia="en-US"/>
        </w:rPr>
      </w:pPr>
    </w:p>
    <w:p w14:paraId="6F50FC82" w14:textId="77777777" w:rsidR="00B8228F" w:rsidRPr="00D17E55" w:rsidRDefault="00B8228F" w:rsidP="00E544F5">
      <w:pPr>
        <w:pStyle w:val="Nagwek2"/>
      </w:pPr>
      <w:r w:rsidRPr="00D17E55">
        <w:lastRenderedPageBreak/>
        <w:t>Podstawy wykluczenia, o których mowa w art. 108 ust. 1 ustawy Pzp.</w:t>
      </w:r>
    </w:p>
    <w:p w14:paraId="10F3F633" w14:textId="77777777" w:rsidR="00B8228F" w:rsidRPr="00D17E55" w:rsidRDefault="00B8228F" w:rsidP="00E544F5">
      <w:pPr>
        <w:pStyle w:val="Nagwek3"/>
        <w:numPr>
          <w:ilvl w:val="0"/>
          <w:numId w:val="23"/>
        </w:numPr>
        <w:jc w:val="left"/>
      </w:pPr>
      <w:r w:rsidRPr="00D17E55">
        <w:t xml:space="preserve">O udzielenie przedmiotowego zamówienia mogą się ubiegać </w:t>
      </w:r>
      <w:r w:rsidR="005019A9" w:rsidRPr="00D17E55">
        <w:t>W</w:t>
      </w:r>
      <w:r w:rsidRPr="00D17E55">
        <w:t>ykonawcy, którzy nie podlegają wykluczeniu.</w:t>
      </w:r>
    </w:p>
    <w:p w14:paraId="7A38B673" w14:textId="044EC8E9" w:rsidR="00B8228F" w:rsidRPr="00D17E55" w:rsidRDefault="00B8228F" w:rsidP="00E544F5">
      <w:pPr>
        <w:pStyle w:val="Nagwek3"/>
        <w:jc w:val="left"/>
      </w:pPr>
      <w:r w:rsidRPr="00D17E55">
        <w:t>Zamawiający wykluczy z postępowania o udzielenie zamówienia, na podstawie okoliczności wskazanych w art. 108 ust. 1 ustawy Pzp, które wystąpiły w odpowiednim okresie wskazanym w</w:t>
      </w:r>
      <w:r w:rsidR="00986EFB" w:rsidRPr="00D17E55">
        <w:t> </w:t>
      </w:r>
      <w:r w:rsidRPr="00D17E55">
        <w:t>art. 111 ustawy Pzp, Wykonawcę:</w:t>
      </w:r>
    </w:p>
    <w:p w14:paraId="6CBC5542" w14:textId="77777777" w:rsidR="00B8228F" w:rsidRPr="00D17E55" w:rsidRDefault="00B8228F" w:rsidP="00E544F5">
      <w:pPr>
        <w:pStyle w:val="Nagwek5"/>
        <w:numPr>
          <w:ilvl w:val="0"/>
          <w:numId w:val="9"/>
        </w:numPr>
        <w:ind w:left="426"/>
        <w:jc w:val="left"/>
        <w:rPr>
          <w:rFonts w:asciiTheme="minorHAnsi" w:hAnsiTheme="minorHAnsi"/>
        </w:rPr>
      </w:pPr>
      <w:r w:rsidRPr="00D17E55">
        <w:rPr>
          <w:rFonts w:asciiTheme="minorHAnsi" w:hAnsiTheme="minorHAnsi"/>
        </w:rPr>
        <w:t>będącego osobą fizyczną, którego prawomocnie skazano za przestępstwo:</w:t>
      </w:r>
    </w:p>
    <w:p w14:paraId="101FAC02" w14:textId="794744CE" w:rsidR="00D954EE" w:rsidRPr="00D17E55" w:rsidRDefault="00D954EE" w:rsidP="00E544F5">
      <w:pPr>
        <w:pStyle w:val="Nagwek5"/>
        <w:numPr>
          <w:ilvl w:val="0"/>
          <w:numId w:val="10"/>
        </w:numPr>
        <w:jc w:val="left"/>
        <w:rPr>
          <w:rFonts w:asciiTheme="minorHAnsi" w:hAnsiTheme="minorHAnsi"/>
        </w:rPr>
      </w:pPr>
      <w:r w:rsidRPr="00D17E55">
        <w:rPr>
          <w:rFonts w:asciiTheme="minorHAnsi" w:hAnsiTheme="minorHAnsi"/>
        </w:rPr>
        <w:t>udziału w zorganizowanej grupie przestępczej albo związku mającym na celu popełnienie przestępstwa lub przestępstwa skarbowego, o którym mowa w art. 258 Kodeksu karnego</w:t>
      </w:r>
      <w:r w:rsidR="00937F85" w:rsidRPr="00D17E55">
        <w:rPr>
          <w:rFonts w:asciiTheme="minorHAnsi" w:hAnsiTheme="minorHAnsi"/>
        </w:rPr>
        <w:t>;</w:t>
      </w:r>
    </w:p>
    <w:p w14:paraId="2A1672EA" w14:textId="77777777" w:rsidR="00D954EE" w:rsidRPr="00D17E55" w:rsidRDefault="00D954EE" w:rsidP="00E544F5">
      <w:pPr>
        <w:pStyle w:val="Nagwek5"/>
        <w:numPr>
          <w:ilvl w:val="0"/>
          <w:numId w:val="10"/>
        </w:numPr>
        <w:jc w:val="left"/>
        <w:rPr>
          <w:rFonts w:asciiTheme="minorHAnsi" w:hAnsiTheme="minorHAnsi"/>
        </w:rPr>
      </w:pPr>
      <w:r w:rsidRPr="00D17E55">
        <w:rPr>
          <w:rFonts w:asciiTheme="minorHAnsi" w:hAnsiTheme="minorHAnsi"/>
        </w:rPr>
        <w:t>handlu ludźmi, o którym mowa w art. 189a Kodeksu karnego</w:t>
      </w:r>
      <w:r w:rsidR="00937F85" w:rsidRPr="00D17E55">
        <w:rPr>
          <w:rFonts w:asciiTheme="minorHAnsi" w:hAnsiTheme="minorHAnsi"/>
        </w:rPr>
        <w:t>;</w:t>
      </w:r>
    </w:p>
    <w:p w14:paraId="3A433899" w14:textId="796F9A12" w:rsidR="00D954EE" w:rsidRPr="00D17E55" w:rsidRDefault="00D954EE" w:rsidP="00E544F5">
      <w:pPr>
        <w:pStyle w:val="Nagwek5"/>
        <w:numPr>
          <w:ilvl w:val="0"/>
          <w:numId w:val="10"/>
        </w:numPr>
        <w:jc w:val="left"/>
        <w:rPr>
          <w:rFonts w:asciiTheme="minorHAnsi" w:hAnsiTheme="minorHAnsi"/>
        </w:rPr>
      </w:pPr>
      <w:r w:rsidRPr="00D17E55">
        <w:rPr>
          <w:rFonts w:asciiTheme="minorHAnsi" w:hAnsiTheme="minorHAnsi"/>
        </w:rPr>
        <w:t xml:space="preserve">o którym </w:t>
      </w:r>
      <w:r w:rsidR="00DE1771" w:rsidRPr="00D17E55">
        <w:rPr>
          <w:rFonts w:asciiTheme="minorHAnsi" w:hAnsiTheme="minorHAnsi"/>
        </w:rPr>
        <w:t>mowa w art. 228-230a, art. 250a Kodeksu karnego, w art. 46-48 ustawy z dnia 25</w:t>
      </w:r>
      <w:r w:rsidR="00F95404" w:rsidRPr="00D17E55">
        <w:rPr>
          <w:rFonts w:asciiTheme="minorHAnsi" w:hAnsiTheme="minorHAnsi"/>
        </w:rPr>
        <w:t> </w:t>
      </w:r>
      <w:r w:rsidR="00DE1771" w:rsidRPr="00D17E55">
        <w:rPr>
          <w:rFonts w:asciiTheme="minorHAnsi" w:hAnsiTheme="minorHAnsi"/>
        </w:rPr>
        <w:t xml:space="preserve">czerwca 2010 r. o sporcie </w:t>
      </w:r>
      <w:r w:rsidR="00270E6F" w:rsidRPr="00D17E55">
        <w:rPr>
          <w:rFonts w:asciiTheme="minorHAnsi" w:hAnsiTheme="minorHAnsi"/>
        </w:rPr>
        <w:t xml:space="preserve">lub </w:t>
      </w:r>
      <w:r w:rsidR="00DE1771" w:rsidRPr="00D17E55">
        <w:rPr>
          <w:rFonts w:asciiTheme="minorHAnsi" w:hAnsiTheme="minorHAnsi"/>
        </w:rPr>
        <w:t>w art. 54 ust. 1-4 ustawy z dnia 12 maja 2011 r. o refundacji leków, środków spożywczych specjalnego przeznaczenia żywieniowego oraz wyrobów medycznych</w:t>
      </w:r>
      <w:r w:rsidR="00937F85" w:rsidRPr="00D17E55">
        <w:rPr>
          <w:rFonts w:asciiTheme="minorHAnsi" w:hAnsiTheme="minorHAnsi"/>
        </w:rPr>
        <w:t>;</w:t>
      </w:r>
    </w:p>
    <w:p w14:paraId="3FDF2B43" w14:textId="67D73BFA" w:rsidR="00D954EE" w:rsidRPr="00D17E55" w:rsidRDefault="00D954EE" w:rsidP="00E544F5">
      <w:pPr>
        <w:pStyle w:val="Nagwek5"/>
        <w:numPr>
          <w:ilvl w:val="0"/>
          <w:numId w:val="10"/>
        </w:numPr>
        <w:jc w:val="left"/>
        <w:rPr>
          <w:rFonts w:asciiTheme="minorHAnsi" w:hAnsiTheme="minorHAnsi"/>
        </w:rPr>
      </w:pPr>
      <w:r w:rsidRPr="00D17E55">
        <w:rPr>
          <w:rFonts w:asciiTheme="minorHAnsi" w:hAnsiTheme="minorHAnsi"/>
        </w:rPr>
        <w:t>finansowania przestępstwa o charakterze terrorystycznym, o którym mowa w art. 165a Kodeksu karnego, lub przestępstwo udaremniania</w:t>
      </w:r>
      <w:r w:rsidR="00100D6E" w:rsidRPr="00D17E55">
        <w:rPr>
          <w:rFonts w:asciiTheme="minorHAnsi" w:hAnsiTheme="minorHAnsi"/>
        </w:rPr>
        <w:t>,</w:t>
      </w:r>
      <w:r w:rsidRPr="00D17E55">
        <w:rPr>
          <w:rFonts w:asciiTheme="minorHAnsi" w:hAnsiTheme="minorHAnsi"/>
        </w:rPr>
        <w:t xml:space="preserve"> lub utrudniania stwierdzenia przestępnego pochodzenia pieniędzy</w:t>
      </w:r>
      <w:r w:rsidR="00100D6E" w:rsidRPr="00D17E55">
        <w:rPr>
          <w:rFonts w:asciiTheme="minorHAnsi" w:hAnsiTheme="minorHAnsi"/>
        </w:rPr>
        <w:t>,</w:t>
      </w:r>
      <w:r w:rsidRPr="00D17E55">
        <w:rPr>
          <w:rFonts w:asciiTheme="minorHAnsi" w:hAnsiTheme="minorHAnsi"/>
        </w:rPr>
        <w:t xml:space="preserve"> lub ukrywania ich pochodzenia, o którym mowa w</w:t>
      </w:r>
      <w:r w:rsidR="00F95404" w:rsidRPr="00D17E55">
        <w:rPr>
          <w:rFonts w:asciiTheme="minorHAnsi" w:hAnsiTheme="minorHAnsi"/>
        </w:rPr>
        <w:t> </w:t>
      </w:r>
      <w:r w:rsidRPr="00D17E55">
        <w:rPr>
          <w:rFonts w:asciiTheme="minorHAnsi" w:hAnsiTheme="minorHAnsi"/>
        </w:rPr>
        <w:t>art.</w:t>
      </w:r>
      <w:r w:rsidR="00F95404" w:rsidRPr="00D17E55">
        <w:rPr>
          <w:rFonts w:asciiTheme="minorHAnsi" w:hAnsiTheme="minorHAnsi"/>
        </w:rPr>
        <w:t> </w:t>
      </w:r>
      <w:r w:rsidRPr="00D17E55">
        <w:rPr>
          <w:rFonts w:asciiTheme="minorHAnsi" w:hAnsiTheme="minorHAnsi"/>
        </w:rPr>
        <w:t>299 Kodeksu karnego</w:t>
      </w:r>
      <w:r w:rsidR="00937F85" w:rsidRPr="00D17E55">
        <w:rPr>
          <w:rFonts w:asciiTheme="minorHAnsi" w:hAnsiTheme="minorHAnsi"/>
        </w:rPr>
        <w:t>;</w:t>
      </w:r>
    </w:p>
    <w:p w14:paraId="6F8B6F78" w14:textId="77777777" w:rsidR="00D954EE" w:rsidRPr="00D17E55" w:rsidRDefault="00D954EE" w:rsidP="00E544F5">
      <w:pPr>
        <w:pStyle w:val="Nagwek5"/>
        <w:numPr>
          <w:ilvl w:val="0"/>
          <w:numId w:val="10"/>
        </w:numPr>
        <w:jc w:val="left"/>
        <w:rPr>
          <w:rFonts w:asciiTheme="minorHAnsi" w:hAnsiTheme="minorHAnsi"/>
        </w:rPr>
      </w:pPr>
      <w:r w:rsidRPr="00D17E55">
        <w:rPr>
          <w:rFonts w:asciiTheme="minorHAnsi" w:hAnsiTheme="minorHAnsi"/>
        </w:rPr>
        <w:t>o charakterze terrorystycznym, o którym mowa w art. 115 § 20 Kodeksu karnego, lub mające na celu popełnienie tego przestępstwa</w:t>
      </w:r>
      <w:r w:rsidR="00937F85" w:rsidRPr="00D17E55">
        <w:rPr>
          <w:rFonts w:asciiTheme="minorHAnsi" w:hAnsiTheme="minorHAnsi"/>
        </w:rPr>
        <w:t>;</w:t>
      </w:r>
    </w:p>
    <w:p w14:paraId="53404F65" w14:textId="4724DBC2" w:rsidR="00D954EE" w:rsidRPr="00D17E55" w:rsidRDefault="00D954EE" w:rsidP="00E544F5">
      <w:pPr>
        <w:pStyle w:val="Nagwek5"/>
        <w:numPr>
          <w:ilvl w:val="0"/>
          <w:numId w:val="10"/>
        </w:numPr>
        <w:jc w:val="left"/>
        <w:rPr>
          <w:rFonts w:asciiTheme="minorHAnsi" w:hAnsiTheme="minorHAnsi"/>
        </w:rPr>
      </w:pPr>
      <w:r w:rsidRPr="00D17E55">
        <w:rPr>
          <w:rFonts w:asciiTheme="minorHAnsi" w:hAnsiTheme="minorHAnsi"/>
        </w:rPr>
        <w:t>powierzenia wykonywania pracy małoletniemu cudzoziemcowi, o którym mowa w art. 9 ust.</w:t>
      </w:r>
      <w:r w:rsidR="00F95404" w:rsidRPr="00D17E55">
        <w:rPr>
          <w:rFonts w:asciiTheme="minorHAnsi" w:hAnsiTheme="minorHAnsi"/>
        </w:rPr>
        <w:t> </w:t>
      </w:r>
      <w:r w:rsidRPr="00D17E55">
        <w:rPr>
          <w:rFonts w:asciiTheme="minorHAnsi" w:hAnsiTheme="minorHAnsi"/>
        </w:rPr>
        <w:t>2 ustawy z dnia 15 czerwca 2012 r. o skutkach powierzania wykonywania pracy cudzoziemcom przebywającym wbrew przepisom na terytorium Rzeczypospolitej Polskiej</w:t>
      </w:r>
      <w:r w:rsidR="00937F85" w:rsidRPr="00D17E55">
        <w:rPr>
          <w:rFonts w:asciiTheme="minorHAnsi" w:hAnsiTheme="minorHAnsi"/>
        </w:rPr>
        <w:t>;</w:t>
      </w:r>
    </w:p>
    <w:p w14:paraId="6532B8D2" w14:textId="77777777" w:rsidR="00D954EE" w:rsidRPr="00D17E55" w:rsidRDefault="00D954EE" w:rsidP="00E544F5">
      <w:pPr>
        <w:pStyle w:val="Nagwek5"/>
        <w:numPr>
          <w:ilvl w:val="0"/>
          <w:numId w:val="10"/>
        </w:numPr>
        <w:jc w:val="left"/>
        <w:rPr>
          <w:rFonts w:asciiTheme="minorHAnsi" w:hAnsiTheme="minorHAnsi"/>
        </w:rPr>
      </w:pPr>
      <w:r w:rsidRPr="00D17E55">
        <w:rPr>
          <w:rFonts w:asciiTheme="minorHAnsi" w:hAnsiTheme="minorHAnsi"/>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00937F85" w:rsidRPr="00D17E55">
        <w:rPr>
          <w:rFonts w:asciiTheme="minorHAnsi" w:hAnsiTheme="minorHAnsi"/>
        </w:rPr>
        <w:t>;</w:t>
      </w:r>
    </w:p>
    <w:p w14:paraId="65E9360A" w14:textId="77777777" w:rsidR="00D954EE" w:rsidRPr="00D17E55" w:rsidRDefault="00D954EE" w:rsidP="00E544F5">
      <w:pPr>
        <w:pStyle w:val="Nagwek5"/>
        <w:numPr>
          <w:ilvl w:val="0"/>
          <w:numId w:val="10"/>
        </w:numPr>
        <w:jc w:val="left"/>
        <w:rPr>
          <w:rFonts w:asciiTheme="minorHAnsi" w:hAnsiTheme="minorHAnsi"/>
        </w:rPr>
      </w:pPr>
      <w:r w:rsidRPr="00D17E55">
        <w:rPr>
          <w:rFonts w:asciiTheme="minorHAnsi" w:hAnsiTheme="minorHAnsi"/>
        </w:rPr>
        <w:t>o którym mowa w art. 9 ust. 1 i 3 lub art. 10 ustawy z dnia 15 czerwca 2012 r. o skutkach powierzania wykonywania pracy cudzoziemcom przebywającym wbrew przepisom na terytorium Rzeczypospolitej Polskiej</w:t>
      </w:r>
    </w:p>
    <w:p w14:paraId="3ECB1119" w14:textId="77777777" w:rsidR="00D954EE" w:rsidRPr="00D17E55" w:rsidRDefault="00D954EE" w:rsidP="00E544F5">
      <w:pPr>
        <w:pStyle w:val="Nagwek5"/>
        <w:numPr>
          <w:ilvl w:val="0"/>
          <w:numId w:val="0"/>
        </w:numPr>
        <w:ind w:left="570"/>
        <w:jc w:val="left"/>
        <w:rPr>
          <w:rFonts w:asciiTheme="minorHAnsi" w:hAnsiTheme="minorHAnsi"/>
        </w:rPr>
      </w:pPr>
      <w:r w:rsidRPr="00D17E55">
        <w:rPr>
          <w:rFonts w:asciiTheme="minorHAnsi" w:hAnsiTheme="minorHAnsi"/>
        </w:rPr>
        <w:t>- lub za odpowiedni czyn zabroniony określony w przepisach prawa obcego;</w:t>
      </w:r>
    </w:p>
    <w:p w14:paraId="0F5BC267" w14:textId="541FC4A5" w:rsidR="00D954EE" w:rsidRPr="00D17E55" w:rsidRDefault="00D954EE" w:rsidP="00E544F5">
      <w:pPr>
        <w:pStyle w:val="Nagwek5"/>
        <w:ind w:left="426"/>
        <w:jc w:val="left"/>
        <w:rPr>
          <w:rFonts w:asciiTheme="minorHAnsi" w:hAnsiTheme="minorHAnsi"/>
        </w:rPr>
      </w:pPr>
      <w:r w:rsidRPr="00D17E55">
        <w:rPr>
          <w:rFonts w:asciiTheme="minorHAnsi" w:hAnsiTheme="minorHAnsi"/>
        </w:rPr>
        <w:t>jeżeli urzędującego członka jego organu zarządzającego lub nadzorczego, wspólnika spółki w</w:t>
      </w:r>
      <w:r w:rsidR="00986EFB" w:rsidRPr="00D17E55">
        <w:rPr>
          <w:rFonts w:asciiTheme="minorHAnsi" w:hAnsiTheme="minorHAnsi"/>
        </w:rPr>
        <w:t> </w:t>
      </w:r>
      <w:r w:rsidRPr="00D17E55">
        <w:rPr>
          <w:rFonts w:asciiTheme="minorHAnsi" w:hAnsiTheme="minorHAnsi"/>
        </w:rPr>
        <w:t>spółce jawnej lub partnerskiej albo komplementariusza w spółce komandytowej lub komandytowo-akcyjnej</w:t>
      </w:r>
      <w:r w:rsidR="00D047B1" w:rsidRPr="00D17E55">
        <w:rPr>
          <w:rFonts w:asciiTheme="minorHAnsi" w:hAnsiTheme="minorHAnsi"/>
        </w:rPr>
        <w:t>,</w:t>
      </w:r>
      <w:r w:rsidRPr="00D17E55">
        <w:rPr>
          <w:rFonts w:asciiTheme="minorHAnsi" w:hAnsiTheme="minorHAnsi"/>
        </w:rPr>
        <w:t xml:space="preserve"> lub prokurenta prawom</w:t>
      </w:r>
      <w:r w:rsidR="00430BF0" w:rsidRPr="00D17E55">
        <w:rPr>
          <w:rFonts w:asciiTheme="minorHAnsi" w:hAnsiTheme="minorHAnsi"/>
        </w:rPr>
        <w:t xml:space="preserve">ocnie skazano za przestępstwo, </w:t>
      </w:r>
      <w:r w:rsidRPr="00D17E55">
        <w:rPr>
          <w:rFonts w:asciiTheme="minorHAnsi" w:hAnsiTheme="minorHAnsi"/>
        </w:rPr>
        <w:t>o którym mowa w pkt 1;</w:t>
      </w:r>
    </w:p>
    <w:p w14:paraId="4E3DA67C" w14:textId="77777777" w:rsidR="00CB7127" w:rsidRPr="00D17E55" w:rsidRDefault="00D954EE" w:rsidP="00E544F5">
      <w:pPr>
        <w:pStyle w:val="Nagwek5"/>
        <w:ind w:left="426"/>
        <w:jc w:val="left"/>
        <w:rPr>
          <w:rFonts w:asciiTheme="minorHAnsi" w:hAnsiTheme="minorHAnsi"/>
        </w:rPr>
      </w:pPr>
      <w:r w:rsidRPr="00D17E55">
        <w:rPr>
          <w:rFonts w:asciiTheme="minorHAnsi" w:hAnsiTheme="minorHAnsi"/>
        </w:rPr>
        <w:t xml:space="preserve">wobec którego wydano prawomocny wyrok sądu lub ostateczną decyzję administracyjną </w:t>
      </w:r>
      <w:r w:rsidRPr="00D17E55">
        <w:rPr>
          <w:rFonts w:asciiTheme="minorHAnsi" w:hAnsiTheme="minorHAnsi"/>
        </w:rPr>
        <w:br/>
        <w:t>o zaleganiu z uiszczeniem podatków, opłat</w:t>
      </w:r>
      <w:r w:rsidR="00D047B1" w:rsidRPr="00D17E55">
        <w:rPr>
          <w:rFonts w:asciiTheme="minorHAnsi" w:hAnsiTheme="minorHAnsi"/>
        </w:rPr>
        <w:t>,</w:t>
      </w:r>
      <w:r w:rsidRPr="00D17E55">
        <w:rPr>
          <w:rFonts w:asciiTheme="minorHAnsi" w:hAnsiTheme="minorHAnsi"/>
        </w:rPr>
        <w:t xml:space="preserve"> lub składek na ubezpieczenie społeczne</w:t>
      </w:r>
      <w:r w:rsidR="00D047B1" w:rsidRPr="00D17E55">
        <w:rPr>
          <w:rFonts w:asciiTheme="minorHAnsi" w:hAnsiTheme="minorHAnsi"/>
        </w:rPr>
        <w:t>,</w:t>
      </w:r>
      <w:r w:rsidRPr="00D17E55">
        <w:rPr>
          <w:rFonts w:asciiTheme="minorHAnsi" w:hAnsiTheme="minorHAnsi"/>
        </w:rPr>
        <w:t xml:space="preserve"> lub zdrowotne, chyba że </w:t>
      </w:r>
      <w:r w:rsidR="00622295" w:rsidRPr="00D17E55">
        <w:rPr>
          <w:rFonts w:asciiTheme="minorHAnsi" w:hAnsiTheme="minorHAnsi"/>
        </w:rPr>
        <w:t>W</w:t>
      </w:r>
      <w:r w:rsidRPr="00D17E55">
        <w:rPr>
          <w:rFonts w:asciiTheme="minorHAnsi" w:hAnsiTheme="minorHAnsi"/>
        </w:rPr>
        <w:t>ykonawca odpowiednio przed upływem terminu do składania wniosków o dopuszczenie do udziału w postępowaniu albo przed upływem terminu składania ofert dokonał płatności należnych podatków, opłat lub składek na ubezpieczenie społeczne</w:t>
      </w:r>
      <w:r w:rsidR="00D047B1" w:rsidRPr="00D17E55">
        <w:rPr>
          <w:rFonts w:asciiTheme="minorHAnsi" w:hAnsiTheme="minorHAnsi"/>
        </w:rPr>
        <w:t>,</w:t>
      </w:r>
      <w:r w:rsidRPr="00D17E55">
        <w:rPr>
          <w:rFonts w:asciiTheme="minorHAnsi" w:hAnsiTheme="minorHAnsi"/>
        </w:rPr>
        <w:t xml:space="preserve"> lub </w:t>
      </w:r>
      <w:r w:rsidRPr="00D17E55">
        <w:rPr>
          <w:rFonts w:asciiTheme="minorHAnsi" w:hAnsiTheme="minorHAnsi"/>
        </w:rPr>
        <w:lastRenderedPageBreak/>
        <w:t>zdrowotne wraz z odsetkami</w:t>
      </w:r>
      <w:r w:rsidR="00D047B1" w:rsidRPr="00D17E55">
        <w:rPr>
          <w:rFonts w:asciiTheme="minorHAnsi" w:hAnsiTheme="minorHAnsi"/>
        </w:rPr>
        <w:t>,</w:t>
      </w:r>
      <w:r w:rsidRPr="00D17E55">
        <w:rPr>
          <w:rFonts w:asciiTheme="minorHAnsi" w:hAnsiTheme="minorHAnsi"/>
        </w:rPr>
        <w:t xml:space="preserve"> lub grzywnami</w:t>
      </w:r>
      <w:r w:rsidR="00D047B1" w:rsidRPr="00D17E55">
        <w:rPr>
          <w:rFonts w:asciiTheme="minorHAnsi" w:hAnsiTheme="minorHAnsi"/>
        </w:rPr>
        <w:t>,</w:t>
      </w:r>
      <w:r w:rsidRPr="00D17E55">
        <w:rPr>
          <w:rFonts w:asciiTheme="minorHAnsi" w:hAnsiTheme="minorHAnsi"/>
        </w:rPr>
        <w:t xml:space="preserve"> lub zawarł wiążące porozumienie w sprawie spłaty tych należności;</w:t>
      </w:r>
    </w:p>
    <w:p w14:paraId="2E28BE50" w14:textId="77777777" w:rsidR="00CB7127" w:rsidRPr="00D17E55" w:rsidRDefault="00D954EE" w:rsidP="00E544F5">
      <w:pPr>
        <w:pStyle w:val="Nagwek5"/>
        <w:ind w:left="426"/>
        <w:jc w:val="left"/>
        <w:rPr>
          <w:rFonts w:asciiTheme="minorHAnsi" w:hAnsiTheme="minorHAnsi"/>
        </w:rPr>
      </w:pPr>
      <w:r w:rsidRPr="00D17E55">
        <w:rPr>
          <w:rFonts w:asciiTheme="minorHAnsi" w:hAnsiTheme="minorHAnsi"/>
        </w:rPr>
        <w:t>wobec którego prawomocnie orzeczono zakaz ubiegania się o zamówienia publiczne;</w:t>
      </w:r>
    </w:p>
    <w:p w14:paraId="6C19BFAD" w14:textId="6C0F7791" w:rsidR="00CB7127" w:rsidRPr="00D17E55" w:rsidRDefault="00D954EE" w:rsidP="00E544F5">
      <w:pPr>
        <w:pStyle w:val="Nagwek5"/>
        <w:ind w:left="426"/>
        <w:jc w:val="left"/>
        <w:rPr>
          <w:rFonts w:asciiTheme="minorHAnsi" w:hAnsiTheme="minorHAnsi"/>
        </w:rPr>
      </w:pPr>
      <w:r w:rsidRPr="00D17E55">
        <w:rPr>
          <w:rFonts w:asciiTheme="minorHAnsi" w:hAnsiTheme="minorHAnsi"/>
        </w:rPr>
        <w:t xml:space="preserve">jeżeli </w:t>
      </w:r>
      <w:r w:rsidR="00450619" w:rsidRPr="00D17E55">
        <w:rPr>
          <w:rFonts w:asciiTheme="minorHAnsi" w:hAnsiTheme="minorHAnsi"/>
        </w:rPr>
        <w:t>Z</w:t>
      </w:r>
      <w:r w:rsidRPr="00D17E55">
        <w:rPr>
          <w:rFonts w:asciiTheme="minorHAnsi" w:hAnsiTheme="minorHAnsi"/>
        </w:rPr>
        <w:t xml:space="preserve">amawiający może stwierdzić, na podstawie wiarygodnych przesłanek, że </w:t>
      </w:r>
      <w:r w:rsidR="00622295" w:rsidRPr="00D17E55">
        <w:rPr>
          <w:rFonts w:asciiTheme="minorHAnsi" w:hAnsiTheme="minorHAnsi"/>
        </w:rPr>
        <w:t>W</w:t>
      </w:r>
      <w:r w:rsidRPr="00D17E55">
        <w:rPr>
          <w:rFonts w:asciiTheme="minorHAnsi" w:hAnsiTheme="minorHAnsi"/>
        </w:rPr>
        <w:t xml:space="preserve">ykonawca zawarł z innymi </w:t>
      </w:r>
      <w:r w:rsidR="00622295" w:rsidRPr="00D17E55">
        <w:rPr>
          <w:rFonts w:asciiTheme="minorHAnsi" w:hAnsiTheme="minorHAnsi"/>
        </w:rPr>
        <w:t>W</w:t>
      </w:r>
      <w:r w:rsidRPr="00D17E55">
        <w:rPr>
          <w:rFonts w:asciiTheme="minorHAnsi" w:hAnsiTheme="minorHAnsi"/>
        </w:rPr>
        <w:t>ykonawcami porozumienie mające na celu zakłócenie konkurencji, w</w:t>
      </w:r>
      <w:r w:rsidR="00986EFB" w:rsidRPr="00D17E55">
        <w:rPr>
          <w:rFonts w:asciiTheme="minorHAnsi" w:hAnsiTheme="minorHAnsi"/>
        </w:rPr>
        <w:t> </w:t>
      </w:r>
      <w:r w:rsidRPr="00D17E55">
        <w:rPr>
          <w:rFonts w:asciiTheme="minorHAnsi" w:hAnsiTheme="minorHAnsi"/>
        </w:rPr>
        <w:t>szczególności jeżeli należąc do tej samej grupy kapitałowej w rozumieniu ustawy z dnia 16</w:t>
      </w:r>
      <w:r w:rsidR="00F95404" w:rsidRPr="00D17E55">
        <w:rPr>
          <w:rFonts w:asciiTheme="minorHAnsi" w:hAnsiTheme="minorHAnsi"/>
        </w:rPr>
        <w:t> </w:t>
      </w:r>
      <w:r w:rsidRPr="00D17E55">
        <w:rPr>
          <w:rFonts w:asciiTheme="minorHAnsi" w:hAnsiTheme="minorHAnsi"/>
        </w:rPr>
        <w:t>lutego 2007 r. o ochronie konkurencji i konsumentów, złożyli odrębne oferty, oferty częściowe lub wnioski o dopuszczenie do udziału w postępowaniu, chyba że wykażą, że przygotowali te oferty lub wnioski niezależnie od siebie;</w:t>
      </w:r>
    </w:p>
    <w:p w14:paraId="32DB4E07" w14:textId="2829CD4A" w:rsidR="00B8228F" w:rsidRPr="00D17E55" w:rsidRDefault="00D954EE" w:rsidP="00E544F5">
      <w:pPr>
        <w:pStyle w:val="Nagwek5"/>
        <w:ind w:left="426"/>
        <w:jc w:val="left"/>
        <w:rPr>
          <w:rFonts w:asciiTheme="minorHAnsi" w:hAnsiTheme="minorHAnsi"/>
        </w:rPr>
      </w:pPr>
      <w:r w:rsidRPr="00D17E55">
        <w:rPr>
          <w:rFonts w:asciiTheme="minorHAnsi" w:hAnsiTheme="minorHAnsi"/>
        </w:rPr>
        <w:t>jeżeli, w przypadkach o których mowa w art. 85 ust. 1</w:t>
      </w:r>
      <w:r w:rsidR="00A45735" w:rsidRPr="00D17E55">
        <w:rPr>
          <w:rFonts w:asciiTheme="minorHAnsi" w:hAnsiTheme="minorHAnsi"/>
        </w:rPr>
        <w:t xml:space="preserve"> ustawy Pzp</w:t>
      </w:r>
      <w:r w:rsidRPr="00D17E55">
        <w:rPr>
          <w:rFonts w:asciiTheme="minorHAnsi" w:hAnsiTheme="minorHAnsi"/>
        </w:rPr>
        <w:t xml:space="preserve">, doszło do zakłócenia konkurencji wynikającego z wcześniejszego zaangażowania tego </w:t>
      </w:r>
      <w:r w:rsidR="00A45735" w:rsidRPr="00D17E55">
        <w:rPr>
          <w:rFonts w:asciiTheme="minorHAnsi" w:hAnsiTheme="minorHAnsi"/>
        </w:rPr>
        <w:t>W</w:t>
      </w:r>
      <w:r w:rsidRPr="00D17E55">
        <w:rPr>
          <w:rFonts w:asciiTheme="minorHAnsi" w:hAnsiTheme="minorHAnsi"/>
        </w:rPr>
        <w:t xml:space="preserve">ykonawcy lub podmiotu, który należy z </w:t>
      </w:r>
      <w:r w:rsidR="00A45735" w:rsidRPr="00D17E55">
        <w:rPr>
          <w:rFonts w:asciiTheme="minorHAnsi" w:hAnsiTheme="minorHAnsi"/>
        </w:rPr>
        <w:t>W</w:t>
      </w:r>
      <w:r w:rsidRPr="00D17E55">
        <w:rPr>
          <w:rFonts w:asciiTheme="minorHAnsi" w:hAnsiTheme="minorHAnsi"/>
        </w:rPr>
        <w:t>ykonawcą d</w:t>
      </w:r>
      <w:r w:rsidR="00270E6F" w:rsidRPr="00D17E55">
        <w:rPr>
          <w:rFonts w:asciiTheme="minorHAnsi" w:hAnsiTheme="minorHAnsi"/>
        </w:rPr>
        <w:t xml:space="preserve">o tej samej grupy kapitałowej w </w:t>
      </w:r>
      <w:r w:rsidRPr="00D17E55">
        <w:rPr>
          <w:rFonts w:asciiTheme="minorHAnsi" w:hAnsiTheme="minorHAnsi"/>
        </w:rPr>
        <w:t xml:space="preserve">rozumieniu ustawy z dnia 16 lutego 2007 r. o ochronie konkurencji i konsumentów, chyba że spowodowane tym zakłócenie konkurencji może być wyeliminowane w inny sposób niż przez wykluczenie </w:t>
      </w:r>
      <w:r w:rsidR="00A45735" w:rsidRPr="00D17E55">
        <w:rPr>
          <w:rFonts w:asciiTheme="minorHAnsi" w:hAnsiTheme="minorHAnsi"/>
        </w:rPr>
        <w:t>W</w:t>
      </w:r>
      <w:r w:rsidRPr="00D17E55">
        <w:rPr>
          <w:rFonts w:asciiTheme="minorHAnsi" w:hAnsiTheme="minorHAnsi"/>
        </w:rPr>
        <w:t>ykonawcy z</w:t>
      </w:r>
      <w:r w:rsidR="009508A2" w:rsidRPr="00D17E55">
        <w:rPr>
          <w:rFonts w:asciiTheme="minorHAnsi" w:hAnsiTheme="minorHAnsi"/>
        </w:rPr>
        <w:t> </w:t>
      </w:r>
      <w:r w:rsidRPr="00D17E55">
        <w:rPr>
          <w:rFonts w:asciiTheme="minorHAnsi" w:hAnsiTheme="minorHAnsi"/>
        </w:rPr>
        <w:t>udziału w postępowaniu o udzielenie zamówienia.</w:t>
      </w:r>
    </w:p>
    <w:p w14:paraId="224D37E3" w14:textId="77777777" w:rsidR="00CB7127" w:rsidRPr="00D17E55" w:rsidRDefault="00CB7127" w:rsidP="00E544F5">
      <w:pPr>
        <w:pStyle w:val="Nagwek3"/>
        <w:jc w:val="left"/>
      </w:pPr>
      <w:r w:rsidRPr="00D17E55">
        <w:t xml:space="preserve">Jeżeli Wykonawca polega na zdolnościach lub sytuacji podmiotów udostępniających zasoby </w:t>
      </w:r>
      <w:r w:rsidR="003F6AA2" w:rsidRPr="00D17E55">
        <w:t>Z</w:t>
      </w:r>
      <w:r w:rsidRPr="00D17E55">
        <w:t>amawiający zbada, czy nie zachodzą wobec tego podmiotu podstawy wykluczenia, które zostały przewidziane względem Wykonawcy.</w:t>
      </w:r>
    </w:p>
    <w:p w14:paraId="0765D509" w14:textId="77777777" w:rsidR="00CB7127" w:rsidRPr="00D17E55" w:rsidRDefault="00CB7127" w:rsidP="00E544F5">
      <w:pPr>
        <w:pStyle w:val="Nagwek3"/>
        <w:jc w:val="left"/>
      </w:pPr>
      <w:r w:rsidRPr="00D17E55">
        <w:t xml:space="preserve">W przypadku wspólnego ubiegania się </w:t>
      </w:r>
      <w:r w:rsidR="00C873D7" w:rsidRPr="00D17E55">
        <w:t>W</w:t>
      </w:r>
      <w:r w:rsidRPr="00D17E55">
        <w:t xml:space="preserve">ykonawców o udzielenie zamówienia </w:t>
      </w:r>
      <w:r w:rsidR="003F6AA2" w:rsidRPr="00D17E55">
        <w:t>Z</w:t>
      </w:r>
      <w:r w:rsidRPr="00D17E55">
        <w:t xml:space="preserve">amawiający zbada, czy nie zachodzą podstawy wykluczenia wobec każdego z tych </w:t>
      </w:r>
      <w:r w:rsidR="00C873D7" w:rsidRPr="00D17E55">
        <w:t>W</w:t>
      </w:r>
      <w:r w:rsidRPr="00D17E55">
        <w:t>ykonawców.</w:t>
      </w:r>
    </w:p>
    <w:p w14:paraId="68AA7E61" w14:textId="77777777" w:rsidR="00CB7127" w:rsidRPr="00D17E55" w:rsidRDefault="00CB7127" w:rsidP="00E544F5">
      <w:pPr>
        <w:pStyle w:val="Nagwek3"/>
        <w:jc w:val="left"/>
      </w:pPr>
      <w:r w:rsidRPr="00D17E55">
        <w:t>Zamawiający może wykluczyć Wykonawcę na każdym etapie postępowania o udzielenie zamówienia zgodnie z art. 110 ust. 1 ustawy Pzp.</w:t>
      </w:r>
    </w:p>
    <w:p w14:paraId="6FBF2D58" w14:textId="77777777" w:rsidR="00CB7127" w:rsidRPr="00D17E55" w:rsidRDefault="00A1601B" w:rsidP="00E544F5">
      <w:pPr>
        <w:pStyle w:val="Nagwek3"/>
        <w:jc w:val="left"/>
      </w:pPr>
      <w:r w:rsidRPr="00D17E55">
        <w:t>Wykonawca nie podlega wykluczeniu w okolicznościach określonych w art. 108 ust. 1 pkt. 1, 2 i 5 ustawy Pzp, jeśli udowodni Zamawiającemu, że spełnił łącznie przesłanki wskazane w art. 110 ust. 2 ustawy Pzp.</w:t>
      </w:r>
    </w:p>
    <w:p w14:paraId="143B8E92" w14:textId="77777777" w:rsidR="00CB7127" w:rsidRPr="00D17E55" w:rsidRDefault="00CB7127" w:rsidP="00E544F5">
      <w:pPr>
        <w:pStyle w:val="Nagwek3"/>
        <w:jc w:val="left"/>
      </w:pPr>
      <w:r w:rsidRPr="00D17E55">
        <w:t xml:space="preserve">Zamawiający oceni, czy podjęte przez </w:t>
      </w:r>
      <w:r w:rsidR="00C873D7" w:rsidRPr="00D17E55">
        <w:t>W</w:t>
      </w:r>
      <w:r w:rsidRPr="00D17E55">
        <w:t>ykonawcę czynności</w:t>
      </w:r>
      <w:r w:rsidR="00D047B1" w:rsidRPr="00D17E55">
        <w:t>,</w:t>
      </w:r>
      <w:r w:rsidRPr="00D17E55">
        <w:t xml:space="preserve"> o których mowa w art. 110 ust. 2 ustawy Pzp</w:t>
      </w:r>
      <w:r w:rsidR="00D047B1" w:rsidRPr="00D17E55">
        <w:t>,</w:t>
      </w:r>
      <w:r w:rsidRPr="00D17E55">
        <w:t xml:space="preserve"> są wystarczając do wykazania jego rzetelności, uwzględniając wagę i szczególne okoliczności czynu </w:t>
      </w:r>
      <w:r w:rsidR="00C873D7" w:rsidRPr="00D17E55">
        <w:t>W</w:t>
      </w:r>
      <w:r w:rsidRPr="00D17E55">
        <w:t xml:space="preserve">ykonawcy. Jeżeli podjęte przez </w:t>
      </w:r>
      <w:r w:rsidR="00622295" w:rsidRPr="00D17E55">
        <w:t>W</w:t>
      </w:r>
      <w:r w:rsidRPr="00D17E55">
        <w:t xml:space="preserve">ykonawcę czynności nie są wystarczające do wykazania rzetelności, </w:t>
      </w:r>
      <w:r w:rsidR="003F6AA2" w:rsidRPr="00D17E55">
        <w:t>Z</w:t>
      </w:r>
      <w:r w:rsidRPr="00D17E55">
        <w:t xml:space="preserve">amawiający wyklucza </w:t>
      </w:r>
      <w:r w:rsidR="00C873D7" w:rsidRPr="00D17E55">
        <w:t>W</w:t>
      </w:r>
      <w:r w:rsidRPr="00D17E55">
        <w:t>ykonawcę.</w:t>
      </w:r>
    </w:p>
    <w:p w14:paraId="4BD9256B" w14:textId="77777777" w:rsidR="00CB7127" w:rsidRPr="00D17E55" w:rsidRDefault="00CB7127" w:rsidP="00E544F5">
      <w:pPr>
        <w:pStyle w:val="Nagwek3"/>
        <w:ind w:left="357" w:hanging="357"/>
      </w:pPr>
      <w:r w:rsidRPr="00D17E55">
        <w:t>Zamawiający nie przewiduje wykluczenia Wykonawcy na podstawie art. 109 ust. 1 ustawy Pzp.</w:t>
      </w:r>
    </w:p>
    <w:p w14:paraId="647D646B" w14:textId="77777777" w:rsidR="00DE1771" w:rsidRPr="00D17E55" w:rsidRDefault="00DE1771" w:rsidP="00E544F5">
      <w:pPr>
        <w:pStyle w:val="Nagwek30"/>
        <w:spacing w:line="276" w:lineRule="auto"/>
        <w:rPr>
          <w:rFonts w:asciiTheme="minorHAnsi" w:hAnsiTheme="minorHAnsi" w:cstheme="minorHAnsi"/>
          <w:b/>
          <w:sz w:val="24"/>
          <w:szCs w:val="24"/>
        </w:rPr>
      </w:pPr>
      <w:r w:rsidRPr="00D17E55">
        <w:rPr>
          <w:rFonts w:asciiTheme="minorHAnsi" w:hAnsiTheme="minorHAnsi" w:cstheme="minorHAnsi"/>
          <w:b/>
          <w:sz w:val="24"/>
          <w:szCs w:val="24"/>
        </w:rPr>
        <w:t>VII.I</w:t>
      </w:r>
    </w:p>
    <w:p w14:paraId="398241F3" w14:textId="7DAC62E4" w:rsidR="00DE1771" w:rsidRPr="00D17E55" w:rsidRDefault="00DE1771" w:rsidP="00557493">
      <w:pPr>
        <w:pStyle w:val="Akapitzlist"/>
        <w:numPr>
          <w:ilvl w:val="0"/>
          <w:numId w:val="65"/>
        </w:numPr>
        <w:autoSpaceDE w:val="0"/>
        <w:autoSpaceDN w:val="0"/>
        <w:adjustRightInd w:val="0"/>
        <w:spacing w:before="120" w:after="120" w:line="276" w:lineRule="auto"/>
        <w:ind w:left="426" w:hanging="426"/>
        <w:rPr>
          <w:rFonts w:asciiTheme="minorHAnsi" w:hAnsiTheme="minorHAnsi" w:cstheme="minorHAnsi"/>
          <w:color w:val="000000"/>
          <w:sz w:val="22"/>
          <w:szCs w:val="22"/>
        </w:rPr>
      </w:pPr>
      <w:r w:rsidRPr="00D17E55">
        <w:rPr>
          <w:rFonts w:asciiTheme="minorHAnsi" w:hAnsiTheme="minorHAnsi" w:cstheme="minorHAnsi"/>
          <w:color w:val="000000"/>
          <w:sz w:val="22"/>
          <w:szCs w:val="22"/>
        </w:rPr>
        <w:t>Zamawiający wykluczy z postępowania o udzielenie zamówienia Wykonawcę o którym mowa w</w:t>
      </w:r>
      <w:r w:rsidR="009508A2" w:rsidRPr="00D17E55">
        <w:rPr>
          <w:rFonts w:asciiTheme="minorHAnsi" w:hAnsiTheme="minorHAnsi" w:cstheme="minorHAnsi"/>
          <w:color w:val="000000"/>
          <w:sz w:val="22"/>
          <w:szCs w:val="22"/>
        </w:rPr>
        <w:t> </w:t>
      </w:r>
      <w:r w:rsidRPr="00D17E55">
        <w:rPr>
          <w:rFonts w:asciiTheme="minorHAnsi" w:hAnsiTheme="minorHAnsi" w:cstheme="minorHAnsi"/>
          <w:color w:val="000000"/>
          <w:sz w:val="22"/>
          <w:szCs w:val="22"/>
        </w:rPr>
        <w:t>art. 7 ustawy z dnia 13 kwietnia 2022 r. o szczególnych rozwiązaniach w zakresie przeciwdziałania wspieraniu agresji na Ukrainę oraz służących ochronie bezpieczeństwa narodowego tj.</w:t>
      </w:r>
    </w:p>
    <w:p w14:paraId="5528E264" w14:textId="2079E9EA" w:rsidR="00DE1771" w:rsidRPr="00D17E55" w:rsidRDefault="001327B8" w:rsidP="00557493">
      <w:pPr>
        <w:pStyle w:val="Akapitzlist"/>
        <w:numPr>
          <w:ilvl w:val="1"/>
          <w:numId w:val="65"/>
        </w:numPr>
        <w:autoSpaceDE w:val="0"/>
        <w:autoSpaceDN w:val="0"/>
        <w:adjustRightInd w:val="0"/>
        <w:spacing w:before="120" w:after="120" w:line="276" w:lineRule="auto"/>
        <w:ind w:left="851" w:hanging="425"/>
        <w:rPr>
          <w:rFonts w:asciiTheme="minorHAnsi" w:hAnsiTheme="minorHAnsi" w:cstheme="minorHAnsi"/>
          <w:color w:val="000000"/>
          <w:sz w:val="22"/>
          <w:szCs w:val="22"/>
        </w:rPr>
      </w:pPr>
      <w:r w:rsidRPr="00D17E55">
        <w:rPr>
          <w:rFonts w:asciiTheme="minorHAnsi" w:hAnsiTheme="minorHAnsi" w:cstheme="minorHAnsi"/>
          <w:color w:val="000000"/>
          <w:sz w:val="22"/>
          <w:szCs w:val="22"/>
        </w:rPr>
        <w:t>W</w:t>
      </w:r>
      <w:r w:rsidR="00DE1771" w:rsidRPr="00D17E55">
        <w:rPr>
          <w:rFonts w:asciiTheme="minorHAnsi" w:hAnsiTheme="minorHAnsi" w:cstheme="minorHAnsi"/>
          <w:color w:val="000000"/>
          <w:sz w:val="22"/>
          <w:szCs w:val="22"/>
        </w:rPr>
        <w:t>ykonawcę oraz uczestnika konkursu wymienionego w wykazach określonych w</w:t>
      </w:r>
      <w:r w:rsidR="009508A2" w:rsidRPr="00D17E55">
        <w:rPr>
          <w:rFonts w:asciiTheme="minorHAnsi" w:hAnsiTheme="minorHAnsi" w:cstheme="minorHAnsi"/>
          <w:color w:val="000000"/>
          <w:sz w:val="22"/>
          <w:szCs w:val="22"/>
        </w:rPr>
        <w:t> </w:t>
      </w:r>
      <w:r w:rsidR="00DE1771" w:rsidRPr="00D17E55">
        <w:rPr>
          <w:rFonts w:asciiTheme="minorHAnsi" w:hAnsiTheme="minorHAnsi" w:cstheme="minorHAnsi"/>
          <w:color w:val="000000"/>
          <w:sz w:val="22"/>
          <w:szCs w:val="22"/>
        </w:rPr>
        <w:t>rozporządzeniu 765/2006 i rozporządzeniu 269/2014 albo wpisanego na listę na podstawie decyzji w sprawie wpisu na listę rozstrzygającej o zastosowaniu środka, o którym mowa w art. 1 pkt 3;</w:t>
      </w:r>
    </w:p>
    <w:p w14:paraId="1C81EB60" w14:textId="726EE076" w:rsidR="00DE1771" w:rsidRPr="00D17E55" w:rsidRDefault="001327B8" w:rsidP="00557493">
      <w:pPr>
        <w:pStyle w:val="Akapitzlist"/>
        <w:numPr>
          <w:ilvl w:val="1"/>
          <w:numId w:val="65"/>
        </w:numPr>
        <w:autoSpaceDE w:val="0"/>
        <w:autoSpaceDN w:val="0"/>
        <w:adjustRightInd w:val="0"/>
        <w:spacing w:before="120" w:after="120" w:line="276" w:lineRule="auto"/>
        <w:ind w:left="851" w:hanging="425"/>
        <w:rPr>
          <w:rFonts w:asciiTheme="minorHAnsi" w:hAnsiTheme="minorHAnsi" w:cstheme="minorHAnsi"/>
          <w:color w:val="000000"/>
          <w:sz w:val="22"/>
          <w:szCs w:val="22"/>
        </w:rPr>
      </w:pPr>
      <w:r w:rsidRPr="00D17E55">
        <w:rPr>
          <w:rFonts w:asciiTheme="minorHAnsi" w:hAnsiTheme="minorHAnsi" w:cstheme="minorHAnsi"/>
          <w:color w:val="000000"/>
          <w:sz w:val="22"/>
          <w:szCs w:val="22"/>
        </w:rPr>
        <w:lastRenderedPageBreak/>
        <w:t>W</w:t>
      </w:r>
      <w:r w:rsidR="00DE1771" w:rsidRPr="00D17E55">
        <w:rPr>
          <w:rFonts w:asciiTheme="minorHAnsi" w:hAnsiTheme="minorHAnsi" w:cstheme="minorHAnsi"/>
          <w:color w:val="000000"/>
          <w:sz w:val="22"/>
          <w:szCs w:val="22"/>
        </w:rPr>
        <w:t>ykonawcę oraz uczestnika konkursu, którego beneficjentem rzeczywistym w rozumieniu ustawy z dnia 1 marca 2018 r. o przeciwdziałaniu praniu pienięd</w:t>
      </w:r>
      <w:r w:rsidR="00F54E59" w:rsidRPr="00D17E55">
        <w:rPr>
          <w:rFonts w:asciiTheme="minorHAnsi" w:hAnsiTheme="minorHAnsi" w:cstheme="minorHAnsi"/>
          <w:color w:val="000000"/>
          <w:sz w:val="22"/>
          <w:szCs w:val="22"/>
        </w:rPr>
        <w:t>zy oraz finansowaniu terroryzmu</w:t>
      </w:r>
      <w:r w:rsidR="00DE1771" w:rsidRPr="00D17E55">
        <w:rPr>
          <w:rFonts w:asciiTheme="minorHAnsi" w:hAnsiTheme="minorHAnsi" w:cstheme="minorHAnsi"/>
          <w:color w:val="000000"/>
          <w:sz w:val="22"/>
          <w:szCs w:val="22"/>
        </w:rPr>
        <w:t xml:space="preserve"> jest osoba wymieniona w wykazach określonych w rozporządzeniu 765/2006 i</w:t>
      </w:r>
      <w:r w:rsidR="009508A2" w:rsidRPr="00D17E55">
        <w:rPr>
          <w:rFonts w:asciiTheme="minorHAnsi" w:hAnsiTheme="minorHAnsi" w:cstheme="minorHAnsi"/>
          <w:color w:val="000000"/>
          <w:sz w:val="22"/>
          <w:szCs w:val="22"/>
        </w:rPr>
        <w:t> </w:t>
      </w:r>
      <w:r w:rsidR="00DE1771" w:rsidRPr="00D17E55">
        <w:rPr>
          <w:rFonts w:asciiTheme="minorHAnsi" w:hAnsiTheme="minorHAnsi" w:cstheme="minorHAnsi"/>
          <w:color w:val="000000"/>
          <w:sz w:val="22"/>
          <w:szCs w:val="22"/>
        </w:rPr>
        <w:t>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F2F7B92" w14:textId="18F1B01E" w:rsidR="00DE1771" w:rsidRPr="00D17E55" w:rsidRDefault="001327B8" w:rsidP="00557493">
      <w:pPr>
        <w:pStyle w:val="Akapitzlist"/>
        <w:numPr>
          <w:ilvl w:val="1"/>
          <w:numId w:val="65"/>
        </w:numPr>
        <w:autoSpaceDE w:val="0"/>
        <w:autoSpaceDN w:val="0"/>
        <w:adjustRightInd w:val="0"/>
        <w:spacing w:before="120" w:after="120" w:line="276" w:lineRule="auto"/>
        <w:ind w:left="851" w:hanging="425"/>
        <w:rPr>
          <w:rFonts w:asciiTheme="minorHAnsi" w:hAnsiTheme="minorHAnsi" w:cstheme="minorHAnsi"/>
          <w:color w:val="000000"/>
          <w:sz w:val="22"/>
          <w:szCs w:val="22"/>
        </w:rPr>
      </w:pPr>
      <w:r w:rsidRPr="00D17E55">
        <w:rPr>
          <w:rFonts w:asciiTheme="minorHAnsi" w:hAnsiTheme="minorHAnsi" w:cstheme="minorHAnsi"/>
          <w:color w:val="000000"/>
          <w:sz w:val="22"/>
          <w:szCs w:val="22"/>
        </w:rPr>
        <w:t>W</w:t>
      </w:r>
      <w:r w:rsidR="00DE1771" w:rsidRPr="00D17E55">
        <w:rPr>
          <w:rFonts w:asciiTheme="minorHAnsi" w:hAnsiTheme="minorHAnsi" w:cstheme="minorHAnsi"/>
          <w:color w:val="000000"/>
          <w:sz w:val="22"/>
          <w:szCs w:val="22"/>
        </w:rPr>
        <w:t>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w:t>
      </w:r>
      <w:r w:rsidR="009508A2" w:rsidRPr="00D17E55">
        <w:rPr>
          <w:rFonts w:asciiTheme="minorHAnsi" w:hAnsiTheme="minorHAnsi" w:cstheme="minorHAnsi"/>
          <w:color w:val="000000"/>
          <w:sz w:val="22"/>
          <w:szCs w:val="22"/>
        </w:rPr>
        <w:t> </w:t>
      </w:r>
      <w:r w:rsidR="00DE1771" w:rsidRPr="00D17E55">
        <w:rPr>
          <w:rFonts w:asciiTheme="minorHAnsi" w:hAnsiTheme="minorHAnsi" w:cstheme="minorHAnsi"/>
          <w:color w:val="000000"/>
          <w:sz w:val="22"/>
          <w:szCs w:val="22"/>
        </w:rPr>
        <w:t>zastosowaniu środka, o którym mowa w art. 1 pkt 3.</w:t>
      </w:r>
    </w:p>
    <w:p w14:paraId="1BA464A3" w14:textId="1B2BD11C" w:rsidR="00DE1771" w:rsidRPr="00D17E55" w:rsidRDefault="00DE1771" w:rsidP="00557493">
      <w:pPr>
        <w:pStyle w:val="Default"/>
        <w:numPr>
          <w:ilvl w:val="0"/>
          <w:numId w:val="65"/>
        </w:numPr>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Ponadto zgodnie z art. 5k Rozporządzenia 2022/576 w sprawie zmiany rozporządzenia (UE) nr</w:t>
      </w:r>
      <w:r w:rsidR="009508A2" w:rsidRPr="00D17E55">
        <w:rPr>
          <w:rFonts w:asciiTheme="minorHAnsi" w:hAnsiTheme="minorHAnsi" w:cstheme="minorHAnsi"/>
          <w:sz w:val="22"/>
          <w:szCs w:val="22"/>
        </w:rPr>
        <w:t> </w:t>
      </w:r>
      <w:r w:rsidRPr="00D17E55">
        <w:rPr>
          <w:rFonts w:asciiTheme="minorHAnsi" w:hAnsiTheme="minorHAnsi" w:cstheme="minorHAnsi"/>
          <w:sz w:val="22"/>
          <w:szCs w:val="22"/>
        </w:rPr>
        <w:t>833/2014 dotyczącego środków ograniczających w związku z działaniami Rosji destabilizującymi sytuację na Ukrainie z dnia 8 kwietnia 2022 r.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0CB57777" w14:textId="3CEFF665" w:rsidR="00DE1771" w:rsidRPr="00D17E55" w:rsidRDefault="00DE1771" w:rsidP="00557493">
      <w:pPr>
        <w:pStyle w:val="Akapitzlist"/>
        <w:numPr>
          <w:ilvl w:val="2"/>
          <w:numId w:val="65"/>
        </w:numPr>
        <w:autoSpaceDE w:val="0"/>
        <w:autoSpaceDN w:val="0"/>
        <w:adjustRightInd w:val="0"/>
        <w:spacing w:before="120" w:after="120" w:line="276" w:lineRule="auto"/>
        <w:ind w:left="851" w:hanging="425"/>
        <w:rPr>
          <w:rFonts w:asciiTheme="minorHAnsi" w:hAnsiTheme="minorHAnsi" w:cstheme="minorHAnsi"/>
          <w:color w:val="000000"/>
          <w:sz w:val="22"/>
          <w:szCs w:val="22"/>
        </w:rPr>
      </w:pPr>
      <w:r w:rsidRPr="00D17E55">
        <w:rPr>
          <w:rFonts w:asciiTheme="minorHAnsi" w:hAnsiTheme="minorHAnsi" w:cstheme="minorHAnsi"/>
          <w:color w:val="000000"/>
          <w:sz w:val="22"/>
          <w:szCs w:val="22"/>
        </w:rPr>
        <w:t>obywateli rosyjskich lub osób fizycznych lub prawnych, podmiotów lub organów z siedzibą w Rosji;</w:t>
      </w:r>
    </w:p>
    <w:p w14:paraId="28B4D730" w14:textId="5CCC549C" w:rsidR="00DE1771" w:rsidRPr="00D17E55" w:rsidRDefault="00DE1771" w:rsidP="00557493">
      <w:pPr>
        <w:pStyle w:val="Akapitzlist"/>
        <w:numPr>
          <w:ilvl w:val="2"/>
          <w:numId w:val="65"/>
        </w:numPr>
        <w:autoSpaceDE w:val="0"/>
        <w:autoSpaceDN w:val="0"/>
        <w:adjustRightInd w:val="0"/>
        <w:spacing w:before="120" w:after="120" w:line="276" w:lineRule="auto"/>
        <w:ind w:left="851" w:hanging="425"/>
        <w:rPr>
          <w:rFonts w:asciiTheme="minorHAnsi" w:hAnsiTheme="minorHAnsi" w:cstheme="minorHAnsi"/>
          <w:color w:val="000000"/>
          <w:sz w:val="22"/>
          <w:szCs w:val="22"/>
        </w:rPr>
      </w:pPr>
      <w:r w:rsidRPr="00D17E55">
        <w:rPr>
          <w:rFonts w:asciiTheme="minorHAnsi" w:hAnsiTheme="minorHAnsi" w:cstheme="minorHAnsi"/>
          <w:color w:val="000000"/>
          <w:sz w:val="22"/>
          <w:szCs w:val="22"/>
        </w:rPr>
        <w:t>osób prawnych, podmiotów lub organów, do których prawa własności bezpośrednio lub pośrednio w ponad 50 % należą do podmiotu, o którym mowa w lit. a) niniejszego ustępu; lub</w:t>
      </w:r>
    </w:p>
    <w:p w14:paraId="3CB026CD" w14:textId="203182CE" w:rsidR="00DE1771" w:rsidRPr="00D17E55" w:rsidRDefault="00DE1771" w:rsidP="00557493">
      <w:pPr>
        <w:pStyle w:val="Akapitzlist"/>
        <w:numPr>
          <w:ilvl w:val="2"/>
          <w:numId w:val="65"/>
        </w:numPr>
        <w:autoSpaceDE w:val="0"/>
        <w:autoSpaceDN w:val="0"/>
        <w:adjustRightInd w:val="0"/>
        <w:spacing w:before="120" w:after="120" w:line="276" w:lineRule="auto"/>
        <w:ind w:left="851" w:hanging="425"/>
        <w:rPr>
          <w:rFonts w:asciiTheme="minorHAnsi" w:hAnsiTheme="minorHAnsi" w:cstheme="minorHAnsi"/>
          <w:color w:val="000000"/>
          <w:sz w:val="22"/>
          <w:szCs w:val="22"/>
        </w:rPr>
      </w:pPr>
      <w:r w:rsidRPr="00D17E55">
        <w:rPr>
          <w:rFonts w:asciiTheme="minorHAnsi" w:hAnsiTheme="minorHAnsi" w:cstheme="minorHAnsi"/>
          <w:color w:val="000000"/>
          <w:sz w:val="22"/>
          <w:szCs w:val="22"/>
        </w:rPr>
        <w:t>osób fizycznych lub prawnych, podmiotów lub organów działających w imieniu lub pod kierunkiem podmiotu, o którym mowa w lit. a) lub b) niniejszego ustępu, w tym podwykonawców, dostawców lub podmiotów, na których zdolności polega się w</w:t>
      </w:r>
      <w:r w:rsidR="009508A2" w:rsidRPr="00D17E55">
        <w:rPr>
          <w:rFonts w:asciiTheme="minorHAnsi" w:hAnsiTheme="minorHAnsi" w:cstheme="minorHAnsi"/>
          <w:color w:val="000000"/>
          <w:sz w:val="22"/>
          <w:szCs w:val="22"/>
        </w:rPr>
        <w:t> </w:t>
      </w:r>
      <w:r w:rsidRPr="00D17E55">
        <w:rPr>
          <w:rFonts w:asciiTheme="minorHAnsi" w:hAnsiTheme="minorHAnsi" w:cstheme="minorHAnsi"/>
          <w:color w:val="000000"/>
          <w:sz w:val="22"/>
          <w:szCs w:val="22"/>
        </w:rPr>
        <w:t>rozumieniu dyrektyw w sprawie zamówień publicznych, w przypadku gdy przypada na nich ponad 10 % wartości zamówienia.</w:t>
      </w:r>
    </w:p>
    <w:p w14:paraId="4CCD628F" w14:textId="5500F136" w:rsidR="00DE1771" w:rsidRPr="00D17E55" w:rsidRDefault="00DE1771" w:rsidP="00E544F5">
      <w:pPr>
        <w:autoSpaceDE w:val="0"/>
        <w:autoSpaceDN w:val="0"/>
        <w:adjustRightInd w:val="0"/>
        <w:spacing w:before="120" w:after="120"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Zamawiający dokona weryfikacji czy podmioty o których mowa powyżej podlegają wykluczeniu na podstawie art. 7 ustawy z dnia 13 kwietnia 2022 r. o szczególnych rozwiązaniach w zakresie przeciwdziałania wspieraniu agresji na Ukrainę oraz służących ochronie bezpieczeństwa narodowego oraz czy podlegają zakazowi zamówień o którym mowa w art. 5k Rozporządzenia 2022/576 w</w:t>
      </w:r>
      <w:r w:rsidR="009508A2" w:rsidRPr="00D17E55">
        <w:rPr>
          <w:rFonts w:asciiTheme="minorHAnsi" w:hAnsiTheme="minorHAnsi" w:cstheme="minorHAnsi"/>
          <w:color w:val="000000"/>
          <w:sz w:val="22"/>
          <w:szCs w:val="22"/>
        </w:rPr>
        <w:t> </w:t>
      </w:r>
      <w:r w:rsidRPr="00D17E55">
        <w:rPr>
          <w:rFonts w:asciiTheme="minorHAnsi" w:hAnsiTheme="minorHAnsi" w:cstheme="minorHAnsi"/>
          <w:color w:val="000000"/>
          <w:sz w:val="22"/>
          <w:szCs w:val="22"/>
        </w:rPr>
        <w:t>sprawie zmiany rozporządzenia (UE) nr 833/2014 dotyczącego środków ograniczających w związku z działaniami Rosji destabilizującymi sytuację na Ukrainie z dnia 8 kwietnia 2022 r.</w:t>
      </w:r>
    </w:p>
    <w:p w14:paraId="7E4AEADA" w14:textId="77777777" w:rsidR="00CB7127" w:rsidRPr="00D17E55" w:rsidRDefault="00CB7127" w:rsidP="00E544F5">
      <w:pPr>
        <w:pStyle w:val="Nagwek2"/>
      </w:pPr>
      <w:r w:rsidRPr="00D17E55">
        <w:t>Informacja o warunkach udziału w postępowaniu o udzielenie zamówienia.</w:t>
      </w:r>
    </w:p>
    <w:p w14:paraId="1B20A469" w14:textId="77777777" w:rsidR="00CB7127" w:rsidRPr="00D17E55" w:rsidRDefault="00CB7127" w:rsidP="00E544F5">
      <w:pPr>
        <w:pStyle w:val="Nagwek3"/>
        <w:numPr>
          <w:ilvl w:val="0"/>
          <w:numId w:val="24"/>
        </w:numPr>
        <w:ind w:left="357" w:hanging="357"/>
      </w:pPr>
      <w:r w:rsidRPr="00D17E55">
        <w:t xml:space="preserve">O udzielenie przedmiotowego zamówienia mogą się ubiegać </w:t>
      </w:r>
      <w:r w:rsidR="00C873D7" w:rsidRPr="00D17E55">
        <w:t>W</w:t>
      </w:r>
      <w:r w:rsidRPr="00D17E55">
        <w:t xml:space="preserve">ykonawcy, którzy </w:t>
      </w:r>
      <w:r w:rsidRPr="00D17E55">
        <w:rPr>
          <w:b/>
        </w:rPr>
        <w:t xml:space="preserve">spełniają warunki udziału w postępowaniu określone przez </w:t>
      </w:r>
      <w:r w:rsidR="00A45735" w:rsidRPr="00D17E55">
        <w:rPr>
          <w:b/>
        </w:rPr>
        <w:t>Z</w:t>
      </w:r>
      <w:r w:rsidRPr="00D17E55">
        <w:rPr>
          <w:b/>
        </w:rPr>
        <w:t>amawiającego.</w:t>
      </w:r>
    </w:p>
    <w:p w14:paraId="4E500352" w14:textId="77777777" w:rsidR="0086565F" w:rsidRPr="00D17E55" w:rsidRDefault="00CB7127" w:rsidP="00E544F5">
      <w:pPr>
        <w:pStyle w:val="Nagwek3"/>
        <w:jc w:val="left"/>
      </w:pPr>
      <w:r w:rsidRPr="00D17E55">
        <w:lastRenderedPageBreak/>
        <w:t>Zamawiający wymaga spełnienia warunku udziału w postępowaniu, w zakresie zdolności technicznej lub zawodowej</w:t>
      </w:r>
      <w:r w:rsidR="001E4658" w:rsidRPr="00D17E55">
        <w:t xml:space="preserve"> Wykonawcy</w:t>
      </w:r>
      <w:r w:rsidR="00E97717" w:rsidRPr="00D17E55">
        <w:t>:</w:t>
      </w:r>
    </w:p>
    <w:p w14:paraId="6E9C3CF3" w14:textId="5F889131" w:rsidR="0086565F" w:rsidRPr="00D17E55" w:rsidRDefault="0086565F" w:rsidP="00557493">
      <w:pPr>
        <w:pStyle w:val="Akapitzlist"/>
        <w:numPr>
          <w:ilvl w:val="3"/>
          <w:numId w:val="52"/>
        </w:numPr>
        <w:suppressAutoHyphens w:val="0"/>
        <w:spacing w:line="276" w:lineRule="auto"/>
        <w:ind w:left="709" w:hanging="283"/>
        <w:contextualSpacing/>
        <w:rPr>
          <w:rFonts w:asciiTheme="minorHAnsi" w:hAnsiTheme="minorHAnsi" w:cstheme="minorHAnsi"/>
          <w:sz w:val="22"/>
          <w:szCs w:val="22"/>
        </w:rPr>
      </w:pPr>
      <w:r w:rsidRPr="00D17E55">
        <w:rPr>
          <w:rFonts w:asciiTheme="minorHAnsi" w:hAnsiTheme="minorHAnsi" w:cstheme="minorHAnsi"/>
          <w:sz w:val="22"/>
          <w:szCs w:val="22"/>
        </w:rPr>
        <w:t xml:space="preserve">Wykonawca wykaże, że wykonał należycie w okresie </w:t>
      </w:r>
      <w:r w:rsidRPr="00D17E55">
        <w:rPr>
          <w:rFonts w:asciiTheme="minorHAnsi" w:hAnsiTheme="minorHAnsi" w:cstheme="minorHAnsi"/>
          <w:b/>
          <w:sz w:val="22"/>
          <w:szCs w:val="22"/>
        </w:rPr>
        <w:t>5 lat</w:t>
      </w:r>
      <w:r w:rsidRPr="00D17E55">
        <w:rPr>
          <w:rFonts w:asciiTheme="minorHAnsi" w:hAnsiTheme="minorHAnsi" w:cstheme="minorHAnsi"/>
          <w:sz w:val="22"/>
          <w:szCs w:val="22"/>
        </w:rPr>
        <w:t xml:space="preserve"> </w:t>
      </w:r>
      <w:r w:rsidR="002D1061" w:rsidRPr="00D17E55">
        <w:rPr>
          <w:rFonts w:asciiTheme="minorHAnsi" w:hAnsiTheme="minorHAnsi" w:cstheme="minorHAnsi"/>
          <w:sz w:val="22"/>
          <w:szCs w:val="22"/>
        </w:rPr>
        <w:t>licząc wstecz od dnia, w którym upływa termin składania ofert w niniejszym postępowaniu</w:t>
      </w:r>
      <w:r w:rsidRPr="00D17E55">
        <w:rPr>
          <w:rFonts w:asciiTheme="minorHAnsi" w:hAnsiTheme="minorHAnsi" w:cstheme="minorHAnsi"/>
          <w:sz w:val="22"/>
          <w:szCs w:val="22"/>
        </w:rPr>
        <w:t xml:space="preserve">, a jeżeli okres prowadzenia działalności jest krótszy, w tym okresie, </w:t>
      </w:r>
      <w:r w:rsidRPr="00D17E55">
        <w:rPr>
          <w:rFonts w:asciiTheme="minorHAnsi" w:hAnsiTheme="minorHAnsi" w:cstheme="minorHAnsi"/>
          <w:b/>
          <w:sz w:val="22"/>
          <w:szCs w:val="22"/>
        </w:rPr>
        <w:t>co najmniej 3 usługi</w:t>
      </w:r>
      <w:r w:rsidRPr="00D17E55">
        <w:rPr>
          <w:rFonts w:asciiTheme="minorHAnsi" w:hAnsiTheme="minorHAnsi" w:cstheme="minorHAnsi"/>
          <w:sz w:val="22"/>
          <w:szCs w:val="22"/>
        </w:rPr>
        <w:t xml:space="preserve"> – badania i/lub analizy i/lub ewaluacje z zakresu interwencji publicznej o wartości </w:t>
      </w:r>
      <w:r w:rsidRPr="00D17E55">
        <w:rPr>
          <w:rFonts w:asciiTheme="minorHAnsi" w:hAnsiTheme="minorHAnsi" w:cstheme="minorHAnsi"/>
          <w:b/>
          <w:sz w:val="22"/>
          <w:szCs w:val="22"/>
        </w:rPr>
        <w:t xml:space="preserve">min. </w:t>
      </w:r>
      <w:r w:rsidR="00531F32" w:rsidRPr="00D17E55">
        <w:rPr>
          <w:rFonts w:asciiTheme="minorHAnsi" w:hAnsiTheme="minorHAnsi" w:cstheme="minorHAnsi"/>
          <w:b/>
          <w:sz w:val="22"/>
          <w:szCs w:val="22"/>
        </w:rPr>
        <w:t>100</w:t>
      </w:r>
      <w:r w:rsidR="002D1061" w:rsidRPr="00D17E55">
        <w:rPr>
          <w:rFonts w:asciiTheme="minorHAnsi" w:hAnsiTheme="minorHAnsi" w:cstheme="minorHAnsi"/>
          <w:b/>
          <w:sz w:val="22"/>
          <w:szCs w:val="22"/>
        </w:rPr>
        <w:t xml:space="preserve"> </w:t>
      </w:r>
      <w:r w:rsidRPr="00D17E55">
        <w:rPr>
          <w:rFonts w:asciiTheme="minorHAnsi" w:hAnsiTheme="minorHAnsi" w:cstheme="minorHAnsi"/>
          <w:b/>
          <w:sz w:val="22"/>
          <w:szCs w:val="22"/>
        </w:rPr>
        <w:t>000 PLN brutto</w:t>
      </w:r>
      <w:r w:rsidR="001327B8" w:rsidRPr="00D17E55">
        <w:rPr>
          <w:rFonts w:asciiTheme="minorHAnsi" w:hAnsiTheme="minorHAnsi" w:cstheme="minorHAnsi"/>
          <w:b/>
          <w:sz w:val="22"/>
          <w:szCs w:val="22"/>
        </w:rPr>
        <w:t xml:space="preserve"> każda</w:t>
      </w:r>
      <w:r w:rsidRPr="00D17E55">
        <w:rPr>
          <w:rFonts w:asciiTheme="minorHAnsi" w:hAnsiTheme="minorHAnsi" w:cstheme="minorHAnsi"/>
          <w:sz w:val="22"/>
          <w:szCs w:val="22"/>
        </w:rPr>
        <w:t>.</w:t>
      </w:r>
    </w:p>
    <w:p w14:paraId="7ADB2026" w14:textId="77777777" w:rsidR="0086565F" w:rsidRPr="00D17E55" w:rsidRDefault="0086565F" w:rsidP="00E544F5">
      <w:pPr>
        <w:pStyle w:val="Akapitzlist"/>
        <w:suppressAutoHyphens w:val="0"/>
        <w:spacing w:before="240" w:line="276" w:lineRule="auto"/>
        <w:ind w:left="709"/>
        <w:rPr>
          <w:rFonts w:asciiTheme="minorHAnsi" w:hAnsiTheme="minorHAnsi" w:cstheme="minorHAnsi"/>
          <w:sz w:val="22"/>
          <w:szCs w:val="22"/>
        </w:rPr>
      </w:pPr>
      <w:r w:rsidRPr="00D17E55">
        <w:rPr>
          <w:rFonts w:asciiTheme="minorHAnsi" w:hAnsiTheme="minorHAnsi" w:cstheme="minorHAnsi"/>
          <w:sz w:val="22"/>
          <w:szCs w:val="22"/>
        </w:rPr>
        <w:t>Przez interwencję publiczną rozumie się działanie organów publicznych mające na celu rozwiązanie określonych problemów społeczno-gospodarczych, przeciwdziałanie im, lub też realizację określonych celów wynikających z międzynarodowej, krajowej, regionalnej lub lokalnej polityki.</w:t>
      </w:r>
    </w:p>
    <w:p w14:paraId="436D44F8" w14:textId="77777777" w:rsidR="006D2693" w:rsidRPr="00D17E55" w:rsidRDefault="006D2693" w:rsidP="00E544F5">
      <w:pPr>
        <w:autoSpaceDE w:val="0"/>
        <w:autoSpaceDN w:val="0"/>
        <w:adjustRightInd w:val="0"/>
        <w:spacing w:line="276" w:lineRule="auto"/>
        <w:rPr>
          <w:rFonts w:asciiTheme="minorHAnsi" w:hAnsiTheme="minorHAnsi" w:cstheme="minorHAnsi"/>
          <w:color w:val="000000"/>
        </w:rPr>
      </w:pPr>
    </w:p>
    <w:p w14:paraId="51FBBEFA" w14:textId="47DE9EAD" w:rsidR="006D2693" w:rsidRPr="00D17E55" w:rsidRDefault="006D2693" w:rsidP="00557493">
      <w:pPr>
        <w:pStyle w:val="Akapitzlist"/>
        <w:numPr>
          <w:ilvl w:val="0"/>
          <w:numId w:val="66"/>
        </w:numPr>
        <w:autoSpaceDE w:val="0"/>
        <w:autoSpaceDN w:val="0"/>
        <w:adjustRightInd w:val="0"/>
        <w:spacing w:after="70"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Zamawiający wymaga, aby w przypadku Wykonawców wspólnie ubiegających się o</w:t>
      </w:r>
      <w:r w:rsidR="009508A2" w:rsidRPr="00D17E55">
        <w:rPr>
          <w:rFonts w:asciiTheme="minorHAnsi" w:hAnsiTheme="minorHAnsi" w:cstheme="minorHAnsi"/>
          <w:color w:val="000000"/>
          <w:sz w:val="22"/>
          <w:szCs w:val="22"/>
        </w:rPr>
        <w:t> </w:t>
      </w:r>
      <w:r w:rsidRPr="00D17E55">
        <w:rPr>
          <w:rFonts w:asciiTheme="minorHAnsi" w:hAnsiTheme="minorHAnsi" w:cstheme="minorHAnsi"/>
          <w:color w:val="000000"/>
          <w:sz w:val="22"/>
          <w:szCs w:val="22"/>
        </w:rPr>
        <w:t>udzielenie zamówienia, całość doświadczenia wymaganego niniejszym punktem została wykazana przynajmniej przez jednego z Wykonawców wspólnie ubiegających się o</w:t>
      </w:r>
      <w:r w:rsidR="009508A2" w:rsidRPr="00D17E55">
        <w:rPr>
          <w:rFonts w:asciiTheme="minorHAnsi" w:hAnsiTheme="minorHAnsi" w:cstheme="minorHAnsi"/>
          <w:color w:val="000000"/>
          <w:sz w:val="22"/>
          <w:szCs w:val="22"/>
        </w:rPr>
        <w:t> </w:t>
      </w:r>
      <w:r w:rsidRPr="00D17E55">
        <w:rPr>
          <w:rFonts w:asciiTheme="minorHAnsi" w:hAnsiTheme="minorHAnsi" w:cstheme="minorHAnsi"/>
          <w:color w:val="000000"/>
          <w:sz w:val="22"/>
          <w:szCs w:val="22"/>
        </w:rPr>
        <w:t xml:space="preserve">zamówienie. </w:t>
      </w:r>
    </w:p>
    <w:p w14:paraId="41DA5157" w14:textId="77777777" w:rsidR="006D2693" w:rsidRPr="00D17E55" w:rsidRDefault="006D2693" w:rsidP="00557493">
      <w:pPr>
        <w:pStyle w:val="Akapitzlist"/>
        <w:numPr>
          <w:ilvl w:val="0"/>
          <w:numId w:val="66"/>
        </w:numPr>
        <w:autoSpaceDE w:val="0"/>
        <w:autoSpaceDN w:val="0"/>
        <w:adjustRightInd w:val="0"/>
        <w:spacing w:after="70"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 xml:space="preserve">Jeżeli Wykonawca w celu potwierdzenia spełniania warunków udziału w postępowaniu polega na zdolnościach technicznych lub zawodowych innego podmiotu, powyższy warunek zostanie uznany za spełniony, jeżeli spełnia go w całości ten podmiot. </w:t>
      </w:r>
    </w:p>
    <w:p w14:paraId="6F6F4C3F" w14:textId="20D5AE90" w:rsidR="006D2693" w:rsidRPr="00D17E55" w:rsidRDefault="006D2693" w:rsidP="00557493">
      <w:pPr>
        <w:pStyle w:val="Akapitzlist"/>
        <w:numPr>
          <w:ilvl w:val="0"/>
          <w:numId w:val="66"/>
        </w:numPr>
        <w:autoSpaceDE w:val="0"/>
        <w:autoSpaceDN w:val="0"/>
        <w:adjustRightInd w:val="0"/>
        <w:spacing w:after="70"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Dla potrzeb oceny spełniania warunków określonych powyżej, jeśli wartości zostaną podane w walutach innych niż złoty, Zamawiający przyjmie średni kurs złotego do tej waluty podawany przez Narodowy Bank Polski na dzień opublikowania ogłoszenia w Dzienniku Urzędowym Unii Europejskiej. W przypadku publikacji ogłoszenia w sobotę, Zamawiający dokona przeliczenia tej waluty na PLN według średniego bieżącego kursu wyliczonego i</w:t>
      </w:r>
      <w:r w:rsidR="009508A2" w:rsidRPr="00D17E55">
        <w:rPr>
          <w:rFonts w:asciiTheme="minorHAnsi" w:hAnsiTheme="minorHAnsi" w:cstheme="minorHAnsi"/>
          <w:color w:val="000000"/>
          <w:sz w:val="22"/>
          <w:szCs w:val="22"/>
        </w:rPr>
        <w:t> </w:t>
      </w:r>
      <w:r w:rsidRPr="00D17E55">
        <w:rPr>
          <w:rFonts w:asciiTheme="minorHAnsi" w:hAnsiTheme="minorHAnsi" w:cstheme="minorHAnsi"/>
          <w:color w:val="000000"/>
          <w:sz w:val="22"/>
          <w:szCs w:val="22"/>
        </w:rPr>
        <w:t xml:space="preserve">ogłoszonego przez Narodowy Bank Polski z pierwszego dnia roboczego następującego po dniu opublikowania ogłoszenia o zamówieniu w Dzienniku Urzędowym Unii Europejskiej. </w:t>
      </w:r>
    </w:p>
    <w:p w14:paraId="1BCCFE55" w14:textId="0855C664" w:rsidR="0086565F" w:rsidRPr="00D17E55" w:rsidRDefault="001C331E" w:rsidP="00557493">
      <w:pPr>
        <w:pStyle w:val="Akapitzlist"/>
        <w:numPr>
          <w:ilvl w:val="3"/>
          <w:numId w:val="52"/>
        </w:numPr>
        <w:spacing w:line="276" w:lineRule="auto"/>
        <w:ind w:left="709" w:hanging="283"/>
        <w:rPr>
          <w:rFonts w:asciiTheme="minorHAnsi" w:hAnsiTheme="minorHAnsi" w:cstheme="minorHAnsi"/>
          <w:sz w:val="22"/>
          <w:szCs w:val="22"/>
        </w:rPr>
      </w:pPr>
      <w:r w:rsidRPr="00D17E55">
        <w:rPr>
          <w:rFonts w:asciiTheme="minorHAnsi" w:hAnsiTheme="minorHAnsi" w:cstheme="minorHAnsi"/>
          <w:sz w:val="22"/>
          <w:szCs w:val="22"/>
        </w:rPr>
        <w:t xml:space="preserve">Wykonawca wykaże, że skieruje do realizacji niniejszego zamówienia publicznego </w:t>
      </w:r>
      <w:r w:rsidRPr="00D17E55">
        <w:rPr>
          <w:rFonts w:asciiTheme="minorHAnsi" w:hAnsiTheme="minorHAnsi" w:cstheme="minorHAnsi"/>
          <w:b/>
          <w:sz w:val="22"/>
          <w:szCs w:val="22"/>
        </w:rPr>
        <w:t>Zespół badawczy</w:t>
      </w:r>
      <w:r w:rsidRPr="00D17E55">
        <w:rPr>
          <w:rFonts w:asciiTheme="minorHAnsi" w:hAnsiTheme="minorHAnsi" w:cstheme="minorHAnsi"/>
          <w:sz w:val="22"/>
          <w:szCs w:val="22"/>
        </w:rPr>
        <w:t xml:space="preserve"> (który będzie uczestniczył w wykonywaniu zamówienia), składający się z</w:t>
      </w:r>
      <w:r w:rsidR="009508A2" w:rsidRPr="00D17E55">
        <w:rPr>
          <w:rFonts w:asciiTheme="minorHAnsi" w:hAnsiTheme="minorHAnsi" w:cstheme="minorHAnsi"/>
          <w:sz w:val="22"/>
          <w:szCs w:val="22"/>
        </w:rPr>
        <w:t> </w:t>
      </w:r>
      <w:r w:rsidRPr="00D17E55">
        <w:rPr>
          <w:rFonts w:asciiTheme="minorHAnsi" w:hAnsiTheme="minorHAnsi" w:cstheme="minorHAnsi"/>
          <w:sz w:val="22"/>
          <w:szCs w:val="22"/>
        </w:rPr>
        <w:t xml:space="preserve">koordynatora zespołu </w:t>
      </w:r>
      <w:r w:rsidR="00B069C6" w:rsidRPr="00D17E55">
        <w:rPr>
          <w:rFonts w:asciiTheme="minorHAnsi" w:hAnsiTheme="minorHAnsi" w:cstheme="minorHAnsi"/>
          <w:sz w:val="22"/>
          <w:szCs w:val="22"/>
        </w:rPr>
        <w:t xml:space="preserve">badawczego </w:t>
      </w:r>
      <w:r w:rsidRPr="00D17E55">
        <w:rPr>
          <w:rFonts w:asciiTheme="minorHAnsi" w:hAnsiTheme="minorHAnsi" w:cstheme="minorHAnsi"/>
          <w:sz w:val="22"/>
          <w:szCs w:val="22"/>
        </w:rPr>
        <w:t xml:space="preserve">oraz co najmniej </w:t>
      </w:r>
      <w:r w:rsidR="00295934" w:rsidRPr="00D17E55">
        <w:rPr>
          <w:rFonts w:asciiTheme="minorHAnsi" w:hAnsiTheme="minorHAnsi" w:cstheme="minorHAnsi"/>
          <w:b/>
          <w:sz w:val="22"/>
          <w:szCs w:val="22"/>
        </w:rPr>
        <w:t>3</w:t>
      </w:r>
      <w:r w:rsidRPr="00D17E55">
        <w:rPr>
          <w:rFonts w:asciiTheme="minorHAnsi" w:hAnsiTheme="minorHAnsi" w:cstheme="minorHAnsi"/>
          <w:b/>
          <w:sz w:val="22"/>
          <w:szCs w:val="22"/>
        </w:rPr>
        <w:t xml:space="preserve"> osób</w:t>
      </w:r>
      <w:r w:rsidRPr="00D17E55">
        <w:rPr>
          <w:rFonts w:asciiTheme="minorHAnsi" w:hAnsiTheme="minorHAnsi" w:cstheme="minorHAnsi"/>
          <w:sz w:val="22"/>
          <w:szCs w:val="22"/>
        </w:rPr>
        <w:t xml:space="preserve"> zdolnych do wykonania zamówienia, spełniających podane niżej warunki</w:t>
      </w:r>
      <w:r w:rsidR="0086565F" w:rsidRPr="00D17E55">
        <w:rPr>
          <w:rFonts w:asciiTheme="minorHAnsi" w:hAnsiTheme="minorHAnsi" w:cstheme="minorHAnsi"/>
          <w:sz w:val="22"/>
          <w:szCs w:val="22"/>
        </w:rPr>
        <w:t>:</w:t>
      </w:r>
    </w:p>
    <w:p w14:paraId="2245B6A8" w14:textId="74812061" w:rsidR="00B230B2" w:rsidRPr="00D17E55" w:rsidRDefault="00B230B2" w:rsidP="00557493">
      <w:pPr>
        <w:numPr>
          <w:ilvl w:val="1"/>
          <w:numId w:val="53"/>
        </w:numPr>
        <w:spacing w:after="120" w:line="276" w:lineRule="auto"/>
        <w:ind w:left="993" w:hanging="284"/>
        <w:contextualSpacing/>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Koordynator zespołu badawczego – osoba kierująca zespołem badawczym, która w</w:t>
      </w:r>
      <w:r w:rsidR="009508A2" w:rsidRPr="00D17E55">
        <w:rPr>
          <w:rFonts w:asciiTheme="minorHAnsi" w:eastAsiaTheme="minorHAnsi" w:hAnsiTheme="minorHAnsi" w:cstheme="minorHAnsi"/>
          <w:sz w:val="22"/>
          <w:szCs w:val="22"/>
          <w:lang w:eastAsia="en-US"/>
        </w:rPr>
        <w:t> </w:t>
      </w:r>
      <w:r w:rsidRPr="00D17E55">
        <w:rPr>
          <w:rFonts w:asciiTheme="minorHAnsi" w:eastAsiaTheme="minorHAnsi" w:hAnsiTheme="minorHAnsi" w:cstheme="minorHAnsi"/>
          <w:sz w:val="22"/>
          <w:szCs w:val="22"/>
          <w:lang w:eastAsia="en-US"/>
        </w:rPr>
        <w:t>okresie 5 lat licząc wstecz od dnia, w którym upływa termin składania ofert w</w:t>
      </w:r>
      <w:r w:rsidR="00856AB2" w:rsidRPr="00D17E55">
        <w:rPr>
          <w:rFonts w:asciiTheme="minorHAnsi" w:eastAsiaTheme="minorHAnsi" w:hAnsiTheme="minorHAnsi" w:cstheme="minorHAnsi"/>
          <w:sz w:val="22"/>
          <w:szCs w:val="22"/>
          <w:lang w:eastAsia="en-US"/>
        </w:rPr>
        <w:t> </w:t>
      </w:r>
      <w:r w:rsidRPr="00D17E55">
        <w:rPr>
          <w:rFonts w:asciiTheme="minorHAnsi" w:eastAsiaTheme="minorHAnsi" w:hAnsiTheme="minorHAnsi" w:cstheme="minorHAnsi"/>
          <w:sz w:val="22"/>
          <w:szCs w:val="22"/>
          <w:lang w:eastAsia="en-US"/>
        </w:rPr>
        <w:t xml:space="preserve">niniejszym postępowaniu, a jeżeli okres prowadzenia działalności jest krótszy, w tym okresie : (1) pełniła funkcję koordynatora zespołu badawczego w co najmniej 2 badaniach i/lub analizach i/lub ewaluacjach z zakresu interwencji publicznej; </w:t>
      </w:r>
      <w:r w:rsidR="00D179A9" w:rsidRPr="00D17E55">
        <w:rPr>
          <w:rFonts w:asciiTheme="minorHAnsi" w:eastAsiaTheme="minorHAnsi" w:hAnsiTheme="minorHAnsi" w:cstheme="minorHAnsi"/>
          <w:sz w:val="22"/>
          <w:szCs w:val="22"/>
          <w:lang w:eastAsia="en-US"/>
        </w:rPr>
        <w:t>albo</w:t>
      </w:r>
      <w:r w:rsidRPr="00D17E55">
        <w:rPr>
          <w:rFonts w:asciiTheme="minorHAnsi" w:eastAsiaTheme="minorHAnsi" w:hAnsiTheme="minorHAnsi" w:cstheme="minorHAnsi"/>
          <w:sz w:val="22"/>
          <w:szCs w:val="22"/>
          <w:lang w:eastAsia="en-US"/>
        </w:rPr>
        <w:t xml:space="preserve"> (2) pełniła funkcję członka zespołu badawczego w co najmniej 4 badaniach i/lub analizach i/lub ewaluacjach z zakresu interwencji publicznej;</w:t>
      </w:r>
    </w:p>
    <w:p w14:paraId="677D1236" w14:textId="115351E0" w:rsidR="00B230B2" w:rsidRPr="00D17E55" w:rsidRDefault="005B105F" w:rsidP="00557493">
      <w:pPr>
        <w:numPr>
          <w:ilvl w:val="1"/>
          <w:numId w:val="53"/>
        </w:numPr>
        <w:spacing w:after="120" w:line="276" w:lineRule="auto"/>
        <w:ind w:left="993" w:hanging="284"/>
        <w:contextualSpacing/>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1 osoba</w:t>
      </w:r>
      <w:r w:rsidR="00AB0B08">
        <w:rPr>
          <w:rFonts w:asciiTheme="minorHAnsi" w:eastAsiaTheme="minorHAnsi" w:hAnsiTheme="minorHAnsi" w:cstheme="minorHAnsi"/>
          <w:sz w:val="22"/>
          <w:szCs w:val="22"/>
          <w:lang w:eastAsia="en-US"/>
        </w:rPr>
        <w:t xml:space="preserve"> posiadająca</w:t>
      </w:r>
      <w:r w:rsidR="00B230B2" w:rsidRPr="00D17E55">
        <w:rPr>
          <w:rFonts w:asciiTheme="minorHAnsi" w:eastAsiaTheme="minorHAnsi" w:hAnsiTheme="minorHAnsi" w:cstheme="minorHAnsi"/>
          <w:sz w:val="22"/>
          <w:szCs w:val="22"/>
          <w:lang w:eastAsia="en-US"/>
        </w:rPr>
        <w:t xml:space="preserve"> doświadczenie w okresie 5 lat licząc wstecz od dnia, w którym upływa termin składania ofert w niniejszym postępowaniu, a jeżeli okres prowadzenia działalności jest krótszy, w tym okresie</w:t>
      </w:r>
      <w:r w:rsidR="00B230B2" w:rsidRPr="00D17E55" w:rsidDel="00940B27">
        <w:rPr>
          <w:rFonts w:asciiTheme="minorHAnsi" w:eastAsiaTheme="minorHAnsi" w:hAnsiTheme="minorHAnsi" w:cstheme="minorHAnsi"/>
          <w:sz w:val="22"/>
          <w:szCs w:val="22"/>
          <w:lang w:eastAsia="en-US"/>
        </w:rPr>
        <w:t xml:space="preserve"> </w:t>
      </w:r>
      <w:r w:rsidR="00B230B2" w:rsidRPr="00D17E55">
        <w:rPr>
          <w:rFonts w:asciiTheme="minorHAnsi" w:eastAsiaTheme="minorHAnsi" w:hAnsiTheme="minorHAnsi" w:cstheme="minorHAnsi"/>
          <w:sz w:val="22"/>
          <w:szCs w:val="22"/>
          <w:lang w:eastAsia="en-US"/>
        </w:rPr>
        <w:t>w realizacji co najmniej 2 badań i</w:t>
      </w:r>
      <w:r w:rsidRPr="00D17E55">
        <w:rPr>
          <w:rFonts w:asciiTheme="minorHAnsi" w:eastAsiaTheme="minorHAnsi" w:hAnsiTheme="minorHAnsi" w:cstheme="minorHAnsi"/>
          <w:sz w:val="22"/>
          <w:szCs w:val="22"/>
          <w:lang w:eastAsia="en-US"/>
        </w:rPr>
        <w:t xml:space="preserve">/lub analiz i/lub ewaluacji </w:t>
      </w:r>
      <w:r w:rsidR="00DA6CE5" w:rsidRPr="00D17E55">
        <w:rPr>
          <w:rFonts w:asciiTheme="minorHAnsi" w:eastAsiaTheme="minorHAnsi" w:hAnsiTheme="minorHAnsi" w:cstheme="minorHAnsi"/>
          <w:b/>
          <w:sz w:val="22"/>
          <w:szCs w:val="22"/>
          <w:lang w:eastAsia="en-US"/>
        </w:rPr>
        <w:t>w obszarze rynku pracy</w:t>
      </w:r>
      <w:r w:rsidRPr="00D17E55">
        <w:rPr>
          <w:rFonts w:asciiTheme="minorHAnsi" w:eastAsiaTheme="minorHAnsi" w:hAnsiTheme="minorHAnsi" w:cstheme="minorHAnsi"/>
          <w:b/>
          <w:sz w:val="22"/>
          <w:szCs w:val="22"/>
          <w:lang w:eastAsia="en-US"/>
        </w:rPr>
        <w:t>;</w:t>
      </w:r>
    </w:p>
    <w:p w14:paraId="443090E3" w14:textId="55AD420B" w:rsidR="00B230B2" w:rsidRPr="00D17E55" w:rsidRDefault="00B230B2" w:rsidP="00557493">
      <w:pPr>
        <w:numPr>
          <w:ilvl w:val="1"/>
          <w:numId w:val="53"/>
        </w:numPr>
        <w:spacing w:after="120" w:line="276" w:lineRule="auto"/>
        <w:ind w:left="993" w:hanging="284"/>
        <w:contextualSpacing/>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1 osoba posiadająca doświadczenie w okresie 5 lat licząc wstecz od dnia, w którym upływa termin składania ofert w niniejszym postępowaniu, a jeżeli okres prowadzenia działalności jest krótszy, w tym okresie</w:t>
      </w:r>
      <w:r w:rsidRPr="00D17E55" w:rsidDel="00940B27">
        <w:rPr>
          <w:rFonts w:asciiTheme="minorHAnsi" w:eastAsiaTheme="minorHAnsi" w:hAnsiTheme="minorHAnsi" w:cstheme="minorHAnsi"/>
          <w:sz w:val="22"/>
          <w:szCs w:val="22"/>
          <w:lang w:eastAsia="en-US"/>
        </w:rPr>
        <w:t xml:space="preserve"> </w:t>
      </w:r>
      <w:r w:rsidRPr="00D17E55">
        <w:rPr>
          <w:rFonts w:asciiTheme="minorHAnsi" w:eastAsiaTheme="minorHAnsi" w:hAnsiTheme="minorHAnsi" w:cstheme="minorHAnsi"/>
          <w:sz w:val="22"/>
          <w:szCs w:val="22"/>
          <w:lang w:eastAsia="en-US"/>
        </w:rPr>
        <w:t xml:space="preserve">w realizacji co najmniej </w:t>
      </w:r>
      <w:r w:rsidR="005B105F" w:rsidRPr="00D17E55">
        <w:rPr>
          <w:rFonts w:asciiTheme="minorHAnsi" w:eastAsiaTheme="minorHAnsi" w:hAnsiTheme="minorHAnsi" w:cstheme="minorHAnsi"/>
          <w:sz w:val="22"/>
          <w:szCs w:val="22"/>
          <w:lang w:eastAsia="en-US"/>
        </w:rPr>
        <w:t>2</w:t>
      </w:r>
      <w:r w:rsidR="00DA43CB" w:rsidRPr="00D17E55">
        <w:rPr>
          <w:rFonts w:asciiTheme="minorHAnsi" w:eastAsiaTheme="minorHAnsi" w:hAnsiTheme="minorHAnsi" w:cstheme="minorHAnsi"/>
          <w:sz w:val="22"/>
          <w:szCs w:val="22"/>
          <w:lang w:eastAsia="en-US"/>
        </w:rPr>
        <w:t xml:space="preserve"> bada</w:t>
      </w:r>
      <w:r w:rsidR="00E85AC4" w:rsidRPr="00D17E55">
        <w:rPr>
          <w:rFonts w:asciiTheme="minorHAnsi" w:eastAsiaTheme="minorHAnsi" w:hAnsiTheme="minorHAnsi" w:cstheme="minorHAnsi"/>
          <w:sz w:val="22"/>
          <w:szCs w:val="22"/>
          <w:lang w:eastAsia="en-US"/>
        </w:rPr>
        <w:t>ń</w:t>
      </w:r>
      <w:r w:rsidRPr="00D17E55">
        <w:rPr>
          <w:rFonts w:asciiTheme="minorHAnsi" w:eastAsiaTheme="minorHAnsi" w:hAnsiTheme="minorHAnsi" w:cstheme="minorHAnsi"/>
          <w:sz w:val="22"/>
          <w:szCs w:val="22"/>
          <w:lang w:eastAsia="en-US"/>
        </w:rPr>
        <w:t xml:space="preserve"> i/lub analiz i/lub ewaluacji </w:t>
      </w:r>
      <w:r w:rsidRPr="00D17E55">
        <w:rPr>
          <w:rFonts w:asciiTheme="minorHAnsi" w:eastAsiaTheme="minorHAnsi" w:hAnsiTheme="minorHAnsi" w:cstheme="minorHAnsi"/>
          <w:b/>
          <w:sz w:val="22"/>
          <w:szCs w:val="22"/>
          <w:lang w:eastAsia="en-US"/>
        </w:rPr>
        <w:t>w</w:t>
      </w:r>
      <w:r w:rsidR="00E85AC4" w:rsidRPr="00D17E55">
        <w:rPr>
          <w:rFonts w:asciiTheme="minorHAnsi" w:eastAsiaTheme="minorHAnsi" w:hAnsiTheme="minorHAnsi" w:cstheme="minorHAnsi"/>
          <w:b/>
          <w:sz w:val="22"/>
          <w:szCs w:val="22"/>
          <w:lang w:eastAsia="en-US"/>
        </w:rPr>
        <w:t> </w:t>
      </w:r>
      <w:r w:rsidRPr="00D17E55">
        <w:rPr>
          <w:rFonts w:asciiTheme="minorHAnsi" w:eastAsiaTheme="minorHAnsi" w:hAnsiTheme="minorHAnsi" w:cstheme="minorHAnsi"/>
          <w:b/>
          <w:sz w:val="22"/>
          <w:szCs w:val="22"/>
          <w:lang w:eastAsia="en-US"/>
        </w:rPr>
        <w:t xml:space="preserve">obszarze </w:t>
      </w:r>
      <w:r w:rsidR="00DA6CE5" w:rsidRPr="00D17E55">
        <w:rPr>
          <w:rFonts w:asciiTheme="minorHAnsi" w:eastAsiaTheme="minorHAnsi" w:hAnsiTheme="minorHAnsi" w:cstheme="minorHAnsi"/>
          <w:b/>
          <w:sz w:val="22"/>
          <w:szCs w:val="22"/>
          <w:lang w:eastAsia="en-US"/>
        </w:rPr>
        <w:t>aktywizacji zawodowej</w:t>
      </w:r>
      <w:r w:rsidR="005B105F" w:rsidRPr="00D17E55">
        <w:rPr>
          <w:rFonts w:asciiTheme="minorHAnsi" w:eastAsiaTheme="minorHAnsi" w:hAnsiTheme="minorHAnsi" w:cstheme="minorHAnsi"/>
          <w:b/>
          <w:sz w:val="22"/>
          <w:szCs w:val="22"/>
          <w:lang w:eastAsia="en-US"/>
        </w:rPr>
        <w:t>;</w:t>
      </w:r>
    </w:p>
    <w:p w14:paraId="4C6DD92D" w14:textId="608F5B6E" w:rsidR="005B105F" w:rsidRPr="00D17E55" w:rsidRDefault="00AD3A70" w:rsidP="00557493">
      <w:pPr>
        <w:numPr>
          <w:ilvl w:val="1"/>
          <w:numId w:val="53"/>
        </w:numPr>
        <w:spacing w:after="120" w:line="276" w:lineRule="auto"/>
        <w:ind w:left="993" w:hanging="284"/>
        <w:contextualSpacing/>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lastRenderedPageBreak/>
        <w:t>1 osoba posiadająca doświadczenie w okresie 5 lat licząc wstecz od dnia, w którym upływa termin składania ofert w niniejszym postępowaniu, a jeżeli okres prowadzenia działalności jest krótszy, w tym okresie</w:t>
      </w:r>
      <w:r w:rsidRPr="00D17E55" w:rsidDel="00940B27">
        <w:rPr>
          <w:rFonts w:asciiTheme="minorHAnsi" w:eastAsiaTheme="minorHAnsi" w:hAnsiTheme="minorHAnsi" w:cstheme="minorHAnsi"/>
          <w:sz w:val="22"/>
          <w:szCs w:val="22"/>
          <w:lang w:eastAsia="en-US"/>
        </w:rPr>
        <w:t xml:space="preserve"> </w:t>
      </w:r>
      <w:r w:rsidRPr="00D17E55">
        <w:rPr>
          <w:rFonts w:asciiTheme="minorHAnsi" w:eastAsiaTheme="minorHAnsi" w:hAnsiTheme="minorHAnsi" w:cstheme="minorHAnsi"/>
          <w:sz w:val="22"/>
          <w:szCs w:val="22"/>
          <w:lang w:eastAsia="en-US"/>
        </w:rPr>
        <w:t>w realizacji co najmniej 2 bada</w:t>
      </w:r>
      <w:r w:rsidR="00E85AC4" w:rsidRPr="00D17E55">
        <w:rPr>
          <w:rFonts w:asciiTheme="minorHAnsi" w:eastAsiaTheme="minorHAnsi" w:hAnsiTheme="minorHAnsi" w:cstheme="minorHAnsi"/>
          <w:sz w:val="22"/>
          <w:szCs w:val="22"/>
          <w:lang w:eastAsia="en-US"/>
        </w:rPr>
        <w:t>ń</w:t>
      </w:r>
      <w:r w:rsidRPr="00D17E55">
        <w:rPr>
          <w:rFonts w:asciiTheme="minorHAnsi" w:eastAsiaTheme="minorHAnsi" w:hAnsiTheme="minorHAnsi" w:cstheme="minorHAnsi"/>
          <w:sz w:val="22"/>
          <w:szCs w:val="22"/>
          <w:lang w:eastAsia="en-US"/>
        </w:rPr>
        <w:t xml:space="preserve"> i/lub analiz i/lub ewaluacji </w:t>
      </w:r>
      <w:r w:rsidRPr="00D17E55">
        <w:rPr>
          <w:rFonts w:asciiTheme="minorHAnsi" w:eastAsiaTheme="minorHAnsi" w:hAnsiTheme="minorHAnsi" w:cstheme="minorHAnsi"/>
          <w:b/>
          <w:sz w:val="22"/>
          <w:szCs w:val="22"/>
          <w:lang w:eastAsia="en-US"/>
        </w:rPr>
        <w:t>w</w:t>
      </w:r>
      <w:r w:rsidR="00E85AC4" w:rsidRPr="00D17E55">
        <w:rPr>
          <w:rFonts w:asciiTheme="minorHAnsi" w:eastAsiaTheme="minorHAnsi" w:hAnsiTheme="minorHAnsi" w:cstheme="minorHAnsi"/>
          <w:sz w:val="22"/>
          <w:szCs w:val="22"/>
          <w:lang w:eastAsia="en-US"/>
        </w:rPr>
        <w:t> </w:t>
      </w:r>
      <w:r w:rsidRPr="00D17E55">
        <w:rPr>
          <w:rFonts w:asciiTheme="minorHAnsi" w:eastAsiaTheme="minorHAnsi" w:hAnsiTheme="minorHAnsi" w:cstheme="minorHAnsi"/>
          <w:b/>
          <w:sz w:val="22"/>
          <w:szCs w:val="22"/>
          <w:lang w:eastAsia="en-US"/>
        </w:rPr>
        <w:t xml:space="preserve">obszarze </w:t>
      </w:r>
      <w:r w:rsidR="00DA6CE5" w:rsidRPr="00D17E55">
        <w:rPr>
          <w:rFonts w:asciiTheme="minorHAnsi" w:eastAsiaTheme="minorHAnsi" w:hAnsiTheme="minorHAnsi" w:cstheme="minorHAnsi"/>
          <w:b/>
          <w:sz w:val="22"/>
          <w:szCs w:val="22"/>
          <w:lang w:eastAsia="en-US"/>
        </w:rPr>
        <w:t>kształcenia ustawicznego i/lub kwalifikacji zawodowych</w:t>
      </w:r>
      <w:r w:rsidRPr="00D17E55">
        <w:rPr>
          <w:rFonts w:asciiTheme="minorHAnsi" w:eastAsiaTheme="minorHAnsi" w:hAnsiTheme="minorHAnsi" w:cstheme="minorHAnsi"/>
          <w:b/>
          <w:sz w:val="22"/>
          <w:szCs w:val="22"/>
          <w:lang w:eastAsia="en-US"/>
        </w:rPr>
        <w:t>.</w:t>
      </w:r>
    </w:p>
    <w:p w14:paraId="43002978" w14:textId="77777777" w:rsidR="00B230B2" w:rsidRPr="00D17E55" w:rsidRDefault="00B230B2" w:rsidP="00E544F5">
      <w:pPr>
        <w:spacing w:before="240" w:after="120" w:line="276" w:lineRule="auto"/>
        <w:ind w:left="646"/>
        <w:rPr>
          <w:rFonts w:asciiTheme="minorHAnsi" w:eastAsiaTheme="minorHAnsi" w:hAnsiTheme="minorHAnsi" w:cstheme="minorHAnsi"/>
          <w:b/>
          <w:sz w:val="22"/>
          <w:szCs w:val="22"/>
          <w:lang w:eastAsia="en-US"/>
        </w:rPr>
      </w:pPr>
      <w:r w:rsidRPr="00D17E55">
        <w:rPr>
          <w:rFonts w:asciiTheme="minorHAnsi" w:eastAsiaTheme="minorHAnsi" w:hAnsiTheme="minorHAnsi" w:cstheme="minorHAnsi"/>
          <w:b/>
          <w:sz w:val="22"/>
          <w:szCs w:val="22"/>
          <w:lang w:eastAsia="en-US"/>
        </w:rPr>
        <w:t>UWAGA:</w:t>
      </w:r>
    </w:p>
    <w:p w14:paraId="7843A6E0" w14:textId="76B383E4" w:rsidR="00B230B2" w:rsidRPr="00D17E55" w:rsidRDefault="00B230B2" w:rsidP="00557493">
      <w:pPr>
        <w:numPr>
          <w:ilvl w:val="0"/>
          <w:numId w:val="67"/>
        </w:numPr>
        <w:suppressAutoHyphens/>
        <w:spacing w:after="120"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Ilekroć w tym punkcie mowa o doświadczeniu w realizacji badań i/lub analiz i/lub ewaluacji poszczególnych osób, należy przez to rozumieć bycie: (1) autorem/współautorem całości lub części raportu końcowego albo (2) autorem/współautorem całości lub części utworu opublikowanego w formie artykułu w czasopiśmie naukowym albo w formie książkowej z</w:t>
      </w:r>
      <w:r w:rsidR="00F95404" w:rsidRPr="00D17E55">
        <w:rPr>
          <w:rFonts w:asciiTheme="minorHAnsi" w:eastAsiaTheme="minorHAnsi" w:hAnsiTheme="minorHAnsi" w:cstheme="minorHAnsi"/>
          <w:sz w:val="22"/>
          <w:szCs w:val="22"/>
          <w:lang w:eastAsia="en-US"/>
        </w:rPr>
        <w:t> </w:t>
      </w:r>
      <w:r w:rsidRPr="00D17E55">
        <w:rPr>
          <w:rFonts w:asciiTheme="minorHAnsi" w:eastAsiaTheme="minorHAnsi" w:hAnsiTheme="minorHAnsi" w:cstheme="minorHAnsi"/>
          <w:sz w:val="22"/>
          <w:szCs w:val="22"/>
          <w:lang w:eastAsia="en-US"/>
        </w:rPr>
        <w:t>nadanym numerem ISBN lub ISSN.</w:t>
      </w:r>
    </w:p>
    <w:p w14:paraId="5665C7C0" w14:textId="77777777" w:rsidR="00B230B2" w:rsidRPr="00D17E55" w:rsidRDefault="00B230B2" w:rsidP="00557493">
      <w:pPr>
        <w:numPr>
          <w:ilvl w:val="0"/>
          <w:numId w:val="67"/>
        </w:numPr>
        <w:suppressAutoHyphens/>
        <w:spacing w:after="120"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W przypadku badań i/lub analiz i/lub ewaluacji o charakterze przekrojowym, tj. obejmujących różne obszary tematyczne np. ocena programu/strategii rozwoju, w której bada się m.in. jeden z obszarów wymaganych przy doświadczeniu zespołu badawczego, poszczególne osoby muszą być autorami/współautorami tych części badań i/lub analiz i/lub ewaluacji, które dotyczą bezpośrednio wymienionych powyżej obszarów.</w:t>
      </w:r>
    </w:p>
    <w:p w14:paraId="19ACEBA4" w14:textId="77777777" w:rsidR="00CB7127" w:rsidRPr="00D17E55" w:rsidRDefault="00CB7127" w:rsidP="00E544F5">
      <w:pPr>
        <w:pStyle w:val="Nagwek3"/>
        <w:jc w:val="left"/>
      </w:pPr>
      <w:r w:rsidRPr="00D17E55">
        <w:t xml:space="preserve">Oceniając zdolność techniczną lub zawodową, </w:t>
      </w:r>
      <w:r w:rsidR="00A45735" w:rsidRPr="00D17E55">
        <w:t>Z</w:t>
      </w:r>
      <w:r w:rsidRPr="00D17E55">
        <w:t xml:space="preserve">amawiający może, na każdym etapie postepowania, uznać, że </w:t>
      </w:r>
      <w:r w:rsidR="00622295" w:rsidRPr="00D17E55">
        <w:t>W</w:t>
      </w:r>
      <w:r w:rsidRPr="00D17E55">
        <w:t xml:space="preserve">ykonawca nie posiada wymaganych zdolności, jeżeli posiadanie przez </w:t>
      </w:r>
      <w:r w:rsidR="00622295" w:rsidRPr="00D17E55">
        <w:t>W</w:t>
      </w:r>
      <w:r w:rsidRPr="00D17E55">
        <w:t xml:space="preserve">ykonawcę sprzecznych interesów, w szczególności zaangażowanie zasobów technicznych lub zawodowych </w:t>
      </w:r>
      <w:r w:rsidR="00622295" w:rsidRPr="00D17E55">
        <w:t>W</w:t>
      </w:r>
      <w:r w:rsidRPr="00D17E55">
        <w:t xml:space="preserve">ykonawcy w inne przedsięwzięcia gospodarcze </w:t>
      </w:r>
      <w:r w:rsidR="00622295" w:rsidRPr="00D17E55">
        <w:t>W</w:t>
      </w:r>
      <w:r w:rsidRPr="00D17E55">
        <w:t>ykonawcy może mieć negatywny wpływ na realizację zamówienia.</w:t>
      </w:r>
    </w:p>
    <w:p w14:paraId="19D8B2B8" w14:textId="77777777" w:rsidR="00CB7127" w:rsidRPr="00D17E55" w:rsidRDefault="00CB7127" w:rsidP="00E544F5">
      <w:pPr>
        <w:pStyle w:val="Nagwek3"/>
        <w:jc w:val="left"/>
      </w:pPr>
      <w:r w:rsidRPr="00D17E55">
        <w:t xml:space="preserve">Odnośnie </w:t>
      </w:r>
      <w:r w:rsidR="00622295" w:rsidRPr="00D17E55">
        <w:t>W</w:t>
      </w:r>
      <w:r w:rsidRPr="00D17E55">
        <w:t xml:space="preserve">ykonawców wspólnie ubiegających się o udzielenie zamówienia mogą oni polegać na zdolnościach </w:t>
      </w:r>
      <w:r w:rsidR="00820AF6" w:rsidRPr="00D17E55">
        <w:t xml:space="preserve">tych </w:t>
      </w:r>
      <w:r w:rsidR="00622295" w:rsidRPr="00D17E55">
        <w:t>W</w:t>
      </w:r>
      <w:r w:rsidRPr="00D17E55">
        <w:t xml:space="preserve">ykonawców, </w:t>
      </w:r>
      <w:r w:rsidR="00820AF6" w:rsidRPr="00D17E55">
        <w:rPr>
          <w:iCs/>
        </w:rPr>
        <w:t>którzy wykonają usługi, do realizacji których te zdolności są wymagane</w:t>
      </w:r>
      <w:r w:rsidRPr="00D17E55">
        <w:t>.</w:t>
      </w:r>
    </w:p>
    <w:p w14:paraId="294D02E7" w14:textId="77777777" w:rsidR="00E84DED" w:rsidRPr="00D17E55" w:rsidRDefault="00CB7127" w:rsidP="00E544F5">
      <w:pPr>
        <w:pStyle w:val="Nagwek3"/>
        <w:jc w:val="left"/>
      </w:pPr>
      <w:r w:rsidRPr="00D17E55">
        <w:t xml:space="preserve">W przypadku posługiwania się przez </w:t>
      </w:r>
      <w:r w:rsidR="00622295" w:rsidRPr="00D17E55">
        <w:t>W</w:t>
      </w:r>
      <w:r w:rsidRPr="00D17E55">
        <w:t xml:space="preserve">ykonawcę cudzym potencjałem (podmiot trzeci), </w:t>
      </w:r>
      <w:r w:rsidR="00622295" w:rsidRPr="00D17E55">
        <w:t>W</w:t>
      </w:r>
      <w:r w:rsidRPr="00D17E55">
        <w:t xml:space="preserve">ykonawcy mogą polegać na zdolnościach podmiotów udostępniających zasoby, jeśli podmioty te wykonają </w:t>
      </w:r>
      <w:r w:rsidR="00DB2450" w:rsidRPr="00D17E55">
        <w:t>usługi</w:t>
      </w:r>
      <w:r w:rsidRPr="00D17E55">
        <w:t>, do realizacji których te zdolności są wymagane.</w:t>
      </w:r>
    </w:p>
    <w:p w14:paraId="0A752B64" w14:textId="5FD7C879" w:rsidR="005029E5" w:rsidRPr="00D17E55" w:rsidRDefault="00E84DED" w:rsidP="00E544F5">
      <w:pPr>
        <w:pStyle w:val="Nagwek3"/>
        <w:jc w:val="left"/>
        <w:rPr>
          <w:b/>
          <w:iCs/>
        </w:rPr>
      </w:pPr>
      <w:r w:rsidRPr="00D17E55">
        <w:t>Wykonawca nie może, po upływie terminu składania ofert, powoływać się na zdolności lub sytuację podmiotów udostępniających zasoby, jeżeli na etapie składania ofert nie polegał on w</w:t>
      </w:r>
      <w:r w:rsidR="00F95404" w:rsidRPr="00D17E55">
        <w:t> </w:t>
      </w:r>
      <w:r w:rsidRPr="00D17E55">
        <w:t>danym zakresie na zdolnościach lub sytuacji podmiotów udostępniających zasoby.</w:t>
      </w:r>
    </w:p>
    <w:p w14:paraId="4C0E5C24" w14:textId="369F024E" w:rsidR="00F8782C" w:rsidRPr="00D17E55" w:rsidRDefault="005029E5" w:rsidP="00E544F5">
      <w:pPr>
        <w:pStyle w:val="Nagwek3"/>
        <w:jc w:val="left"/>
        <w:rPr>
          <w:b/>
        </w:rPr>
      </w:pPr>
      <w:r w:rsidRPr="00D17E55">
        <w:rPr>
          <w:b/>
        </w:rPr>
        <w:t xml:space="preserve">Zamawiający zgodnie z art. 139 ustawy Pzp informuje, iż w pierwszej kolejności dokona badania i oceny ofert, a następnie dokona kwalifikacji podmiotowej </w:t>
      </w:r>
      <w:r w:rsidR="00A45735" w:rsidRPr="00D17E55">
        <w:rPr>
          <w:b/>
        </w:rPr>
        <w:t>W</w:t>
      </w:r>
      <w:r w:rsidRPr="00D17E55">
        <w:rPr>
          <w:b/>
        </w:rPr>
        <w:t>ykonawcy, którego oferta została najwyżej oceniona, w zakresie braku podstaw wykluczenia oraz spełniania warunków udziału w postępowaniu.</w:t>
      </w:r>
    </w:p>
    <w:p w14:paraId="5DF1AF7C" w14:textId="77777777" w:rsidR="00B1407A" w:rsidRPr="00D17E55" w:rsidRDefault="00B1407A" w:rsidP="00E544F5">
      <w:pPr>
        <w:pStyle w:val="Nagwek2"/>
      </w:pPr>
      <w:r w:rsidRPr="00D17E55">
        <w:t>Dokumenty składane razem z ofertą.</w:t>
      </w:r>
    </w:p>
    <w:p w14:paraId="1BE62328" w14:textId="581E3F9F" w:rsidR="00B1407A" w:rsidRPr="00D17E55" w:rsidRDefault="00B1407A" w:rsidP="00E544F5">
      <w:pPr>
        <w:pStyle w:val="Nagwek3"/>
        <w:numPr>
          <w:ilvl w:val="0"/>
          <w:numId w:val="25"/>
        </w:numPr>
        <w:jc w:val="left"/>
      </w:pPr>
      <w:r w:rsidRPr="00D17E55">
        <w:rPr>
          <w:b/>
        </w:rPr>
        <w:t>Oferta</w:t>
      </w:r>
      <w:r w:rsidRPr="00D17E55">
        <w:t xml:space="preserve"> składana jest pod rygorem nieważności w formie elektronicznej podpisana kwalifikowanym podpisem elektronicznym w ogólnie dostępnych formatach danych, w</w:t>
      </w:r>
      <w:r w:rsidR="00F95404" w:rsidRPr="00D17E55">
        <w:t> </w:t>
      </w:r>
      <w:r w:rsidRPr="00D17E55">
        <w:t>szczególności w formatach: .txt, .rtf, .pdf, .doc, .docx, .odt. Oferta musi być sporządzona w</w:t>
      </w:r>
      <w:r w:rsidR="00F95404" w:rsidRPr="00D17E55">
        <w:t> </w:t>
      </w:r>
      <w:r w:rsidRPr="00D17E55">
        <w:t xml:space="preserve">języku polskim. Do przygotowania oferty zaleca się skorzystanie z Formularza oferty, stanowiącego </w:t>
      </w:r>
      <w:r w:rsidRPr="00D17E55">
        <w:rPr>
          <w:b/>
        </w:rPr>
        <w:t>załącznik nr 3 do SWZ</w:t>
      </w:r>
      <w:r w:rsidRPr="00D17E55">
        <w:t xml:space="preserve">. </w:t>
      </w:r>
      <w:r w:rsidRPr="00D17E55">
        <w:br/>
        <w:t>W przypadku gdy Wykonawca nie korzysta z przygotowanego przez Zamawiającego wzoru Formularza oferty, oferta powinna zawierać wszystkie istotne informacje wymagane we wzorze.</w:t>
      </w:r>
    </w:p>
    <w:p w14:paraId="66DF79B7" w14:textId="77777777" w:rsidR="00B1407A" w:rsidRPr="00D17E55" w:rsidRDefault="00B1407A" w:rsidP="00E544F5">
      <w:pPr>
        <w:pStyle w:val="Nagwek3"/>
        <w:jc w:val="left"/>
      </w:pPr>
      <w:r w:rsidRPr="00D17E55">
        <w:lastRenderedPageBreak/>
        <w:t>Wraz z ofertą należy złożyć:</w:t>
      </w:r>
    </w:p>
    <w:p w14:paraId="264D4690" w14:textId="1B7BA116" w:rsidR="00875E3D" w:rsidRPr="00D17E55" w:rsidRDefault="00496C0B" w:rsidP="00557493">
      <w:pPr>
        <w:pStyle w:val="Nagwek6"/>
        <w:numPr>
          <w:ilvl w:val="0"/>
          <w:numId w:val="47"/>
        </w:numPr>
        <w:tabs>
          <w:tab w:val="clear" w:pos="435"/>
          <w:tab w:val="left" w:pos="567"/>
        </w:tabs>
        <w:ind w:left="567"/>
        <w:jc w:val="left"/>
        <w:rPr>
          <w:rFonts w:asciiTheme="minorHAnsi" w:hAnsiTheme="minorHAnsi"/>
        </w:rPr>
      </w:pPr>
      <w:r w:rsidRPr="00D17E55">
        <w:rPr>
          <w:rFonts w:asciiTheme="minorHAnsi" w:hAnsiTheme="minorHAnsi"/>
          <w:b/>
        </w:rPr>
        <w:t xml:space="preserve">Oświadczenia o niepodleganiu wykluczeniu oraz spełnianiu warunków udziału w postępowaniu – JEDZ (Załącznik nr </w:t>
      </w:r>
      <w:r w:rsidR="00932B7B" w:rsidRPr="00D17E55">
        <w:rPr>
          <w:rFonts w:asciiTheme="minorHAnsi" w:hAnsiTheme="minorHAnsi"/>
          <w:b/>
        </w:rPr>
        <w:t xml:space="preserve">4 </w:t>
      </w:r>
      <w:r w:rsidRPr="00D17E55">
        <w:rPr>
          <w:rFonts w:asciiTheme="minorHAnsi" w:hAnsiTheme="minorHAnsi"/>
          <w:b/>
        </w:rPr>
        <w:t xml:space="preserve">do SWZ) – </w:t>
      </w:r>
      <w:r w:rsidRPr="00D17E55">
        <w:rPr>
          <w:rFonts w:asciiTheme="minorHAnsi" w:hAnsiTheme="minorHAnsi"/>
        </w:rPr>
        <w:t>z</w:t>
      </w:r>
      <w:r w:rsidRPr="00D17E55">
        <w:rPr>
          <w:rFonts w:asciiTheme="minorHAnsi" w:hAnsiTheme="minorHAnsi"/>
          <w:shd w:val="clear" w:color="auto" w:fill="FFFFFF"/>
        </w:rPr>
        <w:t>godnie z art. 125 ust. 1 ustawy Pzp</w:t>
      </w:r>
      <w:r w:rsidRPr="00D17E55">
        <w:rPr>
          <w:rFonts w:asciiTheme="minorHAnsi" w:hAnsiTheme="minorHAnsi"/>
          <w:sz w:val="24"/>
          <w:szCs w:val="24"/>
          <w:shd w:val="clear" w:color="auto" w:fill="FFFFFF"/>
          <w:lang w:eastAsia="pl-PL"/>
        </w:rPr>
        <w:t xml:space="preserve"> </w:t>
      </w:r>
      <w:r w:rsidRPr="00D17E55">
        <w:rPr>
          <w:rFonts w:asciiTheme="minorHAnsi" w:hAnsiTheme="minorHAnsi"/>
          <w:shd w:val="clear" w:color="auto" w:fill="FFFFFF"/>
        </w:rPr>
        <w:t xml:space="preserve">do oferty </w:t>
      </w:r>
      <w:r w:rsidR="00622295" w:rsidRPr="00D17E55">
        <w:rPr>
          <w:rFonts w:asciiTheme="minorHAnsi" w:hAnsiTheme="minorHAnsi"/>
          <w:shd w:val="clear" w:color="auto" w:fill="FFFFFF"/>
        </w:rPr>
        <w:t>W</w:t>
      </w:r>
      <w:r w:rsidRPr="00D17E55">
        <w:rPr>
          <w:rFonts w:asciiTheme="minorHAnsi" w:hAnsiTheme="minorHAnsi"/>
          <w:shd w:val="clear" w:color="auto" w:fill="FFFFFF"/>
        </w:rPr>
        <w:t xml:space="preserve">ykonawca dołącza oświadczenie o niepodleganiu wykluczeniu, spełnianiu warunków udziału w postępowaniu lub kryteriów selekcji, w zakresie wskazanym przez </w:t>
      </w:r>
      <w:r w:rsidR="003F6AA2" w:rsidRPr="00D17E55">
        <w:rPr>
          <w:rFonts w:asciiTheme="minorHAnsi" w:hAnsiTheme="minorHAnsi"/>
          <w:shd w:val="clear" w:color="auto" w:fill="FFFFFF"/>
        </w:rPr>
        <w:t>Z</w:t>
      </w:r>
      <w:r w:rsidRPr="00D17E55">
        <w:rPr>
          <w:rFonts w:asciiTheme="minorHAnsi" w:hAnsiTheme="minorHAnsi"/>
          <w:shd w:val="clear" w:color="auto" w:fill="FFFFFF"/>
        </w:rPr>
        <w:t>amawiającego</w:t>
      </w:r>
      <w:r w:rsidRPr="00D17E55">
        <w:rPr>
          <w:rFonts w:asciiTheme="minorHAnsi" w:hAnsiTheme="minorHAnsi"/>
        </w:rPr>
        <w:t xml:space="preserve"> w</w:t>
      </w:r>
      <w:r w:rsidR="00F95404" w:rsidRPr="00D17E55">
        <w:rPr>
          <w:rFonts w:asciiTheme="minorHAnsi" w:hAnsiTheme="minorHAnsi"/>
        </w:rPr>
        <w:t> </w:t>
      </w:r>
      <w:r w:rsidRPr="00D17E55">
        <w:rPr>
          <w:rFonts w:asciiTheme="minorHAnsi" w:hAnsiTheme="minorHAnsi"/>
        </w:rPr>
        <w:t xml:space="preserve">rozdziale VII ust. 2 </w:t>
      </w:r>
      <w:r w:rsidR="00A4792C" w:rsidRPr="00D17E55">
        <w:rPr>
          <w:rFonts w:asciiTheme="minorHAnsi" w:hAnsiTheme="minorHAnsi"/>
        </w:rPr>
        <w:t xml:space="preserve">oraz rozdziale VII.I pkt 1) </w:t>
      </w:r>
      <w:r w:rsidRPr="00D17E55">
        <w:rPr>
          <w:rFonts w:asciiTheme="minorHAnsi" w:hAnsiTheme="minorHAnsi"/>
        </w:rPr>
        <w:t>SWZ</w:t>
      </w:r>
      <w:r w:rsidR="00BC5D83" w:rsidRPr="00D17E55">
        <w:rPr>
          <w:rFonts w:asciiTheme="minorHAnsi" w:hAnsiTheme="minorHAnsi"/>
        </w:rPr>
        <w:t xml:space="preserve"> w odniesieniu do braku </w:t>
      </w:r>
      <w:r w:rsidR="00BC5D83" w:rsidRPr="00D17E55">
        <w:rPr>
          <w:rFonts w:asciiTheme="minorHAnsi" w:hAnsiTheme="minorHAnsi"/>
          <w:shd w:val="clear" w:color="auto" w:fill="FFFFFF"/>
        </w:rPr>
        <w:t>podstaw wykluczenia</w:t>
      </w:r>
      <w:r w:rsidR="00BC5D83" w:rsidRPr="00D17E55">
        <w:rPr>
          <w:rFonts w:asciiTheme="minorHAnsi" w:hAnsiTheme="minorHAnsi"/>
        </w:rPr>
        <w:t xml:space="preserve"> oraz </w:t>
      </w:r>
      <w:r w:rsidRPr="00D17E55">
        <w:rPr>
          <w:rFonts w:asciiTheme="minorHAnsi" w:hAnsiTheme="minorHAnsi"/>
        </w:rPr>
        <w:t>w rozdziale VIII ust. 2  SWZ</w:t>
      </w:r>
      <w:r w:rsidR="00BC5D83" w:rsidRPr="00D17E55">
        <w:rPr>
          <w:rFonts w:asciiTheme="minorHAnsi" w:hAnsiTheme="minorHAnsi"/>
        </w:rPr>
        <w:t xml:space="preserve"> w odniesieniu do </w:t>
      </w:r>
      <w:r w:rsidR="00C911AD" w:rsidRPr="00D17E55">
        <w:rPr>
          <w:rFonts w:asciiTheme="minorHAnsi" w:hAnsiTheme="minorHAnsi"/>
        </w:rPr>
        <w:t xml:space="preserve">spełniania </w:t>
      </w:r>
      <w:r w:rsidR="00BC5D83" w:rsidRPr="00D17E55">
        <w:rPr>
          <w:rFonts w:asciiTheme="minorHAnsi" w:hAnsiTheme="minorHAnsi"/>
        </w:rPr>
        <w:t>warunków udziału w postępowaniu.</w:t>
      </w:r>
    </w:p>
    <w:p w14:paraId="7D98B70F" w14:textId="77777777" w:rsidR="00496C0B" w:rsidRPr="00D17E55" w:rsidRDefault="00875E3D" w:rsidP="00E544F5">
      <w:pPr>
        <w:pStyle w:val="Pzp-nagowek5"/>
        <w:ind w:left="567"/>
        <w:jc w:val="left"/>
        <w:rPr>
          <w:rFonts w:asciiTheme="minorHAnsi" w:hAnsiTheme="minorHAnsi" w:cstheme="minorHAnsi"/>
        </w:rPr>
      </w:pPr>
      <w:r w:rsidRPr="00D17E55">
        <w:rPr>
          <w:rFonts w:asciiTheme="minorHAnsi" w:hAnsiTheme="minorHAnsi" w:cstheme="minorHAnsi"/>
        </w:rPr>
        <w:t>O</w:t>
      </w:r>
      <w:r w:rsidR="00496C0B" w:rsidRPr="00D17E55">
        <w:rPr>
          <w:rFonts w:asciiTheme="minorHAnsi" w:hAnsiTheme="minorHAnsi" w:cstheme="minorHAnsi"/>
        </w:rPr>
        <w:t xml:space="preserve">świadczenie składa się na formularzu </w:t>
      </w:r>
      <w:r w:rsidR="00496C0B" w:rsidRPr="00D17E55">
        <w:rPr>
          <w:rFonts w:asciiTheme="minorHAnsi" w:hAnsiTheme="minorHAnsi" w:cstheme="minorHAnsi"/>
          <w:b/>
          <w:bCs/>
        </w:rPr>
        <w:t xml:space="preserve">jednolitego europejskiego dokumentu zamówienia, </w:t>
      </w:r>
      <w:r w:rsidR="00496C0B" w:rsidRPr="00D17E55">
        <w:rPr>
          <w:rFonts w:asciiTheme="minorHAnsi" w:hAnsiTheme="minorHAnsi" w:cstheme="minorHAnsi"/>
        </w:rPr>
        <w:t>sporządzonym zgodnie ze wzorem standardowego formularza określonego w rozporządzeniu wykonawczym Komisji (UE) 2016/7 z dnia 5 stycznia 2016 r. ustanawiającym standardowy formularz jednolitego europejskiego dokumentu zamówienia (Dz. Urz. UE L 3 z 06.01.2016, str.</w:t>
      </w:r>
      <w:r w:rsidR="008F4C6C" w:rsidRPr="00D17E55">
        <w:rPr>
          <w:rFonts w:asciiTheme="minorHAnsi" w:hAnsiTheme="minorHAnsi" w:cstheme="minorHAnsi"/>
        </w:rPr>
        <w:t> </w:t>
      </w:r>
      <w:r w:rsidR="00496C0B" w:rsidRPr="00D17E55">
        <w:rPr>
          <w:rFonts w:asciiTheme="minorHAnsi" w:hAnsiTheme="minorHAnsi" w:cstheme="minorHAnsi"/>
        </w:rPr>
        <w:t>16), zwanego dalej "JEDZ".</w:t>
      </w:r>
      <w:r w:rsidRPr="00D17E55">
        <w:rPr>
          <w:rFonts w:asciiTheme="minorHAnsi" w:hAnsiTheme="minorHAnsi" w:cstheme="minorHAnsi"/>
        </w:rPr>
        <w:t xml:space="preserve"> </w:t>
      </w:r>
      <w:r w:rsidR="00496C0B" w:rsidRPr="00D17E55">
        <w:rPr>
          <w:rFonts w:asciiTheme="minorHAnsi" w:hAnsiTheme="minorHAnsi" w:cstheme="minorHAnsi"/>
        </w:rPr>
        <w:t>Oświadczenie to stanowi dowód potwierdzający brak podstaw wykluczenia oraz spełnianie warunków udziału w postępowaniu na dzień składania ofert, tymczasowo zastępujący wymagane podmiotowe środki dowodowe, wskazane w rozdziale X ust. 1 SWZ.</w:t>
      </w:r>
    </w:p>
    <w:p w14:paraId="66B3B5DB" w14:textId="11B3BA5C" w:rsidR="00496C0B" w:rsidRPr="00D17E55" w:rsidRDefault="00496C0B" w:rsidP="00E544F5">
      <w:pPr>
        <w:pStyle w:val="Akapitzlist"/>
        <w:widowControl w:val="0"/>
        <w:tabs>
          <w:tab w:val="left" w:pos="709"/>
        </w:tabs>
        <w:suppressAutoHyphens w:val="0"/>
        <w:autoSpaceDE w:val="0"/>
        <w:autoSpaceDN w:val="0"/>
        <w:spacing w:before="120" w:after="120" w:line="276" w:lineRule="auto"/>
        <w:ind w:left="567"/>
        <w:rPr>
          <w:rFonts w:asciiTheme="minorHAnsi" w:hAnsiTheme="minorHAnsi" w:cstheme="minorHAnsi"/>
          <w:sz w:val="22"/>
          <w:szCs w:val="22"/>
        </w:rPr>
      </w:pPr>
      <w:r w:rsidRPr="00D17E55">
        <w:rPr>
          <w:rFonts w:asciiTheme="minorHAnsi" w:hAnsiTheme="minorHAnsi" w:cstheme="minorHAnsi"/>
          <w:sz w:val="22"/>
          <w:szCs w:val="22"/>
        </w:rPr>
        <w:t>Wykonawca może wykorzystać jednolity dokument złożony w odrębnym postępowaniu o udzielenie zamówienia, jeżeli potwierdzi, że informacje w nim zawarte pozostają prawidłowe.</w:t>
      </w:r>
      <w:r w:rsidR="00BF5DF0" w:rsidRPr="00D17E55">
        <w:rPr>
          <w:rFonts w:asciiTheme="minorHAnsi" w:hAnsiTheme="minorHAnsi" w:cstheme="minorHAnsi"/>
          <w:sz w:val="22"/>
          <w:szCs w:val="22"/>
        </w:rPr>
        <w:t xml:space="preserve"> </w:t>
      </w:r>
    </w:p>
    <w:p w14:paraId="175472B2" w14:textId="77777777" w:rsidR="00496C0B" w:rsidRPr="00D17E55" w:rsidRDefault="00496C0B" w:rsidP="00E544F5">
      <w:pPr>
        <w:pStyle w:val="Pzp-nagowek5"/>
        <w:ind w:left="567"/>
        <w:jc w:val="left"/>
        <w:rPr>
          <w:rFonts w:asciiTheme="minorHAnsi" w:hAnsiTheme="minorHAnsi" w:cstheme="minorHAnsi"/>
          <w:b/>
        </w:rPr>
      </w:pPr>
      <w:r w:rsidRPr="00D17E55">
        <w:rPr>
          <w:rFonts w:asciiTheme="minorHAnsi" w:hAnsiTheme="minorHAnsi" w:cstheme="minorHAnsi"/>
          <w:b/>
        </w:rPr>
        <w:t>Instrukcja wypełniania JEDZ:</w:t>
      </w:r>
    </w:p>
    <w:p w14:paraId="1DC0CBDE" w14:textId="4D03C7BC" w:rsidR="00496C0B" w:rsidRPr="00D17E55" w:rsidRDefault="00496C0B" w:rsidP="00E544F5">
      <w:pPr>
        <w:pStyle w:val="Akapitzlist"/>
        <w:tabs>
          <w:tab w:val="left" w:pos="709"/>
        </w:tabs>
        <w:autoSpaceDE w:val="0"/>
        <w:autoSpaceDN w:val="0"/>
        <w:spacing w:after="120" w:line="276" w:lineRule="auto"/>
        <w:ind w:left="567"/>
        <w:rPr>
          <w:rFonts w:asciiTheme="minorHAnsi" w:hAnsiTheme="minorHAnsi" w:cstheme="minorHAnsi"/>
          <w:b/>
          <w:sz w:val="22"/>
          <w:szCs w:val="22"/>
        </w:rPr>
      </w:pPr>
      <w:r w:rsidRPr="00D17E55">
        <w:rPr>
          <w:rFonts w:asciiTheme="minorHAnsi" w:hAnsiTheme="minorHAnsi" w:cstheme="minorHAnsi"/>
          <w:sz w:val="22"/>
          <w:szCs w:val="22"/>
        </w:rPr>
        <w:t xml:space="preserve">Informujemy, że pod adresem </w:t>
      </w:r>
      <w:hyperlink r:id="rId19" w:history="1">
        <w:r w:rsidR="00136F42" w:rsidRPr="00D17E55">
          <w:rPr>
            <w:rStyle w:val="Hipercze"/>
            <w:rFonts w:asciiTheme="minorHAnsi" w:hAnsiTheme="minorHAnsi" w:cstheme="minorHAnsi"/>
            <w:color w:val="00B0F0"/>
            <w:sz w:val="22"/>
            <w:szCs w:val="22"/>
          </w:rPr>
          <w:t>Urzędu Zamówień Publicznych</w:t>
        </w:r>
      </w:hyperlink>
      <w:r w:rsidR="00136F42" w:rsidRPr="00D17E55">
        <w:rPr>
          <w:rStyle w:val="Hipercze"/>
          <w:rFonts w:asciiTheme="minorHAnsi" w:hAnsiTheme="minorHAnsi" w:cstheme="minorHAnsi"/>
          <w:color w:val="auto"/>
          <w:sz w:val="22"/>
          <w:szCs w:val="22"/>
          <w:u w:val="none"/>
        </w:rPr>
        <w:t xml:space="preserve"> </w:t>
      </w:r>
      <w:r w:rsidR="00A5035D" w:rsidRPr="00D17E55">
        <w:rPr>
          <w:rStyle w:val="Hipercze"/>
          <w:rFonts w:asciiTheme="minorHAnsi" w:hAnsiTheme="minorHAnsi" w:cstheme="minorHAnsi"/>
          <w:color w:val="auto"/>
          <w:sz w:val="22"/>
          <w:szCs w:val="22"/>
          <w:u w:val="none"/>
        </w:rPr>
        <w:t>(</w:t>
      </w:r>
      <w:hyperlink r:id="rId20" w:history="1">
        <w:r w:rsidR="00A5035D" w:rsidRPr="00D17E55">
          <w:rPr>
            <w:rStyle w:val="Hipercze"/>
            <w:rFonts w:asciiTheme="minorHAnsi" w:hAnsiTheme="minorHAnsi" w:cstheme="minorHAnsi"/>
            <w:color w:val="00B0F0"/>
            <w:sz w:val="22"/>
            <w:szCs w:val="22"/>
          </w:rPr>
          <w:t>https://espd.uzp.gov.pl/</w:t>
        </w:r>
      </w:hyperlink>
      <w:r w:rsidR="00A5035D" w:rsidRPr="00D17E55">
        <w:rPr>
          <w:rStyle w:val="Hipercze"/>
          <w:rFonts w:asciiTheme="minorHAnsi" w:hAnsiTheme="minorHAnsi" w:cstheme="minorHAnsi"/>
          <w:color w:val="auto"/>
          <w:sz w:val="22"/>
          <w:szCs w:val="22"/>
          <w:u w:val="none"/>
        </w:rPr>
        <w:t>).</w:t>
      </w:r>
      <w:r w:rsidR="00A5035D" w:rsidRPr="00D17E55">
        <w:rPr>
          <w:rStyle w:val="Hipercze"/>
          <w:rFonts w:asciiTheme="minorHAnsi" w:hAnsiTheme="minorHAnsi" w:cstheme="minorHAnsi"/>
          <w:color w:val="auto"/>
          <w:u w:val="none"/>
        </w:rPr>
        <w:t xml:space="preserve"> </w:t>
      </w:r>
      <w:r w:rsidRPr="00D17E55">
        <w:rPr>
          <w:rFonts w:asciiTheme="minorHAnsi" w:hAnsiTheme="minorHAnsi" w:cstheme="minorHAnsi"/>
          <w:sz w:val="22"/>
          <w:szCs w:val="22"/>
        </w:rPr>
        <w:t xml:space="preserve">Urząd Zamówień Publicznych udostępnił narzędzie umożliwiające </w:t>
      </w:r>
      <w:r w:rsidR="00995D75" w:rsidRPr="00D17E55">
        <w:rPr>
          <w:rFonts w:asciiTheme="minorHAnsi" w:hAnsiTheme="minorHAnsi" w:cstheme="minorHAnsi"/>
          <w:sz w:val="22"/>
          <w:szCs w:val="22"/>
        </w:rPr>
        <w:t>Z</w:t>
      </w:r>
      <w:r w:rsidRPr="00D17E55">
        <w:rPr>
          <w:rFonts w:asciiTheme="minorHAnsi" w:hAnsiTheme="minorHAnsi" w:cstheme="minorHAnsi"/>
          <w:sz w:val="22"/>
          <w:szCs w:val="22"/>
        </w:rPr>
        <w:t xml:space="preserve">amawiającym i </w:t>
      </w:r>
      <w:r w:rsidR="00622295" w:rsidRPr="00D17E55">
        <w:rPr>
          <w:rFonts w:asciiTheme="minorHAnsi" w:hAnsiTheme="minorHAnsi" w:cstheme="minorHAnsi"/>
          <w:sz w:val="22"/>
          <w:szCs w:val="22"/>
        </w:rPr>
        <w:t>W</w:t>
      </w:r>
      <w:r w:rsidRPr="00D17E55">
        <w:rPr>
          <w:rFonts w:asciiTheme="minorHAnsi" w:hAnsiTheme="minorHAnsi" w:cstheme="minorHAnsi"/>
          <w:sz w:val="22"/>
          <w:szCs w:val="22"/>
        </w:rPr>
        <w:t>ykonawcom utworzenie, wypełnienie i ponowne wykorzystanie standardowego formularza JEDZ/ESPD w</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wersji elektronicznej (eESPD). W celu wypełnienia JEDZ należy:</w:t>
      </w:r>
    </w:p>
    <w:p w14:paraId="0859B5C7" w14:textId="77777777" w:rsidR="00496C0B" w:rsidRPr="00D17E55" w:rsidRDefault="00496C0B" w:rsidP="00557493">
      <w:pPr>
        <w:pStyle w:val="Pzp-nagowek5"/>
        <w:numPr>
          <w:ilvl w:val="0"/>
          <w:numId w:val="48"/>
        </w:numPr>
        <w:ind w:left="1134"/>
        <w:jc w:val="left"/>
        <w:rPr>
          <w:rFonts w:asciiTheme="minorHAnsi" w:hAnsiTheme="minorHAnsi" w:cstheme="minorHAnsi"/>
        </w:rPr>
      </w:pPr>
      <w:r w:rsidRPr="00D17E55">
        <w:rPr>
          <w:rFonts w:asciiTheme="minorHAnsi" w:hAnsiTheme="minorHAnsi" w:cstheme="minorHAnsi"/>
        </w:rPr>
        <w:t>z Platformy zakupowej przedmiotowego postępowania pobrać plik JEDZ</w:t>
      </w:r>
      <w:r w:rsidR="00B30855" w:rsidRPr="00D17E55">
        <w:rPr>
          <w:rFonts w:asciiTheme="minorHAnsi" w:hAnsiTheme="minorHAnsi" w:cstheme="minorHAnsi"/>
        </w:rPr>
        <w:t>,</w:t>
      </w:r>
      <w:r w:rsidRPr="00D17E55">
        <w:rPr>
          <w:rFonts w:asciiTheme="minorHAnsi" w:hAnsiTheme="minorHAnsi" w:cstheme="minorHAnsi"/>
        </w:rPr>
        <w:t xml:space="preserve"> będący </w:t>
      </w:r>
      <w:r w:rsidRPr="00D17E55">
        <w:rPr>
          <w:rFonts w:asciiTheme="minorHAnsi" w:hAnsiTheme="minorHAnsi" w:cstheme="minorHAnsi"/>
          <w:b/>
        </w:rPr>
        <w:t xml:space="preserve">załącznikiem nr </w:t>
      </w:r>
      <w:r w:rsidR="002F5F7D" w:rsidRPr="00D17E55">
        <w:rPr>
          <w:rFonts w:asciiTheme="minorHAnsi" w:hAnsiTheme="minorHAnsi" w:cstheme="minorHAnsi"/>
          <w:b/>
        </w:rPr>
        <w:t xml:space="preserve">4 </w:t>
      </w:r>
      <w:r w:rsidRPr="00D17E55">
        <w:rPr>
          <w:rFonts w:asciiTheme="minorHAnsi" w:hAnsiTheme="minorHAnsi" w:cstheme="minorHAnsi"/>
          <w:b/>
        </w:rPr>
        <w:t>do SWZ</w:t>
      </w:r>
      <w:r w:rsidR="005C0CDA" w:rsidRPr="00D17E55">
        <w:rPr>
          <w:rFonts w:asciiTheme="minorHAnsi" w:hAnsiTheme="minorHAnsi" w:cstheme="minorHAnsi"/>
        </w:rPr>
        <w:t>;</w:t>
      </w:r>
    </w:p>
    <w:p w14:paraId="749F5A9F" w14:textId="77777777" w:rsidR="00496C0B" w:rsidRPr="00D17E55" w:rsidRDefault="00496C0B" w:rsidP="00557493">
      <w:pPr>
        <w:pStyle w:val="Pzp-nagowek5"/>
        <w:numPr>
          <w:ilvl w:val="0"/>
          <w:numId w:val="48"/>
        </w:numPr>
        <w:ind w:left="1134"/>
        <w:jc w:val="left"/>
        <w:rPr>
          <w:rFonts w:asciiTheme="minorHAnsi" w:hAnsiTheme="minorHAnsi" w:cstheme="minorHAnsi"/>
        </w:rPr>
      </w:pPr>
      <w:r w:rsidRPr="00D17E55">
        <w:rPr>
          <w:rFonts w:asciiTheme="minorHAnsi" w:hAnsiTheme="minorHAnsi" w:cstheme="minorHAnsi"/>
        </w:rPr>
        <w:t>uruchomić stronę</w:t>
      </w:r>
      <w:r w:rsidRPr="00D17E55">
        <w:rPr>
          <w:rFonts w:asciiTheme="minorHAnsi" w:hAnsiTheme="minorHAnsi" w:cstheme="minorHAnsi"/>
          <w:color w:val="00B0F0"/>
        </w:rPr>
        <w:t xml:space="preserve"> </w:t>
      </w:r>
      <w:hyperlink r:id="rId21" w:history="1">
        <w:r w:rsidRPr="00D17E55">
          <w:rPr>
            <w:rStyle w:val="Hipercze"/>
            <w:rFonts w:asciiTheme="minorHAnsi" w:hAnsiTheme="minorHAnsi" w:cstheme="minorHAnsi"/>
            <w:color w:val="00B0F0"/>
          </w:rPr>
          <w:t>Urzędu Zamówień Publicznych</w:t>
        </w:r>
      </w:hyperlink>
      <w:r w:rsidR="005C0CDA" w:rsidRPr="00D17E55">
        <w:rPr>
          <w:rFonts w:asciiTheme="minorHAnsi" w:hAnsiTheme="minorHAnsi" w:cstheme="minorHAnsi"/>
        </w:rPr>
        <w:t>;</w:t>
      </w:r>
    </w:p>
    <w:p w14:paraId="206482F8" w14:textId="77777777" w:rsidR="00496C0B" w:rsidRPr="00D17E55" w:rsidRDefault="00496C0B" w:rsidP="00557493">
      <w:pPr>
        <w:pStyle w:val="Pzp-nagowek5"/>
        <w:numPr>
          <w:ilvl w:val="0"/>
          <w:numId w:val="48"/>
        </w:numPr>
        <w:ind w:left="1134"/>
        <w:jc w:val="left"/>
        <w:rPr>
          <w:rFonts w:asciiTheme="minorHAnsi" w:hAnsiTheme="minorHAnsi" w:cstheme="minorHAnsi"/>
        </w:rPr>
      </w:pPr>
      <w:r w:rsidRPr="00D17E55">
        <w:rPr>
          <w:rFonts w:asciiTheme="minorHAnsi" w:hAnsiTheme="minorHAnsi" w:cstheme="minorHAnsi"/>
        </w:rPr>
        <w:t>po uruchomieniu strony i wyborze języka polskiego, należy wybrać opcję „Jestem wykonawcą”</w:t>
      </w:r>
      <w:r w:rsidR="005C0CDA" w:rsidRPr="00D17E55">
        <w:rPr>
          <w:rFonts w:asciiTheme="minorHAnsi" w:hAnsiTheme="minorHAnsi" w:cstheme="minorHAnsi"/>
        </w:rPr>
        <w:t>;</w:t>
      </w:r>
    </w:p>
    <w:p w14:paraId="4B012BA6" w14:textId="25124B4B" w:rsidR="00496C0B" w:rsidRPr="00D17E55" w:rsidRDefault="00496C0B" w:rsidP="00557493">
      <w:pPr>
        <w:pStyle w:val="Pzp-nagowek5"/>
        <w:numPr>
          <w:ilvl w:val="0"/>
          <w:numId w:val="48"/>
        </w:numPr>
        <w:ind w:left="1134"/>
        <w:jc w:val="left"/>
        <w:rPr>
          <w:rFonts w:asciiTheme="minorHAnsi" w:hAnsiTheme="minorHAnsi" w:cstheme="minorHAnsi"/>
        </w:rPr>
      </w:pPr>
      <w:r w:rsidRPr="00D17E55">
        <w:rPr>
          <w:rFonts w:asciiTheme="minorHAnsi" w:hAnsiTheme="minorHAnsi" w:cstheme="minorHAnsi"/>
        </w:rPr>
        <w:t xml:space="preserve">następnie należy wybrać opcję „zaimportować ESPD”, wczytać rozpakowany plik JEDZ będący </w:t>
      </w:r>
      <w:r w:rsidRPr="00D17E55">
        <w:rPr>
          <w:rFonts w:asciiTheme="minorHAnsi" w:hAnsiTheme="minorHAnsi" w:cstheme="minorHAnsi"/>
          <w:b/>
        </w:rPr>
        <w:t xml:space="preserve">załącznikiem nr </w:t>
      </w:r>
      <w:r w:rsidR="002F5F7D" w:rsidRPr="00D17E55">
        <w:rPr>
          <w:rFonts w:asciiTheme="minorHAnsi" w:hAnsiTheme="minorHAnsi" w:cstheme="minorHAnsi"/>
          <w:b/>
        </w:rPr>
        <w:t xml:space="preserve">4 </w:t>
      </w:r>
      <w:r w:rsidRPr="00D17E55">
        <w:rPr>
          <w:rFonts w:asciiTheme="minorHAnsi" w:hAnsiTheme="minorHAnsi" w:cstheme="minorHAnsi"/>
          <w:b/>
        </w:rPr>
        <w:t>do SWZ</w:t>
      </w:r>
      <w:r w:rsidRPr="00D17E55">
        <w:rPr>
          <w:rFonts w:asciiTheme="minorHAnsi" w:hAnsiTheme="minorHAnsi" w:cstheme="minorHAnsi"/>
        </w:rPr>
        <w:t>, wybrać kraj „Polska” i postępować dalej zgodnie z</w:t>
      </w:r>
      <w:r w:rsidR="00F95404" w:rsidRPr="00D17E55">
        <w:rPr>
          <w:rFonts w:asciiTheme="minorHAnsi" w:hAnsiTheme="minorHAnsi" w:cstheme="minorHAnsi"/>
        </w:rPr>
        <w:t> </w:t>
      </w:r>
      <w:r w:rsidRPr="00D17E55">
        <w:rPr>
          <w:rFonts w:asciiTheme="minorHAnsi" w:hAnsiTheme="minorHAnsi" w:cstheme="minorHAnsi"/>
        </w:rPr>
        <w:t>instrukcjami (podpowiedziami) w narzędziu.</w:t>
      </w:r>
    </w:p>
    <w:p w14:paraId="06F46B0E" w14:textId="77777777" w:rsidR="00496C0B" w:rsidRPr="00D17E55" w:rsidRDefault="00496C0B" w:rsidP="00E544F5">
      <w:pPr>
        <w:widowControl w:val="0"/>
        <w:tabs>
          <w:tab w:val="left" w:pos="993"/>
        </w:tabs>
        <w:spacing w:before="120" w:line="276" w:lineRule="auto"/>
        <w:ind w:left="567"/>
        <w:rPr>
          <w:rFonts w:asciiTheme="minorHAnsi" w:hAnsiTheme="minorHAnsi" w:cstheme="minorHAnsi"/>
          <w:b/>
          <w:sz w:val="22"/>
          <w:szCs w:val="22"/>
        </w:rPr>
      </w:pPr>
      <w:r w:rsidRPr="00D17E55">
        <w:rPr>
          <w:rFonts w:asciiTheme="minorHAnsi" w:hAnsiTheme="minorHAnsi" w:cstheme="minorHAnsi"/>
          <w:b/>
          <w:sz w:val="22"/>
          <w:szCs w:val="22"/>
        </w:rPr>
        <w:t xml:space="preserve">Uwaga: W części IV Kryteria klasyfikacji, Wykonawca ogranicza się jedynie do wypełnienia sekcji α (alfa) i nie wypełnia żadnej z pozostałych sekcji A-D w </w:t>
      </w:r>
      <w:r w:rsidR="00B30855" w:rsidRPr="00D17E55">
        <w:rPr>
          <w:rFonts w:asciiTheme="minorHAnsi" w:hAnsiTheme="minorHAnsi" w:cstheme="minorHAnsi"/>
          <w:b/>
          <w:sz w:val="22"/>
          <w:szCs w:val="22"/>
        </w:rPr>
        <w:t xml:space="preserve">tej </w:t>
      </w:r>
      <w:r w:rsidRPr="00D17E55">
        <w:rPr>
          <w:rFonts w:asciiTheme="minorHAnsi" w:hAnsiTheme="minorHAnsi" w:cstheme="minorHAnsi"/>
          <w:b/>
          <w:sz w:val="22"/>
          <w:szCs w:val="22"/>
        </w:rPr>
        <w:t>części.</w:t>
      </w:r>
    </w:p>
    <w:p w14:paraId="69BBB334" w14:textId="77777777" w:rsidR="00496C0B" w:rsidRPr="00D17E55" w:rsidRDefault="00496C0B" w:rsidP="00E544F5">
      <w:pPr>
        <w:widowControl w:val="0"/>
        <w:tabs>
          <w:tab w:val="left" w:pos="993"/>
        </w:tabs>
        <w:spacing w:before="120" w:after="240" w:line="276" w:lineRule="auto"/>
        <w:ind w:left="567"/>
        <w:rPr>
          <w:rFonts w:asciiTheme="minorHAnsi" w:hAnsiTheme="minorHAnsi" w:cstheme="minorHAnsi"/>
          <w:sz w:val="22"/>
          <w:szCs w:val="22"/>
        </w:rPr>
      </w:pPr>
      <w:r w:rsidRPr="00D17E55">
        <w:rPr>
          <w:rFonts w:asciiTheme="minorHAnsi" w:hAnsiTheme="minorHAnsi" w:cstheme="minorHAnsi"/>
          <w:sz w:val="22"/>
          <w:szCs w:val="22"/>
        </w:rPr>
        <w:t>Oświadczenie JEDZ składają odrębnie:</w:t>
      </w:r>
    </w:p>
    <w:p w14:paraId="60D6B7CB" w14:textId="77777777" w:rsidR="00496C0B" w:rsidRPr="00D17E55" w:rsidRDefault="00496C0B" w:rsidP="00557493">
      <w:pPr>
        <w:pStyle w:val="Tekstpodstawowy"/>
        <w:numPr>
          <w:ilvl w:val="0"/>
          <w:numId w:val="41"/>
        </w:numPr>
        <w:spacing w:after="0" w:line="276" w:lineRule="auto"/>
        <w:ind w:left="993" w:right="20"/>
        <w:rPr>
          <w:rFonts w:asciiTheme="minorHAnsi" w:hAnsiTheme="minorHAnsi" w:cstheme="minorHAnsi"/>
          <w:sz w:val="22"/>
          <w:szCs w:val="22"/>
        </w:rPr>
      </w:pPr>
      <w:r w:rsidRPr="00D17E55">
        <w:rPr>
          <w:rFonts w:asciiTheme="minorHAnsi" w:hAnsiTheme="minorHAnsi" w:cstheme="minorHAnsi"/>
          <w:sz w:val="22"/>
          <w:szCs w:val="22"/>
        </w:rPr>
        <w:t xml:space="preserve">każdy spośród </w:t>
      </w:r>
      <w:r w:rsidR="00622295" w:rsidRPr="00D17E55">
        <w:rPr>
          <w:rFonts w:asciiTheme="minorHAnsi" w:hAnsiTheme="minorHAnsi" w:cstheme="minorHAnsi"/>
          <w:sz w:val="22"/>
          <w:szCs w:val="22"/>
        </w:rPr>
        <w:t>W</w:t>
      </w:r>
      <w:r w:rsidRPr="00D17E55">
        <w:rPr>
          <w:rFonts w:asciiTheme="minorHAnsi" w:hAnsiTheme="minorHAnsi" w:cstheme="minorHAnsi"/>
          <w:sz w:val="22"/>
          <w:szCs w:val="22"/>
        </w:rPr>
        <w:t xml:space="preserve">ykonawców wspólnie ubiegających się o udzielenie zamówienia. W takim przypadku oświadczenie potwierdza brak podstaw wykluczenia </w:t>
      </w:r>
      <w:r w:rsidR="00622295" w:rsidRPr="00D17E55">
        <w:rPr>
          <w:rFonts w:asciiTheme="minorHAnsi" w:hAnsiTheme="minorHAnsi" w:cstheme="minorHAnsi"/>
          <w:sz w:val="22"/>
          <w:szCs w:val="22"/>
        </w:rPr>
        <w:t>W</w:t>
      </w:r>
      <w:r w:rsidRPr="00D17E55">
        <w:rPr>
          <w:rFonts w:asciiTheme="minorHAnsi" w:hAnsiTheme="minorHAnsi" w:cstheme="minorHAnsi"/>
          <w:sz w:val="22"/>
          <w:szCs w:val="22"/>
        </w:rPr>
        <w:t xml:space="preserve">ykonawcy oraz spełnianie warunków udziału w postępowaniu w zakresie, w jakim każdy z </w:t>
      </w:r>
      <w:r w:rsidR="00622295" w:rsidRPr="00D17E55">
        <w:rPr>
          <w:rFonts w:asciiTheme="minorHAnsi" w:hAnsiTheme="minorHAnsi" w:cstheme="minorHAnsi"/>
          <w:sz w:val="22"/>
          <w:szCs w:val="22"/>
        </w:rPr>
        <w:t>W</w:t>
      </w:r>
      <w:r w:rsidRPr="00D17E55">
        <w:rPr>
          <w:rFonts w:asciiTheme="minorHAnsi" w:hAnsiTheme="minorHAnsi" w:cstheme="minorHAnsi"/>
          <w:sz w:val="22"/>
          <w:szCs w:val="22"/>
        </w:rPr>
        <w:t>ykonawców wykazuje spełnianie warunków udziału w postępowaniu oraz brak podstaw wykluczenia;</w:t>
      </w:r>
    </w:p>
    <w:p w14:paraId="2855C1C9" w14:textId="77777777" w:rsidR="00496C0B" w:rsidRPr="00D17E55" w:rsidRDefault="00496C0B" w:rsidP="00557493">
      <w:pPr>
        <w:pStyle w:val="Tekstpodstawowy"/>
        <w:numPr>
          <w:ilvl w:val="0"/>
          <w:numId w:val="41"/>
        </w:numPr>
        <w:spacing w:after="0" w:line="276" w:lineRule="auto"/>
        <w:ind w:left="993" w:right="20"/>
        <w:rPr>
          <w:rFonts w:asciiTheme="minorHAnsi" w:hAnsiTheme="minorHAnsi" w:cstheme="minorHAnsi"/>
          <w:sz w:val="22"/>
          <w:szCs w:val="22"/>
        </w:rPr>
      </w:pPr>
      <w:r w:rsidRPr="00D17E55">
        <w:rPr>
          <w:rFonts w:asciiTheme="minorHAnsi" w:hAnsiTheme="minorHAnsi" w:cstheme="minorHAnsi"/>
          <w:sz w:val="22"/>
          <w:szCs w:val="22"/>
        </w:rPr>
        <w:t xml:space="preserve">podmiot trzeci, na którego potencjał powołuje się </w:t>
      </w:r>
      <w:r w:rsidR="00622295" w:rsidRPr="00D17E55">
        <w:rPr>
          <w:rFonts w:asciiTheme="minorHAnsi" w:hAnsiTheme="minorHAnsi" w:cstheme="minorHAnsi"/>
          <w:sz w:val="22"/>
          <w:szCs w:val="22"/>
        </w:rPr>
        <w:t>W</w:t>
      </w:r>
      <w:r w:rsidRPr="00D17E55">
        <w:rPr>
          <w:rFonts w:asciiTheme="minorHAnsi" w:hAnsiTheme="minorHAnsi" w:cstheme="minorHAnsi"/>
          <w:sz w:val="22"/>
          <w:szCs w:val="22"/>
        </w:rPr>
        <w:t xml:space="preserve">ykonawca celem potwierdzenia spełnienia warunków udziału w postępowaniu. W takim przypadku oświadczenie </w:t>
      </w:r>
      <w:r w:rsidRPr="00D17E55">
        <w:rPr>
          <w:rFonts w:asciiTheme="minorHAnsi" w:hAnsiTheme="minorHAnsi" w:cstheme="minorHAnsi"/>
          <w:sz w:val="22"/>
          <w:szCs w:val="22"/>
        </w:rPr>
        <w:lastRenderedPageBreak/>
        <w:t xml:space="preserve">potwierdza brak podstaw wykluczenia podmiotu oraz spełnianie warunków udziału w postępowaniu w zakresie, w jakim </w:t>
      </w:r>
      <w:r w:rsidR="00622295" w:rsidRPr="00D17E55">
        <w:rPr>
          <w:rFonts w:asciiTheme="minorHAnsi" w:hAnsiTheme="minorHAnsi" w:cstheme="minorHAnsi"/>
          <w:sz w:val="22"/>
          <w:szCs w:val="22"/>
        </w:rPr>
        <w:t>W</w:t>
      </w:r>
      <w:r w:rsidRPr="00D17E55">
        <w:rPr>
          <w:rFonts w:asciiTheme="minorHAnsi" w:hAnsiTheme="minorHAnsi" w:cstheme="minorHAnsi"/>
          <w:sz w:val="22"/>
          <w:szCs w:val="22"/>
        </w:rPr>
        <w:t>ykonawca powołuje się na jego zasoby.</w:t>
      </w:r>
    </w:p>
    <w:p w14:paraId="7CF80A17" w14:textId="77777777" w:rsidR="00496C0B" w:rsidRPr="00D17E55" w:rsidRDefault="00496C0B" w:rsidP="00E544F5">
      <w:pPr>
        <w:widowControl w:val="0"/>
        <w:tabs>
          <w:tab w:val="left" w:pos="993"/>
        </w:tabs>
        <w:spacing w:before="120" w:line="276" w:lineRule="auto"/>
        <w:ind w:left="567"/>
        <w:rPr>
          <w:rFonts w:asciiTheme="minorHAnsi" w:hAnsiTheme="minorHAnsi" w:cstheme="minorHAnsi"/>
          <w:b/>
          <w:sz w:val="22"/>
          <w:szCs w:val="22"/>
        </w:rPr>
      </w:pPr>
      <w:r w:rsidRPr="00D17E55">
        <w:rPr>
          <w:rFonts w:asciiTheme="minorHAnsi" w:hAnsiTheme="minorHAnsi" w:cstheme="minorHAnsi"/>
          <w:b/>
          <w:sz w:val="22"/>
          <w:szCs w:val="22"/>
        </w:rPr>
        <w:t>Wymagana forma:</w:t>
      </w:r>
    </w:p>
    <w:p w14:paraId="52A81EE6" w14:textId="77777777" w:rsidR="00496C0B" w:rsidRPr="00D17E55" w:rsidRDefault="00496C0B" w:rsidP="00E544F5">
      <w:pPr>
        <w:widowControl w:val="0"/>
        <w:tabs>
          <w:tab w:val="left" w:pos="993"/>
        </w:tabs>
        <w:spacing w:before="120" w:after="240" w:line="276" w:lineRule="auto"/>
        <w:ind w:left="567"/>
        <w:rPr>
          <w:rFonts w:asciiTheme="minorHAnsi" w:hAnsiTheme="minorHAnsi" w:cstheme="minorHAnsi"/>
          <w:sz w:val="22"/>
        </w:rPr>
      </w:pPr>
      <w:r w:rsidRPr="00D17E55">
        <w:rPr>
          <w:rFonts w:asciiTheme="minorHAnsi" w:hAnsiTheme="minorHAnsi" w:cstheme="minorHAnsi"/>
          <w:sz w:val="22"/>
          <w:szCs w:val="22"/>
        </w:rPr>
        <w:t>Oświadczenie – JEDZ składane jest pod rygorem nieważności w formie elektronicznej podpisane kwalifikowanym podpisem elektronicznym.</w:t>
      </w:r>
    </w:p>
    <w:p w14:paraId="16B631DA" w14:textId="77777777" w:rsidR="00B1407A" w:rsidRPr="00D17E55" w:rsidRDefault="00B1407A" w:rsidP="00E544F5">
      <w:pPr>
        <w:pStyle w:val="Nagwek6"/>
        <w:tabs>
          <w:tab w:val="clear" w:pos="435"/>
          <w:tab w:val="left" w:pos="567"/>
        </w:tabs>
        <w:ind w:left="567"/>
        <w:jc w:val="left"/>
        <w:rPr>
          <w:rFonts w:asciiTheme="minorHAnsi" w:hAnsiTheme="minorHAnsi"/>
        </w:rPr>
      </w:pPr>
      <w:r w:rsidRPr="00D17E55">
        <w:rPr>
          <w:rFonts w:asciiTheme="minorHAnsi" w:hAnsiTheme="minorHAnsi"/>
          <w:b/>
        </w:rPr>
        <w:t>P</w:t>
      </w:r>
      <w:r w:rsidR="00771B26" w:rsidRPr="00D17E55">
        <w:rPr>
          <w:rFonts w:asciiTheme="minorHAnsi" w:hAnsiTheme="minorHAnsi"/>
          <w:b/>
        </w:rPr>
        <w:t>e</w:t>
      </w:r>
      <w:r w:rsidRPr="00D17E55">
        <w:rPr>
          <w:rFonts w:asciiTheme="minorHAnsi" w:hAnsiTheme="minorHAnsi"/>
          <w:b/>
        </w:rPr>
        <w:t>łnomocnictwo</w:t>
      </w:r>
      <w:r w:rsidRPr="00D17E55">
        <w:rPr>
          <w:rFonts w:asciiTheme="minorHAnsi" w:hAnsiTheme="minorHAnsi"/>
        </w:rPr>
        <w:t>, w przypadku:</w:t>
      </w:r>
    </w:p>
    <w:p w14:paraId="66A338EE" w14:textId="77777777" w:rsidR="00B1407A" w:rsidRPr="00D17E55" w:rsidRDefault="00B1407A" w:rsidP="00557493">
      <w:pPr>
        <w:pStyle w:val="Pzp-nagowek5"/>
        <w:numPr>
          <w:ilvl w:val="0"/>
          <w:numId w:val="40"/>
        </w:numPr>
        <w:ind w:left="709"/>
        <w:jc w:val="left"/>
        <w:rPr>
          <w:rFonts w:asciiTheme="minorHAnsi" w:hAnsiTheme="minorHAnsi" w:cstheme="minorHAnsi"/>
        </w:rPr>
      </w:pPr>
      <w:r w:rsidRPr="00D17E55">
        <w:rPr>
          <w:rFonts w:asciiTheme="minorHAnsi" w:hAnsiTheme="minorHAnsi" w:cstheme="minorHAnsi"/>
        </w:rPr>
        <w:t xml:space="preserve">Gdy umocowanie osoby składającej ofertę nie wynika z dokumentów rejestrowych, </w:t>
      </w:r>
      <w:r w:rsidR="00622295" w:rsidRPr="00D17E55">
        <w:rPr>
          <w:rFonts w:asciiTheme="minorHAnsi" w:hAnsiTheme="minorHAnsi" w:cstheme="minorHAnsi"/>
        </w:rPr>
        <w:t>W</w:t>
      </w:r>
      <w:r w:rsidRPr="00D17E55">
        <w:rPr>
          <w:rFonts w:asciiTheme="minorHAnsi" w:hAnsiTheme="minorHAnsi" w:cstheme="minorHAnsi"/>
        </w:rPr>
        <w:t xml:space="preserve">ykonawca, który składa ofertę za pośrednictwem pełnomocnika, powinien dołączyć do oferty dokument pełnomocnictwa lub inny dokument potwierdzający umocowanie do reprezentowania </w:t>
      </w:r>
      <w:r w:rsidR="00622295" w:rsidRPr="00D17E55">
        <w:rPr>
          <w:rFonts w:asciiTheme="minorHAnsi" w:hAnsiTheme="minorHAnsi" w:cstheme="minorHAnsi"/>
        </w:rPr>
        <w:t>W</w:t>
      </w:r>
      <w:r w:rsidRPr="00D17E55">
        <w:rPr>
          <w:rFonts w:asciiTheme="minorHAnsi" w:hAnsiTheme="minorHAnsi" w:cstheme="minorHAnsi"/>
        </w:rPr>
        <w:t>ykonawcy, obejmujący swym zakresem umocowanie do złożenia oferty lub do złożenia oferty i podpisania umowy.</w:t>
      </w:r>
    </w:p>
    <w:p w14:paraId="1ECC0045" w14:textId="77777777" w:rsidR="00B1407A" w:rsidRPr="00D17E55" w:rsidRDefault="00B1407A" w:rsidP="00557493">
      <w:pPr>
        <w:pStyle w:val="Pzp-nagowek5"/>
        <w:numPr>
          <w:ilvl w:val="0"/>
          <w:numId w:val="40"/>
        </w:numPr>
        <w:ind w:left="709"/>
        <w:jc w:val="left"/>
        <w:rPr>
          <w:rFonts w:asciiTheme="minorHAnsi" w:hAnsiTheme="minorHAnsi" w:cstheme="minorHAnsi"/>
        </w:rPr>
      </w:pPr>
      <w:r w:rsidRPr="00D17E55">
        <w:rPr>
          <w:rFonts w:asciiTheme="minorHAnsi" w:hAnsiTheme="minorHAnsi" w:cstheme="minorHAnsi"/>
        </w:rPr>
        <w:t xml:space="preserve">W przypadku </w:t>
      </w:r>
      <w:r w:rsidR="00622295" w:rsidRPr="00D17E55">
        <w:rPr>
          <w:rFonts w:asciiTheme="minorHAnsi" w:hAnsiTheme="minorHAnsi" w:cstheme="minorHAnsi"/>
        </w:rPr>
        <w:t>W</w:t>
      </w:r>
      <w:r w:rsidRPr="00D17E55">
        <w:rPr>
          <w:rFonts w:asciiTheme="minorHAnsi" w:hAnsiTheme="minorHAnsi" w:cstheme="minorHAnsi"/>
        </w:rPr>
        <w:t xml:space="preserve">ykonawców wspólnie ubiegających się o udzielenie zamówienia </w:t>
      </w:r>
      <w:r w:rsidR="00622295" w:rsidRPr="00D17E55">
        <w:rPr>
          <w:rFonts w:asciiTheme="minorHAnsi" w:hAnsiTheme="minorHAnsi" w:cstheme="minorHAnsi"/>
        </w:rPr>
        <w:t>W</w:t>
      </w:r>
      <w:r w:rsidRPr="00D17E55">
        <w:rPr>
          <w:rFonts w:asciiTheme="minorHAnsi" w:hAnsiTheme="minorHAnsi" w:cstheme="minorHAnsi"/>
        </w:rPr>
        <w:t xml:space="preserve">ykonawcy zobowiązani są do ustanowienia pełnomocnika. Dokument pełnomocnictwa, z treści którego będzie wynikało umocowanie do reprezentowania w postępowaniu o udzielenie zamówienia tych </w:t>
      </w:r>
      <w:r w:rsidR="00622295" w:rsidRPr="00D17E55">
        <w:rPr>
          <w:rFonts w:asciiTheme="minorHAnsi" w:hAnsiTheme="minorHAnsi" w:cstheme="minorHAnsi"/>
        </w:rPr>
        <w:t>W</w:t>
      </w:r>
      <w:r w:rsidRPr="00D17E55">
        <w:rPr>
          <w:rFonts w:asciiTheme="minorHAnsi" w:hAnsiTheme="minorHAnsi" w:cstheme="minorHAnsi"/>
        </w:rPr>
        <w:t>ykonawców albo do reprezentowania w postępowaniu i zawarciu umowy w sprawie zamówienia publicznego należy załączyć do oferty.</w:t>
      </w:r>
    </w:p>
    <w:p w14:paraId="13330992" w14:textId="77777777" w:rsidR="00B1407A" w:rsidRPr="00D17E55" w:rsidRDefault="00B1407A" w:rsidP="00E544F5">
      <w:pPr>
        <w:spacing w:after="240" w:line="276" w:lineRule="auto"/>
        <w:ind w:left="567"/>
        <w:rPr>
          <w:rFonts w:asciiTheme="minorHAnsi" w:hAnsiTheme="minorHAnsi" w:cstheme="minorHAnsi"/>
          <w:b/>
          <w:sz w:val="22"/>
          <w:szCs w:val="22"/>
        </w:rPr>
      </w:pPr>
      <w:r w:rsidRPr="00D17E55">
        <w:rPr>
          <w:rFonts w:asciiTheme="minorHAnsi" w:hAnsiTheme="minorHAnsi" w:cstheme="minorHAnsi"/>
          <w:b/>
          <w:sz w:val="22"/>
          <w:szCs w:val="22"/>
        </w:rPr>
        <w:t>Wymagana forma:</w:t>
      </w:r>
    </w:p>
    <w:p w14:paraId="2802E9DA" w14:textId="77777777" w:rsidR="00B1407A" w:rsidRPr="00D17E55" w:rsidRDefault="00B1407A" w:rsidP="00E544F5">
      <w:pPr>
        <w:spacing w:after="240" w:line="276" w:lineRule="auto"/>
        <w:ind w:left="567"/>
        <w:rPr>
          <w:rFonts w:asciiTheme="minorHAnsi" w:hAnsiTheme="minorHAnsi" w:cstheme="minorHAnsi"/>
          <w:sz w:val="22"/>
          <w:szCs w:val="22"/>
        </w:rPr>
      </w:pPr>
      <w:r w:rsidRPr="00D17E55">
        <w:rPr>
          <w:rFonts w:asciiTheme="minorHAnsi" w:hAnsiTheme="minorHAnsi" w:cstheme="minorHAnsi"/>
          <w:sz w:val="22"/>
          <w:szCs w:val="22"/>
        </w:rPr>
        <w:t xml:space="preserve">Pełnomocnictwo lub inny dokument potwierdzający umocowanie do reprezentowania </w:t>
      </w:r>
      <w:r w:rsidR="00622295" w:rsidRPr="00D17E55">
        <w:rPr>
          <w:rFonts w:asciiTheme="minorHAnsi" w:hAnsiTheme="minorHAnsi" w:cstheme="minorHAnsi"/>
          <w:sz w:val="22"/>
          <w:szCs w:val="22"/>
        </w:rPr>
        <w:t>W</w:t>
      </w:r>
      <w:r w:rsidRPr="00D17E55">
        <w:rPr>
          <w:rFonts w:asciiTheme="minorHAnsi" w:hAnsiTheme="minorHAnsi" w:cstheme="minorHAnsi"/>
          <w:sz w:val="22"/>
          <w:szCs w:val="22"/>
        </w:rPr>
        <w:t>ykonawcy, o których mowa powyżej przekazuje się w postaci elektronicznej i opatruje się kwalifikowanym podpisem elektronicznym.</w:t>
      </w:r>
    </w:p>
    <w:p w14:paraId="12D2126F" w14:textId="49DF4779" w:rsidR="00B1407A" w:rsidRPr="00D17E55" w:rsidRDefault="00B1407A" w:rsidP="00E544F5">
      <w:pPr>
        <w:spacing w:after="240" w:line="276" w:lineRule="auto"/>
        <w:ind w:left="567"/>
        <w:rPr>
          <w:rFonts w:asciiTheme="minorHAnsi" w:hAnsiTheme="minorHAnsi" w:cstheme="minorHAnsi"/>
          <w:sz w:val="22"/>
          <w:szCs w:val="22"/>
        </w:rPr>
      </w:pPr>
      <w:r w:rsidRPr="00D17E55">
        <w:rPr>
          <w:rFonts w:asciiTheme="minorHAnsi" w:hAnsiTheme="minorHAnsi" w:cstheme="minorHAnsi"/>
          <w:sz w:val="22"/>
          <w:szCs w:val="22"/>
        </w:rPr>
        <w:t xml:space="preserve">W przypadku gdy, pełnomocnictwo/-a lub inny/-e dokument/-y potwierdzający/-e umocowanie  do reprezentowania </w:t>
      </w:r>
      <w:r w:rsidR="00622295" w:rsidRPr="00D17E55">
        <w:rPr>
          <w:rFonts w:asciiTheme="minorHAnsi" w:hAnsiTheme="minorHAnsi" w:cstheme="minorHAnsi"/>
          <w:sz w:val="22"/>
          <w:szCs w:val="22"/>
        </w:rPr>
        <w:t>W</w:t>
      </w:r>
      <w:r w:rsidRPr="00D17E55">
        <w:rPr>
          <w:rFonts w:asciiTheme="minorHAnsi" w:hAnsiTheme="minorHAnsi" w:cstheme="minorHAnsi"/>
          <w:sz w:val="22"/>
          <w:szCs w:val="22"/>
        </w:rPr>
        <w:t>ykonawcy</w:t>
      </w:r>
      <w:r w:rsidR="00F665B2" w:rsidRPr="00D17E55">
        <w:rPr>
          <w:rFonts w:asciiTheme="minorHAnsi" w:hAnsiTheme="minorHAnsi" w:cstheme="minorHAnsi"/>
          <w:sz w:val="22"/>
          <w:szCs w:val="22"/>
        </w:rPr>
        <w:t xml:space="preserve"> </w:t>
      </w:r>
      <w:r w:rsidRPr="00D17E55">
        <w:rPr>
          <w:rFonts w:asciiTheme="minorHAnsi" w:hAnsiTheme="minorHAnsi" w:cstheme="minorHAnsi"/>
          <w:sz w:val="22"/>
          <w:szCs w:val="22"/>
        </w:rPr>
        <w:t>zostało/-y sporządzone jako dokument w</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postaci papierowej i opatrzony/-e własnoręcznym podpisem, przekazuje się cyfrowe odwzorowanie tego dokumentu opatrzone kwalifikowanym podpisem elektronicznym, poświadczające zgodność cyfrowego odwzorowania z dokumentem sporządzonym w postaci papierowej. Przez cyfrowe odwzorowanie, rozumieć należy dokument elektroniczny będący kopią elektroniczną treści zapisanej w postaci papierowej, umożliwiający zapoznanie się z tą treścią i jej zrozumienie, bez konieczności bezpośredniego dostępu do oryginału.</w:t>
      </w:r>
    </w:p>
    <w:p w14:paraId="2019F5AE" w14:textId="77777777" w:rsidR="00B1407A" w:rsidRPr="00D17E55" w:rsidRDefault="00B1407A" w:rsidP="00E544F5">
      <w:pPr>
        <w:spacing w:after="240" w:line="276" w:lineRule="auto"/>
        <w:ind w:left="567"/>
        <w:rPr>
          <w:rFonts w:asciiTheme="minorHAnsi" w:hAnsiTheme="minorHAnsi" w:cstheme="minorHAnsi"/>
          <w:sz w:val="22"/>
          <w:szCs w:val="22"/>
        </w:rPr>
      </w:pPr>
      <w:r w:rsidRPr="00D17E55">
        <w:rPr>
          <w:rFonts w:asciiTheme="minorHAnsi" w:hAnsiTheme="minorHAnsi" w:cstheme="minorHAnsi"/>
          <w:sz w:val="22"/>
          <w:szCs w:val="22"/>
        </w:rPr>
        <w:t xml:space="preserve">Poświadczenia zgodności cyfrowego odwzorowania z dokumentem w postaci papierowej dokonuje </w:t>
      </w:r>
      <w:r w:rsidR="00A4792C" w:rsidRPr="00D17E55">
        <w:rPr>
          <w:rFonts w:asciiTheme="minorHAnsi" w:hAnsiTheme="minorHAnsi" w:cstheme="minorHAnsi"/>
          <w:sz w:val="22"/>
          <w:szCs w:val="22"/>
        </w:rPr>
        <w:t>mocodawca lub notariusz</w:t>
      </w:r>
      <w:r w:rsidRPr="00D17E55">
        <w:rPr>
          <w:rFonts w:asciiTheme="minorHAnsi" w:hAnsiTheme="minorHAnsi" w:cstheme="minorHAnsi"/>
          <w:sz w:val="22"/>
          <w:szCs w:val="22"/>
        </w:rPr>
        <w:t>.</w:t>
      </w:r>
    </w:p>
    <w:p w14:paraId="1EF2E762" w14:textId="6D89092E" w:rsidR="00CF56CF" w:rsidRPr="00D17E55" w:rsidRDefault="00CF56CF" w:rsidP="00557493">
      <w:pPr>
        <w:pStyle w:val="Akapitzlist"/>
        <w:numPr>
          <w:ilvl w:val="2"/>
          <w:numId w:val="72"/>
        </w:numPr>
        <w:suppressAutoHyphens w:val="0"/>
        <w:autoSpaceDE w:val="0"/>
        <w:autoSpaceDN w:val="0"/>
        <w:spacing w:before="120" w:after="120" w:line="276" w:lineRule="auto"/>
        <w:ind w:left="567" w:hanging="321"/>
        <w:rPr>
          <w:rFonts w:asciiTheme="minorHAnsi" w:hAnsiTheme="minorHAnsi" w:cstheme="minorHAnsi"/>
          <w:b/>
          <w:sz w:val="22"/>
          <w:szCs w:val="22"/>
        </w:rPr>
      </w:pPr>
      <w:r w:rsidRPr="00D17E55">
        <w:rPr>
          <w:rFonts w:asciiTheme="minorHAnsi" w:hAnsiTheme="minorHAnsi" w:cstheme="minorHAnsi"/>
          <w:b/>
          <w:sz w:val="22"/>
          <w:szCs w:val="22"/>
        </w:rPr>
        <w:t xml:space="preserve">Oświadczenie </w:t>
      </w:r>
      <w:r w:rsidR="001327B8" w:rsidRPr="00D17E55">
        <w:rPr>
          <w:rFonts w:asciiTheme="minorHAnsi" w:hAnsiTheme="minorHAnsi" w:cstheme="minorHAnsi"/>
          <w:b/>
          <w:sz w:val="22"/>
          <w:szCs w:val="22"/>
        </w:rPr>
        <w:t>W</w:t>
      </w:r>
      <w:r w:rsidRPr="00D17E55">
        <w:rPr>
          <w:rFonts w:asciiTheme="minorHAnsi" w:hAnsiTheme="minorHAnsi" w:cstheme="minorHAnsi"/>
          <w:b/>
          <w:sz w:val="22"/>
          <w:szCs w:val="22"/>
        </w:rPr>
        <w:t>ykonawców wspólnie ubiegających się o udzielenie zamówienia</w:t>
      </w:r>
    </w:p>
    <w:p w14:paraId="67A365E7" w14:textId="3D320A38" w:rsidR="00CF56CF" w:rsidRPr="00D17E55" w:rsidRDefault="00CF56CF" w:rsidP="00557493">
      <w:pPr>
        <w:pStyle w:val="Tekstpodstawowy"/>
        <w:numPr>
          <w:ilvl w:val="0"/>
          <w:numId w:val="71"/>
        </w:numPr>
        <w:spacing w:after="0" w:line="276" w:lineRule="auto"/>
        <w:ind w:left="567" w:right="20" w:hanging="283"/>
        <w:rPr>
          <w:rFonts w:asciiTheme="minorHAnsi" w:hAnsiTheme="minorHAnsi" w:cstheme="minorHAnsi"/>
          <w:sz w:val="22"/>
          <w:szCs w:val="22"/>
        </w:rPr>
      </w:pPr>
      <w:r w:rsidRPr="00D17E55">
        <w:rPr>
          <w:rFonts w:asciiTheme="minorHAnsi" w:hAnsiTheme="minorHAnsi" w:cstheme="minorHAnsi"/>
          <w:sz w:val="22"/>
          <w:szCs w:val="22"/>
        </w:rPr>
        <w:t xml:space="preserve">Wykonawcy wspólnie ubiegający się o udzielenie zamówienia, spośród których tylko jeden spełnia warunek dotyczący uprawnień do prowadzenia określonej działalności gospodarczej lub zawodowej, są zobowiązani dołączyć do oferty oświadczenie, z którego wynika, które roboty budowlane, dostawy lub usługi wykonają poszczególni </w:t>
      </w:r>
      <w:r w:rsidR="001327B8" w:rsidRPr="00D17E55">
        <w:rPr>
          <w:rFonts w:asciiTheme="minorHAnsi" w:hAnsiTheme="minorHAnsi" w:cstheme="minorHAnsi"/>
          <w:sz w:val="22"/>
          <w:szCs w:val="22"/>
        </w:rPr>
        <w:t>W</w:t>
      </w:r>
      <w:r w:rsidRPr="00D17E55">
        <w:rPr>
          <w:rFonts w:asciiTheme="minorHAnsi" w:hAnsiTheme="minorHAnsi" w:cstheme="minorHAnsi"/>
          <w:sz w:val="22"/>
          <w:szCs w:val="22"/>
        </w:rPr>
        <w:t>ykonawcy.</w:t>
      </w:r>
    </w:p>
    <w:p w14:paraId="02893DD1" w14:textId="73A1CFA6" w:rsidR="00CF56CF" w:rsidRPr="00D17E55" w:rsidRDefault="00CF56CF" w:rsidP="00557493">
      <w:pPr>
        <w:pStyle w:val="Tekstpodstawowy"/>
        <w:numPr>
          <w:ilvl w:val="0"/>
          <w:numId w:val="71"/>
        </w:numPr>
        <w:spacing w:after="0" w:line="276" w:lineRule="auto"/>
        <w:ind w:left="567" w:right="20" w:hanging="283"/>
        <w:rPr>
          <w:rFonts w:asciiTheme="minorHAnsi" w:hAnsiTheme="minorHAnsi" w:cstheme="minorHAnsi"/>
          <w:b/>
          <w:sz w:val="22"/>
          <w:szCs w:val="22"/>
        </w:rPr>
      </w:pPr>
      <w:r w:rsidRPr="00D17E55">
        <w:rPr>
          <w:rFonts w:asciiTheme="minorHAnsi" w:hAnsiTheme="minorHAnsi" w:cstheme="minorHAnsi"/>
          <w:sz w:val="22"/>
          <w:szCs w:val="22"/>
        </w:rPr>
        <w:t xml:space="preserve">w odniesieniu do warunków dotyczących wykształcenia, kwalifikacji zawodowych lub doświadczenia, </w:t>
      </w:r>
      <w:r w:rsidR="001327B8" w:rsidRPr="00D17E55">
        <w:rPr>
          <w:rFonts w:asciiTheme="minorHAnsi" w:hAnsiTheme="minorHAnsi" w:cstheme="minorHAnsi"/>
          <w:sz w:val="22"/>
          <w:szCs w:val="22"/>
        </w:rPr>
        <w:t>W</w:t>
      </w:r>
      <w:r w:rsidRPr="00D17E55">
        <w:rPr>
          <w:rFonts w:asciiTheme="minorHAnsi" w:hAnsiTheme="minorHAnsi" w:cstheme="minorHAnsi"/>
          <w:sz w:val="22"/>
          <w:szCs w:val="22"/>
        </w:rPr>
        <w:t xml:space="preserve">ykonawcy wspólnie ubiegający się o udzielenie zamówienia mogą polegać na zdolnościach tych z </w:t>
      </w:r>
      <w:r w:rsidR="001327B8" w:rsidRPr="00D17E55">
        <w:rPr>
          <w:rFonts w:asciiTheme="minorHAnsi" w:hAnsiTheme="minorHAnsi" w:cstheme="minorHAnsi"/>
          <w:sz w:val="22"/>
          <w:szCs w:val="22"/>
        </w:rPr>
        <w:t>W</w:t>
      </w:r>
      <w:r w:rsidRPr="00D17E55">
        <w:rPr>
          <w:rFonts w:asciiTheme="minorHAnsi" w:hAnsiTheme="minorHAnsi" w:cstheme="minorHAnsi"/>
          <w:sz w:val="22"/>
          <w:szCs w:val="22"/>
        </w:rPr>
        <w:t xml:space="preserve">ykonawców, którzy wykonają roboty budowlane lub usługi, do realizacji których te zdolności są wymagane. W takiej sytuacji </w:t>
      </w:r>
      <w:r w:rsidR="001327B8" w:rsidRPr="00D17E55">
        <w:rPr>
          <w:rFonts w:asciiTheme="minorHAnsi" w:hAnsiTheme="minorHAnsi" w:cstheme="minorHAnsi"/>
          <w:sz w:val="22"/>
          <w:szCs w:val="22"/>
        </w:rPr>
        <w:t>W</w:t>
      </w:r>
      <w:r w:rsidRPr="00D17E55">
        <w:rPr>
          <w:rFonts w:asciiTheme="minorHAnsi" w:hAnsiTheme="minorHAnsi" w:cstheme="minorHAnsi"/>
          <w:sz w:val="22"/>
          <w:szCs w:val="22"/>
        </w:rPr>
        <w:t xml:space="preserve">ykonawcy są zobowiązani dołączyć do </w:t>
      </w:r>
      <w:r w:rsidRPr="00D17E55">
        <w:rPr>
          <w:rFonts w:asciiTheme="minorHAnsi" w:hAnsiTheme="minorHAnsi" w:cstheme="minorHAnsi"/>
          <w:sz w:val="22"/>
          <w:szCs w:val="22"/>
        </w:rPr>
        <w:lastRenderedPageBreak/>
        <w:t xml:space="preserve">oferty oświadczenie, z którego wynika, które roboty budowlane, dostawy lub usługi wykonają poszczególni </w:t>
      </w:r>
      <w:r w:rsidR="001327B8" w:rsidRPr="00D17E55">
        <w:rPr>
          <w:rFonts w:asciiTheme="minorHAnsi" w:hAnsiTheme="minorHAnsi" w:cstheme="minorHAnsi"/>
          <w:sz w:val="22"/>
          <w:szCs w:val="22"/>
        </w:rPr>
        <w:t>W</w:t>
      </w:r>
      <w:r w:rsidRPr="00D17E55">
        <w:rPr>
          <w:rFonts w:asciiTheme="minorHAnsi" w:hAnsiTheme="minorHAnsi" w:cstheme="minorHAnsi"/>
          <w:sz w:val="22"/>
          <w:szCs w:val="22"/>
        </w:rPr>
        <w:t>ykonawcy.</w:t>
      </w:r>
    </w:p>
    <w:p w14:paraId="661527CE" w14:textId="77777777" w:rsidR="00CF56CF" w:rsidRPr="00D17E55" w:rsidRDefault="00CF56CF" w:rsidP="00E544F5">
      <w:pPr>
        <w:pStyle w:val="Tekstpodstawowy"/>
        <w:spacing w:before="120" w:line="276" w:lineRule="auto"/>
        <w:ind w:left="567" w:right="23"/>
        <w:rPr>
          <w:rFonts w:asciiTheme="minorHAnsi" w:hAnsiTheme="minorHAnsi" w:cstheme="minorHAnsi"/>
          <w:b/>
          <w:sz w:val="22"/>
          <w:szCs w:val="22"/>
        </w:rPr>
      </w:pPr>
      <w:r w:rsidRPr="00D17E55">
        <w:rPr>
          <w:rFonts w:asciiTheme="minorHAnsi" w:hAnsiTheme="minorHAnsi" w:cstheme="minorHAnsi"/>
          <w:b/>
          <w:sz w:val="22"/>
          <w:szCs w:val="22"/>
        </w:rPr>
        <w:t>Wymagana forma:</w:t>
      </w:r>
    </w:p>
    <w:p w14:paraId="54A50279" w14:textId="15C5D4E3" w:rsidR="00CF56CF" w:rsidRPr="00D17E55" w:rsidRDefault="00CF56CF" w:rsidP="00E544F5">
      <w:pPr>
        <w:pStyle w:val="Tekstpodstawowy"/>
        <w:spacing w:line="276" w:lineRule="auto"/>
        <w:ind w:left="567" w:right="23"/>
        <w:rPr>
          <w:rFonts w:asciiTheme="minorHAnsi" w:hAnsiTheme="minorHAnsi" w:cstheme="minorHAnsi"/>
        </w:rPr>
      </w:pPr>
      <w:r w:rsidRPr="00D17E55">
        <w:rPr>
          <w:rFonts w:asciiTheme="minorHAnsi" w:hAnsiTheme="minorHAnsi" w:cstheme="minorHAnsi"/>
          <w:sz w:val="22"/>
          <w:szCs w:val="22"/>
        </w:rPr>
        <w:t xml:space="preserve">Wykonawcy składają oświadczenia w formie elektronicznej podpisane kwalifikowanym podpisem elektronicznym osoby upoważnionej do reprezentowania </w:t>
      </w:r>
      <w:r w:rsidR="001327B8" w:rsidRPr="00D17E55">
        <w:rPr>
          <w:rFonts w:asciiTheme="minorHAnsi" w:hAnsiTheme="minorHAnsi" w:cstheme="minorHAnsi"/>
          <w:sz w:val="22"/>
          <w:szCs w:val="22"/>
        </w:rPr>
        <w:t>W</w:t>
      </w:r>
      <w:r w:rsidRPr="00D17E55">
        <w:rPr>
          <w:rFonts w:asciiTheme="minorHAnsi" w:hAnsiTheme="minorHAnsi" w:cstheme="minorHAnsi"/>
          <w:sz w:val="22"/>
          <w:szCs w:val="22"/>
        </w:rPr>
        <w:t>ykonawców zgodnie z</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 xml:space="preserve">formą reprezentacji określoną w dokumencie rejestrowym właściwym dla formy organizacyjnej lub innym dokumencie potwierdzającym umocowanie do reprezentowania Wykonawcy. W przypadku gdy oświadczenie zostało sporządzone jako dokument w postaci papierowej i opatrzone własnoręcznym podpisem, przekazuje się cyfrowe odwzorowanie tego dokumentu opatrzone kwalifikowanym podpisem elektronicznym, poświadczającym zgodność cyfrowego odwzorowania z dokumentem w postaci papierowej. Poświadczenia zgodności cyfrowego odwzorowania z dokumentem w postaci papierowej, dokonuje odpowiednio </w:t>
      </w:r>
      <w:r w:rsidR="001327B8" w:rsidRPr="00D17E55">
        <w:rPr>
          <w:rFonts w:asciiTheme="minorHAnsi" w:hAnsiTheme="minorHAnsi" w:cstheme="minorHAnsi"/>
          <w:sz w:val="22"/>
          <w:szCs w:val="22"/>
        </w:rPr>
        <w:t>W</w:t>
      </w:r>
      <w:r w:rsidRPr="00D17E55">
        <w:rPr>
          <w:rFonts w:asciiTheme="minorHAnsi" w:hAnsiTheme="minorHAnsi" w:cstheme="minorHAnsi"/>
          <w:sz w:val="22"/>
          <w:szCs w:val="22"/>
        </w:rPr>
        <w:t xml:space="preserve">ykonawca lub </w:t>
      </w:r>
      <w:r w:rsidR="001327B8" w:rsidRPr="00D17E55">
        <w:rPr>
          <w:rFonts w:asciiTheme="minorHAnsi" w:hAnsiTheme="minorHAnsi" w:cstheme="minorHAnsi"/>
          <w:sz w:val="22"/>
          <w:szCs w:val="22"/>
        </w:rPr>
        <w:t>W</w:t>
      </w:r>
      <w:r w:rsidRPr="00D17E55">
        <w:rPr>
          <w:rFonts w:asciiTheme="minorHAnsi" w:hAnsiTheme="minorHAnsi" w:cstheme="minorHAnsi"/>
          <w:sz w:val="22"/>
          <w:szCs w:val="22"/>
        </w:rPr>
        <w:t>ykonawca wspólnie ubiegający się o udzielenie zamówienia lub notariusz.</w:t>
      </w:r>
    </w:p>
    <w:p w14:paraId="595CB75E" w14:textId="77777777" w:rsidR="00B1407A" w:rsidRPr="00D17E55" w:rsidRDefault="00B1407A" w:rsidP="00557493">
      <w:pPr>
        <w:pStyle w:val="Nagwek6"/>
        <w:numPr>
          <w:ilvl w:val="0"/>
          <w:numId w:val="73"/>
        </w:numPr>
        <w:ind w:left="567" w:hanging="283"/>
        <w:jc w:val="left"/>
        <w:rPr>
          <w:rFonts w:asciiTheme="minorHAnsi" w:hAnsiTheme="minorHAnsi"/>
        </w:rPr>
      </w:pPr>
      <w:r w:rsidRPr="00D17E55">
        <w:rPr>
          <w:rFonts w:asciiTheme="minorHAnsi" w:hAnsiTheme="minorHAnsi"/>
          <w:b/>
        </w:rPr>
        <w:t>Z</w:t>
      </w:r>
      <w:r w:rsidR="00771B26" w:rsidRPr="00D17E55">
        <w:rPr>
          <w:rFonts w:asciiTheme="minorHAnsi" w:hAnsiTheme="minorHAnsi"/>
          <w:b/>
        </w:rPr>
        <w:t>o</w:t>
      </w:r>
      <w:r w:rsidRPr="00D17E55">
        <w:rPr>
          <w:rFonts w:asciiTheme="minorHAnsi" w:hAnsiTheme="minorHAnsi"/>
          <w:b/>
        </w:rPr>
        <w:t>bowiązanie podmiotu trzeciego</w:t>
      </w:r>
      <w:r w:rsidRPr="00D17E55">
        <w:rPr>
          <w:rFonts w:asciiTheme="minorHAnsi" w:hAnsiTheme="minorHAnsi"/>
        </w:rPr>
        <w:t xml:space="preserve"> - zobowiązanie podmiotu udostępniającego zasoby lub inny podmiotowy środek dowodowy potwierdzający, że stosunek łączący </w:t>
      </w:r>
      <w:r w:rsidR="00622295" w:rsidRPr="00D17E55">
        <w:rPr>
          <w:rFonts w:asciiTheme="minorHAnsi" w:hAnsiTheme="minorHAnsi"/>
        </w:rPr>
        <w:t>W</w:t>
      </w:r>
      <w:r w:rsidRPr="00D17E55">
        <w:rPr>
          <w:rFonts w:asciiTheme="minorHAnsi" w:hAnsiTheme="minorHAnsi"/>
        </w:rPr>
        <w:t>ykonawcę z podmiotami udostępniającymi zasoby gwarantuje rzeczywisty dostęp do tych zasobów oraz określający w szczególności:</w:t>
      </w:r>
    </w:p>
    <w:p w14:paraId="54F38210" w14:textId="77777777" w:rsidR="00B1407A" w:rsidRPr="00D17E55" w:rsidRDefault="00B1407A" w:rsidP="00E544F5">
      <w:pPr>
        <w:pStyle w:val="Pzp-nagowek5"/>
        <w:numPr>
          <w:ilvl w:val="0"/>
          <w:numId w:val="34"/>
        </w:numPr>
        <w:ind w:left="851"/>
        <w:jc w:val="left"/>
        <w:rPr>
          <w:rFonts w:asciiTheme="minorHAnsi" w:hAnsiTheme="minorHAnsi" w:cstheme="minorHAnsi"/>
        </w:rPr>
      </w:pPr>
      <w:r w:rsidRPr="00D17E55">
        <w:rPr>
          <w:rFonts w:asciiTheme="minorHAnsi" w:hAnsiTheme="minorHAnsi" w:cstheme="minorHAnsi"/>
        </w:rPr>
        <w:t xml:space="preserve">zakres dostępnych </w:t>
      </w:r>
      <w:r w:rsidR="00622295" w:rsidRPr="00D17E55">
        <w:rPr>
          <w:rFonts w:asciiTheme="minorHAnsi" w:hAnsiTheme="minorHAnsi" w:cstheme="minorHAnsi"/>
        </w:rPr>
        <w:t>W</w:t>
      </w:r>
      <w:r w:rsidRPr="00D17E55">
        <w:rPr>
          <w:rFonts w:asciiTheme="minorHAnsi" w:hAnsiTheme="minorHAnsi" w:cstheme="minorHAnsi"/>
        </w:rPr>
        <w:t>ykonawcy zasobów podmiotu udostępniającego zasoby;</w:t>
      </w:r>
    </w:p>
    <w:p w14:paraId="1CD195C1" w14:textId="77777777" w:rsidR="00B1407A" w:rsidRPr="00D17E55" w:rsidRDefault="00B1407A" w:rsidP="00E544F5">
      <w:pPr>
        <w:pStyle w:val="Pzp-nagowek5"/>
        <w:numPr>
          <w:ilvl w:val="0"/>
          <w:numId w:val="34"/>
        </w:numPr>
        <w:ind w:left="851"/>
        <w:jc w:val="left"/>
        <w:rPr>
          <w:rFonts w:asciiTheme="minorHAnsi" w:hAnsiTheme="minorHAnsi" w:cstheme="minorHAnsi"/>
        </w:rPr>
      </w:pPr>
      <w:r w:rsidRPr="00D17E55">
        <w:rPr>
          <w:rFonts w:asciiTheme="minorHAnsi" w:hAnsiTheme="minorHAnsi" w:cstheme="minorHAnsi"/>
        </w:rPr>
        <w:t xml:space="preserve">sposób i okres udostępnienia </w:t>
      </w:r>
      <w:r w:rsidR="00622295" w:rsidRPr="00D17E55">
        <w:rPr>
          <w:rFonts w:asciiTheme="minorHAnsi" w:hAnsiTheme="minorHAnsi" w:cstheme="minorHAnsi"/>
        </w:rPr>
        <w:t>W</w:t>
      </w:r>
      <w:r w:rsidRPr="00D17E55">
        <w:rPr>
          <w:rFonts w:asciiTheme="minorHAnsi" w:hAnsiTheme="minorHAnsi" w:cstheme="minorHAnsi"/>
        </w:rPr>
        <w:t>ykonawcy i wykorzystania przez niego zasobów podmiotu udostępniającego te zasoby przy wykonywaniu zamówienia;</w:t>
      </w:r>
    </w:p>
    <w:p w14:paraId="2F6ABCD8" w14:textId="77777777" w:rsidR="00B1407A" w:rsidRPr="00D17E55" w:rsidRDefault="00B1407A" w:rsidP="00E544F5">
      <w:pPr>
        <w:pStyle w:val="Pzp-nagowek5"/>
        <w:numPr>
          <w:ilvl w:val="0"/>
          <w:numId w:val="34"/>
        </w:numPr>
        <w:ind w:left="851"/>
        <w:jc w:val="left"/>
        <w:rPr>
          <w:rFonts w:asciiTheme="minorHAnsi" w:hAnsiTheme="minorHAnsi" w:cstheme="minorHAnsi"/>
        </w:rPr>
      </w:pPr>
      <w:r w:rsidRPr="00D17E55">
        <w:rPr>
          <w:rFonts w:asciiTheme="minorHAnsi" w:hAnsiTheme="minorHAnsi" w:cstheme="minorHAnsi"/>
        </w:rPr>
        <w:t xml:space="preserve">czy i w jakim zakresie podmiot udostępniający zasoby, na zdolnościach którego </w:t>
      </w:r>
      <w:r w:rsidR="00622295" w:rsidRPr="00D17E55">
        <w:rPr>
          <w:rFonts w:asciiTheme="minorHAnsi" w:hAnsiTheme="minorHAnsi" w:cstheme="minorHAnsi"/>
        </w:rPr>
        <w:t>W</w:t>
      </w:r>
      <w:r w:rsidRPr="00D17E55">
        <w:rPr>
          <w:rFonts w:asciiTheme="minorHAnsi" w:hAnsiTheme="minorHAnsi" w:cstheme="minorHAnsi"/>
        </w:rPr>
        <w:t xml:space="preserve">ykonawca polega w odniesieniu do warunków udziału w postępowaniu dotyczących wykształcenia, kwalifikacji zawodowych lub doświadczenia, zrealizuje </w:t>
      </w:r>
      <w:r w:rsidR="00F46CC0" w:rsidRPr="00D17E55">
        <w:rPr>
          <w:rFonts w:asciiTheme="minorHAnsi" w:hAnsiTheme="minorHAnsi" w:cstheme="minorHAnsi"/>
        </w:rPr>
        <w:t>usługi</w:t>
      </w:r>
      <w:r w:rsidRPr="00D17E55">
        <w:rPr>
          <w:rFonts w:asciiTheme="minorHAnsi" w:hAnsiTheme="minorHAnsi" w:cstheme="minorHAnsi"/>
        </w:rPr>
        <w:t>, których wskazane zdolności dotyczą.</w:t>
      </w:r>
    </w:p>
    <w:p w14:paraId="2CDB78FF" w14:textId="77777777" w:rsidR="00B1407A" w:rsidRPr="00D17E55" w:rsidRDefault="00B1407A" w:rsidP="00E544F5">
      <w:pPr>
        <w:pStyle w:val="Pzp-nagowek5"/>
        <w:ind w:left="567"/>
        <w:jc w:val="left"/>
        <w:rPr>
          <w:rFonts w:asciiTheme="minorHAnsi" w:hAnsiTheme="minorHAnsi" w:cstheme="minorHAnsi"/>
          <w:b/>
        </w:rPr>
      </w:pPr>
      <w:r w:rsidRPr="00D17E55">
        <w:rPr>
          <w:rFonts w:asciiTheme="minorHAnsi" w:hAnsiTheme="minorHAnsi" w:cstheme="minorHAnsi"/>
          <w:b/>
        </w:rPr>
        <w:t>Wymagana forma:</w:t>
      </w:r>
    </w:p>
    <w:p w14:paraId="7ABD8FE5" w14:textId="77777777" w:rsidR="00B1407A" w:rsidRPr="00D17E55" w:rsidRDefault="00B1407A" w:rsidP="00E544F5">
      <w:pPr>
        <w:pStyle w:val="Pzp-nagowek5"/>
        <w:ind w:left="567"/>
        <w:jc w:val="left"/>
        <w:rPr>
          <w:rFonts w:asciiTheme="minorHAnsi" w:hAnsiTheme="minorHAnsi" w:cstheme="minorHAnsi"/>
        </w:rPr>
      </w:pPr>
      <w:r w:rsidRPr="00D17E55">
        <w:rPr>
          <w:rFonts w:asciiTheme="minorHAnsi" w:hAnsiTheme="minorHAnsi" w:cstheme="minorHAnsi"/>
        </w:rPr>
        <w:t>Zobowiązanie musi być złożone w formie elektronicznej podpisane kwalifikowanym podpisem elektronicznym.</w:t>
      </w:r>
    </w:p>
    <w:p w14:paraId="55464C69" w14:textId="77777777" w:rsidR="00B1407A" w:rsidRPr="00D17E55" w:rsidRDefault="00B1407A" w:rsidP="00E544F5">
      <w:pPr>
        <w:pStyle w:val="Pzp-nagowek5"/>
        <w:ind w:left="567"/>
        <w:jc w:val="left"/>
        <w:rPr>
          <w:rFonts w:asciiTheme="minorHAnsi" w:hAnsiTheme="minorHAnsi" w:cstheme="minorHAnsi"/>
        </w:rPr>
      </w:pPr>
      <w:r w:rsidRPr="00D17E55">
        <w:rPr>
          <w:rFonts w:asciiTheme="minorHAnsi" w:hAnsiTheme="minorHAnsi" w:cstheme="minorHAnsi"/>
        </w:rPr>
        <w:t xml:space="preserve">W przypadku gdy zobowiązanie zostało sporządzone jako dokument w postaci papierowej i opatrzone własnoręcznym podpisem, przekazuje się cyfrowe odwzorowanie tego dokumentu opatrzone kwalifikowanym podpisem elektronicznym, poświadczającym zgodność cyfrowego odwzorowania z dokumentem w postaci papierowej. Poświadczenia zgodności cyfrowego odwzorowania z dokumentem w postaci papierowej dokonuje odpowiednio </w:t>
      </w:r>
      <w:r w:rsidR="00622295" w:rsidRPr="00D17E55">
        <w:rPr>
          <w:rFonts w:asciiTheme="minorHAnsi" w:hAnsiTheme="minorHAnsi" w:cstheme="minorHAnsi"/>
        </w:rPr>
        <w:t>W</w:t>
      </w:r>
      <w:r w:rsidRPr="00D17E55">
        <w:rPr>
          <w:rFonts w:asciiTheme="minorHAnsi" w:hAnsiTheme="minorHAnsi" w:cstheme="minorHAnsi"/>
        </w:rPr>
        <w:t xml:space="preserve">ykonawca lub </w:t>
      </w:r>
      <w:r w:rsidR="00622295" w:rsidRPr="00D17E55">
        <w:rPr>
          <w:rFonts w:asciiTheme="minorHAnsi" w:hAnsiTheme="minorHAnsi" w:cstheme="minorHAnsi"/>
        </w:rPr>
        <w:t>W</w:t>
      </w:r>
      <w:r w:rsidRPr="00D17E55">
        <w:rPr>
          <w:rFonts w:asciiTheme="minorHAnsi" w:hAnsiTheme="minorHAnsi" w:cstheme="minorHAnsi"/>
        </w:rPr>
        <w:t>ykonawca wspólnie ubiegający się o udzielenie zamówienia</w:t>
      </w:r>
      <w:r w:rsidR="00796EBF" w:rsidRPr="00D17E55">
        <w:rPr>
          <w:rFonts w:asciiTheme="minorHAnsi" w:hAnsiTheme="minorHAnsi" w:cstheme="minorHAnsi"/>
        </w:rPr>
        <w:t>,</w:t>
      </w:r>
      <w:r w:rsidRPr="00D17E55">
        <w:rPr>
          <w:rFonts w:asciiTheme="minorHAnsi" w:hAnsiTheme="minorHAnsi" w:cstheme="minorHAnsi"/>
        </w:rPr>
        <w:t xml:space="preserve"> lub notariusz.</w:t>
      </w:r>
    </w:p>
    <w:p w14:paraId="04EE3AAE" w14:textId="6184B977" w:rsidR="00B1407A" w:rsidRPr="00D17E55" w:rsidRDefault="00B1407A" w:rsidP="00E544F5">
      <w:pPr>
        <w:pStyle w:val="Nagwek6"/>
        <w:tabs>
          <w:tab w:val="clear" w:pos="435"/>
          <w:tab w:val="left" w:pos="567"/>
        </w:tabs>
        <w:ind w:left="567"/>
        <w:jc w:val="left"/>
        <w:rPr>
          <w:rFonts w:asciiTheme="minorHAnsi" w:hAnsiTheme="minorHAnsi"/>
        </w:rPr>
      </w:pPr>
      <w:r w:rsidRPr="00D17E55">
        <w:rPr>
          <w:rFonts w:asciiTheme="minorHAnsi" w:hAnsiTheme="minorHAnsi"/>
          <w:b/>
        </w:rPr>
        <w:t>Z</w:t>
      </w:r>
      <w:r w:rsidR="00771B26" w:rsidRPr="00D17E55">
        <w:rPr>
          <w:rFonts w:asciiTheme="minorHAnsi" w:hAnsiTheme="minorHAnsi"/>
          <w:b/>
        </w:rPr>
        <w:t>a</w:t>
      </w:r>
      <w:r w:rsidRPr="00D17E55">
        <w:rPr>
          <w:rFonts w:asciiTheme="minorHAnsi" w:hAnsiTheme="minorHAnsi"/>
          <w:b/>
        </w:rPr>
        <w:t>strzeżenie tajemnicy przedsiębiorstwa</w:t>
      </w:r>
      <w:r w:rsidRPr="00D17E55">
        <w:rPr>
          <w:rFonts w:asciiTheme="minorHAnsi" w:hAnsiTheme="minorHAnsi"/>
        </w:rPr>
        <w:t xml:space="preserve"> – w sytuacji gdy oferta lub inne dokumenty składane w toku postępowania będą zawierały tajemnicę przedsiębiorstwa, </w:t>
      </w:r>
      <w:r w:rsidR="00622295" w:rsidRPr="00D17E55">
        <w:rPr>
          <w:rFonts w:asciiTheme="minorHAnsi" w:hAnsiTheme="minorHAnsi"/>
        </w:rPr>
        <w:t>W</w:t>
      </w:r>
      <w:r w:rsidRPr="00D17E55">
        <w:rPr>
          <w:rFonts w:asciiTheme="minorHAnsi" w:hAnsiTheme="minorHAnsi"/>
        </w:rPr>
        <w:t>ykonawca wraz z</w:t>
      </w:r>
      <w:r w:rsidR="00F95404" w:rsidRPr="00D17E55">
        <w:rPr>
          <w:rFonts w:asciiTheme="minorHAnsi" w:hAnsiTheme="minorHAnsi"/>
        </w:rPr>
        <w:t> </w:t>
      </w:r>
      <w:r w:rsidRPr="00D17E55">
        <w:rPr>
          <w:rFonts w:asciiTheme="minorHAnsi" w:hAnsiTheme="minorHAnsi"/>
        </w:rPr>
        <w:t>przekazaniem takich informacji zastrzega, że nie mogą być one udostępniane, oraz wykazuje, że zastrzeżone informacje stanowią tajemnicę przedsiębiorstwa w rozumieniu przepisów ustawy z</w:t>
      </w:r>
      <w:r w:rsidR="005200EC" w:rsidRPr="00D17E55">
        <w:rPr>
          <w:rFonts w:asciiTheme="minorHAnsi" w:hAnsiTheme="minorHAnsi"/>
        </w:rPr>
        <w:t> </w:t>
      </w:r>
      <w:r w:rsidRPr="00D17E55">
        <w:rPr>
          <w:rFonts w:asciiTheme="minorHAnsi" w:hAnsiTheme="minorHAnsi"/>
        </w:rPr>
        <w:t>16 kwietnia 1993 r. o zwalczaniu nieuczciwej konkurencji.</w:t>
      </w:r>
    </w:p>
    <w:p w14:paraId="424DD338" w14:textId="77777777" w:rsidR="00B1407A" w:rsidRPr="00D17E55" w:rsidRDefault="00B1407A" w:rsidP="00E544F5">
      <w:pPr>
        <w:pStyle w:val="Pzp-nagowek5"/>
        <w:ind w:left="567"/>
        <w:jc w:val="left"/>
        <w:rPr>
          <w:rFonts w:asciiTheme="minorHAnsi" w:hAnsiTheme="minorHAnsi" w:cstheme="minorHAnsi"/>
          <w:b/>
        </w:rPr>
      </w:pPr>
      <w:r w:rsidRPr="00D17E55">
        <w:rPr>
          <w:rFonts w:asciiTheme="minorHAnsi" w:hAnsiTheme="minorHAnsi" w:cstheme="minorHAnsi"/>
          <w:b/>
        </w:rPr>
        <w:t>Wymagana forma:</w:t>
      </w:r>
    </w:p>
    <w:p w14:paraId="3EACD30D" w14:textId="77777777" w:rsidR="00B1407A" w:rsidRPr="00D17E55" w:rsidRDefault="00B1407A" w:rsidP="00E544F5">
      <w:pPr>
        <w:pStyle w:val="Pzp-nagowek5"/>
        <w:ind w:left="567"/>
        <w:jc w:val="left"/>
        <w:rPr>
          <w:rFonts w:asciiTheme="minorHAnsi" w:hAnsiTheme="minorHAnsi" w:cstheme="minorHAnsi"/>
        </w:rPr>
      </w:pPr>
      <w:r w:rsidRPr="00D17E55">
        <w:rPr>
          <w:rFonts w:asciiTheme="minorHAnsi" w:hAnsiTheme="minorHAnsi" w:cstheme="minorHAnsi"/>
        </w:rPr>
        <w:t xml:space="preserve">Dokument musi być złożony w formie elektronicznej podpisany kwalifikowanym podpisem elektronicznym osoby upoważnionej do reprezentowania </w:t>
      </w:r>
      <w:r w:rsidR="00622295" w:rsidRPr="00D17E55">
        <w:rPr>
          <w:rFonts w:asciiTheme="minorHAnsi" w:hAnsiTheme="minorHAnsi" w:cstheme="minorHAnsi"/>
        </w:rPr>
        <w:t>W</w:t>
      </w:r>
      <w:r w:rsidRPr="00D17E55">
        <w:rPr>
          <w:rFonts w:asciiTheme="minorHAnsi" w:hAnsiTheme="minorHAnsi" w:cstheme="minorHAnsi"/>
        </w:rPr>
        <w:t xml:space="preserve">ykonawców </w:t>
      </w:r>
      <w:r w:rsidR="00565B52" w:rsidRPr="00D17E55">
        <w:rPr>
          <w:rFonts w:asciiTheme="minorHAnsi" w:hAnsiTheme="minorHAnsi" w:cstheme="minorHAnsi"/>
        </w:rPr>
        <w:t>określonej</w:t>
      </w:r>
      <w:r w:rsidRPr="00D17E55">
        <w:rPr>
          <w:rFonts w:asciiTheme="minorHAnsi" w:hAnsiTheme="minorHAnsi" w:cstheme="minorHAnsi"/>
        </w:rPr>
        <w:t xml:space="preserve"> </w:t>
      </w:r>
      <w:r w:rsidRPr="00D17E55">
        <w:rPr>
          <w:rFonts w:asciiTheme="minorHAnsi" w:hAnsiTheme="minorHAnsi" w:cstheme="minorHAnsi"/>
        </w:rPr>
        <w:lastRenderedPageBreak/>
        <w:t xml:space="preserve">w </w:t>
      </w:r>
      <w:r w:rsidR="00565B52" w:rsidRPr="00D17E55">
        <w:rPr>
          <w:rFonts w:asciiTheme="minorHAnsi" w:hAnsiTheme="minorHAnsi" w:cstheme="minorHAnsi"/>
        </w:rPr>
        <w:t> </w:t>
      </w:r>
      <w:r w:rsidRPr="00D17E55">
        <w:rPr>
          <w:rFonts w:asciiTheme="minorHAnsi" w:hAnsiTheme="minorHAnsi" w:cstheme="minorHAnsi"/>
        </w:rPr>
        <w:t xml:space="preserve">dokumencie rejestrowym właściwym dla formy organizacyjnej prowadzonej działalności lub </w:t>
      </w:r>
      <w:r w:rsidR="00565B52" w:rsidRPr="00D17E55">
        <w:rPr>
          <w:rFonts w:asciiTheme="minorHAnsi" w:hAnsiTheme="minorHAnsi" w:cstheme="minorHAnsi"/>
        </w:rPr>
        <w:t xml:space="preserve">w </w:t>
      </w:r>
      <w:r w:rsidRPr="00D17E55">
        <w:rPr>
          <w:rFonts w:asciiTheme="minorHAnsi" w:hAnsiTheme="minorHAnsi" w:cstheme="minorHAnsi"/>
        </w:rPr>
        <w:t>innym dokumencie.</w:t>
      </w:r>
    </w:p>
    <w:p w14:paraId="5B49183C" w14:textId="01E436AD" w:rsidR="00A4792C" w:rsidRPr="00D17E55" w:rsidRDefault="00A4792C" w:rsidP="00E544F5">
      <w:pPr>
        <w:suppressAutoHyphens/>
        <w:spacing w:after="120" w:line="276" w:lineRule="auto"/>
        <w:ind w:left="567"/>
        <w:rPr>
          <w:rFonts w:asciiTheme="minorHAnsi" w:eastAsia="SimSun" w:hAnsiTheme="minorHAnsi" w:cstheme="minorHAnsi"/>
          <w:sz w:val="22"/>
          <w:shd w:val="clear" w:color="auto" w:fill="FFFFFF"/>
          <w:lang w:eastAsia="ar-SA"/>
        </w:rPr>
      </w:pPr>
      <w:r w:rsidRPr="00D17E55">
        <w:rPr>
          <w:rFonts w:asciiTheme="minorHAnsi" w:eastAsia="SimSun" w:hAnsiTheme="minorHAnsi" w:cstheme="minorHAnsi"/>
          <w:sz w:val="22"/>
          <w:lang w:eastAsia="ar-SA"/>
        </w:rPr>
        <w:t>W</w:t>
      </w:r>
      <w:r w:rsidRPr="00D17E55">
        <w:rPr>
          <w:rFonts w:asciiTheme="minorHAnsi" w:eastAsia="SimSun" w:hAnsiTheme="minorHAnsi" w:cstheme="minorHAnsi"/>
          <w:sz w:val="22"/>
          <w:shd w:val="clear" w:color="auto" w:fill="FFFFFF"/>
          <w:lang w:eastAsia="ar-SA"/>
        </w:rPr>
        <w:t xml:space="preserve"> przypadku gdy dokumenty elektroniczne w postępowaniu, przekazywane przy użyciu środków komunikacji elektronicznej, zawierają informacje stanowiące tajemnicę przedsiębiorstwa w rozumieniu przepisów ustawy z dnia 16 kwietnia 1993 r. o zwalczaniu nieuczciwej konkurencji, </w:t>
      </w:r>
      <w:r w:rsidR="006F43FF" w:rsidRPr="00D17E55">
        <w:rPr>
          <w:rFonts w:asciiTheme="minorHAnsi" w:eastAsia="SimSun" w:hAnsiTheme="minorHAnsi" w:cstheme="minorHAnsi"/>
          <w:sz w:val="22"/>
          <w:shd w:val="clear" w:color="auto" w:fill="FFFFFF"/>
          <w:lang w:eastAsia="ar-SA"/>
        </w:rPr>
        <w:t>W</w:t>
      </w:r>
      <w:r w:rsidRPr="00D17E55">
        <w:rPr>
          <w:rFonts w:asciiTheme="minorHAnsi" w:eastAsia="SimSun" w:hAnsiTheme="minorHAnsi" w:cstheme="minorHAnsi"/>
          <w:sz w:val="22"/>
          <w:shd w:val="clear" w:color="auto" w:fill="FFFFFF"/>
          <w:lang w:eastAsia="ar-SA"/>
        </w:rPr>
        <w:t>ykonawca, w celu utrzymania w poufności tych informacji, przekazuje je w wydzielonym i odpowiednio oznaczonym pliku.</w:t>
      </w:r>
    </w:p>
    <w:p w14:paraId="2B123B7A" w14:textId="22AB9466" w:rsidR="007B57C2" w:rsidRPr="00D17E55" w:rsidRDefault="007B57C2" w:rsidP="007B57C2">
      <w:pPr>
        <w:pStyle w:val="Nagwek6"/>
        <w:tabs>
          <w:tab w:val="clear" w:pos="435"/>
          <w:tab w:val="left" w:pos="567"/>
        </w:tabs>
        <w:ind w:left="567"/>
        <w:jc w:val="left"/>
        <w:rPr>
          <w:rFonts w:asciiTheme="minorHAnsi" w:hAnsiTheme="minorHAnsi"/>
          <w:b/>
        </w:rPr>
      </w:pPr>
      <w:r w:rsidRPr="00D17E55">
        <w:rPr>
          <w:rFonts w:asciiTheme="minorHAnsi" w:hAnsiTheme="minorHAnsi"/>
          <w:b/>
        </w:rPr>
        <w:t>koncepcję i metodologię badania w zakresie objętym przedmiotem zamówienia (niezbędną do dokonania oceny w zakresie kryterium „Koncepcja i metodologia badania” wymienionej w rozdz. XX ust. 2 pkt 2) SWZ).</w:t>
      </w:r>
    </w:p>
    <w:p w14:paraId="3D05BBC6" w14:textId="70FEA891" w:rsidR="00C44193" w:rsidRPr="00D17E55" w:rsidRDefault="00C44193" w:rsidP="00E544F5">
      <w:pPr>
        <w:pStyle w:val="Nagwek3"/>
        <w:jc w:val="left"/>
      </w:pPr>
      <w:r w:rsidRPr="00D17E55">
        <w:t xml:space="preserve">Oferty niepodpisane, niezgodne z ustawą </w:t>
      </w:r>
      <w:r w:rsidR="00796EBF" w:rsidRPr="00D17E55">
        <w:t>Pzp</w:t>
      </w:r>
      <w:r w:rsidRPr="00D17E55">
        <w:t xml:space="preserve"> lub takie, których treść nie odpowiada treści SWZ zostaną odrzucone bez dalszego rozpatrywania.</w:t>
      </w:r>
    </w:p>
    <w:p w14:paraId="20016629" w14:textId="77777777" w:rsidR="00A4792C" w:rsidRPr="00D17E55" w:rsidRDefault="00A4792C" w:rsidP="00E544F5">
      <w:pPr>
        <w:keepNext/>
        <w:suppressAutoHyphens/>
        <w:spacing w:before="240" w:after="120" w:line="276" w:lineRule="auto"/>
        <w:rPr>
          <w:rFonts w:asciiTheme="minorHAnsi" w:eastAsia="Lucida Sans Unicode" w:hAnsiTheme="minorHAnsi" w:cstheme="minorHAnsi"/>
          <w:b/>
          <w:lang w:eastAsia="ar-SA"/>
        </w:rPr>
      </w:pPr>
      <w:r w:rsidRPr="00D17E55">
        <w:rPr>
          <w:rFonts w:asciiTheme="minorHAnsi" w:eastAsia="Lucida Sans Unicode" w:hAnsiTheme="minorHAnsi" w:cstheme="minorHAnsi"/>
          <w:b/>
          <w:lang w:eastAsia="ar-SA"/>
        </w:rPr>
        <w:t>IX.I</w:t>
      </w:r>
    </w:p>
    <w:p w14:paraId="70B8F474" w14:textId="77777777" w:rsidR="00A4792C" w:rsidRPr="00D17E55" w:rsidRDefault="00A4792C" w:rsidP="00557493">
      <w:pPr>
        <w:numPr>
          <w:ilvl w:val="0"/>
          <w:numId w:val="69"/>
        </w:numPr>
        <w:suppressAutoHyphens/>
        <w:autoSpaceDE w:val="0"/>
        <w:autoSpaceDN w:val="0"/>
        <w:adjustRightInd w:val="0"/>
        <w:spacing w:before="120" w:line="276" w:lineRule="auto"/>
        <w:ind w:left="426" w:hanging="426"/>
        <w:rPr>
          <w:rFonts w:asciiTheme="minorHAnsi" w:eastAsia="SimSun" w:hAnsiTheme="minorHAnsi" w:cstheme="minorHAnsi"/>
          <w:color w:val="000000"/>
          <w:sz w:val="22"/>
          <w:szCs w:val="22"/>
          <w:lang w:eastAsia="ar-SA"/>
        </w:rPr>
      </w:pPr>
      <w:r w:rsidRPr="00D17E55">
        <w:rPr>
          <w:rFonts w:asciiTheme="minorHAnsi" w:eastAsia="SimSun" w:hAnsiTheme="minorHAnsi" w:cstheme="minorHAnsi"/>
          <w:color w:val="000000"/>
          <w:sz w:val="22"/>
          <w:szCs w:val="22"/>
          <w:lang w:eastAsia="ar-SA"/>
        </w:rPr>
        <w:t>Wraz z ofertą należy złożyć:</w:t>
      </w:r>
    </w:p>
    <w:p w14:paraId="028703E0" w14:textId="6835E25F" w:rsidR="00A4792C" w:rsidRPr="00D17E55" w:rsidRDefault="00A4792C" w:rsidP="00557493">
      <w:pPr>
        <w:numPr>
          <w:ilvl w:val="0"/>
          <w:numId w:val="68"/>
        </w:numPr>
        <w:suppressAutoHyphens/>
        <w:autoSpaceDE w:val="0"/>
        <w:autoSpaceDN w:val="0"/>
        <w:adjustRightInd w:val="0"/>
        <w:spacing w:before="120" w:line="276" w:lineRule="auto"/>
        <w:ind w:left="851" w:hanging="284"/>
        <w:rPr>
          <w:rFonts w:asciiTheme="minorHAnsi" w:eastAsia="SimSun" w:hAnsiTheme="minorHAnsi" w:cstheme="minorHAnsi"/>
          <w:color w:val="000000"/>
          <w:sz w:val="22"/>
          <w:szCs w:val="22"/>
          <w:lang w:eastAsia="ar-SA"/>
        </w:rPr>
      </w:pPr>
      <w:r w:rsidRPr="00D17E55">
        <w:rPr>
          <w:rFonts w:asciiTheme="minorHAnsi" w:eastAsia="SimSun" w:hAnsiTheme="minorHAnsi" w:cstheme="minorHAnsi"/>
          <w:color w:val="000000"/>
          <w:sz w:val="22"/>
          <w:szCs w:val="22"/>
          <w:lang w:eastAsia="ar-SA"/>
        </w:rPr>
        <w:t xml:space="preserve">oświadczenie, iż nie istnieją wobec Wykonawcy/podmiotu udostępniającego zasoby okoliczności, o których mowa w art. 5k rozporządzenia Rady UE 833/2014, w brzmieniu nadanym rozporządzeniem Rady UE 2022/576 (wzór oświadczenia stanowi </w:t>
      </w:r>
      <w:r w:rsidRPr="00D17E55">
        <w:rPr>
          <w:rFonts w:asciiTheme="minorHAnsi" w:eastAsia="SimSun" w:hAnsiTheme="minorHAnsi" w:cstheme="minorHAnsi"/>
          <w:b/>
          <w:color w:val="000000"/>
          <w:sz w:val="22"/>
          <w:szCs w:val="22"/>
          <w:lang w:eastAsia="ar-SA"/>
        </w:rPr>
        <w:t xml:space="preserve">załącznik nr </w:t>
      </w:r>
      <w:r w:rsidR="00153C7A" w:rsidRPr="00D17E55">
        <w:rPr>
          <w:rFonts w:asciiTheme="minorHAnsi" w:eastAsia="SimSun" w:hAnsiTheme="minorHAnsi" w:cstheme="minorHAnsi"/>
          <w:b/>
          <w:color w:val="000000"/>
          <w:sz w:val="22"/>
          <w:szCs w:val="22"/>
          <w:lang w:eastAsia="ar-SA"/>
        </w:rPr>
        <w:t>10</w:t>
      </w:r>
      <w:r w:rsidRPr="00D17E55">
        <w:rPr>
          <w:rFonts w:asciiTheme="minorHAnsi" w:eastAsia="SimSun" w:hAnsiTheme="minorHAnsi" w:cstheme="minorHAnsi"/>
          <w:b/>
          <w:color w:val="000000"/>
          <w:sz w:val="22"/>
          <w:szCs w:val="22"/>
          <w:lang w:eastAsia="ar-SA"/>
        </w:rPr>
        <w:t xml:space="preserve"> do SWZ</w:t>
      </w:r>
      <w:r w:rsidRPr="00D17E55">
        <w:rPr>
          <w:rFonts w:asciiTheme="minorHAnsi" w:eastAsia="SimSun" w:hAnsiTheme="minorHAnsi" w:cstheme="minorHAnsi"/>
          <w:color w:val="000000"/>
          <w:sz w:val="22"/>
          <w:szCs w:val="22"/>
          <w:lang w:eastAsia="ar-SA"/>
        </w:rPr>
        <w:t>).</w:t>
      </w:r>
    </w:p>
    <w:p w14:paraId="10AC5410" w14:textId="77777777" w:rsidR="00A4792C" w:rsidRPr="00D17E55" w:rsidRDefault="00A4792C" w:rsidP="00E544F5">
      <w:pPr>
        <w:autoSpaceDE w:val="0"/>
        <w:autoSpaceDN w:val="0"/>
        <w:adjustRightInd w:val="0"/>
        <w:spacing w:before="120" w:line="276" w:lineRule="auto"/>
        <w:rPr>
          <w:rFonts w:asciiTheme="minorHAnsi" w:eastAsia="SimSun" w:hAnsiTheme="minorHAnsi" w:cstheme="minorHAnsi"/>
          <w:color w:val="000000"/>
          <w:sz w:val="22"/>
          <w:szCs w:val="22"/>
          <w:lang w:eastAsia="ar-SA"/>
        </w:rPr>
      </w:pPr>
      <w:r w:rsidRPr="00D17E55">
        <w:rPr>
          <w:rFonts w:asciiTheme="minorHAnsi" w:eastAsia="SimSun" w:hAnsiTheme="minorHAnsi" w:cstheme="minorHAnsi"/>
          <w:color w:val="000000"/>
          <w:sz w:val="22"/>
          <w:szCs w:val="22"/>
          <w:lang w:eastAsia="ar-SA"/>
        </w:rPr>
        <w:t>Ww. oświadczenie musi być podpisane kwalifikowanym podpisem elektronicznym, osoby/osób upoważnionej/upoważnionych do reprezentowania Wykonawcy/podmiotu udostępniającego zasoby.</w:t>
      </w:r>
    </w:p>
    <w:p w14:paraId="3E219952" w14:textId="77777777" w:rsidR="00A4792C" w:rsidRPr="00D17E55" w:rsidRDefault="00A4792C" w:rsidP="00E544F5">
      <w:pPr>
        <w:autoSpaceDE w:val="0"/>
        <w:autoSpaceDN w:val="0"/>
        <w:adjustRightInd w:val="0"/>
        <w:spacing w:before="120" w:line="276" w:lineRule="auto"/>
        <w:rPr>
          <w:rFonts w:asciiTheme="minorHAnsi" w:eastAsia="SimSun" w:hAnsiTheme="minorHAnsi" w:cstheme="minorHAnsi"/>
          <w:color w:val="000000"/>
          <w:sz w:val="22"/>
          <w:szCs w:val="22"/>
          <w:lang w:eastAsia="ar-SA"/>
        </w:rPr>
      </w:pPr>
      <w:r w:rsidRPr="00D17E55">
        <w:rPr>
          <w:rFonts w:asciiTheme="minorHAnsi" w:eastAsia="SimSun" w:hAnsiTheme="minorHAnsi" w:cstheme="minorHAnsi"/>
          <w:color w:val="000000"/>
          <w:sz w:val="22"/>
          <w:szCs w:val="22"/>
          <w:lang w:eastAsia="ar-SA"/>
        </w:rPr>
        <w:t>W przypadku wspólnego ubiegania się o zamówienie przez Wykonawców, oświadczenie</w:t>
      </w:r>
      <w:r w:rsidRPr="00D17E55">
        <w:rPr>
          <w:rFonts w:asciiTheme="minorHAnsi" w:eastAsia="SimSun" w:hAnsiTheme="minorHAnsi" w:cstheme="minorHAnsi"/>
          <w:color w:val="000000"/>
          <w:sz w:val="22"/>
          <w:szCs w:val="22"/>
          <w:lang w:eastAsia="ar-SA"/>
        </w:rPr>
        <w:br/>
        <w:t>o którym mowa powyżej, składa każdy z Wykonawców.</w:t>
      </w:r>
    </w:p>
    <w:p w14:paraId="2A03AF6A" w14:textId="3BCC027E" w:rsidR="00A4792C" w:rsidRPr="00D17E55" w:rsidRDefault="00A4792C" w:rsidP="00557493">
      <w:pPr>
        <w:numPr>
          <w:ilvl w:val="0"/>
          <w:numId w:val="69"/>
        </w:numPr>
        <w:suppressAutoHyphens/>
        <w:autoSpaceDE w:val="0"/>
        <w:autoSpaceDN w:val="0"/>
        <w:adjustRightInd w:val="0"/>
        <w:spacing w:before="120" w:line="276" w:lineRule="auto"/>
        <w:ind w:left="426" w:hanging="426"/>
        <w:rPr>
          <w:rFonts w:asciiTheme="minorHAnsi" w:eastAsia="SimSun" w:hAnsiTheme="minorHAnsi" w:cstheme="minorHAnsi"/>
          <w:color w:val="000000"/>
          <w:sz w:val="22"/>
          <w:szCs w:val="22"/>
          <w:lang w:eastAsia="ar-SA"/>
        </w:rPr>
      </w:pPr>
      <w:r w:rsidRPr="00D17E55">
        <w:rPr>
          <w:rFonts w:asciiTheme="minorHAnsi" w:eastAsia="SimSun" w:hAnsiTheme="minorHAnsi" w:cstheme="minorHAnsi"/>
          <w:color w:val="000000"/>
          <w:sz w:val="22"/>
          <w:szCs w:val="22"/>
          <w:lang w:eastAsia="ar-SA"/>
        </w:rPr>
        <w:t>Zamawiający wskazuje, że w zakresie przesłanki wykluczenia w zakresie art. 7 ust. 1 ustawy z</w:t>
      </w:r>
      <w:r w:rsidR="00F95404" w:rsidRPr="00D17E55">
        <w:rPr>
          <w:rFonts w:asciiTheme="minorHAnsi" w:eastAsia="SimSun" w:hAnsiTheme="minorHAnsi" w:cstheme="minorHAnsi"/>
          <w:color w:val="000000"/>
          <w:sz w:val="22"/>
          <w:szCs w:val="22"/>
          <w:lang w:eastAsia="ar-SA"/>
        </w:rPr>
        <w:t> </w:t>
      </w:r>
      <w:r w:rsidRPr="00D17E55">
        <w:rPr>
          <w:rFonts w:asciiTheme="minorHAnsi" w:eastAsia="SimSun" w:hAnsiTheme="minorHAnsi" w:cstheme="minorHAnsi"/>
          <w:color w:val="000000"/>
          <w:sz w:val="22"/>
          <w:szCs w:val="22"/>
          <w:lang w:eastAsia="ar-SA"/>
        </w:rPr>
        <w:t>dnia 13 kwietnia 2022 r. o szczególnych rozwiązaniach w zakresie przeciwdziałania wspieraniu agresji na Ukrainę oraz służących ochronie bezpieczeństwa narodowego, Wykonawca składa oświadczenie w Części III Sekcja D JEDZ „Podstawy wykluczenia o charakterze wyłącznie krajowym”.</w:t>
      </w:r>
    </w:p>
    <w:p w14:paraId="6A6D3A11" w14:textId="77777777" w:rsidR="001D2F58" w:rsidRPr="00D17E55" w:rsidRDefault="001D2F58" w:rsidP="00E544F5">
      <w:pPr>
        <w:pStyle w:val="Nagwek2"/>
      </w:pPr>
      <w:r w:rsidRPr="00D17E55">
        <w:t>Dokumenty składane na wezwanie, podmiotowe środki dowodowe.</w:t>
      </w:r>
    </w:p>
    <w:p w14:paraId="7B597FBB" w14:textId="77777777" w:rsidR="00B46CCC" w:rsidRPr="00D17E55" w:rsidRDefault="00B46CCC" w:rsidP="00557493">
      <w:pPr>
        <w:pStyle w:val="Nagwek3"/>
        <w:numPr>
          <w:ilvl w:val="0"/>
          <w:numId w:val="49"/>
        </w:numPr>
        <w:jc w:val="left"/>
      </w:pPr>
      <w:r w:rsidRPr="00D17E55">
        <w:t xml:space="preserve">Zgodnie z art. 126 ust. 1 ustawy Pzp Zamawiający przed wyborem najkorzystniejszej oferty wezwie </w:t>
      </w:r>
      <w:r w:rsidR="00622295" w:rsidRPr="00D17E55">
        <w:t>W</w:t>
      </w:r>
      <w:r w:rsidRPr="00D17E55">
        <w:t>ykonawcę, którego oferta została najwyżej oceniona, do złożenia w wyznaczonym terminie, nie krótszym niż 10 dni, aktualnych na dzień złożenia następujących oświadczeń lub dokumentów:</w:t>
      </w:r>
    </w:p>
    <w:p w14:paraId="338615CE" w14:textId="77777777" w:rsidR="00952231" w:rsidRPr="00D17E55" w:rsidRDefault="00952231" w:rsidP="00557493">
      <w:pPr>
        <w:pStyle w:val="Nagwek5"/>
        <w:numPr>
          <w:ilvl w:val="0"/>
          <w:numId w:val="42"/>
        </w:numPr>
        <w:ind w:left="567"/>
        <w:rPr>
          <w:rFonts w:asciiTheme="minorHAnsi" w:hAnsiTheme="minorHAnsi"/>
          <w:b/>
        </w:rPr>
      </w:pPr>
      <w:r w:rsidRPr="00D17E55">
        <w:rPr>
          <w:rFonts w:asciiTheme="minorHAnsi" w:hAnsiTheme="minorHAnsi"/>
          <w:b/>
        </w:rPr>
        <w:t>informacji z Krajowego Rejestru Karnego w zakresie:</w:t>
      </w:r>
    </w:p>
    <w:p w14:paraId="39FF56D4" w14:textId="77777777" w:rsidR="00952231" w:rsidRPr="00D17E55" w:rsidRDefault="00952231" w:rsidP="00557493">
      <w:pPr>
        <w:pStyle w:val="Nagwek4"/>
        <w:numPr>
          <w:ilvl w:val="0"/>
          <w:numId w:val="43"/>
        </w:numPr>
        <w:jc w:val="left"/>
      </w:pPr>
      <w:r w:rsidRPr="00D17E55">
        <w:t>art. 108 ust. 1 pkt 1 i 2 ustawy Pzp</w:t>
      </w:r>
      <w:r w:rsidR="005C0CDA" w:rsidRPr="00D17E55">
        <w:t>;</w:t>
      </w:r>
    </w:p>
    <w:p w14:paraId="13B2D870" w14:textId="77777777" w:rsidR="00952231" w:rsidRPr="00D17E55" w:rsidRDefault="00952231" w:rsidP="00557493">
      <w:pPr>
        <w:pStyle w:val="Nagwek4"/>
        <w:numPr>
          <w:ilvl w:val="0"/>
          <w:numId w:val="43"/>
        </w:numPr>
        <w:jc w:val="left"/>
      </w:pPr>
      <w:r w:rsidRPr="00D17E55">
        <w:t>art. 108 ust. 1 pkt 4 ustawy Pzp, dotyczącej orzeczenia zakazu ubiegania się o zamówienie publiczne tytułem środka karnego</w:t>
      </w:r>
      <w:r w:rsidR="005C0CDA" w:rsidRPr="00D17E55">
        <w:t>;</w:t>
      </w:r>
    </w:p>
    <w:p w14:paraId="4F25F6DC" w14:textId="77777777" w:rsidR="00952231" w:rsidRPr="00D17E55" w:rsidRDefault="00952231" w:rsidP="00E544F5">
      <w:pPr>
        <w:autoSpaceDE w:val="0"/>
        <w:autoSpaceDN w:val="0"/>
        <w:adjustRightInd w:val="0"/>
        <w:spacing w:before="120" w:after="240" w:line="276" w:lineRule="auto"/>
        <w:ind w:left="567"/>
        <w:rPr>
          <w:rFonts w:asciiTheme="minorHAnsi" w:hAnsiTheme="minorHAnsi" w:cstheme="minorHAnsi"/>
          <w:bCs/>
          <w:color w:val="000000"/>
          <w:sz w:val="22"/>
          <w:szCs w:val="22"/>
        </w:rPr>
      </w:pPr>
      <w:r w:rsidRPr="00D17E55">
        <w:rPr>
          <w:rFonts w:asciiTheme="minorHAnsi" w:hAnsiTheme="minorHAnsi" w:cstheme="minorHAnsi"/>
          <w:bCs/>
          <w:color w:val="000000"/>
          <w:sz w:val="22"/>
          <w:szCs w:val="22"/>
        </w:rPr>
        <w:t>– sporządzonej nie wcześniej niż 6 miesięcy przed jej złożeniem;</w:t>
      </w:r>
    </w:p>
    <w:p w14:paraId="7E7C3C45" w14:textId="7DE24473" w:rsidR="00952231" w:rsidRPr="00D17E55" w:rsidRDefault="00952231" w:rsidP="00E544F5">
      <w:pPr>
        <w:pStyle w:val="Nagwek5"/>
        <w:ind w:left="567"/>
        <w:jc w:val="left"/>
        <w:rPr>
          <w:rFonts w:asciiTheme="minorHAnsi" w:hAnsiTheme="minorHAnsi"/>
        </w:rPr>
      </w:pPr>
      <w:r w:rsidRPr="00D17E55">
        <w:rPr>
          <w:rFonts w:asciiTheme="minorHAnsi" w:hAnsiTheme="minorHAnsi"/>
          <w:b/>
        </w:rPr>
        <w:lastRenderedPageBreak/>
        <w:t xml:space="preserve">oświadczenia </w:t>
      </w:r>
      <w:r w:rsidR="00622295" w:rsidRPr="00D17E55">
        <w:rPr>
          <w:rFonts w:asciiTheme="minorHAnsi" w:hAnsiTheme="minorHAnsi"/>
          <w:b/>
        </w:rPr>
        <w:t>W</w:t>
      </w:r>
      <w:r w:rsidRPr="00D17E55">
        <w:rPr>
          <w:rFonts w:asciiTheme="minorHAnsi" w:hAnsiTheme="minorHAnsi"/>
          <w:b/>
        </w:rPr>
        <w:t>ykonawcy, w zakresie art. 108 ust. 1 pkt 5 ustawy</w:t>
      </w:r>
      <w:r w:rsidR="00A45735" w:rsidRPr="00D17E55">
        <w:rPr>
          <w:rFonts w:asciiTheme="minorHAnsi" w:hAnsiTheme="minorHAnsi"/>
          <w:b/>
        </w:rPr>
        <w:t xml:space="preserve"> Pzp</w:t>
      </w:r>
      <w:r w:rsidRPr="00D17E55">
        <w:rPr>
          <w:rFonts w:asciiTheme="minorHAnsi" w:hAnsiTheme="minorHAnsi"/>
          <w:b/>
        </w:rPr>
        <w:t>, o braku przynależności do tej samej grupy kapitałowej</w:t>
      </w:r>
      <w:r w:rsidRPr="00D17E55">
        <w:rPr>
          <w:rFonts w:asciiTheme="minorHAnsi" w:hAnsiTheme="minorHAnsi"/>
        </w:rPr>
        <w:t xml:space="preserve"> w rozumieniu </w:t>
      </w:r>
      <w:hyperlink r:id="rId22" w:anchor="/document/17337528?cm=DOCUMENT" w:history="1">
        <w:r w:rsidRPr="00D17E55">
          <w:rPr>
            <w:rFonts w:asciiTheme="minorHAnsi" w:hAnsiTheme="minorHAnsi"/>
          </w:rPr>
          <w:t>ustawy</w:t>
        </w:r>
      </w:hyperlink>
      <w:r w:rsidRPr="00D17E55">
        <w:rPr>
          <w:rFonts w:asciiTheme="minorHAnsi" w:hAnsiTheme="minorHAnsi"/>
        </w:rPr>
        <w:t xml:space="preserve"> z dnia 16 lutego 2007 r. o</w:t>
      </w:r>
      <w:r w:rsidR="005200EC" w:rsidRPr="00D17E55">
        <w:rPr>
          <w:rFonts w:asciiTheme="minorHAnsi" w:hAnsiTheme="minorHAnsi"/>
        </w:rPr>
        <w:t> </w:t>
      </w:r>
      <w:r w:rsidRPr="00D17E55">
        <w:rPr>
          <w:rFonts w:asciiTheme="minorHAnsi" w:hAnsiTheme="minorHAnsi"/>
        </w:rPr>
        <w:t xml:space="preserve">ochronie konkurencji i konsumentów, z innym </w:t>
      </w:r>
      <w:r w:rsidR="00927594" w:rsidRPr="00D17E55">
        <w:rPr>
          <w:rFonts w:asciiTheme="minorHAnsi" w:hAnsiTheme="minorHAnsi"/>
        </w:rPr>
        <w:t>W</w:t>
      </w:r>
      <w:r w:rsidRPr="00D17E55">
        <w:rPr>
          <w:rFonts w:asciiTheme="minorHAnsi" w:hAnsiTheme="minorHAnsi"/>
        </w:rPr>
        <w:t>ykonawcą, który złożył odrębną ofertę, ofertę częściową lub wniosek o dopuszczenie do udziału w postępowaniu, albo oświadczenia o</w:t>
      </w:r>
      <w:r w:rsidR="005200EC" w:rsidRPr="00D17E55">
        <w:rPr>
          <w:rFonts w:asciiTheme="minorHAnsi" w:hAnsiTheme="minorHAnsi"/>
        </w:rPr>
        <w:t> </w:t>
      </w:r>
      <w:r w:rsidRPr="00D17E55">
        <w:rPr>
          <w:rFonts w:asciiTheme="minorHAnsi" w:hAnsiTheme="minorHAnsi"/>
        </w:rPr>
        <w:t>przynależności do tej samej grupy kapitałowej wraz z dokumentami lub informacjami potwierdzającymi przygotowanie oferty, oferty częściowej</w:t>
      </w:r>
      <w:r w:rsidR="00796EBF" w:rsidRPr="00D17E55">
        <w:rPr>
          <w:rFonts w:asciiTheme="minorHAnsi" w:hAnsiTheme="minorHAnsi"/>
        </w:rPr>
        <w:t>,</w:t>
      </w:r>
      <w:r w:rsidRPr="00D17E55">
        <w:rPr>
          <w:rFonts w:asciiTheme="minorHAnsi" w:hAnsiTheme="minorHAnsi"/>
        </w:rPr>
        <w:t xml:space="preserve"> lub wniosku o dopuszczenie do udziału w postępowaniu niezależnie od innego </w:t>
      </w:r>
      <w:r w:rsidR="00927594" w:rsidRPr="00D17E55">
        <w:rPr>
          <w:rFonts w:asciiTheme="minorHAnsi" w:hAnsiTheme="minorHAnsi"/>
        </w:rPr>
        <w:t>W</w:t>
      </w:r>
      <w:r w:rsidRPr="00D17E55">
        <w:rPr>
          <w:rFonts w:asciiTheme="minorHAnsi" w:hAnsiTheme="minorHAnsi"/>
        </w:rPr>
        <w:t xml:space="preserve">ykonawcy należącego do tej samej grupy kapitałowej (wzór oświadczenia stanowi </w:t>
      </w:r>
      <w:r w:rsidRPr="00D17E55">
        <w:rPr>
          <w:rFonts w:asciiTheme="minorHAnsi" w:hAnsiTheme="minorHAnsi"/>
          <w:b/>
        </w:rPr>
        <w:t xml:space="preserve">załącznik nr </w:t>
      </w:r>
      <w:r w:rsidR="001D5868" w:rsidRPr="00D17E55">
        <w:rPr>
          <w:rFonts w:asciiTheme="minorHAnsi" w:hAnsiTheme="minorHAnsi"/>
          <w:b/>
        </w:rPr>
        <w:t>7</w:t>
      </w:r>
      <w:r w:rsidRPr="00D17E55">
        <w:rPr>
          <w:rFonts w:asciiTheme="minorHAnsi" w:hAnsiTheme="minorHAnsi"/>
          <w:b/>
        </w:rPr>
        <w:t xml:space="preserve"> do SWZ)</w:t>
      </w:r>
      <w:r w:rsidRPr="00D17E55">
        <w:rPr>
          <w:rFonts w:asciiTheme="minorHAnsi" w:hAnsiTheme="minorHAnsi"/>
        </w:rPr>
        <w:t>;</w:t>
      </w:r>
    </w:p>
    <w:p w14:paraId="7F2127E9" w14:textId="77777777" w:rsidR="00CB7D5C" w:rsidRPr="00D17E55" w:rsidRDefault="00CB7D5C" w:rsidP="00E544F5">
      <w:pPr>
        <w:pStyle w:val="Nagwek5"/>
        <w:ind w:left="567"/>
        <w:jc w:val="left"/>
        <w:rPr>
          <w:rFonts w:asciiTheme="minorHAnsi" w:hAnsiTheme="minorHAnsi"/>
        </w:rPr>
      </w:pPr>
      <w:r w:rsidRPr="00D17E55">
        <w:rPr>
          <w:rFonts w:asciiTheme="minorHAnsi" w:hAnsiTheme="minorHAnsi"/>
          <w:b/>
        </w:rPr>
        <w:t xml:space="preserve">oświadczenia </w:t>
      </w:r>
      <w:r w:rsidR="00927594" w:rsidRPr="00D17E55">
        <w:rPr>
          <w:rFonts w:asciiTheme="minorHAnsi" w:hAnsiTheme="minorHAnsi"/>
          <w:b/>
        </w:rPr>
        <w:t>W</w:t>
      </w:r>
      <w:r w:rsidRPr="00D17E55">
        <w:rPr>
          <w:rFonts w:asciiTheme="minorHAnsi" w:hAnsiTheme="minorHAnsi"/>
          <w:b/>
        </w:rPr>
        <w:t xml:space="preserve">ykonawcy o aktualności informacji zawartych w oświadczeniu, o którym mowa w </w:t>
      </w:r>
      <w:hyperlink r:id="rId23" w:anchor="/document/17337528?unitId=art(125)ust(1)&amp;cm=DOCUMENT" w:tgtFrame="_blank" w:history="1">
        <w:r w:rsidRPr="00D17E55">
          <w:rPr>
            <w:rFonts w:asciiTheme="minorHAnsi" w:hAnsiTheme="minorHAnsi"/>
            <w:b/>
          </w:rPr>
          <w:t>art. 125 ust. 1</w:t>
        </w:r>
      </w:hyperlink>
      <w:r w:rsidRPr="00D17E55">
        <w:rPr>
          <w:rFonts w:asciiTheme="minorHAnsi" w:hAnsiTheme="minorHAnsi"/>
          <w:b/>
        </w:rPr>
        <w:t xml:space="preserve"> ustawy </w:t>
      </w:r>
      <w:r w:rsidR="00A45735" w:rsidRPr="00D17E55">
        <w:rPr>
          <w:rFonts w:asciiTheme="minorHAnsi" w:hAnsiTheme="minorHAnsi"/>
          <w:b/>
        </w:rPr>
        <w:t>Pzp</w:t>
      </w:r>
      <w:r w:rsidRPr="00D17E55">
        <w:rPr>
          <w:rFonts w:asciiTheme="minorHAnsi" w:hAnsiTheme="minorHAnsi"/>
          <w:b/>
        </w:rPr>
        <w:t xml:space="preserve"> (JEDZ)</w:t>
      </w:r>
      <w:r w:rsidRPr="00D17E55">
        <w:rPr>
          <w:rFonts w:asciiTheme="minorHAnsi" w:hAnsiTheme="minorHAnsi"/>
        </w:rPr>
        <w:t xml:space="preserve">, w zakresie podstaw wykluczenia z postępowania wskazanych przez </w:t>
      </w:r>
      <w:r w:rsidR="00995D75" w:rsidRPr="00D17E55">
        <w:rPr>
          <w:rFonts w:asciiTheme="minorHAnsi" w:hAnsiTheme="minorHAnsi"/>
        </w:rPr>
        <w:t>Z</w:t>
      </w:r>
      <w:r w:rsidRPr="00D17E55">
        <w:rPr>
          <w:rFonts w:asciiTheme="minorHAnsi" w:hAnsiTheme="minorHAnsi"/>
        </w:rPr>
        <w:t>amawiającego, o których mowa w:</w:t>
      </w:r>
    </w:p>
    <w:p w14:paraId="360517CC" w14:textId="77777777" w:rsidR="00CB7D5C" w:rsidRPr="00D17E55" w:rsidRDefault="00D20E81" w:rsidP="00557493">
      <w:pPr>
        <w:pStyle w:val="Nagwek4"/>
        <w:numPr>
          <w:ilvl w:val="0"/>
          <w:numId w:val="44"/>
        </w:numPr>
        <w:spacing w:after="240"/>
        <w:ind w:left="850" w:hanging="357"/>
        <w:jc w:val="left"/>
        <w:rPr>
          <w:bCs/>
          <w:color w:val="000000"/>
        </w:rPr>
      </w:pPr>
      <w:hyperlink r:id="rId24" w:anchor="/document/17337528?unitId=art(108)ust(1)pkt(3)&amp;cm=DOCUMENT" w:tgtFrame="_blank" w:history="1">
        <w:r w:rsidR="00CB7D5C" w:rsidRPr="00D17E55">
          <w:rPr>
            <w:bCs/>
            <w:color w:val="000000"/>
          </w:rPr>
          <w:t>art. 108 ust. 1 pkt 3</w:t>
        </w:r>
      </w:hyperlink>
      <w:r w:rsidR="00CB7D5C" w:rsidRPr="00D17E55">
        <w:rPr>
          <w:bCs/>
          <w:color w:val="000000"/>
        </w:rPr>
        <w:t xml:space="preserve"> ustawy</w:t>
      </w:r>
      <w:r w:rsidR="00A45735" w:rsidRPr="00D17E55">
        <w:rPr>
          <w:bCs/>
          <w:color w:val="000000"/>
        </w:rPr>
        <w:t xml:space="preserve"> Pzp</w:t>
      </w:r>
      <w:r w:rsidR="00F6353E" w:rsidRPr="00D17E55">
        <w:rPr>
          <w:bCs/>
          <w:color w:val="000000"/>
        </w:rPr>
        <w:t>;</w:t>
      </w:r>
    </w:p>
    <w:p w14:paraId="7C6EB437" w14:textId="77777777" w:rsidR="00CB7D5C" w:rsidRPr="00D17E55" w:rsidRDefault="00D20E81" w:rsidP="00E544F5">
      <w:pPr>
        <w:pStyle w:val="Nagwek4"/>
        <w:spacing w:after="240"/>
        <w:ind w:left="850" w:hanging="357"/>
        <w:jc w:val="left"/>
      </w:pPr>
      <w:hyperlink r:id="rId25" w:anchor="/document/17337528?unitId=art(108)ust(1)pkt(4)&amp;cm=DOCUMENT" w:tgtFrame="_blank" w:history="1">
        <w:r w:rsidR="00CB7D5C" w:rsidRPr="00D17E55">
          <w:rPr>
            <w:bCs/>
            <w:color w:val="000000"/>
          </w:rPr>
          <w:t>art. 108 ust. 1 pkt 4</w:t>
        </w:r>
      </w:hyperlink>
      <w:r w:rsidR="00CB7D5C" w:rsidRPr="00D17E55">
        <w:rPr>
          <w:bCs/>
          <w:color w:val="000000"/>
        </w:rPr>
        <w:t xml:space="preserve"> ustawy</w:t>
      </w:r>
      <w:r w:rsidR="00A45735" w:rsidRPr="00D17E55">
        <w:rPr>
          <w:bCs/>
          <w:color w:val="000000"/>
        </w:rPr>
        <w:t xml:space="preserve"> Pzp</w:t>
      </w:r>
      <w:r w:rsidR="00CB7D5C" w:rsidRPr="00D17E55">
        <w:rPr>
          <w:bCs/>
          <w:color w:val="000000"/>
        </w:rPr>
        <w:t>, dotyczących orzeczenia zakazu ubiegania się o zamówienie publiczne tytułem środka zapobiegawczego</w:t>
      </w:r>
      <w:r w:rsidR="00F6353E" w:rsidRPr="00D17E55">
        <w:rPr>
          <w:bCs/>
          <w:color w:val="000000"/>
        </w:rPr>
        <w:t>;</w:t>
      </w:r>
    </w:p>
    <w:p w14:paraId="3E048A48" w14:textId="77777777" w:rsidR="00CB7D5C" w:rsidRPr="00D17E55" w:rsidRDefault="00D20E81" w:rsidP="00E544F5">
      <w:pPr>
        <w:pStyle w:val="Nagwek4"/>
        <w:spacing w:after="240"/>
        <w:ind w:left="850" w:hanging="357"/>
        <w:jc w:val="left"/>
      </w:pPr>
      <w:hyperlink r:id="rId26" w:anchor="/document/17337528?unitId=art(108)ust(1)pkt(5)&amp;cm=DOCUMENT" w:tgtFrame="_blank" w:history="1">
        <w:r w:rsidR="00CB7D5C" w:rsidRPr="00D17E55">
          <w:rPr>
            <w:bCs/>
            <w:color w:val="000000"/>
          </w:rPr>
          <w:t>art. 108 ust. 1 pkt 5</w:t>
        </w:r>
      </w:hyperlink>
      <w:r w:rsidR="00CB7D5C" w:rsidRPr="00D17E55">
        <w:rPr>
          <w:bCs/>
          <w:color w:val="000000"/>
        </w:rPr>
        <w:t xml:space="preserve"> ustawy</w:t>
      </w:r>
      <w:r w:rsidR="00A45735" w:rsidRPr="00D17E55">
        <w:rPr>
          <w:bCs/>
          <w:color w:val="000000"/>
        </w:rPr>
        <w:t xml:space="preserve"> Pzp</w:t>
      </w:r>
      <w:r w:rsidR="00CB7D5C" w:rsidRPr="00D17E55">
        <w:rPr>
          <w:bCs/>
          <w:color w:val="000000"/>
        </w:rPr>
        <w:t xml:space="preserve">, dotyczących zawarcia z innymi </w:t>
      </w:r>
      <w:r w:rsidR="00927594" w:rsidRPr="00D17E55">
        <w:rPr>
          <w:bCs/>
          <w:color w:val="000000"/>
        </w:rPr>
        <w:t>W</w:t>
      </w:r>
      <w:r w:rsidR="00CB7D5C" w:rsidRPr="00D17E55">
        <w:rPr>
          <w:bCs/>
          <w:color w:val="000000"/>
        </w:rPr>
        <w:t>ykonawcami porozumienia mającego na celu zakłócenie konkurencji</w:t>
      </w:r>
      <w:r w:rsidR="00F6353E" w:rsidRPr="00D17E55">
        <w:rPr>
          <w:bCs/>
          <w:color w:val="000000"/>
        </w:rPr>
        <w:t>;</w:t>
      </w:r>
    </w:p>
    <w:p w14:paraId="4F39C000" w14:textId="77777777" w:rsidR="00CB7D5C" w:rsidRPr="00D17E55" w:rsidRDefault="00D20E81" w:rsidP="00E544F5">
      <w:pPr>
        <w:pStyle w:val="Nagwek4"/>
        <w:spacing w:after="240"/>
        <w:ind w:left="850" w:hanging="357"/>
        <w:jc w:val="left"/>
        <w:rPr>
          <w:bCs/>
          <w:color w:val="000000"/>
        </w:rPr>
      </w:pPr>
      <w:hyperlink r:id="rId27" w:anchor="/document/17337528?unitId=art(108)ust(1)pkt(6)&amp;cm=DOCUMENT" w:tgtFrame="_blank" w:history="1">
        <w:r w:rsidR="00CB7D5C" w:rsidRPr="00D17E55">
          <w:rPr>
            <w:bCs/>
            <w:color w:val="000000"/>
          </w:rPr>
          <w:t>art. 108 ust. 1 pkt 6</w:t>
        </w:r>
      </w:hyperlink>
      <w:r w:rsidR="00CB7D5C" w:rsidRPr="00D17E55">
        <w:rPr>
          <w:bCs/>
          <w:color w:val="000000"/>
        </w:rPr>
        <w:t xml:space="preserve"> ustawy</w:t>
      </w:r>
      <w:r w:rsidR="00A45735" w:rsidRPr="00D17E55">
        <w:rPr>
          <w:bCs/>
          <w:color w:val="000000"/>
        </w:rPr>
        <w:t xml:space="preserve"> Pzp</w:t>
      </w:r>
      <w:r w:rsidR="00CB7D5C" w:rsidRPr="00D17E55">
        <w:rPr>
          <w:bCs/>
          <w:color w:val="000000"/>
        </w:rPr>
        <w:t>;</w:t>
      </w:r>
    </w:p>
    <w:p w14:paraId="7587A3A7" w14:textId="77777777" w:rsidR="00CB7D5C" w:rsidRPr="00D17E55" w:rsidRDefault="00CB7D5C" w:rsidP="00E544F5">
      <w:pPr>
        <w:pStyle w:val="Nagwek4"/>
        <w:numPr>
          <w:ilvl w:val="0"/>
          <w:numId w:val="0"/>
        </w:numPr>
        <w:spacing w:after="240"/>
        <w:ind w:left="850" w:hanging="357"/>
        <w:jc w:val="left"/>
        <w:rPr>
          <w:bCs/>
          <w:color w:val="000000"/>
        </w:rPr>
      </w:pPr>
      <w:r w:rsidRPr="00D17E55">
        <w:rPr>
          <w:bCs/>
          <w:color w:val="000000"/>
        </w:rPr>
        <w:t xml:space="preserve">(wzór oświadczenia stanowi </w:t>
      </w:r>
      <w:r w:rsidRPr="00D17E55">
        <w:rPr>
          <w:b/>
          <w:bCs/>
          <w:color w:val="000000"/>
        </w:rPr>
        <w:t>załącznik nr 8 do SWZ)</w:t>
      </w:r>
      <w:r w:rsidRPr="00D17E55">
        <w:rPr>
          <w:bCs/>
          <w:color w:val="000000"/>
        </w:rPr>
        <w:t>;</w:t>
      </w:r>
    </w:p>
    <w:p w14:paraId="6F9E2DD5" w14:textId="3765D89E" w:rsidR="00CB7D5C" w:rsidRPr="00D17E55" w:rsidRDefault="00CB7D5C" w:rsidP="00E544F5">
      <w:pPr>
        <w:pStyle w:val="Nagwek5"/>
        <w:jc w:val="left"/>
        <w:rPr>
          <w:rFonts w:asciiTheme="minorHAnsi" w:hAnsiTheme="minorHAnsi"/>
          <w:b/>
        </w:rPr>
      </w:pPr>
      <w:r w:rsidRPr="00D17E55">
        <w:rPr>
          <w:rFonts w:asciiTheme="minorHAnsi" w:hAnsiTheme="minorHAnsi"/>
        </w:rPr>
        <w:t xml:space="preserve">dokumentów dotyczących </w:t>
      </w:r>
      <w:r w:rsidRPr="00D17E55">
        <w:rPr>
          <w:rFonts w:asciiTheme="minorHAnsi" w:hAnsiTheme="minorHAnsi"/>
          <w:shd w:val="clear" w:color="auto" w:fill="FFFFFF"/>
        </w:rPr>
        <w:t>podmiotu udostępniającego zasoby na zasadach określonych w</w:t>
      </w:r>
      <w:r w:rsidR="00F95404" w:rsidRPr="00D17E55">
        <w:rPr>
          <w:rFonts w:asciiTheme="minorHAnsi" w:hAnsiTheme="minorHAnsi"/>
          <w:shd w:val="clear" w:color="auto" w:fill="FFFFFF"/>
        </w:rPr>
        <w:t> </w:t>
      </w:r>
      <w:r w:rsidRPr="00D17E55">
        <w:rPr>
          <w:rFonts w:asciiTheme="minorHAnsi" w:hAnsiTheme="minorHAnsi"/>
          <w:shd w:val="clear" w:color="auto" w:fill="FFFFFF"/>
        </w:rPr>
        <w:t>art.</w:t>
      </w:r>
      <w:r w:rsidR="00F95404" w:rsidRPr="00D17E55">
        <w:rPr>
          <w:rFonts w:asciiTheme="minorHAnsi" w:hAnsiTheme="minorHAnsi"/>
          <w:shd w:val="clear" w:color="auto" w:fill="FFFFFF"/>
        </w:rPr>
        <w:t> </w:t>
      </w:r>
      <w:r w:rsidRPr="00D17E55">
        <w:rPr>
          <w:rFonts w:asciiTheme="minorHAnsi" w:hAnsiTheme="minorHAnsi"/>
          <w:shd w:val="clear" w:color="auto" w:fill="FFFFFF"/>
        </w:rPr>
        <w:t>118 ustawy</w:t>
      </w:r>
      <w:r w:rsidR="00A45735" w:rsidRPr="00D17E55">
        <w:rPr>
          <w:rFonts w:asciiTheme="minorHAnsi" w:hAnsiTheme="minorHAnsi"/>
          <w:shd w:val="clear" w:color="auto" w:fill="FFFFFF"/>
        </w:rPr>
        <w:t xml:space="preserve"> Pzp</w:t>
      </w:r>
      <w:r w:rsidRPr="00D17E55">
        <w:rPr>
          <w:rFonts w:asciiTheme="minorHAnsi" w:hAnsiTheme="minorHAnsi"/>
        </w:rPr>
        <w:t xml:space="preserve">, w celu wykazania braku istnienia wobec niego podstaw wykluczenia oraz spełnienia, w zakresie, w jakim Wykonawca powołuje się na jego zasoby, warunków udziału w postępowaniu – </w:t>
      </w:r>
      <w:r w:rsidRPr="00D17E55">
        <w:rPr>
          <w:rFonts w:asciiTheme="minorHAnsi" w:hAnsiTheme="minorHAnsi"/>
          <w:b/>
        </w:rPr>
        <w:t xml:space="preserve">jeżeli </w:t>
      </w:r>
      <w:r w:rsidR="00A45735" w:rsidRPr="00D17E55">
        <w:rPr>
          <w:rFonts w:asciiTheme="minorHAnsi" w:hAnsiTheme="minorHAnsi"/>
          <w:b/>
        </w:rPr>
        <w:t>W</w:t>
      </w:r>
      <w:r w:rsidRPr="00D17E55">
        <w:rPr>
          <w:rFonts w:asciiTheme="minorHAnsi" w:hAnsiTheme="minorHAnsi"/>
          <w:b/>
        </w:rPr>
        <w:t>ykonawca polega na zasobach podmiotu trzeciego;</w:t>
      </w:r>
    </w:p>
    <w:p w14:paraId="22514170" w14:textId="2E667F56" w:rsidR="005E7C9B" w:rsidRPr="00D17E55" w:rsidRDefault="005E7C9B" w:rsidP="00E544F5">
      <w:pPr>
        <w:pStyle w:val="Nagwek5"/>
        <w:jc w:val="left"/>
        <w:rPr>
          <w:rFonts w:asciiTheme="minorHAnsi" w:hAnsiTheme="minorHAnsi"/>
        </w:rPr>
      </w:pPr>
      <w:r w:rsidRPr="00D17E55">
        <w:rPr>
          <w:rFonts w:asciiTheme="minorHAnsi" w:hAnsiTheme="minorHAnsi"/>
          <w:b/>
        </w:rPr>
        <w:t xml:space="preserve">wykazu </w:t>
      </w:r>
      <w:r w:rsidR="005D001E" w:rsidRPr="00D17E55">
        <w:rPr>
          <w:rFonts w:asciiTheme="minorHAnsi" w:hAnsiTheme="minorHAnsi"/>
          <w:b/>
        </w:rPr>
        <w:t>usług</w:t>
      </w:r>
      <w:r w:rsidRPr="00D17E55">
        <w:rPr>
          <w:rFonts w:asciiTheme="minorHAnsi" w:hAnsiTheme="minorHAnsi"/>
        </w:rPr>
        <w:t xml:space="preserve"> </w:t>
      </w:r>
      <w:r w:rsidR="00861731" w:rsidRPr="00D17E55">
        <w:rPr>
          <w:rFonts w:asciiTheme="minorHAnsi" w:hAnsiTheme="minorHAnsi"/>
        </w:rPr>
        <w:t>–</w:t>
      </w:r>
      <w:r w:rsidRPr="00D17E55">
        <w:rPr>
          <w:rFonts w:asciiTheme="minorHAnsi" w:hAnsiTheme="minorHAnsi"/>
        </w:rPr>
        <w:t xml:space="preserve"> na potwierdzenie spełnienia warunku udziału w postępowaniu określonego w rozdz. VIII ust. </w:t>
      </w:r>
      <w:r w:rsidR="00A360A4" w:rsidRPr="00D17E55">
        <w:rPr>
          <w:rFonts w:asciiTheme="minorHAnsi" w:hAnsiTheme="minorHAnsi"/>
        </w:rPr>
        <w:t>2</w:t>
      </w:r>
      <w:r w:rsidR="0003496D" w:rsidRPr="00D17E55">
        <w:rPr>
          <w:rFonts w:asciiTheme="minorHAnsi" w:hAnsiTheme="minorHAnsi"/>
        </w:rPr>
        <w:t xml:space="preserve"> </w:t>
      </w:r>
      <w:r w:rsidRPr="00D17E55">
        <w:rPr>
          <w:rFonts w:asciiTheme="minorHAnsi" w:hAnsiTheme="minorHAnsi"/>
        </w:rPr>
        <w:t xml:space="preserve">pkt 1 </w:t>
      </w:r>
      <w:r w:rsidR="00332491" w:rsidRPr="00D17E55">
        <w:rPr>
          <w:rFonts w:asciiTheme="minorHAnsi" w:hAnsiTheme="minorHAnsi"/>
        </w:rPr>
        <w:t xml:space="preserve">SWZ, </w:t>
      </w:r>
      <w:r w:rsidRPr="00D17E55">
        <w:rPr>
          <w:rFonts w:asciiTheme="minorHAnsi" w:hAnsiTheme="minorHAnsi"/>
        </w:rPr>
        <w:t xml:space="preserve">wykonanych w okresie ostatnich </w:t>
      </w:r>
      <w:r w:rsidR="00721391" w:rsidRPr="00D17E55">
        <w:rPr>
          <w:rFonts w:asciiTheme="minorHAnsi" w:hAnsiTheme="minorHAnsi"/>
        </w:rPr>
        <w:t>5</w:t>
      </w:r>
      <w:r w:rsidRPr="00D17E55">
        <w:rPr>
          <w:rFonts w:asciiTheme="minorHAnsi" w:hAnsiTheme="minorHAnsi"/>
        </w:rPr>
        <w:t xml:space="preserve"> lat</w:t>
      </w:r>
      <w:r w:rsidR="000478B1" w:rsidRPr="00D17E55">
        <w:rPr>
          <w:rFonts w:asciiTheme="minorHAnsi" w:hAnsiTheme="minorHAnsi"/>
        </w:rPr>
        <w:t xml:space="preserve"> licząc wstecz od dnia, w</w:t>
      </w:r>
      <w:r w:rsidR="005200EC" w:rsidRPr="00D17E55">
        <w:rPr>
          <w:rFonts w:asciiTheme="minorHAnsi" w:hAnsiTheme="minorHAnsi"/>
        </w:rPr>
        <w:t> </w:t>
      </w:r>
      <w:r w:rsidR="000478B1" w:rsidRPr="00D17E55">
        <w:rPr>
          <w:rFonts w:asciiTheme="minorHAnsi" w:hAnsiTheme="minorHAnsi"/>
        </w:rPr>
        <w:t>którym upływa termin składania ofert</w:t>
      </w:r>
      <w:r w:rsidRPr="00D17E55">
        <w:rPr>
          <w:rFonts w:asciiTheme="minorHAnsi" w:hAnsiTheme="minorHAnsi"/>
        </w:rPr>
        <w:t>, a jeżeli okres prowadzenia działalności jest krótszy - w tym okresie, wraz z podaniem ich</w:t>
      </w:r>
      <w:r w:rsidR="000478B1" w:rsidRPr="00D17E55">
        <w:rPr>
          <w:rFonts w:asciiTheme="minorHAnsi" w:hAnsiTheme="minorHAnsi"/>
        </w:rPr>
        <w:t xml:space="preserve"> wartości,</w:t>
      </w:r>
      <w:r w:rsidRPr="00D17E55">
        <w:rPr>
          <w:rFonts w:asciiTheme="minorHAnsi" w:hAnsiTheme="minorHAnsi"/>
        </w:rPr>
        <w:t xml:space="preserve"> przedmiotu, dat wykonania i podmiotów, na rzecz których </w:t>
      </w:r>
      <w:r w:rsidR="000478B1" w:rsidRPr="00D17E55">
        <w:rPr>
          <w:rFonts w:asciiTheme="minorHAnsi" w:hAnsiTheme="minorHAnsi"/>
        </w:rPr>
        <w:t xml:space="preserve">usługi </w:t>
      </w:r>
      <w:r w:rsidRPr="00D17E55">
        <w:rPr>
          <w:rFonts w:asciiTheme="minorHAnsi" w:hAnsiTheme="minorHAnsi"/>
        </w:rPr>
        <w:t>zostały wykonane (wg wz</w:t>
      </w:r>
      <w:r w:rsidR="00847CFB" w:rsidRPr="00D17E55">
        <w:rPr>
          <w:rFonts w:asciiTheme="minorHAnsi" w:hAnsiTheme="minorHAnsi"/>
        </w:rPr>
        <w:t>oru wskazanego w</w:t>
      </w:r>
      <w:r w:rsidR="00847CFB" w:rsidRPr="00D17E55">
        <w:rPr>
          <w:rFonts w:asciiTheme="minorHAnsi" w:hAnsiTheme="minorHAnsi"/>
          <w:b/>
        </w:rPr>
        <w:t xml:space="preserve"> załączniku nr </w:t>
      </w:r>
      <w:r w:rsidR="000478B1" w:rsidRPr="00D17E55">
        <w:rPr>
          <w:rFonts w:asciiTheme="minorHAnsi" w:hAnsiTheme="minorHAnsi"/>
          <w:b/>
        </w:rPr>
        <w:t xml:space="preserve">5 </w:t>
      </w:r>
      <w:r w:rsidRPr="00D17E55">
        <w:rPr>
          <w:rFonts w:asciiTheme="minorHAnsi" w:hAnsiTheme="minorHAnsi"/>
          <w:b/>
        </w:rPr>
        <w:t>do SWZ</w:t>
      </w:r>
      <w:r w:rsidRPr="00D17E55">
        <w:rPr>
          <w:rFonts w:asciiTheme="minorHAnsi" w:hAnsiTheme="minorHAnsi"/>
        </w:rPr>
        <w:t xml:space="preserve">) oraz załączeniem dowodów określających, czy te </w:t>
      </w:r>
      <w:r w:rsidR="000478B1" w:rsidRPr="00D17E55">
        <w:rPr>
          <w:rFonts w:asciiTheme="minorHAnsi" w:hAnsiTheme="minorHAnsi"/>
        </w:rPr>
        <w:t xml:space="preserve">usługi </w:t>
      </w:r>
      <w:r w:rsidRPr="00D17E55">
        <w:rPr>
          <w:rFonts w:asciiTheme="minorHAnsi" w:hAnsiTheme="minorHAnsi"/>
        </w:rPr>
        <w:t>zostały wykonane należycie, przy czym dowodami, o których mowa, są:</w:t>
      </w:r>
    </w:p>
    <w:p w14:paraId="22481F4F" w14:textId="77777777" w:rsidR="005E7C9B" w:rsidRPr="00D17E55" w:rsidRDefault="005E7C9B" w:rsidP="00557493">
      <w:pPr>
        <w:pStyle w:val="Nagwek4"/>
        <w:numPr>
          <w:ilvl w:val="0"/>
          <w:numId w:val="45"/>
        </w:numPr>
        <w:spacing w:after="240"/>
        <w:ind w:left="993" w:hanging="284"/>
        <w:jc w:val="left"/>
      </w:pPr>
      <w:r w:rsidRPr="00D17E55">
        <w:t xml:space="preserve">referencje bądź inne dokumenty sporządzone przez podmiot, na rzecz którego </w:t>
      </w:r>
      <w:r w:rsidR="000478B1" w:rsidRPr="00D17E55">
        <w:t xml:space="preserve">usługi </w:t>
      </w:r>
      <w:r w:rsidRPr="00D17E55">
        <w:t>zostały wykonane</w:t>
      </w:r>
      <w:r w:rsidR="00F6353E" w:rsidRPr="00D17E55">
        <w:t>;</w:t>
      </w:r>
    </w:p>
    <w:p w14:paraId="43E5E753" w14:textId="77777777" w:rsidR="00B47C0E" w:rsidRPr="00D17E55" w:rsidRDefault="005E7C9B" w:rsidP="00E544F5">
      <w:pPr>
        <w:pStyle w:val="Nagwek4"/>
        <w:ind w:left="993" w:hanging="284"/>
        <w:jc w:val="left"/>
      </w:pPr>
      <w:r w:rsidRPr="00D17E55">
        <w:t xml:space="preserve">a jeżeli </w:t>
      </w:r>
      <w:r w:rsidR="00A45735" w:rsidRPr="00D17E55">
        <w:t>W</w:t>
      </w:r>
      <w:r w:rsidRPr="00D17E55">
        <w:t xml:space="preserve">ykonawca z przyczyn niezależnych od niego nie jest w stanie uzyskać tych dokumentów - oświadczenie </w:t>
      </w:r>
      <w:r w:rsidR="00A45735" w:rsidRPr="00D17E55">
        <w:t>W</w:t>
      </w:r>
      <w:r w:rsidRPr="00D17E55">
        <w:t>ykonawcy</w:t>
      </w:r>
      <w:r w:rsidR="006069BE" w:rsidRPr="00D17E55">
        <w:t>.</w:t>
      </w:r>
    </w:p>
    <w:p w14:paraId="65E83BE2" w14:textId="77777777" w:rsidR="006069BE" w:rsidRPr="00D17E55" w:rsidRDefault="006069BE" w:rsidP="00E544F5">
      <w:pPr>
        <w:pStyle w:val="Nagwek5"/>
        <w:numPr>
          <w:ilvl w:val="0"/>
          <w:numId w:val="0"/>
        </w:numPr>
        <w:spacing w:before="240"/>
        <w:ind w:left="709"/>
        <w:jc w:val="left"/>
        <w:rPr>
          <w:rFonts w:asciiTheme="minorHAnsi" w:hAnsiTheme="minorHAnsi"/>
        </w:rPr>
      </w:pPr>
      <w:r w:rsidRPr="00D17E55">
        <w:rPr>
          <w:rFonts w:asciiTheme="minorHAnsi" w:hAnsiTheme="minorHAnsi"/>
          <w:b/>
        </w:rPr>
        <w:t>UWAGA:</w:t>
      </w:r>
    </w:p>
    <w:p w14:paraId="194E3A0D" w14:textId="00EC7577" w:rsidR="006069BE" w:rsidRPr="00D17E55" w:rsidRDefault="006069BE" w:rsidP="00E544F5">
      <w:pPr>
        <w:pStyle w:val="Pzp-nagowek5"/>
        <w:spacing w:before="120" w:after="240"/>
        <w:ind w:left="709"/>
        <w:jc w:val="left"/>
        <w:rPr>
          <w:rFonts w:asciiTheme="minorHAnsi" w:hAnsiTheme="minorHAnsi" w:cstheme="minorHAnsi"/>
        </w:rPr>
      </w:pPr>
      <w:r w:rsidRPr="00D17E55">
        <w:rPr>
          <w:rFonts w:asciiTheme="minorHAnsi" w:hAnsiTheme="minorHAnsi" w:cstheme="minorHAnsi"/>
        </w:rPr>
        <w:t xml:space="preserve">Jeżeli </w:t>
      </w:r>
      <w:r w:rsidR="00A45735" w:rsidRPr="00D17E55">
        <w:rPr>
          <w:rFonts w:asciiTheme="minorHAnsi" w:hAnsiTheme="minorHAnsi" w:cstheme="minorHAnsi"/>
        </w:rPr>
        <w:t>W</w:t>
      </w:r>
      <w:r w:rsidRPr="00D17E55">
        <w:rPr>
          <w:rFonts w:asciiTheme="minorHAnsi" w:hAnsiTheme="minorHAnsi" w:cstheme="minorHAnsi"/>
        </w:rPr>
        <w:t>ykonawca powołuje się na doświadczenie w realizacji usług wykonywanych wspól</w:t>
      </w:r>
      <w:r w:rsidR="00E63B33" w:rsidRPr="00D17E55">
        <w:rPr>
          <w:rFonts w:asciiTheme="minorHAnsi" w:hAnsiTheme="minorHAnsi" w:cstheme="minorHAnsi"/>
        </w:rPr>
        <w:t xml:space="preserve">nie </w:t>
      </w:r>
      <w:r w:rsidRPr="00D17E55">
        <w:rPr>
          <w:rFonts w:asciiTheme="minorHAnsi" w:hAnsiTheme="minorHAnsi" w:cstheme="minorHAnsi"/>
        </w:rPr>
        <w:t xml:space="preserve">z innymi </w:t>
      </w:r>
      <w:r w:rsidR="00A45735" w:rsidRPr="00D17E55">
        <w:rPr>
          <w:rFonts w:asciiTheme="minorHAnsi" w:hAnsiTheme="minorHAnsi" w:cstheme="minorHAnsi"/>
        </w:rPr>
        <w:t>W</w:t>
      </w:r>
      <w:r w:rsidRPr="00D17E55">
        <w:rPr>
          <w:rFonts w:asciiTheme="minorHAnsi" w:hAnsiTheme="minorHAnsi" w:cstheme="minorHAnsi"/>
        </w:rPr>
        <w:t xml:space="preserve">ykonawcami, wykaz, o którym mowa w ust. 1 pkt </w:t>
      </w:r>
      <w:r w:rsidR="000D2220" w:rsidRPr="00D17E55">
        <w:rPr>
          <w:rFonts w:asciiTheme="minorHAnsi" w:hAnsiTheme="minorHAnsi" w:cstheme="minorHAnsi"/>
        </w:rPr>
        <w:t>5</w:t>
      </w:r>
      <w:r w:rsidRPr="00D17E55">
        <w:rPr>
          <w:rFonts w:asciiTheme="minorHAnsi" w:hAnsiTheme="minorHAnsi" w:cstheme="minorHAnsi"/>
        </w:rPr>
        <w:t>),</w:t>
      </w:r>
      <w:r w:rsidRPr="00D17E55">
        <w:rPr>
          <w:rFonts w:asciiTheme="minorHAnsi" w:hAnsiTheme="minorHAnsi" w:cstheme="minorHAnsi"/>
          <w:color w:val="333333"/>
          <w:sz w:val="24"/>
          <w:shd w:val="clear" w:color="auto" w:fill="FFFFFF"/>
          <w:lang w:eastAsia="pl-PL"/>
        </w:rPr>
        <w:t xml:space="preserve"> </w:t>
      </w:r>
      <w:r w:rsidRPr="00D17E55">
        <w:rPr>
          <w:rFonts w:asciiTheme="minorHAnsi" w:hAnsiTheme="minorHAnsi" w:cstheme="minorHAnsi"/>
        </w:rPr>
        <w:t xml:space="preserve">dotyczy tylko tych </w:t>
      </w:r>
      <w:r w:rsidR="000D2220" w:rsidRPr="00D17E55">
        <w:rPr>
          <w:rFonts w:asciiTheme="minorHAnsi" w:hAnsiTheme="minorHAnsi" w:cstheme="minorHAnsi"/>
        </w:rPr>
        <w:t>usług</w:t>
      </w:r>
      <w:r w:rsidRPr="00D17E55">
        <w:rPr>
          <w:rFonts w:asciiTheme="minorHAnsi" w:hAnsiTheme="minorHAnsi" w:cstheme="minorHAnsi"/>
        </w:rPr>
        <w:t>, w</w:t>
      </w:r>
      <w:r w:rsidR="005200EC" w:rsidRPr="00D17E55">
        <w:rPr>
          <w:rFonts w:asciiTheme="minorHAnsi" w:hAnsiTheme="minorHAnsi" w:cstheme="minorHAnsi"/>
        </w:rPr>
        <w:t> </w:t>
      </w:r>
      <w:r w:rsidRPr="00D17E55">
        <w:rPr>
          <w:rFonts w:asciiTheme="minorHAnsi" w:hAnsiTheme="minorHAnsi" w:cstheme="minorHAnsi"/>
        </w:rPr>
        <w:t xml:space="preserve">których wykonaniu </w:t>
      </w:r>
      <w:r w:rsidR="00A45735" w:rsidRPr="00D17E55">
        <w:rPr>
          <w:rFonts w:asciiTheme="minorHAnsi" w:hAnsiTheme="minorHAnsi" w:cstheme="minorHAnsi"/>
        </w:rPr>
        <w:t>W</w:t>
      </w:r>
      <w:r w:rsidRPr="00D17E55">
        <w:rPr>
          <w:rFonts w:asciiTheme="minorHAnsi" w:hAnsiTheme="minorHAnsi" w:cstheme="minorHAnsi"/>
        </w:rPr>
        <w:t>ykonawca ten bezpośrednio uczestniczył.</w:t>
      </w:r>
    </w:p>
    <w:p w14:paraId="6915BC3E" w14:textId="77777777" w:rsidR="0003496D" w:rsidRPr="00D17E55" w:rsidRDefault="005D1A83" w:rsidP="00E544F5">
      <w:pPr>
        <w:pStyle w:val="Nagwek5"/>
        <w:jc w:val="left"/>
        <w:rPr>
          <w:rFonts w:asciiTheme="minorHAnsi" w:hAnsiTheme="minorHAnsi"/>
        </w:rPr>
      </w:pPr>
      <w:r w:rsidRPr="00D17E55">
        <w:rPr>
          <w:rFonts w:asciiTheme="minorHAnsi" w:hAnsiTheme="minorHAnsi"/>
          <w:b/>
        </w:rPr>
        <w:lastRenderedPageBreak/>
        <w:t>wykazu osób</w:t>
      </w:r>
      <w:r w:rsidR="006069BE" w:rsidRPr="00D17E55">
        <w:rPr>
          <w:rFonts w:asciiTheme="minorHAnsi" w:hAnsiTheme="minorHAnsi"/>
        </w:rPr>
        <w:t xml:space="preserve"> </w:t>
      </w:r>
      <w:r w:rsidR="008112D9" w:rsidRPr="00D17E55">
        <w:rPr>
          <w:rFonts w:asciiTheme="minorHAnsi" w:hAnsiTheme="minorHAnsi"/>
        </w:rPr>
        <w:t>–</w:t>
      </w:r>
      <w:r w:rsidR="006069BE" w:rsidRPr="00D17E55">
        <w:rPr>
          <w:rFonts w:asciiTheme="minorHAnsi" w:hAnsiTheme="minorHAnsi"/>
        </w:rPr>
        <w:t xml:space="preserve"> na potwierdzenie spełnienia warunku udziału w postępowaniu określonego w rozdz. VIII ust. </w:t>
      </w:r>
      <w:r w:rsidR="00A360A4" w:rsidRPr="00D17E55">
        <w:rPr>
          <w:rFonts w:asciiTheme="minorHAnsi" w:hAnsiTheme="minorHAnsi"/>
        </w:rPr>
        <w:t>2</w:t>
      </w:r>
      <w:r w:rsidR="006069BE" w:rsidRPr="00D17E55">
        <w:rPr>
          <w:rFonts w:asciiTheme="minorHAnsi" w:hAnsiTheme="minorHAnsi"/>
        </w:rPr>
        <w:t xml:space="preserve"> pkt </w:t>
      </w:r>
      <w:r w:rsidR="00A360A4" w:rsidRPr="00D17E55">
        <w:rPr>
          <w:rFonts w:asciiTheme="minorHAnsi" w:hAnsiTheme="minorHAnsi"/>
        </w:rPr>
        <w:t>2</w:t>
      </w:r>
      <w:r w:rsidR="004A2B53" w:rsidRPr="00D17E55">
        <w:rPr>
          <w:rFonts w:asciiTheme="minorHAnsi" w:hAnsiTheme="minorHAnsi"/>
        </w:rPr>
        <w:t>)</w:t>
      </w:r>
      <w:r w:rsidR="006069BE" w:rsidRPr="00D17E55">
        <w:rPr>
          <w:rFonts w:asciiTheme="minorHAnsi" w:hAnsiTheme="minorHAnsi"/>
        </w:rPr>
        <w:t xml:space="preserve"> SWZ </w:t>
      </w:r>
      <w:r w:rsidR="004A2B53" w:rsidRPr="00D17E55">
        <w:rPr>
          <w:rFonts w:asciiTheme="minorHAnsi" w:hAnsiTheme="minorHAnsi"/>
        </w:rPr>
        <w:t>–</w:t>
      </w:r>
      <w:r w:rsidR="00925C74" w:rsidRPr="00D17E55">
        <w:rPr>
          <w:rFonts w:asciiTheme="minorHAnsi" w:hAnsiTheme="minorHAnsi"/>
        </w:rPr>
        <w:t xml:space="preserve"> skierowanych przez </w:t>
      </w:r>
      <w:r w:rsidR="00224691" w:rsidRPr="00D17E55">
        <w:rPr>
          <w:rFonts w:asciiTheme="minorHAnsi" w:hAnsiTheme="minorHAnsi"/>
        </w:rPr>
        <w:t>W</w:t>
      </w:r>
      <w:r w:rsidR="00925C74" w:rsidRPr="00D17E55">
        <w:rPr>
          <w:rFonts w:asciiTheme="minorHAnsi" w:hAnsiTheme="minorHAnsi"/>
        </w:rPr>
        <w:t xml:space="preserve">ykonawcę do realizacji zamówienia publicznego wraz z informacjami na temat ich doświadczenia niezbędnego do wykonania zamówienia publicznego, a także zakresu wykonywanych przez nie czynności oraz informacją o podstawie do dysponowania tymi osobami </w:t>
      </w:r>
      <w:r w:rsidR="00925C74" w:rsidRPr="00D17E55">
        <w:rPr>
          <w:rFonts w:asciiTheme="minorHAnsi" w:hAnsiTheme="minorHAnsi"/>
          <w:bCs/>
        </w:rPr>
        <w:t>(według wzoru stanowiącego</w:t>
      </w:r>
      <w:r w:rsidR="00925C74" w:rsidRPr="00D17E55">
        <w:rPr>
          <w:rFonts w:asciiTheme="minorHAnsi" w:hAnsiTheme="minorHAnsi"/>
          <w:b/>
          <w:bCs/>
        </w:rPr>
        <w:t xml:space="preserve"> załącznik nr </w:t>
      </w:r>
      <w:r w:rsidR="00E675A6" w:rsidRPr="00D17E55">
        <w:rPr>
          <w:rFonts w:asciiTheme="minorHAnsi" w:hAnsiTheme="minorHAnsi"/>
          <w:b/>
          <w:bCs/>
        </w:rPr>
        <w:t xml:space="preserve">6 </w:t>
      </w:r>
      <w:r w:rsidR="00925C74" w:rsidRPr="00D17E55">
        <w:rPr>
          <w:rFonts w:asciiTheme="minorHAnsi" w:hAnsiTheme="minorHAnsi"/>
          <w:b/>
          <w:bCs/>
        </w:rPr>
        <w:t>do SWZ</w:t>
      </w:r>
      <w:r w:rsidR="00925C74" w:rsidRPr="00D17E55">
        <w:rPr>
          <w:rFonts w:asciiTheme="minorHAnsi" w:hAnsiTheme="minorHAnsi"/>
          <w:bCs/>
        </w:rPr>
        <w:t>)</w:t>
      </w:r>
    </w:p>
    <w:p w14:paraId="01E38738" w14:textId="5933F246" w:rsidR="00CD1C38" w:rsidRPr="00D17E55" w:rsidRDefault="00CD1C38" w:rsidP="00E544F5">
      <w:pPr>
        <w:pStyle w:val="Nagwek3"/>
        <w:jc w:val="left"/>
      </w:pPr>
      <w:r w:rsidRPr="00D17E55">
        <w:t xml:space="preserve">Jeżeli </w:t>
      </w:r>
      <w:r w:rsidR="00224691" w:rsidRPr="00D17E55">
        <w:t>W</w:t>
      </w:r>
      <w:r w:rsidRPr="00D17E55">
        <w:t xml:space="preserve">ykonawca ma siedzibę lub miejsce zamieszkania poza granicami Rzeczypospolitej Polskiej, zamiast informacji z Krajowego Rejestru Karnego, o której mowa w ust. </w:t>
      </w:r>
      <w:r w:rsidR="00925C74" w:rsidRPr="00D17E55">
        <w:t xml:space="preserve">1 </w:t>
      </w:r>
      <w:r w:rsidRPr="00D17E55">
        <w:t>pkt 1</w:t>
      </w:r>
      <w:r w:rsidR="004A2B53" w:rsidRPr="00D17E55">
        <w:t>)</w:t>
      </w:r>
      <w:r w:rsidRPr="00D17E55">
        <w:t xml:space="preserve"> </w:t>
      </w:r>
      <w:r w:rsidR="00224691" w:rsidRPr="00D17E55">
        <w:t>powyżej</w:t>
      </w:r>
      <w:r w:rsidRPr="00D17E55">
        <w:t xml:space="preserve"> - składa informację z odpowiedniego rejestru, takiego jak rejestr sądowy, albo, w przypadku braku takiego rejestru, inny równoważny dokument wydany przez właściwy organ sądowy lub administracyjny kraju, w którym </w:t>
      </w:r>
      <w:r w:rsidR="00927594" w:rsidRPr="00D17E55">
        <w:t>W</w:t>
      </w:r>
      <w:r w:rsidRPr="00D17E55">
        <w:t>ykonawca ma siedzibę lub miejsce zamieszkania, w zakresie, o</w:t>
      </w:r>
      <w:r w:rsidR="005200EC" w:rsidRPr="00D17E55">
        <w:t> </w:t>
      </w:r>
      <w:r w:rsidRPr="00D17E55">
        <w:t xml:space="preserve">którym mowa w ust. </w:t>
      </w:r>
      <w:r w:rsidR="002D7220" w:rsidRPr="00D17E55">
        <w:t xml:space="preserve">1 </w:t>
      </w:r>
      <w:r w:rsidRPr="00D17E55">
        <w:t>pkt 1</w:t>
      </w:r>
      <w:r w:rsidR="004A2B53" w:rsidRPr="00D17E55">
        <w:t>)</w:t>
      </w:r>
      <w:r w:rsidRPr="00D17E55">
        <w:t xml:space="preserve"> powyżej. Dokument powinien być wystawiony nie wcześniej niż 6</w:t>
      </w:r>
      <w:r w:rsidR="00F95404" w:rsidRPr="00D17E55">
        <w:t> </w:t>
      </w:r>
      <w:r w:rsidRPr="00D17E55">
        <w:t>miesięcy przed jego złożeniem.</w:t>
      </w:r>
    </w:p>
    <w:p w14:paraId="10C72A04" w14:textId="21080F07" w:rsidR="00CD1C38" w:rsidRPr="00D17E55" w:rsidRDefault="00CD1C38" w:rsidP="00E544F5">
      <w:pPr>
        <w:pStyle w:val="Nagwek3"/>
        <w:jc w:val="left"/>
      </w:pPr>
      <w:r w:rsidRPr="00D17E55">
        <w:t xml:space="preserve">Jeżeli w kraju, w którym </w:t>
      </w:r>
      <w:r w:rsidR="00927594" w:rsidRPr="00D17E55">
        <w:t>W</w:t>
      </w:r>
      <w:r w:rsidRPr="00D17E55">
        <w:t xml:space="preserve">ykonawca ma siedzibę lub miejsce zamieszkania, nie wydaje się dokumentów, o których mowa w ust. </w:t>
      </w:r>
      <w:r w:rsidR="00B51F96" w:rsidRPr="00D17E55">
        <w:t xml:space="preserve">1 </w:t>
      </w:r>
      <w:r w:rsidRPr="00D17E55">
        <w:t>pkt 1</w:t>
      </w:r>
      <w:r w:rsidR="004A2B53" w:rsidRPr="00D17E55">
        <w:t>)</w:t>
      </w:r>
      <w:r w:rsidR="00224691" w:rsidRPr="00D17E55">
        <w:t xml:space="preserve"> powyżej</w:t>
      </w:r>
      <w:r w:rsidRPr="00D17E55">
        <w:t xml:space="preserve">, lub gdy dokumenty te nie odnoszą się do wszystkich przypadków, o których mowa w art. 108 ust. 1 pkt 1, 2 i 4 ustawy Pzp, zastępuje się je odpowiednio w całości lub w części dokumentem zawierającym odpowiednio oświadczenie </w:t>
      </w:r>
      <w:r w:rsidR="00927594" w:rsidRPr="00D17E55">
        <w:t>W</w:t>
      </w:r>
      <w:r w:rsidRPr="00D17E55">
        <w:t>ykonawcy ze wskazaniem osoby albo osób uprawnionych do jego reprezentacji, lub oświadczenie osoby, której dokument miał dotyczyć, złożone pod przysięgą, lub, jeżeli w kraju, w</w:t>
      </w:r>
      <w:r w:rsidR="005200EC" w:rsidRPr="00D17E55">
        <w:t> </w:t>
      </w:r>
      <w:r w:rsidRPr="00D17E55">
        <w:t xml:space="preserve">którym </w:t>
      </w:r>
      <w:r w:rsidR="00927594" w:rsidRPr="00D17E55">
        <w:t>W</w:t>
      </w:r>
      <w:r w:rsidRPr="00D17E55">
        <w:t xml:space="preserve">ykonawca ma siedzibę lub miejsce zamieszkania nie ma przepisów o oświadczeniu pod przysięgą, złożone przed organem sądowym lub administracyjnym, notariuszem, organem samorządu zawodowego lub gospodarczego, właściwym ze względu na siedzibę lub miejsce zamieszkania </w:t>
      </w:r>
      <w:r w:rsidR="00927594" w:rsidRPr="00D17E55">
        <w:t>W</w:t>
      </w:r>
      <w:r w:rsidRPr="00D17E55">
        <w:t>ykonawcy. Dokument powinien być wystawiony nie wcześniej niż 6 miesięcy przed jego złożeniem.</w:t>
      </w:r>
    </w:p>
    <w:p w14:paraId="43A3978C" w14:textId="77777777" w:rsidR="00CD1C38" w:rsidRPr="00D17E55" w:rsidRDefault="00CD1C38" w:rsidP="00E544F5">
      <w:pPr>
        <w:pStyle w:val="Nagwek3"/>
        <w:jc w:val="left"/>
      </w:pPr>
      <w:r w:rsidRPr="00D17E55">
        <w:t xml:space="preserve">Do podmiotów udostępniających zasoby na zasadach określonych w art. 118 </w:t>
      </w:r>
      <w:r w:rsidR="00F6353E" w:rsidRPr="00D17E55">
        <w:t>ustawy</w:t>
      </w:r>
      <w:r w:rsidRPr="00D17E55">
        <w:t xml:space="preserve"> Pzp mających siedzibę lub miejsce zamieszkania poza terytorium Rzeczypospolitej Polskiej, przepis Rozdziału X ust. </w:t>
      </w:r>
      <w:r w:rsidR="00987B0C" w:rsidRPr="00D17E55">
        <w:t>2</w:t>
      </w:r>
      <w:r w:rsidRPr="00D17E55">
        <w:t xml:space="preserve"> i </w:t>
      </w:r>
      <w:r w:rsidR="00987B0C" w:rsidRPr="00D17E55">
        <w:t>3</w:t>
      </w:r>
      <w:r w:rsidRPr="00D17E55">
        <w:t xml:space="preserve"> SWZ stosuje się odpowiednio.</w:t>
      </w:r>
    </w:p>
    <w:p w14:paraId="75F9BA43" w14:textId="77777777" w:rsidR="00CD1C38" w:rsidRPr="00D17E55" w:rsidRDefault="00CD1C38" w:rsidP="00E544F5">
      <w:pPr>
        <w:pStyle w:val="Nagwek3"/>
        <w:jc w:val="left"/>
      </w:pPr>
      <w:r w:rsidRPr="00D17E55">
        <w:t xml:space="preserve">W przypadku </w:t>
      </w:r>
      <w:r w:rsidR="00927594" w:rsidRPr="00D17E55">
        <w:t>W</w:t>
      </w:r>
      <w:r w:rsidRPr="00D17E55">
        <w:t xml:space="preserve">ykonawców wspólnie ubiegających się o udzielenie zamówienia podmiotowe środki dowodowe na potwierdzenie braku podstaw wykluczenia, składa każdy z </w:t>
      </w:r>
      <w:r w:rsidR="00927594" w:rsidRPr="00D17E55">
        <w:t>W</w:t>
      </w:r>
      <w:r w:rsidRPr="00D17E55">
        <w:t>ykonawców występujących wspólnie.</w:t>
      </w:r>
    </w:p>
    <w:p w14:paraId="086B8578" w14:textId="38E24F35" w:rsidR="00CD1C38" w:rsidRPr="00D17E55" w:rsidRDefault="00CD1C38" w:rsidP="00E544F5">
      <w:pPr>
        <w:pStyle w:val="Nagwek3"/>
        <w:jc w:val="left"/>
      </w:pPr>
      <w:r w:rsidRPr="00D17E55">
        <w:t xml:space="preserve">W przypadku podmiotu, na którego zdolnościach lub sytuacji </w:t>
      </w:r>
      <w:r w:rsidR="00927594" w:rsidRPr="00D17E55">
        <w:t>W</w:t>
      </w:r>
      <w:r w:rsidRPr="00D17E55">
        <w:t>ykonawca polega na zasadach art.</w:t>
      </w:r>
      <w:r w:rsidR="00F95404" w:rsidRPr="00D17E55">
        <w:t> </w:t>
      </w:r>
      <w:r w:rsidRPr="00D17E55">
        <w:t xml:space="preserve">118 </w:t>
      </w:r>
      <w:r w:rsidR="00F6353E" w:rsidRPr="00D17E55">
        <w:t xml:space="preserve">ustawy </w:t>
      </w:r>
      <w:r w:rsidRPr="00D17E55">
        <w:t>P</w:t>
      </w:r>
      <w:r w:rsidR="00F6353E" w:rsidRPr="00D17E55">
        <w:t>zp</w:t>
      </w:r>
      <w:r w:rsidRPr="00D17E55">
        <w:t xml:space="preserve">, </w:t>
      </w:r>
      <w:r w:rsidR="00927594" w:rsidRPr="00D17E55">
        <w:t>W</w:t>
      </w:r>
      <w:r w:rsidRPr="00D17E55">
        <w:t>ykonawca składa podmiotowe środki dowodowe na potwierdzenie braku podstaw wykluczenia w odniesieniu do każdego z tych podmiotów.</w:t>
      </w:r>
    </w:p>
    <w:p w14:paraId="1FEBFA14" w14:textId="77777777" w:rsidR="00CD1C38" w:rsidRPr="00D17E55" w:rsidRDefault="00CD1C38" w:rsidP="00E544F5">
      <w:pPr>
        <w:pStyle w:val="Nagwek3"/>
        <w:jc w:val="left"/>
      </w:pPr>
      <w:r w:rsidRPr="00D17E55">
        <w:t xml:space="preserve">Jeżeli zachodzą uzasadnione podstawy do uznania, że uprzednio złożone podmiotowe środki dowodowe nie są już aktualne, </w:t>
      </w:r>
      <w:r w:rsidR="00995D75" w:rsidRPr="00D17E55">
        <w:t>Z</w:t>
      </w:r>
      <w:r w:rsidRPr="00D17E55">
        <w:t xml:space="preserve">amawiający może w każdym czasie wezwać </w:t>
      </w:r>
      <w:r w:rsidR="00927594" w:rsidRPr="00D17E55">
        <w:t>W</w:t>
      </w:r>
      <w:r w:rsidRPr="00D17E55">
        <w:t xml:space="preserve">ykonawcę lub </w:t>
      </w:r>
      <w:r w:rsidR="00927594" w:rsidRPr="00D17E55">
        <w:t>W</w:t>
      </w:r>
      <w:r w:rsidRPr="00D17E55">
        <w:t>ykonawców do złożenia wszystkich</w:t>
      </w:r>
      <w:r w:rsidR="004A2B53" w:rsidRPr="00D17E55">
        <w:t>,</w:t>
      </w:r>
      <w:r w:rsidRPr="00D17E55">
        <w:t xml:space="preserve"> lub niektórych podmiotowych środków dowodowych, aktualnych na dzień ich złożenia.</w:t>
      </w:r>
    </w:p>
    <w:p w14:paraId="3AE58E8F" w14:textId="77777777" w:rsidR="00CD1C38" w:rsidRPr="00D17E55" w:rsidRDefault="00CD1C38" w:rsidP="00E544F5">
      <w:pPr>
        <w:pStyle w:val="Nagwek3"/>
        <w:jc w:val="left"/>
      </w:pPr>
      <w:r w:rsidRPr="00D17E55">
        <w:t>Zamawiający nie wzywa do złożenia podmiotowych środków dowodowych, jeżeli:</w:t>
      </w:r>
    </w:p>
    <w:p w14:paraId="139ACDC2" w14:textId="2A571E37" w:rsidR="00CD1C38" w:rsidRPr="00D17E55" w:rsidRDefault="00CD1C38" w:rsidP="00557493">
      <w:pPr>
        <w:pStyle w:val="Nagwek4"/>
        <w:numPr>
          <w:ilvl w:val="0"/>
          <w:numId w:val="64"/>
        </w:numPr>
        <w:jc w:val="left"/>
      </w:pPr>
      <w:r w:rsidRPr="00D17E55">
        <w:t xml:space="preserve">może je uzyskać za pomocą bezpłatnych i ogólnodostępnych baz danych, w szczególności rejestrów publicznych w rozumieniu ustawy z 17 lutego 2005 r. o informatyzacji działalności podmiotów realizujących zadania publiczne, o ile </w:t>
      </w:r>
      <w:r w:rsidR="00927594" w:rsidRPr="00D17E55">
        <w:t>W</w:t>
      </w:r>
      <w:r w:rsidRPr="00D17E55">
        <w:t>ykonawca wskazał w JEDZ dane umożl</w:t>
      </w:r>
      <w:r w:rsidR="00645ECB" w:rsidRPr="00D17E55">
        <w:t>iwiające dostęp do tych środków,</w:t>
      </w:r>
    </w:p>
    <w:p w14:paraId="34D43BBB" w14:textId="77777777" w:rsidR="00CD1C38" w:rsidRPr="00D17E55" w:rsidRDefault="00CD1C38" w:rsidP="00E544F5">
      <w:pPr>
        <w:pStyle w:val="Nagwek4"/>
      </w:pPr>
      <w:r w:rsidRPr="00D17E55">
        <w:lastRenderedPageBreak/>
        <w:t>podmiotowym środkiem dowodowym jest oświadczenie, którego treść odpowiada zakresowi oświadczenia, o którym mowa w art. 125 ust. 1</w:t>
      </w:r>
      <w:r w:rsidR="00F6353E" w:rsidRPr="00D17E55">
        <w:t xml:space="preserve"> ustawy Pzp</w:t>
      </w:r>
      <w:r w:rsidRPr="00D17E55">
        <w:t>.</w:t>
      </w:r>
    </w:p>
    <w:p w14:paraId="4D044DDF" w14:textId="77777777" w:rsidR="00CD1C38" w:rsidRPr="00D17E55" w:rsidRDefault="00CD1C38" w:rsidP="00E544F5">
      <w:pPr>
        <w:pStyle w:val="Nagwek3"/>
        <w:jc w:val="left"/>
      </w:pPr>
      <w:r w:rsidRPr="00D17E55">
        <w:t xml:space="preserve">Wykonawca nie jest zobowiązany do złożenia podmiotowych środków dowodowych, które </w:t>
      </w:r>
      <w:r w:rsidR="00F6353E" w:rsidRPr="00D17E55">
        <w:t>Z</w:t>
      </w:r>
      <w:r w:rsidRPr="00D17E55">
        <w:t>amawiający posiada, jeżeli Wykonawca wskaże te środki oraz potwierdzi ich prawidłowość i aktualność</w:t>
      </w:r>
      <w:r w:rsidR="00F6353E" w:rsidRPr="00D17E55">
        <w:t>.</w:t>
      </w:r>
    </w:p>
    <w:p w14:paraId="392C5527" w14:textId="5D056DAF" w:rsidR="00B46CCC" w:rsidRPr="00D17E55" w:rsidRDefault="00B46CCC" w:rsidP="00E544F5">
      <w:pPr>
        <w:pStyle w:val="Nagwek3"/>
        <w:ind w:left="357" w:hanging="357"/>
        <w:jc w:val="left"/>
      </w:pPr>
      <w:r w:rsidRPr="00D17E55">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w:t>
      </w:r>
      <w:r w:rsidR="008C0149" w:rsidRPr="00D17E55">
        <w:t>,</w:t>
      </w:r>
      <w:r w:rsidR="00224691" w:rsidRPr="00D17E55">
        <w:t xml:space="preserve"> </w:t>
      </w:r>
      <w:r w:rsidRPr="00D17E55">
        <w:t>jakich może żądać Zamawiający od Wykonawcy oraz rozporządzenia Prezesa Rady Ministrów z dnia 30</w:t>
      </w:r>
      <w:r w:rsidR="00F95404" w:rsidRPr="00D17E55">
        <w:t> </w:t>
      </w:r>
      <w:r w:rsidRPr="00D17E55">
        <w:t>grudnia 2020 r. w sprawie sposobu sporządzania i przekazywania informacji oraz wymagań technicznych dla dokumentów elektronicznych oraz środków komunikacji elektronicznej w</w:t>
      </w:r>
      <w:r w:rsidR="005200EC" w:rsidRPr="00D17E55">
        <w:t> </w:t>
      </w:r>
      <w:r w:rsidRPr="00D17E55">
        <w:t>postępowaniu o udzielenie zamówienia publicznego lub konkursie.</w:t>
      </w:r>
    </w:p>
    <w:p w14:paraId="74CB9DA5" w14:textId="77777777" w:rsidR="00B46CCC" w:rsidRPr="00D17E55" w:rsidRDefault="00B46CCC" w:rsidP="00E544F5">
      <w:pPr>
        <w:pStyle w:val="Nagwek3"/>
        <w:jc w:val="left"/>
      </w:pPr>
      <w:r w:rsidRPr="00D17E55">
        <w:t>Zgodnie z rozporządzeniem Ministra Rozwoju, Pracy i Technologii z dnia 23 grudnia 2020 r. w sprawie podmiotowych środków dowodowych oraz innych dokumentów lub oświadczeń, jakich może żądać Zamawiający od Wykonawcy podmiotowe środki dowodowe oraz inne dokumenty lub oświadczenia, o których mowa w rozporządzeniu składa się w formie elektronicznej.</w:t>
      </w:r>
    </w:p>
    <w:p w14:paraId="426BB309" w14:textId="77777777" w:rsidR="0044147C" w:rsidRPr="00D17E55" w:rsidRDefault="00CD1C38" w:rsidP="00E544F5">
      <w:pPr>
        <w:pStyle w:val="Nagwek3"/>
        <w:jc w:val="left"/>
        <w:rPr>
          <w:sz w:val="24"/>
          <w:szCs w:val="24"/>
        </w:rPr>
      </w:pPr>
      <w:r w:rsidRPr="00D17E55">
        <w:t>Podmiotowe środki dowodowe sporządzone w języku obcym muszą być złożone wraz z tłumaczeniem na język polski.</w:t>
      </w:r>
    </w:p>
    <w:p w14:paraId="38C02FEB" w14:textId="77777777" w:rsidR="00326920" w:rsidRPr="00D17E55" w:rsidRDefault="0036312D" w:rsidP="00E544F5">
      <w:pPr>
        <w:pStyle w:val="Nagwek2"/>
        <w:jc w:val="left"/>
      </w:pPr>
      <w:r w:rsidRPr="00D17E55">
        <w:t xml:space="preserve">Zamawiający </w:t>
      </w:r>
      <w:bookmarkStart w:id="0" w:name="_Hlk80794530"/>
      <w:r w:rsidRPr="00D17E55">
        <w:t>nie wymaga wniesienia wadium w niniejszym postępowaniu</w:t>
      </w:r>
      <w:bookmarkEnd w:id="0"/>
      <w:r w:rsidRPr="00D17E55">
        <w:t>.</w:t>
      </w:r>
    </w:p>
    <w:p w14:paraId="3FFB276F" w14:textId="35A665A7" w:rsidR="00B8228F" w:rsidRPr="00D17E55" w:rsidRDefault="000E4206" w:rsidP="00E544F5">
      <w:pPr>
        <w:pStyle w:val="Nagwek2"/>
        <w:jc w:val="left"/>
        <w:rPr>
          <w:szCs w:val="24"/>
        </w:rPr>
      </w:pPr>
      <w:r w:rsidRPr="00D17E55">
        <w:rPr>
          <w:szCs w:val="24"/>
        </w:rPr>
        <w:t xml:space="preserve">Informacje o środkach komunikacji elektronicznej, przy użyciu których </w:t>
      </w:r>
      <w:r w:rsidR="00995D75" w:rsidRPr="00D17E55">
        <w:rPr>
          <w:szCs w:val="24"/>
        </w:rPr>
        <w:t>Z</w:t>
      </w:r>
      <w:r w:rsidRPr="00D17E55">
        <w:rPr>
          <w:szCs w:val="24"/>
        </w:rPr>
        <w:t xml:space="preserve">amawiający będzie komunikował się z </w:t>
      </w:r>
      <w:r w:rsidR="00927594" w:rsidRPr="00D17E55">
        <w:rPr>
          <w:szCs w:val="24"/>
        </w:rPr>
        <w:t>W</w:t>
      </w:r>
      <w:r w:rsidRPr="00D17E55">
        <w:rPr>
          <w:szCs w:val="24"/>
        </w:rPr>
        <w:t>ykonawcami, oraz informacje o</w:t>
      </w:r>
      <w:r w:rsidR="005D2956" w:rsidRPr="00D17E55">
        <w:rPr>
          <w:szCs w:val="24"/>
        </w:rPr>
        <w:t> </w:t>
      </w:r>
      <w:r w:rsidRPr="00D17E55">
        <w:rPr>
          <w:szCs w:val="24"/>
        </w:rPr>
        <w:t>wymaganiach</w:t>
      </w:r>
      <w:r w:rsidR="005D2956" w:rsidRPr="00D17E55">
        <w:rPr>
          <w:szCs w:val="24"/>
        </w:rPr>
        <w:t xml:space="preserve"> </w:t>
      </w:r>
      <w:r w:rsidRPr="00D17E55">
        <w:rPr>
          <w:szCs w:val="24"/>
        </w:rPr>
        <w:t>technicznych</w:t>
      </w:r>
      <w:r w:rsidR="008B10A0" w:rsidRPr="00D17E55">
        <w:rPr>
          <w:szCs w:val="24"/>
        </w:rPr>
        <w:t xml:space="preserve"> </w:t>
      </w:r>
      <w:r w:rsidRPr="00D17E55">
        <w:rPr>
          <w:szCs w:val="24"/>
        </w:rPr>
        <w:t>i organizacyjnych sporządzania, wysyłania i</w:t>
      </w:r>
      <w:r w:rsidR="005200EC" w:rsidRPr="00D17E55">
        <w:rPr>
          <w:szCs w:val="24"/>
        </w:rPr>
        <w:t> </w:t>
      </w:r>
      <w:r w:rsidRPr="00D17E55">
        <w:rPr>
          <w:szCs w:val="24"/>
        </w:rPr>
        <w:t>odbierania korespondencji elektronicznej</w:t>
      </w:r>
      <w:r w:rsidR="003C108E" w:rsidRPr="00D17E55">
        <w:rPr>
          <w:szCs w:val="24"/>
        </w:rPr>
        <w:t>.</w:t>
      </w:r>
    </w:p>
    <w:p w14:paraId="212497BB" w14:textId="77777777" w:rsidR="00D26C6A" w:rsidRPr="00D17E55" w:rsidRDefault="00D26C6A" w:rsidP="00557493">
      <w:pPr>
        <w:pStyle w:val="Nagwek3"/>
        <w:numPr>
          <w:ilvl w:val="0"/>
          <w:numId w:val="59"/>
        </w:numPr>
        <w:jc w:val="left"/>
      </w:pPr>
      <w:r w:rsidRPr="00D17E55">
        <w:t>Postępowanie prowadzone jest w języku polskim w formie elektronicznej za pośrednictwem Platformy zakupowej.</w:t>
      </w:r>
    </w:p>
    <w:p w14:paraId="13DDA293" w14:textId="77777777" w:rsidR="001217F4" w:rsidRPr="00D17E55" w:rsidRDefault="00D26C6A" w:rsidP="00E544F5">
      <w:pPr>
        <w:pStyle w:val="Nagwek3"/>
        <w:jc w:val="left"/>
      </w:pPr>
      <w:r w:rsidRPr="00D17E55">
        <w:t xml:space="preserve">Komunikacja między </w:t>
      </w:r>
      <w:r w:rsidR="00995D75" w:rsidRPr="00D17E55">
        <w:t>Z</w:t>
      </w:r>
      <w:r w:rsidRPr="00D17E55">
        <w:t xml:space="preserve">amawiającym a </w:t>
      </w:r>
      <w:r w:rsidR="00927594" w:rsidRPr="00D17E55">
        <w:t>W</w:t>
      </w:r>
      <w:r w:rsidRPr="00D17E55">
        <w:t>ykonawcami, w tym wszelkie oświadczenia, wnioski, zawiadomienia oraz informacje, przekazywane winny być za pośrednictwem Platformy zakupowej za pomocą formularza „Wyśl</w:t>
      </w:r>
      <w:r w:rsidR="00E06599" w:rsidRPr="00D17E55">
        <w:t xml:space="preserve">ij wiadomość do </w:t>
      </w:r>
      <w:r w:rsidR="00995D75" w:rsidRPr="00D17E55">
        <w:t>Z</w:t>
      </w:r>
      <w:r w:rsidR="00E06599" w:rsidRPr="00D17E55">
        <w:t>amawiającego”.</w:t>
      </w:r>
    </w:p>
    <w:p w14:paraId="38B29960" w14:textId="77777777" w:rsidR="00E06599" w:rsidRPr="00D17E55" w:rsidRDefault="00E06599" w:rsidP="00E544F5">
      <w:pPr>
        <w:pStyle w:val="Nagwek3"/>
        <w:jc w:val="left"/>
      </w:pPr>
      <w:r w:rsidRPr="00D17E55">
        <w:t xml:space="preserve">Za datę przekazania (wpływu) oświadczeń, wniosków, zawiadomień oraz informacji przyjmuje się datę ich przesłania za pośrednictwem Platformy zakupowej poprzez kliknięcie przycisku  „Wyślij wiadomość do </w:t>
      </w:r>
      <w:r w:rsidR="00F6353E" w:rsidRPr="00D17E55">
        <w:t>Z</w:t>
      </w:r>
      <w:r w:rsidRPr="00D17E55">
        <w:t>amawiającego”</w:t>
      </w:r>
      <w:r w:rsidR="00497AF8" w:rsidRPr="00D17E55">
        <w:t>,</w:t>
      </w:r>
      <w:r w:rsidRPr="00D17E55">
        <w:t xml:space="preserve"> po których pojawi się komunikat, że wiadomość została wysłana do </w:t>
      </w:r>
      <w:r w:rsidR="00995D75" w:rsidRPr="00D17E55">
        <w:t>Z</w:t>
      </w:r>
      <w:r w:rsidRPr="00D17E55">
        <w:t>amawiającego.</w:t>
      </w:r>
    </w:p>
    <w:p w14:paraId="36B2C5A7" w14:textId="11BDDDE3" w:rsidR="00E06599" w:rsidRPr="00D17E55" w:rsidRDefault="00E06599" w:rsidP="00E544F5">
      <w:pPr>
        <w:pStyle w:val="Nagwek3"/>
        <w:jc w:val="left"/>
      </w:pPr>
      <w:r w:rsidRPr="00D17E55">
        <w:t>Zamawiający dopuszcza, awaryjnie, komunikację  za pośrednictwem poczty elektronicznej. Adres poczty elektronicznej osoby uprawnionej do kontaktu z Wykonawcami:</w:t>
      </w:r>
      <w:r w:rsidRPr="00D17E55">
        <w:rPr>
          <w:color w:val="00B0F0"/>
        </w:rPr>
        <w:t xml:space="preserve"> </w:t>
      </w:r>
      <w:hyperlink r:id="rId28" w:history="1">
        <w:r w:rsidR="00160BAA" w:rsidRPr="00D17E55">
          <w:rPr>
            <w:rStyle w:val="Hipercze"/>
            <w:color w:val="00B0F0"/>
          </w:rPr>
          <w:t>zamowienia@pomorskie.eu</w:t>
        </w:r>
      </w:hyperlink>
      <w:r w:rsidR="001674E8" w:rsidRPr="00D17E55">
        <w:rPr>
          <w:rStyle w:val="Hipercze"/>
          <w:color w:val="auto"/>
          <w:u w:val="none"/>
        </w:rPr>
        <w:t>.</w:t>
      </w:r>
    </w:p>
    <w:p w14:paraId="03555FFA" w14:textId="77777777" w:rsidR="00E06599" w:rsidRPr="00D17E55" w:rsidRDefault="00E06599" w:rsidP="00E544F5">
      <w:pPr>
        <w:pStyle w:val="Nagwek3"/>
        <w:jc w:val="left"/>
      </w:pPr>
      <w:r w:rsidRPr="00D17E55">
        <w:t xml:space="preserve">Zamawiający będzie przekazywał </w:t>
      </w:r>
      <w:r w:rsidR="00927594" w:rsidRPr="00D17E55">
        <w:t>W</w:t>
      </w:r>
      <w:r w:rsidRPr="00D17E55">
        <w:t xml:space="preserve">ykonawcom informacje elektronicznie za pośrednictwem Platformy zakupowej. Informacje, zawiadomienia, zmiany, odpowiedzi </w:t>
      </w:r>
      <w:r w:rsidR="001674E8" w:rsidRPr="00D17E55">
        <w:t>–</w:t>
      </w:r>
      <w:r w:rsidRPr="00D17E55">
        <w:t xml:space="preserve"> </w:t>
      </w:r>
      <w:r w:rsidR="00995D75" w:rsidRPr="00D17E55">
        <w:t>Z</w:t>
      </w:r>
      <w:r w:rsidRPr="00D17E55">
        <w:t xml:space="preserve">amawiający będzie zamieszczał na Platformie zakupowej. Korespondencja, której zgodnie z obowiązującymi </w:t>
      </w:r>
      <w:r w:rsidRPr="00D17E55">
        <w:lastRenderedPageBreak/>
        <w:t xml:space="preserve">przepisami adresatem jest konkretny </w:t>
      </w:r>
      <w:r w:rsidR="00927594" w:rsidRPr="00D17E55">
        <w:t>W</w:t>
      </w:r>
      <w:r w:rsidRPr="00D17E55">
        <w:t xml:space="preserve">ykonawca, będzie przekazywana elektronicznie za pośrednictwem Platformy zakupowej do konkretnego </w:t>
      </w:r>
      <w:r w:rsidR="00927594" w:rsidRPr="00D17E55">
        <w:t>W</w:t>
      </w:r>
      <w:r w:rsidRPr="00D17E55">
        <w:t>ykonawcy</w:t>
      </w:r>
      <w:r w:rsidR="000D4327" w:rsidRPr="00D17E55">
        <w:t xml:space="preserve">, </w:t>
      </w:r>
      <w:r w:rsidR="00E63B33" w:rsidRPr="00D17E55">
        <w:t xml:space="preserve">na adres mailowy wskazany </w:t>
      </w:r>
      <w:r w:rsidR="000D4327" w:rsidRPr="00D17E55">
        <w:t>w ofercie Wykonawcy.</w:t>
      </w:r>
    </w:p>
    <w:p w14:paraId="7D4FB828" w14:textId="77777777" w:rsidR="00E06599" w:rsidRPr="00D17E55" w:rsidRDefault="00E06599" w:rsidP="00E544F5">
      <w:pPr>
        <w:pStyle w:val="Nagwek3"/>
        <w:jc w:val="left"/>
      </w:pPr>
      <w:r w:rsidRPr="00D17E55">
        <w:t xml:space="preserve">Wykonawca jako podmiot profesjonalny ma obowiązek sprawdzania komunikatów i wiadomości przesłanych przez </w:t>
      </w:r>
      <w:r w:rsidR="00995D75" w:rsidRPr="00D17E55">
        <w:t>Z</w:t>
      </w:r>
      <w:r w:rsidRPr="00D17E55">
        <w:t>amawiającego,</w:t>
      </w:r>
      <w:r w:rsidR="000D4327" w:rsidRPr="00D17E55">
        <w:rPr>
          <w:rFonts w:eastAsia="Times New Roman"/>
          <w:bCs w:val="0"/>
          <w:sz w:val="24"/>
          <w:szCs w:val="24"/>
          <w:lang w:eastAsia="pl-PL"/>
        </w:rPr>
        <w:t xml:space="preserve"> </w:t>
      </w:r>
      <w:r w:rsidR="000D4327" w:rsidRPr="00D17E55">
        <w:t>bezpośrednio na Platformie zakupowej oraz na poczcie elektronicznej – adresie wskazanym w ofercie,</w:t>
      </w:r>
      <w:r w:rsidRPr="00D17E55">
        <w:t xml:space="preserve"> gdyż system powiadomień może ulec awarii lub powiadomienie może trafić do folderu SPAM.</w:t>
      </w:r>
    </w:p>
    <w:p w14:paraId="7658DB87" w14:textId="77777777" w:rsidR="00E06599" w:rsidRPr="00D17E55" w:rsidRDefault="00E06599" w:rsidP="00E544F5">
      <w:pPr>
        <w:pStyle w:val="Nagwek3"/>
        <w:jc w:val="left"/>
      </w:pPr>
      <w:r w:rsidRPr="00D17E55">
        <w:t>Zamawiający wskazuje niezbędne wymagania sprzętowo-aplikacyjne umożliwiające pracę na Platformie zakupowej, tj.:</w:t>
      </w:r>
    </w:p>
    <w:p w14:paraId="49EACAB2" w14:textId="77777777" w:rsidR="00E06599" w:rsidRPr="00D17E55" w:rsidRDefault="00E06599" w:rsidP="00E544F5">
      <w:pPr>
        <w:pStyle w:val="Nagwek6"/>
        <w:numPr>
          <w:ilvl w:val="0"/>
          <w:numId w:val="11"/>
        </w:numPr>
        <w:tabs>
          <w:tab w:val="clear" w:pos="435"/>
          <w:tab w:val="left" w:pos="207"/>
        </w:tabs>
        <w:ind w:left="426"/>
        <w:jc w:val="left"/>
        <w:rPr>
          <w:rFonts w:asciiTheme="minorHAnsi" w:hAnsiTheme="minorHAnsi"/>
        </w:rPr>
      </w:pPr>
      <w:r w:rsidRPr="00D17E55">
        <w:rPr>
          <w:rFonts w:asciiTheme="minorHAnsi" w:hAnsiTheme="minorHAnsi"/>
        </w:rPr>
        <w:t xml:space="preserve">stały dostęp do sieci Internet o gwarantowanej przepustowości nie mniejszej niż </w:t>
      </w:r>
      <w:r w:rsidR="00306D8A" w:rsidRPr="00D17E55">
        <w:rPr>
          <w:rFonts w:asciiTheme="minorHAnsi" w:hAnsiTheme="minorHAnsi"/>
        </w:rPr>
        <w:t xml:space="preserve">256 </w:t>
      </w:r>
      <w:r w:rsidRPr="00D17E55">
        <w:rPr>
          <w:rFonts w:asciiTheme="minorHAnsi" w:hAnsiTheme="minorHAnsi"/>
        </w:rPr>
        <w:t>kb</w:t>
      </w:r>
      <w:r w:rsidR="00306D8A" w:rsidRPr="00D17E55">
        <w:rPr>
          <w:rFonts w:asciiTheme="minorHAnsi" w:hAnsiTheme="minorHAnsi"/>
        </w:rPr>
        <w:t>it</w:t>
      </w:r>
      <w:r w:rsidRPr="00D17E55">
        <w:rPr>
          <w:rFonts w:asciiTheme="minorHAnsi" w:hAnsiTheme="minorHAnsi"/>
        </w:rPr>
        <w:t>/s</w:t>
      </w:r>
      <w:r w:rsidR="00F6353E" w:rsidRPr="00D17E55">
        <w:rPr>
          <w:rFonts w:asciiTheme="minorHAnsi" w:hAnsiTheme="minorHAnsi"/>
        </w:rPr>
        <w:t>;</w:t>
      </w:r>
    </w:p>
    <w:p w14:paraId="4F6EE3DB" w14:textId="77777777" w:rsidR="00306D8A" w:rsidRPr="00D17E55" w:rsidRDefault="00481474" w:rsidP="00E544F5">
      <w:pPr>
        <w:pStyle w:val="Nagwek6"/>
        <w:numPr>
          <w:ilvl w:val="0"/>
          <w:numId w:val="11"/>
        </w:numPr>
        <w:tabs>
          <w:tab w:val="clear" w:pos="435"/>
          <w:tab w:val="left" w:pos="207"/>
        </w:tabs>
        <w:ind w:left="426"/>
        <w:jc w:val="left"/>
        <w:rPr>
          <w:rFonts w:asciiTheme="minorHAnsi" w:hAnsiTheme="minorHAnsi"/>
        </w:rPr>
      </w:pPr>
      <w:r w:rsidRPr="00D17E55">
        <w:rPr>
          <w:rFonts w:asciiTheme="minorHAnsi" w:hAnsiTheme="minorHAnsi"/>
        </w:rPr>
        <w:t>przeglądarka internetowa</w:t>
      </w:r>
      <w:r w:rsidR="00306D8A" w:rsidRPr="00D17E55">
        <w:rPr>
          <w:rFonts w:asciiTheme="minorHAnsi" w:hAnsiTheme="minorHAnsi"/>
        </w:rPr>
        <w:t xml:space="preserve"> EDGE, Chrome lub FireFox w najnowszej dostępnej wersji, z włączoną obsługą języka Javascript, akceptującą pliki typu „cookies”.</w:t>
      </w:r>
    </w:p>
    <w:p w14:paraId="6C28368D" w14:textId="14DD716E" w:rsidR="00414F71" w:rsidRPr="00D17E55" w:rsidRDefault="00414F71" w:rsidP="00E544F5">
      <w:pPr>
        <w:pStyle w:val="Nagwek6"/>
        <w:numPr>
          <w:ilvl w:val="0"/>
          <w:numId w:val="0"/>
        </w:numPr>
        <w:tabs>
          <w:tab w:val="clear" w:pos="435"/>
          <w:tab w:val="left" w:pos="0"/>
        </w:tabs>
        <w:rPr>
          <w:rFonts w:asciiTheme="minorHAnsi" w:hAnsiTheme="minorHAnsi"/>
        </w:rPr>
      </w:pPr>
      <w:r w:rsidRPr="00D17E55">
        <w:rPr>
          <w:rFonts w:asciiTheme="minorHAnsi" w:hAnsiTheme="minorHAnsi"/>
        </w:rPr>
        <w:t>Ponadto, Zamawiający informuje, że występuje limit objętości plików lub spakowanych folderów w</w:t>
      </w:r>
      <w:r w:rsidR="005200EC" w:rsidRPr="00D17E55">
        <w:rPr>
          <w:rFonts w:asciiTheme="minorHAnsi" w:hAnsiTheme="minorHAnsi"/>
        </w:rPr>
        <w:t> </w:t>
      </w:r>
      <w:r w:rsidRPr="00D17E55">
        <w:rPr>
          <w:rFonts w:asciiTheme="minorHAnsi" w:hAnsiTheme="minorHAnsi"/>
        </w:rPr>
        <w:t>zakresie całej oferty lub wniosku do ilości 10 plików lub spakowanych folderów (pliki można spakować programem do archiwizacji np. 7-Zip) przy maksymalnej wielkości 150 MB.</w:t>
      </w:r>
    </w:p>
    <w:p w14:paraId="5DC1B1F0" w14:textId="77777777" w:rsidR="00D9531A" w:rsidRPr="00D17E55" w:rsidRDefault="00D9531A" w:rsidP="00E544F5">
      <w:pPr>
        <w:pStyle w:val="Nagwek3"/>
        <w:jc w:val="left"/>
      </w:pPr>
      <w:r w:rsidRPr="00D17E55">
        <w:t>Wykonawca, przystępując do niniejszego postępowania o udzielenie zamówienia publicznego:</w:t>
      </w:r>
    </w:p>
    <w:p w14:paraId="6AD4219F" w14:textId="77777777" w:rsidR="009069BC" w:rsidRPr="00D17E55" w:rsidRDefault="009069BC" w:rsidP="00E544F5">
      <w:pPr>
        <w:pStyle w:val="Nagwek6"/>
        <w:numPr>
          <w:ilvl w:val="0"/>
          <w:numId w:val="12"/>
        </w:numPr>
        <w:ind w:left="426"/>
        <w:jc w:val="left"/>
        <w:rPr>
          <w:rFonts w:asciiTheme="minorHAnsi" w:hAnsiTheme="minorHAnsi"/>
        </w:rPr>
      </w:pPr>
      <w:r w:rsidRPr="00D17E55">
        <w:rPr>
          <w:rFonts w:asciiTheme="minorHAnsi" w:hAnsiTheme="minorHAnsi"/>
        </w:rPr>
        <w:t>akceptuje warunki korzystania z Platformy zakupowej określone w Regulaminie zamieszczonym na stronie internetowej Platformy pod linkiem  w zakładce „Regulamin</w:t>
      </w:r>
      <w:r w:rsidR="001674E8" w:rsidRPr="00D17E55">
        <w:rPr>
          <w:rFonts w:asciiTheme="minorHAnsi" w:hAnsiTheme="minorHAnsi"/>
        </w:rPr>
        <w:t>”</w:t>
      </w:r>
      <w:r w:rsidRPr="00D17E55">
        <w:rPr>
          <w:rFonts w:asciiTheme="minorHAnsi" w:hAnsiTheme="minorHAnsi"/>
        </w:rPr>
        <w:t xml:space="preserve"> oraz uznaje go za wiążący</w:t>
      </w:r>
      <w:r w:rsidR="00F6353E" w:rsidRPr="00D17E55">
        <w:rPr>
          <w:rFonts w:asciiTheme="minorHAnsi" w:hAnsiTheme="minorHAnsi"/>
        </w:rPr>
        <w:t>;</w:t>
      </w:r>
    </w:p>
    <w:p w14:paraId="7C4E1309" w14:textId="1143537A" w:rsidR="00013AC3" w:rsidRPr="00D17E55" w:rsidRDefault="009069BC" w:rsidP="00E544F5">
      <w:pPr>
        <w:pStyle w:val="Nagwek6"/>
        <w:numPr>
          <w:ilvl w:val="0"/>
          <w:numId w:val="12"/>
        </w:numPr>
        <w:ind w:left="426"/>
        <w:jc w:val="left"/>
        <w:rPr>
          <w:rFonts w:asciiTheme="minorHAnsi" w:hAnsiTheme="minorHAnsi"/>
        </w:rPr>
      </w:pPr>
      <w:r w:rsidRPr="00D17E55">
        <w:rPr>
          <w:rFonts w:asciiTheme="minorHAnsi" w:hAnsiTheme="minorHAnsi"/>
        </w:rPr>
        <w:t xml:space="preserve">zapoznał i stosuje się do Instrukcji składania ofert/wniosków dostępnej pod adresem: </w:t>
      </w:r>
      <w:hyperlink r:id="rId29">
        <w:r w:rsidR="00930FF8" w:rsidRPr="00D17E55">
          <w:rPr>
            <w:rStyle w:val="Hipercze"/>
            <w:rFonts w:asciiTheme="minorHAnsi" w:hAnsiTheme="minorHAnsi"/>
            <w:color w:val="00B0F0"/>
          </w:rPr>
          <w:t>Instrukcja składania ofert</w:t>
        </w:r>
      </w:hyperlink>
      <w:r w:rsidR="00013AC3" w:rsidRPr="00D17E55">
        <w:rPr>
          <w:rFonts w:asciiTheme="minorHAnsi" w:hAnsiTheme="minorHAnsi"/>
        </w:rPr>
        <w:t xml:space="preserve"> (</w:t>
      </w:r>
      <w:hyperlink r:id="rId30" w:history="1">
        <w:r w:rsidR="00F95404" w:rsidRPr="00D17E55">
          <w:rPr>
            <w:rStyle w:val="Hipercze"/>
            <w:rFonts w:asciiTheme="minorHAnsi" w:hAnsiTheme="minorHAnsi"/>
            <w:color w:val="00B0F0"/>
          </w:rPr>
          <w:t>https://platformazakupowa.pl/strona/45-instrukcje</w:t>
        </w:r>
      </w:hyperlink>
      <w:r w:rsidR="00013AC3" w:rsidRPr="00D17E55">
        <w:rPr>
          <w:rFonts w:asciiTheme="minorHAnsi" w:hAnsiTheme="minorHAnsi"/>
        </w:rPr>
        <w:t>).</w:t>
      </w:r>
    </w:p>
    <w:p w14:paraId="07F82646" w14:textId="4ECE6B4E" w:rsidR="009069BC" w:rsidRPr="00D17E55" w:rsidRDefault="009069BC" w:rsidP="00E544F5">
      <w:pPr>
        <w:pStyle w:val="Nagwek3"/>
        <w:jc w:val="left"/>
      </w:pPr>
      <w:r w:rsidRPr="00D17E55">
        <w:t xml:space="preserve">Zamawiający nie ponosi odpowiedzialności za złożenie oferty w sposób niezgodny </w:t>
      </w:r>
      <w:r w:rsidR="00930FF8" w:rsidRPr="00D17E55">
        <w:br/>
      </w:r>
      <w:r w:rsidRPr="00D17E55">
        <w:t>z Instrukcją korzystania z Platformy zakupowej</w:t>
      </w:r>
      <w:r w:rsidR="001674E8" w:rsidRPr="00D17E55">
        <w:t>,</w:t>
      </w:r>
      <w:r w:rsidRPr="00D17E55">
        <w:t xml:space="preserve"> w szczególności za sytuację, gdy </w:t>
      </w:r>
      <w:r w:rsidR="00995D75" w:rsidRPr="00D17E55">
        <w:t>Z</w:t>
      </w:r>
      <w:r w:rsidRPr="00D17E55">
        <w:t>amawiający zapozna się z treścią oferty przed upływem terminu składania ofert (np. złożenie oferty w</w:t>
      </w:r>
      <w:r w:rsidR="005200EC" w:rsidRPr="00D17E55">
        <w:t> </w:t>
      </w:r>
      <w:r w:rsidRPr="00D17E55">
        <w:t xml:space="preserve">zakładce „Wyślij wiadomość do </w:t>
      </w:r>
      <w:r w:rsidR="00995D75" w:rsidRPr="00D17E55">
        <w:t>Z</w:t>
      </w:r>
      <w:r w:rsidRPr="00D17E55">
        <w:t>amawiającego”). Taka oferta zostanie uznana przez Zamawiającego za ofertę handlową i nie będzie brana pod uwagę w przedmiotowym postępowaniu</w:t>
      </w:r>
      <w:r w:rsidR="001674E8" w:rsidRPr="00D17E55">
        <w:t>,</w:t>
      </w:r>
      <w:r w:rsidRPr="00D17E55">
        <w:t xml:space="preserve"> ponieważ nie został spełniony obowiązek narzucony w art. 221 ustawy Pzp.</w:t>
      </w:r>
    </w:p>
    <w:p w14:paraId="55E11336" w14:textId="77777777" w:rsidR="009069BC" w:rsidRPr="00D17E55" w:rsidRDefault="009069BC" w:rsidP="00E544F5">
      <w:pPr>
        <w:pStyle w:val="Nagwek3"/>
        <w:jc w:val="left"/>
      </w:pPr>
      <w:r w:rsidRPr="00D17E55">
        <w:t xml:space="preserve">Zamawiający informuje, że instrukcje korzystania z Platformy zakupowej, dotyczące </w:t>
      </w:r>
      <w:r w:rsidR="00930FF8" w:rsidRPr="00D17E55">
        <w:br/>
      </w:r>
      <w:r w:rsidRPr="00D17E55">
        <w:t>w szczególności logowania, składania wniosków o wyjaśnienie treści SWZ, składania ofert oraz innych czynności podejmowanych w niniejszym postępowaniu przy użyciu Platformy zakupowej</w:t>
      </w:r>
      <w:r w:rsidR="001674E8" w:rsidRPr="00D17E55">
        <w:t>,</w:t>
      </w:r>
      <w:r w:rsidRPr="00D17E55">
        <w:t xml:space="preserve"> znajdują się w zakładce „Instrukcje dla Wykonawców" na stronie internetowej pod adresem:</w:t>
      </w:r>
      <w:r w:rsidRPr="00D17E55">
        <w:rPr>
          <w:color w:val="00B0F0"/>
        </w:rPr>
        <w:t xml:space="preserve"> </w:t>
      </w:r>
      <w:hyperlink r:id="rId31" w:history="1">
        <w:r w:rsidR="00930FF8" w:rsidRPr="00D17E55">
          <w:rPr>
            <w:rStyle w:val="Hipercze"/>
            <w:color w:val="00B0F0"/>
          </w:rPr>
          <w:t>Instrukcje dla Wykonawców</w:t>
        </w:r>
      </w:hyperlink>
      <w:r w:rsidR="00930FF8" w:rsidRPr="00D17E55">
        <w:t xml:space="preserve">. </w:t>
      </w:r>
      <w:r w:rsidRPr="00D17E55">
        <w:t>Pozostałe informacje zawarte na Platformie, a  nie dotyczące technicznego z niej korzystania, nie są wiążące dla Wykonawców.</w:t>
      </w:r>
    </w:p>
    <w:p w14:paraId="36AAD8E8" w14:textId="4C7018BF" w:rsidR="009069BC" w:rsidRPr="00D17E55" w:rsidRDefault="009069BC" w:rsidP="00E544F5">
      <w:pPr>
        <w:pStyle w:val="Nagwek3"/>
        <w:jc w:val="left"/>
      </w:pPr>
      <w:r w:rsidRPr="00D17E55">
        <w:t xml:space="preserve">Zgodnie z art. </w:t>
      </w:r>
      <w:r w:rsidR="003A26F4" w:rsidRPr="00D17E55">
        <w:t>135</w:t>
      </w:r>
      <w:r w:rsidRPr="00D17E55">
        <w:t xml:space="preserve"> ustawy Pzp, Wykonawca może zwrócić się do </w:t>
      </w:r>
      <w:r w:rsidR="00995D75" w:rsidRPr="00D17E55">
        <w:t>Z</w:t>
      </w:r>
      <w:r w:rsidRPr="00D17E55">
        <w:t>amawiającego z wnioskiem o</w:t>
      </w:r>
      <w:r w:rsidR="005200EC" w:rsidRPr="00D17E55">
        <w:t> </w:t>
      </w:r>
      <w:r w:rsidRPr="00D17E55">
        <w:t>wyjaśnienie treści SWZ.</w:t>
      </w:r>
    </w:p>
    <w:p w14:paraId="53501166" w14:textId="77777777" w:rsidR="009069BC" w:rsidRPr="00D17E55" w:rsidRDefault="009069BC" w:rsidP="00E544F5">
      <w:pPr>
        <w:pStyle w:val="Nagwek3"/>
        <w:jc w:val="left"/>
      </w:pPr>
      <w:r w:rsidRPr="00D17E55">
        <w:t xml:space="preserve">Zamawiający jest </w:t>
      </w:r>
      <w:r w:rsidR="001674E8" w:rsidRPr="00D17E55">
        <w:t>z</w:t>
      </w:r>
      <w:r w:rsidRPr="00D17E55">
        <w:t>obowiązany udzielić wyjaśnień niezwłocz</w:t>
      </w:r>
      <w:r w:rsidR="00BB47DB" w:rsidRPr="00D17E55">
        <w:t>nie, jednak nie później niż na 6</w:t>
      </w:r>
      <w:r w:rsidRPr="00D17E55">
        <w:t xml:space="preserve"> dni</w:t>
      </w:r>
      <w:r w:rsidR="00930FF8" w:rsidRPr="00D17E55">
        <w:t xml:space="preserve"> </w:t>
      </w:r>
      <w:r w:rsidRPr="00D17E55">
        <w:t xml:space="preserve">przed upływem terminu składania ofert, pod warunkiem że wniosek o wyjaśnienie treści SWZ wpłynął do Zamawiającego nie później niż na </w:t>
      </w:r>
      <w:r w:rsidR="0026137F" w:rsidRPr="00D17E55">
        <w:t>1</w:t>
      </w:r>
      <w:r w:rsidRPr="00D17E55">
        <w:t>4 dni przed upływem terminu składania ofert.</w:t>
      </w:r>
    </w:p>
    <w:p w14:paraId="41B85D15" w14:textId="77777777" w:rsidR="009069BC" w:rsidRPr="00D17E55" w:rsidRDefault="009069BC" w:rsidP="00E544F5">
      <w:pPr>
        <w:pStyle w:val="Nagwek3"/>
        <w:jc w:val="left"/>
      </w:pPr>
      <w:r w:rsidRPr="00D17E55">
        <w:t>Jeżeli Zamawiający nie udzieli wyjaśnień w terminie, o którym mowa w ust. 12, przedłuża termin składania ofert o czas niezbędny do zapoznania się wszystkic</w:t>
      </w:r>
      <w:r w:rsidR="00BB47DB" w:rsidRPr="00D17E55">
        <w:t>h zainteresowanych Wykonawców z </w:t>
      </w:r>
      <w:r w:rsidRPr="00D17E55">
        <w:t>wyjaśnieniami niezbędnymi do należytego przygotowania i złożenia ofert.</w:t>
      </w:r>
    </w:p>
    <w:p w14:paraId="58D7BF1A" w14:textId="3E3B8F1B" w:rsidR="009069BC" w:rsidRPr="00D17E55" w:rsidRDefault="009069BC" w:rsidP="00E544F5">
      <w:pPr>
        <w:pStyle w:val="Nagwek3"/>
        <w:jc w:val="left"/>
      </w:pPr>
      <w:r w:rsidRPr="00D17E55">
        <w:lastRenderedPageBreak/>
        <w:t>W przypadku gdy wniosek o wyjaśnienie treści SWZ nie wpłynął w terminie, o którym mowa w</w:t>
      </w:r>
      <w:r w:rsidR="005200EC" w:rsidRPr="00D17E55">
        <w:t> </w:t>
      </w:r>
      <w:r w:rsidRPr="00D17E55">
        <w:t>ust. 12, Zamawiający nie ma obowiązku udzielania wyjaśnień SWZ oraz obowiązku przedłużenia terminu składania ofert.</w:t>
      </w:r>
    </w:p>
    <w:p w14:paraId="67CB256E" w14:textId="77777777" w:rsidR="009069BC" w:rsidRPr="00D17E55" w:rsidRDefault="009069BC" w:rsidP="00E544F5">
      <w:pPr>
        <w:pStyle w:val="Nagwek3"/>
        <w:jc w:val="left"/>
      </w:pPr>
      <w:r w:rsidRPr="00D17E55">
        <w:t>Przedłużenie terminu składania ofert, o których mowa w ust. 13, nie wpływa na bieg terminu</w:t>
      </w:r>
      <w:r w:rsidR="00930FF8" w:rsidRPr="00D17E55">
        <w:t xml:space="preserve"> </w:t>
      </w:r>
      <w:r w:rsidRPr="00D17E55">
        <w:t>składania wniosku o wyjaśnienie treści SWZ.</w:t>
      </w:r>
    </w:p>
    <w:p w14:paraId="7767D6C2" w14:textId="77777777" w:rsidR="009069BC" w:rsidRPr="00D17E55" w:rsidRDefault="009069BC" w:rsidP="00E544F5">
      <w:pPr>
        <w:pStyle w:val="Nagwek3"/>
        <w:jc w:val="left"/>
      </w:pPr>
      <w:r w:rsidRPr="00D17E55">
        <w:t xml:space="preserve">Treść zapytań wraz z wyjaśnieniami Zamawiający udostępnia, </w:t>
      </w:r>
      <w:r w:rsidR="00930FF8" w:rsidRPr="00D17E55">
        <w:t xml:space="preserve">bez ujawniania źródła zapytania, </w:t>
      </w:r>
      <w:r w:rsidRPr="00D17E55">
        <w:t>na Platformie</w:t>
      </w:r>
      <w:r w:rsidR="00930FF8" w:rsidRPr="00D17E55">
        <w:t xml:space="preserve"> zakupowej</w:t>
      </w:r>
      <w:r w:rsidRPr="00D17E55">
        <w:t xml:space="preserve"> w zakładce prowadzonego postępowania.</w:t>
      </w:r>
    </w:p>
    <w:p w14:paraId="65A6BC99" w14:textId="77777777" w:rsidR="009069BC" w:rsidRPr="00D17E55" w:rsidRDefault="009069BC" w:rsidP="00E544F5">
      <w:pPr>
        <w:pStyle w:val="Nagwek3"/>
        <w:jc w:val="left"/>
      </w:pPr>
      <w:r w:rsidRPr="00D17E55">
        <w:t xml:space="preserve">W zakresie kwestii nieuregulowanych niniejszą SWZ obowiązują przepisy ustawy Pzp oraz </w:t>
      </w:r>
      <w:r w:rsidR="00224691" w:rsidRPr="00D17E55">
        <w:t>r</w:t>
      </w:r>
      <w:r w:rsidRPr="00D17E55">
        <w:t>ozporządzenia Prezesa Rady Ministrów z dnia z dnia 30 grudnia 2020 r. w sprawie sposobu sporządzania i przekazywania informacji oraz wymagań technicznych dla dokumentów elektronicznych oraz środków komunikacji elektronicznej w postępowaniu o udzielenie zamówienia publicznego lub konkursie.</w:t>
      </w:r>
    </w:p>
    <w:p w14:paraId="489E179E" w14:textId="344DACB7" w:rsidR="00AA4837" w:rsidRPr="00D17E55" w:rsidRDefault="00AA4837" w:rsidP="00E544F5">
      <w:pPr>
        <w:pStyle w:val="Nagwek2"/>
        <w:jc w:val="left"/>
        <w:rPr>
          <w:szCs w:val="24"/>
        </w:rPr>
      </w:pPr>
      <w:r w:rsidRPr="00D17E55">
        <w:rPr>
          <w:szCs w:val="24"/>
        </w:rPr>
        <w:t xml:space="preserve">Informacje o sposobie komunikowania się </w:t>
      </w:r>
      <w:r w:rsidR="00995D75" w:rsidRPr="00D17E55">
        <w:rPr>
          <w:szCs w:val="24"/>
        </w:rPr>
        <w:t>Z</w:t>
      </w:r>
      <w:r w:rsidRPr="00D17E55">
        <w:rPr>
          <w:szCs w:val="24"/>
        </w:rPr>
        <w:t xml:space="preserve">amawiającego z </w:t>
      </w:r>
      <w:r w:rsidR="00927594" w:rsidRPr="00D17E55">
        <w:rPr>
          <w:szCs w:val="24"/>
        </w:rPr>
        <w:t>W</w:t>
      </w:r>
      <w:r w:rsidRPr="00D17E55">
        <w:rPr>
          <w:szCs w:val="24"/>
        </w:rPr>
        <w:t>ykonawcami w inny sposób niż przy użyciu środków komunikacji elektronicznej, w tym w przypadku zaistnienia jednej z sytuacji określonych w art. 65 ust. 1, art.</w:t>
      </w:r>
      <w:r w:rsidR="00F95404" w:rsidRPr="00D17E55">
        <w:rPr>
          <w:szCs w:val="24"/>
        </w:rPr>
        <w:t> </w:t>
      </w:r>
      <w:r w:rsidRPr="00D17E55">
        <w:rPr>
          <w:szCs w:val="24"/>
        </w:rPr>
        <w:t>66 i art. 69 ustawy Pzp.</w:t>
      </w:r>
    </w:p>
    <w:p w14:paraId="73FCE0A9" w14:textId="77777777" w:rsidR="00AA4837" w:rsidRPr="00D17E55" w:rsidRDefault="00AA4837" w:rsidP="00E544F5">
      <w:pPr>
        <w:pStyle w:val="Nagwek3"/>
        <w:numPr>
          <w:ilvl w:val="0"/>
          <w:numId w:val="0"/>
        </w:numPr>
        <w:ind w:left="284"/>
        <w:jc w:val="left"/>
      </w:pPr>
      <w:r w:rsidRPr="00D17E55">
        <w:t>Zamawiający nie przewiduje komunikowania się w inny sposób niż przy użyciu środków komunikacji elektronicznej.</w:t>
      </w:r>
    </w:p>
    <w:p w14:paraId="4743B28C" w14:textId="77777777" w:rsidR="00AA6F98" w:rsidRPr="00D17E55" w:rsidRDefault="00AA6F98" w:rsidP="00E544F5">
      <w:pPr>
        <w:pStyle w:val="Nagwek2"/>
        <w:jc w:val="left"/>
      </w:pPr>
      <w:r w:rsidRPr="00D17E55">
        <w:t xml:space="preserve">Wskazanie osób uprawnionych do komunikowania się z </w:t>
      </w:r>
      <w:r w:rsidR="00927594" w:rsidRPr="00D17E55">
        <w:t>W</w:t>
      </w:r>
      <w:r w:rsidRPr="00D17E55">
        <w:t>ykonawcami.</w:t>
      </w:r>
    </w:p>
    <w:p w14:paraId="0B258825" w14:textId="77777777" w:rsidR="00AA6F98" w:rsidRPr="00D17E55" w:rsidRDefault="00AA6F98" w:rsidP="00E544F5">
      <w:pPr>
        <w:pStyle w:val="Nagwek3"/>
        <w:numPr>
          <w:ilvl w:val="0"/>
          <w:numId w:val="26"/>
        </w:numPr>
        <w:ind w:left="357" w:hanging="357"/>
        <w:jc w:val="left"/>
      </w:pPr>
      <w:r w:rsidRPr="00D17E55">
        <w:t>Komunikacja w postępowaniu o udzielenie zamówienia odbywa się przy użyciu środków komunikacji elektronicznej, za pośrednictwem Platformy zakupowej.</w:t>
      </w:r>
    </w:p>
    <w:p w14:paraId="39E49A68" w14:textId="1292A58E" w:rsidR="00AA6F98" w:rsidRPr="00D17E55" w:rsidRDefault="00AA6F98" w:rsidP="00E544F5">
      <w:pPr>
        <w:pStyle w:val="Nagwek3"/>
        <w:numPr>
          <w:ilvl w:val="0"/>
          <w:numId w:val="26"/>
        </w:numPr>
        <w:jc w:val="left"/>
      </w:pPr>
      <w:r w:rsidRPr="00D17E55">
        <w:t>Osob</w:t>
      </w:r>
      <w:r w:rsidR="001674E8" w:rsidRPr="00D17E55">
        <w:t>ą</w:t>
      </w:r>
      <w:r w:rsidRPr="00D17E55">
        <w:t xml:space="preserve"> uprawnion</w:t>
      </w:r>
      <w:r w:rsidR="001674E8" w:rsidRPr="00D17E55">
        <w:t>ą</w:t>
      </w:r>
      <w:r w:rsidRPr="00D17E55">
        <w:t xml:space="preserve"> do komunikowania się z </w:t>
      </w:r>
      <w:r w:rsidR="00927594" w:rsidRPr="00D17E55">
        <w:t>W</w:t>
      </w:r>
      <w:r w:rsidRPr="00D17E55">
        <w:t xml:space="preserve">ykonawcami </w:t>
      </w:r>
      <w:r w:rsidR="008B10A0" w:rsidRPr="00D17E55">
        <w:t>jest</w:t>
      </w:r>
      <w:r w:rsidR="00CE0CE1" w:rsidRPr="00D17E55">
        <w:t xml:space="preserve"> </w:t>
      </w:r>
      <w:r w:rsidR="00E12689" w:rsidRPr="00D17E55">
        <w:t xml:space="preserve">Emilia Herstowska </w:t>
      </w:r>
      <w:r w:rsidRPr="00D17E55">
        <w:t xml:space="preserve">– </w:t>
      </w:r>
      <w:r w:rsidR="00313811" w:rsidRPr="00D17E55">
        <w:t>pracownik Departamentu Zamówień Publicznych i Administracji Urzędu Marszałkowskiego Wo</w:t>
      </w:r>
      <w:r w:rsidR="004F7072" w:rsidRPr="00D17E55">
        <w:t>jewództwa Pomorskiego w Gdańsku</w:t>
      </w:r>
      <w:r w:rsidR="00B262C8" w:rsidRPr="00D17E55">
        <w:t>.</w:t>
      </w:r>
    </w:p>
    <w:p w14:paraId="12044CA5" w14:textId="77777777" w:rsidR="00313811" w:rsidRPr="00D17E55" w:rsidRDefault="00313811" w:rsidP="00E544F5">
      <w:pPr>
        <w:pStyle w:val="Nagwek2"/>
        <w:jc w:val="left"/>
      </w:pPr>
      <w:r w:rsidRPr="00D17E55">
        <w:t>Termin związania ofertą.</w:t>
      </w:r>
    </w:p>
    <w:p w14:paraId="49FD06A5" w14:textId="44AF9C02" w:rsidR="00313811" w:rsidRPr="00D17E55" w:rsidRDefault="00313811" w:rsidP="00E544F5">
      <w:pPr>
        <w:pStyle w:val="Nagwek3"/>
        <w:numPr>
          <w:ilvl w:val="0"/>
          <w:numId w:val="27"/>
        </w:numPr>
        <w:ind w:left="357" w:hanging="357"/>
        <w:jc w:val="left"/>
      </w:pPr>
      <w:r w:rsidRPr="00D17E55">
        <w:t xml:space="preserve">Termin związania ofertą wynosi </w:t>
      </w:r>
      <w:r w:rsidR="00BD494C" w:rsidRPr="00D17E55">
        <w:t>90 dni</w:t>
      </w:r>
      <w:r w:rsidRPr="00D17E55">
        <w:t>, licząc od dnia upływu termi</w:t>
      </w:r>
      <w:r w:rsidR="00AD5E56">
        <w:t xml:space="preserve">nu składania ofert, tj. do dnia </w:t>
      </w:r>
      <w:r w:rsidR="00D20E81" w:rsidRPr="00D20E81">
        <w:rPr>
          <w:b/>
        </w:rPr>
        <w:t>03.09</w:t>
      </w:r>
      <w:r w:rsidR="00AD5E56" w:rsidRPr="00D20E81">
        <w:rPr>
          <w:b/>
        </w:rPr>
        <w:t>.</w:t>
      </w:r>
      <w:r w:rsidR="009415BB" w:rsidRPr="00D17E55">
        <w:rPr>
          <w:b/>
        </w:rPr>
        <w:t>202</w:t>
      </w:r>
      <w:r w:rsidR="003E21C2" w:rsidRPr="00D17E55">
        <w:rPr>
          <w:b/>
        </w:rPr>
        <w:t>3</w:t>
      </w:r>
      <w:r w:rsidR="009415BB" w:rsidRPr="00D17E55">
        <w:rPr>
          <w:b/>
        </w:rPr>
        <w:t xml:space="preserve"> r.</w:t>
      </w:r>
      <w:r w:rsidRPr="00D17E55">
        <w:t xml:space="preserve"> </w:t>
      </w:r>
    </w:p>
    <w:p w14:paraId="0AF4C455" w14:textId="77777777" w:rsidR="00313811" w:rsidRPr="00D17E55" w:rsidRDefault="00313811" w:rsidP="00E544F5">
      <w:pPr>
        <w:pStyle w:val="Nagwek3"/>
        <w:jc w:val="left"/>
      </w:pPr>
      <w:r w:rsidRPr="00D17E55">
        <w:t>W przypadku, gdy wybór najkorzystniejszej oferty nie nastąpi przed upływem terminu związania ofertą, o którym mowa ust. 1, Zamawiający przed upływem terminu związania ofertą, zwróci się jednokrotnie do Wykonawców o wyrażenie zgody na przedłużenie tego terminu o wskazywany prze</w:t>
      </w:r>
      <w:r w:rsidR="00AC306D" w:rsidRPr="00D17E55">
        <w:t>z niego okres, nie dłuższy niż 6</w:t>
      </w:r>
      <w:r w:rsidRPr="00D17E55">
        <w:t>0 dni.</w:t>
      </w:r>
    </w:p>
    <w:p w14:paraId="6B1CA2EE" w14:textId="1B27506B" w:rsidR="00313811" w:rsidRPr="00D17E55" w:rsidRDefault="00313811" w:rsidP="00E544F5">
      <w:pPr>
        <w:pStyle w:val="Nagwek3"/>
        <w:jc w:val="left"/>
      </w:pPr>
      <w:r w:rsidRPr="00D17E55">
        <w:t>Przedłużenie terminu związania ofertą wymaga złożenia przez Wykonawcę pisemnego oświadczenia o wyrażeniu zgody na przedł</w:t>
      </w:r>
      <w:r w:rsidR="009415BB" w:rsidRPr="00D17E55">
        <w:t>użenie terminu związania ofertą</w:t>
      </w:r>
      <w:r w:rsidR="00BD5882" w:rsidRPr="00D17E55">
        <w:t>.</w:t>
      </w:r>
    </w:p>
    <w:p w14:paraId="4E44D749" w14:textId="3E79A931" w:rsidR="009524A2" w:rsidRPr="00D17E55" w:rsidRDefault="009524A2" w:rsidP="009524A2">
      <w:pPr>
        <w:pStyle w:val="Nagwek30"/>
        <w:rPr>
          <w:rFonts w:asciiTheme="minorHAnsi" w:hAnsiTheme="minorHAnsi" w:cstheme="minorHAnsi"/>
        </w:rPr>
      </w:pPr>
    </w:p>
    <w:p w14:paraId="5C5C99A3" w14:textId="41C007C1" w:rsidR="009524A2" w:rsidRPr="00D17E55" w:rsidRDefault="009524A2" w:rsidP="009524A2">
      <w:pPr>
        <w:pStyle w:val="Tekstpodstawowy"/>
        <w:rPr>
          <w:rFonts w:asciiTheme="minorHAnsi" w:hAnsiTheme="minorHAnsi" w:cstheme="minorHAnsi"/>
          <w:lang w:eastAsia="ar-SA"/>
        </w:rPr>
      </w:pPr>
    </w:p>
    <w:p w14:paraId="7EF66122" w14:textId="77777777" w:rsidR="009524A2" w:rsidRPr="00D17E55" w:rsidRDefault="009524A2" w:rsidP="009524A2">
      <w:pPr>
        <w:pStyle w:val="Tekstpodstawowy"/>
        <w:rPr>
          <w:rFonts w:asciiTheme="minorHAnsi" w:hAnsiTheme="minorHAnsi" w:cstheme="minorHAnsi"/>
          <w:lang w:eastAsia="ar-SA"/>
        </w:rPr>
      </w:pPr>
    </w:p>
    <w:p w14:paraId="44A36B30" w14:textId="77777777" w:rsidR="009415BB" w:rsidRPr="00D17E55" w:rsidRDefault="009415BB" w:rsidP="00E544F5">
      <w:pPr>
        <w:pStyle w:val="Nagwek2"/>
        <w:jc w:val="left"/>
      </w:pPr>
      <w:r w:rsidRPr="00D17E55">
        <w:lastRenderedPageBreak/>
        <w:t>Opis sposobu przygotowywania oferty.</w:t>
      </w:r>
    </w:p>
    <w:p w14:paraId="4C53EB7A" w14:textId="77777777" w:rsidR="00F0369D" w:rsidRPr="00D17E55" w:rsidRDefault="00F0369D" w:rsidP="00E544F5">
      <w:pPr>
        <w:pStyle w:val="Nagwek3"/>
        <w:numPr>
          <w:ilvl w:val="0"/>
          <w:numId w:val="28"/>
        </w:numPr>
        <w:ind w:left="284"/>
        <w:jc w:val="left"/>
      </w:pPr>
      <w:r w:rsidRPr="00D17E55">
        <w:t>Oferta wraz z załącznikami musi zostać sporządzona w języku polskim, złożona w postaci elektronicznej oraz podpisana kwalifikowanym podpisem elektronic</w:t>
      </w:r>
      <w:r w:rsidR="00BD494C" w:rsidRPr="00D17E55">
        <w:t xml:space="preserve">znym </w:t>
      </w:r>
      <w:r w:rsidRPr="00D17E55">
        <w:t xml:space="preserve">pod rygorem nieważności. </w:t>
      </w:r>
    </w:p>
    <w:p w14:paraId="4A7D7565" w14:textId="22E7AFAA" w:rsidR="00F0369D" w:rsidRPr="00D17E55" w:rsidRDefault="00F0369D" w:rsidP="00E544F5">
      <w:pPr>
        <w:pStyle w:val="Akapitzlist"/>
        <w:spacing w:before="120" w:line="276" w:lineRule="auto"/>
        <w:ind w:left="284"/>
        <w:rPr>
          <w:rFonts w:asciiTheme="minorHAnsi" w:hAnsiTheme="minorHAnsi" w:cstheme="minorHAnsi"/>
          <w:b/>
          <w:sz w:val="22"/>
          <w:szCs w:val="22"/>
        </w:rPr>
      </w:pPr>
      <w:r w:rsidRPr="00D17E55">
        <w:rPr>
          <w:rFonts w:asciiTheme="minorHAnsi" w:hAnsiTheme="minorHAnsi" w:cstheme="minorHAnsi"/>
          <w:b/>
          <w:sz w:val="22"/>
          <w:szCs w:val="22"/>
        </w:rPr>
        <w:t>Wykonawca po raz pierwszy korzystający z Platformy zakupowej, na której Zamawiający prowadzi niniejsze postępowanie winien odpowiednio wcześniej rozpocząć proces składania oferty. Należy wziąć pod uwagę czas złożenia oferty (nawet ze względu na zapoznanie się z</w:t>
      </w:r>
      <w:r w:rsidR="00F95404" w:rsidRPr="00D17E55">
        <w:rPr>
          <w:rFonts w:asciiTheme="minorHAnsi" w:hAnsiTheme="minorHAnsi" w:cstheme="minorHAnsi"/>
          <w:b/>
          <w:sz w:val="22"/>
          <w:szCs w:val="22"/>
        </w:rPr>
        <w:t> </w:t>
      </w:r>
      <w:r w:rsidRPr="00D17E55">
        <w:rPr>
          <w:rFonts w:asciiTheme="minorHAnsi" w:hAnsiTheme="minorHAnsi" w:cstheme="minorHAnsi"/>
          <w:b/>
          <w:sz w:val="22"/>
          <w:szCs w:val="22"/>
        </w:rPr>
        <w:t>warunkami technicznymi platformy czy różnymi innymi trudnościami technicznymi) tak</w:t>
      </w:r>
      <w:r w:rsidR="002836BD" w:rsidRPr="00D17E55">
        <w:rPr>
          <w:rFonts w:asciiTheme="minorHAnsi" w:hAnsiTheme="minorHAnsi" w:cstheme="minorHAnsi"/>
          <w:b/>
          <w:sz w:val="22"/>
          <w:szCs w:val="22"/>
        </w:rPr>
        <w:t>,</w:t>
      </w:r>
      <w:r w:rsidRPr="00D17E55">
        <w:rPr>
          <w:rFonts w:asciiTheme="minorHAnsi" w:hAnsiTheme="minorHAnsi" w:cstheme="minorHAnsi"/>
          <w:b/>
          <w:sz w:val="22"/>
          <w:szCs w:val="22"/>
        </w:rPr>
        <w:t xml:space="preserve"> aby mieć możliwość złożenia oferty w wyznaczonym do tego terminie.</w:t>
      </w:r>
    </w:p>
    <w:p w14:paraId="4A0D87DF" w14:textId="77777777" w:rsidR="00F0369D" w:rsidRPr="00D17E55" w:rsidRDefault="00F0369D" w:rsidP="00E544F5">
      <w:pPr>
        <w:pStyle w:val="Nagwek3"/>
        <w:jc w:val="left"/>
      </w:pPr>
      <w:r w:rsidRPr="00D17E55">
        <w:t xml:space="preserve">Wykonawca ma prawo złożyć tylko jedną ofertę. Oferty </w:t>
      </w:r>
      <w:r w:rsidR="00224691" w:rsidRPr="00D17E55">
        <w:t>W</w:t>
      </w:r>
      <w:r w:rsidRPr="00D17E55">
        <w:t>ykonawcy, który przedłoży więcej niż jedną ofertę zostaną odrzucone.</w:t>
      </w:r>
    </w:p>
    <w:p w14:paraId="04224A3C" w14:textId="1D645262" w:rsidR="00931D4C" w:rsidRPr="00D17E55" w:rsidRDefault="00931D4C" w:rsidP="00E544F5">
      <w:pPr>
        <w:pStyle w:val="Nagwek3"/>
        <w:jc w:val="left"/>
      </w:pPr>
      <w:r w:rsidRPr="00D17E55">
        <w:t xml:space="preserve">Wykonawca składa ofertę wraz z wymaganymi oświadczeniami i dokumentami, wskazanymi </w:t>
      </w:r>
      <w:r w:rsidR="00E63B33" w:rsidRPr="00D17E55">
        <w:t>w</w:t>
      </w:r>
      <w:r w:rsidR="00A83191" w:rsidRPr="00D17E55">
        <w:t> </w:t>
      </w:r>
      <w:r w:rsidR="00E63B33" w:rsidRPr="00D17E55">
        <w:t>rozdziale IX ust. 1 i 2 SWZ oraz Rozdziale IX.I SWZ.</w:t>
      </w:r>
    </w:p>
    <w:p w14:paraId="32869991" w14:textId="77777777" w:rsidR="00A4175D" w:rsidRPr="00D17E55" w:rsidRDefault="00A4175D" w:rsidP="00E544F5">
      <w:pPr>
        <w:pStyle w:val="Nagwek3"/>
        <w:jc w:val="left"/>
      </w:pPr>
      <w:r w:rsidRPr="00D17E55">
        <w:t xml:space="preserve">W przypadku załączania do oferty dokumentów lub oświadczeń sporządzonych w języku obcym należy je złożyć wraz z tłumaczeniem na język polski. </w:t>
      </w:r>
    </w:p>
    <w:p w14:paraId="70BE2B3C" w14:textId="20EB64FD" w:rsidR="00931D4C" w:rsidRPr="00D17E55" w:rsidRDefault="00931D4C" w:rsidP="00E544F5">
      <w:pPr>
        <w:pStyle w:val="Nagwek3"/>
        <w:jc w:val="left"/>
      </w:pPr>
      <w:r w:rsidRPr="00D17E55">
        <w:t xml:space="preserve">Do upływu terminu składania ofert </w:t>
      </w:r>
      <w:r w:rsidR="00224691" w:rsidRPr="00D17E55">
        <w:t>W</w:t>
      </w:r>
      <w:r w:rsidRPr="00D17E55">
        <w:t>ykonawca może wycofać ofertę. Sposób postępowania w</w:t>
      </w:r>
      <w:r w:rsidR="00A83191" w:rsidRPr="00D17E55">
        <w:t> </w:t>
      </w:r>
      <w:r w:rsidRPr="00D17E55">
        <w:t xml:space="preserve">przypadku oferty w systemie został opisany w Instrukcji korzystania z Platformy. </w:t>
      </w:r>
    </w:p>
    <w:p w14:paraId="4A8D9BA6" w14:textId="77777777" w:rsidR="00C15569" w:rsidRPr="00D17E55" w:rsidRDefault="00C15569" w:rsidP="00E544F5">
      <w:pPr>
        <w:pStyle w:val="Nagwek2"/>
      </w:pPr>
      <w:r w:rsidRPr="00D17E55">
        <w:t>Sposób oraz termin składania ofert.</w:t>
      </w:r>
    </w:p>
    <w:p w14:paraId="35991D13" w14:textId="77777777" w:rsidR="00C15569" w:rsidRPr="00D17E55" w:rsidRDefault="00C15569" w:rsidP="00557493">
      <w:pPr>
        <w:pStyle w:val="Nagwek3"/>
        <w:numPr>
          <w:ilvl w:val="0"/>
          <w:numId w:val="50"/>
        </w:numPr>
        <w:jc w:val="left"/>
      </w:pPr>
      <w:r w:rsidRPr="00D17E55">
        <w:t>Wykonawca składa ofertę, pod rygorem nieważności, w formie elektronicznej podpisaną kwalifikowanym podpisem elektronicznym.</w:t>
      </w:r>
    </w:p>
    <w:p w14:paraId="4DFD3FB6" w14:textId="77777777" w:rsidR="00C15569" w:rsidRPr="00D17E55" w:rsidRDefault="00C15569" w:rsidP="00E544F5">
      <w:pPr>
        <w:pStyle w:val="Nagwek3"/>
        <w:jc w:val="left"/>
      </w:pPr>
      <w:r w:rsidRPr="00D17E55">
        <w:t xml:space="preserve">Oferta powinna być podpisana przez osobę upoważnioną/osoby upoważnione do reprezentowania </w:t>
      </w:r>
      <w:r w:rsidR="00224691" w:rsidRPr="00D17E55">
        <w:t>W</w:t>
      </w:r>
      <w:r w:rsidRPr="00D17E55">
        <w:t>ykonawcy, których to reprezentacja wynika z przepisów prawa, z danych ujawnionych we właściwym rejestrze lub z innego upoważnienia.</w:t>
      </w:r>
    </w:p>
    <w:p w14:paraId="078212D8" w14:textId="77777777" w:rsidR="00C15569" w:rsidRPr="00D17E55" w:rsidRDefault="00C15569" w:rsidP="00E544F5">
      <w:pPr>
        <w:pStyle w:val="Nagwek3"/>
        <w:jc w:val="left"/>
      </w:pPr>
      <w:r w:rsidRPr="00D17E55">
        <w:t xml:space="preserve">Jeżeli w imieniu </w:t>
      </w:r>
      <w:r w:rsidR="00927594" w:rsidRPr="00D17E55">
        <w:t>W</w:t>
      </w:r>
      <w:r w:rsidRPr="00D17E55">
        <w:t xml:space="preserve">ykonawcy działa osoba, której umocowanie do jego reprezentowania nie wynika z dokumentów rejestrowych (KRS, CEiDG lub innego właściwego rejestru), </w:t>
      </w:r>
      <w:r w:rsidR="00224691" w:rsidRPr="00D17E55">
        <w:t>W</w:t>
      </w:r>
      <w:r w:rsidRPr="00D17E55">
        <w:t>ykonawca dołącza do oferty pełnomocnictwo</w:t>
      </w:r>
      <w:r w:rsidR="00CF56CF" w:rsidRPr="00D17E55">
        <w:t xml:space="preserve"> lub inny dokument potwierdzający umocowanie do reprezentowania wykonawcy</w:t>
      </w:r>
      <w:r w:rsidR="00097F62" w:rsidRPr="00D17E55">
        <w:t>,</w:t>
      </w:r>
      <w:r w:rsidR="00097F62" w:rsidRPr="00D17E55">
        <w:rPr>
          <w:rFonts w:eastAsia="Times New Roman"/>
          <w:lang w:eastAsia="pl-PL"/>
        </w:rPr>
        <w:t xml:space="preserve"> </w:t>
      </w:r>
      <w:r w:rsidR="00097F62" w:rsidRPr="00D17E55">
        <w:t>o którym mowa w Rozdziale IX</w:t>
      </w:r>
      <w:r w:rsidR="00C45BAB" w:rsidRPr="00D17E55">
        <w:t xml:space="preserve"> ust. 2 </w:t>
      </w:r>
      <w:r w:rsidR="00097F62" w:rsidRPr="00D17E55">
        <w:t>pkt 2</w:t>
      </w:r>
      <w:r w:rsidR="002836BD" w:rsidRPr="00D17E55">
        <w:t>)</w:t>
      </w:r>
      <w:r w:rsidR="00097F62" w:rsidRPr="00D17E55">
        <w:t xml:space="preserve"> SWZ</w:t>
      </w:r>
      <w:r w:rsidRPr="00D17E55">
        <w:t>.</w:t>
      </w:r>
    </w:p>
    <w:p w14:paraId="2419A743" w14:textId="77777777" w:rsidR="002057DC" w:rsidRPr="00D17E55" w:rsidRDefault="002057DC" w:rsidP="00E544F5">
      <w:pPr>
        <w:pStyle w:val="Nagwek3"/>
        <w:jc w:val="left"/>
      </w:pPr>
      <w:r w:rsidRPr="00D17E55">
        <w:t>Pełnomocnictwo do złożenia oferty lub oświadczenia, o którym mowa w art. 125 ust. 1 ustawy Pzp, przekazuje się w postaci elektronicznej i opatruje kwalifikowanym podpisem elektronicznym</w:t>
      </w:r>
      <w:r w:rsidR="000508BF" w:rsidRPr="00D17E55">
        <w:t>.</w:t>
      </w:r>
      <w:r w:rsidRPr="00D17E55">
        <w:t xml:space="preserve"> W przypadku gdy pełnomocnictwo do złożenia oferty lub oświadczenia, o którym mowa w art. 125 ust. 1 ustawy Pzp, zostało sporządzone jako dokument w postaci papierowej i opatrzone własnoręcznym podpisem, przekazuje się cyfrowe odwzorowanie tego dokumentu opatrzone podpisem kwalifikowanym,</w:t>
      </w:r>
      <w:r w:rsidR="005B0D26" w:rsidRPr="00D17E55">
        <w:t xml:space="preserve"> </w:t>
      </w:r>
      <w:r w:rsidRPr="00D17E55">
        <w:t>potwierdzając</w:t>
      </w:r>
      <w:r w:rsidR="005B0D26" w:rsidRPr="00D17E55">
        <w:t>e</w:t>
      </w:r>
      <w:r w:rsidRPr="00D17E55">
        <w:t xml:space="preserve"> zgodność odwz</w:t>
      </w:r>
      <w:r w:rsidR="00F47E92" w:rsidRPr="00D17E55">
        <w:t xml:space="preserve">orowania cyfrowego z dokumentem </w:t>
      </w:r>
      <w:r w:rsidR="00E0299B" w:rsidRPr="00D17E55">
        <w:t>w </w:t>
      </w:r>
      <w:r w:rsidRPr="00D17E55">
        <w:t>postaci papierowej. Odwzorowanie cyfrowe pełnomocnictwa powinno potwierdzać prawidłowość umocowania na dzień złożenia oferty lub oświadczenia, o którym mowa w art. 125 ust. 1 ustawy Pzp.</w:t>
      </w:r>
    </w:p>
    <w:p w14:paraId="07327110" w14:textId="36D5EF3C" w:rsidR="002057DC" w:rsidRPr="00D17E55" w:rsidRDefault="002057DC" w:rsidP="00E544F5">
      <w:pPr>
        <w:pStyle w:val="Nagwek3"/>
        <w:jc w:val="left"/>
      </w:pPr>
      <w:r w:rsidRPr="00D17E55">
        <w:t xml:space="preserve">W przypadku </w:t>
      </w:r>
      <w:r w:rsidR="00927594" w:rsidRPr="00D17E55">
        <w:t>W</w:t>
      </w:r>
      <w:r w:rsidRPr="00D17E55">
        <w:t>ykonawców ubiegających się wspólnie o udzielenie zamówienia do oferty należy załączyć pełnomocnictwo dla pełnomocnika do reprezentowania ich w postępowaniu o</w:t>
      </w:r>
      <w:r w:rsidR="00A83191" w:rsidRPr="00D17E55">
        <w:t> </w:t>
      </w:r>
      <w:r w:rsidRPr="00D17E55">
        <w:t>udzielenie zamówienia albo do reprezentowania w postępowaniu i zawarcia umowy w sprawie zamówienia publicznego.</w:t>
      </w:r>
    </w:p>
    <w:p w14:paraId="35281D5F" w14:textId="77777777" w:rsidR="002057DC" w:rsidRPr="00D17E55" w:rsidRDefault="002057DC" w:rsidP="00E544F5">
      <w:pPr>
        <w:pStyle w:val="Nagwek3"/>
        <w:jc w:val="left"/>
      </w:pPr>
      <w:r w:rsidRPr="00D17E55">
        <w:lastRenderedPageBreak/>
        <w:t>Wykonawca składa ofertę za pośrednictwem Platformy zakupowej.</w:t>
      </w:r>
    </w:p>
    <w:p w14:paraId="5EFBA5F1" w14:textId="2AF3AA7C" w:rsidR="00097F62" w:rsidRPr="00D17E55" w:rsidRDefault="00097F62" w:rsidP="00E544F5">
      <w:pPr>
        <w:pStyle w:val="Nagwek3"/>
        <w:jc w:val="left"/>
      </w:pPr>
      <w:r w:rsidRPr="00D17E55">
        <w:t>Wszelkie informacje stanowiące tajemnicę przedsiębiorstwa w rozumieniu ustawy z 16</w:t>
      </w:r>
      <w:r w:rsidR="008472A9" w:rsidRPr="00D17E55">
        <w:t xml:space="preserve"> kwietnia </w:t>
      </w:r>
      <w:r w:rsidRPr="00D17E55">
        <w:t>1993 r. o zwalczaniu nieuczciwej konkurencji, które Wykonawca zastrzeże jako tajemnicę przedsiębiorstwa, powinny zostać przekazane w wydzielonym i odpowiednio oznaczonym pliku. Wykonawca zobowiązany jest wraz z przekazaniem informacji zastrzeżonych jako tajemnica przedsiębiorstwa wykazać spełnienie przesłanek określonych w art. 11 ust. 2 ustawy z</w:t>
      </w:r>
      <w:r w:rsidR="00F95404" w:rsidRPr="00D17E55">
        <w:t> </w:t>
      </w:r>
      <w:r w:rsidRPr="00D17E55">
        <w:t>16</w:t>
      </w:r>
      <w:r w:rsidR="00F95404" w:rsidRPr="00D17E55">
        <w:t> </w:t>
      </w:r>
      <w:r w:rsidR="008472A9" w:rsidRPr="00D17E55">
        <w:t xml:space="preserve">kwietnia </w:t>
      </w:r>
      <w:r w:rsidRPr="00D17E55">
        <w:t xml:space="preserve">1993 r. o zwalczaniu nieuczciwej konkurencji. Zastrzeżenie przez Wykonawcę tajemnicy przedsiębiorstwa bez uzasadnienia będzie traktowane przez Zamawiającego jako bezskuteczne, ze względu na zaniechanie przez </w:t>
      </w:r>
      <w:r w:rsidR="00927594" w:rsidRPr="00D17E55">
        <w:t>W</w:t>
      </w:r>
      <w:r w:rsidRPr="00D17E55">
        <w:t>ykonawcę podjęcia, przy dołożeniu należytej staranności, działań w celu utrzymania poufności objętych klauzulą informacji zgodnie z art. 18 ust. 3 ustawy Pzp.</w:t>
      </w:r>
    </w:p>
    <w:p w14:paraId="771A05FC" w14:textId="77777777" w:rsidR="00F47E92" w:rsidRPr="00D17E55" w:rsidRDefault="00F47E92" w:rsidP="00E544F5">
      <w:pPr>
        <w:pStyle w:val="Nagwek3"/>
        <w:jc w:val="left"/>
      </w:pPr>
      <w:r w:rsidRPr="00D17E55">
        <w:t>W przypadku przekazywania w postępowaniu dokumentu elektronicznego w formacie poddającym dane kompresji, opatrzenie pliku zawierającego skompresowane dokumenty kwalifikowan</w:t>
      </w:r>
      <w:r w:rsidR="00E0299B" w:rsidRPr="00D17E55">
        <w:t>ym podpisem elektronicznym</w:t>
      </w:r>
      <w:r w:rsidRPr="00D17E55">
        <w:t xml:space="preserve"> jest równoznaczne z opatrzeniem ws</w:t>
      </w:r>
      <w:r w:rsidR="00E0299B" w:rsidRPr="00D17E55">
        <w:t>zystkich dokumentów zawartych w </w:t>
      </w:r>
      <w:r w:rsidRPr="00D17E55">
        <w:t>tym pliku odpowiednio kwalifi</w:t>
      </w:r>
      <w:r w:rsidR="00A649F7" w:rsidRPr="00D17E55">
        <w:t>kowanym podpisem elektronicznym</w:t>
      </w:r>
      <w:r w:rsidRPr="00D17E55">
        <w:t>.</w:t>
      </w:r>
    </w:p>
    <w:p w14:paraId="3C6482EB" w14:textId="77777777" w:rsidR="00F47E92" w:rsidRPr="00D17E55" w:rsidRDefault="00F47E92" w:rsidP="00E544F5">
      <w:pPr>
        <w:pStyle w:val="Nagwek3"/>
        <w:numPr>
          <w:ilvl w:val="0"/>
          <w:numId w:val="0"/>
        </w:numPr>
        <w:ind w:left="284"/>
        <w:jc w:val="left"/>
      </w:pPr>
      <w:r w:rsidRPr="00D17E55">
        <w:t xml:space="preserve">W przypadku gdy plik przekazany w formacie poddającym dane kompresji zawiera dokumenty, których oryginał został sporządzony, jako dokument w postaci papierowej i opatrzony własnoręcznym podpisem, opatrzenie przez </w:t>
      </w:r>
      <w:r w:rsidR="00927594" w:rsidRPr="00D17E55">
        <w:t>W</w:t>
      </w:r>
      <w:r w:rsidRPr="00D17E55">
        <w:t>ykonawcę pliku zawierającego skompresowane dokumenty kwalifik</w:t>
      </w:r>
      <w:r w:rsidR="006036CF" w:rsidRPr="00D17E55">
        <w:t>owanym podpisem elektronicznym</w:t>
      </w:r>
      <w:r w:rsidRPr="00D17E55">
        <w:t xml:space="preserve"> jest równoznaczne z poświadczeniem przez </w:t>
      </w:r>
      <w:r w:rsidR="00927594" w:rsidRPr="00D17E55">
        <w:t>W</w:t>
      </w:r>
      <w:r w:rsidRPr="00D17E55">
        <w:t xml:space="preserve">ykonawcę za zgodność z oryginałem wszystkich elektronicznych kopii dokumentów odwzorowanych cyfrowo zawartych w tym pliku, z wyjątkiem kopii poświadczonych odpowiednio przez innego Wykonawcę ubiegającego się wspólnie z nim o udzielenie zamówienia, przez podmiot, na którego zdolnościach lub sytuacji polega Wykonawca, albo przez </w:t>
      </w:r>
      <w:r w:rsidR="00927594" w:rsidRPr="00D17E55">
        <w:t>P</w:t>
      </w:r>
      <w:r w:rsidRPr="00D17E55">
        <w:t>odwykonawcę.</w:t>
      </w:r>
    </w:p>
    <w:p w14:paraId="76FF3A46" w14:textId="5BBA6417" w:rsidR="00097F62" w:rsidRPr="00D17E55" w:rsidRDefault="00097F62" w:rsidP="00E544F5">
      <w:pPr>
        <w:pStyle w:val="Nagwek3"/>
        <w:jc w:val="left"/>
      </w:pPr>
      <w:r w:rsidRPr="00D17E55">
        <w:t xml:space="preserve">Termin składania ofert upływa w dniu </w:t>
      </w:r>
      <w:r w:rsidR="00D20E81">
        <w:rPr>
          <w:b/>
        </w:rPr>
        <w:t>06.06</w:t>
      </w:r>
      <w:r w:rsidR="00AD5E56">
        <w:rPr>
          <w:b/>
        </w:rPr>
        <w:t>.</w:t>
      </w:r>
      <w:r w:rsidR="008B3358" w:rsidRPr="00D17E55">
        <w:rPr>
          <w:b/>
        </w:rPr>
        <w:t>202</w:t>
      </w:r>
      <w:r w:rsidR="00DB1482" w:rsidRPr="00D17E55">
        <w:rPr>
          <w:b/>
        </w:rPr>
        <w:t>3</w:t>
      </w:r>
      <w:r w:rsidR="008B3358" w:rsidRPr="00D17E55">
        <w:rPr>
          <w:b/>
        </w:rPr>
        <w:t xml:space="preserve"> r.</w:t>
      </w:r>
      <w:r w:rsidRPr="00D17E55">
        <w:rPr>
          <w:b/>
        </w:rPr>
        <w:t xml:space="preserve">, o godz. </w:t>
      </w:r>
      <w:r w:rsidR="00A83191" w:rsidRPr="00D17E55">
        <w:rPr>
          <w:b/>
        </w:rPr>
        <w:t>10:00.</w:t>
      </w:r>
      <w:r w:rsidR="000D28F3" w:rsidRPr="00D17E55">
        <w:t xml:space="preserve"> </w:t>
      </w:r>
      <w:r w:rsidRPr="00D17E55">
        <w:t>Decyduje data oraz dokładny czas (hh:mm:ss) generowany wg czasu lokalnego serwera synchronizowanego zegarem Głównego Urzędu Miar.</w:t>
      </w:r>
    </w:p>
    <w:p w14:paraId="386B8584" w14:textId="77777777" w:rsidR="00097F62" w:rsidRPr="00D17E55" w:rsidRDefault="00097F62" w:rsidP="00E544F5">
      <w:pPr>
        <w:pStyle w:val="Nagwek3"/>
        <w:jc w:val="left"/>
      </w:pPr>
      <w:r w:rsidRPr="00D17E55">
        <w:t>Oferta złożona po terminie zostanie odrzucona na podstawie art. 226 ust. 1 pkt 1 ustawy Pzp.</w:t>
      </w:r>
    </w:p>
    <w:p w14:paraId="0FEDFCFC" w14:textId="60E014B6" w:rsidR="00097F62" w:rsidRPr="00D17E55" w:rsidRDefault="00097F62" w:rsidP="00E544F5">
      <w:pPr>
        <w:pStyle w:val="Nagwek3"/>
        <w:jc w:val="left"/>
      </w:pPr>
      <w:r w:rsidRPr="00D17E55">
        <w:t>Wykonawca przed upływem terminu do składania ofert może zmienić lub wycofać ofertę w</w:t>
      </w:r>
      <w:r w:rsidR="00F95404" w:rsidRPr="00D17E55">
        <w:t> </w:t>
      </w:r>
      <w:r w:rsidRPr="00D17E55">
        <w:t>sposób wskazany w instrukcji Platformy zakupowej.</w:t>
      </w:r>
    </w:p>
    <w:p w14:paraId="380F15D5" w14:textId="77777777" w:rsidR="00C15569" w:rsidRPr="00D17E55" w:rsidRDefault="00097F62" w:rsidP="00E544F5">
      <w:pPr>
        <w:pStyle w:val="Nagwek3"/>
        <w:jc w:val="left"/>
      </w:pPr>
      <w:r w:rsidRPr="00D17E55">
        <w:t>Wykonawca nie może skutecznie wycofać oferty ani wprowadzić zmian w treści oferty po upływie terminu składania ofert.</w:t>
      </w:r>
    </w:p>
    <w:p w14:paraId="35C54E64" w14:textId="77777777" w:rsidR="00B9720A" w:rsidRPr="00D17E55" w:rsidRDefault="00B9720A" w:rsidP="00E544F5">
      <w:pPr>
        <w:pStyle w:val="Nagwek2"/>
      </w:pPr>
      <w:r w:rsidRPr="00D17E55">
        <w:t>Termin otwarcia ofert.</w:t>
      </w:r>
    </w:p>
    <w:p w14:paraId="6D5D2D24" w14:textId="70E8FA88" w:rsidR="00B9720A" w:rsidRPr="00D17E55" w:rsidRDefault="00B9720A" w:rsidP="00E544F5">
      <w:pPr>
        <w:pStyle w:val="Nagwek3"/>
        <w:numPr>
          <w:ilvl w:val="0"/>
          <w:numId w:val="29"/>
        </w:numPr>
        <w:ind w:left="357" w:hanging="357"/>
        <w:jc w:val="left"/>
      </w:pPr>
      <w:r w:rsidRPr="00D17E55">
        <w:t>Otwarcie ofert nastąpi niezwłocznie po upływie term</w:t>
      </w:r>
      <w:r w:rsidR="00D20E81">
        <w:t xml:space="preserve">inu składania ofert, tj. w dniu </w:t>
      </w:r>
      <w:bookmarkStart w:id="1" w:name="_GoBack"/>
      <w:bookmarkEnd w:id="1"/>
      <w:r w:rsidR="00D20E81">
        <w:rPr>
          <w:b/>
        </w:rPr>
        <w:t>06.06</w:t>
      </w:r>
      <w:r w:rsidR="00A35238" w:rsidRPr="00D17E55">
        <w:rPr>
          <w:b/>
        </w:rPr>
        <w:t>.</w:t>
      </w:r>
      <w:r w:rsidRPr="00D17E55">
        <w:rPr>
          <w:b/>
        </w:rPr>
        <w:t>202</w:t>
      </w:r>
      <w:r w:rsidR="00DB1482" w:rsidRPr="00D17E55">
        <w:rPr>
          <w:b/>
        </w:rPr>
        <w:t>3</w:t>
      </w:r>
      <w:r w:rsidRPr="00D17E55">
        <w:rPr>
          <w:b/>
        </w:rPr>
        <w:t xml:space="preserve"> r. o godz. </w:t>
      </w:r>
      <w:r w:rsidR="00A83191" w:rsidRPr="00D17E55">
        <w:rPr>
          <w:b/>
        </w:rPr>
        <w:t>10:30</w:t>
      </w:r>
      <w:r w:rsidR="008060D9" w:rsidRPr="00D17E55">
        <w:t>.</w:t>
      </w:r>
    </w:p>
    <w:p w14:paraId="2A999D9D" w14:textId="77777777" w:rsidR="00B9720A" w:rsidRPr="00D17E55" w:rsidRDefault="00B9720A" w:rsidP="00E544F5">
      <w:pPr>
        <w:pStyle w:val="Nagwek3"/>
        <w:jc w:val="left"/>
      </w:pPr>
      <w:r w:rsidRPr="00D17E55">
        <w:t>Otwarcie ofert dokonywane jest przez odszyfrowanie i otwarcie ofert.</w:t>
      </w:r>
    </w:p>
    <w:p w14:paraId="62405A4A" w14:textId="77777777" w:rsidR="00B9720A" w:rsidRPr="00D17E55" w:rsidRDefault="00B9720A" w:rsidP="00E544F5">
      <w:pPr>
        <w:pStyle w:val="Nagwek3"/>
        <w:jc w:val="left"/>
      </w:pPr>
      <w:r w:rsidRPr="00D17E55">
        <w:t>Zamawiający, najpóźniej przed otwarciem ofert, udostępni na stronie internetowej prowadzonego postępowania informację o kwocie, jaką zamierza przeznaczyć na sfinansowanie zamówienia.</w:t>
      </w:r>
    </w:p>
    <w:p w14:paraId="59D4A2F2" w14:textId="77777777" w:rsidR="00B9720A" w:rsidRPr="00D17E55" w:rsidRDefault="00B9720A" w:rsidP="00E544F5">
      <w:pPr>
        <w:pStyle w:val="Nagwek3"/>
        <w:jc w:val="left"/>
      </w:pPr>
      <w:r w:rsidRPr="00D17E55">
        <w:t xml:space="preserve">W przypadku awarii Platformy zakupowej (systemu teleinformatycznego), która powoduje brak możliwości otwarcia ofert w terminie określonym przez </w:t>
      </w:r>
      <w:r w:rsidR="00995D75" w:rsidRPr="00D17E55">
        <w:t>Z</w:t>
      </w:r>
      <w:r w:rsidRPr="00D17E55">
        <w:t xml:space="preserve">amawiającego, otwarcie ofert nastąpi </w:t>
      </w:r>
      <w:r w:rsidRPr="00D17E55">
        <w:lastRenderedPageBreak/>
        <w:t>niezwłocznie po usunięciu awarii. Zamawiający poinformuje o zmianie terminu otwarcia ofert na stronie internetowej prowadzonego postępowania.</w:t>
      </w:r>
    </w:p>
    <w:p w14:paraId="4D7C047E" w14:textId="77777777" w:rsidR="00B9720A" w:rsidRPr="00D17E55" w:rsidRDefault="00B9720A" w:rsidP="00E544F5">
      <w:pPr>
        <w:pStyle w:val="Nagwek3"/>
        <w:jc w:val="left"/>
      </w:pPr>
      <w:r w:rsidRPr="00D17E55">
        <w:t xml:space="preserve">Niezwłocznie po otwarciu ofert </w:t>
      </w:r>
      <w:r w:rsidR="00995D75" w:rsidRPr="00D17E55">
        <w:t>Z</w:t>
      </w:r>
      <w:r w:rsidRPr="00D17E55">
        <w:t>amawiający udostępni na stronie internetowej prowadzonego postępowania informacje o:</w:t>
      </w:r>
    </w:p>
    <w:p w14:paraId="29C522CD" w14:textId="77777777" w:rsidR="00B9720A" w:rsidRPr="00D17E55" w:rsidRDefault="00B9720A" w:rsidP="00E544F5">
      <w:pPr>
        <w:pStyle w:val="Nagwek5"/>
        <w:numPr>
          <w:ilvl w:val="0"/>
          <w:numId w:val="13"/>
        </w:numPr>
        <w:ind w:left="567"/>
        <w:jc w:val="left"/>
        <w:rPr>
          <w:rFonts w:asciiTheme="minorHAnsi" w:hAnsiTheme="minorHAnsi"/>
        </w:rPr>
      </w:pPr>
      <w:r w:rsidRPr="00D17E55">
        <w:rPr>
          <w:rFonts w:asciiTheme="minorHAnsi" w:hAnsiTheme="minorHAnsi"/>
        </w:rPr>
        <w:t xml:space="preserve">nazwach albo imionach i nazwiskach oraz siedzibach lub miejscach prowadzonej działalności gospodarczej albo miejscach zamieszkania </w:t>
      </w:r>
      <w:r w:rsidR="00927594" w:rsidRPr="00D17E55">
        <w:rPr>
          <w:rFonts w:asciiTheme="minorHAnsi" w:hAnsiTheme="minorHAnsi"/>
        </w:rPr>
        <w:t>W</w:t>
      </w:r>
      <w:r w:rsidRPr="00D17E55">
        <w:rPr>
          <w:rFonts w:asciiTheme="minorHAnsi" w:hAnsiTheme="minorHAnsi"/>
        </w:rPr>
        <w:t xml:space="preserve">ykonawców, których oferty zostały otwarte; </w:t>
      </w:r>
    </w:p>
    <w:p w14:paraId="0AD4E1D3" w14:textId="77777777" w:rsidR="00B9720A" w:rsidRPr="00D17E55" w:rsidRDefault="00B9720A" w:rsidP="00E544F5">
      <w:pPr>
        <w:pStyle w:val="Nagwek5"/>
        <w:numPr>
          <w:ilvl w:val="0"/>
          <w:numId w:val="13"/>
        </w:numPr>
        <w:ind w:left="567"/>
        <w:jc w:val="left"/>
        <w:rPr>
          <w:rFonts w:asciiTheme="minorHAnsi" w:hAnsiTheme="minorHAnsi"/>
        </w:rPr>
      </w:pPr>
      <w:r w:rsidRPr="00D17E55">
        <w:rPr>
          <w:rFonts w:asciiTheme="minorHAnsi" w:hAnsiTheme="minorHAnsi"/>
        </w:rPr>
        <w:t>cenach lub kosztach zawartych w ofertach.</w:t>
      </w:r>
    </w:p>
    <w:p w14:paraId="23E81CD8" w14:textId="77777777" w:rsidR="00E507AD" w:rsidRPr="00D17E55" w:rsidRDefault="00E507AD" w:rsidP="00E544F5">
      <w:pPr>
        <w:pStyle w:val="Nagwek2"/>
      </w:pPr>
      <w:r w:rsidRPr="00D17E55">
        <w:t>Sposób obliczenia ceny</w:t>
      </w:r>
      <w:r w:rsidR="00947897" w:rsidRPr="00D17E55">
        <w:t>.</w:t>
      </w:r>
    </w:p>
    <w:p w14:paraId="1AA73EFF" w14:textId="77777777" w:rsidR="00947897" w:rsidRPr="00D17E55" w:rsidRDefault="00947897" w:rsidP="00E544F5">
      <w:pPr>
        <w:pStyle w:val="Nagwek3"/>
        <w:numPr>
          <w:ilvl w:val="0"/>
          <w:numId w:val="30"/>
        </w:numPr>
        <w:jc w:val="left"/>
      </w:pPr>
      <w:r w:rsidRPr="00D17E55">
        <w:t>Cena przedmiotu zamówienia powinna uwzględni</w:t>
      </w:r>
      <w:r w:rsidR="00E518F1" w:rsidRPr="00D17E55">
        <w:t xml:space="preserve">ać wszystkie elementy związane </w:t>
      </w:r>
      <w:r w:rsidRPr="00D17E55">
        <w:t xml:space="preserve">z prawidłową jego realizacją. </w:t>
      </w:r>
    </w:p>
    <w:p w14:paraId="1D287CC7" w14:textId="77777777" w:rsidR="00947897" w:rsidRPr="00D17E55" w:rsidRDefault="00947897" w:rsidP="00E544F5">
      <w:pPr>
        <w:pStyle w:val="Nagwek3"/>
        <w:jc w:val="left"/>
      </w:pPr>
      <w:r w:rsidRPr="00D17E55">
        <w:t>Cena musi uwzględniać wymagania SWZ oraz obejmować wszystkie koszty</w:t>
      </w:r>
      <w:r w:rsidR="002836BD" w:rsidRPr="00D17E55">
        <w:t>,</w:t>
      </w:r>
      <w:r w:rsidRPr="00D17E55">
        <w:t xml:space="preserve"> jakie poniesie </w:t>
      </w:r>
      <w:r w:rsidR="00927594" w:rsidRPr="00D17E55">
        <w:t>W</w:t>
      </w:r>
      <w:r w:rsidRPr="00D17E55">
        <w:t>ykonawca z tytułu należytej oraz zgodnej z obowiązującymi przepisami realizacji przedmiotu zamówienia.</w:t>
      </w:r>
    </w:p>
    <w:p w14:paraId="3547A45A" w14:textId="77777777" w:rsidR="00947897" w:rsidRPr="00D17E55" w:rsidRDefault="00947897" w:rsidP="00E544F5">
      <w:pPr>
        <w:pStyle w:val="Nagwek3"/>
        <w:jc w:val="left"/>
      </w:pPr>
      <w:r w:rsidRPr="00D17E55">
        <w:t xml:space="preserve">Cenę należy podać w PLN i wyliczyć na podstawie indywidualnej kalkulacji </w:t>
      </w:r>
      <w:r w:rsidR="00927594" w:rsidRPr="00D17E55">
        <w:t>W</w:t>
      </w:r>
      <w:r w:rsidRPr="00D17E55">
        <w:t xml:space="preserve">ykonawcy, uwzględniając doświadczenie i wiedzę zawodową </w:t>
      </w:r>
      <w:r w:rsidR="00927594" w:rsidRPr="00D17E55">
        <w:t>W</w:t>
      </w:r>
      <w:r w:rsidRPr="00D17E55">
        <w:t>ykonawcy, jak i wszelkie koszty niezbędne do wykonania przedmiotu zamówienia, podatki oraz rabaty, upusty itp., których Wykonawca zamierza udzielić.</w:t>
      </w:r>
    </w:p>
    <w:p w14:paraId="1878E42B" w14:textId="0F8776C4" w:rsidR="00947897" w:rsidRPr="00D17E55" w:rsidRDefault="00947897" w:rsidP="00E544F5">
      <w:pPr>
        <w:pStyle w:val="Nagwek3"/>
        <w:jc w:val="left"/>
      </w:pPr>
      <w:r w:rsidRPr="00D17E55">
        <w:t>Rozliczenia będą prowadzone w złotych polskich z dokładnością do dwóch miejsc po przecinku. Jeden grosz jest najmniejszą jednostką monetarną w systemie pieniężnym RP i nie jest możliwe wyliczenie ceny końcowej, jeśli komponenty ceny (ceny jednostkowe) są określone za pomocą wielkości mniejszych niż 1 grosz. Tym samym ceny jednostkowe, stanowiące podstawę do obliczenia ceny oferty, muszą być podane z dokładnością do dwóch miejsc po przecinku. Jeżeli oferta będzie zawierała cenę i/lub ceny jednostkowe wyrażone jako wielkości matematyczne znajdujące się na trzecim i kolejnym miejscu po przecinku, zostanie odrzucona na podstawie art.</w:t>
      </w:r>
      <w:r w:rsidR="00F95404" w:rsidRPr="00D17E55">
        <w:t> </w:t>
      </w:r>
      <w:r w:rsidRPr="00D17E55">
        <w:t>226 ust. 1 pkt 4 i 5 ustawy Pzp. Zaokrąglenia należy wykonywać zgodnie z zasadami matematycznymi (decyduje trzecia cyfra po przecinku, tj. jeśli trzecia cyfra mieści się w przedziale 0-4 obowiązuje zaokrąglenie w dół, a jeśli się mieści w przedziale 5-9 obowiązuje zaokrąglenie w</w:t>
      </w:r>
      <w:r w:rsidR="00D95F70" w:rsidRPr="00D17E55">
        <w:t> </w:t>
      </w:r>
      <w:r w:rsidRPr="00D17E55">
        <w:t>górę) i na każdym etapie obliczeń.</w:t>
      </w:r>
    </w:p>
    <w:p w14:paraId="70D6066E" w14:textId="77777777" w:rsidR="007859B7" w:rsidRPr="00D17E55" w:rsidRDefault="007859B7" w:rsidP="00E544F5">
      <w:pPr>
        <w:pStyle w:val="Nagwek3"/>
        <w:jc w:val="left"/>
      </w:pPr>
      <w:r w:rsidRPr="00D17E55">
        <w:t>Wykonawca zobowiązany jest zastosować stawkę VAT</w:t>
      </w:r>
      <w:r w:rsidR="00717289" w:rsidRPr="00D17E55">
        <w:t>,</w:t>
      </w:r>
      <w:r w:rsidRPr="00D17E55">
        <w:t xml:space="preserve"> zgodnie z obowiązującymi przepisami prawa.</w:t>
      </w:r>
    </w:p>
    <w:p w14:paraId="5DC1AEBB" w14:textId="77777777" w:rsidR="007859B7" w:rsidRPr="00D17E55" w:rsidRDefault="007859B7" w:rsidP="00E544F5">
      <w:pPr>
        <w:pStyle w:val="Nagwek3"/>
        <w:jc w:val="left"/>
      </w:pPr>
      <w:r w:rsidRPr="00D17E55">
        <w:t>Wykonawca ponosi wszelkie koszty związane z przygotowaniem i złożeniem oferty.</w:t>
      </w:r>
    </w:p>
    <w:p w14:paraId="6A59370A" w14:textId="77777777" w:rsidR="007859B7" w:rsidRPr="00D17E55" w:rsidRDefault="007859B7" w:rsidP="00E544F5">
      <w:pPr>
        <w:pStyle w:val="Nagwek3"/>
        <w:jc w:val="left"/>
      </w:pPr>
      <w:r w:rsidRPr="00D17E55">
        <w:t xml:space="preserve">W przypadku gdy o udzielenie zamówienia ubiegać się będą podmioty zagraniczne, które na podstawie odrębnych przepisów nie są zobowiązane do uiszczania podatku VAT, </w:t>
      </w:r>
      <w:r w:rsidR="00995D75" w:rsidRPr="00D17E55">
        <w:t>Z</w:t>
      </w:r>
      <w:r w:rsidRPr="00D17E55">
        <w:t xml:space="preserve">amawiający dla porównania ceny ofert złożonych przez podmioty zagraniczne zobowiązany będzie doliczyć do ceny takich ofert należny podatek VAT, obciążający </w:t>
      </w:r>
      <w:r w:rsidR="00224691" w:rsidRPr="00D17E55">
        <w:t>Z</w:t>
      </w:r>
      <w:r w:rsidRPr="00D17E55">
        <w:t>amawiającego z tytułu realizacji umowy na mocy odrębnych przepisów.</w:t>
      </w:r>
    </w:p>
    <w:p w14:paraId="7BA1652D" w14:textId="5AE3FF37" w:rsidR="007859B7" w:rsidRPr="00D17E55" w:rsidRDefault="007859B7" w:rsidP="00E544F5">
      <w:pPr>
        <w:pStyle w:val="Nagwek3"/>
        <w:jc w:val="left"/>
      </w:pPr>
      <w:r w:rsidRPr="00D17E55">
        <w:t xml:space="preserve">Zgodnie z art. 225 ust. 1 ustawy Pzp, jeżeli </w:t>
      </w:r>
      <w:r w:rsidR="00224691" w:rsidRPr="00D17E55">
        <w:t>W</w:t>
      </w:r>
      <w:r w:rsidRPr="00D17E55">
        <w:t xml:space="preserve">ykonawca składa ofertę, której wybór prowadziłby do powstania u </w:t>
      </w:r>
      <w:r w:rsidR="00995D75" w:rsidRPr="00D17E55">
        <w:t>Z</w:t>
      </w:r>
      <w:r w:rsidRPr="00D17E55">
        <w:t>amawiającego obowiązku podatkowego zgodnie z ustawą z dnia 11 marca 2004</w:t>
      </w:r>
      <w:r w:rsidR="00F95404" w:rsidRPr="00D17E55">
        <w:t> </w:t>
      </w:r>
      <w:r w:rsidRPr="00D17E55">
        <w:t xml:space="preserve">r. o podatku od towarów i usług, dla celów zastosowania kryterium ceny lub kosztu </w:t>
      </w:r>
      <w:r w:rsidR="00995D75" w:rsidRPr="00D17E55">
        <w:lastRenderedPageBreak/>
        <w:t>Z</w:t>
      </w:r>
      <w:r w:rsidRPr="00D17E55">
        <w:t>amawiający dolicza do przedstawionej w tej ofercie ceny kwotę podatku od towarów i usług, którą miałby obowiązek rozliczyć.</w:t>
      </w:r>
    </w:p>
    <w:p w14:paraId="79B37AC9" w14:textId="77777777" w:rsidR="007859B7" w:rsidRPr="00D17E55" w:rsidRDefault="007859B7" w:rsidP="00E544F5">
      <w:pPr>
        <w:pStyle w:val="Nagwek3"/>
        <w:jc w:val="left"/>
      </w:pPr>
      <w:r w:rsidRPr="00D17E55">
        <w:t>W złożonej ofercie, o której mowa ust. 8, Wykonawca ma obowiązek:</w:t>
      </w:r>
    </w:p>
    <w:p w14:paraId="757A7291" w14:textId="77777777" w:rsidR="00F41EC6" w:rsidRPr="00D17E55" w:rsidRDefault="00F41EC6" w:rsidP="00E544F5">
      <w:pPr>
        <w:pStyle w:val="Nagwek5"/>
        <w:numPr>
          <w:ilvl w:val="0"/>
          <w:numId w:val="14"/>
        </w:numPr>
        <w:ind w:left="567" w:hanging="425"/>
        <w:jc w:val="left"/>
        <w:rPr>
          <w:rFonts w:asciiTheme="minorHAnsi" w:hAnsiTheme="minorHAnsi"/>
        </w:rPr>
      </w:pPr>
      <w:r w:rsidRPr="00D17E55">
        <w:rPr>
          <w:rFonts w:asciiTheme="minorHAnsi" w:hAnsiTheme="minorHAnsi"/>
        </w:rPr>
        <w:t xml:space="preserve">poinformowania </w:t>
      </w:r>
      <w:r w:rsidR="00995D75" w:rsidRPr="00D17E55">
        <w:rPr>
          <w:rFonts w:asciiTheme="minorHAnsi" w:hAnsiTheme="minorHAnsi"/>
        </w:rPr>
        <w:t>Z</w:t>
      </w:r>
      <w:r w:rsidRPr="00D17E55">
        <w:rPr>
          <w:rFonts w:asciiTheme="minorHAnsi" w:hAnsiTheme="minorHAnsi"/>
        </w:rPr>
        <w:t xml:space="preserve">amawiającego, że wybór jego oferty </w:t>
      </w:r>
      <w:r w:rsidR="000B6E19" w:rsidRPr="00D17E55">
        <w:rPr>
          <w:rFonts w:asciiTheme="minorHAnsi" w:hAnsiTheme="minorHAnsi"/>
        </w:rPr>
        <w:t>będzie prowadził do powstania u </w:t>
      </w:r>
      <w:r w:rsidR="00F208F2" w:rsidRPr="00D17E55">
        <w:rPr>
          <w:rFonts w:asciiTheme="minorHAnsi" w:hAnsiTheme="minorHAnsi"/>
        </w:rPr>
        <w:t>Z</w:t>
      </w:r>
      <w:r w:rsidRPr="00D17E55">
        <w:rPr>
          <w:rFonts w:asciiTheme="minorHAnsi" w:hAnsiTheme="minorHAnsi"/>
        </w:rPr>
        <w:t>amawiającego obowiązku podatkowego;</w:t>
      </w:r>
    </w:p>
    <w:p w14:paraId="758A271F" w14:textId="77777777" w:rsidR="00F41EC6" w:rsidRPr="00D17E55" w:rsidRDefault="00F41EC6" w:rsidP="00E544F5">
      <w:pPr>
        <w:pStyle w:val="Nagwek5"/>
        <w:numPr>
          <w:ilvl w:val="0"/>
          <w:numId w:val="14"/>
        </w:numPr>
        <w:ind w:left="567" w:hanging="425"/>
        <w:jc w:val="left"/>
        <w:rPr>
          <w:rFonts w:asciiTheme="minorHAnsi" w:hAnsiTheme="minorHAnsi"/>
        </w:rPr>
      </w:pPr>
      <w:r w:rsidRPr="00D17E55">
        <w:rPr>
          <w:rFonts w:asciiTheme="minorHAnsi" w:hAnsiTheme="minorHAnsi"/>
        </w:rPr>
        <w:t>wskazania nazwy (rodzaju) towaru lub usługi, których dostawa lub świadczenie będą prowadziły do powstania obowiązku podatkowego;</w:t>
      </w:r>
    </w:p>
    <w:p w14:paraId="500BD99B" w14:textId="77777777" w:rsidR="00F41EC6" w:rsidRPr="00D17E55" w:rsidRDefault="00F41EC6" w:rsidP="00E544F5">
      <w:pPr>
        <w:pStyle w:val="Nagwek5"/>
        <w:numPr>
          <w:ilvl w:val="0"/>
          <w:numId w:val="14"/>
        </w:numPr>
        <w:ind w:left="567" w:hanging="425"/>
        <w:jc w:val="left"/>
        <w:rPr>
          <w:rFonts w:asciiTheme="minorHAnsi" w:hAnsiTheme="minorHAnsi"/>
        </w:rPr>
      </w:pPr>
      <w:r w:rsidRPr="00D17E55">
        <w:rPr>
          <w:rFonts w:asciiTheme="minorHAnsi" w:hAnsiTheme="minorHAnsi"/>
        </w:rPr>
        <w:t xml:space="preserve">wskazania wartości towaru lub usługi objętego obowiązkiem podatkowym </w:t>
      </w:r>
      <w:r w:rsidR="00995D75" w:rsidRPr="00D17E55">
        <w:rPr>
          <w:rFonts w:asciiTheme="minorHAnsi" w:hAnsiTheme="minorHAnsi"/>
        </w:rPr>
        <w:t>Z</w:t>
      </w:r>
      <w:r w:rsidRPr="00D17E55">
        <w:rPr>
          <w:rFonts w:asciiTheme="minorHAnsi" w:hAnsiTheme="minorHAnsi"/>
        </w:rPr>
        <w:t>amawiającego, bez kwoty podatku;</w:t>
      </w:r>
    </w:p>
    <w:p w14:paraId="71A7E732" w14:textId="77777777" w:rsidR="00F41EC6" w:rsidRPr="00D17E55" w:rsidRDefault="00F41EC6" w:rsidP="00E544F5">
      <w:pPr>
        <w:pStyle w:val="Nagwek5"/>
        <w:numPr>
          <w:ilvl w:val="0"/>
          <w:numId w:val="14"/>
        </w:numPr>
        <w:ind w:left="567" w:hanging="425"/>
        <w:jc w:val="left"/>
        <w:rPr>
          <w:rFonts w:asciiTheme="minorHAnsi" w:hAnsiTheme="minorHAnsi"/>
        </w:rPr>
      </w:pPr>
      <w:r w:rsidRPr="00D17E55">
        <w:rPr>
          <w:rFonts w:asciiTheme="minorHAnsi" w:hAnsiTheme="minorHAnsi"/>
        </w:rPr>
        <w:t xml:space="preserve">wskazania stawki podatku od towarów i usług, która zgodnie z wiedzą </w:t>
      </w:r>
      <w:r w:rsidR="00224691" w:rsidRPr="00D17E55">
        <w:rPr>
          <w:rFonts w:asciiTheme="minorHAnsi" w:hAnsiTheme="minorHAnsi"/>
        </w:rPr>
        <w:t>W</w:t>
      </w:r>
      <w:r w:rsidRPr="00D17E55">
        <w:rPr>
          <w:rFonts w:asciiTheme="minorHAnsi" w:hAnsiTheme="minorHAnsi"/>
        </w:rPr>
        <w:t>ykonawcy, będzie miała zastosowanie.</w:t>
      </w:r>
    </w:p>
    <w:p w14:paraId="515D6BD7" w14:textId="77777777" w:rsidR="00AA4837" w:rsidRPr="00D17E55" w:rsidRDefault="00F41EC6" w:rsidP="00E544F5">
      <w:pPr>
        <w:pStyle w:val="Nagwek2"/>
        <w:jc w:val="left"/>
      </w:pPr>
      <w:r w:rsidRPr="00D17E55">
        <w:t>Opis kryteriów oceny ofert wraz z podaniem wag tych kryteriów i sposobu oceny ofert.</w:t>
      </w:r>
    </w:p>
    <w:p w14:paraId="07FEE88E" w14:textId="08870F1E" w:rsidR="0034619F" w:rsidRPr="00D17E55" w:rsidRDefault="001B06DA" w:rsidP="007574EA">
      <w:pPr>
        <w:pStyle w:val="Nagwek3"/>
        <w:numPr>
          <w:ilvl w:val="0"/>
          <w:numId w:val="63"/>
        </w:numPr>
        <w:spacing w:after="0"/>
        <w:jc w:val="left"/>
      </w:pPr>
      <w:r w:rsidRPr="00D17E55">
        <w:t xml:space="preserve">Przy wyborze najkorzystniejszej oferty </w:t>
      </w:r>
      <w:r w:rsidR="00995D75" w:rsidRPr="00D17E55">
        <w:t>Z</w:t>
      </w:r>
      <w:r w:rsidRPr="00D17E55">
        <w:t>amawiający będzie kierował się następującymi kryteriami i odpowiadającymi im znaczeniami oraz w następujący sposób będzie oceniał spełnienie kryteriów:</w:t>
      </w: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5670"/>
        <w:gridCol w:w="1096"/>
        <w:gridCol w:w="1664"/>
      </w:tblGrid>
      <w:tr w:rsidR="000F4D5D" w:rsidRPr="00D17E55" w14:paraId="49B57424" w14:textId="77777777" w:rsidTr="00AD51BF">
        <w:trPr>
          <w:jc w:val="center"/>
        </w:trPr>
        <w:tc>
          <w:tcPr>
            <w:tcW w:w="562" w:type="dxa"/>
            <w:shd w:val="clear" w:color="auto" w:fill="F2F2F2"/>
            <w:tcMar>
              <w:top w:w="57" w:type="dxa"/>
              <w:bottom w:w="57" w:type="dxa"/>
            </w:tcMar>
            <w:vAlign w:val="center"/>
          </w:tcPr>
          <w:p w14:paraId="1ABCD469" w14:textId="77777777" w:rsidR="000F4D5D" w:rsidRPr="00D17E55" w:rsidRDefault="000F4D5D" w:rsidP="00AD51BF">
            <w:pPr>
              <w:suppressAutoHyphens/>
              <w:spacing w:line="276" w:lineRule="auto"/>
              <w:ind w:left="240" w:hanging="240"/>
              <w:jc w:val="center"/>
              <w:rPr>
                <w:rFonts w:asciiTheme="minorHAnsi" w:hAnsiTheme="minorHAnsi" w:cstheme="minorHAnsi"/>
                <w:b/>
                <w:color w:val="000000"/>
                <w:sz w:val="22"/>
                <w:szCs w:val="22"/>
                <w:lang w:eastAsia="zh-CN"/>
              </w:rPr>
            </w:pPr>
            <w:r w:rsidRPr="00D17E55">
              <w:rPr>
                <w:rFonts w:asciiTheme="minorHAnsi" w:hAnsiTheme="minorHAnsi" w:cstheme="minorHAnsi"/>
                <w:b/>
                <w:color w:val="000000"/>
                <w:sz w:val="22"/>
                <w:szCs w:val="22"/>
                <w:lang w:eastAsia="zh-CN"/>
              </w:rPr>
              <w:t>Lp.</w:t>
            </w:r>
          </w:p>
        </w:tc>
        <w:tc>
          <w:tcPr>
            <w:tcW w:w="5670" w:type="dxa"/>
            <w:shd w:val="clear" w:color="auto" w:fill="F2F2F2"/>
            <w:tcMar>
              <w:top w:w="57" w:type="dxa"/>
              <w:bottom w:w="57" w:type="dxa"/>
            </w:tcMar>
          </w:tcPr>
          <w:p w14:paraId="592D84C7" w14:textId="77777777" w:rsidR="000F4D5D" w:rsidRPr="00D17E55" w:rsidRDefault="000F4D5D" w:rsidP="00AD51BF">
            <w:pPr>
              <w:suppressAutoHyphens/>
              <w:spacing w:line="276" w:lineRule="auto"/>
              <w:ind w:left="240" w:hanging="240"/>
              <w:jc w:val="center"/>
              <w:rPr>
                <w:rFonts w:asciiTheme="minorHAnsi" w:hAnsiTheme="minorHAnsi" w:cstheme="minorHAnsi"/>
                <w:b/>
                <w:color w:val="000000"/>
                <w:sz w:val="22"/>
                <w:szCs w:val="22"/>
                <w:lang w:eastAsia="zh-CN"/>
              </w:rPr>
            </w:pPr>
            <w:r w:rsidRPr="00D17E55">
              <w:rPr>
                <w:rFonts w:asciiTheme="minorHAnsi" w:hAnsiTheme="minorHAnsi" w:cstheme="minorHAnsi"/>
                <w:b/>
                <w:color w:val="000000"/>
                <w:sz w:val="22"/>
                <w:szCs w:val="22"/>
                <w:lang w:eastAsia="zh-CN"/>
              </w:rPr>
              <w:t xml:space="preserve">Kryterium </w:t>
            </w:r>
          </w:p>
        </w:tc>
        <w:tc>
          <w:tcPr>
            <w:tcW w:w="1096" w:type="dxa"/>
            <w:shd w:val="clear" w:color="auto" w:fill="F2F2F2"/>
            <w:tcMar>
              <w:top w:w="57" w:type="dxa"/>
              <w:bottom w:w="57" w:type="dxa"/>
            </w:tcMar>
            <w:vAlign w:val="center"/>
          </w:tcPr>
          <w:p w14:paraId="424BAED1" w14:textId="77777777" w:rsidR="000F4D5D" w:rsidRPr="00D17E55" w:rsidRDefault="000F4D5D" w:rsidP="00AD51BF">
            <w:pPr>
              <w:suppressAutoHyphens/>
              <w:spacing w:line="276" w:lineRule="auto"/>
              <w:ind w:left="240" w:hanging="240"/>
              <w:jc w:val="center"/>
              <w:rPr>
                <w:rFonts w:asciiTheme="minorHAnsi" w:hAnsiTheme="minorHAnsi" w:cstheme="minorHAnsi"/>
                <w:b/>
                <w:color w:val="000000"/>
                <w:sz w:val="22"/>
                <w:szCs w:val="22"/>
                <w:lang w:eastAsia="zh-CN"/>
              </w:rPr>
            </w:pPr>
            <w:r w:rsidRPr="00D17E55">
              <w:rPr>
                <w:rFonts w:asciiTheme="minorHAnsi" w:hAnsiTheme="minorHAnsi" w:cstheme="minorHAnsi"/>
                <w:b/>
                <w:color w:val="000000"/>
                <w:sz w:val="22"/>
                <w:szCs w:val="22"/>
                <w:lang w:eastAsia="zh-CN"/>
              </w:rPr>
              <w:t>Waga %</w:t>
            </w:r>
          </w:p>
        </w:tc>
        <w:tc>
          <w:tcPr>
            <w:tcW w:w="1664" w:type="dxa"/>
            <w:shd w:val="clear" w:color="auto" w:fill="F2F2F2"/>
            <w:tcMar>
              <w:top w:w="57" w:type="dxa"/>
              <w:bottom w:w="57" w:type="dxa"/>
            </w:tcMar>
            <w:vAlign w:val="center"/>
          </w:tcPr>
          <w:p w14:paraId="6C7E70AC" w14:textId="77777777" w:rsidR="000F4D5D" w:rsidRPr="00D17E55" w:rsidRDefault="000F4D5D" w:rsidP="00AD51BF">
            <w:pPr>
              <w:suppressAutoHyphens/>
              <w:spacing w:line="276" w:lineRule="auto"/>
              <w:ind w:left="240" w:hanging="240"/>
              <w:jc w:val="center"/>
              <w:rPr>
                <w:rFonts w:asciiTheme="minorHAnsi" w:hAnsiTheme="minorHAnsi" w:cstheme="minorHAnsi"/>
                <w:b/>
                <w:color w:val="000000"/>
                <w:sz w:val="22"/>
                <w:szCs w:val="22"/>
                <w:lang w:eastAsia="zh-CN"/>
              </w:rPr>
            </w:pPr>
            <w:r w:rsidRPr="00D17E55">
              <w:rPr>
                <w:rFonts w:asciiTheme="minorHAnsi" w:hAnsiTheme="minorHAnsi" w:cstheme="minorHAnsi"/>
                <w:b/>
                <w:color w:val="000000"/>
                <w:sz w:val="22"/>
                <w:szCs w:val="22"/>
                <w:lang w:eastAsia="zh-CN"/>
              </w:rPr>
              <w:t>Oznaczenie</w:t>
            </w:r>
          </w:p>
        </w:tc>
      </w:tr>
      <w:tr w:rsidR="000F4D5D" w:rsidRPr="00D17E55" w14:paraId="22300A7F" w14:textId="77777777" w:rsidTr="00AD51BF">
        <w:trPr>
          <w:trHeight w:val="329"/>
          <w:jc w:val="center"/>
        </w:trPr>
        <w:tc>
          <w:tcPr>
            <w:tcW w:w="562" w:type="dxa"/>
            <w:vAlign w:val="center"/>
          </w:tcPr>
          <w:p w14:paraId="51355415" w14:textId="77777777" w:rsidR="000F4D5D" w:rsidRPr="00D17E55" w:rsidRDefault="000F4D5D" w:rsidP="00AD51BF">
            <w:pPr>
              <w:suppressAutoHyphens/>
              <w:spacing w:line="276" w:lineRule="auto"/>
              <w:ind w:left="240" w:hanging="240"/>
              <w:jc w:val="center"/>
              <w:rPr>
                <w:rFonts w:asciiTheme="minorHAnsi" w:hAnsiTheme="minorHAnsi" w:cstheme="minorHAnsi"/>
                <w:sz w:val="22"/>
                <w:szCs w:val="22"/>
                <w:lang w:eastAsia="zh-CN"/>
              </w:rPr>
            </w:pPr>
            <w:r w:rsidRPr="00D17E55">
              <w:rPr>
                <w:rFonts w:asciiTheme="minorHAnsi" w:hAnsiTheme="minorHAnsi" w:cstheme="minorHAnsi"/>
                <w:sz w:val="22"/>
                <w:szCs w:val="22"/>
              </w:rPr>
              <w:t>1.</w:t>
            </w:r>
          </w:p>
        </w:tc>
        <w:tc>
          <w:tcPr>
            <w:tcW w:w="5670" w:type="dxa"/>
            <w:vAlign w:val="center"/>
          </w:tcPr>
          <w:p w14:paraId="05E77CA7" w14:textId="77777777" w:rsidR="000F4D5D" w:rsidRPr="00D17E55" w:rsidRDefault="000F4D5D" w:rsidP="00AD51BF">
            <w:pPr>
              <w:suppressAutoHyphens/>
              <w:spacing w:line="276" w:lineRule="auto"/>
              <w:ind w:left="240" w:hanging="240"/>
              <w:jc w:val="both"/>
              <w:rPr>
                <w:rFonts w:asciiTheme="minorHAnsi" w:hAnsiTheme="minorHAnsi" w:cstheme="minorHAnsi"/>
                <w:color w:val="000000"/>
                <w:sz w:val="22"/>
                <w:szCs w:val="22"/>
                <w:lang w:eastAsia="zh-CN"/>
              </w:rPr>
            </w:pPr>
            <w:r w:rsidRPr="00D17E55">
              <w:rPr>
                <w:rFonts w:asciiTheme="minorHAnsi" w:hAnsiTheme="minorHAnsi" w:cstheme="minorHAnsi"/>
                <w:sz w:val="22"/>
                <w:szCs w:val="22"/>
              </w:rPr>
              <w:t>Cena brutto wykonania zamówienia</w:t>
            </w:r>
          </w:p>
        </w:tc>
        <w:tc>
          <w:tcPr>
            <w:tcW w:w="1096" w:type="dxa"/>
            <w:vAlign w:val="center"/>
          </w:tcPr>
          <w:p w14:paraId="1CA5D009" w14:textId="77777777" w:rsidR="000F4D5D" w:rsidRPr="00D17E55" w:rsidRDefault="000F4D5D" w:rsidP="00AD51BF">
            <w:pPr>
              <w:suppressAutoHyphens/>
              <w:spacing w:line="276" w:lineRule="auto"/>
              <w:ind w:left="240" w:hanging="240"/>
              <w:jc w:val="center"/>
              <w:rPr>
                <w:rFonts w:asciiTheme="minorHAnsi" w:hAnsiTheme="minorHAnsi" w:cstheme="minorHAnsi"/>
                <w:b/>
                <w:color w:val="000000"/>
                <w:sz w:val="22"/>
                <w:szCs w:val="22"/>
                <w:lang w:eastAsia="zh-CN"/>
              </w:rPr>
            </w:pPr>
            <w:r w:rsidRPr="00D17E55">
              <w:rPr>
                <w:rFonts w:asciiTheme="minorHAnsi" w:hAnsiTheme="minorHAnsi" w:cstheme="minorHAnsi"/>
                <w:sz w:val="22"/>
                <w:szCs w:val="22"/>
              </w:rPr>
              <w:t>40 %</w:t>
            </w:r>
          </w:p>
        </w:tc>
        <w:tc>
          <w:tcPr>
            <w:tcW w:w="1664" w:type="dxa"/>
            <w:vAlign w:val="center"/>
          </w:tcPr>
          <w:p w14:paraId="202ABA0B" w14:textId="77777777" w:rsidR="000F4D5D" w:rsidRPr="00D17E55" w:rsidRDefault="000F4D5D" w:rsidP="00AD51BF">
            <w:pPr>
              <w:suppressAutoHyphens/>
              <w:spacing w:line="276" w:lineRule="auto"/>
              <w:ind w:left="240" w:hanging="240"/>
              <w:jc w:val="center"/>
              <w:rPr>
                <w:rFonts w:asciiTheme="minorHAnsi" w:hAnsiTheme="minorHAnsi" w:cstheme="minorHAnsi"/>
                <w:b/>
                <w:sz w:val="22"/>
                <w:szCs w:val="22"/>
                <w:lang w:eastAsia="zh-CN"/>
              </w:rPr>
            </w:pPr>
            <w:r w:rsidRPr="00D17E55">
              <w:rPr>
                <w:rFonts w:asciiTheme="minorHAnsi" w:hAnsiTheme="minorHAnsi" w:cstheme="minorHAnsi"/>
                <w:b/>
                <w:sz w:val="22"/>
                <w:szCs w:val="22"/>
                <w:lang w:eastAsia="zh-CN"/>
              </w:rPr>
              <w:t>P</w:t>
            </w:r>
            <w:r w:rsidRPr="00D17E55">
              <w:rPr>
                <w:rFonts w:asciiTheme="minorHAnsi" w:hAnsiTheme="minorHAnsi" w:cstheme="minorHAnsi"/>
                <w:b/>
                <w:sz w:val="22"/>
                <w:szCs w:val="22"/>
                <w:vertAlign w:val="subscript"/>
                <w:lang w:eastAsia="zh-CN"/>
              </w:rPr>
              <w:t>K1</w:t>
            </w:r>
          </w:p>
        </w:tc>
      </w:tr>
      <w:tr w:rsidR="000F4D5D" w:rsidRPr="00D17E55" w14:paraId="0F49C309" w14:textId="77777777" w:rsidTr="00AD51BF">
        <w:trPr>
          <w:trHeight w:val="361"/>
          <w:jc w:val="center"/>
        </w:trPr>
        <w:tc>
          <w:tcPr>
            <w:tcW w:w="562" w:type="dxa"/>
            <w:vAlign w:val="center"/>
          </w:tcPr>
          <w:p w14:paraId="280F5D17" w14:textId="77777777" w:rsidR="000F4D5D" w:rsidRPr="00D17E55" w:rsidRDefault="000F4D5D" w:rsidP="00AD51BF">
            <w:pPr>
              <w:tabs>
                <w:tab w:val="left" w:pos="0"/>
                <w:tab w:val="left" w:pos="284"/>
              </w:tabs>
              <w:suppressAutoHyphens/>
              <w:autoSpaceDE w:val="0"/>
              <w:autoSpaceDN w:val="0"/>
              <w:adjustRightInd w:val="0"/>
              <w:spacing w:line="276" w:lineRule="auto"/>
              <w:jc w:val="center"/>
              <w:rPr>
                <w:rFonts w:asciiTheme="minorHAnsi" w:hAnsiTheme="minorHAnsi" w:cstheme="minorHAnsi"/>
                <w:bCs/>
                <w:sz w:val="22"/>
                <w:szCs w:val="22"/>
                <w:lang w:eastAsia="zh-CN"/>
              </w:rPr>
            </w:pPr>
            <w:r w:rsidRPr="00D17E55">
              <w:rPr>
                <w:rFonts w:asciiTheme="minorHAnsi" w:hAnsiTheme="minorHAnsi" w:cstheme="minorHAnsi"/>
                <w:sz w:val="22"/>
                <w:szCs w:val="22"/>
              </w:rPr>
              <w:t>2.</w:t>
            </w:r>
          </w:p>
        </w:tc>
        <w:tc>
          <w:tcPr>
            <w:tcW w:w="5670" w:type="dxa"/>
            <w:vAlign w:val="center"/>
          </w:tcPr>
          <w:p w14:paraId="7073029C" w14:textId="77777777" w:rsidR="000F4D5D" w:rsidRPr="00D17E55" w:rsidRDefault="000F4D5D" w:rsidP="00AD51BF">
            <w:pPr>
              <w:tabs>
                <w:tab w:val="left" w:pos="0"/>
                <w:tab w:val="left" w:pos="284"/>
              </w:tabs>
              <w:suppressAutoHyphens/>
              <w:autoSpaceDE w:val="0"/>
              <w:autoSpaceDN w:val="0"/>
              <w:adjustRightInd w:val="0"/>
              <w:spacing w:line="276" w:lineRule="auto"/>
              <w:jc w:val="both"/>
              <w:rPr>
                <w:rFonts w:asciiTheme="minorHAnsi" w:hAnsiTheme="minorHAnsi" w:cstheme="minorHAnsi"/>
                <w:color w:val="000000"/>
                <w:sz w:val="22"/>
                <w:szCs w:val="22"/>
                <w:lang w:eastAsia="zh-CN"/>
              </w:rPr>
            </w:pPr>
            <w:r w:rsidRPr="00D17E55">
              <w:rPr>
                <w:rFonts w:asciiTheme="minorHAnsi" w:hAnsiTheme="minorHAnsi" w:cstheme="minorHAnsi"/>
                <w:color w:val="000000"/>
                <w:sz w:val="22"/>
                <w:szCs w:val="22"/>
                <w:lang w:eastAsia="zh-CN"/>
              </w:rPr>
              <w:t>Koncepcja i metodologia badania</w:t>
            </w:r>
          </w:p>
        </w:tc>
        <w:tc>
          <w:tcPr>
            <w:tcW w:w="1096" w:type="dxa"/>
            <w:vAlign w:val="center"/>
          </w:tcPr>
          <w:p w14:paraId="073810EA" w14:textId="77777777" w:rsidR="000F4D5D" w:rsidRPr="00D17E55" w:rsidRDefault="000F4D5D" w:rsidP="00AD51BF">
            <w:pPr>
              <w:suppressAutoHyphens/>
              <w:spacing w:line="276" w:lineRule="auto"/>
              <w:ind w:left="240" w:hanging="240"/>
              <w:jc w:val="center"/>
              <w:rPr>
                <w:rFonts w:asciiTheme="minorHAnsi" w:hAnsiTheme="minorHAnsi" w:cstheme="minorHAnsi"/>
                <w:color w:val="000000"/>
                <w:sz w:val="22"/>
                <w:szCs w:val="22"/>
                <w:lang w:eastAsia="zh-CN"/>
              </w:rPr>
            </w:pPr>
            <w:r w:rsidRPr="00D17E55">
              <w:rPr>
                <w:rFonts w:asciiTheme="minorHAnsi" w:hAnsiTheme="minorHAnsi" w:cstheme="minorHAnsi"/>
                <w:color w:val="000000"/>
                <w:sz w:val="22"/>
                <w:szCs w:val="22"/>
                <w:lang w:eastAsia="zh-CN"/>
              </w:rPr>
              <w:t>60 %</w:t>
            </w:r>
          </w:p>
        </w:tc>
        <w:tc>
          <w:tcPr>
            <w:tcW w:w="1664" w:type="dxa"/>
            <w:vAlign w:val="center"/>
          </w:tcPr>
          <w:p w14:paraId="0CED8667" w14:textId="77777777" w:rsidR="000F4D5D" w:rsidRPr="00D17E55" w:rsidRDefault="000F4D5D" w:rsidP="00AD51BF">
            <w:pPr>
              <w:suppressAutoHyphens/>
              <w:spacing w:line="276" w:lineRule="auto"/>
              <w:ind w:left="240" w:hanging="240"/>
              <w:jc w:val="center"/>
              <w:rPr>
                <w:rFonts w:asciiTheme="minorHAnsi" w:hAnsiTheme="minorHAnsi" w:cstheme="minorHAnsi"/>
                <w:b/>
                <w:sz w:val="22"/>
                <w:szCs w:val="22"/>
                <w:lang w:eastAsia="zh-CN"/>
              </w:rPr>
            </w:pPr>
            <w:r w:rsidRPr="00D17E55">
              <w:rPr>
                <w:rFonts w:asciiTheme="minorHAnsi" w:hAnsiTheme="minorHAnsi" w:cstheme="minorHAnsi"/>
                <w:b/>
                <w:sz w:val="22"/>
                <w:szCs w:val="22"/>
                <w:lang w:eastAsia="zh-CN"/>
              </w:rPr>
              <w:t>P</w:t>
            </w:r>
            <w:r w:rsidRPr="00D17E55">
              <w:rPr>
                <w:rFonts w:asciiTheme="minorHAnsi" w:hAnsiTheme="minorHAnsi" w:cstheme="minorHAnsi"/>
                <w:b/>
                <w:sz w:val="22"/>
                <w:szCs w:val="22"/>
                <w:vertAlign w:val="subscript"/>
                <w:lang w:eastAsia="zh-CN"/>
              </w:rPr>
              <w:t>K2</w:t>
            </w:r>
          </w:p>
        </w:tc>
      </w:tr>
    </w:tbl>
    <w:p w14:paraId="079D9F02" w14:textId="77777777" w:rsidR="0034619F" w:rsidRPr="00D17E55" w:rsidRDefault="0063600E" w:rsidP="00E544F5">
      <w:pPr>
        <w:pStyle w:val="Nagwek5"/>
        <w:numPr>
          <w:ilvl w:val="0"/>
          <w:numId w:val="0"/>
        </w:numPr>
        <w:spacing w:before="240"/>
        <w:ind w:left="426"/>
        <w:jc w:val="left"/>
        <w:rPr>
          <w:rFonts w:asciiTheme="minorHAnsi" w:hAnsiTheme="minorHAnsi"/>
        </w:rPr>
      </w:pPr>
      <w:r w:rsidRPr="00D17E55">
        <w:rPr>
          <w:rFonts w:asciiTheme="minorHAnsi" w:hAnsiTheme="minorHAnsi"/>
        </w:rPr>
        <w:t>Oferty będą oceniane przez komisję przetargową metodą punktową w skali 100-punktowej, przy czym 1 %</w:t>
      </w:r>
      <w:r w:rsidR="00DC31E9" w:rsidRPr="00D17E55">
        <w:rPr>
          <w:rFonts w:asciiTheme="minorHAnsi" w:hAnsiTheme="minorHAnsi"/>
        </w:rPr>
        <w:t xml:space="preserve"> </w:t>
      </w:r>
      <w:r w:rsidRPr="00D17E55">
        <w:rPr>
          <w:rFonts w:asciiTheme="minorHAnsi" w:hAnsiTheme="minorHAnsi"/>
        </w:rPr>
        <w:t>= 1 pkt</w:t>
      </w:r>
      <w:r w:rsidR="00B939BF" w:rsidRPr="00D17E55">
        <w:rPr>
          <w:rFonts w:asciiTheme="minorHAnsi" w:hAnsiTheme="minorHAnsi"/>
        </w:rPr>
        <w:t>.</w:t>
      </w:r>
    </w:p>
    <w:p w14:paraId="44E9B378" w14:textId="77777777" w:rsidR="00352166" w:rsidRPr="00D17E55" w:rsidRDefault="00352166" w:rsidP="00557493">
      <w:pPr>
        <w:pStyle w:val="Nagwek3"/>
        <w:widowControl w:val="0"/>
        <w:numPr>
          <w:ilvl w:val="0"/>
          <w:numId w:val="63"/>
        </w:numPr>
        <w:rPr>
          <w:b/>
        </w:rPr>
      </w:pPr>
      <w:r w:rsidRPr="00D17E55">
        <w:rPr>
          <w:b/>
        </w:rPr>
        <w:t>Sposób</w:t>
      </w:r>
      <w:r w:rsidRPr="00D17E55">
        <w:rPr>
          <w:rFonts w:eastAsia="Arial"/>
          <w:b/>
        </w:rPr>
        <w:t xml:space="preserve"> </w:t>
      </w:r>
      <w:r w:rsidRPr="00D17E55">
        <w:rPr>
          <w:b/>
        </w:rPr>
        <w:t>obliczenia</w:t>
      </w:r>
      <w:r w:rsidRPr="00D17E55">
        <w:rPr>
          <w:rFonts w:eastAsia="Arial"/>
          <w:b/>
        </w:rPr>
        <w:t xml:space="preserve"> </w:t>
      </w:r>
      <w:r w:rsidR="00C341B5" w:rsidRPr="00D17E55">
        <w:rPr>
          <w:b/>
        </w:rPr>
        <w:t>punktów</w:t>
      </w:r>
      <w:r w:rsidRPr="00D17E55">
        <w:rPr>
          <w:b/>
        </w:rPr>
        <w:t>:</w:t>
      </w:r>
    </w:p>
    <w:p w14:paraId="5496CEB8" w14:textId="77777777" w:rsidR="00E3035A" w:rsidRPr="00D17E55" w:rsidRDefault="00E3035A" w:rsidP="00E544F5">
      <w:pPr>
        <w:pStyle w:val="Nagwek5"/>
        <w:numPr>
          <w:ilvl w:val="0"/>
          <w:numId w:val="15"/>
        </w:numPr>
        <w:ind w:left="426" w:hanging="426"/>
        <w:jc w:val="left"/>
        <w:rPr>
          <w:rFonts w:asciiTheme="minorHAnsi" w:hAnsiTheme="minorHAnsi"/>
          <w:b/>
        </w:rPr>
      </w:pPr>
      <w:r w:rsidRPr="00D17E55">
        <w:rPr>
          <w:rFonts w:asciiTheme="minorHAnsi" w:hAnsiTheme="minorHAnsi"/>
        </w:rPr>
        <w:t>dla kryterium</w:t>
      </w:r>
      <w:r w:rsidR="0097473E" w:rsidRPr="00D17E55">
        <w:rPr>
          <w:rFonts w:asciiTheme="minorHAnsi" w:hAnsiTheme="minorHAnsi"/>
        </w:rPr>
        <w:t>:</w:t>
      </w:r>
      <w:r w:rsidR="006850C5" w:rsidRPr="00D17E55">
        <w:rPr>
          <w:rFonts w:asciiTheme="minorHAnsi" w:hAnsiTheme="minorHAnsi"/>
          <w:b/>
        </w:rPr>
        <w:t xml:space="preserve"> </w:t>
      </w:r>
      <w:r w:rsidR="00EC1B4E" w:rsidRPr="00D17E55">
        <w:rPr>
          <w:rFonts w:asciiTheme="minorHAnsi" w:hAnsiTheme="minorHAnsi"/>
          <w:b/>
          <w:i/>
        </w:rPr>
        <w:t>Cena brutto wykonania zamówienia</w:t>
      </w:r>
      <w:r w:rsidRPr="00D17E55">
        <w:rPr>
          <w:rFonts w:asciiTheme="minorHAnsi" w:hAnsiTheme="minorHAnsi"/>
          <w:b/>
        </w:rPr>
        <w:t>:</w:t>
      </w:r>
    </w:p>
    <w:p w14:paraId="388557AA" w14:textId="77777777" w:rsidR="00932F13" w:rsidRPr="00D17E55" w:rsidRDefault="000C67BC" w:rsidP="00E544F5">
      <w:pPr>
        <w:widowControl w:val="0"/>
        <w:suppressAutoHyphens/>
        <w:spacing w:after="120" w:line="276" w:lineRule="auto"/>
        <w:ind w:left="426"/>
        <w:rPr>
          <w:rFonts w:asciiTheme="minorHAnsi" w:hAnsiTheme="minorHAnsi" w:cstheme="minorHAnsi"/>
          <w:sz w:val="22"/>
          <w:szCs w:val="22"/>
          <w:lang w:eastAsia="zh-CN"/>
        </w:rPr>
      </w:pPr>
      <w:r w:rsidRPr="00D17E55">
        <w:rPr>
          <w:rFonts w:asciiTheme="minorHAnsi" w:hAnsiTheme="minorHAnsi" w:cstheme="minorHAnsi"/>
          <w:sz w:val="22"/>
          <w:szCs w:val="22"/>
          <w:lang w:eastAsia="zh-CN"/>
        </w:rPr>
        <w:t xml:space="preserve">Przez kryterium </w:t>
      </w:r>
      <w:r w:rsidRPr="00D17E55">
        <w:rPr>
          <w:rFonts w:asciiTheme="minorHAnsi" w:hAnsiTheme="minorHAnsi" w:cstheme="minorHAnsi"/>
          <w:b/>
          <w:bCs/>
          <w:i/>
          <w:sz w:val="22"/>
          <w:szCs w:val="22"/>
          <w:lang w:eastAsia="zh-CN"/>
        </w:rPr>
        <w:t>C</w:t>
      </w:r>
      <w:r w:rsidR="006850C5" w:rsidRPr="00D17E55">
        <w:rPr>
          <w:rFonts w:asciiTheme="minorHAnsi" w:hAnsiTheme="minorHAnsi" w:cstheme="minorHAnsi"/>
          <w:b/>
          <w:bCs/>
          <w:i/>
          <w:sz w:val="22"/>
          <w:szCs w:val="22"/>
          <w:lang w:eastAsia="zh-CN"/>
        </w:rPr>
        <w:t>ena brutto wykonania zamówienia</w:t>
      </w:r>
      <w:r w:rsidRPr="00D17E55">
        <w:rPr>
          <w:rFonts w:asciiTheme="minorHAnsi" w:hAnsiTheme="minorHAnsi" w:cstheme="minorHAnsi"/>
          <w:b/>
          <w:bCs/>
          <w:sz w:val="22"/>
          <w:szCs w:val="22"/>
          <w:lang w:eastAsia="zh-CN"/>
        </w:rPr>
        <w:t xml:space="preserve"> </w:t>
      </w:r>
      <w:r w:rsidRPr="00D17E55">
        <w:rPr>
          <w:rFonts w:asciiTheme="minorHAnsi" w:hAnsiTheme="minorHAnsi" w:cstheme="minorHAnsi"/>
          <w:sz w:val="22"/>
          <w:szCs w:val="22"/>
          <w:lang w:eastAsia="zh-CN"/>
        </w:rPr>
        <w:t xml:space="preserve">Zamawiający rozumie całkowity koszt brutto realizacji całości zamówienia. Do oceny Zamawiający przyjmuje cenę brutto wpisaną przez </w:t>
      </w:r>
      <w:r w:rsidR="002F1202" w:rsidRPr="00D17E55">
        <w:rPr>
          <w:rFonts w:asciiTheme="minorHAnsi" w:hAnsiTheme="minorHAnsi" w:cstheme="minorHAnsi"/>
          <w:sz w:val="22"/>
          <w:szCs w:val="22"/>
          <w:lang w:eastAsia="zh-CN"/>
        </w:rPr>
        <w:t>Wykonawcę do formularza ofertowego</w:t>
      </w:r>
      <w:r w:rsidRPr="00D17E55">
        <w:rPr>
          <w:rFonts w:asciiTheme="minorHAnsi" w:hAnsiTheme="minorHAnsi" w:cstheme="minorHAnsi"/>
          <w:sz w:val="22"/>
          <w:szCs w:val="22"/>
          <w:lang w:eastAsia="zh-CN"/>
        </w:rPr>
        <w:t xml:space="preserve">, którego wzór stanowi </w:t>
      </w:r>
      <w:r w:rsidRPr="00D17E55">
        <w:rPr>
          <w:rFonts w:asciiTheme="minorHAnsi" w:hAnsiTheme="minorHAnsi" w:cstheme="minorHAnsi"/>
          <w:b/>
          <w:sz w:val="22"/>
          <w:szCs w:val="22"/>
          <w:lang w:eastAsia="zh-CN"/>
        </w:rPr>
        <w:t xml:space="preserve">załącznik nr </w:t>
      </w:r>
      <w:r w:rsidR="00352166" w:rsidRPr="00D17E55">
        <w:rPr>
          <w:rFonts w:asciiTheme="minorHAnsi" w:hAnsiTheme="minorHAnsi" w:cstheme="minorHAnsi"/>
          <w:b/>
          <w:sz w:val="22"/>
          <w:szCs w:val="22"/>
          <w:lang w:eastAsia="zh-CN"/>
        </w:rPr>
        <w:t>3</w:t>
      </w:r>
      <w:r w:rsidRPr="00D17E55">
        <w:rPr>
          <w:rFonts w:asciiTheme="minorHAnsi" w:hAnsiTheme="minorHAnsi" w:cstheme="minorHAnsi"/>
          <w:b/>
          <w:sz w:val="22"/>
          <w:szCs w:val="22"/>
          <w:lang w:eastAsia="zh-CN"/>
        </w:rPr>
        <w:t xml:space="preserve"> do SWZ</w:t>
      </w:r>
      <w:r w:rsidRPr="00D17E55">
        <w:rPr>
          <w:rFonts w:asciiTheme="minorHAnsi" w:hAnsiTheme="minorHAnsi" w:cstheme="minorHAnsi"/>
          <w:sz w:val="22"/>
          <w:szCs w:val="22"/>
          <w:lang w:eastAsia="zh-CN"/>
        </w:rPr>
        <w:t>.</w:t>
      </w:r>
    </w:p>
    <w:p w14:paraId="6E80E108" w14:textId="77777777" w:rsidR="00E3035A" w:rsidRPr="00D17E55" w:rsidRDefault="00E3035A" w:rsidP="00E544F5">
      <w:pPr>
        <w:widowControl w:val="0"/>
        <w:suppressAutoHyphens/>
        <w:spacing w:after="120" w:line="276" w:lineRule="auto"/>
        <w:ind w:left="284" w:firstLine="142"/>
        <w:rPr>
          <w:rFonts w:asciiTheme="minorHAnsi" w:hAnsiTheme="minorHAnsi" w:cstheme="minorHAnsi"/>
          <w:b/>
          <w:sz w:val="22"/>
          <w:szCs w:val="22"/>
          <w:lang w:eastAsia="zh-CN"/>
        </w:rPr>
      </w:pPr>
      <w:r w:rsidRPr="00D17E55">
        <w:rPr>
          <w:rFonts w:asciiTheme="minorHAnsi" w:hAnsiTheme="minorHAnsi" w:cstheme="minorHAnsi"/>
          <w:b/>
          <w:sz w:val="22"/>
          <w:szCs w:val="22"/>
          <w:lang w:eastAsia="zh-CN"/>
        </w:rPr>
        <w:t>Sposób obliczenia</w:t>
      </w:r>
      <w:r w:rsidR="002F1202" w:rsidRPr="00D17E55">
        <w:rPr>
          <w:rFonts w:asciiTheme="minorHAnsi" w:hAnsiTheme="minorHAnsi" w:cstheme="minorHAnsi"/>
          <w:sz w:val="22"/>
          <w:szCs w:val="22"/>
          <w:lang w:eastAsia="zh-CN"/>
        </w:rPr>
        <w:t xml:space="preserve"> </w:t>
      </w:r>
      <w:r w:rsidR="002F1202" w:rsidRPr="00D17E55">
        <w:rPr>
          <w:rFonts w:asciiTheme="minorHAnsi" w:hAnsiTheme="minorHAnsi" w:cstheme="minorHAnsi"/>
          <w:b/>
          <w:sz w:val="22"/>
          <w:szCs w:val="22"/>
          <w:lang w:eastAsia="zh-CN"/>
        </w:rPr>
        <w:t>P</w:t>
      </w:r>
      <w:r w:rsidR="002F1202" w:rsidRPr="00D17E55">
        <w:rPr>
          <w:rFonts w:asciiTheme="minorHAnsi" w:hAnsiTheme="minorHAnsi" w:cstheme="minorHAnsi"/>
          <w:b/>
          <w:sz w:val="22"/>
          <w:szCs w:val="22"/>
          <w:vertAlign w:val="subscript"/>
          <w:lang w:eastAsia="zh-CN"/>
        </w:rPr>
        <w:t>K1</w:t>
      </w:r>
      <w:r w:rsidRPr="00D17E55">
        <w:rPr>
          <w:rFonts w:asciiTheme="minorHAnsi" w:hAnsiTheme="minorHAnsi" w:cstheme="minorHAnsi"/>
          <w:sz w:val="22"/>
          <w:szCs w:val="22"/>
          <w:lang w:eastAsia="zh-CN"/>
        </w:rPr>
        <w:t>:</w:t>
      </w:r>
    </w:p>
    <w:p w14:paraId="6145ECA9" w14:textId="77777777" w:rsidR="00E3035A" w:rsidRPr="00D17E55" w:rsidRDefault="00E3035A" w:rsidP="00E544F5">
      <w:pPr>
        <w:suppressAutoHyphens/>
        <w:spacing w:after="60" w:line="276" w:lineRule="auto"/>
        <w:ind w:left="284" w:firstLine="142"/>
        <w:rPr>
          <w:rFonts w:asciiTheme="minorHAnsi" w:hAnsiTheme="minorHAnsi" w:cstheme="minorHAnsi"/>
          <w:b/>
          <w:sz w:val="22"/>
          <w:szCs w:val="22"/>
          <w:lang w:eastAsia="zh-CN"/>
        </w:rPr>
      </w:pPr>
      <w:r w:rsidRPr="00D17E55">
        <w:rPr>
          <w:rFonts w:asciiTheme="minorHAnsi" w:hAnsiTheme="minorHAnsi" w:cstheme="minorHAnsi"/>
          <w:b/>
          <w:sz w:val="22"/>
          <w:szCs w:val="22"/>
          <w:lang w:eastAsia="zh-CN"/>
        </w:rPr>
        <w:t>P</w:t>
      </w:r>
      <w:r w:rsidRPr="00D17E55">
        <w:rPr>
          <w:rFonts w:asciiTheme="minorHAnsi" w:hAnsiTheme="minorHAnsi" w:cstheme="minorHAnsi"/>
          <w:b/>
          <w:sz w:val="22"/>
          <w:szCs w:val="22"/>
          <w:vertAlign w:val="subscript"/>
          <w:lang w:eastAsia="zh-CN"/>
        </w:rPr>
        <w:t>K1</w:t>
      </w:r>
      <w:r w:rsidRPr="00D17E55">
        <w:rPr>
          <w:rFonts w:asciiTheme="minorHAnsi" w:hAnsiTheme="minorHAnsi" w:cstheme="minorHAnsi"/>
          <w:b/>
          <w:sz w:val="22"/>
          <w:szCs w:val="22"/>
          <w:lang w:eastAsia="zh-CN"/>
        </w:rPr>
        <w:t>= [C</w:t>
      </w:r>
      <w:r w:rsidRPr="00D17E55">
        <w:rPr>
          <w:rFonts w:asciiTheme="minorHAnsi" w:hAnsiTheme="minorHAnsi" w:cstheme="minorHAnsi"/>
          <w:b/>
          <w:sz w:val="22"/>
          <w:szCs w:val="22"/>
          <w:vertAlign w:val="subscript"/>
          <w:lang w:eastAsia="zh-CN"/>
        </w:rPr>
        <w:t>N</w:t>
      </w:r>
      <w:r w:rsidRPr="00D17E55">
        <w:rPr>
          <w:rFonts w:asciiTheme="minorHAnsi" w:hAnsiTheme="minorHAnsi" w:cstheme="minorHAnsi"/>
          <w:b/>
          <w:sz w:val="22"/>
          <w:szCs w:val="22"/>
          <w:lang w:eastAsia="zh-CN"/>
        </w:rPr>
        <w:t xml:space="preserve"> / C</w:t>
      </w:r>
      <w:r w:rsidRPr="00D17E55">
        <w:rPr>
          <w:rFonts w:asciiTheme="minorHAnsi" w:hAnsiTheme="minorHAnsi" w:cstheme="minorHAnsi"/>
          <w:b/>
          <w:sz w:val="22"/>
          <w:szCs w:val="22"/>
          <w:vertAlign w:val="subscript"/>
          <w:lang w:eastAsia="zh-CN"/>
        </w:rPr>
        <w:t>R</w:t>
      </w:r>
      <w:r w:rsidRPr="00D17E55">
        <w:rPr>
          <w:rFonts w:asciiTheme="minorHAnsi" w:hAnsiTheme="minorHAnsi" w:cstheme="minorHAnsi"/>
          <w:b/>
          <w:sz w:val="22"/>
          <w:szCs w:val="22"/>
          <w:lang w:eastAsia="zh-CN"/>
        </w:rPr>
        <w:t xml:space="preserve"> x </w:t>
      </w:r>
      <w:r w:rsidR="0025671C" w:rsidRPr="00D17E55">
        <w:rPr>
          <w:rFonts w:asciiTheme="minorHAnsi" w:hAnsiTheme="minorHAnsi" w:cstheme="minorHAnsi"/>
          <w:b/>
          <w:sz w:val="22"/>
          <w:szCs w:val="22"/>
          <w:lang w:eastAsia="zh-CN"/>
        </w:rPr>
        <w:t xml:space="preserve">40 </w:t>
      </w:r>
      <w:r w:rsidRPr="00D17E55">
        <w:rPr>
          <w:rFonts w:asciiTheme="minorHAnsi" w:hAnsiTheme="minorHAnsi" w:cstheme="minorHAnsi"/>
          <w:b/>
          <w:sz w:val="22"/>
          <w:szCs w:val="22"/>
          <w:lang w:eastAsia="zh-CN"/>
        </w:rPr>
        <w:t>% ] x 100</w:t>
      </w:r>
    </w:p>
    <w:p w14:paraId="5294F9DE" w14:textId="77777777" w:rsidR="00E3035A" w:rsidRPr="00D17E55" w:rsidRDefault="00E3035A" w:rsidP="00E544F5">
      <w:pPr>
        <w:suppressAutoHyphens/>
        <w:spacing w:after="60" w:line="276" w:lineRule="auto"/>
        <w:ind w:left="284" w:firstLine="142"/>
        <w:rPr>
          <w:rFonts w:asciiTheme="minorHAnsi" w:hAnsiTheme="minorHAnsi" w:cstheme="minorHAnsi"/>
          <w:sz w:val="22"/>
          <w:szCs w:val="22"/>
          <w:lang w:eastAsia="zh-CN"/>
        </w:rPr>
      </w:pPr>
      <w:r w:rsidRPr="00D17E55">
        <w:rPr>
          <w:rFonts w:asciiTheme="minorHAnsi" w:hAnsiTheme="minorHAnsi" w:cstheme="minorHAnsi"/>
          <w:b/>
          <w:sz w:val="22"/>
          <w:szCs w:val="22"/>
          <w:lang w:eastAsia="zh-CN"/>
        </w:rPr>
        <w:t>P</w:t>
      </w:r>
      <w:r w:rsidRPr="00D17E55">
        <w:rPr>
          <w:rFonts w:asciiTheme="minorHAnsi" w:hAnsiTheme="minorHAnsi" w:cstheme="minorHAnsi"/>
          <w:b/>
          <w:sz w:val="22"/>
          <w:szCs w:val="22"/>
          <w:vertAlign w:val="subscript"/>
          <w:lang w:eastAsia="zh-CN"/>
        </w:rPr>
        <w:t>K1</w:t>
      </w:r>
      <w:r w:rsidRPr="00D17E55">
        <w:rPr>
          <w:rFonts w:asciiTheme="minorHAnsi" w:hAnsiTheme="minorHAnsi" w:cstheme="minorHAnsi"/>
          <w:sz w:val="22"/>
          <w:szCs w:val="22"/>
          <w:lang w:eastAsia="zh-CN"/>
        </w:rPr>
        <w:t xml:space="preserve"> - liczba punktów dla kryterium </w:t>
      </w:r>
    </w:p>
    <w:p w14:paraId="384297C2" w14:textId="77777777" w:rsidR="00E3035A" w:rsidRPr="00D17E55" w:rsidRDefault="00E3035A" w:rsidP="00E544F5">
      <w:pPr>
        <w:suppressAutoHyphens/>
        <w:spacing w:after="60" w:line="276" w:lineRule="auto"/>
        <w:ind w:left="284" w:firstLine="142"/>
        <w:rPr>
          <w:rFonts w:asciiTheme="minorHAnsi" w:hAnsiTheme="minorHAnsi" w:cstheme="minorHAnsi"/>
          <w:sz w:val="22"/>
          <w:szCs w:val="22"/>
          <w:lang w:eastAsia="zh-CN"/>
        </w:rPr>
      </w:pPr>
      <w:r w:rsidRPr="00D17E55">
        <w:rPr>
          <w:rFonts w:asciiTheme="minorHAnsi" w:hAnsiTheme="minorHAnsi" w:cstheme="minorHAnsi"/>
          <w:b/>
          <w:sz w:val="22"/>
          <w:szCs w:val="22"/>
          <w:lang w:eastAsia="zh-CN"/>
        </w:rPr>
        <w:t>C</w:t>
      </w:r>
      <w:r w:rsidRPr="00D17E55">
        <w:rPr>
          <w:rFonts w:asciiTheme="minorHAnsi" w:hAnsiTheme="minorHAnsi" w:cstheme="minorHAnsi"/>
          <w:b/>
          <w:sz w:val="22"/>
          <w:szCs w:val="22"/>
          <w:vertAlign w:val="subscript"/>
          <w:lang w:eastAsia="zh-CN"/>
        </w:rPr>
        <w:t xml:space="preserve">N </w:t>
      </w:r>
      <w:r w:rsidRPr="00D17E55">
        <w:rPr>
          <w:rFonts w:asciiTheme="minorHAnsi" w:hAnsiTheme="minorHAnsi" w:cstheme="minorHAnsi"/>
          <w:sz w:val="22"/>
          <w:szCs w:val="22"/>
          <w:lang w:eastAsia="zh-CN"/>
        </w:rPr>
        <w:t xml:space="preserve">  - najniższa oferowana cena </w:t>
      </w:r>
    </w:p>
    <w:p w14:paraId="6DC4CCB5" w14:textId="77777777" w:rsidR="002F1202" w:rsidRPr="00D17E55" w:rsidRDefault="00E3035A" w:rsidP="00E544F5">
      <w:pPr>
        <w:suppressAutoHyphens/>
        <w:spacing w:line="276" w:lineRule="auto"/>
        <w:ind w:left="284" w:firstLine="142"/>
        <w:rPr>
          <w:rFonts w:asciiTheme="minorHAnsi" w:hAnsiTheme="minorHAnsi" w:cstheme="minorHAnsi"/>
          <w:sz w:val="22"/>
          <w:szCs w:val="22"/>
          <w:lang w:eastAsia="zh-CN"/>
        </w:rPr>
      </w:pPr>
      <w:r w:rsidRPr="00D17E55">
        <w:rPr>
          <w:rFonts w:asciiTheme="minorHAnsi" w:hAnsiTheme="minorHAnsi" w:cstheme="minorHAnsi"/>
          <w:b/>
          <w:sz w:val="22"/>
          <w:szCs w:val="22"/>
          <w:lang w:eastAsia="zh-CN"/>
        </w:rPr>
        <w:t>C</w:t>
      </w:r>
      <w:r w:rsidRPr="00D17E55">
        <w:rPr>
          <w:rFonts w:asciiTheme="minorHAnsi" w:hAnsiTheme="minorHAnsi" w:cstheme="minorHAnsi"/>
          <w:b/>
          <w:sz w:val="22"/>
          <w:szCs w:val="22"/>
          <w:vertAlign w:val="subscript"/>
          <w:lang w:eastAsia="zh-CN"/>
        </w:rPr>
        <w:t>R</w:t>
      </w:r>
      <w:r w:rsidRPr="00D17E55">
        <w:rPr>
          <w:rFonts w:asciiTheme="minorHAnsi" w:hAnsiTheme="minorHAnsi" w:cstheme="minorHAnsi"/>
          <w:sz w:val="22"/>
          <w:szCs w:val="22"/>
          <w:lang w:eastAsia="zh-CN"/>
        </w:rPr>
        <w:t xml:space="preserve">   - cena oferty rozpatrywanej</w:t>
      </w:r>
    </w:p>
    <w:p w14:paraId="31EE36CA" w14:textId="77777777" w:rsidR="00CF5ECD" w:rsidRPr="00D17E55" w:rsidRDefault="0025671C" w:rsidP="00E544F5">
      <w:pPr>
        <w:suppressAutoHyphens/>
        <w:spacing w:line="276" w:lineRule="auto"/>
        <w:ind w:left="284" w:firstLine="142"/>
        <w:rPr>
          <w:rFonts w:asciiTheme="minorHAnsi" w:hAnsiTheme="minorHAnsi" w:cstheme="minorHAnsi"/>
          <w:bCs/>
          <w:sz w:val="22"/>
          <w:szCs w:val="22"/>
          <w:lang w:eastAsia="zh-CN"/>
        </w:rPr>
      </w:pPr>
      <w:r w:rsidRPr="00D17E55">
        <w:rPr>
          <w:rFonts w:asciiTheme="minorHAnsi" w:hAnsiTheme="minorHAnsi" w:cstheme="minorHAnsi"/>
          <w:b/>
          <w:sz w:val="22"/>
          <w:szCs w:val="22"/>
          <w:lang w:eastAsia="zh-CN"/>
        </w:rPr>
        <w:t xml:space="preserve">40 </w:t>
      </w:r>
      <w:r w:rsidR="00CF5ECD" w:rsidRPr="00D17E55">
        <w:rPr>
          <w:rFonts w:asciiTheme="minorHAnsi" w:hAnsiTheme="minorHAnsi" w:cstheme="minorHAnsi"/>
          <w:b/>
          <w:sz w:val="22"/>
          <w:szCs w:val="22"/>
          <w:lang w:eastAsia="zh-CN"/>
        </w:rPr>
        <w:t>%</w:t>
      </w:r>
      <w:r w:rsidR="00CF5ECD" w:rsidRPr="00D17E55">
        <w:rPr>
          <w:rFonts w:asciiTheme="minorHAnsi" w:hAnsiTheme="minorHAnsi" w:cstheme="minorHAnsi"/>
          <w:sz w:val="22"/>
          <w:szCs w:val="22"/>
          <w:lang w:eastAsia="zh-CN"/>
        </w:rPr>
        <w:t xml:space="preserve"> - waga kryterium „</w:t>
      </w:r>
      <w:r w:rsidR="00CF5ECD" w:rsidRPr="00D17E55">
        <w:rPr>
          <w:rFonts w:asciiTheme="minorHAnsi" w:hAnsiTheme="minorHAnsi" w:cstheme="minorHAnsi"/>
          <w:bCs/>
          <w:sz w:val="22"/>
          <w:szCs w:val="22"/>
          <w:lang w:eastAsia="zh-CN"/>
        </w:rPr>
        <w:t>Cena brutto wykonania zamówienia”</w:t>
      </w:r>
    </w:p>
    <w:p w14:paraId="1AB8A0C0" w14:textId="77777777" w:rsidR="00CF5ECD" w:rsidRPr="00D17E55" w:rsidRDefault="00CF5ECD" w:rsidP="00E544F5">
      <w:pPr>
        <w:suppressAutoHyphens/>
        <w:spacing w:after="240" w:line="276" w:lineRule="auto"/>
        <w:ind w:left="284" w:firstLine="142"/>
        <w:rPr>
          <w:rFonts w:asciiTheme="minorHAnsi" w:hAnsiTheme="minorHAnsi" w:cstheme="minorHAnsi"/>
          <w:sz w:val="22"/>
          <w:szCs w:val="22"/>
          <w:lang w:eastAsia="zh-CN"/>
        </w:rPr>
      </w:pPr>
      <w:r w:rsidRPr="00D17E55">
        <w:rPr>
          <w:rFonts w:asciiTheme="minorHAnsi" w:hAnsiTheme="minorHAnsi" w:cstheme="minorHAnsi"/>
          <w:b/>
          <w:sz w:val="22"/>
          <w:szCs w:val="22"/>
          <w:lang w:eastAsia="zh-CN"/>
        </w:rPr>
        <w:t>100</w:t>
      </w:r>
      <w:r w:rsidRPr="00D17E55">
        <w:rPr>
          <w:rFonts w:asciiTheme="minorHAnsi" w:hAnsiTheme="minorHAnsi" w:cstheme="minorHAnsi"/>
          <w:sz w:val="22"/>
          <w:szCs w:val="22"/>
          <w:lang w:eastAsia="zh-CN"/>
        </w:rPr>
        <w:t xml:space="preserve"> – wskaźnik stały</w:t>
      </w:r>
    </w:p>
    <w:p w14:paraId="37FBB686" w14:textId="77777777" w:rsidR="002F1202" w:rsidRPr="00D17E55" w:rsidRDefault="002F1202" w:rsidP="00E544F5">
      <w:pPr>
        <w:suppressAutoHyphens/>
        <w:spacing w:after="60" w:line="276" w:lineRule="auto"/>
        <w:ind w:left="426"/>
        <w:rPr>
          <w:rFonts w:asciiTheme="minorHAnsi" w:hAnsiTheme="minorHAnsi" w:cstheme="minorHAnsi"/>
          <w:sz w:val="22"/>
          <w:szCs w:val="22"/>
          <w:lang w:eastAsia="zh-CN"/>
        </w:rPr>
      </w:pPr>
      <w:r w:rsidRPr="00D17E55">
        <w:rPr>
          <w:rFonts w:asciiTheme="minorHAnsi" w:hAnsiTheme="minorHAnsi" w:cstheme="minorHAnsi"/>
          <w:sz w:val="22"/>
          <w:szCs w:val="22"/>
          <w:lang w:eastAsia="zh-CN"/>
        </w:rPr>
        <w:t xml:space="preserve">Oferta w kryterium </w:t>
      </w:r>
      <w:r w:rsidRPr="00D17E55">
        <w:rPr>
          <w:rFonts w:asciiTheme="minorHAnsi" w:hAnsiTheme="minorHAnsi" w:cstheme="minorHAnsi"/>
          <w:b/>
          <w:bCs/>
          <w:i/>
          <w:sz w:val="22"/>
          <w:szCs w:val="22"/>
          <w:lang w:eastAsia="zh-CN"/>
        </w:rPr>
        <w:t xml:space="preserve">Cena brutto wykonania zamówienia </w:t>
      </w:r>
      <w:r w:rsidRPr="00D17E55">
        <w:rPr>
          <w:rFonts w:asciiTheme="minorHAnsi" w:hAnsiTheme="minorHAnsi" w:cstheme="minorHAnsi"/>
          <w:sz w:val="22"/>
          <w:szCs w:val="22"/>
          <w:lang w:eastAsia="zh-CN"/>
        </w:rPr>
        <w:t xml:space="preserve">może otrzymać </w:t>
      </w:r>
      <w:r w:rsidR="00352166" w:rsidRPr="00D17E55">
        <w:rPr>
          <w:rFonts w:asciiTheme="minorHAnsi" w:hAnsiTheme="minorHAnsi" w:cstheme="minorHAnsi"/>
          <w:b/>
          <w:bCs/>
          <w:sz w:val="22"/>
          <w:szCs w:val="22"/>
          <w:lang w:eastAsia="zh-CN"/>
        </w:rPr>
        <w:t xml:space="preserve">maksymalnie </w:t>
      </w:r>
      <w:r w:rsidR="0025671C" w:rsidRPr="00D17E55">
        <w:rPr>
          <w:rFonts w:asciiTheme="minorHAnsi" w:hAnsiTheme="minorHAnsi" w:cstheme="minorHAnsi"/>
          <w:b/>
          <w:bCs/>
          <w:sz w:val="22"/>
          <w:szCs w:val="22"/>
          <w:lang w:eastAsia="zh-CN"/>
        </w:rPr>
        <w:t>40 </w:t>
      </w:r>
      <w:r w:rsidRPr="00D17E55">
        <w:rPr>
          <w:rFonts w:asciiTheme="minorHAnsi" w:hAnsiTheme="minorHAnsi" w:cstheme="minorHAnsi"/>
          <w:b/>
          <w:bCs/>
          <w:sz w:val="22"/>
          <w:szCs w:val="22"/>
          <w:lang w:eastAsia="zh-CN"/>
        </w:rPr>
        <w:t>punktów</w:t>
      </w:r>
      <w:r w:rsidRPr="00D17E55">
        <w:rPr>
          <w:rFonts w:asciiTheme="minorHAnsi" w:hAnsiTheme="minorHAnsi" w:cstheme="minorHAnsi"/>
          <w:sz w:val="22"/>
          <w:szCs w:val="22"/>
          <w:lang w:eastAsia="zh-CN"/>
        </w:rPr>
        <w:t>.</w:t>
      </w:r>
    </w:p>
    <w:p w14:paraId="4E96052D" w14:textId="3CB3CEB9" w:rsidR="004D54A2" w:rsidRPr="00D17E55" w:rsidRDefault="0025671C" w:rsidP="00E544F5">
      <w:pPr>
        <w:suppressAutoHyphens/>
        <w:spacing w:after="360" w:line="276" w:lineRule="auto"/>
        <w:ind w:left="425"/>
        <w:rPr>
          <w:rFonts w:asciiTheme="minorHAnsi" w:hAnsiTheme="minorHAnsi" w:cstheme="minorHAnsi"/>
          <w:sz w:val="22"/>
          <w:szCs w:val="22"/>
          <w:lang w:eastAsia="zh-CN"/>
        </w:rPr>
      </w:pPr>
      <w:r w:rsidRPr="00D17E55">
        <w:rPr>
          <w:rFonts w:asciiTheme="minorHAnsi" w:hAnsiTheme="minorHAnsi" w:cstheme="minorHAnsi"/>
          <w:sz w:val="22"/>
          <w:szCs w:val="22"/>
        </w:rPr>
        <w:t xml:space="preserve">W cenie należy uwzględnić wszystkie elementy mogące mieć wpływ na wysokość wynagrodzenia Wykonawcy. Zaoferowana cena musi uwzględniać koszty wykonania wszystkich prac i czynności </w:t>
      </w:r>
      <w:r w:rsidRPr="00D17E55">
        <w:rPr>
          <w:rFonts w:asciiTheme="minorHAnsi" w:hAnsiTheme="minorHAnsi" w:cstheme="minorHAnsi"/>
          <w:sz w:val="22"/>
          <w:szCs w:val="22"/>
        </w:rPr>
        <w:lastRenderedPageBreak/>
        <w:t>związanych z realizacją zamówienia, świadczonego przez okres i na warunkach określonych w</w:t>
      </w:r>
      <w:r w:rsidR="00E23F1D" w:rsidRPr="00D17E55">
        <w:rPr>
          <w:rFonts w:asciiTheme="minorHAnsi" w:hAnsiTheme="minorHAnsi" w:cstheme="minorHAnsi"/>
          <w:sz w:val="22"/>
          <w:szCs w:val="22"/>
        </w:rPr>
        <w:t> </w:t>
      </w:r>
      <w:r w:rsidRPr="00D17E55">
        <w:rPr>
          <w:rFonts w:asciiTheme="minorHAnsi" w:hAnsiTheme="minorHAnsi" w:cstheme="minorHAnsi"/>
          <w:sz w:val="22"/>
          <w:szCs w:val="22"/>
        </w:rPr>
        <w:t>Opisie Przedmiotu Zamówienia oraz w ofercie Wykonawcy. W cenie oferty zawiera się również wynagrodzenie Wykonawcy z tytułu przeniesienia na Zamawiającego majątkowych praw autorskich, na zasadach określonych w załączonym wzorze umowy.</w:t>
      </w:r>
    </w:p>
    <w:p w14:paraId="0209D5F2" w14:textId="77777777" w:rsidR="00E902C2" w:rsidRPr="00D17E55" w:rsidRDefault="008F74F3" w:rsidP="00E902C2">
      <w:pPr>
        <w:numPr>
          <w:ilvl w:val="0"/>
          <w:numId w:val="8"/>
        </w:numPr>
        <w:suppressAutoHyphens/>
        <w:spacing w:after="120" w:line="276" w:lineRule="auto"/>
        <w:ind w:left="426" w:hanging="426"/>
        <w:jc w:val="both"/>
        <w:outlineLvl w:val="4"/>
        <w:rPr>
          <w:rFonts w:asciiTheme="minorHAnsi" w:hAnsiTheme="minorHAnsi" w:cstheme="minorHAnsi"/>
          <w:sz w:val="22"/>
          <w:szCs w:val="22"/>
          <w:lang w:eastAsia="ar-SA"/>
        </w:rPr>
      </w:pPr>
      <w:r w:rsidRPr="00D17E55">
        <w:rPr>
          <w:rFonts w:asciiTheme="minorHAnsi" w:hAnsiTheme="minorHAnsi" w:cstheme="minorHAnsi"/>
          <w:sz w:val="22"/>
        </w:rPr>
        <w:t>dla kryterium</w:t>
      </w:r>
      <w:r w:rsidR="0097473E" w:rsidRPr="00D17E55">
        <w:rPr>
          <w:rFonts w:asciiTheme="minorHAnsi" w:hAnsiTheme="minorHAnsi" w:cstheme="minorHAnsi"/>
          <w:sz w:val="22"/>
        </w:rPr>
        <w:t>:</w:t>
      </w:r>
      <w:r w:rsidRPr="00D17E55">
        <w:rPr>
          <w:rFonts w:asciiTheme="minorHAnsi" w:hAnsiTheme="minorHAnsi" w:cstheme="minorHAnsi"/>
          <w:sz w:val="22"/>
        </w:rPr>
        <w:t xml:space="preserve"> </w:t>
      </w:r>
      <w:r w:rsidR="00E902C2" w:rsidRPr="00D17E55">
        <w:rPr>
          <w:rFonts w:asciiTheme="minorHAnsi" w:hAnsiTheme="minorHAnsi" w:cstheme="minorHAnsi"/>
          <w:b/>
          <w:i/>
          <w:sz w:val="22"/>
          <w:szCs w:val="22"/>
          <w:lang w:eastAsia="ar-SA"/>
        </w:rPr>
        <w:t>Koncepcja i metodologia badania</w:t>
      </w:r>
      <w:r w:rsidR="00E902C2" w:rsidRPr="00D17E55">
        <w:rPr>
          <w:rFonts w:asciiTheme="minorHAnsi" w:hAnsiTheme="minorHAnsi" w:cstheme="minorHAnsi"/>
          <w:b/>
          <w:sz w:val="22"/>
          <w:szCs w:val="22"/>
          <w:lang w:eastAsia="ar-SA"/>
        </w:rPr>
        <w:t>:</w:t>
      </w:r>
    </w:p>
    <w:p w14:paraId="4E615BB0" w14:textId="77777777" w:rsidR="00E902C2" w:rsidRPr="00D17E55" w:rsidRDefault="00E902C2" w:rsidP="00E902C2">
      <w:pPr>
        <w:tabs>
          <w:tab w:val="left" w:pos="360"/>
        </w:tabs>
        <w:spacing w:after="240" w:line="276" w:lineRule="auto"/>
        <w:ind w:left="284"/>
        <w:rPr>
          <w:rFonts w:asciiTheme="minorHAnsi" w:hAnsiTheme="minorHAnsi" w:cstheme="minorHAnsi"/>
          <w:sz w:val="22"/>
          <w:szCs w:val="22"/>
        </w:rPr>
      </w:pPr>
      <w:r w:rsidRPr="00D17E55">
        <w:rPr>
          <w:rFonts w:asciiTheme="minorHAnsi" w:hAnsiTheme="minorHAnsi" w:cstheme="minorHAnsi"/>
          <w:sz w:val="22"/>
          <w:szCs w:val="22"/>
        </w:rPr>
        <w:t>Na kryterium „Koncepcja i metodologia badania” składają się następujące podkryteria:</w:t>
      </w:r>
    </w:p>
    <w:p w14:paraId="08074051" w14:textId="77777777" w:rsidR="00E902C2" w:rsidRPr="00D17E55" w:rsidRDefault="00E902C2" w:rsidP="00557493">
      <w:pPr>
        <w:numPr>
          <w:ilvl w:val="0"/>
          <w:numId w:val="60"/>
        </w:numPr>
        <w:suppressAutoHyphens/>
        <w:spacing w:before="60" w:after="60" w:line="276" w:lineRule="auto"/>
        <w:contextualSpacing/>
        <w:rPr>
          <w:rFonts w:asciiTheme="minorHAnsi" w:hAnsiTheme="minorHAnsi" w:cstheme="minorHAnsi"/>
          <w:sz w:val="22"/>
          <w:szCs w:val="22"/>
          <w:u w:val="single"/>
          <w:lang w:eastAsia="ar-SA"/>
        </w:rPr>
      </w:pPr>
      <w:r w:rsidRPr="00D17E55">
        <w:rPr>
          <w:rFonts w:asciiTheme="minorHAnsi" w:hAnsiTheme="minorHAnsi" w:cstheme="minorHAnsi"/>
          <w:sz w:val="22"/>
          <w:szCs w:val="22"/>
          <w:u w:val="single"/>
          <w:lang w:eastAsia="ar-SA"/>
        </w:rPr>
        <w:t xml:space="preserve">Wewnętrzna logiczna spójność koncepcji badania w odniesieniu do zakresu badania objętego przedmiotem zamówienia – waga podkryterium 20% </w:t>
      </w:r>
    </w:p>
    <w:p w14:paraId="193B1196" w14:textId="77777777"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sz w:val="22"/>
          <w:szCs w:val="22"/>
        </w:rPr>
        <w:t>Przy ocenie tego podkryterium sprawdzane jest, czy Wykonawca wyczerpująco wskazał sposób, w jaki poszczególne analizy tworzą ciąg logiczny, a poszczególne etapy warunkują się wzajemnie umożliwiając realizację celu badania. Liczba przyznanych punktów będzie uzależniona od stopnia powiązania poszczególnych etapów w koncepcji badania. Wykonawca będzie musiał wykazać sekwencyjność w przyjętym przez siebie podejściu.</w:t>
      </w:r>
    </w:p>
    <w:p w14:paraId="0A1E56C7" w14:textId="77777777"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b/>
          <w:sz w:val="22"/>
          <w:szCs w:val="22"/>
        </w:rPr>
        <w:t xml:space="preserve">Przyznanie 0 pkt. </w:t>
      </w:r>
      <w:r w:rsidRPr="00D17E55">
        <w:rPr>
          <w:rFonts w:asciiTheme="minorHAnsi" w:hAnsiTheme="minorHAnsi" w:cstheme="minorHAnsi"/>
          <w:sz w:val="22"/>
          <w:szCs w:val="22"/>
        </w:rPr>
        <w:t>oznacza, że koncepcja badania jest zgodna z założeniami określonymi w Opisie Przedmiotu Zamówienia, jednak jest ogólna (opis ma charakter uniwersalny i mógłby on zostać wykorzystany w badaniach o innej tematyce niż w tym zamówieniu) i nie powiązano w niej logicznie poszczególnych analiz, przez co stanowią one w koncepcji badania niezależne obszary, pomiędzy którymi nie zachodzi związek przyczynowo- skutkowy. Proponowane etapy badania nie warunkują się wzajemnie i mogą być analizowane i oceniane niezależnie względem siebie.</w:t>
      </w:r>
    </w:p>
    <w:p w14:paraId="48F3B502" w14:textId="77C2BBCA"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b/>
          <w:sz w:val="22"/>
          <w:szCs w:val="22"/>
        </w:rPr>
        <w:t>Przyznanie 5 pkt.</w:t>
      </w:r>
      <w:r w:rsidRPr="00D17E55">
        <w:rPr>
          <w:rFonts w:asciiTheme="minorHAnsi" w:hAnsiTheme="minorHAnsi" w:cstheme="minorHAnsi"/>
          <w:sz w:val="22"/>
          <w:szCs w:val="22"/>
        </w:rPr>
        <w:t xml:space="preserve"> oznacza, że koncepcja badania jest zgodna z założeniami określonymi w</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Opisie Przedmiotu Zamówienia, jednak jest ogólna (opis ma charakter uniwersalny i mógłby on zostać wykorzystany w badaniach o innej tematyce niż w tym zamówieniu), proponowane analizy są ze sobą logicznie powiązane, niemniej jednak nie zachodzi między nimi związek przyczynowo- skutkowy bądź też związek ten nie został odpowiednio uzasadniony. Proponowane etapy badania nie warunkują się wzajemnie i mogą być analizowane i oceniane niezależnie względem siebie.</w:t>
      </w:r>
    </w:p>
    <w:p w14:paraId="4873E7B7" w14:textId="04AB3A49"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b/>
          <w:sz w:val="22"/>
          <w:szCs w:val="22"/>
        </w:rPr>
        <w:t>Przyznanie 10 pkt.</w:t>
      </w:r>
      <w:r w:rsidRPr="00D17E55">
        <w:rPr>
          <w:rFonts w:asciiTheme="minorHAnsi" w:hAnsiTheme="minorHAnsi" w:cstheme="minorHAnsi"/>
          <w:sz w:val="22"/>
          <w:szCs w:val="22"/>
        </w:rPr>
        <w:t xml:space="preserve"> oznacza, że koncepcja badania jest zgodna z założeniami określonymi w</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Opisie Przedmiotu Zamówienia i szczegółowa (opis uwzględnia specyfikę tego zamówienia, tzn. obejmuje w sposób pogłębiony kwestie poruszane w poszczególnych pytaniach badawczych), proponowane analizy są ze sobą logicznie powiązane, niemniej jednak nie zachodzi między nimi związek przyczynowo- skutkowy bądź też związek ten nie został odpowiednio uzasadniony. Proponowane etapy badania nie warunkują się wzajemnie i mogą być analizowane i oceniane niezależnie względem siebie.</w:t>
      </w:r>
    </w:p>
    <w:p w14:paraId="218D3717" w14:textId="37E7A669"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b/>
          <w:sz w:val="22"/>
          <w:szCs w:val="22"/>
        </w:rPr>
        <w:t>Przyznanie 20 pkt.</w:t>
      </w:r>
      <w:r w:rsidRPr="00D17E55">
        <w:rPr>
          <w:rFonts w:asciiTheme="minorHAnsi" w:hAnsiTheme="minorHAnsi" w:cstheme="minorHAnsi"/>
          <w:sz w:val="22"/>
          <w:szCs w:val="22"/>
        </w:rPr>
        <w:t xml:space="preserve"> oznacza, że koncepcja badania jest zgodna z założeniami określonymi w</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Opisie Przedmiotu Zamówienia i szczegółowa (opis uwzględnia specyfikę tego zamówienia, tzn. obejmuje w sposób pogłębiony kwestie poruszane w poszczególnych pytaniach badawczych), proponowane analizy są ze sobą logicznie powiązane, stanowią one spójne obszary badania, pomiędzy którymi zachodzi związek przyczynowo- skutkowy. Proponowane etapy warunkują się wzajemnie i nie mogą być analizowane i oceniane niezależnie względem siebie.</w:t>
      </w:r>
    </w:p>
    <w:p w14:paraId="41873E81" w14:textId="77777777" w:rsidR="00E902C2" w:rsidRPr="00D17E55" w:rsidRDefault="00E902C2" w:rsidP="00557493">
      <w:pPr>
        <w:numPr>
          <w:ilvl w:val="0"/>
          <w:numId w:val="60"/>
        </w:numPr>
        <w:suppressAutoHyphens/>
        <w:spacing w:before="60" w:after="60" w:line="276" w:lineRule="auto"/>
        <w:contextualSpacing/>
        <w:rPr>
          <w:rFonts w:asciiTheme="minorHAnsi" w:hAnsiTheme="minorHAnsi" w:cstheme="minorHAnsi"/>
          <w:sz w:val="22"/>
          <w:szCs w:val="22"/>
          <w:u w:val="single"/>
          <w:lang w:eastAsia="ar-SA"/>
        </w:rPr>
      </w:pPr>
      <w:r w:rsidRPr="00D17E55">
        <w:rPr>
          <w:rFonts w:asciiTheme="minorHAnsi" w:hAnsiTheme="minorHAnsi" w:cstheme="minorHAnsi"/>
          <w:sz w:val="22"/>
          <w:szCs w:val="22"/>
          <w:u w:val="single"/>
          <w:lang w:eastAsia="ar-SA"/>
        </w:rPr>
        <w:lastRenderedPageBreak/>
        <w:t>Kompletność w odniesieniu do zakresu objętego przedmiotem zamówienia – waga podkryterium 10%</w:t>
      </w:r>
    </w:p>
    <w:p w14:paraId="7C75A9D6" w14:textId="77777777"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sz w:val="22"/>
          <w:szCs w:val="22"/>
        </w:rPr>
        <w:t>Przy ocenie tego podkryterium sprawdzane jest, czy Wykonawca przedstawił wszystkie elementy wymagane przez Zamawiającego, w szczególności, czy istotne zagadnienia wynikające ze wskazanego zakresu badania potraktowano w sposób kompleksowy (całościowy i niezawężający) oraz czy pomiędzy poszczególnymi etapami analizy zachodzi równowaga, tzn. zachowano ich proporcje/ adekwatność biorąc pod uwagę cele badania.</w:t>
      </w:r>
    </w:p>
    <w:p w14:paraId="490161D1" w14:textId="77777777"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b/>
          <w:sz w:val="22"/>
          <w:szCs w:val="22"/>
        </w:rPr>
        <w:t>Przyznanie 0 pkt.</w:t>
      </w:r>
      <w:r w:rsidRPr="00D17E55">
        <w:rPr>
          <w:rFonts w:asciiTheme="minorHAnsi" w:hAnsiTheme="minorHAnsi" w:cstheme="minorHAnsi"/>
          <w:sz w:val="22"/>
          <w:szCs w:val="22"/>
        </w:rPr>
        <w:t xml:space="preserve"> oznacza, że przedstawiona koncepcja badania obejmuje wszystkie zagadnienia określone w Opisie Przedmiotu Zamówienia, niemniej jednak zostały one potraktowane w Ofercie w sposób zawężający względem określonego przez Zamawiającego zakresu badania. Pomiędzy poszczególnymi analizami nie zachodzi równowaga, tzn. nie zachowano ich proporcji/adekwatności biorąc pod uwagę cel badania. W koncepcji badania dużą wagę przywiązuje się do zagadnień pobocznych, niepowiązanych bezpośrednio z celem badania.</w:t>
      </w:r>
    </w:p>
    <w:p w14:paraId="55125821" w14:textId="4CE7E435"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b/>
          <w:sz w:val="22"/>
          <w:szCs w:val="22"/>
        </w:rPr>
        <w:t>Przyznanie 5 pkt.</w:t>
      </w:r>
      <w:r w:rsidRPr="00D17E55">
        <w:rPr>
          <w:rFonts w:asciiTheme="minorHAnsi" w:hAnsiTheme="minorHAnsi" w:cstheme="minorHAnsi"/>
          <w:sz w:val="22"/>
          <w:szCs w:val="22"/>
        </w:rPr>
        <w:t xml:space="preserve"> oznacza, że przedstawiona koncepcja badania obejmuje wszystkie zagadnienia określone w Opisie Przedmiotu Zamówienia i nie zostały one potraktowane w</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sposób zawężający względem określonego przez Zamawiającego zakresu badania. Jednakże pomiędzy poszczególnymi analizami nie zachodzi równowaga, tzn. nie zachowano ich proporcji/adekwatności biorąc pod uwagę cel badania. W koncepcji badania dużą wagę przywiązuje się do zagadnień pobocznych, niepowiązanych bezpośrednio z celem badania.</w:t>
      </w:r>
    </w:p>
    <w:p w14:paraId="3BCBD596" w14:textId="772AABD4"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b/>
          <w:sz w:val="22"/>
          <w:szCs w:val="22"/>
        </w:rPr>
        <w:t>Przyznanie 10 pkt.</w:t>
      </w:r>
      <w:r w:rsidRPr="00D17E55">
        <w:rPr>
          <w:rFonts w:asciiTheme="minorHAnsi" w:hAnsiTheme="minorHAnsi" w:cstheme="minorHAnsi"/>
          <w:sz w:val="22"/>
          <w:szCs w:val="22"/>
        </w:rPr>
        <w:t xml:space="preserve"> oznacza, że przedstawiona koncepcja badania obejmuje wszystkie zagadnienia określone w Opisie Przedmiotu Zamówienia i nie zostały one potraktowane w</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sposób zawężający względem określonego przez Zamawiającego zakresu badania. Pomiędzy poszczególnymi analizami zachodzi równowaga, tzn. zachowano ich proporcję/adekwatność biorąc pod uwagę cel badania.</w:t>
      </w:r>
    </w:p>
    <w:p w14:paraId="15CDAF0A" w14:textId="77777777" w:rsidR="00E902C2" w:rsidRPr="00D17E55" w:rsidRDefault="00E902C2" w:rsidP="00557493">
      <w:pPr>
        <w:numPr>
          <w:ilvl w:val="0"/>
          <w:numId w:val="60"/>
        </w:numPr>
        <w:suppressAutoHyphens/>
        <w:spacing w:before="60" w:after="60" w:line="276" w:lineRule="auto"/>
        <w:contextualSpacing/>
        <w:rPr>
          <w:rFonts w:asciiTheme="minorHAnsi" w:hAnsiTheme="minorHAnsi" w:cstheme="minorHAnsi"/>
          <w:i/>
          <w:sz w:val="22"/>
          <w:szCs w:val="22"/>
          <w:u w:val="single"/>
          <w:lang w:eastAsia="ar-SA"/>
        </w:rPr>
      </w:pPr>
      <w:r w:rsidRPr="00D17E55">
        <w:rPr>
          <w:rFonts w:asciiTheme="minorHAnsi" w:hAnsiTheme="minorHAnsi" w:cstheme="minorHAnsi"/>
          <w:sz w:val="22"/>
          <w:szCs w:val="22"/>
          <w:u w:val="single"/>
          <w:lang w:eastAsia="ar-SA"/>
        </w:rPr>
        <w:t xml:space="preserve">Stopień trafności przyporządkowania metod/technik badawczych do pytań badawczych – waga podkryterium 30% </w:t>
      </w:r>
    </w:p>
    <w:p w14:paraId="0EC0DA6B" w14:textId="77777777"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sz w:val="22"/>
          <w:szCs w:val="22"/>
        </w:rPr>
        <w:t>Przy ocenie tego podkryterium sprawdzane jest, czy przedstawione przez Wykonawcę metody/techniki badawcze są trafnie przyporządkowane do pytań badawczych. Przez trafność przedstawionych przez Wykonawcę metod/technik badawczych Zamawiający rozumie wiarygodność i kompletność uzyskiwanych dzięki ich zastosowaniu wyników, pozwalających na uzyskanie odpowiedzi na dane pytanie badawcze, a także wykonalność tych metod/technik badawczych z punktu widzenia czasu przeznaczonego na ich realizację oraz posiadanych danych wyjściowych lub danych możliwych do pozyskania.</w:t>
      </w:r>
    </w:p>
    <w:p w14:paraId="1787EECD" w14:textId="77777777" w:rsidR="00E902C2" w:rsidRPr="00D17E55" w:rsidRDefault="00E902C2" w:rsidP="00E902C2">
      <w:pPr>
        <w:autoSpaceDE w:val="0"/>
        <w:autoSpaceDN w:val="0"/>
        <w:adjustRightInd w:val="0"/>
        <w:spacing w:before="120" w:after="120" w:line="276" w:lineRule="auto"/>
        <w:ind w:left="709"/>
        <w:rPr>
          <w:rFonts w:asciiTheme="minorHAnsi" w:hAnsiTheme="minorHAnsi" w:cstheme="minorHAnsi"/>
          <w:sz w:val="22"/>
          <w:szCs w:val="22"/>
        </w:rPr>
      </w:pPr>
      <w:r w:rsidRPr="00D17E55">
        <w:rPr>
          <w:rFonts w:asciiTheme="minorHAnsi" w:hAnsiTheme="minorHAnsi" w:cstheme="minorHAnsi"/>
          <w:b/>
          <w:sz w:val="22"/>
          <w:szCs w:val="22"/>
        </w:rPr>
        <w:t>0 pkt.</w:t>
      </w:r>
      <w:r w:rsidRPr="00D17E55">
        <w:rPr>
          <w:rFonts w:asciiTheme="minorHAnsi" w:hAnsiTheme="minorHAnsi" w:cstheme="minorHAnsi"/>
          <w:sz w:val="22"/>
          <w:szCs w:val="22"/>
        </w:rPr>
        <w:t xml:space="preserve"> – jeśli mniej niż 70% pytań badawczych posiadało trafnie przyporządkowane metody/techniki badawczych.</w:t>
      </w:r>
    </w:p>
    <w:p w14:paraId="54E0DD3A" w14:textId="77777777" w:rsidR="00E902C2" w:rsidRPr="00D17E55" w:rsidRDefault="00E902C2" w:rsidP="00E902C2">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sz w:val="22"/>
          <w:szCs w:val="22"/>
        </w:rPr>
        <w:t>Przyznanie 0 pkt oznacza, że więcej niż 30% posiadało nietrafnie przyporządkowane metody/techniki badawcze.</w:t>
      </w:r>
    </w:p>
    <w:p w14:paraId="5193E119" w14:textId="70024CFC" w:rsidR="00E902C2" w:rsidRPr="00D17E55" w:rsidRDefault="00E902C2" w:rsidP="00E902C2">
      <w:pPr>
        <w:autoSpaceDE w:val="0"/>
        <w:autoSpaceDN w:val="0"/>
        <w:adjustRightInd w:val="0"/>
        <w:spacing w:before="120" w:after="120" w:line="276" w:lineRule="auto"/>
        <w:ind w:left="709"/>
        <w:rPr>
          <w:rFonts w:asciiTheme="minorHAnsi" w:hAnsiTheme="minorHAnsi" w:cstheme="minorHAnsi"/>
          <w:sz w:val="22"/>
          <w:szCs w:val="22"/>
        </w:rPr>
      </w:pPr>
      <w:r w:rsidRPr="00D17E55">
        <w:rPr>
          <w:rFonts w:asciiTheme="minorHAnsi" w:hAnsiTheme="minorHAnsi" w:cstheme="minorHAnsi"/>
          <w:b/>
          <w:sz w:val="22"/>
          <w:szCs w:val="22"/>
        </w:rPr>
        <w:t>do 30 pkt.</w:t>
      </w:r>
      <w:r w:rsidRPr="00D17E55">
        <w:rPr>
          <w:rFonts w:asciiTheme="minorHAnsi" w:hAnsiTheme="minorHAnsi" w:cstheme="minorHAnsi"/>
          <w:sz w:val="22"/>
          <w:szCs w:val="22"/>
        </w:rPr>
        <w:t xml:space="preserve"> – jeśli co najmniej 70% pytań badawczych posiadało trafnie przyporządkowane metody/techniki badawcze, zgodnie z tabelą nr 2</w:t>
      </w:r>
      <w:r w:rsidR="001B7833" w:rsidRPr="00D17E55">
        <w:rPr>
          <w:rFonts w:asciiTheme="minorHAnsi" w:hAnsiTheme="minorHAnsi" w:cstheme="minorHAnsi"/>
          <w:sz w:val="22"/>
          <w:szCs w:val="22"/>
        </w:rPr>
        <w:t>.</w:t>
      </w:r>
    </w:p>
    <w:p w14:paraId="77B1908D" w14:textId="77777777" w:rsidR="00DC431B" w:rsidRPr="00D17E55" w:rsidRDefault="00E902C2" w:rsidP="00DC431B">
      <w:pPr>
        <w:spacing w:before="120" w:after="120" w:line="276" w:lineRule="auto"/>
        <w:ind w:left="709"/>
        <w:rPr>
          <w:rFonts w:asciiTheme="minorHAnsi" w:hAnsiTheme="minorHAnsi" w:cstheme="minorHAnsi"/>
          <w:sz w:val="22"/>
          <w:szCs w:val="22"/>
        </w:rPr>
      </w:pPr>
      <w:r w:rsidRPr="00D17E55">
        <w:rPr>
          <w:rFonts w:asciiTheme="minorHAnsi" w:hAnsiTheme="minorHAnsi" w:cstheme="minorHAnsi"/>
          <w:sz w:val="22"/>
          <w:szCs w:val="22"/>
        </w:rPr>
        <w:lastRenderedPageBreak/>
        <w:t xml:space="preserve">Wykonawca badania przedstawi przyporządkowanie metod/technik badawczych oraz kryteriów ewaluacyjnych, o których mowa w rozdziale III Opisu Przedmiotu Zamówienia, do poszczególnych pytań badawczych w formie tabeli nr 1. </w:t>
      </w:r>
    </w:p>
    <w:p w14:paraId="45208AD6" w14:textId="4183C88D" w:rsidR="00E902C2" w:rsidRPr="00D17E55" w:rsidRDefault="00E902C2" w:rsidP="00DC431B">
      <w:pPr>
        <w:spacing w:before="120" w:after="120" w:line="276" w:lineRule="auto"/>
        <w:rPr>
          <w:rFonts w:asciiTheme="minorHAnsi" w:hAnsiTheme="minorHAnsi" w:cstheme="minorHAnsi"/>
          <w:b/>
          <w:sz w:val="22"/>
          <w:szCs w:val="22"/>
        </w:rPr>
      </w:pPr>
      <w:r w:rsidRPr="00D17E55">
        <w:rPr>
          <w:rFonts w:asciiTheme="minorHAnsi" w:hAnsiTheme="minorHAnsi" w:cstheme="minorHAnsi"/>
          <w:b/>
          <w:sz w:val="22"/>
          <w:szCs w:val="22"/>
        </w:rPr>
        <w:t>Tabela nr 1</w:t>
      </w:r>
    </w:p>
    <w:tbl>
      <w:tblPr>
        <w:tblStyle w:val="Tabela-Siatka2"/>
        <w:tblpPr w:leftFromText="141" w:rightFromText="141" w:vertAnchor="text" w:horzAnchor="margin" w:tblpXSpec="center" w:tblpY="113"/>
        <w:tblW w:w="0" w:type="auto"/>
        <w:tblLook w:val="04A0" w:firstRow="1" w:lastRow="0" w:firstColumn="1" w:lastColumn="0" w:noHBand="0" w:noVBand="1"/>
      </w:tblPr>
      <w:tblGrid>
        <w:gridCol w:w="3397"/>
        <w:gridCol w:w="2268"/>
        <w:gridCol w:w="2879"/>
      </w:tblGrid>
      <w:tr w:rsidR="00E902C2" w:rsidRPr="00D17E55" w14:paraId="09BC58FD" w14:textId="77777777" w:rsidTr="00DC431B">
        <w:trPr>
          <w:trHeight w:val="699"/>
        </w:trPr>
        <w:tc>
          <w:tcPr>
            <w:tcW w:w="3397" w:type="dxa"/>
            <w:shd w:val="clear" w:color="auto" w:fill="D9D9D9" w:themeFill="background1" w:themeFillShade="D9"/>
            <w:vAlign w:val="center"/>
          </w:tcPr>
          <w:p w14:paraId="0C7B1FDE" w14:textId="77777777" w:rsidR="00E902C2" w:rsidRPr="00D17E55" w:rsidRDefault="00E902C2" w:rsidP="00AD51BF">
            <w:pPr>
              <w:spacing w:line="276" w:lineRule="auto"/>
              <w:rPr>
                <w:rFonts w:asciiTheme="minorHAnsi" w:hAnsiTheme="minorHAnsi" w:cstheme="minorHAnsi"/>
                <w:b/>
                <w:sz w:val="22"/>
                <w:szCs w:val="22"/>
              </w:rPr>
            </w:pPr>
            <w:r w:rsidRPr="00D17E55">
              <w:rPr>
                <w:rFonts w:asciiTheme="minorHAnsi" w:hAnsiTheme="minorHAnsi" w:cstheme="minorHAnsi"/>
                <w:b/>
                <w:sz w:val="22"/>
                <w:szCs w:val="22"/>
              </w:rPr>
              <w:t>Pytania badawcze</w:t>
            </w:r>
          </w:p>
        </w:tc>
        <w:tc>
          <w:tcPr>
            <w:tcW w:w="2268" w:type="dxa"/>
            <w:shd w:val="clear" w:color="auto" w:fill="D9D9D9" w:themeFill="background1" w:themeFillShade="D9"/>
            <w:vAlign w:val="center"/>
          </w:tcPr>
          <w:p w14:paraId="6A823F3E" w14:textId="77777777" w:rsidR="00E902C2" w:rsidRPr="00D17E55" w:rsidRDefault="00E902C2" w:rsidP="00AD51BF">
            <w:pPr>
              <w:spacing w:line="276" w:lineRule="auto"/>
              <w:rPr>
                <w:rFonts w:asciiTheme="minorHAnsi" w:hAnsiTheme="minorHAnsi" w:cstheme="minorHAnsi"/>
                <w:b/>
                <w:sz w:val="22"/>
                <w:szCs w:val="22"/>
              </w:rPr>
            </w:pPr>
            <w:r w:rsidRPr="00D17E55">
              <w:rPr>
                <w:rFonts w:asciiTheme="minorHAnsi" w:hAnsiTheme="minorHAnsi" w:cstheme="minorHAnsi"/>
                <w:b/>
                <w:sz w:val="22"/>
                <w:szCs w:val="22"/>
              </w:rPr>
              <w:t>Kryteria ewaluacyjne</w:t>
            </w:r>
          </w:p>
        </w:tc>
        <w:tc>
          <w:tcPr>
            <w:tcW w:w="2879" w:type="dxa"/>
            <w:shd w:val="clear" w:color="auto" w:fill="D9D9D9" w:themeFill="background1" w:themeFillShade="D9"/>
            <w:vAlign w:val="center"/>
          </w:tcPr>
          <w:p w14:paraId="21C12530" w14:textId="77777777" w:rsidR="00E902C2" w:rsidRPr="00D17E55" w:rsidRDefault="00E902C2" w:rsidP="00AD51BF">
            <w:pPr>
              <w:spacing w:line="276" w:lineRule="auto"/>
              <w:rPr>
                <w:rFonts w:asciiTheme="minorHAnsi" w:hAnsiTheme="minorHAnsi" w:cstheme="minorHAnsi"/>
                <w:b/>
                <w:sz w:val="22"/>
                <w:szCs w:val="22"/>
              </w:rPr>
            </w:pPr>
            <w:r w:rsidRPr="00D17E55">
              <w:rPr>
                <w:rFonts w:asciiTheme="minorHAnsi" w:hAnsiTheme="minorHAnsi" w:cstheme="minorHAnsi"/>
                <w:b/>
                <w:sz w:val="22"/>
                <w:szCs w:val="22"/>
              </w:rPr>
              <w:t>Metody/ techniki badawcze</w:t>
            </w:r>
          </w:p>
        </w:tc>
      </w:tr>
      <w:tr w:rsidR="00E902C2" w:rsidRPr="00D17E55" w14:paraId="173C0DCE" w14:textId="77777777" w:rsidTr="00DC431B">
        <w:trPr>
          <w:trHeight w:val="684"/>
        </w:trPr>
        <w:tc>
          <w:tcPr>
            <w:tcW w:w="3397" w:type="dxa"/>
          </w:tcPr>
          <w:p w14:paraId="19AE9E61" w14:textId="77777777" w:rsidR="00E902C2" w:rsidRPr="00D17E55" w:rsidRDefault="00E902C2" w:rsidP="00AD51BF">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Pytanie 1. ………………………</w:t>
            </w:r>
          </w:p>
        </w:tc>
        <w:tc>
          <w:tcPr>
            <w:tcW w:w="2268" w:type="dxa"/>
          </w:tcPr>
          <w:p w14:paraId="5AFEB91E" w14:textId="77777777" w:rsidR="00E902C2" w:rsidRPr="00D17E55" w:rsidRDefault="00E902C2" w:rsidP="00AD51BF">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w:t>
            </w:r>
          </w:p>
        </w:tc>
        <w:tc>
          <w:tcPr>
            <w:tcW w:w="2879" w:type="dxa"/>
          </w:tcPr>
          <w:p w14:paraId="7910917B" w14:textId="77777777" w:rsidR="00E902C2" w:rsidRPr="00D17E55" w:rsidRDefault="00E902C2" w:rsidP="00AD51BF">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1. ….</w:t>
            </w:r>
          </w:p>
          <w:p w14:paraId="0BAA16DF" w14:textId="77777777" w:rsidR="00E902C2" w:rsidRPr="00D17E55" w:rsidRDefault="00E902C2" w:rsidP="00AD51BF">
            <w:pPr>
              <w:spacing w:before="120" w:after="120" w:line="276" w:lineRule="auto"/>
              <w:rPr>
                <w:rFonts w:asciiTheme="minorHAnsi" w:hAnsiTheme="minorHAnsi" w:cstheme="minorHAnsi"/>
                <w:sz w:val="22"/>
                <w:szCs w:val="22"/>
              </w:rPr>
            </w:pPr>
            <w:r w:rsidRPr="00D17E55">
              <w:rPr>
                <w:rFonts w:asciiTheme="minorHAnsi" w:hAnsiTheme="minorHAnsi" w:cstheme="minorHAnsi"/>
                <w:i/>
                <w:sz w:val="22"/>
                <w:szCs w:val="22"/>
              </w:rPr>
              <w:t xml:space="preserve">n </w:t>
            </w:r>
            <w:r w:rsidRPr="00D17E55">
              <w:rPr>
                <w:rFonts w:asciiTheme="minorHAnsi" w:hAnsiTheme="minorHAnsi" w:cstheme="minorHAnsi"/>
                <w:sz w:val="22"/>
                <w:szCs w:val="22"/>
              </w:rPr>
              <w:t>….</w:t>
            </w:r>
          </w:p>
        </w:tc>
      </w:tr>
      <w:tr w:rsidR="00E902C2" w:rsidRPr="00D17E55" w14:paraId="3ADBD74C" w14:textId="77777777" w:rsidTr="00DC431B">
        <w:trPr>
          <w:trHeight w:val="397"/>
        </w:trPr>
        <w:tc>
          <w:tcPr>
            <w:tcW w:w="3397" w:type="dxa"/>
          </w:tcPr>
          <w:p w14:paraId="75EA526D" w14:textId="77777777" w:rsidR="00E902C2" w:rsidRPr="00D17E55" w:rsidRDefault="00E902C2" w:rsidP="00AD51BF">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 xml:space="preserve">Pytanie </w:t>
            </w:r>
            <w:r w:rsidRPr="00D17E55">
              <w:rPr>
                <w:rFonts w:asciiTheme="minorHAnsi" w:hAnsiTheme="minorHAnsi" w:cstheme="minorHAnsi"/>
                <w:i/>
                <w:sz w:val="22"/>
                <w:szCs w:val="22"/>
              </w:rPr>
              <w:t>n.</w:t>
            </w:r>
            <w:r w:rsidRPr="00D17E55">
              <w:rPr>
                <w:rFonts w:asciiTheme="minorHAnsi" w:hAnsiTheme="minorHAnsi" w:cstheme="minorHAnsi"/>
                <w:sz w:val="22"/>
                <w:szCs w:val="22"/>
              </w:rPr>
              <w:t xml:space="preserve"> ………………………</w:t>
            </w:r>
          </w:p>
        </w:tc>
        <w:tc>
          <w:tcPr>
            <w:tcW w:w="2268" w:type="dxa"/>
          </w:tcPr>
          <w:p w14:paraId="39692173" w14:textId="77777777" w:rsidR="00E902C2" w:rsidRPr="00D17E55" w:rsidRDefault="00E902C2" w:rsidP="00AD51BF">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w:t>
            </w:r>
          </w:p>
        </w:tc>
        <w:tc>
          <w:tcPr>
            <w:tcW w:w="2879" w:type="dxa"/>
          </w:tcPr>
          <w:p w14:paraId="11350A61" w14:textId="77777777" w:rsidR="00E902C2" w:rsidRPr="00D17E55" w:rsidRDefault="00E902C2" w:rsidP="00AD51BF">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w:t>
            </w:r>
          </w:p>
        </w:tc>
      </w:tr>
    </w:tbl>
    <w:p w14:paraId="1EDF50F5" w14:textId="77777777" w:rsidR="00E902C2" w:rsidRPr="00D17E55" w:rsidRDefault="00E902C2" w:rsidP="0011505E">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W przypadku pytania badawczego, do którego Wykonawca zaproponuje więcej niż jedną metodę/ technikę badawczą, wszystkie wskazane przez Wykonawcę metody/techniki badawcze muszą być trafne.</w:t>
      </w:r>
    </w:p>
    <w:p w14:paraId="78319261" w14:textId="77777777" w:rsidR="00E902C2" w:rsidRPr="00D17E55" w:rsidRDefault="00E902C2" w:rsidP="0011505E">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W przypadku gdy dla uzyskania odpowiedzi na dane pytanie badawcze konieczne jest zastosowanie metod/technik badawczych, które nie zostały wskazane przez Wykonawcę, przyporządkowanie metod/technik badawczych dla danego pytania badawczego zostanie uznane za nietrafne.</w:t>
      </w:r>
    </w:p>
    <w:p w14:paraId="20C9891A" w14:textId="77777777" w:rsidR="00E902C2" w:rsidRPr="00D17E55" w:rsidRDefault="00E902C2" w:rsidP="0011505E">
      <w:pPr>
        <w:shd w:val="clear" w:color="auto" w:fill="FFFFFF" w:themeFill="background1"/>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 xml:space="preserve">Jeśli do pytania badawczego nie została w ofercie przypisana żadna metoda/technika badawcza, przyporządkowanie metod/technik badawczych dla tego pytania zostanie uznane za nietrafne. </w:t>
      </w:r>
    </w:p>
    <w:p w14:paraId="6E9D79A4" w14:textId="77777777" w:rsidR="00E902C2" w:rsidRPr="00D17E55" w:rsidRDefault="00E902C2" w:rsidP="0011505E">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Jeżeli w ofercie zostanie wskazana metoda/technika badawcza, która nie zostanie przyporządkowana do żadnego z pytań badawczych, nie będzie ona podlegała ocenie, a Zamawiający uzna, że nie jest ona częścią koncepcji badawczej.</w:t>
      </w:r>
    </w:p>
    <w:p w14:paraId="2A50888F" w14:textId="77777777" w:rsidR="00E902C2" w:rsidRPr="00D17E55" w:rsidRDefault="00E902C2" w:rsidP="0011505E">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Następnie Zamawiający określi odsetek pytań badawczych, do których trafnie zostały przyporządkowane metody/techniki badawcze.</w:t>
      </w:r>
    </w:p>
    <w:p w14:paraId="6E9392B7" w14:textId="77777777" w:rsidR="00E902C2" w:rsidRPr="00D17E55" w:rsidRDefault="00E902C2" w:rsidP="0011505E">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Liczba przyznanych punktów będzie zależeć od odsetka pytań badawczych, do których trafnie zostały przyporządkowane metody/techniki badawcze – zgodnie z tabelą nr 2.</w:t>
      </w:r>
    </w:p>
    <w:p w14:paraId="2E705C3C" w14:textId="77777777" w:rsidR="00E902C2" w:rsidRPr="00D17E55" w:rsidRDefault="00E902C2" w:rsidP="0011505E">
      <w:pPr>
        <w:spacing w:before="120" w:after="120" w:line="276" w:lineRule="auto"/>
        <w:rPr>
          <w:rFonts w:asciiTheme="minorHAnsi" w:hAnsiTheme="minorHAnsi" w:cstheme="minorHAnsi"/>
          <w:b/>
          <w:sz w:val="22"/>
          <w:szCs w:val="22"/>
        </w:rPr>
      </w:pPr>
      <w:r w:rsidRPr="00D17E55">
        <w:rPr>
          <w:rFonts w:asciiTheme="minorHAnsi" w:hAnsiTheme="minorHAnsi" w:cstheme="minorHAnsi"/>
          <w:b/>
          <w:sz w:val="22"/>
          <w:szCs w:val="22"/>
        </w:rPr>
        <w:t>Tabela nr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91"/>
        <w:gridCol w:w="1612"/>
      </w:tblGrid>
      <w:tr w:rsidR="00E902C2" w:rsidRPr="00D17E55" w14:paraId="71A78138" w14:textId="77777777" w:rsidTr="00AD51BF">
        <w:trPr>
          <w:trHeight w:val="514"/>
          <w:jc w:val="center"/>
        </w:trPr>
        <w:tc>
          <w:tcPr>
            <w:tcW w:w="2591" w:type="dxa"/>
            <w:shd w:val="clear" w:color="auto" w:fill="D9D9D9"/>
            <w:vAlign w:val="center"/>
          </w:tcPr>
          <w:p w14:paraId="278F370D"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Przedział procentowy</w:t>
            </w:r>
          </w:p>
        </w:tc>
        <w:tc>
          <w:tcPr>
            <w:tcW w:w="1612" w:type="dxa"/>
            <w:shd w:val="clear" w:color="auto" w:fill="D9D9D9"/>
            <w:vAlign w:val="center"/>
          </w:tcPr>
          <w:p w14:paraId="3C3FAB9D"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Liczba punktów</w:t>
            </w:r>
          </w:p>
        </w:tc>
      </w:tr>
      <w:tr w:rsidR="00E902C2" w:rsidRPr="00D17E55" w14:paraId="0B575EA1" w14:textId="77777777" w:rsidTr="00AD51BF">
        <w:trPr>
          <w:trHeight w:val="276"/>
          <w:jc w:val="center"/>
        </w:trPr>
        <w:tc>
          <w:tcPr>
            <w:tcW w:w="2591" w:type="dxa"/>
            <w:vAlign w:val="center"/>
          </w:tcPr>
          <w:p w14:paraId="421543B8"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70,00-70,99</w:t>
            </w:r>
          </w:p>
        </w:tc>
        <w:tc>
          <w:tcPr>
            <w:tcW w:w="1612" w:type="dxa"/>
            <w:vAlign w:val="center"/>
          </w:tcPr>
          <w:p w14:paraId="44D3C5C8"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w:t>
            </w:r>
          </w:p>
        </w:tc>
      </w:tr>
      <w:tr w:rsidR="00E902C2" w:rsidRPr="00D17E55" w14:paraId="73EA07E6" w14:textId="77777777" w:rsidTr="00AD51BF">
        <w:trPr>
          <w:trHeight w:val="276"/>
          <w:jc w:val="center"/>
        </w:trPr>
        <w:tc>
          <w:tcPr>
            <w:tcW w:w="2591" w:type="dxa"/>
            <w:vAlign w:val="center"/>
          </w:tcPr>
          <w:p w14:paraId="31D5F937"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71,00-71,99</w:t>
            </w:r>
          </w:p>
        </w:tc>
        <w:tc>
          <w:tcPr>
            <w:tcW w:w="1612" w:type="dxa"/>
            <w:vAlign w:val="center"/>
          </w:tcPr>
          <w:p w14:paraId="78C68BB1"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w:t>
            </w:r>
          </w:p>
        </w:tc>
      </w:tr>
      <w:tr w:rsidR="00E902C2" w:rsidRPr="00D17E55" w14:paraId="5B326F71" w14:textId="77777777" w:rsidTr="00AD51BF">
        <w:trPr>
          <w:trHeight w:val="276"/>
          <w:jc w:val="center"/>
        </w:trPr>
        <w:tc>
          <w:tcPr>
            <w:tcW w:w="2591" w:type="dxa"/>
            <w:vAlign w:val="center"/>
          </w:tcPr>
          <w:p w14:paraId="743DF378"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72,00-72,99</w:t>
            </w:r>
          </w:p>
        </w:tc>
        <w:tc>
          <w:tcPr>
            <w:tcW w:w="1612" w:type="dxa"/>
            <w:vAlign w:val="center"/>
          </w:tcPr>
          <w:p w14:paraId="07B2389C"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3</w:t>
            </w:r>
          </w:p>
        </w:tc>
      </w:tr>
      <w:tr w:rsidR="00E902C2" w:rsidRPr="00D17E55" w14:paraId="7F16D143" w14:textId="77777777" w:rsidTr="00AD51BF">
        <w:trPr>
          <w:trHeight w:val="276"/>
          <w:jc w:val="center"/>
        </w:trPr>
        <w:tc>
          <w:tcPr>
            <w:tcW w:w="2591" w:type="dxa"/>
            <w:vAlign w:val="center"/>
          </w:tcPr>
          <w:p w14:paraId="38EA39C9"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73,00-73,99</w:t>
            </w:r>
          </w:p>
        </w:tc>
        <w:tc>
          <w:tcPr>
            <w:tcW w:w="1612" w:type="dxa"/>
            <w:vAlign w:val="center"/>
          </w:tcPr>
          <w:p w14:paraId="0CB7B7E7"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4</w:t>
            </w:r>
          </w:p>
        </w:tc>
      </w:tr>
      <w:tr w:rsidR="00E902C2" w:rsidRPr="00D17E55" w14:paraId="2AF05EA0" w14:textId="77777777" w:rsidTr="00AD51BF">
        <w:trPr>
          <w:trHeight w:val="276"/>
          <w:jc w:val="center"/>
        </w:trPr>
        <w:tc>
          <w:tcPr>
            <w:tcW w:w="2591" w:type="dxa"/>
            <w:vAlign w:val="center"/>
          </w:tcPr>
          <w:p w14:paraId="2966E7F5"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74,00-74,99</w:t>
            </w:r>
          </w:p>
        </w:tc>
        <w:tc>
          <w:tcPr>
            <w:tcW w:w="1612" w:type="dxa"/>
            <w:vAlign w:val="center"/>
          </w:tcPr>
          <w:p w14:paraId="6BDD7C24"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5</w:t>
            </w:r>
          </w:p>
        </w:tc>
      </w:tr>
      <w:tr w:rsidR="00E902C2" w:rsidRPr="00D17E55" w14:paraId="6B0A834C" w14:textId="77777777" w:rsidTr="00AD51BF">
        <w:trPr>
          <w:trHeight w:val="276"/>
          <w:jc w:val="center"/>
        </w:trPr>
        <w:tc>
          <w:tcPr>
            <w:tcW w:w="2591" w:type="dxa"/>
            <w:vAlign w:val="center"/>
          </w:tcPr>
          <w:p w14:paraId="626AE92E"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75,00-75,99</w:t>
            </w:r>
          </w:p>
        </w:tc>
        <w:tc>
          <w:tcPr>
            <w:tcW w:w="1612" w:type="dxa"/>
            <w:vAlign w:val="center"/>
          </w:tcPr>
          <w:p w14:paraId="3A80675F"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6</w:t>
            </w:r>
          </w:p>
        </w:tc>
      </w:tr>
      <w:tr w:rsidR="00E902C2" w:rsidRPr="00D17E55" w14:paraId="4D5E37A1" w14:textId="77777777" w:rsidTr="00AD51BF">
        <w:trPr>
          <w:trHeight w:val="276"/>
          <w:jc w:val="center"/>
        </w:trPr>
        <w:tc>
          <w:tcPr>
            <w:tcW w:w="2591" w:type="dxa"/>
            <w:vAlign w:val="center"/>
          </w:tcPr>
          <w:p w14:paraId="0D5BE802"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76,00-76,99</w:t>
            </w:r>
          </w:p>
        </w:tc>
        <w:tc>
          <w:tcPr>
            <w:tcW w:w="1612" w:type="dxa"/>
            <w:vAlign w:val="center"/>
          </w:tcPr>
          <w:p w14:paraId="19E04FB3"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7</w:t>
            </w:r>
          </w:p>
        </w:tc>
      </w:tr>
      <w:tr w:rsidR="00E902C2" w:rsidRPr="00D17E55" w14:paraId="14D04E0E" w14:textId="77777777" w:rsidTr="00AD51BF">
        <w:trPr>
          <w:trHeight w:val="276"/>
          <w:jc w:val="center"/>
        </w:trPr>
        <w:tc>
          <w:tcPr>
            <w:tcW w:w="2591" w:type="dxa"/>
            <w:vAlign w:val="center"/>
          </w:tcPr>
          <w:p w14:paraId="3288FEC5"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77,00-77,99</w:t>
            </w:r>
          </w:p>
        </w:tc>
        <w:tc>
          <w:tcPr>
            <w:tcW w:w="1612" w:type="dxa"/>
            <w:vAlign w:val="center"/>
          </w:tcPr>
          <w:p w14:paraId="4CA298E4"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8</w:t>
            </w:r>
          </w:p>
        </w:tc>
      </w:tr>
      <w:tr w:rsidR="00E902C2" w:rsidRPr="00D17E55" w14:paraId="6FBDB1FB" w14:textId="77777777" w:rsidTr="00AD51BF">
        <w:trPr>
          <w:trHeight w:val="276"/>
          <w:jc w:val="center"/>
        </w:trPr>
        <w:tc>
          <w:tcPr>
            <w:tcW w:w="2591" w:type="dxa"/>
            <w:vAlign w:val="center"/>
          </w:tcPr>
          <w:p w14:paraId="164F1FCB"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78,00-78,99</w:t>
            </w:r>
          </w:p>
        </w:tc>
        <w:tc>
          <w:tcPr>
            <w:tcW w:w="1612" w:type="dxa"/>
            <w:vAlign w:val="center"/>
          </w:tcPr>
          <w:p w14:paraId="748364C4"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9</w:t>
            </w:r>
          </w:p>
        </w:tc>
      </w:tr>
      <w:tr w:rsidR="00E902C2" w:rsidRPr="00D17E55" w14:paraId="391BE8A6" w14:textId="77777777" w:rsidTr="00AD51BF">
        <w:trPr>
          <w:trHeight w:val="276"/>
          <w:jc w:val="center"/>
        </w:trPr>
        <w:tc>
          <w:tcPr>
            <w:tcW w:w="2591" w:type="dxa"/>
            <w:vAlign w:val="center"/>
          </w:tcPr>
          <w:p w14:paraId="5B61D0E9"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79,00-79,99</w:t>
            </w:r>
          </w:p>
        </w:tc>
        <w:tc>
          <w:tcPr>
            <w:tcW w:w="1612" w:type="dxa"/>
            <w:vAlign w:val="center"/>
          </w:tcPr>
          <w:p w14:paraId="529855AE"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10</w:t>
            </w:r>
          </w:p>
        </w:tc>
      </w:tr>
      <w:tr w:rsidR="00E902C2" w:rsidRPr="00D17E55" w14:paraId="303CA1D6" w14:textId="77777777" w:rsidTr="00AD51BF">
        <w:trPr>
          <w:trHeight w:val="276"/>
          <w:jc w:val="center"/>
        </w:trPr>
        <w:tc>
          <w:tcPr>
            <w:tcW w:w="2591" w:type="dxa"/>
            <w:vAlign w:val="center"/>
          </w:tcPr>
          <w:p w14:paraId="7EB90C7B"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80,00-80,99</w:t>
            </w:r>
          </w:p>
        </w:tc>
        <w:tc>
          <w:tcPr>
            <w:tcW w:w="1612" w:type="dxa"/>
            <w:vAlign w:val="center"/>
          </w:tcPr>
          <w:p w14:paraId="1C20C545"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11</w:t>
            </w:r>
          </w:p>
        </w:tc>
      </w:tr>
      <w:tr w:rsidR="00E902C2" w:rsidRPr="00D17E55" w14:paraId="6D7C2E58" w14:textId="77777777" w:rsidTr="00AD51BF">
        <w:trPr>
          <w:trHeight w:val="276"/>
          <w:jc w:val="center"/>
        </w:trPr>
        <w:tc>
          <w:tcPr>
            <w:tcW w:w="2591" w:type="dxa"/>
            <w:vAlign w:val="center"/>
          </w:tcPr>
          <w:p w14:paraId="21196A4F"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81,00-81,99</w:t>
            </w:r>
          </w:p>
        </w:tc>
        <w:tc>
          <w:tcPr>
            <w:tcW w:w="1612" w:type="dxa"/>
            <w:vAlign w:val="center"/>
          </w:tcPr>
          <w:p w14:paraId="67100AD3"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12</w:t>
            </w:r>
          </w:p>
        </w:tc>
      </w:tr>
      <w:tr w:rsidR="00E902C2" w:rsidRPr="00D17E55" w14:paraId="162815AB" w14:textId="77777777" w:rsidTr="00AD51BF">
        <w:trPr>
          <w:trHeight w:val="276"/>
          <w:jc w:val="center"/>
        </w:trPr>
        <w:tc>
          <w:tcPr>
            <w:tcW w:w="2591" w:type="dxa"/>
            <w:vAlign w:val="center"/>
          </w:tcPr>
          <w:p w14:paraId="500AE32C"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lastRenderedPageBreak/>
              <w:t>82,00-82,99</w:t>
            </w:r>
          </w:p>
        </w:tc>
        <w:tc>
          <w:tcPr>
            <w:tcW w:w="1612" w:type="dxa"/>
            <w:vAlign w:val="center"/>
          </w:tcPr>
          <w:p w14:paraId="4CB9FCE7"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13</w:t>
            </w:r>
          </w:p>
        </w:tc>
      </w:tr>
      <w:tr w:rsidR="00E902C2" w:rsidRPr="00D17E55" w14:paraId="4D09BEDA" w14:textId="77777777" w:rsidTr="00AD51BF">
        <w:trPr>
          <w:trHeight w:val="276"/>
          <w:jc w:val="center"/>
        </w:trPr>
        <w:tc>
          <w:tcPr>
            <w:tcW w:w="2591" w:type="dxa"/>
            <w:vAlign w:val="center"/>
          </w:tcPr>
          <w:p w14:paraId="1AD3FC3E"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83,00-83,99</w:t>
            </w:r>
          </w:p>
        </w:tc>
        <w:tc>
          <w:tcPr>
            <w:tcW w:w="1612" w:type="dxa"/>
            <w:vAlign w:val="center"/>
          </w:tcPr>
          <w:p w14:paraId="51809610"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14</w:t>
            </w:r>
          </w:p>
        </w:tc>
      </w:tr>
      <w:tr w:rsidR="00E902C2" w:rsidRPr="00D17E55" w14:paraId="4CF26B1B" w14:textId="77777777" w:rsidTr="00AD51BF">
        <w:trPr>
          <w:trHeight w:val="276"/>
          <w:jc w:val="center"/>
        </w:trPr>
        <w:tc>
          <w:tcPr>
            <w:tcW w:w="2591" w:type="dxa"/>
            <w:vAlign w:val="center"/>
          </w:tcPr>
          <w:p w14:paraId="09EB7F46"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84,00-84,99</w:t>
            </w:r>
          </w:p>
        </w:tc>
        <w:tc>
          <w:tcPr>
            <w:tcW w:w="1612" w:type="dxa"/>
            <w:vAlign w:val="center"/>
          </w:tcPr>
          <w:p w14:paraId="2A7E5E3F"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15</w:t>
            </w:r>
          </w:p>
        </w:tc>
      </w:tr>
      <w:tr w:rsidR="00E902C2" w:rsidRPr="00D17E55" w14:paraId="68ED4006" w14:textId="77777777" w:rsidTr="00AD51BF">
        <w:trPr>
          <w:trHeight w:val="276"/>
          <w:jc w:val="center"/>
        </w:trPr>
        <w:tc>
          <w:tcPr>
            <w:tcW w:w="2591" w:type="dxa"/>
            <w:vAlign w:val="center"/>
          </w:tcPr>
          <w:p w14:paraId="0B03CAF2"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85,00-85,99</w:t>
            </w:r>
          </w:p>
        </w:tc>
        <w:tc>
          <w:tcPr>
            <w:tcW w:w="1612" w:type="dxa"/>
            <w:vAlign w:val="center"/>
          </w:tcPr>
          <w:p w14:paraId="2B8D5B1D"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16</w:t>
            </w:r>
          </w:p>
        </w:tc>
      </w:tr>
      <w:tr w:rsidR="00E902C2" w:rsidRPr="00D17E55" w14:paraId="64A4DEE6" w14:textId="77777777" w:rsidTr="00AD51BF">
        <w:trPr>
          <w:trHeight w:val="276"/>
          <w:jc w:val="center"/>
        </w:trPr>
        <w:tc>
          <w:tcPr>
            <w:tcW w:w="2591" w:type="dxa"/>
            <w:vAlign w:val="center"/>
          </w:tcPr>
          <w:p w14:paraId="70BE13DF"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86,00-86,99</w:t>
            </w:r>
          </w:p>
        </w:tc>
        <w:tc>
          <w:tcPr>
            <w:tcW w:w="1612" w:type="dxa"/>
            <w:vAlign w:val="center"/>
          </w:tcPr>
          <w:p w14:paraId="470D4F37"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17</w:t>
            </w:r>
          </w:p>
        </w:tc>
      </w:tr>
      <w:tr w:rsidR="00E902C2" w:rsidRPr="00D17E55" w14:paraId="02D3380C" w14:textId="77777777" w:rsidTr="00AD51BF">
        <w:trPr>
          <w:trHeight w:val="276"/>
          <w:jc w:val="center"/>
        </w:trPr>
        <w:tc>
          <w:tcPr>
            <w:tcW w:w="2591" w:type="dxa"/>
            <w:vAlign w:val="center"/>
          </w:tcPr>
          <w:p w14:paraId="2408094E"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87,00-87,99</w:t>
            </w:r>
          </w:p>
        </w:tc>
        <w:tc>
          <w:tcPr>
            <w:tcW w:w="1612" w:type="dxa"/>
            <w:vAlign w:val="center"/>
          </w:tcPr>
          <w:p w14:paraId="6359B074"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18</w:t>
            </w:r>
          </w:p>
        </w:tc>
      </w:tr>
      <w:tr w:rsidR="00E902C2" w:rsidRPr="00D17E55" w14:paraId="7588B739" w14:textId="77777777" w:rsidTr="00AD51BF">
        <w:trPr>
          <w:trHeight w:val="276"/>
          <w:jc w:val="center"/>
        </w:trPr>
        <w:tc>
          <w:tcPr>
            <w:tcW w:w="2591" w:type="dxa"/>
            <w:vAlign w:val="center"/>
          </w:tcPr>
          <w:p w14:paraId="7C19D908"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88,00-88,99</w:t>
            </w:r>
          </w:p>
        </w:tc>
        <w:tc>
          <w:tcPr>
            <w:tcW w:w="1612" w:type="dxa"/>
            <w:vAlign w:val="center"/>
          </w:tcPr>
          <w:p w14:paraId="06A7FC5A"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19</w:t>
            </w:r>
          </w:p>
        </w:tc>
      </w:tr>
      <w:tr w:rsidR="00E902C2" w:rsidRPr="00D17E55" w14:paraId="43729B14" w14:textId="77777777" w:rsidTr="00AD51BF">
        <w:trPr>
          <w:trHeight w:val="276"/>
          <w:jc w:val="center"/>
        </w:trPr>
        <w:tc>
          <w:tcPr>
            <w:tcW w:w="2591" w:type="dxa"/>
            <w:vAlign w:val="center"/>
          </w:tcPr>
          <w:p w14:paraId="18E9FE32"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89,00-89,99</w:t>
            </w:r>
          </w:p>
        </w:tc>
        <w:tc>
          <w:tcPr>
            <w:tcW w:w="1612" w:type="dxa"/>
            <w:vAlign w:val="center"/>
          </w:tcPr>
          <w:p w14:paraId="63C97AA3"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20</w:t>
            </w:r>
          </w:p>
        </w:tc>
      </w:tr>
      <w:tr w:rsidR="00E902C2" w:rsidRPr="00D17E55" w14:paraId="56939E59" w14:textId="77777777" w:rsidTr="00AD51BF">
        <w:trPr>
          <w:trHeight w:val="276"/>
          <w:jc w:val="center"/>
        </w:trPr>
        <w:tc>
          <w:tcPr>
            <w:tcW w:w="2591" w:type="dxa"/>
            <w:vAlign w:val="center"/>
          </w:tcPr>
          <w:p w14:paraId="1EB41C45"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90,00-90,99</w:t>
            </w:r>
          </w:p>
        </w:tc>
        <w:tc>
          <w:tcPr>
            <w:tcW w:w="1612" w:type="dxa"/>
            <w:vAlign w:val="center"/>
          </w:tcPr>
          <w:p w14:paraId="7EAD39E9"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21</w:t>
            </w:r>
          </w:p>
        </w:tc>
      </w:tr>
      <w:tr w:rsidR="00E902C2" w:rsidRPr="00D17E55" w14:paraId="741C08D2" w14:textId="77777777" w:rsidTr="00AD51BF">
        <w:trPr>
          <w:trHeight w:val="276"/>
          <w:jc w:val="center"/>
        </w:trPr>
        <w:tc>
          <w:tcPr>
            <w:tcW w:w="2591" w:type="dxa"/>
            <w:vAlign w:val="center"/>
          </w:tcPr>
          <w:p w14:paraId="782E9C2A"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91,00-91,99</w:t>
            </w:r>
          </w:p>
        </w:tc>
        <w:tc>
          <w:tcPr>
            <w:tcW w:w="1612" w:type="dxa"/>
            <w:vAlign w:val="center"/>
          </w:tcPr>
          <w:p w14:paraId="2F29DD50"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22</w:t>
            </w:r>
          </w:p>
        </w:tc>
      </w:tr>
      <w:tr w:rsidR="00E902C2" w:rsidRPr="00D17E55" w14:paraId="3B40947A" w14:textId="77777777" w:rsidTr="00AD51BF">
        <w:trPr>
          <w:trHeight w:val="276"/>
          <w:jc w:val="center"/>
        </w:trPr>
        <w:tc>
          <w:tcPr>
            <w:tcW w:w="2591" w:type="dxa"/>
            <w:vAlign w:val="center"/>
          </w:tcPr>
          <w:p w14:paraId="728B5A6B"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92,00-92,99</w:t>
            </w:r>
          </w:p>
        </w:tc>
        <w:tc>
          <w:tcPr>
            <w:tcW w:w="1612" w:type="dxa"/>
            <w:vAlign w:val="center"/>
          </w:tcPr>
          <w:p w14:paraId="6718BE12"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23</w:t>
            </w:r>
          </w:p>
        </w:tc>
      </w:tr>
      <w:tr w:rsidR="00E902C2" w:rsidRPr="00D17E55" w14:paraId="7F17A52B" w14:textId="77777777" w:rsidTr="00AD51BF">
        <w:trPr>
          <w:trHeight w:val="276"/>
          <w:jc w:val="center"/>
        </w:trPr>
        <w:tc>
          <w:tcPr>
            <w:tcW w:w="2591" w:type="dxa"/>
            <w:vAlign w:val="center"/>
          </w:tcPr>
          <w:p w14:paraId="378CE14A"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93,00-93,99</w:t>
            </w:r>
          </w:p>
        </w:tc>
        <w:tc>
          <w:tcPr>
            <w:tcW w:w="1612" w:type="dxa"/>
            <w:vAlign w:val="center"/>
          </w:tcPr>
          <w:p w14:paraId="32ABACF9"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24</w:t>
            </w:r>
          </w:p>
        </w:tc>
      </w:tr>
      <w:tr w:rsidR="00E902C2" w:rsidRPr="00D17E55" w14:paraId="3ABD07EA" w14:textId="77777777" w:rsidTr="00AD51BF">
        <w:trPr>
          <w:trHeight w:val="276"/>
          <w:jc w:val="center"/>
        </w:trPr>
        <w:tc>
          <w:tcPr>
            <w:tcW w:w="2591" w:type="dxa"/>
            <w:vAlign w:val="center"/>
          </w:tcPr>
          <w:p w14:paraId="49286539"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94,00-94,99</w:t>
            </w:r>
          </w:p>
        </w:tc>
        <w:tc>
          <w:tcPr>
            <w:tcW w:w="1612" w:type="dxa"/>
            <w:vAlign w:val="center"/>
          </w:tcPr>
          <w:p w14:paraId="2DC00643"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25</w:t>
            </w:r>
          </w:p>
        </w:tc>
      </w:tr>
      <w:tr w:rsidR="00E902C2" w:rsidRPr="00D17E55" w14:paraId="12259AB9" w14:textId="77777777" w:rsidTr="00AD51BF">
        <w:trPr>
          <w:trHeight w:val="276"/>
          <w:jc w:val="center"/>
        </w:trPr>
        <w:tc>
          <w:tcPr>
            <w:tcW w:w="2591" w:type="dxa"/>
            <w:vAlign w:val="center"/>
          </w:tcPr>
          <w:p w14:paraId="00E5721B"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95,00-95,99</w:t>
            </w:r>
          </w:p>
        </w:tc>
        <w:tc>
          <w:tcPr>
            <w:tcW w:w="1612" w:type="dxa"/>
            <w:vAlign w:val="center"/>
          </w:tcPr>
          <w:p w14:paraId="7D571DF7"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26</w:t>
            </w:r>
          </w:p>
        </w:tc>
      </w:tr>
      <w:tr w:rsidR="00E902C2" w:rsidRPr="00D17E55" w14:paraId="077C76A2" w14:textId="77777777" w:rsidTr="00AD51BF">
        <w:trPr>
          <w:trHeight w:val="276"/>
          <w:jc w:val="center"/>
        </w:trPr>
        <w:tc>
          <w:tcPr>
            <w:tcW w:w="2591" w:type="dxa"/>
            <w:vAlign w:val="center"/>
          </w:tcPr>
          <w:p w14:paraId="47AD7250"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96,00-96,99</w:t>
            </w:r>
          </w:p>
        </w:tc>
        <w:tc>
          <w:tcPr>
            <w:tcW w:w="1612" w:type="dxa"/>
            <w:vAlign w:val="center"/>
          </w:tcPr>
          <w:p w14:paraId="64074F5C"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27</w:t>
            </w:r>
          </w:p>
        </w:tc>
      </w:tr>
      <w:tr w:rsidR="00E902C2" w:rsidRPr="00D17E55" w14:paraId="6CFF9A80" w14:textId="77777777" w:rsidTr="00AD51BF">
        <w:trPr>
          <w:trHeight w:val="276"/>
          <w:jc w:val="center"/>
        </w:trPr>
        <w:tc>
          <w:tcPr>
            <w:tcW w:w="2591" w:type="dxa"/>
            <w:vAlign w:val="center"/>
          </w:tcPr>
          <w:p w14:paraId="4CDFE224"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97,00-97,99</w:t>
            </w:r>
          </w:p>
        </w:tc>
        <w:tc>
          <w:tcPr>
            <w:tcW w:w="1612" w:type="dxa"/>
            <w:vAlign w:val="center"/>
          </w:tcPr>
          <w:p w14:paraId="43F36F3F"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28</w:t>
            </w:r>
          </w:p>
        </w:tc>
      </w:tr>
      <w:tr w:rsidR="00E902C2" w:rsidRPr="00D17E55" w14:paraId="54E40762" w14:textId="77777777" w:rsidTr="00AD51BF">
        <w:trPr>
          <w:trHeight w:val="276"/>
          <w:jc w:val="center"/>
        </w:trPr>
        <w:tc>
          <w:tcPr>
            <w:tcW w:w="2591" w:type="dxa"/>
            <w:vAlign w:val="center"/>
          </w:tcPr>
          <w:p w14:paraId="24D71FCE"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98,00-98,99</w:t>
            </w:r>
          </w:p>
        </w:tc>
        <w:tc>
          <w:tcPr>
            <w:tcW w:w="1612" w:type="dxa"/>
            <w:vAlign w:val="center"/>
          </w:tcPr>
          <w:p w14:paraId="6BEBECB0"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29</w:t>
            </w:r>
          </w:p>
        </w:tc>
      </w:tr>
      <w:tr w:rsidR="00E902C2" w:rsidRPr="00D17E55" w14:paraId="6143F3EB" w14:textId="77777777" w:rsidTr="00AD51BF">
        <w:trPr>
          <w:trHeight w:val="276"/>
          <w:jc w:val="center"/>
        </w:trPr>
        <w:tc>
          <w:tcPr>
            <w:tcW w:w="2591" w:type="dxa"/>
            <w:shd w:val="clear" w:color="auto" w:fill="FFFFFF" w:themeFill="background1"/>
            <w:vAlign w:val="center"/>
          </w:tcPr>
          <w:p w14:paraId="4AFC26B9" w14:textId="77777777" w:rsidR="00E902C2" w:rsidRPr="00D17E55" w:rsidRDefault="00E902C2" w:rsidP="00AD51BF">
            <w:pPr>
              <w:spacing w:line="276" w:lineRule="auto"/>
              <w:rPr>
                <w:rFonts w:asciiTheme="minorHAnsi" w:hAnsiTheme="minorHAnsi" w:cstheme="minorHAnsi"/>
                <w:color w:val="000000"/>
                <w:sz w:val="22"/>
                <w:szCs w:val="22"/>
              </w:rPr>
            </w:pPr>
            <w:r w:rsidRPr="00D17E55">
              <w:rPr>
                <w:rFonts w:asciiTheme="minorHAnsi" w:hAnsiTheme="minorHAnsi" w:cstheme="minorHAnsi"/>
                <w:color w:val="000000"/>
                <w:sz w:val="22"/>
                <w:szCs w:val="22"/>
              </w:rPr>
              <w:t>99,00-100</w:t>
            </w:r>
          </w:p>
        </w:tc>
        <w:tc>
          <w:tcPr>
            <w:tcW w:w="1612" w:type="dxa"/>
            <w:shd w:val="clear" w:color="auto" w:fill="FFFFFF" w:themeFill="background1"/>
            <w:vAlign w:val="center"/>
          </w:tcPr>
          <w:p w14:paraId="4666652B" w14:textId="77777777" w:rsidR="00E902C2" w:rsidRPr="00D17E55" w:rsidRDefault="00E902C2" w:rsidP="00AD51BF">
            <w:pPr>
              <w:spacing w:line="276" w:lineRule="auto"/>
              <w:rPr>
                <w:rFonts w:asciiTheme="minorHAnsi" w:hAnsiTheme="minorHAnsi" w:cstheme="minorHAnsi"/>
                <w:b/>
                <w:bCs/>
                <w:color w:val="000000"/>
                <w:sz w:val="22"/>
                <w:szCs w:val="22"/>
              </w:rPr>
            </w:pPr>
            <w:r w:rsidRPr="00D17E55">
              <w:rPr>
                <w:rFonts w:asciiTheme="minorHAnsi" w:hAnsiTheme="minorHAnsi" w:cstheme="minorHAnsi"/>
                <w:b/>
                <w:bCs/>
                <w:color w:val="000000"/>
                <w:sz w:val="22"/>
                <w:szCs w:val="22"/>
              </w:rPr>
              <w:t>30</w:t>
            </w:r>
          </w:p>
        </w:tc>
      </w:tr>
    </w:tbl>
    <w:p w14:paraId="06F15B49" w14:textId="77777777" w:rsidR="00E902C2" w:rsidRPr="00D17E55" w:rsidRDefault="00E902C2" w:rsidP="0011505E">
      <w:pPr>
        <w:autoSpaceDE w:val="0"/>
        <w:autoSpaceDN w:val="0"/>
        <w:adjustRightInd w:val="0"/>
        <w:spacing w:before="360" w:after="120" w:line="276" w:lineRule="auto"/>
        <w:rPr>
          <w:rFonts w:asciiTheme="minorHAnsi" w:hAnsiTheme="minorHAnsi" w:cstheme="minorHAnsi"/>
          <w:sz w:val="22"/>
          <w:szCs w:val="22"/>
        </w:rPr>
      </w:pPr>
      <w:r w:rsidRPr="00D17E55">
        <w:rPr>
          <w:rFonts w:asciiTheme="minorHAnsi" w:hAnsiTheme="minorHAnsi" w:cstheme="minorHAnsi"/>
          <w:sz w:val="22"/>
          <w:szCs w:val="22"/>
        </w:rPr>
        <w:t>W przypadku gdy w ofercie w podkryterium „Stopień trafności przyporządkowania metod/technik badawczych do pytań badawczych” mniej niż 60% pytań badawczych będzie posiadało trafne przyporządkowanie metod/ technik badawczych, oferta  będzie podlegała odrzuceniu na podstawie art. 226 ust. 1 pkt 5 ustawy Pzp, gdyż jej treść jest niezgodna z warunkami zamówienia (tj. oferta nie gwarantuje osiągnięcia w wystarczającym stopniu celu przedmiotu zamówienia określonego w Opisie Przedmiotu Zamówienia).</w:t>
      </w:r>
    </w:p>
    <w:p w14:paraId="7447BBFC" w14:textId="3B0ED768" w:rsidR="00E902C2" w:rsidRPr="00D17E55" w:rsidRDefault="00E902C2" w:rsidP="0011505E">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Punkty w ramach poszczególnych podkryteriów zostaną przyznane przez Komisję Przetargową (sekretarz Komisji nie będzie uczestniczył w ocenie). Punkty w poszczególnych podkryteriach zostaną zsumowane i będą stanowić  ostateczną liczbę punktów przyznanych w kryterium „Koncepcja i</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metodologia badania”.</w:t>
      </w:r>
    </w:p>
    <w:p w14:paraId="7F03A2C9" w14:textId="1C4A1D0B" w:rsidR="00E902C2" w:rsidRPr="00D17E55" w:rsidRDefault="00E902C2" w:rsidP="00BB57F7">
      <w:pPr>
        <w:spacing w:before="120" w:after="120" w:line="276" w:lineRule="auto"/>
        <w:rPr>
          <w:rFonts w:asciiTheme="minorHAnsi" w:hAnsiTheme="minorHAnsi" w:cstheme="minorHAnsi"/>
          <w:b/>
          <w:sz w:val="22"/>
          <w:szCs w:val="22"/>
        </w:rPr>
      </w:pPr>
      <w:r w:rsidRPr="00D17E55">
        <w:rPr>
          <w:rFonts w:asciiTheme="minorHAnsi" w:hAnsiTheme="minorHAnsi" w:cstheme="minorHAnsi"/>
          <w:sz w:val="22"/>
          <w:szCs w:val="22"/>
        </w:rPr>
        <w:t xml:space="preserve">Wykonawca w ramach kryterium „Koncepcja i metodologia badania” może uzyskać maksymalnie </w:t>
      </w:r>
      <w:r w:rsidRPr="00D17E55">
        <w:rPr>
          <w:rFonts w:asciiTheme="minorHAnsi" w:hAnsiTheme="minorHAnsi" w:cstheme="minorHAnsi"/>
          <w:b/>
          <w:sz w:val="22"/>
          <w:szCs w:val="22"/>
        </w:rPr>
        <w:t>60</w:t>
      </w:r>
      <w:r w:rsidR="00BB57F7" w:rsidRPr="00D17E55">
        <w:rPr>
          <w:rFonts w:asciiTheme="minorHAnsi" w:hAnsiTheme="minorHAnsi" w:cstheme="minorHAnsi"/>
          <w:b/>
          <w:sz w:val="22"/>
          <w:szCs w:val="22"/>
        </w:rPr>
        <w:t> </w:t>
      </w:r>
      <w:r w:rsidRPr="00D17E55">
        <w:rPr>
          <w:rFonts w:asciiTheme="minorHAnsi" w:hAnsiTheme="minorHAnsi" w:cstheme="minorHAnsi"/>
          <w:b/>
          <w:sz w:val="22"/>
          <w:szCs w:val="22"/>
        </w:rPr>
        <w:t>pkt.</w:t>
      </w:r>
    </w:p>
    <w:p w14:paraId="4988FD1E" w14:textId="77777777" w:rsidR="00E902C2" w:rsidRPr="00D17E55" w:rsidRDefault="00E902C2" w:rsidP="00E902C2">
      <w:pPr>
        <w:spacing w:before="120" w:after="120" w:line="276" w:lineRule="auto"/>
        <w:rPr>
          <w:rFonts w:asciiTheme="minorHAnsi" w:hAnsiTheme="minorHAnsi" w:cstheme="minorHAnsi"/>
          <w:b/>
          <w:sz w:val="22"/>
          <w:szCs w:val="22"/>
        </w:rPr>
      </w:pPr>
      <w:r w:rsidRPr="00D17E55">
        <w:rPr>
          <w:rFonts w:asciiTheme="minorHAnsi" w:hAnsiTheme="minorHAnsi" w:cstheme="minorHAnsi"/>
          <w:b/>
          <w:sz w:val="22"/>
          <w:szCs w:val="22"/>
        </w:rPr>
        <w:t>UWAGA!</w:t>
      </w:r>
    </w:p>
    <w:p w14:paraId="7B608A08" w14:textId="436A8021" w:rsidR="00E902C2" w:rsidRPr="00D17E55" w:rsidRDefault="00E902C2" w:rsidP="00BB57F7">
      <w:pPr>
        <w:spacing w:before="120" w:after="360" w:line="276" w:lineRule="auto"/>
        <w:rPr>
          <w:rFonts w:asciiTheme="minorHAnsi" w:hAnsiTheme="minorHAnsi" w:cstheme="minorHAnsi"/>
          <w:sz w:val="22"/>
          <w:szCs w:val="22"/>
          <w:lang w:eastAsia="zh-CN"/>
        </w:rPr>
      </w:pPr>
      <w:r w:rsidRPr="00D17E55">
        <w:rPr>
          <w:rFonts w:asciiTheme="minorHAnsi" w:hAnsiTheme="minorHAnsi" w:cstheme="minorHAnsi"/>
          <w:b/>
          <w:sz w:val="22"/>
          <w:szCs w:val="22"/>
        </w:rPr>
        <w:t xml:space="preserve">Niezłożenie </w:t>
      </w:r>
      <w:r w:rsidRPr="00D17E55">
        <w:rPr>
          <w:rFonts w:asciiTheme="minorHAnsi" w:hAnsiTheme="minorHAnsi" w:cstheme="minorHAnsi"/>
          <w:b/>
          <w:sz w:val="22"/>
          <w:szCs w:val="22"/>
          <w:u w:val="single"/>
        </w:rPr>
        <w:t>wraz z ofertą</w:t>
      </w:r>
      <w:r w:rsidRPr="00D17E55">
        <w:rPr>
          <w:rFonts w:asciiTheme="minorHAnsi" w:hAnsiTheme="minorHAnsi" w:cstheme="minorHAnsi"/>
          <w:b/>
          <w:sz w:val="22"/>
          <w:szCs w:val="22"/>
        </w:rPr>
        <w:t xml:space="preserve"> Koncepcji i metodologii badania niezbędnej do dokonania oceny w</w:t>
      </w:r>
      <w:r w:rsidR="00F95404" w:rsidRPr="00D17E55">
        <w:rPr>
          <w:rFonts w:asciiTheme="minorHAnsi" w:hAnsiTheme="minorHAnsi" w:cstheme="minorHAnsi"/>
          <w:b/>
          <w:sz w:val="22"/>
          <w:szCs w:val="22"/>
        </w:rPr>
        <w:t> </w:t>
      </w:r>
      <w:r w:rsidRPr="00D17E55">
        <w:rPr>
          <w:rFonts w:asciiTheme="minorHAnsi" w:hAnsiTheme="minorHAnsi" w:cstheme="minorHAnsi"/>
          <w:b/>
          <w:sz w:val="22"/>
          <w:szCs w:val="22"/>
        </w:rPr>
        <w:t>zakresie kryterium „Koncepcja i metodologia badania” skutkować będzie odrzuceniem oferty na podstawie art. 226 ust. 1 pkt 5) ustawy Pzp.</w:t>
      </w:r>
    </w:p>
    <w:p w14:paraId="407BF448" w14:textId="48A4F53A" w:rsidR="008B4249" w:rsidRPr="00D17E55" w:rsidRDefault="008B4249" w:rsidP="00E902C2">
      <w:pPr>
        <w:numPr>
          <w:ilvl w:val="0"/>
          <w:numId w:val="8"/>
        </w:numPr>
        <w:suppressAutoHyphens/>
        <w:spacing w:after="120" w:line="276" w:lineRule="auto"/>
        <w:ind w:left="426" w:hanging="426"/>
        <w:jc w:val="both"/>
        <w:outlineLvl w:val="4"/>
        <w:rPr>
          <w:rFonts w:asciiTheme="minorHAnsi" w:hAnsiTheme="minorHAnsi" w:cstheme="minorHAnsi"/>
          <w:b/>
        </w:rPr>
      </w:pPr>
      <w:r w:rsidRPr="00D17E55">
        <w:rPr>
          <w:rFonts w:asciiTheme="minorHAnsi" w:hAnsiTheme="minorHAnsi" w:cstheme="minorHAnsi"/>
          <w:b/>
        </w:rPr>
        <w:t>Sposób obliczenia całkowitej liczby punktów:</w:t>
      </w:r>
    </w:p>
    <w:p w14:paraId="6E5757E1" w14:textId="25F3C116" w:rsidR="008B4249" w:rsidRPr="00D17E55" w:rsidRDefault="008B4249" w:rsidP="00E544F5">
      <w:pPr>
        <w:widowControl w:val="0"/>
        <w:suppressAutoHyphens/>
        <w:spacing w:before="120" w:after="120" w:line="276" w:lineRule="auto"/>
        <w:ind w:firstLine="425"/>
        <w:jc w:val="both"/>
        <w:rPr>
          <w:rFonts w:asciiTheme="minorHAnsi" w:hAnsiTheme="minorHAnsi" w:cstheme="minorHAnsi"/>
          <w:b/>
          <w:i/>
          <w:sz w:val="22"/>
          <w:szCs w:val="22"/>
          <w:lang w:eastAsia="zh-CN"/>
        </w:rPr>
      </w:pPr>
      <w:r w:rsidRPr="00D17E55">
        <w:rPr>
          <w:rFonts w:asciiTheme="minorHAnsi" w:hAnsiTheme="minorHAnsi" w:cstheme="minorHAnsi"/>
          <w:b/>
          <w:i/>
          <w:sz w:val="22"/>
          <w:szCs w:val="22"/>
          <w:lang w:eastAsia="zh-CN"/>
        </w:rPr>
        <w:t>P</w:t>
      </w:r>
      <w:r w:rsidRPr="00D17E55">
        <w:rPr>
          <w:rFonts w:asciiTheme="minorHAnsi" w:eastAsia="Arial" w:hAnsiTheme="minorHAnsi" w:cstheme="minorHAnsi"/>
          <w:b/>
          <w:i/>
          <w:sz w:val="22"/>
          <w:szCs w:val="22"/>
          <w:lang w:eastAsia="zh-CN"/>
        </w:rPr>
        <w:t xml:space="preserve"> </w:t>
      </w:r>
      <w:r w:rsidRPr="00D17E55">
        <w:rPr>
          <w:rFonts w:asciiTheme="minorHAnsi" w:hAnsiTheme="minorHAnsi" w:cstheme="minorHAnsi"/>
          <w:b/>
          <w:i/>
          <w:sz w:val="22"/>
          <w:szCs w:val="22"/>
          <w:lang w:eastAsia="zh-CN"/>
        </w:rPr>
        <w:t>=</w:t>
      </w:r>
      <w:r w:rsidRPr="00D17E55">
        <w:rPr>
          <w:rFonts w:asciiTheme="minorHAnsi" w:eastAsia="Arial" w:hAnsiTheme="minorHAnsi" w:cstheme="minorHAnsi"/>
          <w:b/>
          <w:i/>
          <w:sz w:val="22"/>
          <w:szCs w:val="22"/>
          <w:lang w:eastAsia="zh-CN"/>
        </w:rPr>
        <w:t xml:space="preserve"> </w:t>
      </w:r>
      <w:r w:rsidRPr="00D17E55">
        <w:rPr>
          <w:rFonts w:asciiTheme="minorHAnsi" w:hAnsiTheme="minorHAnsi" w:cstheme="minorHAnsi"/>
          <w:b/>
          <w:i/>
          <w:sz w:val="22"/>
          <w:szCs w:val="22"/>
          <w:lang w:eastAsia="zh-CN"/>
        </w:rPr>
        <w:t>P</w:t>
      </w:r>
      <w:r w:rsidRPr="00D17E55">
        <w:rPr>
          <w:rFonts w:asciiTheme="minorHAnsi" w:hAnsiTheme="minorHAnsi" w:cstheme="minorHAnsi"/>
          <w:b/>
          <w:i/>
          <w:sz w:val="22"/>
          <w:szCs w:val="22"/>
          <w:vertAlign w:val="subscript"/>
          <w:lang w:eastAsia="zh-CN"/>
        </w:rPr>
        <w:t>K1</w:t>
      </w:r>
      <w:r w:rsidRPr="00D17E55">
        <w:rPr>
          <w:rFonts w:asciiTheme="minorHAnsi" w:hAnsiTheme="minorHAnsi" w:cstheme="minorHAnsi"/>
          <w:b/>
          <w:i/>
          <w:sz w:val="22"/>
          <w:szCs w:val="22"/>
          <w:lang w:eastAsia="zh-CN"/>
        </w:rPr>
        <w:t>+</w:t>
      </w:r>
      <w:r w:rsidRPr="00D17E55">
        <w:rPr>
          <w:rFonts w:asciiTheme="minorHAnsi" w:eastAsia="Arial" w:hAnsiTheme="minorHAnsi" w:cstheme="minorHAnsi"/>
          <w:b/>
          <w:i/>
          <w:sz w:val="22"/>
          <w:szCs w:val="22"/>
          <w:lang w:eastAsia="zh-CN"/>
        </w:rPr>
        <w:t xml:space="preserve"> </w:t>
      </w:r>
      <w:r w:rsidRPr="00D17E55">
        <w:rPr>
          <w:rFonts w:asciiTheme="minorHAnsi" w:hAnsiTheme="minorHAnsi" w:cstheme="minorHAnsi"/>
          <w:b/>
          <w:i/>
          <w:sz w:val="22"/>
          <w:szCs w:val="22"/>
          <w:lang w:eastAsia="zh-CN"/>
        </w:rPr>
        <w:t>P</w:t>
      </w:r>
      <w:r w:rsidRPr="00D17E55">
        <w:rPr>
          <w:rFonts w:asciiTheme="minorHAnsi" w:hAnsiTheme="minorHAnsi" w:cstheme="minorHAnsi"/>
          <w:b/>
          <w:i/>
          <w:sz w:val="22"/>
          <w:szCs w:val="22"/>
          <w:vertAlign w:val="subscript"/>
          <w:lang w:eastAsia="zh-CN"/>
        </w:rPr>
        <w:t>K2</w:t>
      </w:r>
    </w:p>
    <w:p w14:paraId="27D337E5" w14:textId="77777777" w:rsidR="008B4249" w:rsidRPr="00D17E55" w:rsidRDefault="008B4249" w:rsidP="00E544F5">
      <w:pPr>
        <w:widowControl w:val="0"/>
        <w:suppressAutoHyphens/>
        <w:spacing w:line="276" w:lineRule="auto"/>
        <w:ind w:firstLine="426"/>
        <w:jc w:val="both"/>
        <w:rPr>
          <w:rFonts w:asciiTheme="minorHAnsi" w:hAnsiTheme="minorHAnsi" w:cstheme="minorHAnsi"/>
          <w:sz w:val="22"/>
          <w:szCs w:val="22"/>
          <w:lang w:eastAsia="zh-CN"/>
        </w:rPr>
      </w:pPr>
      <w:r w:rsidRPr="00D17E55">
        <w:rPr>
          <w:rFonts w:asciiTheme="minorHAnsi" w:hAnsiTheme="minorHAnsi" w:cstheme="minorHAnsi"/>
          <w:sz w:val="22"/>
          <w:szCs w:val="22"/>
          <w:lang w:eastAsia="zh-CN"/>
        </w:rPr>
        <w:t>P</w:t>
      </w:r>
      <w:r w:rsidRPr="00D17E55">
        <w:rPr>
          <w:rFonts w:asciiTheme="minorHAnsi" w:eastAsia="Arial" w:hAnsiTheme="minorHAnsi" w:cstheme="minorHAnsi"/>
          <w:sz w:val="22"/>
          <w:szCs w:val="22"/>
          <w:lang w:eastAsia="zh-CN"/>
        </w:rPr>
        <w:t xml:space="preserve"> – </w:t>
      </w:r>
      <w:r w:rsidRPr="00D17E55">
        <w:rPr>
          <w:rFonts w:asciiTheme="minorHAnsi" w:hAnsiTheme="minorHAnsi" w:cstheme="minorHAnsi"/>
          <w:sz w:val="22"/>
          <w:szCs w:val="22"/>
          <w:lang w:eastAsia="zh-CN"/>
        </w:rPr>
        <w:t>całkowita</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sz w:val="22"/>
          <w:szCs w:val="22"/>
          <w:lang w:eastAsia="zh-CN"/>
        </w:rPr>
        <w:t>liczba</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sz w:val="22"/>
          <w:szCs w:val="22"/>
          <w:lang w:eastAsia="zh-CN"/>
        </w:rPr>
        <w:t>punktów</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sz w:val="22"/>
          <w:szCs w:val="22"/>
          <w:lang w:eastAsia="zh-CN"/>
        </w:rPr>
        <w:t>dla</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sz w:val="22"/>
          <w:szCs w:val="22"/>
          <w:lang w:eastAsia="zh-CN"/>
        </w:rPr>
        <w:t>rozpatrywanej</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sz w:val="22"/>
          <w:szCs w:val="22"/>
          <w:lang w:eastAsia="zh-CN"/>
        </w:rPr>
        <w:t>oferty</w:t>
      </w:r>
    </w:p>
    <w:p w14:paraId="6D14080F" w14:textId="77777777" w:rsidR="008B4249" w:rsidRPr="00D17E55" w:rsidRDefault="008B4249" w:rsidP="00E544F5">
      <w:pPr>
        <w:widowControl w:val="0"/>
        <w:suppressAutoHyphens/>
        <w:spacing w:line="276" w:lineRule="auto"/>
        <w:ind w:firstLine="426"/>
        <w:jc w:val="both"/>
        <w:rPr>
          <w:rFonts w:asciiTheme="minorHAnsi" w:eastAsia="Arial" w:hAnsiTheme="minorHAnsi" w:cstheme="minorHAnsi"/>
          <w:sz w:val="22"/>
          <w:szCs w:val="22"/>
          <w:lang w:eastAsia="zh-CN"/>
        </w:rPr>
      </w:pPr>
      <w:r w:rsidRPr="00D17E55">
        <w:rPr>
          <w:rFonts w:asciiTheme="minorHAnsi" w:hAnsiTheme="minorHAnsi" w:cstheme="minorHAnsi"/>
          <w:sz w:val="22"/>
          <w:szCs w:val="22"/>
          <w:lang w:eastAsia="zh-CN"/>
        </w:rPr>
        <w:t>P</w:t>
      </w:r>
      <w:r w:rsidRPr="00D17E55">
        <w:rPr>
          <w:rFonts w:asciiTheme="minorHAnsi" w:hAnsiTheme="minorHAnsi" w:cstheme="minorHAnsi"/>
          <w:sz w:val="22"/>
          <w:szCs w:val="22"/>
          <w:vertAlign w:val="subscript"/>
          <w:lang w:eastAsia="zh-CN"/>
        </w:rPr>
        <w:t>K1</w:t>
      </w:r>
      <w:r w:rsidRPr="00D17E55">
        <w:rPr>
          <w:rFonts w:asciiTheme="minorHAnsi" w:eastAsia="Arial" w:hAnsiTheme="minorHAnsi" w:cstheme="minorHAnsi"/>
          <w:sz w:val="22"/>
          <w:szCs w:val="22"/>
          <w:lang w:eastAsia="zh-CN"/>
        </w:rPr>
        <w:t xml:space="preserve"> – </w:t>
      </w:r>
      <w:r w:rsidRPr="00D17E55">
        <w:rPr>
          <w:rFonts w:asciiTheme="minorHAnsi" w:hAnsiTheme="minorHAnsi" w:cstheme="minorHAnsi"/>
          <w:sz w:val="22"/>
          <w:szCs w:val="22"/>
          <w:lang w:eastAsia="zh-CN"/>
        </w:rPr>
        <w:t>liczba</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sz w:val="22"/>
          <w:szCs w:val="22"/>
          <w:lang w:eastAsia="zh-CN"/>
        </w:rPr>
        <w:t>punktów</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sz w:val="22"/>
          <w:szCs w:val="22"/>
          <w:lang w:eastAsia="zh-CN"/>
        </w:rPr>
        <w:t>uzyskanych</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sz w:val="22"/>
          <w:szCs w:val="22"/>
          <w:lang w:eastAsia="zh-CN"/>
        </w:rPr>
        <w:t>w</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sz w:val="22"/>
          <w:szCs w:val="22"/>
          <w:lang w:eastAsia="zh-CN"/>
        </w:rPr>
        <w:t>kryterium</w:t>
      </w:r>
      <w:r w:rsidRPr="00D17E55">
        <w:rPr>
          <w:rFonts w:asciiTheme="minorHAnsi" w:eastAsia="Arial" w:hAnsiTheme="minorHAnsi" w:cstheme="minorHAnsi"/>
          <w:sz w:val="22"/>
          <w:szCs w:val="22"/>
          <w:lang w:eastAsia="zh-CN"/>
        </w:rPr>
        <w:t xml:space="preserve"> </w:t>
      </w:r>
      <w:r w:rsidRPr="00D17E55">
        <w:rPr>
          <w:rFonts w:asciiTheme="minorHAnsi" w:hAnsiTheme="minorHAnsi" w:cstheme="minorHAnsi"/>
          <w:i/>
          <w:sz w:val="22"/>
          <w:szCs w:val="22"/>
          <w:lang w:eastAsia="zh-CN"/>
        </w:rPr>
        <w:t>Cena</w:t>
      </w:r>
      <w:r w:rsidR="00E47115" w:rsidRPr="00D17E55">
        <w:rPr>
          <w:rFonts w:asciiTheme="minorHAnsi" w:hAnsiTheme="minorHAnsi" w:cstheme="minorHAnsi"/>
          <w:i/>
        </w:rPr>
        <w:t xml:space="preserve"> </w:t>
      </w:r>
      <w:r w:rsidR="00E47115" w:rsidRPr="00D17E55">
        <w:rPr>
          <w:rFonts w:asciiTheme="minorHAnsi" w:hAnsiTheme="minorHAnsi" w:cstheme="minorHAnsi"/>
          <w:i/>
          <w:sz w:val="22"/>
          <w:szCs w:val="22"/>
          <w:lang w:eastAsia="zh-CN"/>
        </w:rPr>
        <w:t>brutto wykonania zamówienia</w:t>
      </w:r>
    </w:p>
    <w:p w14:paraId="2F4C2C95" w14:textId="66F36349" w:rsidR="00C02716" w:rsidRPr="00D17E55" w:rsidRDefault="00C02716" w:rsidP="00E902C2">
      <w:pPr>
        <w:widowControl w:val="0"/>
        <w:suppressAutoHyphens/>
        <w:spacing w:line="276" w:lineRule="auto"/>
        <w:ind w:left="993" w:hanging="567"/>
        <w:jc w:val="both"/>
        <w:rPr>
          <w:rFonts w:asciiTheme="minorHAnsi" w:eastAsia="Arial" w:hAnsiTheme="minorHAnsi" w:cstheme="minorHAnsi"/>
          <w:i/>
          <w:sz w:val="22"/>
          <w:lang w:eastAsia="zh-CN"/>
        </w:rPr>
      </w:pPr>
      <w:r w:rsidRPr="00D17E55">
        <w:rPr>
          <w:rFonts w:asciiTheme="minorHAnsi" w:hAnsiTheme="minorHAnsi" w:cstheme="minorHAnsi"/>
          <w:sz w:val="22"/>
          <w:lang w:eastAsia="zh-CN"/>
        </w:rPr>
        <w:t>P</w:t>
      </w:r>
      <w:r w:rsidRPr="00D17E55">
        <w:rPr>
          <w:rFonts w:asciiTheme="minorHAnsi" w:hAnsiTheme="minorHAnsi" w:cstheme="minorHAnsi"/>
          <w:sz w:val="22"/>
          <w:vertAlign w:val="subscript"/>
          <w:lang w:eastAsia="zh-CN"/>
        </w:rPr>
        <w:t>K2</w:t>
      </w:r>
      <w:r w:rsidRPr="00D17E55">
        <w:rPr>
          <w:rFonts w:asciiTheme="minorHAnsi" w:eastAsia="Arial" w:hAnsiTheme="minorHAnsi" w:cstheme="minorHAnsi"/>
          <w:sz w:val="22"/>
          <w:lang w:eastAsia="zh-CN"/>
        </w:rPr>
        <w:t xml:space="preserve"> – </w:t>
      </w:r>
      <w:r w:rsidRPr="00D17E55">
        <w:rPr>
          <w:rFonts w:asciiTheme="minorHAnsi" w:hAnsiTheme="minorHAnsi" w:cstheme="minorHAnsi"/>
          <w:sz w:val="22"/>
          <w:lang w:eastAsia="zh-CN"/>
        </w:rPr>
        <w:t>liczba</w:t>
      </w:r>
      <w:r w:rsidRPr="00D17E55">
        <w:rPr>
          <w:rFonts w:asciiTheme="minorHAnsi" w:eastAsia="Arial" w:hAnsiTheme="minorHAnsi" w:cstheme="minorHAnsi"/>
          <w:sz w:val="22"/>
          <w:lang w:eastAsia="zh-CN"/>
        </w:rPr>
        <w:t xml:space="preserve"> </w:t>
      </w:r>
      <w:r w:rsidRPr="00D17E55">
        <w:rPr>
          <w:rFonts w:asciiTheme="minorHAnsi" w:hAnsiTheme="minorHAnsi" w:cstheme="minorHAnsi"/>
          <w:sz w:val="22"/>
          <w:lang w:eastAsia="zh-CN"/>
        </w:rPr>
        <w:t>punktów</w:t>
      </w:r>
      <w:r w:rsidRPr="00D17E55">
        <w:rPr>
          <w:rFonts w:asciiTheme="minorHAnsi" w:eastAsia="Arial" w:hAnsiTheme="minorHAnsi" w:cstheme="minorHAnsi"/>
          <w:sz w:val="22"/>
          <w:lang w:eastAsia="zh-CN"/>
        </w:rPr>
        <w:t xml:space="preserve"> </w:t>
      </w:r>
      <w:r w:rsidRPr="00D17E55">
        <w:rPr>
          <w:rFonts w:asciiTheme="minorHAnsi" w:hAnsiTheme="minorHAnsi" w:cstheme="minorHAnsi"/>
          <w:sz w:val="22"/>
          <w:lang w:eastAsia="zh-CN"/>
        </w:rPr>
        <w:t>uzyskanych</w:t>
      </w:r>
      <w:r w:rsidRPr="00D17E55">
        <w:rPr>
          <w:rFonts w:asciiTheme="minorHAnsi" w:eastAsia="Arial" w:hAnsiTheme="minorHAnsi" w:cstheme="minorHAnsi"/>
          <w:sz w:val="22"/>
          <w:lang w:eastAsia="zh-CN"/>
        </w:rPr>
        <w:t xml:space="preserve"> </w:t>
      </w:r>
      <w:r w:rsidRPr="00D17E55">
        <w:rPr>
          <w:rFonts w:asciiTheme="minorHAnsi" w:hAnsiTheme="minorHAnsi" w:cstheme="minorHAnsi"/>
          <w:sz w:val="22"/>
          <w:lang w:eastAsia="zh-CN"/>
        </w:rPr>
        <w:t>w</w:t>
      </w:r>
      <w:r w:rsidRPr="00D17E55">
        <w:rPr>
          <w:rFonts w:asciiTheme="minorHAnsi" w:eastAsia="Arial" w:hAnsiTheme="minorHAnsi" w:cstheme="minorHAnsi"/>
          <w:sz w:val="22"/>
          <w:lang w:eastAsia="zh-CN"/>
        </w:rPr>
        <w:t xml:space="preserve"> </w:t>
      </w:r>
      <w:r w:rsidRPr="00D17E55">
        <w:rPr>
          <w:rFonts w:asciiTheme="minorHAnsi" w:hAnsiTheme="minorHAnsi" w:cstheme="minorHAnsi"/>
          <w:sz w:val="22"/>
          <w:lang w:eastAsia="zh-CN"/>
        </w:rPr>
        <w:t>kryterium</w:t>
      </w:r>
      <w:r w:rsidRPr="00D17E55">
        <w:rPr>
          <w:rFonts w:asciiTheme="minorHAnsi" w:eastAsia="Arial" w:hAnsiTheme="minorHAnsi" w:cstheme="minorHAnsi"/>
          <w:sz w:val="22"/>
          <w:lang w:eastAsia="zh-CN"/>
        </w:rPr>
        <w:t xml:space="preserve"> </w:t>
      </w:r>
      <w:r w:rsidR="00E902C2" w:rsidRPr="00D17E55">
        <w:rPr>
          <w:rFonts w:asciiTheme="minorHAnsi" w:eastAsia="Arial" w:hAnsiTheme="minorHAnsi" w:cstheme="minorHAnsi"/>
          <w:i/>
          <w:sz w:val="22"/>
          <w:lang w:eastAsia="zh-CN"/>
        </w:rPr>
        <w:t>Koncepcja i metodologia badania</w:t>
      </w:r>
    </w:p>
    <w:p w14:paraId="4026FBF2" w14:textId="77777777" w:rsidR="00C02716" w:rsidRPr="00D17E55" w:rsidRDefault="00C02716" w:rsidP="00E544F5">
      <w:pPr>
        <w:widowControl w:val="0"/>
        <w:suppressAutoHyphens/>
        <w:spacing w:line="276" w:lineRule="auto"/>
        <w:ind w:left="993" w:hanging="567"/>
        <w:jc w:val="both"/>
        <w:rPr>
          <w:rFonts w:asciiTheme="minorHAnsi" w:eastAsia="Arial" w:hAnsiTheme="minorHAnsi" w:cstheme="minorHAnsi"/>
          <w:sz w:val="22"/>
          <w:szCs w:val="22"/>
          <w:lang w:eastAsia="zh-CN"/>
        </w:rPr>
      </w:pPr>
    </w:p>
    <w:p w14:paraId="14ACDD0B" w14:textId="77777777" w:rsidR="0063600E" w:rsidRPr="00D17E55" w:rsidRDefault="0063600E" w:rsidP="00E544F5">
      <w:pPr>
        <w:pStyle w:val="Nagwek3"/>
        <w:jc w:val="left"/>
      </w:pPr>
      <w:r w:rsidRPr="00D17E55">
        <w:lastRenderedPageBreak/>
        <w:t>Za ofertę najkorzystniejszą uznana zostanie oferta, która uzyska najwyższą liczbę punktów.</w:t>
      </w:r>
    </w:p>
    <w:p w14:paraId="46A8A864" w14:textId="77777777" w:rsidR="0063600E" w:rsidRPr="00D17E55" w:rsidRDefault="0063600E" w:rsidP="00E544F5">
      <w:pPr>
        <w:pStyle w:val="Nagwek3"/>
        <w:jc w:val="left"/>
      </w:pPr>
      <w:r w:rsidRPr="00D17E55">
        <w:t xml:space="preserve">W celu obliczenia punktów wyniki poszczególnych działań matematycznych będą zaokrąglane do dwóch miejsc po przecinku lub z większą dokładnością, jeśli przy zastosowaniu wymienionego zaokrąglenia nie występuje różnica w </w:t>
      </w:r>
      <w:r w:rsidR="00E744AD" w:rsidRPr="00D17E55">
        <w:t>liczbie</w:t>
      </w:r>
      <w:r w:rsidRPr="00D17E55">
        <w:t xml:space="preserve"> przyznanych punktów.</w:t>
      </w:r>
    </w:p>
    <w:p w14:paraId="4F50E369" w14:textId="77777777" w:rsidR="00916349" w:rsidRPr="00D17E55" w:rsidRDefault="00916349" w:rsidP="00E544F5">
      <w:pPr>
        <w:pStyle w:val="Nagwek3"/>
        <w:jc w:val="left"/>
      </w:pPr>
      <w:r w:rsidRPr="00D17E55">
        <w:t xml:space="preserve">W toku badania i oceny ofert </w:t>
      </w:r>
      <w:r w:rsidR="00995D75" w:rsidRPr="00D17E55">
        <w:t>Z</w:t>
      </w:r>
      <w:r w:rsidRPr="00D17E55">
        <w:t xml:space="preserve">amawiający może żądać od </w:t>
      </w:r>
      <w:r w:rsidR="00927594" w:rsidRPr="00D17E55">
        <w:t>W</w:t>
      </w:r>
      <w:r w:rsidRPr="00D17E55">
        <w:t>ykonawców wyjaśnień dotyczących treści złożonych ofert oraz przedmiotowych środków dowodowych lub innych składanych dokumentów lub oświadczeń.</w:t>
      </w:r>
    </w:p>
    <w:p w14:paraId="6D31203D" w14:textId="77777777" w:rsidR="00916349" w:rsidRPr="00D17E55" w:rsidRDefault="00916349" w:rsidP="00E544F5">
      <w:pPr>
        <w:pStyle w:val="Nagwek3"/>
        <w:jc w:val="left"/>
      </w:pPr>
      <w:r w:rsidRPr="00D17E55">
        <w:t>Zamawiający poprawia w ofercie:</w:t>
      </w:r>
    </w:p>
    <w:p w14:paraId="10AEAFFC" w14:textId="77777777" w:rsidR="00916349" w:rsidRPr="00D17E55" w:rsidRDefault="00916349" w:rsidP="00E544F5">
      <w:pPr>
        <w:pStyle w:val="Nagwek5"/>
        <w:numPr>
          <w:ilvl w:val="0"/>
          <w:numId w:val="16"/>
        </w:numPr>
        <w:ind w:left="426"/>
        <w:jc w:val="left"/>
        <w:rPr>
          <w:rFonts w:asciiTheme="minorHAnsi" w:hAnsiTheme="minorHAnsi"/>
        </w:rPr>
      </w:pPr>
      <w:r w:rsidRPr="00D17E55">
        <w:rPr>
          <w:rFonts w:asciiTheme="minorHAnsi" w:hAnsiTheme="minorHAnsi"/>
        </w:rPr>
        <w:t>oczywiste omyłki pisarskie</w:t>
      </w:r>
      <w:r w:rsidR="00224691" w:rsidRPr="00D17E55">
        <w:rPr>
          <w:rFonts w:asciiTheme="minorHAnsi" w:hAnsiTheme="minorHAnsi"/>
        </w:rPr>
        <w:t>;</w:t>
      </w:r>
    </w:p>
    <w:p w14:paraId="18A218B6" w14:textId="77777777" w:rsidR="00916349" w:rsidRPr="00D17E55" w:rsidRDefault="00916349" w:rsidP="00E544F5">
      <w:pPr>
        <w:pStyle w:val="Nagwek5"/>
        <w:numPr>
          <w:ilvl w:val="0"/>
          <w:numId w:val="16"/>
        </w:numPr>
        <w:ind w:left="426"/>
        <w:jc w:val="left"/>
        <w:rPr>
          <w:rFonts w:asciiTheme="minorHAnsi" w:hAnsiTheme="minorHAnsi"/>
        </w:rPr>
      </w:pPr>
      <w:r w:rsidRPr="00D17E55">
        <w:rPr>
          <w:rFonts w:asciiTheme="minorHAnsi" w:hAnsiTheme="minorHAnsi"/>
        </w:rPr>
        <w:t>oczywiste omyłki rachunkowe, z uwzględnieniem konsekwencji rachunkowych dokonanych poprawek</w:t>
      </w:r>
      <w:r w:rsidR="00224691" w:rsidRPr="00D17E55">
        <w:rPr>
          <w:rFonts w:asciiTheme="minorHAnsi" w:hAnsiTheme="minorHAnsi"/>
        </w:rPr>
        <w:t>;</w:t>
      </w:r>
    </w:p>
    <w:p w14:paraId="1D9AC082" w14:textId="77777777" w:rsidR="00916349" w:rsidRPr="00D17E55" w:rsidRDefault="00916349" w:rsidP="00E544F5">
      <w:pPr>
        <w:pStyle w:val="Nagwek5"/>
        <w:numPr>
          <w:ilvl w:val="0"/>
          <w:numId w:val="16"/>
        </w:numPr>
        <w:ind w:left="426"/>
        <w:jc w:val="left"/>
        <w:rPr>
          <w:rFonts w:asciiTheme="minorHAnsi" w:hAnsiTheme="minorHAnsi"/>
        </w:rPr>
      </w:pPr>
      <w:r w:rsidRPr="00D17E55">
        <w:rPr>
          <w:rFonts w:asciiTheme="minorHAnsi" w:hAnsiTheme="minorHAnsi"/>
        </w:rPr>
        <w:t>inne omyłki polegające na niezgodności oferty z dokumentami zamówienia, niepowodujące istotnych zmian w treści oferty</w:t>
      </w:r>
      <w:r w:rsidR="002E0A41" w:rsidRPr="00D17E55">
        <w:rPr>
          <w:rFonts w:asciiTheme="minorHAnsi" w:hAnsiTheme="minorHAnsi"/>
        </w:rPr>
        <w:t>;</w:t>
      </w:r>
    </w:p>
    <w:p w14:paraId="54D7EC27" w14:textId="77777777" w:rsidR="00A71003" w:rsidRPr="00D17E55" w:rsidRDefault="00A71003" w:rsidP="00E544F5">
      <w:pPr>
        <w:pStyle w:val="Nagwek3"/>
        <w:numPr>
          <w:ilvl w:val="0"/>
          <w:numId w:val="0"/>
        </w:numPr>
        <w:ind w:left="426"/>
        <w:jc w:val="left"/>
      </w:pPr>
      <w:r w:rsidRPr="00D17E55">
        <w:t xml:space="preserve">- </w:t>
      </w:r>
      <w:r w:rsidR="00916349" w:rsidRPr="00D17E55">
        <w:t xml:space="preserve">niezwłocznie zawiadamiając o tym </w:t>
      </w:r>
      <w:r w:rsidR="002E0A41" w:rsidRPr="00D17E55">
        <w:t>W</w:t>
      </w:r>
      <w:r w:rsidR="00916349" w:rsidRPr="00D17E55">
        <w:t>ykonawcę, którego oferta została poprawiona.</w:t>
      </w:r>
    </w:p>
    <w:p w14:paraId="7A8B8575" w14:textId="77777777" w:rsidR="00A71003" w:rsidRPr="00D17E55" w:rsidRDefault="00A71003" w:rsidP="00E544F5">
      <w:pPr>
        <w:pStyle w:val="Nagwek30"/>
        <w:spacing w:before="0" w:line="276" w:lineRule="auto"/>
        <w:ind w:left="284"/>
        <w:rPr>
          <w:rFonts w:asciiTheme="minorHAnsi" w:hAnsiTheme="minorHAnsi" w:cstheme="minorHAnsi"/>
          <w:sz w:val="22"/>
          <w:szCs w:val="22"/>
        </w:rPr>
      </w:pPr>
      <w:r w:rsidRPr="00D17E55">
        <w:rPr>
          <w:rFonts w:asciiTheme="minorHAnsi" w:hAnsiTheme="minorHAnsi" w:cstheme="minorHAnsi"/>
          <w:sz w:val="22"/>
          <w:szCs w:val="22"/>
        </w:rPr>
        <w:t>W p</w:t>
      </w:r>
      <w:r w:rsidR="008D513D" w:rsidRPr="00D17E55">
        <w:rPr>
          <w:rFonts w:asciiTheme="minorHAnsi" w:hAnsiTheme="minorHAnsi" w:cstheme="minorHAnsi"/>
          <w:sz w:val="22"/>
          <w:szCs w:val="22"/>
        </w:rPr>
        <w:t xml:space="preserve">rzypadku, o którym mowa w ust. </w:t>
      </w:r>
      <w:r w:rsidR="00357F5B" w:rsidRPr="00D17E55">
        <w:rPr>
          <w:rFonts w:asciiTheme="minorHAnsi" w:hAnsiTheme="minorHAnsi" w:cstheme="minorHAnsi"/>
          <w:sz w:val="22"/>
          <w:szCs w:val="22"/>
        </w:rPr>
        <w:t xml:space="preserve">6 </w:t>
      </w:r>
      <w:r w:rsidRPr="00D17E55">
        <w:rPr>
          <w:rFonts w:asciiTheme="minorHAnsi" w:hAnsiTheme="minorHAnsi" w:cstheme="minorHAnsi"/>
          <w:sz w:val="22"/>
          <w:szCs w:val="22"/>
        </w:rPr>
        <w:t xml:space="preserve">pkt 3, </w:t>
      </w:r>
      <w:r w:rsidR="00995D75" w:rsidRPr="00D17E55">
        <w:rPr>
          <w:rFonts w:asciiTheme="minorHAnsi" w:hAnsiTheme="minorHAnsi" w:cstheme="minorHAnsi"/>
          <w:sz w:val="22"/>
          <w:szCs w:val="22"/>
        </w:rPr>
        <w:t>Z</w:t>
      </w:r>
      <w:r w:rsidRPr="00D17E55">
        <w:rPr>
          <w:rFonts w:asciiTheme="minorHAnsi" w:hAnsiTheme="minorHAnsi" w:cstheme="minorHAnsi"/>
          <w:sz w:val="22"/>
          <w:szCs w:val="22"/>
        </w:rPr>
        <w:t xml:space="preserve">amawiający wyznacza </w:t>
      </w:r>
      <w:r w:rsidR="00927594" w:rsidRPr="00D17E55">
        <w:rPr>
          <w:rFonts w:asciiTheme="minorHAnsi" w:hAnsiTheme="minorHAnsi" w:cstheme="minorHAnsi"/>
          <w:sz w:val="22"/>
          <w:szCs w:val="22"/>
        </w:rPr>
        <w:t>W</w:t>
      </w:r>
      <w:r w:rsidRPr="00D17E55">
        <w:rPr>
          <w:rFonts w:asciiTheme="minorHAnsi" w:hAnsiTheme="minorHAnsi" w:cstheme="minorHAnsi"/>
          <w:sz w:val="22"/>
          <w:szCs w:val="22"/>
        </w:rPr>
        <w:t>ykonawcy odpowiedni termin na wyrażenie zgody na poprawienie w ofercie omyłki lub zakwestionowanie jej poprawienia. Brak odpowiedzi w wyznaczonym terminie uznaje się za wyrażenie zgody na poprawienie omyłki.</w:t>
      </w:r>
    </w:p>
    <w:p w14:paraId="558BCBEB" w14:textId="122C2231" w:rsidR="00C26D6E" w:rsidRPr="00D17E55" w:rsidRDefault="00E34C58" w:rsidP="00E544F5">
      <w:pPr>
        <w:pStyle w:val="Nagwek3"/>
        <w:jc w:val="left"/>
      </w:pPr>
      <w:r w:rsidRPr="00D17E55">
        <w:rPr>
          <w:lang w:eastAsia="zh-CN"/>
        </w:rPr>
        <w:t>Jeżeli nie można wybrać najkorzystniejszej oferty z uwagi na to, że dwie lub więcej ofert przedstawia taki sam bilans ceny lub kosztu i innych kryteriów oceny ofert, Zamawiający spośród tych ofert wybiera ofertę, która otrzymała najwyższą ocenę w kryterium o najwyższej wadze, a jeżeli zostały złożone oferty, które otrzymały taką samą ocenę w kryterium o najwyższej wadze Zamawiający wybiera ofertę z najniższą ceną lub najniższym kosztem. Jeżeli nie można dokonać wyboru oferty, w sposób  o którym mowa w zdaniu poprzedzającym, Zamawiający wzywa Wykonawców, którzy złożyli te oferty, do złożenia w terminie określonym</w:t>
      </w:r>
      <w:r w:rsidRPr="00D17E55">
        <w:t xml:space="preserve"> przez Zamawiającego ofert dodatkowych zawierających nową cenę lub koszt</w:t>
      </w:r>
      <w:r w:rsidR="0063600E" w:rsidRPr="00D17E55">
        <w:t>.</w:t>
      </w:r>
    </w:p>
    <w:p w14:paraId="746CD76E" w14:textId="70CC6894" w:rsidR="00371751" w:rsidRPr="00D17E55" w:rsidRDefault="00C26D6E" w:rsidP="00E544F5">
      <w:pPr>
        <w:pStyle w:val="Nagwek3"/>
        <w:jc w:val="left"/>
        <w:rPr>
          <w:b/>
        </w:rPr>
      </w:pPr>
      <w:r w:rsidRPr="00D17E55">
        <w:rPr>
          <w:b/>
        </w:rPr>
        <w:t>Oferta Wykonawcy zostanie odrzucona na zasadach określonych w art. 226 ustawy Pzp.</w:t>
      </w:r>
    </w:p>
    <w:p w14:paraId="74CEE0F9" w14:textId="77777777" w:rsidR="0063600E" w:rsidRPr="00D17E55" w:rsidRDefault="0063600E" w:rsidP="00E544F5">
      <w:pPr>
        <w:pStyle w:val="Nagwek2"/>
        <w:jc w:val="left"/>
      </w:pPr>
      <w:r w:rsidRPr="00D17E55">
        <w:t>Informacje o formalnościach, jakie muszą zostać dopełnione po wyborze oferty w celu zawarcia umowy w sprawie zamówienia publicznego.</w:t>
      </w:r>
    </w:p>
    <w:p w14:paraId="3F99A8DE" w14:textId="791E7CC6" w:rsidR="0063600E" w:rsidRPr="00D17E55" w:rsidRDefault="0063600E" w:rsidP="00E544F5">
      <w:pPr>
        <w:pStyle w:val="Nagwek3"/>
        <w:numPr>
          <w:ilvl w:val="0"/>
          <w:numId w:val="31"/>
        </w:numPr>
        <w:jc w:val="left"/>
      </w:pPr>
      <w:r w:rsidRPr="00D17E55">
        <w:t xml:space="preserve">Zamawiający poinformuje </w:t>
      </w:r>
      <w:r w:rsidR="002E0A41" w:rsidRPr="00D17E55">
        <w:t>W</w:t>
      </w:r>
      <w:r w:rsidRPr="00D17E55">
        <w:t>ykonawcę, któremu zostanie udzielone zamówienie, o miejscu i</w:t>
      </w:r>
      <w:r w:rsidR="008D3D7F" w:rsidRPr="00D17E55">
        <w:t> </w:t>
      </w:r>
      <w:r w:rsidRPr="00D17E55">
        <w:t>terminie zawarcia umowy.</w:t>
      </w:r>
    </w:p>
    <w:p w14:paraId="04F02298" w14:textId="419DC460" w:rsidR="00053647" w:rsidRPr="00D17E55" w:rsidRDefault="00053647" w:rsidP="00E544F5">
      <w:pPr>
        <w:pStyle w:val="Nagwek3"/>
        <w:jc w:val="left"/>
      </w:pPr>
      <w:r w:rsidRPr="00D17E55">
        <w:t>Jeżeli zostanie wybrana oferta Wykonawców wspólnie ubiegających się o udzielenie zamówienia, Zamawiający będzie żądał przed zawarciem umowy w sprawie zamówienia publicznego kopii umowy regulującej współpracę tych Wykonawców, oraz pełnomocnictwa do zawarcia umowy w</w:t>
      </w:r>
      <w:r w:rsidR="008D3D7F" w:rsidRPr="00D17E55">
        <w:t> </w:t>
      </w:r>
      <w:r w:rsidRPr="00D17E55">
        <w:t>sprawie zamówienia publicznego, jeżeli pełnomocnictwo to nie wynika z treści tej umowy lub dokumentów załączonych do oferty.</w:t>
      </w:r>
    </w:p>
    <w:p w14:paraId="0B6BE1CF" w14:textId="77777777" w:rsidR="00053647" w:rsidRPr="00D17E55" w:rsidRDefault="00053647" w:rsidP="00557493">
      <w:pPr>
        <w:numPr>
          <w:ilvl w:val="0"/>
          <w:numId w:val="69"/>
        </w:numPr>
        <w:suppressAutoHyphens/>
        <w:autoSpaceDE w:val="0"/>
        <w:autoSpaceDN w:val="0"/>
        <w:adjustRightInd w:val="0"/>
        <w:spacing w:line="276" w:lineRule="auto"/>
        <w:ind w:left="284" w:hanging="283"/>
        <w:contextualSpacing/>
        <w:rPr>
          <w:rFonts w:asciiTheme="minorHAnsi" w:eastAsia="SimSun" w:hAnsiTheme="minorHAnsi" w:cstheme="minorHAnsi"/>
          <w:color w:val="000000"/>
          <w:sz w:val="22"/>
          <w:szCs w:val="22"/>
          <w:lang w:eastAsia="ar-SA"/>
        </w:rPr>
      </w:pPr>
      <w:r w:rsidRPr="00D17E55">
        <w:rPr>
          <w:rFonts w:asciiTheme="minorHAnsi" w:eastAsia="SimSun" w:hAnsiTheme="minorHAnsi" w:cstheme="minorHAnsi"/>
          <w:color w:val="000000"/>
          <w:sz w:val="22"/>
          <w:szCs w:val="22"/>
          <w:lang w:eastAsia="ar-SA"/>
        </w:rPr>
        <w:t>Wykonawca, w dniu podpisania umowy, złoży aktualne na dzień składania oświadczenia, że:</w:t>
      </w:r>
    </w:p>
    <w:p w14:paraId="44C28BB4" w14:textId="22B02164" w:rsidR="00053647" w:rsidRPr="00D17E55" w:rsidRDefault="00053647" w:rsidP="00557493">
      <w:pPr>
        <w:numPr>
          <w:ilvl w:val="0"/>
          <w:numId w:val="70"/>
        </w:numPr>
        <w:suppressAutoHyphens/>
        <w:autoSpaceDE w:val="0"/>
        <w:autoSpaceDN w:val="0"/>
        <w:adjustRightInd w:val="0"/>
        <w:spacing w:before="120" w:after="120" w:line="276" w:lineRule="auto"/>
        <w:ind w:left="567" w:hanging="357"/>
        <w:rPr>
          <w:rFonts w:asciiTheme="minorHAnsi" w:eastAsia="SimSun" w:hAnsiTheme="minorHAnsi" w:cstheme="minorHAnsi"/>
          <w:color w:val="000000"/>
          <w:sz w:val="22"/>
          <w:szCs w:val="22"/>
          <w:lang w:eastAsia="ar-SA"/>
        </w:rPr>
      </w:pPr>
      <w:r w:rsidRPr="00D17E55">
        <w:rPr>
          <w:rFonts w:asciiTheme="minorHAnsi" w:eastAsia="SimSun" w:hAnsiTheme="minorHAnsi" w:cstheme="minorHAnsi"/>
          <w:color w:val="000000"/>
          <w:sz w:val="22"/>
          <w:szCs w:val="22"/>
          <w:lang w:eastAsia="ar-SA"/>
        </w:rPr>
        <w:lastRenderedPageBreak/>
        <w:t xml:space="preserve">nie podlega wykluczeniu w zakresie art. 7 ust. 1 ustawy z dnia 13 kwietnia 2022r. </w:t>
      </w:r>
      <w:r w:rsidRPr="00D17E55">
        <w:rPr>
          <w:rFonts w:asciiTheme="minorHAnsi" w:eastAsia="SimSun" w:hAnsiTheme="minorHAnsi" w:cstheme="minorHAnsi"/>
          <w:color w:val="000000"/>
          <w:sz w:val="22"/>
          <w:szCs w:val="22"/>
          <w:lang w:eastAsia="ar-SA"/>
        </w:rPr>
        <w:br/>
        <w:t>o szczególnych rozwiązaniach w zakresie przeciwdziałania wspieraniu agresji na Ukrainę oraz służących ochronie bezpieczeństwa,</w:t>
      </w:r>
    </w:p>
    <w:p w14:paraId="7676597F" w14:textId="77777777" w:rsidR="0063600E" w:rsidRPr="00D17E55" w:rsidRDefault="00053647" w:rsidP="00557493">
      <w:pPr>
        <w:numPr>
          <w:ilvl w:val="0"/>
          <w:numId w:val="70"/>
        </w:numPr>
        <w:suppressAutoHyphens/>
        <w:autoSpaceDE w:val="0"/>
        <w:autoSpaceDN w:val="0"/>
        <w:adjustRightInd w:val="0"/>
        <w:spacing w:before="120" w:after="120" w:line="276" w:lineRule="auto"/>
        <w:ind w:left="567" w:hanging="357"/>
        <w:rPr>
          <w:rFonts w:asciiTheme="minorHAnsi" w:eastAsia="SimSun" w:hAnsiTheme="minorHAnsi" w:cstheme="minorHAnsi"/>
          <w:color w:val="000000"/>
          <w:sz w:val="22"/>
          <w:szCs w:val="22"/>
          <w:lang w:eastAsia="ar-SA"/>
        </w:rPr>
      </w:pPr>
      <w:r w:rsidRPr="00D17E55">
        <w:rPr>
          <w:rFonts w:asciiTheme="minorHAnsi" w:eastAsia="SimSun" w:hAnsiTheme="minorHAnsi" w:cstheme="minorHAnsi"/>
          <w:color w:val="000000"/>
          <w:sz w:val="22"/>
          <w:szCs w:val="22"/>
          <w:lang w:eastAsia="ar-SA"/>
        </w:rPr>
        <w:t>nie istnieją wobec Wykonawcy/podmiotu udostępniającego zasoby okoliczności, o których mowa w art. 5k rozporządzenia Rady UE 833/2014, w brzmieniu nadanym rozporządzeniem Rady UE 2022/576.</w:t>
      </w:r>
    </w:p>
    <w:p w14:paraId="35544690" w14:textId="77777777" w:rsidR="008671A7" w:rsidRPr="00D17E55" w:rsidRDefault="008671A7" w:rsidP="00E544F5">
      <w:pPr>
        <w:pStyle w:val="Nagwek2"/>
        <w:jc w:val="left"/>
      </w:pPr>
      <w:r w:rsidRPr="00D17E55">
        <w:t>Projektowane postanowienia umowy, które zostaną wprowadzone do umowy w sprawie zamówienia publicznego.</w:t>
      </w:r>
    </w:p>
    <w:p w14:paraId="7D23CBAA" w14:textId="77777777" w:rsidR="000C25F6" w:rsidRPr="00D17E55" w:rsidRDefault="008671A7" w:rsidP="00E544F5">
      <w:pPr>
        <w:pStyle w:val="Nagwek3"/>
        <w:numPr>
          <w:ilvl w:val="0"/>
          <w:numId w:val="32"/>
        </w:numPr>
        <w:jc w:val="left"/>
      </w:pPr>
      <w:r w:rsidRPr="00D17E55">
        <w:t xml:space="preserve">Projektowane postanowienia umowy wskazano </w:t>
      </w:r>
      <w:r w:rsidR="000C25F6" w:rsidRPr="00D17E55">
        <w:t>w Projekcie umowy</w:t>
      </w:r>
      <w:r w:rsidR="00717289" w:rsidRPr="00D17E55">
        <w:t>,</w:t>
      </w:r>
      <w:r w:rsidR="000C25F6" w:rsidRPr="00D17E55">
        <w:t xml:space="preserve"> </w:t>
      </w:r>
      <w:r w:rsidRPr="00D17E55">
        <w:t xml:space="preserve">stanowiącym </w:t>
      </w:r>
      <w:r w:rsidRPr="00D17E55">
        <w:rPr>
          <w:b/>
        </w:rPr>
        <w:t>załącznik nr 2</w:t>
      </w:r>
      <w:r w:rsidR="00821E48" w:rsidRPr="00D17E55">
        <w:rPr>
          <w:b/>
        </w:rPr>
        <w:t xml:space="preserve"> </w:t>
      </w:r>
      <w:r w:rsidRPr="00D17E55">
        <w:rPr>
          <w:b/>
        </w:rPr>
        <w:t>do SWZ</w:t>
      </w:r>
      <w:r w:rsidR="00821E48" w:rsidRPr="00D17E55">
        <w:t>.</w:t>
      </w:r>
    </w:p>
    <w:p w14:paraId="6149324A" w14:textId="1E4BC3F7" w:rsidR="000C25F6" w:rsidRPr="00D17E55" w:rsidRDefault="008671A7" w:rsidP="00E544F5">
      <w:pPr>
        <w:pStyle w:val="Nagwek3"/>
        <w:numPr>
          <w:ilvl w:val="0"/>
          <w:numId w:val="32"/>
        </w:numPr>
        <w:jc w:val="left"/>
      </w:pPr>
      <w:r w:rsidRPr="00D17E55">
        <w:t xml:space="preserve">Złożenie oferty jest jednoznaczne z akceptacją przez </w:t>
      </w:r>
      <w:r w:rsidR="00927594" w:rsidRPr="00D17E55">
        <w:t>W</w:t>
      </w:r>
      <w:r w:rsidRPr="00D17E55">
        <w:t xml:space="preserve">ykonawcę projektowanych postanowień umowy wskazanych </w:t>
      </w:r>
      <w:r w:rsidR="00821E48" w:rsidRPr="00D17E55">
        <w:t xml:space="preserve">w </w:t>
      </w:r>
      <w:r w:rsidR="000C25F6" w:rsidRPr="00D17E55">
        <w:t>projek</w:t>
      </w:r>
      <w:r w:rsidR="00821E48" w:rsidRPr="00D17E55">
        <w:t>cie umo</w:t>
      </w:r>
      <w:r w:rsidR="000C25F6" w:rsidRPr="00D17E55">
        <w:t>w</w:t>
      </w:r>
      <w:r w:rsidR="00821E48" w:rsidRPr="00D17E55">
        <w:t>y</w:t>
      </w:r>
      <w:r w:rsidRPr="00D17E55">
        <w:t>, o któr</w:t>
      </w:r>
      <w:r w:rsidR="00821E48" w:rsidRPr="00D17E55">
        <w:t>ej</w:t>
      </w:r>
      <w:r w:rsidRPr="00D17E55">
        <w:t xml:space="preserve"> mowa w ust. 1</w:t>
      </w:r>
      <w:r w:rsidR="00883217" w:rsidRPr="00D17E55">
        <w:t>.</w:t>
      </w:r>
    </w:p>
    <w:p w14:paraId="501B32B3" w14:textId="603C31B9" w:rsidR="000C25F6" w:rsidRPr="00D17E55" w:rsidRDefault="000C25F6" w:rsidP="00E544F5">
      <w:pPr>
        <w:pStyle w:val="Nagwek3"/>
        <w:jc w:val="left"/>
      </w:pPr>
      <w:r w:rsidRPr="00D17E55">
        <w:t xml:space="preserve">Okoliczności, w jakich zmieniona może zostać umowa, są opisane w </w:t>
      </w:r>
      <w:r w:rsidR="00821E48" w:rsidRPr="00D17E55">
        <w:t>projekcie umowy</w:t>
      </w:r>
      <w:r w:rsidR="00883217" w:rsidRPr="00D17E55">
        <w:t>, o której mowa w ust. 1.</w:t>
      </w:r>
    </w:p>
    <w:p w14:paraId="3E74D37F" w14:textId="77777777" w:rsidR="00A714F3" w:rsidRPr="00D17E55" w:rsidRDefault="00A714F3" w:rsidP="00E544F5">
      <w:pPr>
        <w:pStyle w:val="Nagwek2"/>
        <w:jc w:val="left"/>
      </w:pPr>
      <w:r w:rsidRPr="00D17E55">
        <w:t>Wymagania dotyczące zabezpieczenia należytego wykonania umowy.</w:t>
      </w:r>
    </w:p>
    <w:p w14:paraId="22E27A24" w14:textId="77777777" w:rsidR="00A714F3" w:rsidRPr="00D17E55" w:rsidRDefault="00890D06" w:rsidP="00E544F5">
      <w:pPr>
        <w:pStyle w:val="Nagwek3"/>
        <w:numPr>
          <w:ilvl w:val="0"/>
          <w:numId w:val="0"/>
        </w:numPr>
        <w:ind w:left="360"/>
        <w:jc w:val="left"/>
      </w:pPr>
      <w:r w:rsidRPr="00D17E55">
        <w:t>Zamawiający nie wymaga wniesienia zabezpieczenia należytego wykonania umowy.</w:t>
      </w:r>
    </w:p>
    <w:p w14:paraId="65748A19" w14:textId="77777777" w:rsidR="00780C1B" w:rsidRPr="00D17E55" w:rsidRDefault="00780C1B" w:rsidP="00E544F5">
      <w:pPr>
        <w:pStyle w:val="Nagwek2"/>
        <w:jc w:val="left"/>
      </w:pPr>
      <w:r w:rsidRPr="00D17E55">
        <w:t>Pouczenie o środkach ochrony prawnej.</w:t>
      </w:r>
    </w:p>
    <w:p w14:paraId="2D620D5A" w14:textId="53933EF1" w:rsidR="00F8782C" w:rsidRPr="00D17E55" w:rsidRDefault="00780C1B" w:rsidP="00E544F5">
      <w:pPr>
        <w:spacing w:line="276" w:lineRule="auto"/>
        <w:ind w:left="284"/>
        <w:rPr>
          <w:rFonts w:asciiTheme="minorHAnsi" w:eastAsia="Lucida Sans Unicode" w:hAnsiTheme="minorHAnsi" w:cstheme="minorHAnsi"/>
          <w:bCs/>
          <w:sz w:val="22"/>
          <w:szCs w:val="22"/>
          <w:lang w:eastAsia="ar-SA"/>
        </w:rPr>
      </w:pPr>
      <w:r w:rsidRPr="00D17E55">
        <w:rPr>
          <w:rFonts w:asciiTheme="minorHAnsi" w:eastAsia="Lucida Sans Unicode" w:hAnsiTheme="minorHAnsi" w:cstheme="minorHAnsi"/>
          <w:bCs/>
          <w:sz w:val="22"/>
          <w:szCs w:val="22"/>
          <w:lang w:eastAsia="ar-SA"/>
        </w:rPr>
        <w:t xml:space="preserve">Wykonawcom, a także innemu podmiotowi, jeżeli ma lub miał interes w uzyskaniu zamówienia oraz poniósł lub może ponieść szkodę w wyniku naruszenia przez </w:t>
      </w:r>
      <w:r w:rsidR="002E0A41" w:rsidRPr="00D17E55">
        <w:rPr>
          <w:rFonts w:asciiTheme="minorHAnsi" w:eastAsia="Lucida Sans Unicode" w:hAnsiTheme="minorHAnsi" w:cstheme="minorHAnsi"/>
          <w:bCs/>
          <w:sz w:val="22"/>
          <w:szCs w:val="22"/>
          <w:lang w:eastAsia="ar-SA"/>
        </w:rPr>
        <w:t>Z</w:t>
      </w:r>
      <w:r w:rsidRPr="00D17E55">
        <w:rPr>
          <w:rFonts w:asciiTheme="minorHAnsi" w:eastAsia="Lucida Sans Unicode" w:hAnsiTheme="minorHAnsi" w:cstheme="minorHAnsi"/>
          <w:bCs/>
          <w:sz w:val="22"/>
          <w:szCs w:val="22"/>
          <w:lang w:eastAsia="ar-SA"/>
        </w:rPr>
        <w:t>amawiającego przepisów ustawy</w:t>
      </w:r>
      <w:r w:rsidR="00717289" w:rsidRPr="00D17E55">
        <w:rPr>
          <w:rFonts w:asciiTheme="minorHAnsi" w:eastAsia="Lucida Sans Unicode" w:hAnsiTheme="minorHAnsi" w:cstheme="minorHAnsi"/>
          <w:bCs/>
          <w:sz w:val="22"/>
          <w:szCs w:val="22"/>
          <w:lang w:eastAsia="ar-SA"/>
        </w:rPr>
        <w:t xml:space="preserve"> Pzp</w:t>
      </w:r>
      <w:r w:rsidRPr="00D17E55">
        <w:rPr>
          <w:rFonts w:asciiTheme="minorHAnsi" w:eastAsia="Lucida Sans Unicode" w:hAnsiTheme="minorHAnsi" w:cstheme="minorHAnsi"/>
          <w:bCs/>
          <w:sz w:val="22"/>
          <w:szCs w:val="22"/>
          <w:lang w:eastAsia="ar-SA"/>
        </w:rPr>
        <w:t>, przysługują środki ochrony prawnej na zasadach przewidzianych w dziale IX ustawy Pzp (art. 505–590).</w:t>
      </w:r>
    </w:p>
    <w:p w14:paraId="10A53057" w14:textId="77777777" w:rsidR="00793B9F" w:rsidRPr="00D17E55" w:rsidRDefault="00793B9F" w:rsidP="00E544F5">
      <w:pPr>
        <w:pStyle w:val="Nagwek2"/>
        <w:jc w:val="left"/>
      </w:pPr>
      <w:r w:rsidRPr="00D17E55">
        <w:t xml:space="preserve">Ochrona danych osobowych zebranych przez </w:t>
      </w:r>
      <w:r w:rsidR="00995D75" w:rsidRPr="00D17E55">
        <w:t>Z</w:t>
      </w:r>
      <w:r w:rsidRPr="00D17E55">
        <w:t>amawiającego w toku postępowania</w:t>
      </w:r>
      <w:r w:rsidR="00113138" w:rsidRPr="00D17E55">
        <w:t>.</w:t>
      </w:r>
    </w:p>
    <w:p w14:paraId="2C3C25BD" w14:textId="77777777" w:rsidR="00113138" w:rsidRPr="00D17E55" w:rsidRDefault="0017739E" w:rsidP="00E544F5">
      <w:pPr>
        <w:spacing w:line="276" w:lineRule="auto"/>
        <w:ind w:left="284"/>
        <w:rPr>
          <w:rFonts w:asciiTheme="minorHAnsi" w:eastAsia="Lucida Sans Unicode" w:hAnsiTheme="minorHAnsi" w:cstheme="minorHAnsi"/>
          <w:bCs/>
          <w:sz w:val="22"/>
          <w:szCs w:val="22"/>
          <w:lang w:eastAsia="ar-SA"/>
        </w:rPr>
      </w:pPr>
      <w:r w:rsidRPr="00D17E55">
        <w:rPr>
          <w:rFonts w:asciiTheme="minorHAnsi" w:eastAsia="Lucida Sans Unicode" w:hAnsiTheme="minorHAnsi" w:cstheme="minorHAnsi"/>
          <w:bCs/>
          <w:sz w:val="22"/>
          <w:szCs w:val="22"/>
          <w:lang w:eastAsia="ar-SA"/>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(Dz.Urz. UE L 119 z 4.5.2016 r., str. 1), dalej „RODO”, informuję, że:</w:t>
      </w:r>
    </w:p>
    <w:p w14:paraId="1A809CFA" w14:textId="77777777" w:rsidR="00D63C8A" w:rsidRPr="00D17E55" w:rsidRDefault="00CC65B2" w:rsidP="00E544F5">
      <w:pPr>
        <w:pStyle w:val="Nagwek3"/>
        <w:numPr>
          <w:ilvl w:val="0"/>
          <w:numId w:val="33"/>
        </w:numPr>
        <w:ind w:left="284" w:hanging="284"/>
        <w:jc w:val="left"/>
        <w:rPr>
          <w:i/>
        </w:rPr>
      </w:pPr>
      <w:r w:rsidRPr="00D17E55">
        <w:t xml:space="preserve">Administratorem Pani/Pana danych osobowych jest </w:t>
      </w:r>
      <w:r w:rsidR="00945851" w:rsidRPr="00D17E55">
        <w:t>Zarząd Województwa Pomorskiego</w:t>
      </w:r>
      <w:r w:rsidRPr="00D17E55">
        <w:t xml:space="preserve">, </w:t>
      </w:r>
      <w:r w:rsidR="000A42A3" w:rsidRPr="00D17E55">
        <w:br/>
      </w:r>
      <w:r w:rsidR="00D63C8A" w:rsidRPr="00D17E55">
        <w:t>z siedzibą ul. Okopowa 21/27, 80-810 Gdańsk. Pozo</w:t>
      </w:r>
      <w:r w:rsidR="00216F3F" w:rsidRPr="00D17E55">
        <w:t xml:space="preserve">stałe nasze dane kontaktowe to: </w:t>
      </w:r>
      <w:r w:rsidR="00D63C8A" w:rsidRPr="00D17E55">
        <w:rPr>
          <w:color w:val="00B0F0"/>
          <w:u w:val="single"/>
        </w:rPr>
        <w:t>zamowienia</w:t>
      </w:r>
      <w:hyperlink r:id="rId32" w:history="1">
        <w:r w:rsidR="00D63C8A" w:rsidRPr="00D17E55">
          <w:rPr>
            <w:rStyle w:val="Hipercze"/>
            <w:iCs/>
            <w:color w:val="00B0F0"/>
          </w:rPr>
          <w:t>@pomorskie.eu</w:t>
        </w:r>
      </w:hyperlink>
      <w:r w:rsidR="0061566A" w:rsidRPr="00D17E55">
        <w:t>, tel. 58 32</w:t>
      </w:r>
      <w:r w:rsidR="00D63C8A" w:rsidRPr="00D17E55">
        <w:t>6</w:t>
      </w:r>
      <w:r w:rsidR="0061566A" w:rsidRPr="00D17E55">
        <w:t xml:space="preserve"> 8</w:t>
      </w:r>
      <w:r w:rsidR="00D63C8A" w:rsidRPr="00D17E55">
        <w:t>7</w:t>
      </w:r>
      <w:r w:rsidR="0061566A" w:rsidRPr="00D17E55">
        <w:t xml:space="preserve"> </w:t>
      </w:r>
      <w:r w:rsidR="00D63C8A" w:rsidRPr="00D17E55">
        <w:t>58;</w:t>
      </w:r>
    </w:p>
    <w:p w14:paraId="5312EA14" w14:textId="25F1DE06" w:rsidR="00D63C8A" w:rsidRPr="00D17E55" w:rsidRDefault="00CC65B2" w:rsidP="00E544F5">
      <w:pPr>
        <w:pStyle w:val="Nagwek3"/>
        <w:numPr>
          <w:ilvl w:val="0"/>
          <w:numId w:val="33"/>
        </w:numPr>
        <w:ind w:left="284" w:hanging="284"/>
        <w:jc w:val="left"/>
      </w:pPr>
      <w:r w:rsidRPr="00D17E55">
        <w:t>W sprawach związanych z Pani/Pana danymi osobowymi proszę kontaktować się z I</w:t>
      </w:r>
      <w:r w:rsidR="00D63C8A" w:rsidRPr="00D17E55">
        <w:t>nspektorem Ochrony Danych (IOD) pod adresem</w:t>
      </w:r>
      <w:r w:rsidR="00D63C8A" w:rsidRPr="00D17E55">
        <w:rPr>
          <w:iCs/>
        </w:rPr>
        <w:t xml:space="preserve"> </w:t>
      </w:r>
      <w:r w:rsidR="00D63C8A" w:rsidRPr="00D17E55">
        <w:t>e-mai</w:t>
      </w:r>
      <w:r w:rsidR="00D63C8A" w:rsidRPr="00D17E55">
        <w:rPr>
          <w:iCs/>
        </w:rPr>
        <w:t xml:space="preserve">: </w:t>
      </w:r>
      <w:hyperlink r:id="rId33" w:history="1">
        <w:r w:rsidR="00D63C8A" w:rsidRPr="00D17E55">
          <w:rPr>
            <w:rStyle w:val="Hipercze"/>
            <w:iCs/>
            <w:color w:val="00B0F0"/>
          </w:rPr>
          <w:t>iod@pomorskie.eu</w:t>
        </w:r>
      </w:hyperlink>
      <w:r w:rsidR="0089285B" w:rsidRPr="00D17E55">
        <w:rPr>
          <w:iCs/>
        </w:rPr>
        <w:t xml:space="preserve"> lub telefonicznie pod nr </w:t>
      </w:r>
      <w:r w:rsidR="00D63C8A" w:rsidRPr="00D17E55">
        <w:rPr>
          <w:iCs/>
        </w:rPr>
        <w:t>tel. 58</w:t>
      </w:r>
      <w:r w:rsidR="00F95404" w:rsidRPr="00D17E55">
        <w:rPr>
          <w:iCs/>
        </w:rPr>
        <w:t> </w:t>
      </w:r>
      <w:r w:rsidR="00D63C8A" w:rsidRPr="00D17E55">
        <w:rPr>
          <w:iCs/>
        </w:rPr>
        <w:t>326</w:t>
      </w:r>
      <w:r w:rsidR="00F95404" w:rsidRPr="00D17E55">
        <w:rPr>
          <w:iCs/>
        </w:rPr>
        <w:t> </w:t>
      </w:r>
      <w:r w:rsidR="00D63C8A" w:rsidRPr="00D17E55">
        <w:rPr>
          <w:iCs/>
        </w:rPr>
        <w:t>85</w:t>
      </w:r>
      <w:r w:rsidR="00883217" w:rsidRPr="00D17E55">
        <w:rPr>
          <w:iCs/>
        </w:rPr>
        <w:t xml:space="preserve"> </w:t>
      </w:r>
      <w:r w:rsidR="00D63C8A" w:rsidRPr="00D17E55">
        <w:rPr>
          <w:iCs/>
        </w:rPr>
        <w:t>18</w:t>
      </w:r>
      <w:r w:rsidR="00D63C8A" w:rsidRPr="00D17E55">
        <w:t>;</w:t>
      </w:r>
    </w:p>
    <w:p w14:paraId="17AAD124" w14:textId="77777777" w:rsidR="00CC65B2" w:rsidRPr="00D17E55" w:rsidRDefault="00CC65B2" w:rsidP="00E544F5">
      <w:pPr>
        <w:pStyle w:val="Nagwek3"/>
        <w:jc w:val="left"/>
      </w:pPr>
      <w:r w:rsidRPr="00D17E55">
        <w:t>Pani/Pana dane osobowe przetwarzane będą w celu przeprowadzenia postępowania i udzieleniu zamówienia, prowadzenia dokumentacji księgowo-podatkowej, archiwizacji danych, dochodzenia roszczeń lub obrony przed roszczeniami.</w:t>
      </w:r>
    </w:p>
    <w:p w14:paraId="0F261DAF" w14:textId="77777777" w:rsidR="00CC65B2" w:rsidRPr="00D17E55" w:rsidRDefault="00CC65B2" w:rsidP="00E544F5">
      <w:pPr>
        <w:pStyle w:val="Nagwek3"/>
        <w:jc w:val="left"/>
      </w:pPr>
      <w:r w:rsidRPr="00D17E55">
        <w:lastRenderedPageBreak/>
        <w:t>Podstawą przetwarzania danych osobowych jest:</w:t>
      </w:r>
    </w:p>
    <w:p w14:paraId="444D809D" w14:textId="4AD5ADBC" w:rsidR="00CC65B2" w:rsidRPr="00D17E55" w:rsidRDefault="00CC65B2" w:rsidP="00E544F5">
      <w:pPr>
        <w:pStyle w:val="Nagwek5"/>
        <w:numPr>
          <w:ilvl w:val="0"/>
          <w:numId w:val="18"/>
        </w:numPr>
        <w:ind w:left="567"/>
        <w:jc w:val="left"/>
        <w:rPr>
          <w:rFonts w:asciiTheme="minorHAnsi" w:eastAsia="Lucida Sans Unicode" w:hAnsiTheme="minorHAnsi"/>
        </w:rPr>
      </w:pPr>
      <w:r w:rsidRPr="00D17E55">
        <w:rPr>
          <w:rFonts w:asciiTheme="minorHAnsi" w:eastAsia="Lucida Sans Unicode" w:hAnsiTheme="minorHAnsi"/>
        </w:rPr>
        <w:t xml:space="preserve">ustawa </w:t>
      </w:r>
      <w:r w:rsidR="00883217" w:rsidRPr="00D17E55">
        <w:rPr>
          <w:rFonts w:asciiTheme="minorHAnsi" w:eastAsia="Lucida Sans Unicode" w:hAnsiTheme="minorHAnsi"/>
        </w:rPr>
        <w:t>Pzp</w:t>
      </w:r>
      <w:r w:rsidRPr="00D17E55">
        <w:rPr>
          <w:rFonts w:asciiTheme="minorHAnsi" w:eastAsia="Lucida Sans Unicode" w:hAnsiTheme="minorHAnsi"/>
        </w:rPr>
        <w:t>;</w:t>
      </w:r>
    </w:p>
    <w:p w14:paraId="6C4BF028" w14:textId="59F30052" w:rsidR="00CC65B2" w:rsidRPr="00D17E55" w:rsidRDefault="00CC65B2" w:rsidP="00E544F5">
      <w:pPr>
        <w:pStyle w:val="Nagwek5"/>
        <w:numPr>
          <w:ilvl w:val="0"/>
          <w:numId w:val="8"/>
        </w:numPr>
        <w:ind w:left="567"/>
        <w:jc w:val="left"/>
        <w:rPr>
          <w:rFonts w:asciiTheme="minorHAnsi" w:eastAsia="Lucida Sans Unicode" w:hAnsiTheme="minorHAnsi"/>
        </w:rPr>
      </w:pPr>
      <w:r w:rsidRPr="00D17E55">
        <w:rPr>
          <w:rFonts w:asciiTheme="minorHAnsi" w:eastAsia="Lucida Sans Unicode" w:hAnsiTheme="minorHAnsi"/>
        </w:rPr>
        <w:t>ustawa z 27.8.2009 r. o finansach publicznych</w:t>
      </w:r>
      <w:r w:rsidR="00883217" w:rsidRPr="00D17E55">
        <w:rPr>
          <w:rFonts w:asciiTheme="minorHAnsi" w:eastAsia="Lucida Sans Unicode" w:hAnsiTheme="minorHAnsi"/>
        </w:rPr>
        <w:t xml:space="preserve"> (t.j. Dz.U. z 2021 r. poz. 305 ze zm.)</w:t>
      </w:r>
      <w:r w:rsidRPr="00D17E55">
        <w:rPr>
          <w:rFonts w:asciiTheme="minorHAnsi" w:eastAsia="Lucida Sans Unicode" w:hAnsiTheme="minorHAnsi"/>
        </w:rPr>
        <w:t>;</w:t>
      </w:r>
    </w:p>
    <w:p w14:paraId="384928AA" w14:textId="4ADF4C51" w:rsidR="00CC65B2" w:rsidRPr="00D17E55" w:rsidRDefault="00CC65B2" w:rsidP="00E544F5">
      <w:pPr>
        <w:pStyle w:val="Nagwek5"/>
        <w:numPr>
          <w:ilvl w:val="0"/>
          <w:numId w:val="8"/>
        </w:numPr>
        <w:ind w:left="567"/>
        <w:jc w:val="left"/>
        <w:rPr>
          <w:rFonts w:asciiTheme="minorHAnsi" w:eastAsia="Lucida Sans Unicode" w:hAnsiTheme="minorHAnsi"/>
        </w:rPr>
      </w:pPr>
      <w:r w:rsidRPr="00D17E55">
        <w:rPr>
          <w:rFonts w:asciiTheme="minorHAnsi" w:eastAsia="Lucida Sans Unicode" w:hAnsiTheme="minorHAnsi"/>
        </w:rPr>
        <w:t>ustawa z 14.7.1983 r. o narodowym zasobie archiwalnym i archiwach</w:t>
      </w:r>
      <w:r w:rsidR="00883217" w:rsidRPr="00D17E55">
        <w:rPr>
          <w:rFonts w:asciiTheme="minorHAnsi" w:eastAsia="Lucida Sans Unicode" w:hAnsiTheme="minorHAnsi"/>
        </w:rPr>
        <w:t xml:space="preserve"> (t.j. </w:t>
      </w:r>
      <w:r w:rsidR="003A312A" w:rsidRPr="00D17E55">
        <w:rPr>
          <w:rFonts w:asciiTheme="minorHAnsi" w:eastAsia="Lucida Sans Unicode" w:hAnsiTheme="minorHAnsi"/>
        </w:rPr>
        <w:t>D</w:t>
      </w:r>
      <w:r w:rsidR="00883217" w:rsidRPr="00D17E55">
        <w:rPr>
          <w:rFonts w:asciiTheme="minorHAnsi" w:eastAsia="Lucida Sans Unicode" w:hAnsiTheme="minorHAnsi"/>
        </w:rPr>
        <w:t>z.U. z 2020 r. poz.</w:t>
      </w:r>
      <w:r w:rsidR="00F95404" w:rsidRPr="00D17E55">
        <w:rPr>
          <w:rFonts w:asciiTheme="minorHAnsi" w:eastAsia="Lucida Sans Unicode" w:hAnsiTheme="minorHAnsi"/>
        </w:rPr>
        <w:t> </w:t>
      </w:r>
      <w:r w:rsidR="00883217" w:rsidRPr="00D17E55">
        <w:rPr>
          <w:rFonts w:asciiTheme="minorHAnsi" w:eastAsia="Lucida Sans Unicode" w:hAnsiTheme="minorHAnsi"/>
        </w:rPr>
        <w:t>164)</w:t>
      </w:r>
      <w:r w:rsidRPr="00D17E55">
        <w:rPr>
          <w:rFonts w:asciiTheme="minorHAnsi" w:eastAsia="Lucida Sans Unicode" w:hAnsiTheme="minorHAnsi"/>
        </w:rPr>
        <w:t>;</w:t>
      </w:r>
    </w:p>
    <w:p w14:paraId="69A9DE97" w14:textId="77777777" w:rsidR="00CC65B2" w:rsidRPr="00D17E55" w:rsidRDefault="00CC65B2" w:rsidP="00E544F5">
      <w:pPr>
        <w:pStyle w:val="Nagwek5"/>
        <w:numPr>
          <w:ilvl w:val="0"/>
          <w:numId w:val="8"/>
        </w:numPr>
        <w:ind w:left="567"/>
        <w:jc w:val="left"/>
        <w:rPr>
          <w:rFonts w:asciiTheme="minorHAnsi" w:eastAsia="Lucida Sans Unicode" w:hAnsiTheme="minorHAnsi"/>
          <w:lang w:val="en-GB"/>
        </w:rPr>
      </w:pPr>
      <w:r w:rsidRPr="00D17E55">
        <w:rPr>
          <w:rFonts w:asciiTheme="minorHAnsi" w:eastAsia="Lucida Sans Unicode" w:hAnsiTheme="minorHAnsi"/>
          <w:lang w:val="en-GB"/>
        </w:rPr>
        <w:t xml:space="preserve">art. 6 pkt.1 lit. c RODO </w:t>
      </w:r>
    </w:p>
    <w:p w14:paraId="34CD4915" w14:textId="77777777" w:rsidR="00CC65B2" w:rsidRPr="00D17E55" w:rsidRDefault="00CC65B2" w:rsidP="00E544F5">
      <w:pPr>
        <w:spacing w:after="120" w:line="276" w:lineRule="auto"/>
        <w:ind w:left="425"/>
        <w:rPr>
          <w:rFonts w:asciiTheme="minorHAnsi" w:eastAsia="Lucida Sans Unicode" w:hAnsiTheme="minorHAnsi" w:cstheme="minorHAnsi"/>
          <w:bCs/>
          <w:sz w:val="22"/>
          <w:szCs w:val="22"/>
          <w:lang w:eastAsia="ar-SA"/>
        </w:rPr>
      </w:pPr>
      <w:r w:rsidRPr="00D17E55">
        <w:rPr>
          <w:rFonts w:asciiTheme="minorHAnsi" w:eastAsia="Lucida Sans Unicode" w:hAnsiTheme="minorHAnsi" w:cstheme="minorHAnsi"/>
          <w:bCs/>
          <w:sz w:val="22"/>
          <w:szCs w:val="22"/>
          <w:lang w:eastAsia="ar-SA"/>
        </w:rPr>
        <w:t>– przetwarzanie jest niezbędne do wypełnienia obowiązku prawnego ciążącego na administratorze.</w:t>
      </w:r>
    </w:p>
    <w:p w14:paraId="427978A1" w14:textId="0276F16C" w:rsidR="00CC65B2" w:rsidRPr="00D17E55" w:rsidRDefault="00CC65B2" w:rsidP="00E544F5">
      <w:pPr>
        <w:pStyle w:val="Nagwek3"/>
        <w:spacing w:before="0"/>
        <w:jc w:val="left"/>
      </w:pPr>
      <w:r w:rsidRPr="00D17E55">
        <w:t>Odbiorca lub kategorie odbiorców: podmioty upoważnione na podstawie zawartych umów powierzenia oraz uprawnione na mocy obowiązujących przepisów prawa, w szczególności osoby lub podmioty, którym zostanie udostępniona dokumentacja postępowania na podstawie art. 18 oraz art. 74–76 ustawy Pzp. Zasada jawności ma zastosowanie do wszystkich danych osobowych, z wyjątkiem danych, o których mowa w art. 9 ust. 1 RODO (szczególna kategoria danych).</w:t>
      </w:r>
    </w:p>
    <w:p w14:paraId="491595B3" w14:textId="77777777" w:rsidR="00CC65B2" w:rsidRPr="00D17E55" w:rsidRDefault="00CC65B2" w:rsidP="00E544F5">
      <w:pPr>
        <w:pStyle w:val="Nagwek3"/>
        <w:jc w:val="left"/>
      </w:pPr>
      <w:r w:rsidRPr="00D17E55">
        <w:t>Pani/Pana dane osobowe będą przetwarzane przez okres niezbędny do realizacji celu przetwarzania oraz przez okres wynikający z przepisów w sprawie instrukcji kancelaryjnej, jednolitych rzeczowych wykazów akt oraz instrukcji w sprawie organizacji i zakresu działania archiwów zakładowych, w szczególności zgodnie z art. 78 ust. 1 i 4 ustawy Pzp przez okres 4 lat od dnia zakończenia postępowania o udzielenie zamówienia, a jeż</w:t>
      </w:r>
      <w:r w:rsidR="008354E3" w:rsidRPr="00D17E55">
        <w:t>eli okres obowiązywania umowy w </w:t>
      </w:r>
      <w:r w:rsidRPr="00D17E55">
        <w:t>sprawie zamówienia publicznego przekracza 4 lata – przez cały okres obowiązywania umowy.</w:t>
      </w:r>
    </w:p>
    <w:p w14:paraId="5C1CCC5E" w14:textId="77777777" w:rsidR="00CC65B2" w:rsidRPr="00D17E55" w:rsidRDefault="00CC65B2" w:rsidP="00E544F5">
      <w:pPr>
        <w:pStyle w:val="Nagwek3"/>
        <w:jc w:val="left"/>
      </w:pPr>
      <w:r w:rsidRPr="00D17E55">
        <w:t>Posiada Pani/Pan prawo:</w:t>
      </w:r>
    </w:p>
    <w:p w14:paraId="57D911E8" w14:textId="77777777" w:rsidR="00CC65B2" w:rsidRPr="00D17E55" w:rsidRDefault="00CC65B2" w:rsidP="00E544F5">
      <w:pPr>
        <w:numPr>
          <w:ilvl w:val="0"/>
          <w:numId w:val="17"/>
        </w:numPr>
        <w:spacing w:line="276" w:lineRule="auto"/>
        <w:rPr>
          <w:rFonts w:asciiTheme="minorHAnsi" w:eastAsia="Lucida Sans Unicode" w:hAnsiTheme="minorHAnsi" w:cstheme="minorHAnsi"/>
          <w:bCs/>
          <w:sz w:val="22"/>
          <w:szCs w:val="22"/>
          <w:lang w:eastAsia="ar-SA"/>
        </w:rPr>
      </w:pPr>
      <w:r w:rsidRPr="00D17E55">
        <w:rPr>
          <w:rFonts w:asciiTheme="minorHAnsi" w:eastAsia="Lucida Sans Unicode" w:hAnsiTheme="minorHAnsi" w:cstheme="minorHAnsi"/>
          <w:bCs/>
          <w:sz w:val="22"/>
          <w:szCs w:val="22"/>
          <w:lang w:eastAsia="ar-SA"/>
        </w:rPr>
        <w:t xml:space="preserve">żądania dostępu do danych; w przypadku gdy wykonanie tego obowiązku, wymagałoby niewspółmiernie dużego wysiłku, </w:t>
      </w:r>
      <w:r w:rsidR="00995D75" w:rsidRPr="00D17E55">
        <w:rPr>
          <w:rFonts w:asciiTheme="minorHAnsi" w:eastAsia="Lucida Sans Unicode" w:hAnsiTheme="minorHAnsi" w:cstheme="minorHAnsi"/>
          <w:bCs/>
          <w:sz w:val="22"/>
          <w:szCs w:val="22"/>
          <w:lang w:eastAsia="ar-SA"/>
        </w:rPr>
        <w:t>Z</w:t>
      </w:r>
      <w:r w:rsidRPr="00D17E55">
        <w:rPr>
          <w:rFonts w:asciiTheme="minorHAnsi" w:eastAsia="Lucida Sans Unicode" w:hAnsiTheme="minorHAnsi" w:cstheme="minorHAnsi"/>
          <w:bCs/>
          <w:sz w:val="22"/>
          <w:szCs w:val="22"/>
          <w:lang w:eastAsia="ar-SA"/>
        </w:rPr>
        <w:t>amawiający może, zgodnie z art. 75 ustawy Pzp, żądać od osoby, której dane dotyczą, wskazania dodatkowych informacji mających na celu sprecyzowanie nazwy lub daty zakończonego postępowania o udzielenie zamówienia;</w:t>
      </w:r>
    </w:p>
    <w:p w14:paraId="3D90D05E" w14:textId="77777777" w:rsidR="00CC65B2" w:rsidRPr="00D17E55" w:rsidRDefault="00CC65B2" w:rsidP="00E544F5">
      <w:pPr>
        <w:numPr>
          <w:ilvl w:val="0"/>
          <w:numId w:val="17"/>
        </w:numPr>
        <w:spacing w:line="276" w:lineRule="auto"/>
        <w:rPr>
          <w:rFonts w:asciiTheme="minorHAnsi" w:eastAsia="Lucida Sans Unicode" w:hAnsiTheme="minorHAnsi" w:cstheme="minorHAnsi"/>
          <w:bCs/>
          <w:sz w:val="22"/>
          <w:szCs w:val="22"/>
          <w:lang w:eastAsia="ar-SA"/>
        </w:rPr>
      </w:pPr>
      <w:r w:rsidRPr="00D17E55">
        <w:rPr>
          <w:rFonts w:asciiTheme="minorHAnsi" w:eastAsia="Lucida Sans Unicode" w:hAnsiTheme="minorHAnsi" w:cstheme="minorHAnsi"/>
          <w:bCs/>
          <w:sz w:val="22"/>
          <w:szCs w:val="22"/>
          <w:lang w:eastAsia="ar-SA"/>
        </w:rPr>
        <w:t>żądania sprostowania lub uzupełnienia danych osobowych; zgodnie z art. 76 ustawy Pzp wykonanie tego obowiązku nie może naruszać integralności protokołu postępowania oraz jego załączników;</w:t>
      </w:r>
    </w:p>
    <w:p w14:paraId="77966CE1" w14:textId="77777777" w:rsidR="00CC65B2" w:rsidRPr="00D17E55" w:rsidRDefault="00CC65B2" w:rsidP="00E544F5">
      <w:pPr>
        <w:numPr>
          <w:ilvl w:val="0"/>
          <w:numId w:val="17"/>
        </w:numPr>
        <w:spacing w:line="276" w:lineRule="auto"/>
        <w:rPr>
          <w:rFonts w:asciiTheme="minorHAnsi" w:eastAsia="Lucida Sans Unicode" w:hAnsiTheme="minorHAnsi" w:cstheme="minorHAnsi"/>
          <w:bCs/>
          <w:sz w:val="22"/>
          <w:szCs w:val="22"/>
          <w:lang w:eastAsia="ar-SA"/>
        </w:rPr>
      </w:pPr>
      <w:r w:rsidRPr="00D17E55">
        <w:rPr>
          <w:rFonts w:asciiTheme="minorHAnsi" w:eastAsia="Lucida Sans Unicode" w:hAnsiTheme="minorHAnsi" w:cstheme="minorHAnsi"/>
          <w:bCs/>
          <w:sz w:val="22"/>
          <w:szCs w:val="22"/>
          <w:lang w:eastAsia="ar-SA"/>
        </w:rPr>
        <w:t>usunięcia danych</w:t>
      </w:r>
      <w:r w:rsidR="00717289" w:rsidRPr="00D17E55">
        <w:rPr>
          <w:rFonts w:asciiTheme="minorHAnsi" w:eastAsia="Lucida Sans Unicode" w:hAnsiTheme="minorHAnsi" w:cstheme="minorHAnsi"/>
          <w:bCs/>
          <w:sz w:val="22"/>
          <w:szCs w:val="22"/>
          <w:lang w:eastAsia="ar-SA"/>
        </w:rPr>
        <w:t>,</w:t>
      </w:r>
      <w:r w:rsidRPr="00D17E55">
        <w:rPr>
          <w:rFonts w:asciiTheme="minorHAnsi" w:eastAsia="Lucida Sans Unicode" w:hAnsiTheme="minorHAnsi" w:cstheme="minorHAnsi"/>
          <w:bCs/>
          <w:sz w:val="22"/>
          <w:szCs w:val="22"/>
          <w:lang w:eastAsia="ar-SA"/>
        </w:rPr>
        <w:t xml:space="preserve"> w przypadku gdy dane osobowe nie są już niezbędne do celów, w których zostały zebrane, lub w inny sposób przetwarzane;</w:t>
      </w:r>
    </w:p>
    <w:p w14:paraId="60DBDF8F" w14:textId="77777777" w:rsidR="00CC65B2" w:rsidRPr="00D17E55" w:rsidRDefault="00CC65B2" w:rsidP="00E544F5">
      <w:pPr>
        <w:numPr>
          <w:ilvl w:val="0"/>
          <w:numId w:val="17"/>
        </w:numPr>
        <w:spacing w:line="276" w:lineRule="auto"/>
        <w:rPr>
          <w:rFonts w:asciiTheme="minorHAnsi" w:eastAsia="Lucida Sans Unicode" w:hAnsiTheme="minorHAnsi" w:cstheme="minorHAnsi"/>
          <w:bCs/>
          <w:sz w:val="22"/>
          <w:szCs w:val="22"/>
          <w:lang w:eastAsia="ar-SA"/>
        </w:rPr>
      </w:pPr>
      <w:r w:rsidRPr="00D17E55">
        <w:rPr>
          <w:rFonts w:asciiTheme="minorHAnsi" w:eastAsia="Lucida Sans Unicode" w:hAnsiTheme="minorHAnsi" w:cstheme="minorHAnsi"/>
          <w:bCs/>
          <w:sz w:val="22"/>
          <w:szCs w:val="22"/>
          <w:lang w:eastAsia="ar-SA"/>
        </w:rPr>
        <w:t xml:space="preserve">żądania ograniczenia przetwarzania danych osobowych; zgodnie z art. 74 ust. 3 </w:t>
      </w:r>
      <w:r w:rsidR="002E0A41" w:rsidRPr="00D17E55">
        <w:rPr>
          <w:rFonts w:asciiTheme="minorHAnsi" w:eastAsia="Lucida Sans Unicode" w:hAnsiTheme="minorHAnsi" w:cstheme="minorHAnsi"/>
          <w:bCs/>
          <w:sz w:val="22"/>
          <w:szCs w:val="22"/>
          <w:lang w:eastAsia="ar-SA"/>
        </w:rPr>
        <w:t>ustawy Pzp</w:t>
      </w:r>
      <w:r w:rsidRPr="00D17E55">
        <w:rPr>
          <w:rFonts w:asciiTheme="minorHAnsi" w:eastAsia="Lucida Sans Unicode" w:hAnsiTheme="minorHAnsi" w:cstheme="minorHAnsi"/>
          <w:bCs/>
          <w:sz w:val="22"/>
          <w:szCs w:val="22"/>
          <w:lang w:eastAsia="ar-SA"/>
        </w:rPr>
        <w:t xml:space="preserve"> wykonanie tego obowiązku nie ogranicza przetwarzania danych osobowych do czasu zakończenie postępowania o udzielenie zamówienia.</w:t>
      </w:r>
    </w:p>
    <w:p w14:paraId="6E1C5979" w14:textId="77777777" w:rsidR="00CC65B2" w:rsidRPr="00D17E55" w:rsidRDefault="00CC65B2" w:rsidP="00E544F5">
      <w:pPr>
        <w:pStyle w:val="Nagwek3"/>
        <w:jc w:val="left"/>
      </w:pPr>
      <w:r w:rsidRPr="00D17E55">
        <w:t>Przysługuje Pani/Pan prawo do wniesienia skargi do organu nadzorczego, tj. Urzędu Ochrony Danych Osobowych ul. Stawki 2, 00-913 Warszawa.</w:t>
      </w:r>
    </w:p>
    <w:p w14:paraId="50A15FB5" w14:textId="2E0B6452" w:rsidR="00CC65B2" w:rsidRPr="00D17E55" w:rsidRDefault="00CC65B2" w:rsidP="00E544F5">
      <w:pPr>
        <w:pStyle w:val="Nagwek3"/>
        <w:jc w:val="left"/>
      </w:pPr>
      <w:r w:rsidRPr="00D17E55">
        <w:t>Pani/Pana dane osobowe nie będą poddawane zautomatyzowanemu podejmowaniu decyzji, w</w:t>
      </w:r>
      <w:r w:rsidR="008D3D7F" w:rsidRPr="00D17E55">
        <w:t> </w:t>
      </w:r>
      <w:r w:rsidRPr="00D17E55">
        <w:t>tym również profilowaniu.</w:t>
      </w:r>
    </w:p>
    <w:p w14:paraId="59E17A32" w14:textId="77777777" w:rsidR="00CC65B2" w:rsidRPr="00D17E55" w:rsidRDefault="00CC65B2" w:rsidP="00E544F5">
      <w:pPr>
        <w:pStyle w:val="Nagwek3"/>
        <w:jc w:val="left"/>
      </w:pPr>
      <w:r w:rsidRPr="00D17E55">
        <w:t>Pani/Pana dane osobowe nie będą przekazywane do państw trzecich.</w:t>
      </w:r>
    </w:p>
    <w:p w14:paraId="3A19A908" w14:textId="77777777" w:rsidR="00CC65B2" w:rsidRPr="00D17E55" w:rsidRDefault="00CC65B2" w:rsidP="00E544F5">
      <w:pPr>
        <w:pStyle w:val="Nagwek3"/>
        <w:jc w:val="left"/>
      </w:pPr>
      <w:r w:rsidRPr="00D17E55">
        <w:t xml:space="preserve">Podanie danych osobowych jest wymogiem ustawowym określonym w przepisach </w:t>
      </w:r>
      <w:r w:rsidR="002E0A41" w:rsidRPr="00D17E55">
        <w:t>ustawy Pzp</w:t>
      </w:r>
      <w:r w:rsidRPr="00D17E55">
        <w:t xml:space="preserve">, związanych z udziałem w postępowaniu o udzielenie zamówienia; konsekwencje niepodania określonych danych wynikają z </w:t>
      </w:r>
      <w:r w:rsidR="002E0A41" w:rsidRPr="00D17E55">
        <w:t>ustawy Pzp</w:t>
      </w:r>
      <w:r w:rsidRPr="00D17E55">
        <w:t>.</w:t>
      </w:r>
    </w:p>
    <w:p w14:paraId="05765BB8" w14:textId="77777777" w:rsidR="0036312D" w:rsidRPr="00D17E55" w:rsidRDefault="00CC65B2" w:rsidP="00E544F5">
      <w:pPr>
        <w:pStyle w:val="Nagwek3"/>
        <w:spacing w:after="600"/>
        <w:jc w:val="left"/>
        <w:rPr>
          <w:b/>
          <w:i/>
        </w:rPr>
      </w:pPr>
      <w:r w:rsidRPr="00D17E55">
        <w:lastRenderedPageBreak/>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t>
      </w:r>
      <w:r w:rsidR="00927594" w:rsidRPr="00D17E55">
        <w:t>W</w:t>
      </w:r>
      <w:r w:rsidRPr="00D17E55">
        <w:t>ykonawcy biorącego udział w postępowaniu, chyba że ma zastosowanie co najmniej jedno z wyłączeń, o któr</w:t>
      </w:r>
      <w:r w:rsidR="00F5426F" w:rsidRPr="00D17E55">
        <w:t>ych mowa w art. 14 ust. 5 RODO.</w:t>
      </w:r>
      <w:r w:rsidR="0036312D" w:rsidRPr="00D17E55">
        <w:rPr>
          <w:b/>
          <w:i/>
        </w:rPr>
        <w:br w:type="page"/>
      </w:r>
    </w:p>
    <w:p w14:paraId="6346A5B7" w14:textId="3C36CC40" w:rsidR="00C3650D" w:rsidRPr="00D17E55" w:rsidRDefault="00C3650D" w:rsidP="00E544F5">
      <w:pPr>
        <w:spacing w:line="276" w:lineRule="auto"/>
        <w:rPr>
          <w:rFonts w:asciiTheme="minorHAnsi" w:eastAsia="Lucida Sans Unicode" w:hAnsiTheme="minorHAnsi" w:cstheme="minorHAnsi"/>
          <w:b/>
          <w:bCs/>
          <w:i/>
          <w:sz w:val="22"/>
          <w:szCs w:val="22"/>
          <w:lang w:eastAsia="ar-SA"/>
        </w:rPr>
      </w:pPr>
      <w:r w:rsidRPr="00D17E55">
        <w:rPr>
          <w:rFonts w:asciiTheme="minorHAnsi" w:hAnsiTheme="minorHAnsi" w:cstheme="minorHAnsi"/>
          <w:b/>
          <w:sz w:val="22"/>
          <w:szCs w:val="22"/>
        </w:rPr>
        <w:lastRenderedPageBreak/>
        <w:t>DAZ-Z.272.</w:t>
      </w:r>
      <w:r w:rsidR="00AA1DB9" w:rsidRPr="00D17E55">
        <w:rPr>
          <w:rFonts w:asciiTheme="minorHAnsi" w:hAnsiTheme="minorHAnsi" w:cstheme="minorHAnsi"/>
          <w:b/>
          <w:sz w:val="22"/>
          <w:szCs w:val="22"/>
        </w:rPr>
        <w:t>3</w:t>
      </w:r>
      <w:r w:rsidR="001F257D" w:rsidRPr="00D17E55">
        <w:rPr>
          <w:rFonts w:asciiTheme="minorHAnsi" w:hAnsiTheme="minorHAnsi" w:cstheme="minorHAnsi"/>
          <w:b/>
          <w:sz w:val="22"/>
          <w:szCs w:val="22"/>
        </w:rPr>
        <w:t>3</w:t>
      </w:r>
      <w:r w:rsidRPr="00D17E55">
        <w:rPr>
          <w:rFonts w:asciiTheme="minorHAnsi" w:hAnsiTheme="minorHAnsi" w:cstheme="minorHAnsi"/>
          <w:b/>
          <w:sz w:val="22"/>
          <w:szCs w:val="22"/>
        </w:rPr>
        <w:t>.202</w:t>
      </w:r>
      <w:r w:rsidR="00712E55" w:rsidRPr="00D17E55">
        <w:rPr>
          <w:rFonts w:asciiTheme="minorHAnsi" w:hAnsiTheme="minorHAnsi" w:cstheme="minorHAnsi"/>
          <w:b/>
          <w:sz w:val="22"/>
          <w:szCs w:val="22"/>
        </w:rPr>
        <w:t>3</w:t>
      </w:r>
    </w:p>
    <w:p w14:paraId="7521F0B7" w14:textId="19F23265" w:rsidR="00EF5909" w:rsidRPr="00D17E55" w:rsidRDefault="00821E48" w:rsidP="00E544F5">
      <w:pPr>
        <w:spacing w:line="276" w:lineRule="auto"/>
        <w:jc w:val="right"/>
        <w:rPr>
          <w:rFonts w:asciiTheme="minorHAnsi" w:eastAsia="Lucida Sans Unicode" w:hAnsiTheme="minorHAnsi" w:cstheme="minorHAnsi"/>
          <w:b/>
          <w:bCs/>
          <w:i/>
          <w:sz w:val="22"/>
          <w:szCs w:val="22"/>
          <w:lang w:eastAsia="ar-SA"/>
        </w:rPr>
      </w:pPr>
      <w:r w:rsidRPr="00D17E55">
        <w:rPr>
          <w:rFonts w:asciiTheme="minorHAnsi" w:eastAsia="Lucida Sans Unicode" w:hAnsiTheme="minorHAnsi" w:cstheme="minorHAnsi"/>
          <w:b/>
          <w:bCs/>
          <w:i/>
          <w:sz w:val="22"/>
          <w:szCs w:val="22"/>
          <w:lang w:eastAsia="ar-SA"/>
        </w:rPr>
        <w:t xml:space="preserve">Załącznik nr 1 </w:t>
      </w:r>
      <w:r w:rsidR="007F6EE1" w:rsidRPr="00D17E55">
        <w:rPr>
          <w:rFonts w:asciiTheme="minorHAnsi" w:eastAsia="Lucida Sans Unicode" w:hAnsiTheme="minorHAnsi" w:cstheme="minorHAnsi"/>
          <w:b/>
          <w:bCs/>
          <w:i/>
          <w:sz w:val="22"/>
          <w:szCs w:val="22"/>
          <w:lang w:eastAsia="ar-SA"/>
        </w:rPr>
        <w:t>do SWZ</w:t>
      </w:r>
    </w:p>
    <w:p w14:paraId="618FB181" w14:textId="77777777" w:rsidR="00DE405D" w:rsidRPr="00D17E55" w:rsidRDefault="00DE405D" w:rsidP="00E544F5">
      <w:pPr>
        <w:pStyle w:val="Nagwek1"/>
        <w:spacing w:before="360" w:after="360"/>
        <w:rPr>
          <w:sz w:val="22"/>
        </w:rPr>
      </w:pPr>
      <w:r w:rsidRPr="00D17E55">
        <w:rPr>
          <w:sz w:val="22"/>
        </w:rPr>
        <w:t>OPIS PRZEDMIOTU ZAMÓWIENIA</w:t>
      </w:r>
    </w:p>
    <w:p w14:paraId="18875925" w14:textId="538F6434" w:rsidR="00AD51BF" w:rsidRPr="00D17E55" w:rsidRDefault="00AD51BF" w:rsidP="001F257D">
      <w:pPr>
        <w:spacing w:before="360" w:after="360" w:line="276" w:lineRule="auto"/>
        <w:rPr>
          <w:rFonts w:asciiTheme="minorHAnsi" w:hAnsiTheme="minorHAnsi" w:cstheme="minorHAnsi"/>
          <w:b/>
          <w:sz w:val="22"/>
          <w:szCs w:val="22"/>
        </w:rPr>
      </w:pPr>
      <w:r w:rsidRPr="00D17E55">
        <w:rPr>
          <w:rFonts w:asciiTheme="minorHAnsi" w:hAnsiTheme="minorHAnsi" w:cstheme="minorHAnsi"/>
          <w:b/>
          <w:sz w:val="22"/>
          <w:szCs w:val="22"/>
        </w:rPr>
        <w:t>Wykonanie badania ewaluacyjnego pt. „Ocena skuteczności i efektywności wsparcia w ramach Osi Priorytetowej 5 Zatrudnienie Regionalnego Programu Operacyjnego Województwa Pomorskiego na lata 2014-2020”</w:t>
      </w:r>
      <w:r w:rsidR="001F257D" w:rsidRPr="00D17E55">
        <w:rPr>
          <w:rFonts w:asciiTheme="minorHAnsi" w:hAnsiTheme="minorHAnsi" w:cstheme="minorHAnsi"/>
          <w:b/>
          <w:sz w:val="22"/>
          <w:szCs w:val="22"/>
        </w:rPr>
        <w:t>.</w:t>
      </w:r>
    </w:p>
    <w:p w14:paraId="1B73B14B" w14:textId="77777777" w:rsidR="00AD51BF" w:rsidRPr="00D17E55" w:rsidRDefault="00AD51BF" w:rsidP="003063F9">
      <w:pPr>
        <w:pStyle w:val="Nagwek2"/>
        <w:numPr>
          <w:ilvl w:val="0"/>
          <w:numId w:val="0"/>
        </w:numPr>
        <w:ind w:left="283" w:hanging="283"/>
        <w:rPr>
          <w:sz w:val="22"/>
        </w:rPr>
      </w:pPr>
      <w:r w:rsidRPr="00D17E55">
        <w:rPr>
          <w:sz w:val="22"/>
        </w:rPr>
        <w:t>I. Uzasadnienie</w:t>
      </w:r>
    </w:p>
    <w:p w14:paraId="406548D9"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Badanie jest realizowane w ramach wymogu dotyczącego analizy sposobu, w jakim wsparcie Europejskich Funduszy Strukturalnych i Inwestycyjnych przyczyniło się do osiągnięcia celów Osi Priorytetowej 5 (OP 5) Zatrudnienie w Regionalnym Programie Operacyjnym Województwa Pomorskiego na lata 2014-2020 (RPO WP lub Program), z pominięciem Priorytetu Inwestycyjnego 8vi, zgodnie z art. 56 ust. 3 Rozporządzenia nr 1303/2013</w:t>
      </w:r>
      <w:r w:rsidRPr="00D17E55">
        <w:rPr>
          <w:rStyle w:val="Odwoanieprzypisudolnego"/>
          <w:rFonts w:asciiTheme="minorHAnsi" w:hAnsiTheme="minorHAnsi" w:cstheme="minorHAnsi"/>
          <w:sz w:val="22"/>
          <w:szCs w:val="22"/>
        </w:rPr>
        <w:footnoteReference w:id="2"/>
      </w:r>
      <w:r w:rsidRPr="00D17E55">
        <w:rPr>
          <w:rFonts w:asciiTheme="minorHAnsi" w:hAnsiTheme="minorHAnsi" w:cstheme="minorHAnsi"/>
          <w:sz w:val="22"/>
          <w:szCs w:val="22"/>
        </w:rPr>
        <w:t>. Badanie zostało uwzględnione w Planie Ewaluacji RPO WP</w:t>
      </w:r>
      <w:r w:rsidRPr="00D17E55">
        <w:rPr>
          <w:rStyle w:val="Odwoanieprzypisudolnego"/>
          <w:rFonts w:asciiTheme="minorHAnsi" w:hAnsiTheme="minorHAnsi" w:cstheme="minorHAnsi"/>
          <w:sz w:val="22"/>
          <w:szCs w:val="22"/>
        </w:rPr>
        <w:footnoteReference w:id="3"/>
      </w:r>
      <w:r w:rsidRPr="00D17E55">
        <w:rPr>
          <w:rFonts w:asciiTheme="minorHAnsi" w:hAnsiTheme="minorHAnsi" w:cstheme="minorHAnsi"/>
          <w:sz w:val="22"/>
          <w:szCs w:val="22"/>
        </w:rPr>
        <w:t>.</w:t>
      </w:r>
    </w:p>
    <w:p w14:paraId="08A890AD" w14:textId="5069DC79"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Wsparcie w OP 5 (bez uwzględnienia Działania 5.4 Zdrowie na rynku pracy) Programu skoncentrowane jest na działaniach przyczyniających się do poprawy sytuacji zawodowej osób pozostających bez pracy, zagrożonych jej utratą lub znajdujących się w niekorzystnym położeniu z</w:t>
      </w:r>
      <w:r w:rsidR="00F95404" w:rsidRPr="00D17E55">
        <w:rPr>
          <w:rFonts w:asciiTheme="minorHAnsi" w:hAnsiTheme="minorHAnsi" w:cstheme="minorHAnsi"/>
          <w:sz w:val="22"/>
          <w:szCs w:val="22"/>
        </w:rPr>
        <w:t> </w:t>
      </w:r>
      <w:r w:rsidRPr="00D17E55">
        <w:rPr>
          <w:rFonts w:asciiTheme="minorHAnsi" w:hAnsiTheme="minorHAnsi" w:cstheme="minorHAnsi"/>
          <w:sz w:val="22"/>
          <w:szCs w:val="22"/>
        </w:rPr>
        <w:t>różnych przyczyn np. opieka nad dziećmi do 3 lat, niestabilna forma zatrudnienia, migracje, niedobór kompetencji kluczowych. Wsparcie to wdrażane jest poprzez pięć priorytetów inwestycyjnych (PI):</w:t>
      </w:r>
    </w:p>
    <w:p w14:paraId="45C304EE" w14:textId="77777777" w:rsidR="00AD51BF" w:rsidRPr="00D17E55" w:rsidRDefault="00AD51BF" w:rsidP="001F257D">
      <w:pPr>
        <w:pStyle w:val="Akapitzlist"/>
        <w:numPr>
          <w:ilvl w:val="0"/>
          <w:numId w:val="101"/>
        </w:numPr>
        <w:suppressAutoHyphens w:val="0"/>
        <w:spacing w:before="120" w:after="120" w:line="276" w:lineRule="auto"/>
        <w:rPr>
          <w:rFonts w:asciiTheme="minorHAnsi" w:hAnsiTheme="minorHAnsi" w:cstheme="minorHAnsi"/>
          <w:sz w:val="22"/>
        </w:rPr>
      </w:pPr>
      <w:bookmarkStart w:id="2" w:name="_Ref126227393"/>
      <w:r w:rsidRPr="00D17E55">
        <w:rPr>
          <w:rFonts w:asciiTheme="minorHAnsi" w:hAnsiTheme="minorHAnsi" w:cstheme="minorHAnsi"/>
          <w:sz w:val="22"/>
        </w:rPr>
        <w:t>8i Dostęp do zatrudnienia dla osób poszukujących pracy i osób biernych zawodowo, w tym długotrwale bezrobotnych oraz oddalonych od rynku pracy, także poprzez lokalne inicjatywy na rzecz zatrudnienia oraz wspieranie mobilności pracowników,</w:t>
      </w:r>
      <w:bookmarkEnd w:id="2"/>
    </w:p>
    <w:p w14:paraId="65A0EE42" w14:textId="77777777" w:rsidR="00AD51BF" w:rsidRPr="00D17E55" w:rsidRDefault="00AD51BF" w:rsidP="001F257D">
      <w:pPr>
        <w:pStyle w:val="Akapitzlist"/>
        <w:numPr>
          <w:ilvl w:val="0"/>
          <w:numId w:val="101"/>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8iii Praca na własny rachunek, przedsiębiorczość i tworzenie przedsiębiorstw, w tym innowacyjnych mikro-,małych i średnich przedsiębiorstw</w:t>
      </w:r>
    </w:p>
    <w:p w14:paraId="69E144F9" w14:textId="77777777" w:rsidR="00AD51BF" w:rsidRPr="00D17E55" w:rsidRDefault="00AD51BF" w:rsidP="001F257D">
      <w:pPr>
        <w:pStyle w:val="Akapitzlist"/>
        <w:numPr>
          <w:ilvl w:val="0"/>
          <w:numId w:val="101"/>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8iv Równość mężczyzn i kobiet we wszystkich dziedzinach, w tym dostęp do zatrudnienia, rozwój kariery, godzenie życia zawodowego i prywatnego oraz promowanie równości wynagrodzeń za taką samą płacę,</w:t>
      </w:r>
    </w:p>
    <w:p w14:paraId="021FECFC" w14:textId="77777777" w:rsidR="00AD51BF" w:rsidRPr="00D17E55" w:rsidRDefault="00AD51BF" w:rsidP="001F257D">
      <w:pPr>
        <w:pStyle w:val="Akapitzlist"/>
        <w:numPr>
          <w:ilvl w:val="0"/>
          <w:numId w:val="101"/>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8v Przystosowanie pracowników, przedsiębiorstw i przedsiębiorców do zmian,</w:t>
      </w:r>
    </w:p>
    <w:p w14:paraId="1DD341F0" w14:textId="083BF31D" w:rsidR="00AD51BF" w:rsidRPr="00D17E55" w:rsidRDefault="00AD51BF" w:rsidP="001F257D">
      <w:pPr>
        <w:pStyle w:val="Akapitzlist"/>
        <w:numPr>
          <w:ilvl w:val="0"/>
          <w:numId w:val="101"/>
        </w:numPr>
        <w:suppressAutoHyphens w:val="0"/>
        <w:spacing w:before="120" w:after="120" w:line="276" w:lineRule="auto"/>
        <w:ind w:left="357" w:hanging="357"/>
        <w:rPr>
          <w:rFonts w:asciiTheme="minorHAnsi" w:hAnsiTheme="minorHAnsi" w:cstheme="minorHAnsi"/>
          <w:sz w:val="22"/>
        </w:rPr>
      </w:pPr>
      <w:r w:rsidRPr="00D17E55">
        <w:rPr>
          <w:rFonts w:asciiTheme="minorHAnsi" w:hAnsiTheme="minorHAnsi" w:cstheme="minorHAnsi"/>
          <w:sz w:val="22"/>
        </w:rPr>
        <w:lastRenderedPageBreak/>
        <w:t>10iii Wyrównywanie dostępu do uczenia się przez całe życie o charakterze formalnym, nieformalnym i pozaformalnym wszystkich grup wiekowych, poszerzenie wiedzy, podnoszenie umiejętności i kompetencji siły roboczej oraz promowanie elastycznych ścieżek kształcenia, w</w:t>
      </w:r>
      <w:r w:rsidR="00F95404" w:rsidRPr="00D17E55">
        <w:rPr>
          <w:rFonts w:asciiTheme="minorHAnsi" w:hAnsiTheme="minorHAnsi" w:cstheme="minorHAnsi"/>
          <w:sz w:val="22"/>
        </w:rPr>
        <w:t> </w:t>
      </w:r>
      <w:r w:rsidRPr="00D17E55">
        <w:rPr>
          <w:rFonts w:asciiTheme="minorHAnsi" w:hAnsiTheme="minorHAnsi" w:cstheme="minorHAnsi"/>
          <w:sz w:val="22"/>
        </w:rPr>
        <w:t>tym poprzez doradztwo zawodowe i potwierdzenie nabytych kompetencji.</w:t>
      </w:r>
    </w:p>
    <w:p w14:paraId="4C95451E" w14:textId="5B977133" w:rsidR="00AD51BF" w:rsidRPr="00D17E55" w:rsidRDefault="00AD51BF" w:rsidP="001F257D">
      <w:pPr>
        <w:pStyle w:val="Tekstkomentarza"/>
        <w:spacing w:line="276" w:lineRule="auto"/>
        <w:rPr>
          <w:rFonts w:asciiTheme="minorHAnsi" w:hAnsiTheme="minorHAnsi" w:cstheme="minorHAnsi"/>
        </w:rPr>
      </w:pPr>
      <w:r w:rsidRPr="00D17E55">
        <w:rPr>
          <w:rFonts w:asciiTheme="minorHAnsi" w:hAnsiTheme="minorHAnsi" w:cstheme="minorHAnsi"/>
          <w:sz w:val="22"/>
        </w:rPr>
        <w:t>Celem działań podejmowanych w PI 8i jest zwiększenie zatrudnienia osób dorosłych znajdujących się w najtrudniejszej sytuacji na rynku pracy (z wyłączeniem osób przed ukończeniem 30 roku życia), w</w:t>
      </w:r>
      <w:r w:rsidR="00B86297" w:rsidRPr="00D17E55">
        <w:rPr>
          <w:rFonts w:asciiTheme="minorHAnsi" w:hAnsiTheme="minorHAnsi" w:cstheme="minorHAnsi"/>
          <w:sz w:val="22"/>
        </w:rPr>
        <w:t> </w:t>
      </w:r>
      <w:r w:rsidRPr="00D17E55">
        <w:rPr>
          <w:rFonts w:asciiTheme="minorHAnsi" w:hAnsiTheme="minorHAnsi" w:cstheme="minorHAnsi"/>
          <w:sz w:val="22"/>
        </w:rPr>
        <w:t>szczególności osób w wieku 50 lat i więcej, osób z niepełnosprawnościami, pozostających długotrwale bezrobotnych,</w:t>
      </w:r>
      <w:r w:rsidRPr="00D17E55">
        <w:rPr>
          <w:rFonts w:asciiTheme="minorHAnsi" w:hAnsiTheme="minorHAnsi" w:cstheme="minorHAnsi"/>
        </w:rPr>
        <w:t xml:space="preserve"> </w:t>
      </w:r>
      <w:r w:rsidRPr="00D17E55">
        <w:rPr>
          <w:rFonts w:asciiTheme="minorHAnsi" w:hAnsiTheme="minorHAnsi" w:cstheme="minorHAnsi"/>
          <w:sz w:val="22"/>
          <w:szCs w:val="22"/>
        </w:rPr>
        <w:t>osób o niskich kwalifikacjach zawodowych oraz kobiet wraz z</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podniesieniem</w:t>
      </w:r>
      <w:r w:rsidRPr="00D17E55">
        <w:rPr>
          <w:rFonts w:asciiTheme="minorHAnsi" w:hAnsiTheme="minorHAnsi" w:cstheme="minorHAnsi"/>
          <w:sz w:val="22"/>
        </w:rPr>
        <w:t>, bądź też zmianą kwalifikacji osób zatrudnionych w celu dostosowania ich kompetencji do potrzeb rynku pracy. Interwencja ma na celu uzupełnienie braków kadrowych poprzez napływ pracowników spoza regionu, w tym imigrantów (w tym osoby polskiego pochodzenia), reemigranci, osoby odchodzące z rolnictwa i ich rodziny, tzw. ubodzy pracujący (z</w:t>
      </w:r>
      <w:r w:rsidR="00B86297" w:rsidRPr="00D17E55">
        <w:rPr>
          <w:rFonts w:asciiTheme="minorHAnsi" w:hAnsiTheme="minorHAnsi" w:cstheme="minorHAnsi"/>
          <w:sz w:val="22"/>
        </w:rPr>
        <w:t> </w:t>
      </w:r>
      <w:r w:rsidRPr="00D17E55">
        <w:rPr>
          <w:rFonts w:asciiTheme="minorHAnsi" w:hAnsiTheme="minorHAnsi" w:cstheme="minorHAnsi"/>
          <w:sz w:val="22"/>
        </w:rPr>
        <w:t>wyłączeniem osób przed ukończeniem 30 roku życia). Działania są skierowane również do osób zatrudnionych na umowach krótkoterminowych lub cywilno-prawnych, prowadzących działalność gospodarczą oraz pracowników zagrożonych utratą pracy spowodowaną pandemią COVID-19.</w:t>
      </w:r>
    </w:p>
    <w:p w14:paraId="158971D5" w14:textId="667EB7D6" w:rsidR="00AD51BF" w:rsidRPr="00D17E55" w:rsidRDefault="00AD51BF" w:rsidP="001F257D">
      <w:pPr>
        <w:pStyle w:val="Akapitzlist"/>
        <w:spacing w:line="276" w:lineRule="auto"/>
        <w:ind w:left="0"/>
        <w:rPr>
          <w:rFonts w:asciiTheme="minorHAnsi" w:hAnsiTheme="minorHAnsi" w:cstheme="minorHAnsi"/>
          <w:sz w:val="22"/>
        </w:rPr>
      </w:pPr>
      <w:r w:rsidRPr="00D17E55">
        <w:rPr>
          <w:rFonts w:asciiTheme="minorHAnsi" w:hAnsiTheme="minorHAnsi" w:cstheme="minorHAnsi"/>
          <w:sz w:val="22"/>
        </w:rPr>
        <w:t>Celem interwencji w PI 8iii jest wspieranie tworzenia nowych firm oraz zwiększenie trwałości nowopowstałych mikroprzedsiębiorstw oraz poprawa sytuacji osób pozostających bez pracy oraz osób znajdujących się w najtrudniejszej sytuacji na rynku pracy. Ponadto w PI przewidziano możliwość kompleksowego wsparcia finansowego oraz doradczego w początkowej fazie funkcjonowania przedsiębiorstwa.</w:t>
      </w:r>
    </w:p>
    <w:p w14:paraId="265F7DF6" w14:textId="77777777" w:rsidR="001F257D" w:rsidRPr="00D17E55" w:rsidRDefault="001F257D" w:rsidP="001F257D">
      <w:pPr>
        <w:pStyle w:val="Akapitzlist"/>
        <w:spacing w:line="276" w:lineRule="auto"/>
        <w:ind w:left="0"/>
        <w:rPr>
          <w:rFonts w:asciiTheme="minorHAnsi" w:hAnsiTheme="minorHAnsi" w:cstheme="minorHAnsi"/>
          <w:sz w:val="22"/>
        </w:rPr>
      </w:pPr>
    </w:p>
    <w:p w14:paraId="54E0BB5D" w14:textId="5BDEA909"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Wsparcie w PI 8iv ma na celu poprawę dostępności miejsc opieki nad dziećmi do lat 3 tj. żłobków, klubów dziecięcych i punktów dziennej opieki. Priorytetem jest również wdrożenie rozwiązań usprawniających/ułatwiających powrót na rynek pracy, łączenie obowiązków zawodowych z</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prywatnymi oraz zwiększenie szansy utrzymania pracy przez osoby, które opiekują się dziećmi do lat 3, poprzez zapewnienie zorganizowanych form opieki nad nimi oraz utrzymanie stanowiska przez osoby, które opiekują się dziećmi do lat 3. Interwencja dotyczy wspierania powstawania i rozwoju istniejących miejsc opieki dla dziećmi w tej grupie wiekowej (żłobków, klubów dziecięcych i punktów dziennej opieki). W uzasadnionych sytuacjach jest możliwa także realizacja przedsięwzięć ukierunkowanych na zapewnienie opiekunów dziennych oraz niań.</w:t>
      </w:r>
    </w:p>
    <w:p w14:paraId="68ACF05A" w14:textId="77777777" w:rsidR="001F257D" w:rsidRPr="00D17E55" w:rsidRDefault="001F257D" w:rsidP="001F257D">
      <w:pPr>
        <w:spacing w:line="276" w:lineRule="auto"/>
        <w:rPr>
          <w:rFonts w:asciiTheme="minorHAnsi" w:hAnsiTheme="minorHAnsi" w:cstheme="minorHAnsi"/>
          <w:sz w:val="22"/>
          <w:szCs w:val="22"/>
        </w:rPr>
      </w:pPr>
    </w:p>
    <w:p w14:paraId="4C80C776" w14:textId="0807B39C"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Celem interwencji w PI 8v jest zwiększenie zdolności adaptacyjnych pracowników zwalnianych i/lub zagrożonych zwolnieniem oraz wdrożenie wsparcia dla tej grupy pracowników w zakresie szkoleń i</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doradztwa zawodowego, obejmującego aktywne formy prozatrudnieniowych (m.in. podnoszenie kwalifikacji zawodowych, zdobywania nowych umiejętności, staże i/lub praktyki zawodowe).</w:t>
      </w:r>
    </w:p>
    <w:p w14:paraId="0370CA32" w14:textId="77777777" w:rsidR="00AD51BF" w:rsidRPr="00D17E55" w:rsidRDefault="00AD51BF" w:rsidP="001F257D">
      <w:pPr>
        <w:spacing w:line="276" w:lineRule="auto"/>
        <w:rPr>
          <w:rFonts w:asciiTheme="minorHAnsi" w:hAnsiTheme="minorHAnsi" w:cstheme="minorHAnsi"/>
          <w:strike/>
          <w:sz w:val="22"/>
          <w:szCs w:val="22"/>
        </w:rPr>
      </w:pPr>
      <w:r w:rsidRPr="00D17E55">
        <w:rPr>
          <w:rFonts w:asciiTheme="minorHAnsi" w:hAnsiTheme="minorHAnsi" w:cstheme="minorHAnsi"/>
          <w:sz w:val="22"/>
          <w:szCs w:val="22"/>
        </w:rPr>
        <w:t>Wsparcie w PI 10iii ma na celu zwiększenie udziału osób w wieku aktywności zawodowej w kształceniu ustawicznym oraz podniesienie ich umiejętności i kwalifikacji zawodowych. Interwencja skierowana będzie głównie do osób niemobilnych oraz tych, zatrudnionych w sektorze mikro, małych i średnich przedsiębiorstw. Wsparcie powinno przyczynić się do stworzenia zintegrowanej, zindywidualizowanej i kompleksowej oferty edukacyjnej, obejmującej kształtowanie kompetencji kluczowych (w zakresie ICT i języków obcych).</w:t>
      </w:r>
    </w:p>
    <w:p w14:paraId="190988DA" w14:textId="7F7423BE"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lastRenderedPageBreak/>
        <w:t>W OP 5 (z pominięciem PI 8vi</w:t>
      </w:r>
      <w:r w:rsidRPr="00D17E55">
        <w:rPr>
          <w:rStyle w:val="Odwoanieprzypisudolnego"/>
          <w:rFonts w:asciiTheme="minorHAnsi" w:hAnsiTheme="minorHAnsi" w:cstheme="minorHAnsi"/>
          <w:sz w:val="22"/>
          <w:szCs w:val="22"/>
        </w:rPr>
        <w:footnoteReference w:id="4"/>
      </w:r>
      <w:r w:rsidRPr="00D17E55">
        <w:rPr>
          <w:rFonts w:asciiTheme="minorHAnsi" w:hAnsiTheme="minorHAnsi" w:cstheme="minorHAnsi"/>
          <w:sz w:val="22"/>
          <w:szCs w:val="22"/>
        </w:rPr>
        <w:t>) podpisano umowy na realizację 475 projektów, z których 389 zostało zakończonych (do końca grudnia 2022 r. na podstawie danych SL2014 – dodatkowe 5 projektów również zostało zakończonych do tego czasu, ale zostały one uwzględnione w systemie w styczniu 2023 r.) – bardziej szczegółowe informacje zawiera tabela 1 zamieszczona poniżej.</w:t>
      </w:r>
    </w:p>
    <w:p w14:paraId="258C1A93" w14:textId="77777777" w:rsidR="001F257D" w:rsidRPr="00D17E55" w:rsidRDefault="001F257D" w:rsidP="001F257D">
      <w:pPr>
        <w:spacing w:line="276" w:lineRule="auto"/>
        <w:rPr>
          <w:rFonts w:asciiTheme="minorHAnsi" w:hAnsiTheme="minorHAnsi" w:cstheme="minorHAnsi"/>
          <w:sz w:val="22"/>
          <w:szCs w:val="22"/>
        </w:rPr>
      </w:pPr>
    </w:p>
    <w:p w14:paraId="1DD3DEE0" w14:textId="77777777" w:rsidR="00AD51BF" w:rsidRPr="00D17E55" w:rsidRDefault="00AD51BF" w:rsidP="001F257D">
      <w:pPr>
        <w:spacing w:line="276" w:lineRule="auto"/>
        <w:rPr>
          <w:rFonts w:asciiTheme="minorHAnsi" w:hAnsiTheme="minorHAnsi" w:cstheme="minorHAnsi"/>
          <w:b/>
          <w:sz w:val="22"/>
          <w:szCs w:val="22"/>
        </w:rPr>
      </w:pPr>
      <w:r w:rsidRPr="00D17E55">
        <w:rPr>
          <w:rFonts w:asciiTheme="minorHAnsi" w:hAnsiTheme="minorHAnsi" w:cstheme="minorHAnsi"/>
          <w:b/>
          <w:sz w:val="22"/>
          <w:szCs w:val="22"/>
        </w:rPr>
        <w:t>Tabela 1. Projekty realizowane i zakończone w OP 5 Zatrudnienie RPO WP.</w:t>
      </w:r>
    </w:p>
    <w:tbl>
      <w:tblPr>
        <w:tblStyle w:val="Tabela-Siatka"/>
        <w:tblpPr w:leftFromText="141" w:rightFromText="141" w:vertAnchor="text" w:tblpX="-887" w:tblpY="1"/>
        <w:tblOverlap w:val="never"/>
        <w:tblW w:w="10831" w:type="dxa"/>
        <w:tblLayout w:type="fixed"/>
        <w:tblLook w:val="04A0" w:firstRow="1" w:lastRow="0" w:firstColumn="1" w:lastColumn="0" w:noHBand="0" w:noVBand="1"/>
      </w:tblPr>
      <w:tblGrid>
        <w:gridCol w:w="2263"/>
        <w:gridCol w:w="1417"/>
        <w:gridCol w:w="1277"/>
        <w:gridCol w:w="1702"/>
        <w:gridCol w:w="991"/>
        <w:gridCol w:w="1621"/>
        <w:gridCol w:w="1560"/>
      </w:tblGrid>
      <w:tr w:rsidR="00AD51BF" w:rsidRPr="00D17E55" w14:paraId="11337439" w14:textId="77777777" w:rsidTr="00AD51BF">
        <w:trPr>
          <w:trHeight w:val="952"/>
          <w:tblHeader/>
        </w:trPr>
        <w:tc>
          <w:tcPr>
            <w:tcW w:w="2263" w:type="dxa"/>
            <w:shd w:val="clear" w:color="auto" w:fill="D0CECE" w:themeFill="background2" w:themeFillShade="E6"/>
            <w:vAlign w:val="center"/>
          </w:tcPr>
          <w:p w14:paraId="6419FC62" w14:textId="77777777" w:rsidR="00AD51BF" w:rsidRPr="00D17E55" w:rsidRDefault="00AD51BF" w:rsidP="001F257D">
            <w:pPr>
              <w:spacing w:before="60" w:after="60" w:line="276" w:lineRule="auto"/>
              <w:rPr>
                <w:rFonts w:asciiTheme="minorHAnsi" w:hAnsiTheme="minorHAnsi" w:cstheme="minorHAnsi"/>
                <w:b/>
                <w:color w:val="000000"/>
                <w:sz w:val="19"/>
                <w:szCs w:val="19"/>
              </w:rPr>
            </w:pPr>
            <w:r w:rsidRPr="00D17E55">
              <w:rPr>
                <w:rFonts w:asciiTheme="minorHAnsi" w:hAnsiTheme="minorHAnsi" w:cstheme="minorHAnsi"/>
                <w:b/>
                <w:color w:val="000000"/>
                <w:sz w:val="19"/>
                <w:szCs w:val="19"/>
              </w:rPr>
              <w:t>Nazwa działania/ poddziałania RPO WP</w:t>
            </w:r>
          </w:p>
        </w:tc>
        <w:tc>
          <w:tcPr>
            <w:tcW w:w="1417" w:type="dxa"/>
            <w:shd w:val="clear" w:color="auto" w:fill="D0CECE" w:themeFill="background2" w:themeFillShade="E6"/>
            <w:vAlign w:val="center"/>
          </w:tcPr>
          <w:p w14:paraId="53F4209B" w14:textId="77777777" w:rsidR="00AD51BF" w:rsidRPr="00D17E55" w:rsidRDefault="00AD51BF" w:rsidP="001F257D">
            <w:pPr>
              <w:spacing w:line="276" w:lineRule="auto"/>
              <w:rPr>
                <w:rFonts w:asciiTheme="minorHAnsi" w:hAnsiTheme="minorHAnsi" w:cstheme="minorHAnsi"/>
                <w:b/>
                <w:color w:val="000000"/>
                <w:sz w:val="19"/>
                <w:szCs w:val="19"/>
              </w:rPr>
            </w:pPr>
            <w:r w:rsidRPr="00D17E55">
              <w:rPr>
                <w:rFonts w:asciiTheme="minorHAnsi" w:hAnsiTheme="minorHAnsi" w:cstheme="minorHAnsi"/>
                <w:b/>
                <w:color w:val="000000"/>
                <w:sz w:val="19"/>
                <w:szCs w:val="19"/>
              </w:rPr>
              <w:t>Liczba podpisanych umów</w:t>
            </w:r>
          </w:p>
          <w:p w14:paraId="5793AE74" w14:textId="77777777" w:rsidR="00AD51BF" w:rsidRPr="00D17E55" w:rsidRDefault="00AD51BF" w:rsidP="001F257D">
            <w:pPr>
              <w:spacing w:before="60" w:after="60" w:line="276" w:lineRule="auto"/>
              <w:rPr>
                <w:rFonts w:asciiTheme="minorHAnsi" w:hAnsiTheme="minorHAnsi" w:cstheme="minorHAnsi"/>
                <w:b/>
                <w:color w:val="000000"/>
                <w:sz w:val="19"/>
                <w:szCs w:val="19"/>
              </w:rPr>
            </w:pPr>
            <w:r w:rsidRPr="00D17E55">
              <w:rPr>
                <w:rFonts w:asciiTheme="minorHAnsi" w:hAnsiTheme="minorHAnsi" w:cstheme="minorHAnsi"/>
                <w:b/>
                <w:color w:val="000000"/>
                <w:sz w:val="19"/>
                <w:szCs w:val="19"/>
              </w:rPr>
              <w:t>(unikalni beneficjenci – NIP)</w:t>
            </w:r>
          </w:p>
        </w:tc>
        <w:tc>
          <w:tcPr>
            <w:tcW w:w="1277" w:type="dxa"/>
            <w:shd w:val="clear" w:color="auto" w:fill="D0CECE" w:themeFill="background2" w:themeFillShade="E6"/>
            <w:vAlign w:val="center"/>
          </w:tcPr>
          <w:p w14:paraId="5798714E" w14:textId="77777777" w:rsidR="00AD51BF" w:rsidRPr="00D17E55" w:rsidRDefault="00AD51BF" w:rsidP="001F257D">
            <w:pPr>
              <w:spacing w:line="276" w:lineRule="auto"/>
              <w:rPr>
                <w:rFonts w:asciiTheme="minorHAnsi" w:hAnsiTheme="minorHAnsi" w:cstheme="minorHAnsi"/>
                <w:b/>
                <w:color w:val="000000"/>
                <w:sz w:val="19"/>
                <w:szCs w:val="19"/>
              </w:rPr>
            </w:pPr>
            <w:r w:rsidRPr="00D17E55">
              <w:rPr>
                <w:rFonts w:asciiTheme="minorHAnsi" w:hAnsiTheme="minorHAnsi" w:cstheme="minorHAnsi"/>
                <w:b/>
                <w:color w:val="000000"/>
                <w:sz w:val="19"/>
                <w:szCs w:val="19"/>
              </w:rPr>
              <w:t>Wartość projektów ogółem (zł)</w:t>
            </w:r>
          </w:p>
        </w:tc>
        <w:tc>
          <w:tcPr>
            <w:tcW w:w="1702" w:type="dxa"/>
            <w:shd w:val="clear" w:color="auto" w:fill="D0CECE" w:themeFill="background2" w:themeFillShade="E6"/>
            <w:vAlign w:val="center"/>
          </w:tcPr>
          <w:p w14:paraId="0E3F9D06" w14:textId="77777777" w:rsidR="00AD51BF" w:rsidRPr="00D17E55" w:rsidRDefault="00AD51BF" w:rsidP="001F257D">
            <w:pPr>
              <w:spacing w:line="276" w:lineRule="auto"/>
              <w:rPr>
                <w:rFonts w:asciiTheme="minorHAnsi" w:hAnsiTheme="minorHAnsi" w:cstheme="minorHAnsi"/>
                <w:b/>
                <w:color w:val="000000"/>
                <w:sz w:val="19"/>
                <w:szCs w:val="19"/>
              </w:rPr>
            </w:pPr>
            <w:r w:rsidRPr="00D17E55">
              <w:rPr>
                <w:rFonts w:asciiTheme="minorHAnsi" w:hAnsiTheme="minorHAnsi" w:cstheme="minorHAnsi"/>
                <w:b/>
                <w:color w:val="000000"/>
                <w:sz w:val="19"/>
                <w:szCs w:val="19"/>
              </w:rPr>
              <w:t>Wartość dofinansowania UE (zł)</w:t>
            </w:r>
          </w:p>
        </w:tc>
        <w:tc>
          <w:tcPr>
            <w:tcW w:w="991" w:type="dxa"/>
            <w:shd w:val="clear" w:color="auto" w:fill="D0CECE" w:themeFill="background2" w:themeFillShade="E6"/>
            <w:vAlign w:val="center"/>
          </w:tcPr>
          <w:p w14:paraId="3977A0EF" w14:textId="77777777" w:rsidR="00AD51BF" w:rsidRPr="00D17E55" w:rsidRDefault="00AD51BF" w:rsidP="001F257D">
            <w:pPr>
              <w:spacing w:line="276" w:lineRule="auto"/>
              <w:rPr>
                <w:rFonts w:asciiTheme="minorHAnsi" w:hAnsiTheme="minorHAnsi" w:cstheme="minorHAnsi"/>
                <w:b/>
                <w:color w:val="000000"/>
                <w:sz w:val="19"/>
                <w:szCs w:val="19"/>
              </w:rPr>
            </w:pPr>
            <w:r w:rsidRPr="00D17E55">
              <w:rPr>
                <w:rFonts w:asciiTheme="minorHAnsi" w:hAnsiTheme="minorHAnsi" w:cstheme="minorHAnsi"/>
                <w:b/>
                <w:color w:val="000000"/>
                <w:sz w:val="19"/>
                <w:szCs w:val="19"/>
              </w:rPr>
              <w:t xml:space="preserve">Udział </w:t>
            </w:r>
            <w:r w:rsidRPr="00D17E55">
              <w:rPr>
                <w:rFonts w:asciiTheme="minorHAnsi" w:hAnsiTheme="minorHAnsi" w:cstheme="minorHAnsi"/>
                <w:b/>
                <w:color w:val="000000"/>
                <w:sz w:val="19"/>
                <w:szCs w:val="19"/>
              </w:rPr>
              <w:br/>
              <w:t>w alokacji (%)</w:t>
            </w:r>
          </w:p>
        </w:tc>
        <w:tc>
          <w:tcPr>
            <w:tcW w:w="1621" w:type="dxa"/>
            <w:shd w:val="clear" w:color="auto" w:fill="D0CECE" w:themeFill="background2" w:themeFillShade="E6"/>
            <w:vAlign w:val="center"/>
          </w:tcPr>
          <w:p w14:paraId="3D65BBAE" w14:textId="77777777" w:rsidR="00AD51BF" w:rsidRPr="00D17E55" w:rsidRDefault="00AD51BF" w:rsidP="001F257D">
            <w:pPr>
              <w:spacing w:line="276" w:lineRule="auto"/>
              <w:rPr>
                <w:rFonts w:asciiTheme="minorHAnsi" w:hAnsiTheme="minorHAnsi" w:cstheme="minorHAnsi"/>
                <w:b/>
                <w:color w:val="000000"/>
                <w:sz w:val="19"/>
                <w:szCs w:val="19"/>
              </w:rPr>
            </w:pPr>
            <w:r w:rsidRPr="00D17E55">
              <w:rPr>
                <w:rFonts w:asciiTheme="minorHAnsi" w:hAnsiTheme="minorHAnsi" w:cstheme="minorHAnsi"/>
                <w:b/>
                <w:color w:val="000000"/>
                <w:sz w:val="19"/>
                <w:szCs w:val="19"/>
              </w:rPr>
              <w:t>Liczba projektów zakończonych</w:t>
            </w:r>
          </w:p>
        </w:tc>
        <w:tc>
          <w:tcPr>
            <w:tcW w:w="1560" w:type="dxa"/>
            <w:shd w:val="clear" w:color="auto" w:fill="D0CECE" w:themeFill="background2" w:themeFillShade="E6"/>
            <w:vAlign w:val="center"/>
          </w:tcPr>
          <w:p w14:paraId="02DDC74D" w14:textId="2A822C62" w:rsidR="00AD51BF" w:rsidRPr="00D17E55" w:rsidRDefault="00AD51BF" w:rsidP="001F257D">
            <w:pPr>
              <w:spacing w:line="276" w:lineRule="auto"/>
              <w:rPr>
                <w:rFonts w:asciiTheme="minorHAnsi" w:hAnsiTheme="minorHAnsi" w:cstheme="minorHAnsi"/>
                <w:b/>
                <w:color w:val="000000"/>
                <w:sz w:val="19"/>
                <w:szCs w:val="19"/>
              </w:rPr>
            </w:pPr>
            <w:r w:rsidRPr="00D17E55">
              <w:rPr>
                <w:rFonts w:asciiTheme="minorHAnsi" w:hAnsiTheme="minorHAnsi" w:cstheme="minorHAnsi"/>
                <w:b/>
                <w:color w:val="000000"/>
                <w:sz w:val="19"/>
                <w:szCs w:val="19"/>
              </w:rPr>
              <w:t>Udział projektów zakończonych w</w:t>
            </w:r>
            <w:r w:rsidR="00B86297" w:rsidRPr="00D17E55">
              <w:rPr>
                <w:rFonts w:asciiTheme="minorHAnsi" w:hAnsiTheme="minorHAnsi" w:cstheme="minorHAnsi"/>
                <w:b/>
                <w:color w:val="000000"/>
                <w:sz w:val="19"/>
                <w:szCs w:val="19"/>
              </w:rPr>
              <w:t> </w:t>
            </w:r>
            <w:r w:rsidRPr="00D17E55">
              <w:rPr>
                <w:rFonts w:asciiTheme="minorHAnsi" w:hAnsiTheme="minorHAnsi" w:cstheme="minorHAnsi"/>
                <w:b/>
                <w:color w:val="000000"/>
                <w:sz w:val="19"/>
                <w:szCs w:val="19"/>
              </w:rPr>
              <w:t>alokacji (%)</w:t>
            </w:r>
          </w:p>
        </w:tc>
      </w:tr>
      <w:tr w:rsidR="00AD51BF" w:rsidRPr="00D17E55" w14:paraId="10443492" w14:textId="77777777" w:rsidTr="00AD51BF">
        <w:trPr>
          <w:trHeight w:val="346"/>
        </w:trPr>
        <w:tc>
          <w:tcPr>
            <w:tcW w:w="2263" w:type="dxa"/>
            <w:vAlign w:val="center"/>
          </w:tcPr>
          <w:p w14:paraId="7DFE585E" w14:textId="77777777" w:rsidR="00AD51BF" w:rsidRPr="00D17E55" w:rsidRDefault="00AD51BF" w:rsidP="001F257D">
            <w:pPr>
              <w:spacing w:before="60" w:after="60" w:line="276" w:lineRule="auto"/>
              <w:rPr>
                <w:rFonts w:asciiTheme="minorHAnsi" w:hAnsiTheme="minorHAnsi" w:cstheme="minorHAnsi"/>
                <w:sz w:val="19"/>
                <w:szCs w:val="19"/>
              </w:rPr>
            </w:pPr>
            <w:r w:rsidRPr="00D17E55">
              <w:rPr>
                <w:rFonts w:asciiTheme="minorHAnsi" w:hAnsiTheme="minorHAnsi" w:cstheme="minorHAnsi"/>
                <w:sz w:val="19"/>
                <w:szCs w:val="19"/>
              </w:rPr>
              <w:t>5.1.1 Aktywizacja zawodowa osób bezrobotnych – mechanizm ZIT (PI 8i)</w:t>
            </w:r>
          </w:p>
        </w:tc>
        <w:tc>
          <w:tcPr>
            <w:tcW w:w="1417" w:type="dxa"/>
            <w:vAlign w:val="center"/>
          </w:tcPr>
          <w:p w14:paraId="2190FEB1"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21 (7)</w:t>
            </w:r>
          </w:p>
        </w:tc>
        <w:tc>
          <w:tcPr>
            <w:tcW w:w="1277" w:type="dxa"/>
            <w:vAlign w:val="center"/>
          </w:tcPr>
          <w:p w14:paraId="52879F8C"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142 300 593</w:t>
            </w:r>
          </w:p>
        </w:tc>
        <w:tc>
          <w:tcPr>
            <w:tcW w:w="1702" w:type="dxa"/>
            <w:vAlign w:val="center"/>
          </w:tcPr>
          <w:p w14:paraId="38009022"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120 955 505</w:t>
            </w:r>
          </w:p>
        </w:tc>
        <w:tc>
          <w:tcPr>
            <w:tcW w:w="991" w:type="dxa"/>
            <w:vAlign w:val="center"/>
          </w:tcPr>
          <w:p w14:paraId="08A62CC4"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108,63*</w:t>
            </w:r>
          </w:p>
        </w:tc>
        <w:tc>
          <w:tcPr>
            <w:tcW w:w="1621" w:type="dxa"/>
            <w:vAlign w:val="center"/>
          </w:tcPr>
          <w:p w14:paraId="6A100875"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14</w:t>
            </w:r>
          </w:p>
        </w:tc>
        <w:tc>
          <w:tcPr>
            <w:tcW w:w="1560" w:type="dxa"/>
            <w:vAlign w:val="center"/>
          </w:tcPr>
          <w:p w14:paraId="0421659F"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62,37*</w:t>
            </w:r>
          </w:p>
        </w:tc>
      </w:tr>
      <w:tr w:rsidR="00AD51BF" w:rsidRPr="00D17E55" w14:paraId="6D190895" w14:textId="77777777" w:rsidTr="00AD51BF">
        <w:trPr>
          <w:trHeight w:val="346"/>
        </w:trPr>
        <w:tc>
          <w:tcPr>
            <w:tcW w:w="2263" w:type="dxa"/>
            <w:vAlign w:val="center"/>
          </w:tcPr>
          <w:p w14:paraId="23A1742C" w14:textId="77777777" w:rsidR="00AD51BF" w:rsidRPr="00D17E55" w:rsidRDefault="00AD51BF" w:rsidP="001F257D">
            <w:pPr>
              <w:spacing w:before="60" w:after="60" w:line="276" w:lineRule="auto"/>
              <w:rPr>
                <w:rFonts w:asciiTheme="minorHAnsi" w:hAnsiTheme="minorHAnsi" w:cstheme="minorHAnsi"/>
                <w:sz w:val="19"/>
                <w:szCs w:val="19"/>
              </w:rPr>
            </w:pPr>
            <w:r w:rsidRPr="00D17E55">
              <w:rPr>
                <w:rFonts w:asciiTheme="minorHAnsi" w:hAnsiTheme="minorHAnsi" w:cstheme="minorHAnsi"/>
                <w:sz w:val="19"/>
                <w:szCs w:val="19"/>
              </w:rPr>
              <w:t>5.1.2 Aktywizacja zawodowa osób bezrobotnych (PI 8i)</w:t>
            </w:r>
          </w:p>
        </w:tc>
        <w:tc>
          <w:tcPr>
            <w:tcW w:w="1417" w:type="dxa"/>
            <w:vAlign w:val="center"/>
          </w:tcPr>
          <w:p w14:paraId="03F27921"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46 (17)</w:t>
            </w:r>
          </w:p>
        </w:tc>
        <w:tc>
          <w:tcPr>
            <w:tcW w:w="1277" w:type="dxa"/>
            <w:vAlign w:val="center"/>
          </w:tcPr>
          <w:p w14:paraId="081DA2DC"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218 872 411</w:t>
            </w:r>
          </w:p>
        </w:tc>
        <w:tc>
          <w:tcPr>
            <w:tcW w:w="1702" w:type="dxa"/>
            <w:vAlign w:val="center"/>
          </w:tcPr>
          <w:p w14:paraId="73FD8A6A"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186 041 549</w:t>
            </w:r>
          </w:p>
        </w:tc>
        <w:tc>
          <w:tcPr>
            <w:tcW w:w="991" w:type="dxa"/>
            <w:vAlign w:val="center"/>
          </w:tcPr>
          <w:p w14:paraId="60B4030F"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108,63*</w:t>
            </w:r>
          </w:p>
        </w:tc>
        <w:tc>
          <w:tcPr>
            <w:tcW w:w="1621" w:type="dxa"/>
            <w:vAlign w:val="center"/>
          </w:tcPr>
          <w:p w14:paraId="74E64EB5"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36</w:t>
            </w:r>
          </w:p>
        </w:tc>
        <w:tc>
          <w:tcPr>
            <w:tcW w:w="1560" w:type="dxa"/>
            <w:vAlign w:val="center"/>
          </w:tcPr>
          <w:p w14:paraId="4266640C"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62,37*</w:t>
            </w:r>
          </w:p>
        </w:tc>
      </w:tr>
      <w:tr w:rsidR="00AD51BF" w:rsidRPr="00D17E55" w14:paraId="4AD242E6" w14:textId="77777777" w:rsidTr="00AD51BF">
        <w:trPr>
          <w:trHeight w:val="632"/>
        </w:trPr>
        <w:tc>
          <w:tcPr>
            <w:tcW w:w="2263" w:type="dxa"/>
            <w:vAlign w:val="center"/>
          </w:tcPr>
          <w:p w14:paraId="746B2F5E" w14:textId="77777777" w:rsidR="00AD51BF" w:rsidRPr="00D17E55" w:rsidRDefault="00AD51BF" w:rsidP="001F257D">
            <w:pPr>
              <w:spacing w:before="60" w:after="60" w:line="276" w:lineRule="auto"/>
              <w:rPr>
                <w:rFonts w:asciiTheme="minorHAnsi" w:hAnsiTheme="minorHAnsi" w:cstheme="minorHAnsi"/>
                <w:sz w:val="19"/>
                <w:szCs w:val="19"/>
              </w:rPr>
            </w:pPr>
            <w:r w:rsidRPr="00D17E55">
              <w:rPr>
                <w:rFonts w:asciiTheme="minorHAnsi" w:hAnsiTheme="minorHAnsi" w:cstheme="minorHAnsi"/>
                <w:sz w:val="19"/>
                <w:szCs w:val="19"/>
              </w:rPr>
              <w:t>5.2.1 Aktywizacja zawodowa – mechanizm ZIT (PI 8i)</w:t>
            </w:r>
          </w:p>
        </w:tc>
        <w:tc>
          <w:tcPr>
            <w:tcW w:w="1417" w:type="dxa"/>
            <w:vAlign w:val="center"/>
          </w:tcPr>
          <w:p w14:paraId="4F051113"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32 (6)</w:t>
            </w:r>
          </w:p>
        </w:tc>
        <w:tc>
          <w:tcPr>
            <w:tcW w:w="1277" w:type="dxa"/>
            <w:vAlign w:val="center"/>
          </w:tcPr>
          <w:p w14:paraId="106CDD59"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68 567 679</w:t>
            </w:r>
          </w:p>
        </w:tc>
        <w:tc>
          <w:tcPr>
            <w:tcW w:w="1702" w:type="dxa"/>
            <w:vAlign w:val="center"/>
          </w:tcPr>
          <w:p w14:paraId="3B7451D6"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58 282 527</w:t>
            </w:r>
          </w:p>
        </w:tc>
        <w:tc>
          <w:tcPr>
            <w:tcW w:w="991" w:type="dxa"/>
            <w:vAlign w:val="center"/>
          </w:tcPr>
          <w:p w14:paraId="7874428D"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108,65*</w:t>
            </w:r>
          </w:p>
        </w:tc>
        <w:tc>
          <w:tcPr>
            <w:tcW w:w="1621" w:type="dxa"/>
            <w:vAlign w:val="center"/>
          </w:tcPr>
          <w:p w14:paraId="1F2A03D3"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22</w:t>
            </w:r>
          </w:p>
        </w:tc>
        <w:tc>
          <w:tcPr>
            <w:tcW w:w="1560" w:type="dxa"/>
            <w:vAlign w:val="center"/>
          </w:tcPr>
          <w:p w14:paraId="29E17F02"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75,93*</w:t>
            </w:r>
          </w:p>
        </w:tc>
      </w:tr>
      <w:tr w:rsidR="00AD51BF" w:rsidRPr="00D17E55" w14:paraId="147A7C9D" w14:textId="77777777" w:rsidTr="00AD51BF">
        <w:trPr>
          <w:trHeight w:val="632"/>
        </w:trPr>
        <w:tc>
          <w:tcPr>
            <w:tcW w:w="2263" w:type="dxa"/>
            <w:vAlign w:val="center"/>
          </w:tcPr>
          <w:p w14:paraId="7F5D3CDB" w14:textId="77777777" w:rsidR="00AD51BF" w:rsidRPr="00D17E55" w:rsidRDefault="00AD51BF" w:rsidP="001F257D">
            <w:pPr>
              <w:spacing w:before="60" w:after="60" w:line="276" w:lineRule="auto"/>
              <w:rPr>
                <w:rFonts w:asciiTheme="minorHAnsi" w:hAnsiTheme="minorHAnsi" w:cstheme="minorHAnsi"/>
                <w:sz w:val="19"/>
                <w:szCs w:val="19"/>
              </w:rPr>
            </w:pPr>
            <w:r w:rsidRPr="00D17E55">
              <w:rPr>
                <w:rFonts w:asciiTheme="minorHAnsi" w:hAnsiTheme="minorHAnsi" w:cstheme="minorHAnsi"/>
                <w:sz w:val="19"/>
                <w:szCs w:val="19"/>
              </w:rPr>
              <w:t>5.2.2 Aktywizacja zawodowa (PI 8i)</w:t>
            </w:r>
          </w:p>
        </w:tc>
        <w:tc>
          <w:tcPr>
            <w:tcW w:w="1417" w:type="dxa"/>
            <w:vAlign w:val="center"/>
          </w:tcPr>
          <w:p w14:paraId="36F48C74"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68 (55)</w:t>
            </w:r>
          </w:p>
        </w:tc>
        <w:tc>
          <w:tcPr>
            <w:tcW w:w="1277" w:type="dxa"/>
            <w:vAlign w:val="center"/>
          </w:tcPr>
          <w:p w14:paraId="5EBD1162"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97 603 546</w:t>
            </w:r>
          </w:p>
        </w:tc>
        <w:tc>
          <w:tcPr>
            <w:tcW w:w="1702" w:type="dxa"/>
            <w:vAlign w:val="center"/>
          </w:tcPr>
          <w:p w14:paraId="1650D53D"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82 963 024</w:t>
            </w:r>
          </w:p>
        </w:tc>
        <w:tc>
          <w:tcPr>
            <w:tcW w:w="991" w:type="dxa"/>
            <w:vAlign w:val="center"/>
          </w:tcPr>
          <w:p w14:paraId="36114992"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108,65*</w:t>
            </w:r>
          </w:p>
        </w:tc>
        <w:tc>
          <w:tcPr>
            <w:tcW w:w="1621" w:type="dxa"/>
            <w:vAlign w:val="center"/>
          </w:tcPr>
          <w:p w14:paraId="504039A9"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65</w:t>
            </w:r>
          </w:p>
        </w:tc>
        <w:tc>
          <w:tcPr>
            <w:tcW w:w="1560" w:type="dxa"/>
            <w:vAlign w:val="center"/>
          </w:tcPr>
          <w:p w14:paraId="4AF0D725"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75,93*</w:t>
            </w:r>
          </w:p>
        </w:tc>
      </w:tr>
      <w:tr w:rsidR="00AD51BF" w:rsidRPr="00D17E55" w14:paraId="5292359C" w14:textId="77777777" w:rsidTr="00AD51BF">
        <w:trPr>
          <w:trHeight w:val="949"/>
        </w:trPr>
        <w:tc>
          <w:tcPr>
            <w:tcW w:w="2263" w:type="dxa"/>
            <w:vAlign w:val="center"/>
          </w:tcPr>
          <w:p w14:paraId="3A0B422A" w14:textId="77777777" w:rsidR="00AD51BF" w:rsidRPr="00D17E55" w:rsidRDefault="00AD51BF" w:rsidP="001F257D">
            <w:pPr>
              <w:spacing w:before="60" w:after="60" w:line="276" w:lineRule="auto"/>
              <w:rPr>
                <w:rFonts w:asciiTheme="minorHAnsi" w:hAnsiTheme="minorHAnsi" w:cstheme="minorHAnsi"/>
                <w:sz w:val="19"/>
                <w:szCs w:val="19"/>
              </w:rPr>
            </w:pPr>
            <w:r w:rsidRPr="00D17E55">
              <w:rPr>
                <w:rFonts w:asciiTheme="minorHAnsi" w:hAnsiTheme="minorHAnsi" w:cstheme="minorHAnsi"/>
                <w:sz w:val="19"/>
                <w:szCs w:val="19"/>
              </w:rPr>
              <w:t>5.3 Opieka nad dziećmi do lat 3 (PI 8iv)</w:t>
            </w:r>
          </w:p>
        </w:tc>
        <w:tc>
          <w:tcPr>
            <w:tcW w:w="1417" w:type="dxa"/>
            <w:vAlign w:val="center"/>
          </w:tcPr>
          <w:p w14:paraId="5CF628C3"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88 (65)</w:t>
            </w:r>
          </w:p>
        </w:tc>
        <w:tc>
          <w:tcPr>
            <w:tcW w:w="1277" w:type="dxa"/>
            <w:vAlign w:val="center"/>
          </w:tcPr>
          <w:p w14:paraId="6A86A312"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90 725 320</w:t>
            </w:r>
          </w:p>
        </w:tc>
        <w:tc>
          <w:tcPr>
            <w:tcW w:w="1702" w:type="dxa"/>
            <w:vAlign w:val="center"/>
          </w:tcPr>
          <w:p w14:paraId="4A2AC866"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77 116 522</w:t>
            </w:r>
          </w:p>
        </w:tc>
        <w:tc>
          <w:tcPr>
            <w:tcW w:w="991" w:type="dxa"/>
            <w:vAlign w:val="center"/>
          </w:tcPr>
          <w:p w14:paraId="6656C93E"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100,87</w:t>
            </w:r>
          </w:p>
        </w:tc>
        <w:tc>
          <w:tcPr>
            <w:tcW w:w="1621" w:type="dxa"/>
            <w:vAlign w:val="center"/>
          </w:tcPr>
          <w:p w14:paraId="2A7347B6"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67</w:t>
            </w:r>
          </w:p>
        </w:tc>
        <w:tc>
          <w:tcPr>
            <w:tcW w:w="1560" w:type="dxa"/>
            <w:vAlign w:val="center"/>
          </w:tcPr>
          <w:p w14:paraId="2392D215"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59,25</w:t>
            </w:r>
          </w:p>
        </w:tc>
      </w:tr>
      <w:tr w:rsidR="00AD51BF" w:rsidRPr="00D17E55" w14:paraId="5965C38D" w14:textId="77777777" w:rsidTr="00AD51BF">
        <w:trPr>
          <w:trHeight w:val="949"/>
        </w:trPr>
        <w:tc>
          <w:tcPr>
            <w:tcW w:w="2263" w:type="dxa"/>
            <w:vAlign w:val="center"/>
          </w:tcPr>
          <w:p w14:paraId="4E1F9489" w14:textId="77777777" w:rsidR="00AD51BF" w:rsidRPr="00D17E55" w:rsidRDefault="00AD51BF" w:rsidP="001F257D">
            <w:pPr>
              <w:spacing w:before="60" w:after="60" w:line="276" w:lineRule="auto"/>
              <w:rPr>
                <w:rFonts w:asciiTheme="minorHAnsi" w:hAnsiTheme="minorHAnsi" w:cstheme="minorHAnsi"/>
                <w:sz w:val="19"/>
                <w:szCs w:val="19"/>
              </w:rPr>
            </w:pPr>
            <w:r w:rsidRPr="00D17E55">
              <w:rPr>
                <w:rFonts w:asciiTheme="minorHAnsi" w:hAnsiTheme="minorHAnsi" w:cstheme="minorHAnsi"/>
                <w:sz w:val="19"/>
                <w:szCs w:val="19"/>
              </w:rPr>
              <w:t>5.5 Kształcenie ustawiczne (PI 10iii)</w:t>
            </w:r>
          </w:p>
        </w:tc>
        <w:tc>
          <w:tcPr>
            <w:tcW w:w="1417" w:type="dxa"/>
            <w:vAlign w:val="center"/>
          </w:tcPr>
          <w:p w14:paraId="2C923711"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160 (112)</w:t>
            </w:r>
          </w:p>
        </w:tc>
        <w:tc>
          <w:tcPr>
            <w:tcW w:w="1277" w:type="dxa"/>
            <w:vAlign w:val="center"/>
          </w:tcPr>
          <w:p w14:paraId="00576537"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229 915 117</w:t>
            </w:r>
          </w:p>
        </w:tc>
        <w:tc>
          <w:tcPr>
            <w:tcW w:w="1702" w:type="dxa"/>
            <w:vAlign w:val="center"/>
          </w:tcPr>
          <w:p w14:paraId="33D2A0E2"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color w:val="000000"/>
                <w:sz w:val="19"/>
                <w:szCs w:val="19"/>
              </w:rPr>
              <w:t>195 427 850</w:t>
            </w:r>
          </w:p>
        </w:tc>
        <w:tc>
          <w:tcPr>
            <w:tcW w:w="991" w:type="dxa"/>
            <w:vAlign w:val="center"/>
          </w:tcPr>
          <w:p w14:paraId="3272D6E5"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103,73</w:t>
            </w:r>
          </w:p>
        </w:tc>
        <w:tc>
          <w:tcPr>
            <w:tcW w:w="1621" w:type="dxa"/>
            <w:vAlign w:val="center"/>
          </w:tcPr>
          <w:p w14:paraId="7AAADA6B"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133</w:t>
            </w:r>
          </w:p>
        </w:tc>
        <w:tc>
          <w:tcPr>
            <w:tcW w:w="1560" w:type="dxa"/>
            <w:vAlign w:val="center"/>
          </w:tcPr>
          <w:p w14:paraId="078A22CD"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color w:val="000000"/>
                <w:sz w:val="19"/>
                <w:szCs w:val="19"/>
              </w:rPr>
              <w:t>82,31</w:t>
            </w:r>
          </w:p>
        </w:tc>
      </w:tr>
      <w:tr w:rsidR="00AD51BF" w:rsidRPr="00D17E55" w14:paraId="38EF90B8" w14:textId="77777777" w:rsidTr="00AD51BF">
        <w:trPr>
          <w:trHeight w:val="949"/>
        </w:trPr>
        <w:tc>
          <w:tcPr>
            <w:tcW w:w="2263" w:type="dxa"/>
            <w:vAlign w:val="center"/>
          </w:tcPr>
          <w:p w14:paraId="300BD117" w14:textId="77777777" w:rsidR="00AD51BF" w:rsidRPr="00D17E55" w:rsidRDefault="00AD51BF" w:rsidP="001F257D">
            <w:pPr>
              <w:spacing w:before="60" w:after="60" w:line="276" w:lineRule="auto"/>
              <w:rPr>
                <w:rFonts w:asciiTheme="minorHAnsi" w:hAnsiTheme="minorHAnsi" w:cstheme="minorHAnsi"/>
                <w:sz w:val="19"/>
                <w:szCs w:val="19"/>
              </w:rPr>
            </w:pPr>
            <w:r w:rsidRPr="00D17E55">
              <w:rPr>
                <w:rFonts w:asciiTheme="minorHAnsi" w:hAnsiTheme="minorHAnsi" w:cstheme="minorHAnsi"/>
                <w:sz w:val="19"/>
                <w:szCs w:val="19"/>
              </w:rPr>
              <w:t>5.6 Adaptacyjność pracowników (PI 8v)</w:t>
            </w:r>
          </w:p>
        </w:tc>
        <w:tc>
          <w:tcPr>
            <w:tcW w:w="1417" w:type="dxa"/>
            <w:vAlign w:val="center"/>
          </w:tcPr>
          <w:p w14:paraId="5061232A"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29 (27)</w:t>
            </w:r>
          </w:p>
        </w:tc>
        <w:tc>
          <w:tcPr>
            <w:tcW w:w="1277" w:type="dxa"/>
            <w:vAlign w:val="center"/>
          </w:tcPr>
          <w:p w14:paraId="398EEADC"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44 638 814</w:t>
            </w:r>
          </w:p>
        </w:tc>
        <w:tc>
          <w:tcPr>
            <w:tcW w:w="1702" w:type="dxa"/>
            <w:vAlign w:val="center"/>
          </w:tcPr>
          <w:p w14:paraId="3AD4C347"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color w:val="000000"/>
                <w:sz w:val="19"/>
                <w:szCs w:val="19"/>
              </w:rPr>
              <w:t>37 </w:t>
            </w:r>
            <w:r w:rsidRPr="00D17E55">
              <w:rPr>
                <w:rFonts w:asciiTheme="minorHAnsi" w:hAnsiTheme="minorHAnsi" w:cstheme="minorHAnsi"/>
                <w:sz w:val="19"/>
                <w:szCs w:val="19"/>
              </w:rPr>
              <w:t>942 992</w:t>
            </w:r>
          </w:p>
        </w:tc>
        <w:tc>
          <w:tcPr>
            <w:tcW w:w="991" w:type="dxa"/>
            <w:vAlign w:val="center"/>
          </w:tcPr>
          <w:p w14:paraId="0F544DF7"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112,84</w:t>
            </w:r>
          </w:p>
        </w:tc>
        <w:tc>
          <w:tcPr>
            <w:tcW w:w="1621" w:type="dxa"/>
            <w:vAlign w:val="center"/>
          </w:tcPr>
          <w:p w14:paraId="303FC809"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26</w:t>
            </w:r>
          </w:p>
        </w:tc>
        <w:tc>
          <w:tcPr>
            <w:tcW w:w="1560" w:type="dxa"/>
            <w:vAlign w:val="center"/>
          </w:tcPr>
          <w:p w14:paraId="19E9C9CE"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color w:val="000000"/>
                <w:sz w:val="19"/>
                <w:szCs w:val="19"/>
              </w:rPr>
              <w:t>89,95</w:t>
            </w:r>
          </w:p>
        </w:tc>
      </w:tr>
      <w:tr w:rsidR="00AD51BF" w:rsidRPr="00D17E55" w14:paraId="5291BFCE" w14:textId="77777777" w:rsidTr="00AD51BF">
        <w:trPr>
          <w:trHeight w:val="949"/>
        </w:trPr>
        <w:tc>
          <w:tcPr>
            <w:tcW w:w="2263" w:type="dxa"/>
            <w:vAlign w:val="center"/>
          </w:tcPr>
          <w:p w14:paraId="598FB51D" w14:textId="77777777" w:rsidR="00AD51BF" w:rsidRPr="00D17E55" w:rsidRDefault="00AD51BF" w:rsidP="001F257D">
            <w:pPr>
              <w:spacing w:before="60" w:after="60" w:line="276" w:lineRule="auto"/>
              <w:rPr>
                <w:rFonts w:asciiTheme="minorHAnsi" w:hAnsiTheme="minorHAnsi" w:cstheme="minorHAnsi"/>
                <w:sz w:val="19"/>
                <w:szCs w:val="19"/>
              </w:rPr>
            </w:pPr>
            <w:r w:rsidRPr="00D17E55">
              <w:rPr>
                <w:rFonts w:asciiTheme="minorHAnsi" w:hAnsiTheme="minorHAnsi" w:cstheme="minorHAnsi"/>
                <w:sz w:val="19"/>
                <w:szCs w:val="19"/>
              </w:rPr>
              <w:t>5.7 Nowe mikroprzedsiębiorstwa (PI 8iii)</w:t>
            </w:r>
          </w:p>
        </w:tc>
        <w:tc>
          <w:tcPr>
            <w:tcW w:w="1417" w:type="dxa"/>
            <w:vAlign w:val="center"/>
          </w:tcPr>
          <w:p w14:paraId="7924044E"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31 (20)</w:t>
            </w:r>
          </w:p>
        </w:tc>
        <w:tc>
          <w:tcPr>
            <w:tcW w:w="1277" w:type="dxa"/>
            <w:vAlign w:val="center"/>
          </w:tcPr>
          <w:p w14:paraId="75C61E51"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87 670 845</w:t>
            </w:r>
          </w:p>
        </w:tc>
        <w:tc>
          <w:tcPr>
            <w:tcW w:w="1702" w:type="dxa"/>
            <w:vAlign w:val="center"/>
          </w:tcPr>
          <w:p w14:paraId="4C85FE8A"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color w:val="000000"/>
                <w:sz w:val="19"/>
                <w:szCs w:val="19"/>
              </w:rPr>
              <w:t>74 520 218</w:t>
            </w:r>
          </w:p>
        </w:tc>
        <w:tc>
          <w:tcPr>
            <w:tcW w:w="991" w:type="dxa"/>
            <w:vAlign w:val="center"/>
          </w:tcPr>
          <w:p w14:paraId="4B82CA60"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106,34</w:t>
            </w:r>
          </w:p>
        </w:tc>
        <w:tc>
          <w:tcPr>
            <w:tcW w:w="1621" w:type="dxa"/>
            <w:vAlign w:val="center"/>
          </w:tcPr>
          <w:p w14:paraId="739AA155"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sz w:val="19"/>
                <w:szCs w:val="19"/>
              </w:rPr>
              <w:t>26</w:t>
            </w:r>
          </w:p>
        </w:tc>
        <w:tc>
          <w:tcPr>
            <w:tcW w:w="1560" w:type="dxa"/>
            <w:vAlign w:val="center"/>
          </w:tcPr>
          <w:p w14:paraId="0E2C3FA1" w14:textId="77777777" w:rsidR="00AD51BF" w:rsidRPr="00D17E55" w:rsidRDefault="00AD51BF" w:rsidP="001F257D">
            <w:pPr>
              <w:spacing w:before="60" w:after="60" w:line="276" w:lineRule="auto"/>
              <w:jc w:val="right"/>
              <w:rPr>
                <w:rFonts w:asciiTheme="minorHAnsi" w:hAnsiTheme="minorHAnsi" w:cstheme="minorHAnsi"/>
                <w:sz w:val="19"/>
                <w:szCs w:val="19"/>
              </w:rPr>
            </w:pPr>
            <w:r w:rsidRPr="00D17E55">
              <w:rPr>
                <w:rFonts w:asciiTheme="minorHAnsi" w:hAnsiTheme="minorHAnsi" w:cstheme="minorHAnsi"/>
                <w:color w:val="000000"/>
                <w:sz w:val="19"/>
                <w:szCs w:val="19"/>
              </w:rPr>
              <w:t>81,79</w:t>
            </w:r>
          </w:p>
        </w:tc>
      </w:tr>
      <w:tr w:rsidR="00AD51BF" w:rsidRPr="00D17E55" w14:paraId="0DC029E9" w14:textId="77777777" w:rsidTr="00AD51BF">
        <w:trPr>
          <w:trHeight w:val="120"/>
        </w:trPr>
        <w:tc>
          <w:tcPr>
            <w:tcW w:w="2263" w:type="dxa"/>
            <w:shd w:val="clear" w:color="auto" w:fill="E7E6E6" w:themeFill="background2"/>
          </w:tcPr>
          <w:p w14:paraId="3C782424" w14:textId="77777777" w:rsidR="00AD51BF" w:rsidRPr="00D17E55" w:rsidRDefault="00AD51BF" w:rsidP="001F257D">
            <w:pPr>
              <w:spacing w:line="276" w:lineRule="auto"/>
              <w:rPr>
                <w:rFonts w:asciiTheme="minorHAnsi" w:hAnsiTheme="minorHAnsi" w:cstheme="minorHAnsi"/>
                <w:b/>
                <w:sz w:val="19"/>
                <w:szCs w:val="19"/>
              </w:rPr>
            </w:pPr>
            <w:r w:rsidRPr="00D17E55">
              <w:rPr>
                <w:rFonts w:asciiTheme="minorHAnsi" w:hAnsiTheme="minorHAnsi" w:cstheme="minorHAnsi"/>
                <w:b/>
                <w:sz w:val="19"/>
                <w:szCs w:val="19"/>
              </w:rPr>
              <w:t>Ogółem**</w:t>
            </w:r>
          </w:p>
        </w:tc>
        <w:tc>
          <w:tcPr>
            <w:tcW w:w="1417" w:type="dxa"/>
            <w:shd w:val="clear" w:color="auto" w:fill="E7E6E6" w:themeFill="background2"/>
          </w:tcPr>
          <w:p w14:paraId="680F5EE7" w14:textId="77777777" w:rsidR="00AD51BF" w:rsidRPr="00D17E55" w:rsidRDefault="00AD51BF" w:rsidP="001F257D">
            <w:pPr>
              <w:spacing w:line="276" w:lineRule="auto"/>
              <w:jc w:val="right"/>
              <w:rPr>
                <w:rFonts w:asciiTheme="minorHAnsi" w:hAnsiTheme="minorHAnsi" w:cstheme="minorHAnsi"/>
                <w:b/>
                <w:sz w:val="19"/>
                <w:szCs w:val="19"/>
              </w:rPr>
            </w:pPr>
            <w:r w:rsidRPr="00D17E55">
              <w:rPr>
                <w:rFonts w:asciiTheme="minorHAnsi" w:hAnsiTheme="minorHAnsi" w:cstheme="minorHAnsi"/>
                <w:b/>
                <w:sz w:val="19"/>
                <w:szCs w:val="19"/>
              </w:rPr>
              <w:t>475 (342)</w:t>
            </w:r>
          </w:p>
        </w:tc>
        <w:tc>
          <w:tcPr>
            <w:tcW w:w="1277" w:type="dxa"/>
            <w:shd w:val="clear" w:color="auto" w:fill="E7E6E6" w:themeFill="background2"/>
          </w:tcPr>
          <w:p w14:paraId="30B8BE5A" w14:textId="77777777" w:rsidR="00AD51BF" w:rsidRPr="00D17E55" w:rsidRDefault="00AD51BF" w:rsidP="001F257D">
            <w:pPr>
              <w:spacing w:line="276" w:lineRule="auto"/>
              <w:jc w:val="center"/>
              <w:rPr>
                <w:rFonts w:asciiTheme="minorHAnsi" w:hAnsiTheme="minorHAnsi" w:cstheme="minorHAnsi"/>
                <w:b/>
                <w:sz w:val="19"/>
                <w:szCs w:val="19"/>
              </w:rPr>
            </w:pPr>
            <w:r w:rsidRPr="00D17E55">
              <w:rPr>
                <w:rFonts w:asciiTheme="minorHAnsi" w:hAnsiTheme="minorHAnsi" w:cstheme="minorHAnsi"/>
                <w:b/>
                <w:sz w:val="19"/>
                <w:szCs w:val="19"/>
              </w:rPr>
              <w:t>980 294 325</w:t>
            </w:r>
          </w:p>
        </w:tc>
        <w:tc>
          <w:tcPr>
            <w:tcW w:w="1702" w:type="dxa"/>
            <w:shd w:val="clear" w:color="auto" w:fill="E7E6E6" w:themeFill="background2"/>
          </w:tcPr>
          <w:p w14:paraId="3A6B54E4" w14:textId="77777777" w:rsidR="00AD51BF" w:rsidRPr="00D17E55" w:rsidRDefault="00AD51BF" w:rsidP="001F257D">
            <w:pPr>
              <w:spacing w:line="276" w:lineRule="auto"/>
              <w:jc w:val="right"/>
              <w:rPr>
                <w:rFonts w:asciiTheme="minorHAnsi" w:hAnsiTheme="minorHAnsi" w:cstheme="minorHAnsi"/>
                <w:b/>
                <w:sz w:val="19"/>
                <w:szCs w:val="19"/>
              </w:rPr>
            </w:pPr>
            <w:r w:rsidRPr="00D17E55">
              <w:rPr>
                <w:rFonts w:asciiTheme="minorHAnsi" w:hAnsiTheme="minorHAnsi" w:cstheme="minorHAnsi"/>
                <w:b/>
                <w:sz w:val="19"/>
                <w:szCs w:val="19"/>
              </w:rPr>
              <w:t>833 250 187</w:t>
            </w:r>
          </w:p>
        </w:tc>
        <w:tc>
          <w:tcPr>
            <w:tcW w:w="991" w:type="dxa"/>
            <w:shd w:val="clear" w:color="auto" w:fill="E7E6E6" w:themeFill="background2"/>
          </w:tcPr>
          <w:p w14:paraId="42A492A2" w14:textId="77777777" w:rsidR="00AD51BF" w:rsidRPr="00D17E55" w:rsidRDefault="00AD51BF" w:rsidP="001F257D">
            <w:pPr>
              <w:spacing w:line="276" w:lineRule="auto"/>
              <w:jc w:val="right"/>
              <w:rPr>
                <w:rFonts w:asciiTheme="minorHAnsi" w:hAnsiTheme="minorHAnsi" w:cstheme="minorHAnsi"/>
                <w:b/>
                <w:sz w:val="19"/>
                <w:szCs w:val="19"/>
              </w:rPr>
            </w:pPr>
            <w:r w:rsidRPr="00D17E55">
              <w:rPr>
                <w:rFonts w:asciiTheme="minorHAnsi" w:hAnsiTheme="minorHAnsi" w:cstheme="minorHAnsi"/>
                <w:b/>
                <w:sz w:val="19"/>
                <w:szCs w:val="19"/>
              </w:rPr>
              <w:t>-</w:t>
            </w:r>
          </w:p>
        </w:tc>
        <w:tc>
          <w:tcPr>
            <w:tcW w:w="1621" w:type="dxa"/>
            <w:shd w:val="clear" w:color="auto" w:fill="E7E6E6" w:themeFill="background2"/>
          </w:tcPr>
          <w:p w14:paraId="3E9A2898" w14:textId="77777777" w:rsidR="00AD51BF" w:rsidRPr="00D17E55" w:rsidRDefault="00AD51BF" w:rsidP="001F257D">
            <w:pPr>
              <w:spacing w:line="276" w:lineRule="auto"/>
              <w:jc w:val="right"/>
              <w:rPr>
                <w:rFonts w:asciiTheme="minorHAnsi" w:hAnsiTheme="minorHAnsi" w:cstheme="minorHAnsi"/>
                <w:b/>
                <w:sz w:val="19"/>
                <w:szCs w:val="19"/>
              </w:rPr>
            </w:pPr>
            <w:r w:rsidRPr="00D17E55">
              <w:rPr>
                <w:rFonts w:asciiTheme="minorHAnsi" w:hAnsiTheme="minorHAnsi" w:cstheme="minorHAnsi"/>
                <w:b/>
                <w:sz w:val="19"/>
                <w:szCs w:val="19"/>
              </w:rPr>
              <w:t>389</w:t>
            </w:r>
          </w:p>
        </w:tc>
        <w:tc>
          <w:tcPr>
            <w:tcW w:w="1560" w:type="dxa"/>
            <w:shd w:val="clear" w:color="auto" w:fill="E7E6E6" w:themeFill="background2"/>
          </w:tcPr>
          <w:p w14:paraId="3B141D98" w14:textId="77777777" w:rsidR="00AD51BF" w:rsidRPr="00D17E55" w:rsidRDefault="00AD51BF" w:rsidP="001F257D">
            <w:pPr>
              <w:spacing w:line="276" w:lineRule="auto"/>
              <w:jc w:val="right"/>
              <w:rPr>
                <w:rFonts w:asciiTheme="minorHAnsi" w:hAnsiTheme="minorHAnsi" w:cstheme="minorHAnsi"/>
                <w:b/>
                <w:sz w:val="19"/>
                <w:szCs w:val="19"/>
              </w:rPr>
            </w:pPr>
            <w:r w:rsidRPr="00D17E55">
              <w:rPr>
                <w:rFonts w:asciiTheme="minorHAnsi" w:hAnsiTheme="minorHAnsi" w:cstheme="minorHAnsi"/>
                <w:b/>
                <w:sz w:val="19"/>
                <w:szCs w:val="19"/>
              </w:rPr>
              <w:t>-</w:t>
            </w:r>
          </w:p>
        </w:tc>
      </w:tr>
    </w:tbl>
    <w:p w14:paraId="20149362" w14:textId="46C21CAB" w:rsidR="00AD51BF" w:rsidRPr="00D17E55" w:rsidRDefault="00AD51BF" w:rsidP="006B7F17">
      <w:pPr>
        <w:spacing w:line="276" w:lineRule="auto"/>
        <w:rPr>
          <w:rFonts w:asciiTheme="minorHAnsi" w:hAnsiTheme="minorHAnsi" w:cstheme="minorHAnsi"/>
          <w:sz w:val="20"/>
          <w:szCs w:val="20"/>
        </w:rPr>
      </w:pPr>
      <w:r w:rsidRPr="00D17E55">
        <w:rPr>
          <w:rFonts w:asciiTheme="minorHAnsi" w:hAnsiTheme="minorHAnsi" w:cstheme="minorHAnsi"/>
          <w:sz w:val="20"/>
          <w:szCs w:val="20"/>
        </w:rPr>
        <w:t>* Wartość wyliczona na poziomie Działania RPO WP.</w:t>
      </w:r>
    </w:p>
    <w:p w14:paraId="5066D1DF" w14:textId="77777777" w:rsidR="00AD51BF" w:rsidRPr="00D17E55" w:rsidRDefault="00AD51BF" w:rsidP="001F257D">
      <w:pPr>
        <w:spacing w:line="276" w:lineRule="auto"/>
        <w:rPr>
          <w:rFonts w:asciiTheme="minorHAnsi" w:hAnsiTheme="minorHAnsi" w:cstheme="minorHAnsi"/>
          <w:sz w:val="20"/>
          <w:szCs w:val="20"/>
        </w:rPr>
      </w:pPr>
      <w:r w:rsidRPr="00D17E55">
        <w:rPr>
          <w:rFonts w:asciiTheme="minorHAnsi" w:hAnsiTheme="minorHAnsi" w:cstheme="minorHAnsi"/>
          <w:sz w:val="20"/>
          <w:szCs w:val="20"/>
        </w:rPr>
        <w:t>** Nie obejmuje projektów realizowanych w Działaniu 5.4 Zdrowie na rynku pracy (PI 8vi).</w:t>
      </w:r>
    </w:p>
    <w:p w14:paraId="138E257E" w14:textId="77777777" w:rsidR="00AD51BF" w:rsidRPr="00D17E55" w:rsidRDefault="00AD51BF" w:rsidP="00D17E55">
      <w:pPr>
        <w:spacing w:after="240" w:line="276" w:lineRule="auto"/>
        <w:rPr>
          <w:rFonts w:asciiTheme="minorHAnsi" w:hAnsiTheme="minorHAnsi" w:cstheme="minorHAnsi"/>
          <w:sz w:val="20"/>
          <w:szCs w:val="20"/>
        </w:rPr>
      </w:pPr>
      <w:r w:rsidRPr="00D17E55">
        <w:rPr>
          <w:rFonts w:asciiTheme="minorHAnsi" w:hAnsiTheme="minorHAnsi" w:cstheme="minorHAnsi"/>
          <w:sz w:val="20"/>
          <w:szCs w:val="20"/>
        </w:rPr>
        <w:t>Źródło: Opracowanie własne na podstawie Stanu wdrażania RPO WP na dzień 31 grudnia 2022 r. Przyjęty kurs walutowy: 1 euro = 4,6855 zł.</w:t>
      </w:r>
    </w:p>
    <w:p w14:paraId="4F40FF35" w14:textId="5EED74BB"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lastRenderedPageBreak/>
        <w:t xml:space="preserve">W OP 5 wsparciem objęto m.in. 36,1 tys. osób bezrobotnych, w tym </w:t>
      </w:r>
      <w:r w:rsidRPr="00D17E55">
        <w:rPr>
          <w:rFonts w:asciiTheme="minorHAnsi" w:hAnsiTheme="minorHAnsi" w:cstheme="minorHAnsi"/>
          <w:sz w:val="22"/>
        </w:rPr>
        <w:t>21,</w:t>
      </w:r>
      <w:r w:rsidRPr="00D17E55">
        <w:rPr>
          <w:rFonts w:asciiTheme="minorHAnsi" w:hAnsiTheme="minorHAnsi" w:cstheme="minorHAnsi"/>
          <w:sz w:val="22"/>
          <w:szCs w:val="22"/>
        </w:rPr>
        <w:t xml:space="preserve">6 tys. kobiet (PI 8i), 4,2 tys. osób opiekujących się dziećmi do lat 3 (PI 8iv), </w:t>
      </w:r>
      <w:r w:rsidRPr="00D17E55">
        <w:rPr>
          <w:rFonts w:asciiTheme="minorHAnsi" w:hAnsiTheme="minorHAnsi" w:cstheme="minorHAnsi"/>
          <w:sz w:val="22"/>
        </w:rPr>
        <w:t>blisko 71</w:t>
      </w:r>
      <w:r w:rsidRPr="00D17E55">
        <w:rPr>
          <w:rFonts w:asciiTheme="minorHAnsi" w:hAnsiTheme="minorHAnsi" w:cstheme="minorHAnsi"/>
          <w:sz w:val="22"/>
          <w:szCs w:val="22"/>
        </w:rPr>
        <w:t>,5</w:t>
      </w:r>
      <w:r w:rsidRPr="00D17E55">
        <w:rPr>
          <w:rFonts w:asciiTheme="minorHAnsi" w:hAnsiTheme="minorHAnsi" w:cstheme="minorHAnsi"/>
          <w:sz w:val="22"/>
        </w:rPr>
        <w:t xml:space="preserve"> ty</w:t>
      </w:r>
      <w:r w:rsidRPr="00D17E55">
        <w:rPr>
          <w:rFonts w:asciiTheme="minorHAnsi" w:hAnsiTheme="minorHAnsi" w:cstheme="minorHAnsi"/>
          <w:sz w:val="22"/>
          <w:szCs w:val="22"/>
        </w:rPr>
        <w:t xml:space="preserve">s. osób w wieku 25 lat i więcej uczestniczących w kursach językowych i ICT (PI 10iii), , a także </w:t>
      </w:r>
      <w:r w:rsidRPr="00D17E55">
        <w:rPr>
          <w:rFonts w:asciiTheme="minorHAnsi" w:hAnsiTheme="minorHAnsi" w:cstheme="minorHAnsi"/>
          <w:sz w:val="22"/>
        </w:rPr>
        <w:t>2,</w:t>
      </w:r>
      <w:r w:rsidRPr="00D17E55">
        <w:rPr>
          <w:rFonts w:asciiTheme="minorHAnsi" w:hAnsiTheme="minorHAnsi" w:cstheme="minorHAnsi"/>
          <w:sz w:val="22"/>
          <w:szCs w:val="22"/>
        </w:rPr>
        <w:t>8</w:t>
      </w:r>
      <w:r w:rsidRPr="00D17E55">
        <w:rPr>
          <w:rFonts w:asciiTheme="minorHAnsi" w:hAnsiTheme="minorHAnsi" w:cstheme="minorHAnsi"/>
          <w:sz w:val="22"/>
        </w:rPr>
        <w:t xml:space="preserve"> tys</w:t>
      </w:r>
      <w:r w:rsidRPr="00D17E55">
        <w:rPr>
          <w:rFonts w:asciiTheme="minorHAnsi" w:hAnsiTheme="minorHAnsi" w:cstheme="minorHAnsi"/>
          <w:sz w:val="22"/>
          <w:szCs w:val="22"/>
        </w:rPr>
        <w:t>. osób zagrożonych zwolnieniem lub zwolnionych z pracy (PI 8v). Bardziej szczegółowe informacje w podziale na działania i</w:t>
      </w:r>
      <w:r w:rsidR="000E769F" w:rsidRPr="00D17E55">
        <w:rPr>
          <w:rFonts w:asciiTheme="minorHAnsi" w:hAnsiTheme="minorHAnsi" w:cstheme="minorHAnsi"/>
          <w:sz w:val="22"/>
          <w:szCs w:val="22"/>
        </w:rPr>
        <w:t> </w:t>
      </w:r>
      <w:r w:rsidRPr="00D17E55">
        <w:rPr>
          <w:rFonts w:asciiTheme="minorHAnsi" w:hAnsiTheme="minorHAnsi" w:cstheme="minorHAnsi"/>
          <w:sz w:val="22"/>
          <w:szCs w:val="22"/>
        </w:rPr>
        <w:t>poddziałania zawiera tabela 2 zamieszczona poniżej.</w:t>
      </w:r>
    </w:p>
    <w:p w14:paraId="0B8B6315" w14:textId="56A40E90" w:rsidR="00AD51BF" w:rsidRPr="00D17E55" w:rsidRDefault="00AD51BF" w:rsidP="001F257D">
      <w:pPr>
        <w:spacing w:before="240" w:line="276" w:lineRule="auto"/>
        <w:rPr>
          <w:rFonts w:asciiTheme="minorHAnsi" w:hAnsiTheme="minorHAnsi" w:cstheme="minorHAnsi"/>
          <w:b/>
          <w:sz w:val="22"/>
          <w:szCs w:val="22"/>
        </w:rPr>
      </w:pPr>
      <w:r w:rsidRPr="00D17E55">
        <w:rPr>
          <w:rFonts w:asciiTheme="minorHAnsi" w:hAnsiTheme="minorHAnsi" w:cstheme="minorHAnsi"/>
          <w:b/>
          <w:sz w:val="22"/>
          <w:szCs w:val="22"/>
        </w:rPr>
        <w:t>Tabela 2. Uczestnicy projektów EFS objęci wsparciem w podziale na działania/podziałania oraz PI w</w:t>
      </w:r>
      <w:r w:rsidR="00B86297" w:rsidRPr="00D17E55">
        <w:rPr>
          <w:rFonts w:asciiTheme="minorHAnsi" w:hAnsiTheme="minorHAnsi" w:cstheme="minorHAnsi"/>
          <w:b/>
          <w:sz w:val="22"/>
          <w:szCs w:val="22"/>
        </w:rPr>
        <w:t> </w:t>
      </w:r>
      <w:r w:rsidRPr="00D17E55">
        <w:rPr>
          <w:rFonts w:asciiTheme="minorHAnsi" w:hAnsiTheme="minorHAnsi" w:cstheme="minorHAnsi"/>
          <w:b/>
          <w:sz w:val="22"/>
          <w:szCs w:val="22"/>
        </w:rPr>
        <w:t>RPO WP.</w:t>
      </w:r>
    </w:p>
    <w:tbl>
      <w:tblPr>
        <w:tblStyle w:val="Tabela-Siatka"/>
        <w:tblW w:w="10774" w:type="dxa"/>
        <w:tblInd w:w="-856" w:type="dxa"/>
        <w:tblLayout w:type="fixed"/>
        <w:tblLook w:val="04A0" w:firstRow="1" w:lastRow="0" w:firstColumn="1" w:lastColumn="0" w:noHBand="0" w:noVBand="1"/>
      </w:tblPr>
      <w:tblGrid>
        <w:gridCol w:w="709"/>
        <w:gridCol w:w="1559"/>
        <w:gridCol w:w="4248"/>
        <w:gridCol w:w="1405"/>
        <w:gridCol w:w="1382"/>
        <w:gridCol w:w="1471"/>
      </w:tblGrid>
      <w:tr w:rsidR="00AD51BF" w:rsidRPr="00D17E55" w14:paraId="0727D434" w14:textId="77777777" w:rsidTr="00AD51BF">
        <w:trPr>
          <w:tblHeader/>
        </w:trPr>
        <w:tc>
          <w:tcPr>
            <w:tcW w:w="709" w:type="dxa"/>
            <w:shd w:val="clear" w:color="auto" w:fill="DBDBDB" w:themeFill="accent3" w:themeFillTint="66"/>
            <w:vAlign w:val="center"/>
          </w:tcPr>
          <w:p w14:paraId="7D64D366" w14:textId="77777777" w:rsidR="00AD51BF" w:rsidRPr="00D17E55" w:rsidRDefault="00AD51BF" w:rsidP="001F257D">
            <w:pPr>
              <w:spacing w:line="276" w:lineRule="auto"/>
              <w:rPr>
                <w:rFonts w:asciiTheme="minorHAnsi" w:hAnsiTheme="minorHAnsi" w:cstheme="minorHAnsi"/>
                <w:b/>
                <w:sz w:val="19"/>
                <w:szCs w:val="19"/>
              </w:rPr>
            </w:pPr>
            <w:r w:rsidRPr="00D17E55">
              <w:rPr>
                <w:rFonts w:asciiTheme="minorHAnsi" w:hAnsiTheme="minorHAnsi" w:cstheme="minorHAnsi"/>
                <w:b/>
                <w:sz w:val="19"/>
                <w:szCs w:val="19"/>
              </w:rPr>
              <w:t>PI</w:t>
            </w:r>
          </w:p>
        </w:tc>
        <w:tc>
          <w:tcPr>
            <w:tcW w:w="1559" w:type="dxa"/>
            <w:shd w:val="clear" w:color="auto" w:fill="DBDBDB" w:themeFill="accent3" w:themeFillTint="66"/>
            <w:vAlign w:val="center"/>
          </w:tcPr>
          <w:p w14:paraId="200EE7CB" w14:textId="77777777" w:rsidR="00AD51BF" w:rsidRPr="00D17E55" w:rsidRDefault="00AD51BF" w:rsidP="001F257D">
            <w:pPr>
              <w:spacing w:line="276" w:lineRule="auto"/>
              <w:rPr>
                <w:rFonts w:asciiTheme="minorHAnsi" w:hAnsiTheme="minorHAnsi" w:cstheme="minorHAnsi"/>
                <w:b/>
                <w:sz w:val="19"/>
                <w:szCs w:val="19"/>
              </w:rPr>
            </w:pPr>
            <w:r w:rsidRPr="00D17E55">
              <w:rPr>
                <w:rFonts w:asciiTheme="minorHAnsi" w:hAnsiTheme="minorHAnsi" w:cstheme="minorHAnsi"/>
                <w:b/>
                <w:sz w:val="19"/>
                <w:szCs w:val="19"/>
              </w:rPr>
              <w:t>Działanie/ poddziałanie RPO WP</w:t>
            </w:r>
          </w:p>
        </w:tc>
        <w:tc>
          <w:tcPr>
            <w:tcW w:w="4248" w:type="dxa"/>
            <w:shd w:val="clear" w:color="auto" w:fill="DBDBDB" w:themeFill="accent3" w:themeFillTint="66"/>
            <w:vAlign w:val="center"/>
          </w:tcPr>
          <w:p w14:paraId="76DF1469" w14:textId="77777777" w:rsidR="00AD51BF" w:rsidRPr="00D17E55" w:rsidRDefault="00AD51BF" w:rsidP="001F257D">
            <w:pPr>
              <w:spacing w:line="276" w:lineRule="auto"/>
              <w:rPr>
                <w:rFonts w:asciiTheme="minorHAnsi" w:hAnsiTheme="minorHAnsi" w:cstheme="minorHAnsi"/>
                <w:b/>
                <w:sz w:val="19"/>
                <w:szCs w:val="19"/>
              </w:rPr>
            </w:pPr>
            <w:r w:rsidRPr="00D17E55">
              <w:rPr>
                <w:rFonts w:asciiTheme="minorHAnsi" w:hAnsiTheme="minorHAnsi" w:cstheme="minorHAnsi"/>
                <w:b/>
                <w:sz w:val="19"/>
                <w:szCs w:val="19"/>
              </w:rPr>
              <w:t>Nazwa wskaźnika</w:t>
            </w:r>
          </w:p>
        </w:tc>
        <w:tc>
          <w:tcPr>
            <w:tcW w:w="1405" w:type="dxa"/>
            <w:shd w:val="clear" w:color="auto" w:fill="DBDBDB" w:themeFill="accent3" w:themeFillTint="66"/>
            <w:vAlign w:val="center"/>
          </w:tcPr>
          <w:p w14:paraId="671EECCA" w14:textId="77777777" w:rsidR="00AD51BF" w:rsidRPr="00D17E55" w:rsidRDefault="00AD51BF" w:rsidP="001F257D">
            <w:pPr>
              <w:spacing w:line="276" w:lineRule="auto"/>
              <w:rPr>
                <w:rFonts w:asciiTheme="minorHAnsi" w:hAnsiTheme="minorHAnsi" w:cstheme="minorHAnsi"/>
                <w:b/>
                <w:sz w:val="19"/>
                <w:szCs w:val="19"/>
              </w:rPr>
            </w:pPr>
            <w:r w:rsidRPr="00D17E55">
              <w:rPr>
                <w:rFonts w:asciiTheme="minorHAnsi" w:hAnsiTheme="minorHAnsi" w:cstheme="minorHAnsi"/>
                <w:b/>
                <w:sz w:val="19"/>
                <w:szCs w:val="19"/>
              </w:rPr>
              <w:t xml:space="preserve">Wartość osiągnięta w projektach </w:t>
            </w:r>
            <w:r w:rsidRPr="00D17E55">
              <w:rPr>
                <w:rFonts w:asciiTheme="minorHAnsi" w:hAnsiTheme="minorHAnsi" w:cstheme="minorHAnsi"/>
                <w:b/>
                <w:sz w:val="19"/>
                <w:szCs w:val="19"/>
              </w:rPr>
              <w:br/>
              <w:t>– kobiety</w:t>
            </w:r>
          </w:p>
        </w:tc>
        <w:tc>
          <w:tcPr>
            <w:tcW w:w="1382" w:type="dxa"/>
            <w:shd w:val="clear" w:color="auto" w:fill="DBDBDB" w:themeFill="accent3" w:themeFillTint="66"/>
            <w:vAlign w:val="center"/>
          </w:tcPr>
          <w:p w14:paraId="286EE9E9" w14:textId="77777777" w:rsidR="00AD51BF" w:rsidRPr="00D17E55" w:rsidRDefault="00AD51BF" w:rsidP="001F257D">
            <w:pPr>
              <w:spacing w:line="276" w:lineRule="auto"/>
              <w:rPr>
                <w:rFonts w:asciiTheme="minorHAnsi" w:hAnsiTheme="minorHAnsi" w:cstheme="minorHAnsi"/>
                <w:b/>
                <w:sz w:val="19"/>
                <w:szCs w:val="19"/>
              </w:rPr>
            </w:pPr>
            <w:r w:rsidRPr="00D17E55">
              <w:rPr>
                <w:rFonts w:asciiTheme="minorHAnsi" w:hAnsiTheme="minorHAnsi" w:cstheme="minorHAnsi"/>
                <w:b/>
                <w:sz w:val="19"/>
                <w:szCs w:val="19"/>
              </w:rPr>
              <w:t xml:space="preserve">Wartość osiągnięta w projektach </w:t>
            </w:r>
            <w:r w:rsidRPr="00D17E55">
              <w:rPr>
                <w:rFonts w:asciiTheme="minorHAnsi" w:hAnsiTheme="minorHAnsi" w:cstheme="minorHAnsi"/>
                <w:b/>
                <w:sz w:val="19"/>
                <w:szCs w:val="19"/>
              </w:rPr>
              <w:br/>
              <w:t>– mężczyźni</w:t>
            </w:r>
          </w:p>
        </w:tc>
        <w:tc>
          <w:tcPr>
            <w:tcW w:w="1471" w:type="dxa"/>
            <w:shd w:val="clear" w:color="auto" w:fill="DBDBDB" w:themeFill="accent3" w:themeFillTint="66"/>
            <w:vAlign w:val="center"/>
          </w:tcPr>
          <w:p w14:paraId="42105208" w14:textId="77777777" w:rsidR="00AD51BF" w:rsidRPr="00D17E55" w:rsidRDefault="00AD51BF" w:rsidP="001F257D">
            <w:pPr>
              <w:spacing w:line="276" w:lineRule="auto"/>
              <w:rPr>
                <w:rFonts w:asciiTheme="minorHAnsi" w:hAnsiTheme="minorHAnsi" w:cstheme="minorHAnsi"/>
                <w:b/>
                <w:sz w:val="19"/>
                <w:szCs w:val="19"/>
              </w:rPr>
            </w:pPr>
            <w:r w:rsidRPr="00D17E55">
              <w:rPr>
                <w:rFonts w:asciiTheme="minorHAnsi" w:hAnsiTheme="minorHAnsi" w:cstheme="minorHAnsi"/>
                <w:b/>
                <w:sz w:val="19"/>
                <w:szCs w:val="19"/>
              </w:rPr>
              <w:t>Wartość osiągnięta w projektach – ogółem</w:t>
            </w:r>
          </w:p>
        </w:tc>
      </w:tr>
      <w:tr w:rsidR="00AD51BF" w:rsidRPr="00D17E55" w14:paraId="39E4C4B0" w14:textId="77777777" w:rsidTr="00AD51BF">
        <w:tc>
          <w:tcPr>
            <w:tcW w:w="709" w:type="dxa"/>
            <w:vAlign w:val="center"/>
          </w:tcPr>
          <w:p w14:paraId="1E04737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2BCE1B8F"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 xml:space="preserve">ogółem </w:t>
            </w:r>
            <w:r w:rsidRPr="00D17E55">
              <w:rPr>
                <w:rFonts w:asciiTheme="minorHAnsi" w:hAnsiTheme="minorHAnsi" w:cstheme="minorHAnsi"/>
                <w:sz w:val="19"/>
                <w:szCs w:val="19"/>
              </w:rPr>
              <w:br/>
              <w:t>(5.1 i 5.2)</w:t>
            </w:r>
          </w:p>
        </w:tc>
        <w:tc>
          <w:tcPr>
            <w:tcW w:w="4248" w:type="dxa"/>
            <w:vAlign w:val="center"/>
          </w:tcPr>
          <w:p w14:paraId="1D03FE7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color w:val="000000"/>
                <w:sz w:val="19"/>
                <w:szCs w:val="19"/>
              </w:rPr>
              <w:t>Liczba osób bezrobotnych, w tym długotrwale bezrobotnych, objętych wsparciem w programie</w:t>
            </w:r>
          </w:p>
        </w:tc>
        <w:tc>
          <w:tcPr>
            <w:tcW w:w="1405" w:type="dxa"/>
            <w:vAlign w:val="center"/>
          </w:tcPr>
          <w:p w14:paraId="3D44DF1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21 552</w:t>
            </w:r>
          </w:p>
        </w:tc>
        <w:tc>
          <w:tcPr>
            <w:tcW w:w="1382" w:type="dxa"/>
            <w:vAlign w:val="center"/>
          </w:tcPr>
          <w:p w14:paraId="162F2503"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14 550</w:t>
            </w:r>
          </w:p>
        </w:tc>
        <w:tc>
          <w:tcPr>
            <w:tcW w:w="1471" w:type="dxa"/>
            <w:vAlign w:val="center"/>
          </w:tcPr>
          <w:p w14:paraId="29ABABA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36 102</w:t>
            </w:r>
          </w:p>
        </w:tc>
      </w:tr>
      <w:tr w:rsidR="00AD51BF" w:rsidRPr="00D17E55" w14:paraId="090DD438" w14:textId="77777777" w:rsidTr="00AD51BF">
        <w:tc>
          <w:tcPr>
            <w:tcW w:w="709" w:type="dxa"/>
            <w:vAlign w:val="center"/>
          </w:tcPr>
          <w:p w14:paraId="185A756C"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61576FC6"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 xml:space="preserve">ogółem </w:t>
            </w:r>
            <w:r w:rsidRPr="00D17E55">
              <w:rPr>
                <w:rFonts w:asciiTheme="minorHAnsi" w:hAnsiTheme="minorHAnsi" w:cstheme="minorHAnsi"/>
                <w:sz w:val="19"/>
                <w:szCs w:val="19"/>
              </w:rPr>
              <w:br/>
              <w:t>(5.1 i 5.2)</w:t>
            </w:r>
          </w:p>
        </w:tc>
        <w:tc>
          <w:tcPr>
            <w:tcW w:w="4248" w:type="dxa"/>
            <w:vAlign w:val="center"/>
          </w:tcPr>
          <w:p w14:paraId="7267D9F7"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długotrwale bezrobotnych objętych wsparciem w Programie</w:t>
            </w:r>
          </w:p>
        </w:tc>
        <w:tc>
          <w:tcPr>
            <w:tcW w:w="1405" w:type="dxa"/>
            <w:vAlign w:val="center"/>
          </w:tcPr>
          <w:p w14:paraId="1521CD2C"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8 531</w:t>
            </w:r>
          </w:p>
        </w:tc>
        <w:tc>
          <w:tcPr>
            <w:tcW w:w="1382" w:type="dxa"/>
            <w:vAlign w:val="center"/>
          </w:tcPr>
          <w:p w14:paraId="4CC8CEF3"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5 362</w:t>
            </w:r>
          </w:p>
        </w:tc>
        <w:tc>
          <w:tcPr>
            <w:tcW w:w="1471" w:type="dxa"/>
            <w:vAlign w:val="center"/>
          </w:tcPr>
          <w:p w14:paraId="4EB8226F" w14:textId="77777777" w:rsidR="00AD51BF" w:rsidRPr="00D17E55" w:rsidRDefault="00AD51BF" w:rsidP="001F257D">
            <w:pPr>
              <w:spacing w:line="276" w:lineRule="auto"/>
              <w:jc w:val="right"/>
              <w:rPr>
                <w:rFonts w:asciiTheme="minorHAnsi" w:hAnsiTheme="minorHAnsi" w:cstheme="minorHAnsi"/>
                <w:i/>
                <w:sz w:val="19"/>
                <w:szCs w:val="19"/>
              </w:rPr>
            </w:pPr>
            <w:bookmarkStart w:id="3" w:name="_Hlk127969582"/>
            <w:r w:rsidRPr="00D17E55">
              <w:rPr>
                <w:rFonts w:asciiTheme="minorHAnsi" w:hAnsiTheme="minorHAnsi" w:cstheme="minorHAnsi"/>
                <w:sz w:val="19"/>
                <w:szCs w:val="19"/>
              </w:rPr>
              <w:t>13 893</w:t>
            </w:r>
            <w:bookmarkEnd w:id="3"/>
          </w:p>
        </w:tc>
      </w:tr>
      <w:tr w:rsidR="00AD51BF" w:rsidRPr="00D17E55" w14:paraId="6FBFD000" w14:textId="77777777" w:rsidTr="00AD51BF">
        <w:tc>
          <w:tcPr>
            <w:tcW w:w="709" w:type="dxa"/>
            <w:vAlign w:val="center"/>
          </w:tcPr>
          <w:p w14:paraId="72931E4A"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10FDF4B2"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 xml:space="preserve">ogółem </w:t>
            </w:r>
            <w:r w:rsidRPr="00D17E55">
              <w:rPr>
                <w:rFonts w:asciiTheme="minorHAnsi" w:hAnsiTheme="minorHAnsi" w:cstheme="minorHAnsi"/>
                <w:sz w:val="19"/>
                <w:szCs w:val="19"/>
              </w:rPr>
              <w:br/>
              <w:t>(5.1 i 5.2)</w:t>
            </w:r>
          </w:p>
        </w:tc>
        <w:tc>
          <w:tcPr>
            <w:tcW w:w="4248" w:type="dxa"/>
            <w:vAlign w:val="center"/>
          </w:tcPr>
          <w:p w14:paraId="79A11538"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biernych zawodowo objętych wsparciem w Programie</w:t>
            </w:r>
          </w:p>
        </w:tc>
        <w:tc>
          <w:tcPr>
            <w:tcW w:w="1405" w:type="dxa"/>
            <w:vAlign w:val="center"/>
          </w:tcPr>
          <w:p w14:paraId="33B80D44"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871</w:t>
            </w:r>
          </w:p>
        </w:tc>
        <w:tc>
          <w:tcPr>
            <w:tcW w:w="1382" w:type="dxa"/>
            <w:vAlign w:val="center"/>
          </w:tcPr>
          <w:p w14:paraId="36E1B05D"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564</w:t>
            </w:r>
          </w:p>
        </w:tc>
        <w:tc>
          <w:tcPr>
            <w:tcW w:w="1471" w:type="dxa"/>
            <w:vAlign w:val="center"/>
          </w:tcPr>
          <w:p w14:paraId="0B379E47"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1 435</w:t>
            </w:r>
          </w:p>
        </w:tc>
      </w:tr>
      <w:tr w:rsidR="00AD51BF" w:rsidRPr="00D17E55" w14:paraId="2CE1DDEB" w14:textId="77777777" w:rsidTr="00AD51BF">
        <w:tc>
          <w:tcPr>
            <w:tcW w:w="709" w:type="dxa"/>
            <w:vAlign w:val="center"/>
          </w:tcPr>
          <w:p w14:paraId="2C9B7169"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625A81B7"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 xml:space="preserve">ogółem </w:t>
            </w:r>
            <w:r w:rsidRPr="00D17E55">
              <w:rPr>
                <w:rFonts w:asciiTheme="minorHAnsi" w:hAnsiTheme="minorHAnsi" w:cstheme="minorHAnsi"/>
                <w:sz w:val="19"/>
                <w:szCs w:val="19"/>
              </w:rPr>
              <w:br/>
              <w:t>(5.1 i 5.2)</w:t>
            </w:r>
          </w:p>
        </w:tc>
        <w:tc>
          <w:tcPr>
            <w:tcW w:w="4248" w:type="dxa"/>
            <w:vAlign w:val="center"/>
          </w:tcPr>
          <w:p w14:paraId="452F28A4"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z niepełnosprawnościami objętych wsparciem w Programie</w:t>
            </w:r>
          </w:p>
        </w:tc>
        <w:tc>
          <w:tcPr>
            <w:tcW w:w="1405" w:type="dxa"/>
            <w:vAlign w:val="center"/>
          </w:tcPr>
          <w:p w14:paraId="3D36E947"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2 177</w:t>
            </w:r>
          </w:p>
        </w:tc>
        <w:tc>
          <w:tcPr>
            <w:tcW w:w="1382" w:type="dxa"/>
            <w:vAlign w:val="center"/>
          </w:tcPr>
          <w:p w14:paraId="7EA0307D"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1 409</w:t>
            </w:r>
          </w:p>
        </w:tc>
        <w:tc>
          <w:tcPr>
            <w:tcW w:w="1471" w:type="dxa"/>
            <w:vAlign w:val="center"/>
          </w:tcPr>
          <w:p w14:paraId="62713A99"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3 586</w:t>
            </w:r>
          </w:p>
        </w:tc>
      </w:tr>
      <w:tr w:rsidR="00AD51BF" w:rsidRPr="00D17E55" w14:paraId="5E290639" w14:textId="77777777" w:rsidTr="00AD51BF">
        <w:tc>
          <w:tcPr>
            <w:tcW w:w="709" w:type="dxa"/>
            <w:vAlign w:val="center"/>
          </w:tcPr>
          <w:p w14:paraId="700B4E2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7CC1D01B"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 xml:space="preserve">ogółem </w:t>
            </w:r>
            <w:r w:rsidRPr="00D17E55">
              <w:rPr>
                <w:rFonts w:asciiTheme="minorHAnsi" w:hAnsiTheme="minorHAnsi" w:cstheme="minorHAnsi"/>
                <w:sz w:val="19"/>
                <w:szCs w:val="19"/>
              </w:rPr>
              <w:br/>
              <w:t>(5.1 i 5.2)</w:t>
            </w:r>
          </w:p>
        </w:tc>
        <w:tc>
          <w:tcPr>
            <w:tcW w:w="4248" w:type="dxa"/>
            <w:vAlign w:val="center"/>
          </w:tcPr>
          <w:p w14:paraId="3259A6F4"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w wieku 50 lat i więcej objętych wsparciem w Programie</w:t>
            </w:r>
          </w:p>
        </w:tc>
        <w:tc>
          <w:tcPr>
            <w:tcW w:w="1405" w:type="dxa"/>
            <w:vAlign w:val="center"/>
          </w:tcPr>
          <w:p w14:paraId="34669DF5"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4 942</w:t>
            </w:r>
          </w:p>
        </w:tc>
        <w:tc>
          <w:tcPr>
            <w:tcW w:w="1382" w:type="dxa"/>
            <w:vAlign w:val="center"/>
          </w:tcPr>
          <w:p w14:paraId="5FC68623"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6 639</w:t>
            </w:r>
          </w:p>
        </w:tc>
        <w:tc>
          <w:tcPr>
            <w:tcW w:w="1471" w:type="dxa"/>
            <w:vAlign w:val="center"/>
          </w:tcPr>
          <w:p w14:paraId="5E14C727"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11 581</w:t>
            </w:r>
          </w:p>
        </w:tc>
      </w:tr>
      <w:tr w:rsidR="00AD51BF" w:rsidRPr="00D17E55" w14:paraId="1CEB81FC" w14:textId="77777777" w:rsidTr="00AD51BF">
        <w:tc>
          <w:tcPr>
            <w:tcW w:w="709" w:type="dxa"/>
            <w:vAlign w:val="center"/>
          </w:tcPr>
          <w:p w14:paraId="66E0977D"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51208DFF"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 xml:space="preserve">ogółem </w:t>
            </w:r>
            <w:r w:rsidRPr="00D17E55">
              <w:rPr>
                <w:rFonts w:asciiTheme="minorHAnsi" w:hAnsiTheme="minorHAnsi" w:cstheme="minorHAnsi"/>
                <w:sz w:val="19"/>
                <w:szCs w:val="19"/>
              </w:rPr>
              <w:br/>
              <w:t>(5.1 i 5.2)</w:t>
            </w:r>
          </w:p>
        </w:tc>
        <w:tc>
          <w:tcPr>
            <w:tcW w:w="4248" w:type="dxa"/>
            <w:vAlign w:val="center"/>
          </w:tcPr>
          <w:p w14:paraId="68F44594"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 niskich kwalifikacjach objętych wsparciem w Programie</w:t>
            </w:r>
          </w:p>
        </w:tc>
        <w:tc>
          <w:tcPr>
            <w:tcW w:w="1405" w:type="dxa"/>
            <w:vAlign w:val="center"/>
          </w:tcPr>
          <w:p w14:paraId="7E1E25B7"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16 968</w:t>
            </w:r>
          </w:p>
        </w:tc>
        <w:tc>
          <w:tcPr>
            <w:tcW w:w="1382" w:type="dxa"/>
            <w:vAlign w:val="center"/>
          </w:tcPr>
          <w:p w14:paraId="6599CD59"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19 973</w:t>
            </w:r>
          </w:p>
        </w:tc>
        <w:tc>
          <w:tcPr>
            <w:tcW w:w="1471" w:type="dxa"/>
            <w:vAlign w:val="center"/>
          </w:tcPr>
          <w:p w14:paraId="5867B083"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36 941</w:t>
            </w:r>
          </w:p>
        </w:tc>
      </w:tr>
      <w:tr w:rsidR="00AD51BF" w:rsidRPr="00D17E55" w14:paraId="75D54148" w14:textId="77777777" w:rsidTr="00AD51BF">
        <w:tc>
          <w:tcPr>
            <w:tcW w:w="709" w:type="dxa"/>
            <w:vAlign w:val="center"/>
          </w:tcPr>
          <w:p w14:paraId="11E665B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4ED89D54"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 xml:space="preserve">ogółem </w:t>
            </w:r>
            <w:r w:rsidRPr="00D17E55">
              <w:rPr>
                <w:rFonts w:asciiTheme="minorHAnsi" w:hAnsiTheme="minorHAnsi" w:cstheme="minorHAnsi"/>
                <w:sz w:val="19"/>
                <w:szCs w:val="19"/>
              </w:rPr>
              <w:br/>
              <w:t>(5.1 i 5.2)</w:t>
            </w:r>
          </w:p>
        </w:tc>
        <w:tc>
          <w:tcPr>
            <w:tcW w:w="4248" w:type="dxa"/>
            <w:vAlign w:val="center"/>
          </w:tcPr>
          <w:p w14:paraId="671891C7"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które otrzymały bezzwrotne środki na podjęcie działalności gospodarczej w Programie</w:t>
            </w:r>
          </w:p>
        </w:tc>
        <w:tc>
          <w:tcPr>
            <w:tcW w:w="1405" w:type="dxa"/>
            <w:vAlign w:val="center"/>
          </w:tcPr>
          <w:p w14:paraId="349D7F92"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3 495</w:t>
            </w:r>
          </w:p>
        </w:tc>
        <w:tc>
          <w:tcPr>
            <w:tcW w:w="1382" w:type="dxa"/>
            <w:vAlign w:val="center"/>
          </w:tcPr>
          <w:p w14:paraId="1933DCAF"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3 329</w:t>
            </w:r>
          </w:p>
        </w:tc>
        <w:tc>
          <w:tcPr>
            <w:tcW w:w="1471" w:type="dxa"/>
            <w:vAlign w:val="center"/>
          </w:tcPr>
          <w:p w14:paraId="75A5D47A"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6 824</w:t>
            </w:r>
          </w:p>
        </w:tc>
      </w:tr>
      <w:tr w:rsidR="00AD51BF" w:rsidRPr="00D17E55" w14:paraId="58587EFE" w14:textId="77777777" w:rsidTr="00AD51BF">
        <w:tc>
          <w:tcPr>
            <w:tcW w:w="709" w:type="dxa"/>
            <w:vAlign w:val="center"/>
          </w:tcPr>
          <w:p w14:paraId="113655D4"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6C87646E"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 xml:space="preserve">ogółem </w:t>
            </w:r>
            <w:r w:rsidRPr="00D17E55">
              <w:rPr>
                <w:rFonts w:asciiTheme="minorHAnsi" w:hAnsiTheme="minorHAnsi" w:cstheme="minorHAnsi"/>
                <w:sz w:val="19"/>
                <w:szCs w:val="19"/>
              </w:rPr>
              <w:br/>
              <w:t>(5.1 i 5.2)</w:t>
            </w:r>
          </w:p>
        </w:tc>
        <w:tc>
          <w:tcPr>
            <w:tcW w:w="4248" w:type="dxa"/>
            <w:vAlign w:val="center"/>
          </w:tcPr>
          <w:p w14:paraId="2124B591"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pracujących znajdujących się w niekorzystnej sytuacji na rynku pracy objętych wsparciem w programie</w:t>
            </w:r>
          </w:p>
        </w:tc>
        <w:tc>
          <w:tcPr>
            <w:tcW w:w="1405" w:type="dxa"/>
            <w:vAlign w:val="center"/>
          </w:tcPr>
          <w:p w14:paraId="18563AD8"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5 204</w:t>
            </w:r>
          </w:p>
        </w:tc>
        <w:tc>
          <w:tcPr>
            <w:tcW w:w="1382" w:type="dxa"/>
            <w:vAlign w:val="center"/>
          </w:tcPr>
          <w:p w14:paraId="3F1C28AA"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8 085</w:t>
            </w:r>
          </w:p>
        </w:tc>
        <w:tc>
          <w:tcPr>
            <w:tcW w:w="1471" w:type="dxa"/>
            <w:vAlign w:val="center"/>
          </w:tcPr>
          <w:p w14:paraId="3650E470"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13 289</w:t>
            </w:r>
          </w:p>
        </w:tc>
      </w:tr>
      <w:tr w:rsidR="00AD51BF" w:rsidRPr="00D17E55" w14:paraId="6A30EF41" w14:textId="77777777" w:rsidTr="00AD51BF">
        <w:tc>
          <w:tcPr>
            <w:tcW w:w="709" w:type="dxa"/>
            <w:vAlign w:val="center"/>
          </w:tcPr>
          <w:p w14:paraId="560CBC1A"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41990584"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 xml:space="preserve">ogółem </w:t>
            </w:r>
            <w:r w:rsidRPr="00D17E55">
              <w:rPr>
                <w:rFonts w:asciiTheme="minorHAnsi" w:hAnsiTheme="minorHAnsi" w:cstheme="minorHAnsi"/>
                <w:sz w:val="19"/>
                <w:szCs w:val="19"/>
              </w:rPr>
              <w:br/>
              <w:t>(5.1 i 5.2)</w:t>
            </w:r>
          </w:p>
        </w:tc>
        <w:tc>
          <w:tcPr>
            <w:tcW w:w="4248" w:type="dxa"/>
            <w:vAlign w:val="center"/>
          </w:tcPr>
          <w:p w14:paraId="26756B27"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objętych wsparciem w zakresie zwalczania lub przeciwdziałania skutkom pandemii COVID-19</w:t>
            </w:r>
          </w:p>
        </w:tc>
        <w:tc>
          <w:tcPr>
            <w:tcW w:w="1405" w:type="dxa"/>
            <w:vAlign w:val="center"/>
          </w:tcPr>
          <w:p w14:paraId="019C749D"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5 074</w:t>
            </w:r>
          </w:p>
        </w:tc>
        <w:tc>
          <w:tcPr>
            <w:tcW w:w="1382" w:type="dxa"/>
            <w:vAlign w:val="center"/>
          </w:tcPr>
          <w:p w14:paraId="6A325C69"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7 896</w:t>
            </w:r>
          </w:p>
        </w:tc>
        <w:tc>
          <w:tcPr>
            <w:tcW w:w="1471" w:type="dxa"/>
            <w:vAlign w:val="center"/>
          </w:tcPr>
          <w:p w14:paraId="29101CE3"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12 970</w:t>
            </w:r>
          </w:p>
        </w:tc>
      </w:tr>
      <w:tr w:rsidR="00AD51BF" w:rsidRPr="00D17E55" w14:paraId="7E0C1E6E" w14:textId="77777777" w:rsidTr="00AD51BF">
        <w:tc>
          <w:tcPr>
            <w:tcW w:w="709" w:type="dxa"/>
            <w:vAlign w:val="center"/>
          </w:tcPr>
          <w:p w14:paraId="725772B1"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1FD7E797"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5.1.1</w:t>
            </w:r>
          </w:p>
        </w:tc>
        <w:tc>
          <w:tcPr>
            <w:tcW w:w="4248" w:type="dxa"/>
            <w:vAlign w:val="center"/>
          </w:tcPr>
          <w:p w14:paraId="38DC45ED"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bezrobotnych, w tym długotrwale bezrobotnych, objętych wsparciem w programie</w:t>
            </w:r>
          </w:p>
        </w:tc>
        <w:tc>
          <w:tcPr>
            <w:tcW w:w="1405" w:type="dxa"/>
            <w:vAlign w:val="center"/>
          </w:tcPr>
          <w:p w14:paraId="7573662B"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6 529</w:t>
            </w:r>
          </w:p>
        </w:tc>
        <w:tc>
          <w:tcPr>
            <w:tcW w:w="1382" w:type="dxa"/>
            <w:vAlign w:val="center"/>
          </w:tcPr>
          <w:p w14:paraId="67236DFD"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3 915</w:t>
            </w:r>
          </w:p>
        </w:tc>
        <w:tc>
          <w:tcPr>
            <w:tcW w:w="1471" w:type="dxa"/>
            <w:vAlign w:val="center"/>
          </w:tcPr>
          <w:p w14:paraId="553F722D"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10 444</w:t>
            </w:r>
          </w:p>
        </w:tc>
      </w:tr>
      <w:tr w:rsidR="00AD51BF" w:rsidRPr="00D17E55" w14:paraId="00151644" w14:textId="77777777" w:rsidTr="00AD51BF">
        <w:tc>
          <w:tcPr>
            <w:tcW w:w="709" w:type="dxa"/>
            <w:vAlign w:val="center"/>
          </w:tcPr>
          <w:p w14:paraId="31F86C5B"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2261A56B"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5.1.1</w:t>
            </w:r>
          </w:p>
        </w:tc>
        <w:tc>
          <w:tcPr>
            <w:tcW w:w="4248" w:type="dxa"/>
            <w:vAlign w:val="center"/>
          </w:tcPr>
          <w:p w14:paraId="1713C2DB"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długotrwale bezrobotnych objętych wsparciem w Programie</w:t>
            </w:r>
          </w:p>
        </w:tc>
        <w:tc>
          <w:tcPr>
            <w:tcW w:w="1405" w:type="dxa"/>
            <w:vAlign w:val="center"/>
          </w:tcPr>
          <w:p w14:paraId="6C26FBE3"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2 344</w:t>
            </w:r>
          </w:p>
        </w:tc>
        <w:tc>
          <w:tcPr>
            <w:tcW w:w="1382" w:type="dxa"/>
            <w:vAlign w:val="center"/>
          </w:tcPr>
          <w:p w14:paraId="2E9A136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1 443</w:t>
            </w:r>
          </w:p>
        </w:tc>
        <w:tc>
          <w:tcPr>
            <w:tcW w:w="1471" w:type="dxa"/>
            <w:vAlign w:val="center"/>
          </w:tcPr>
          <w:p w14:paraId="67E61088"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3 787</w:t>
            </w:r>
          </w:p>
        </w:tc>
      </w:tr>
      <w:tr w:rsidR="00AD51BF" w:rsidRPr="00D17E55" w14:paraId="60FBF36E" w14:textId="77777777" w:rsidTr="00AD51BF">
        <w:tc>
          <w:tcPr>
            <w:tcW w:w="709" w:type="dxa"/>
            <w:vAlign w:val="center"/>
          </w:tcPr>
          <w:p w14:paraId="4403CE8C"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6117B244"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5.1.1</w:t>
            </w:r>
          </w:p>
        </w:tc>
        <w:tc>
          <w:tcPr>
            <w:tcW w:w="4248" w:type="dxa"/>
            <w:vAlign w:val="center"/>
          </w:tcPr>
          <w:p w14:paraId="651EC746"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biernych zawodowo objętych wsparciem w Programie</w:t>
            </w:r>
          </w:p>
        </w:tc>
        <w:tc>
          <w:tcPr>
            <w:tcW w:w="1405" w:type="dxa"/>
            <w:vAlign w:val="center"/>
          </w:tcPr>
          <w:p w14:paraId="68CFA9D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c>
          <w:tcPr>
            <w:tcW w:w="1382" w:type="dxa"/>
            <w:vAlign w:val="center"/>
          </w:tcPr>
          <w:p w14:paraId="01B355AE"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c>
          <w:tcPr>
            <w:tcW w:w="1471" w:type="dxa"/>
            <w:vAlign w:val="center"/>
          </w:tcPr>
          <w:p w14:paraId="57EAAD01"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r>
      <w:tr w:rsidR="00AD51BF" w:rsidRPr="00D17E55" w14:paraId="2DF0E52D" w14:textId="77777777" w:rsidTr="00AD51BF">
        <w:tc>
          <w:tcPr>
            <w:tcW w:w="709" w:type="dxa"/>
            <w:vAlign w:val="center"/>
          </w:tcPr>
          <w:p w14:paraId="3CB69B4D"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4470B8BB"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5.1.1</w:t>
            </w:r>
          </w:p>
        </w:tc>
        <w:tc>
          <w:tcPr>
            <w:tcW w:w="4248" w:type="dxa"/>
            <w:vAlign w:val="center"/>
          </w:tcPr>
          <w:p w14:paraId="336BBD05"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z niepełnosprawnościami objętych wsparciem w Programie</w:t>
            </w:r>
          </w:p>
        </w:tc>
        <w:tc>
          <w:tcPr>
            <w:tcW w:w="1405" w:type="dxa"/>
            <w:vAlign w:val="center"/>
          </w:tcPr>
          <w:p w14:paraId="473F2F8C"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391</w:t>
            </w:r>
          </w:p>
        </w:tc>
        <w:tc>
          <w:tcPr>
            <w:tcW w:w="1382" w:type="dxa"/>
            <w:vAlign w:val="center"/>
          </w:tcPr>
          <w:p w14:paraId="5E0FF9AE"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220</w:t>
            </w:r>
          </w:p>
        </w:tc>
        <w:tc>
          <w:tcPr>
            <w:tcW w:w="1471" w:type="dxa"/>
            <w:vAlign w:val="center"/>
          </w:tcPr>
          <w:p w14:paraId="25EA70AA"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611</w:t>
            </w:r>
          </w:p>
        </w:tc>
      </w:tr>
      <w:tr w:rsidR="00AD51BF" w:rsidRPr="00D17E55" w14:paraId="2FBBDB12" w14:textId="77777777" w:rsidTr="00AD51BF">
        <w:tc>
          <w:tcPr>
            <w:tcW w:w="709" w:type="dxa"/>
            <w:vAlign w:val="center"/>
          </w:tcPr>
          <w:p w14:paraId="0D94CAC3"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2033656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5.1.1</w:t>
            </w:r>
          </w:p>
        </w:tc>
        <w:tc>
          <w:tcPr>
            <w:tcW w:w="4248" w:type="dxa"/>
            <w:vAlign w:val="center"/>
          </w:tcPr>
          <w:p w14:paraId="6EC5A343"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w wieku 50 lat i więcej objętych wsparciem w Programie</w:t>
            </w:r>
          </w:p>
        </w:tc>
        <w:tc>
          <w:tcPr>
            <w:tcW w:w="1405" w:type="dxa"/>
            <w:vAlign w:val="center"/>
          </w:tcPr>
          <w:p w14:paraId="2F153DCC"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1 480</w:t>
            </w:r>
          </w:p>
        </w:tc>
        <w:tc>
          <w:tcPr>
            <w:tcW w:w="1382" w:type="dxa"/>
            <w:vAlign w:val="center"/>
          </w:tcPr>
          <w:p w14:paraId="5CF089B5"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2 169</w:t>
            </w:r>
          </w:p>
        </w:tc>
        <w:tc>
          <w:tcPr>
            <w:tcW w:w="1471" w:type="dxa"/>
            <w:vAlign w:val="center"/>
          </w:tcPr>
          <w:p w14:paraId="12DFD35A"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3 649</w:t>
            </w:r>
          </w:p>
        </w:tc>
      </w:tr>
      <w:tr w:rsidR="00AD51BF" w:rsidRPr="00D17E55" w14:paraId="1CEE8805" w14:textId="77777777" w:rsidTr="00AD51BF">
        <w:tc>
          <w:tcPr>
            <w:tcW w:w="709" w:type="dxa"/>
            <w:vAlign w:val="center"/>
          </w:tcPr>
          <w:p w14:paraId="54CFFDEE"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4A4D7CBC"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5.1.1</w:t>
            </w:r>
          </w:p>
        </w:tc>
        <w:tc>
          <w:tcPr>
            <w:tcW w:w="4248" w:type="dxa"/>
            <w:vAlign w:val="center"/>
          </w:tcPr>
          <w:p w14:paraId="19B71A02"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 niskich kwalifikacjach objętych wsparciem w Programie</w:t>
            </w:r>
          </w:p>
        </w:tc>
        <w:tc>
          <w:tcPr>
            <w:tcW w:w="1405" w:type="dxa"/>
            <w:vAlign w:val="center"/>
          </w:tcPr>
          <w:p w14:paraId="206D6CC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4 794</w:t>
            </w:r>
          </w:p>
        </w:tc>
        <w:tc>
          <w:tcPr>
            <w:tcW w:w="1382" w:type="dxa"/>
            <w:vAlign w:val="center"/>
          </w:tcPr>
          <w:p w14:paraId="20F40FE0"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6 252</w:t>
            </w:r>
          </w:p>
        </w:tc>
        <w:tc>
          <w:tcPr>
            <w:tcW w:w="1471" w:type="dxa"/>
            <w:vAlign w:val="center"/>
          </w:tcPr>
          <w:p w14:paraId="4E11D393"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11 046</w:t>
            </w:r>
          </w:p>
        </w:tc>
      </w:tr>
      <w:tr w:rsidR="00AD51BF" w:rsidRPr="00D17E55" w14:paraId="015D75BA" w14:textId="77777777" w:rsidTr="00AD51BF">
        <w:tc>
          <w:tcPr>
            <w:tcW w:w="709" w:type="dxa"/>
            <w:vAlign w:val="center"/>
          </w:tcPr>
          <w:p w14:paraId="05E4E496"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39220DE2"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5.1.1</w:t>
            </w:r>
          </w:p>
        </w:tc>
        <w:tc>
          <w:tcPr>
            <w:tcW w:w="4248" w:type="dxa"/>
            <w:vAlign w:val="center"/>
          </w:tcPr>
          <w:p w14:paraId="6A7B6433"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które otrzymały bezzwrotne środki na podjęcie działalności gospodarczej w Programie</w:t>
            </w:r>
          </w:p>
        </w:tc>
        <w:tc>
          <w:tcPr>
            <w:tcW w:w="1405" w:type="dxa"/>
            <w:vAlign w:val="center"/>
          </w:tcPr>
          <w:p w14:paraId="1ABFF536" w14:textId="77777777" w:rsidR="00AD51BF" w:rsidRPr="00D17E55" w:rsidRDefault="00AD51BF" w:rsidP="001F257D">
            <w:pPr>
              <w:spacing w:line="276" w:lineRule="auto"/>
              <w:jc w:val="right"/>
              <w:rPr>
                <w:rFonts w:asciiTheme="minorHAnsi" w:hAnsiTheme="minorHAnsi" w:cstheme="minorHAnsi"/>
                <w:color w:val="000000"/>
                <w:sz w:val="19"/>
                <w:szCs w:val="19"/>
              </w:rPr>
            </w:pPr>
            <w:r w:rsidRPr="00D17E55">
              <w:rPr>
                <w:rFonts w:asciiTheme="minorHAnsi" w:hAnsiTheme="minorHAnsi" w:cstheme="minorHAnsi"/>
                <w:color w:val="000000"/>
                <w:sz w:val="19"/>
                <w:szCs w:val="19"/>
              </w:rPr>
              <w:t>1 942</w:t>
            </w:r>
          </w:p>
        </w:tc>
        <w:tc>
          <w:tcPr>
            <w:tcW w:w="1382" w:type="dxa"/>
            <w:vAlign w:val="center"/>
          </w:tcPr>
          <w:p w14:paraId="512ED5A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1 450</w:t>
            </w:r>
          </w:p>
        </w:tc>
        <w:tc>
          <w:tcPr>
            <w:tcW w:w="1471" w:type="dxa"/>
            <w:vAlign w:val="center"/>
          </w:tcPr>
          <w:p w14:paraId="0CC875D7"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3 392</w:t>
            </w:r>
          </w:p>
        </w:tc>
      </w:tr>
      <w:tr w:rsidR="00AD51BF" w:rsidRPr="00D17E55" w14:paraId="3B76DF71" w14:textId="77777777" w:rsidTr="00AD51BF">
        <w:tc>
          <w:tcPr>
            <w:tcW w:w="709" w:type="dxa"/>
            <w:vAlign w:val="center"/>
          </w:tcPr>
          <w:p w14:paraId="797A120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5B124586"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5.1.1</w:t>
            </w:r>
          </w:p>
        </w:tc>
        <w:tc>
          <w:tcPr>
            <w:tcW w:w="4248" w:type="dxa"/>
            <w:vAlign w:val="center"/>
          </w:tcPr>
          <w:p w14:paraId="670206DC"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pracujących znajdujących się w niekorzystnej sytuacji na rynku pracy objętych wsparciem w programie</w:t>
            </w:r>
          </w:p>
        </w:tc>
        <w:tc>
          <w:tcPr>
            <w:tcW w:w="1405" w:type="dxa"/>
            <w:vAlign w:val="center"/>
          </w:tcPr>
          <w:p w14:paraId="53CE1650" w14:textId="77777777" w:rsidR="00AD51BF" w:rsidRPr="00D17E55" w:rsidRDefault="00AD51BF" w:rsidP="001F257D">
            <w:pPr>
              <w:spacing w:line="276" w:lineRule="auto"/>
              <w:jc w:val="right"/>
              <w:rPr>
                <w:rFonts w:asciiTheme="minorHAnsi" w:hAnsiTheme="minorHAnsi" w:cstheme="minorHAnsi"/>
                <w:color w:val="000000"/>
                <w:sz w:val="19"/>
                <w:szCs w:val="19"/>
              </w:rPr>
            </w:pPr>
            <w:r w:rsidRPr="00D17E55">
              <w:rPr>
                <w:rFonts w:asciiTheme="minorHAnsi" w:hAnsiTheme="minorHAnsi" w:cstheme="minorHAnsi"/>
                <w:color w:val="000000"/>
                <w:sz w:val="19"/>
                <w:szCs w:val="19"/>
              </w:rPr>
              <w:t>2 661</w:t>
            </w:r>
          </w:p>
        </w:tc>
        <w:tc>
          <w:tcPr>
            <w:tcW w:w="1382" w:type="dxa"/>
            <w:vAlign w:val="center"/>
          </w:tcPr>
          <w:p w14:paraId="243AE69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3 875</w:t>
            </w:r>
          </w:p>
        </w:tc>
        <w:tc>
          <w:tcPr>
            <w:tcW w:w="1471" w:type="dxa"/>
            <w:vAlign w:val="center"/>
          </w:tcPr>
          <w:p w14:paraId="02ACD513"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6 536</w:t>
            </w:r>
          </w:p>
        </w:tc>
      </w:tr>
      <w:tr w:rsidR="00AD51BF" w:rsidRPr="00D17E55" w14:paraId="70B12DF1" w14:textId="77777777" w:rsidTr="00AD51BF">
        <w:tc>
          <w:tcPr>
            <w:tcW w:w="709" w:type="dxa"/>
            <w:vAlign w:val="center"/>
          </w:tcPr>
          <w:p w14:paraId="5A66CBF7"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lastRenderedPageBreak/>
              <w:t>8i</w:t>
            </w:r>
          </w:p>
        </w:tc>
        <w:tc>
          <w:tcPr>
            <w:tcW w:w="1559" w:type="dxa"/>
            <w:vAlign w:val="center"/>
          </w:tcPr>
          <w:p w14:paraId="34ABB26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5.1.1</w:t>
            </w:r>
          </w:p>
        </w:tc>
        <w:tc>
          <w:tcPr>
            <w:tcW w:w="4248" w:type="dxa"/>
            <w:vAlign w:val="center"/>
          </w:tcPr>
          <w:p w14:paraId="39E6D914"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objętych wsparciem w zakresie zwalczania lub przeciwdziałania skutkom pandemii COVID-19</w:t>
            </w:r>
          </w:p>
        </w:tc>
        <w:tc>
          <w:tcPr>
            <w:tcW w:w="1405" w:type="dxa"/>
            <w:vAlign w:val="center"/>
          </w:tcPr>
          <w:p w14:paraId="6822A3B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2 672</w:t>
            </w:r>
          </w:p>
        </w:tc>
        <w:tc>
          <w:tcPr>
            <w:tcW w:w="1382" w:type="dxa"/>
            <w:vAlign w:val="center"/>
          </w:tcPr>
          <w:p w14:paraId="13EE857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3 883</w:t>
            </w:r>
          </w:p>
        </w:tc>
        <w:tc>
          <w:tcPr>
            <w:tcW w:w="1471" w:type="dxa"/>
            <w:vAlign w:val="center"/>
          </w:tcPr>
          <w:p w14:paraId="4082B045"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6 555</w:t>
            </w:r>
          </w:p>
        </w:tc>
      </w:tr>
      <w:tr w:rsidR="00AD51BF" w:rsidRPr="00D17E55" w14:paraId="6247010E" w14:textId="77777777" w:rsidTr="00AD51BF">
        <w:tc>
          <w:tcPr>
            <w:tcW w:w="709" w:type="dxa"/>
            <w:vAlign w:val="center"/>
          </w:tcPr>
          <w:p w14:paraId="583C5F73"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1F26A402"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5.1.2</w:t>
            </w:r>
          </w:p>
        </w:tc>
        <w:tc>
          <w:tcPr>
            <w:tcW w:w="4248" w:type="dxa"/>
            <w:vAlign w:val="center"/>
          </w:tcPr>
          <w:p w14:paraId="286EA36A"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color w:val="000000"/>
                <w:sz w:val="19"/>
                <w:szCs w:val="19"/>
              </w:rPr>
              <w:t>Liczba osób bezrobotnych, w tym długotrwale bezrobotnych, objętych wsparciem w programie</w:t>
            </w:r>
          </w:p>
        </w:tc>
        <w:tc>
          <w:tcPr>
            <w:tcW w:w="1405" w:type="dxa"/>
            <w:vAlign w:val="center"/>
          </w:tcPr>
          <w:p w14:paraId="377FE64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7 685</w:t>
            </w:r>
          </w:p>
        </w:tc>
        <w:tc>
          <w:tcPr>
            <w:tcW w:w="1382" w:type="dxa"/>
            <w:vAlign w:val="center"/>
          </w:tcPr>
          <w:p w14:paraId="40B34582"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6 655</w:t>
            </w:r>
          </w:p>
        </w:tc>
        <w:tc>
          <w:tcPr>
            <w:tcW w:w="1471" w:type="dxa"/>
            <w:vAlign w:val="center"/>
          </w:tcPr>
          <w:p w14:paraId="387E59C7"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14 340</w:t>
            </w:r>
          </w:p>
        </w:tc>
      </w:tr>
      <w:tr w:rsidR="00AD51BF" w:rsidRPr="00D17E55" w14:paraId="0E59667A" w14:textId="77777777" w:rsidTr="00AD51BF">
        <w:tc>
          <w:tcPr>
            <w:tcW w:w="709" w:type="dxa"/>
            <w:vAlign w:val="center"/>
          </w:tcPr>
          <w:p w14:paraId="59006727"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7F8220AD"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5.1.2</w:t>
            </w:r>
          </w:p>
        </w:tc>
        <w:tc>
          <w:tcPr>
            <w:tcW w:w="4248" w:type="dxa"/>
            <w:vAlign w:val="center"/>
          </w:tcPr>
          <w:p w14:paraId="3E2C8110"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długotrwale bezrobotnych objętych wsparciem w Programie</w:t>
            </w:r>
          </w:p>
        </w:tc>
        <w:tc>
          <w:tcPr>
            <w:tcW w:w="1405" w:type="dxa"/>
            <w:vAlign w:val="center"/>
          </w:tcPr>
          <w:p w14:paraId="4C601229"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3 408</w:t>
            </w:r>
          </w:p>
        </w:tc>
        <w:tc>
          <w:tcPr>
            <w:tcW w:w="1382" w:type="dxa"/>
            <w:vAlign w:val="center"/>
          </w:tcPr>
          <w:p w14:paraId="1CA59673"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2 651</w:t>
            </w:r>
          </w:p>
        </w:tc>
        <w:tc>
          <w:tcPr>
            <w:tcW w:w="1471" w:type="dxa"/>
            <w:vAlign w:val="center"/>
          </w:tcPr>
          <w:p w14:paraId="17896E4E"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6 059</w:t>
            </w:r>
          </w:p>
        </w:tc>
      </w:tr>
      <w:tr w:rsidR="00AD51BF" w:rsidRPr="00D17E55" w14:paraId="62A133C0" w14:textId="77777777" w:rsidTr="00AD51BF">
        <w:tc>
          <w:tcPr>
            <w:tcW w:w="709" w:type="dxa"/>
            <w:vAlign w:val="center"/>
          </w:tcPr>
          <w:p w14:paraId="16BD1C62"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6FF688B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5.1.2</w:t>
            </w:r>
          </w:p>
        </w:tc>
        <w:tc>
          <w:tcPr>
            <w:tcW w:w="4248" w:type="dxa"/>
            <w:vAlign w:val="center"/>
          </w:tcPr>
          <w:p w14:paraId="5FE76EEE"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biernych zawodowo objętych wsparciem w Programie</w:t>
            </w:r>
          </w:p>
        </w:tc>
        <w:tc>
          <w:tcPr>
            <w:tcW w:w="1405" w:type="dxa"/>
            <w:vAlign w:val="center"/>
          </w:tcPr>
          <w:p w14:paraId="4C977EF2"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c>
          <w:tcPr>
            <w:tcW w:w="1382" w:type="dxa"/>
            <w:vAlign w:val="center"/>
          </w:tcPr>
          <w:p w14:paraId="6AEDE5A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c>
          <w:tcPr>
            <w:tcW w:w="1471" w:type="dxa"/>
            <w:vAlign w:val="center"/>
          </w:tcPr>
          <w:p w14:paraId="438F118D"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r>
      <w:tr w:rsidR="00AD51BF" w:rsidRPr="00D17E55" w14:paraId="705930C3" w14:textId="77777777" w:rsidTr="00AD51BF">
        <w:tc>
          <w:tcPr>
            <w:tcW w:w="709" w:type="dxa"/>
            <w:vAlign w:val="center"/>
          </w:tcPr>
          <w:p w14:paraId="5D4B2B4F"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27C95862"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5.1.2</w:t>
            </w:r>
          </w:p>
        </w:tc>
        <w:tc>
          <w:tcPr>
            <w:tcW w:w="4248" w:type="dxa"/>
            <w:vAlign w:val="center"/>
          </w:tcPr>
          <w:p w14:paraId="7250638B"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z niepełnosprawnościami objętych wsparciem w Programie</w:t>
            </w:r>
          </w:p>
        </w:tc>
        <w:tc>
          <w:tcPr>
            <w:tcW w:w="1405" w:type="dxa"/>
            <w:vAlign w:val="center"/>
          </w:tcPr>
          <w:p w14:paraId="1107B154"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737</w:t>
            </w:r>
          </w:p>
        </w:tc>
        <w:tc>
          <w:tcPr>
            <w:tcW w:w="1382" w:type="dxa"/>
            <w:vAlign w:val="center"/>
          </w:tcPr>
          <w:p w14:paraId="6F2A914B"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542</w:t>
            </w:r>
          </w:p>
        </w:tc>
        <w:tc>
          <w:tcPr>
            <w:tcW w:w="1471" w:type="dxa"/>
            <w:vAlign w:val="center"/>
          </w:tcPr>
          <w:p w14:paraId="4F14E9C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1279</w:t>
            </w:r>
          </w:p>
        </w:tc>
      </w:tr>
      <w:tr w:rsidR="00AD51BF" w:rsidRPr="00D17E55" w14:paraId="0AA60A3B" w14:textId="77777777" w:rsidTr="00AD51BF">
        <w:tc>
          <w:tcPr>
            <w:tcW w:w="709" w:type="dxa"/>
            <w:vAlign w:val="center"/>
          </w:tcPr>
          <w:p w14:paraId="28B08EE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1866A9F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5.1.2</w:t>
            </w:r>
          </w:p>
        </w:tc>
        <w:tc>
          <w:tcPr>
            <w:tcW w:w="4248" w:type="dxa"/>
            <w:vAlign w:val="center"/>
          </w:tcPr>
          <w:p w14:paraId="3592C969"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w wieku 50 lat i więcej objętych wsparciem w Programie</w:t>
            </w:r>
          </w:p>
        </w:tc>
        <w:tc>
          <w:tcPr>
            <w:tcW w:w="1405" w:type="dxa"/>
            <w:vAlign w:val="center"/>
          </w:tcPr>
          <w:p w14:paraId="5B459DD4"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1 879</w:t>
            </w:r>
          </w:p>
        </w:tc>
        <w:tc>
          <w:tcPr>
            <w:tcW w:w="1382" w:type="dxa"/>
            <w:vAlign w:val="center"/>
          </w:tcPr>
          <w:p w14:paraId="18C4C24F"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3 111</w:t>
            </w:r>
          </w:p>
        </w:tc>
        <w:tc>
          <w:tcPr>
            <w:tcW w:w="1471" w:type="dxa"/>
            <w:vAlign w:val="center"/>
          </w:tcPr>
          <w:p w14:paraId="4F5F0094"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4 990</w:t>
            </w:r>
          </w:p>
        </w:tc>
      </w:tr>
      <w:tr w:rsidR="00AD51BF" w:rsidRPr="00D17E55" w14:paraId="598C466E" w14:textId="77777777" w:rsidTr="00AD51BF">
        <w:tc>
          <w:tcPr>
            <w:tcW w:w="709" w:type="dxa"/>
            <w:vAlign w:val="center"/>
          </w:tcPr>
          <w:p w14:paraId="1EE3327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0D136EC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5.1.2</w:t>
            </w:r>
          </w:p>
        </w:tc>
        <w:tc>
          <w:tcPr>
            <w:tcW w:w="4248" w:type="dxa"/>
            <w:vAlign w:val="center"/>
          </w:tcPr>
          <w:p w14:paraId="3D8C70BA"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 niskich kwalifikacjach objętych wsparciem w Programie</w:t>
            </w:r>
          </w:p>
        </w:tc>
        <w:tc>
          <w:tcPr>
            <w:tcW w:w="1405" w:type="dxa"/>
            <w:vAlign w:val="center"/>
          </w:tcPr>
          <w:p w14:paraId="4FCD5328"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6 907</w:t>
            </w:r>
          </w:p>
        </w:tc>
        <w:tc>
          <w:tcPr>
            <w:tcW w:w="1382" w:type="dxa"/>
            <w:vAlign w:val="center"/>
          </w:tcPr>
          <w:p w14:paraId="12FBF93B"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9 644</w:t>
            </w:r>
          </w:p>
        </w:tc>
        <w:tc>
          <w:tcPr>
            <w:tcW w:w="1471" w:type="dxa"/>
            <w:vAlign w:val="center"/>
          </w:tcPr>
          <w:p w14:paraId="6794FBC9"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16 551</w:t>
            </w:r>
          </w:p>
        </w:tc>
      </w:tr>
      <w:tr w:rsidR="00AD51BF" w:rsidRPr="00D17E55" w14:paraId="461092BC" w14:textId="77777777" w:rsidTr="00AD51BF">
        <w:tc>
          <w:tcPr>
            <w:tcW w:w="709" w:type="dxa"/>
            <w:vAlign w:val="center"/>
          </w:tcPr>
          <w:p w14:paraId="7576BFD3"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67AA07FF"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5.1.2</w:t>
            </w:r>
          </w:p>
        </w:tc>
        <w:tc>
          <w:tcPr>
            <w:tcW w:w="4248" w:type="dxa"/>
            <w:vAlign w:val="center"/>
          </w:tcPr>
          <w:p w14:paraId="0101B5B4"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które otrzymały bezzwrotne środki na podjęcie działalności gospodarczej w Programie</w:t>
            </w:r>
          </w:p>
        </w:tc>
        <w:tc>
          <w:tcPr>
            <w:tcW w:w="1405" w:type="dxa"/>
            <w:vAlign w:val="center"/>
          </w:tcPr>
          <w:p w14:paraId="39A47BBB" w14:textId="77777777" w:rsidR="00AD51BF" w:rsidRPr="00D17E55" w:rsidRDefault="00AD51BF" w:rsidP="001F257D">
            <w:pPr>
              <w:spacing w:line="276" w:lineRule="auto"/>
              <w:jc w:val="right"/>
              <w:rPr>
                <w:rFonts w:asciiTheme="minorHAnsi" w:hAnsiTheme="minorHAnsi" w:cstheme="minorHAnsi"/>
                <w:color w:val="000000"/>
                <w:sz w:val="19"/>
                <w:szCs w:val="19"/>
              </w:rPr>
            </w:pPr>
            <w:r w:rsidRPr="00D17E55">
              <w:rPr>
                <w:rFonts w:asciiTheme="minorHAnsi" w:hAnsiTheme="minorHAnsi" w:cstheme="minorHAnsi"/>
                <w:color w:val="000000"/>
                <w:sz w:val="19"/>
                <w:szCs w:val="19"/>
              </w:rPr>
              <w:t>1 381</w:t>
            </w:r>
          </w:p>
        </w:tc>
        <w:tc>
          <w:tcPr>
            <w:tcW w:w="1382" w:type="dxa"/>
            <w:vAlign w:val="center"/>
          </w:tcPr>
          <w:p w14:paraId="762B7765"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1 782</w:t>
            </w:r>
          </w:p>
        </w:tc>
        <w:tc>
          <w:tcPr>
            <w:tcW w:w="1471" w:type="dxa"/>
            <w:vAlign w:val="center"/>
          </w:tcPr>
          <w:p w14:paraId="7C904769"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3 163</w:t>
            </w:r>
          </w:p>
        </w:tc>
      </w:tr>
      <w:tr w:rsidR="00AD51BF" w:rsidRPr="00D17E55" w14:paraId="2CF32B53" w14:textId="77777777" w:rsidTr="00AD51BF">
        <w:tc>
          <w:tcPr>
            <w:tcW w:w="709" w:type="dxa"/>
            <w:vAlign w:val="center"/>
          </w:tcPr>
          <w:p w14:paraId="04DA1F6D"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3EF44601"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5.1.2</w:t>
            </w:r>
          </w:p>
        </w:tc>
        <w:tc>
          <w:tcPr>
            <w:tcW w:w="4248" w:type="dxa"/>
            <w:vAlign w:val="center"/>
          </w:tcPr>
          <w:p w14:paraId="3C2E710D"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pracujących znajdujących się w niekorzystnej sytuacji na rynku pracy objętych wsparciem w programie</w:t>
            </w:r>
          </w:p>
        </w:tc>
        <w:tc>
          <w:tcPr>
            <w:tcW w:w="1405" w:type="dxa"/>
            <w:vAlign w:val="center"/>
          </w:tcPr>
          <w:p w14:paraId="5CB3CDA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color w:val="000000"/>
                <w:sz w:val="19"/>
                <w:szCs w:val="19"/>
              </w:rPr>
              <w:t>2 375</w:t>
            </w:r>
          </w:p>
        </w:tc>
        <w:tc>
          <w:tcPr>
            <w:tcW w:w="1382" w:type="dxa"/>
            <w:vAlign w:val="center"/>
          </w:tcPr>
          <w:p w14:paraId="78E52F8B"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3 994</w:t>
            </w:r>
          </w:p>
        </w:tc>
        <w:tc>
          <w:tcPr>
            <w:tcW w:w="1471" w:type="dxa"/>
            <w:vAlign w:val="center"/>
          </w:tcPr>
          <w:p w14:paraId="0B5DEA53"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6 369</w:t>
            </w:r>
          </w:p>
        </w:tc>
      </w:tr>
      <w:tr w:rsidR="00AD51BF" w:rsidRPr="00D17E55" w14:paraId="74A648D7" w14:textId="77777777" w:rsidTr="00AD51BF">
        <w:tc>
          <w:tcPr>
            <w:tcW w:w="709" w:type="dxa"/>
            <w:vAlign w:val="center"/>
          </w:tcPr>
          <w:p w14:paraId="07D1D956"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188B64FA"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5.1.2</w:t>
            </w:r>
          </w:p>
        </w:tc>
        <w:tc>
          <w:tcPr>
            <w:tcW w:w="4248" w:type="dxa"/>
            <w:vAlign w:val="center"/>
          </w:tcPr>
          <w:p w14:paraId="36AD8F28"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objętych wsparciem w zakresie zwalczania lub przeciwdziałania skutkom pandemii COVID-19</w:t>
            </w:r>
          </w:p>
        </w:tc>
        <w:tc>
          <w:tcPr>
            <w:tcW w:w="1405" w:type="dxa"/>
            <w:vAlign w:val="center"/>
          </w:tcPr>
          <w:p w14:paraId="3B59BE2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2 402</w:t>
            </w:r>
          </w:p>
        </w:tc>
        <w:tc>
          <w:tcPr>
            <w:tcW w:w="1382" w:type="dxa"/>
            <w:vAlign w:val="center"/>
          </w:tcPr>
          <w:p w14:paraId="7CE1E3F1"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4 013</w:t>
            </w:r>
          </w:p>
        </w:tc>
        <w:tc>
          <w:tcPr>
            <w:tcW w:w="1471" w:type="dxa"/>
            <w:vAlign w:val="center"/>
          </w:tcPr>
          <w:p w14:paraId="00F290B6"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6 415</w:t>
            </w:r>
          </w:p>
        </w:tc>
      </w:tr>
      <w:tr w:rsidR="00AD51BF" w:rsidRPr="00D17E55" w14:paraId="7F319D3B" w14:textId="77777777" w:rsidTr="00AD51BF">
        <w:tc>
          <w:tcPr>
            <w:tcW w:w="709" w:type="dxa"/>
            <w:vAlign w:val="center"/>
          </w:tcPr>
          <w:p w14:paraId="2A455F3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426175DA"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5.2.1</w:t>
            </w:r>
          </w:p>
        </w:tc>
        <w:tc>
          <w:tcPr>
            <w:tcW w:w="4248" w:type="dxa"/>
            <w:vAlign w:val="center"/>
          </w:tcPr>
          <w:p w14:paraId="2FF2F5A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color w:val="000000"/>
                <w:sz w:val="19"/>
                <w:szCs w:val="19"/>
              </w:rPr>
              <w:t>Liczba osób bezrobotnych, w tym długotrwale bezrobotnych, objętych wsparciem w programie</w:t>
            </w:r>
          </w:p>
        </w:tc>
        <w:tc>
          <w:tcPr>
            <w:tcW w:w="1405" w:type="dxa"/>
            <w:vAlign w:val="center"/>
          </w:tcPr>
          <w:p w14:paraId="16C5D544"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2 508</w:t>
            </w:r>
          </w:p>
        </w:tc>
        <w:tc>
          <w:tcPr>
            <w:tcW w:w="1382" w:type="dxa"/>
            <w:vAlign w:val="center"/>
          </w:tcPr>
          <w:p w14:paraId="3E9358E3"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1 339</w:t>
            </w:r>
          </w:p>
        </w:tc>
        <w:tc>
          <w:tcPr>
            <w:tcW w:w="1471" w:type="dxa"/>
            <w:vAlign w:val="center"/>
          </w:tcPr>
          <w:p w14:paraId="35C5C55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3 847</w:t>
            </w:r>
          </w:p>
        </w:tc>
      </w:tr>
      <w:tr w:rsidR="00AD51BF" w:rsidRPr="00D17E55" w14:paraId="65C9C013" w14:textId="77777777" w:rsidTr="00AD51BF">
        <w:tc>
          <w:tcPr>
            <w:tcW w:w="709" w:type="dxa"/>
            <w:vAlign w:val="center"/>
          </w:tcPr>
          <w:p w14:paraId="2D69EAD4"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53628D5F"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5.2.1</w:t>
            </w:r>
          </w:p>
        </w:tc>
        <w:tc>
          <w:tcPr>
            <w:tcW w:w="4248" w:type="dxa"/>
            <w:vAlign w:val="center"/>
          </w:tcPr>
          <w:p w14:paraId="06D664DC"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długotrwale bezrobotnych objętych wsparciem w Programie</w:t>
            </w:r>
          </w:p>
        </w:tc>
        <w:tc>
          <w:tcPr>
            <w:tcW w:w="1405" w:type="dxa"/>
            <w:vAlign w:val="center"/>
          </w:tcPr>
          <w:p w14:paraId="69E7FC40" w14:textId="77777777" w:rsidR="00AD51BF" w:rsidRPr="00D17E55" w:rsidRDefault="00AD51BF" w:rsidP="001F257D">
            <w:pPr>
              <w:spacing w:line="276" w:lineRule="auto"/>
              <w:jc w:val="right"/>
              <w:rPr>
                <w:rFonts w:asciiTheme="minorHAnsi" w:hAnsiTheme="minorHAnsi" w:cstheme="minorHAnsi"/>
                <w:color w:val="000000"/>
                <w:sz w:val="19"/>
                <w:szCs w:val="19"/>
              </w:rPr>
            </w:pPr>
            <w:r w:rsidRPr="00D17E55">
              <w:rPr>
                <w:rFonts w:asciiTheme="minorHAnsi" w:hAnsiTheme="minorHAnsi" w:cstheme="minorHAnsi"/>
                <w:color w:val="000000"/>
                <w:sz w:val="19"/>
                <w:szCs w:val="19"/>
              </w:rPr>
              <w:t xml:space="preserve">1 </w:t>
            </w:r>
            <w:r w:rsidRPr="00D17E55">
              <w:rPr>
                <w:rFonts w:asciiTheme="minorHAnsi" w:hAnsiTheme="minorHAnsi" w:cstheme="minorHAnsi"/>
                <w:bCs/>
                <w:color w:val="000000"/>
                <w:sz w:val="19"/>
                <w:szCs w:val="19"/>
              </w:rPr>
              <w:t>037</w:t>
            </w:r>
          </w:p>
        </w:tc>
        <w:tc>
          <w:tcPr>
            <w:tcW w:w="1382" w:type="dxa"/>
            <w:vAlign w:val="center"/>
          </w:tcPr>
          <w:p w14:paraId="03C5032A" w14:textId="77777777" w:rsidR="00AD51BF" w:rsidRPr="00D17E55" w:rsidRDefault="00AD51BF" w:rsidP="001F257D">
            <w:pPr>
              <w:spacing w:line="276" w:lineRule="auto"/>
              <w:jc w:val="right"/>
              <w:rPr>
                <w:rFonts w:asciiTheme="minorHAnsi" w:hAnsiTheme="minorHAnsi" w:cstheme="minorHAnsi"/>
                <w:color w:val="000000"/>
                <w:sz w:val="19"/>
                <w:szCs w:val="19"/>
              </w:rPr>
            </w:pPr>
            <w:r w:rsidRPr="00D17E55">
              <w:rPr>
                <w:rFonts w:asciiTheme="minorHAnsi" w:hAnsiTheme="minorHAnsi" w:cstheme="minorHAnsi"/>
                <w:color w:val="000000"/>
                <w:sz w:val="19"/>
                <w:szCs w:val="19"/>
              </w:rPr>
              <w:t>513</w:t>
            </w:r>
          </w:p>
        </w:tc>
        <w:tc>
          <w:tcPr>
            <w:tcW w:w="1471" w:type="dxa"/>
            <w:vAlign w:val="center"/>
          </w:tcPr>
          <w:p w14:paraId="3817028D" w14:textId="77777777" w:rsidR="00AD51BF" w:rsidRPr="00D17E55" w:rsidRDefault="00AD51BF" w:rsidP="001F257D">
            <w:pPr>
              <w:spacing w:line="276" w:lineRule="auto"/>
              <w:jc w:val="right"/>
              <w:rPr>
                <w:rFonts w:asciiTheme="minorHAnsi" w:hAnsiTheme="minorHAnsi" w:cstheme="minorHAnsi"/>
                <w:color w:val="000000"/>
                <w:sz w:val="19"/>
                <w:szCs w:val="19"/>
              </w:rPr>
            </w:pPr>
            <w:r w:rsidRPr="00D17E55">
              <w:rPr>
                <w:rFonts w:asciiTheme="minorHAnsi" w:hAnsiTheme="minorHAnsi" w:cstheme="minorHAnsi"/>
                <w:color w:val="000000"/>
                <w:sz w:val="19"/>
                <w:szCs w:val="19"/>
              </w:rPr>
              <w:t>1 </w:t>
            </w:r>
            <w:r w:rsidRPr="00D17E55">
              <w:rPr>
                <w:rFonts w:asciiTheme="minorHAnsi" w:hAnsiTheme="minorHAnsi" w:cstheme="minorHAnsi"/>
                <w:bCs/>
                <w:color w:val="000000"/>
                <w:sz w:val="19"/>
                <w:szCs w:val="19"/>
              </w:rPr>
              <w:t>550</w:t>
            </w:r>
          </w:p>
        </w:tc>
      </w:tr>
      <w:tr w:rsidR="00AD51BF" w:rsidRPr="00D17E55" w14:paraId="245C436B" w14:textId="77777777" w:rsidTr="00AD51BF">
        <w:tc>
          <w:tcPr>
            <w:tcW w:w="709" w:type="dxa"/>
            <w:vAlign w:val="center"/>
          </w:tcPr>
          <w:p w14:paraId="07DA857A"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653F545D"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5.2.1</w:t>
            </w:r>
          </w:p>
        </w:tc>
        <w:tc>
          <w:tcPr>
            <w:tcW w:w="4248" w:type="dxa"/>
            <w:vAlign w:val="center"/>
          </w:tcPr>
          <w:p w14:paraId="499452B8"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biernych zawodowo objętych wsparciem w Programie</w:t>
            </w:r>
          </w:p>
        </w:tc>
        <w:tc>
          <w:tcPr>
            <w:tcW w:w="1405" w:type="dxa"/>
            <w:vAlign w:val="center"/>
          </w:tcPr>
          <w:p w14:paraId="5A363C0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173</w:t>
            </w:r>
          </w:p>
        </w:tc>
        <w:tc>
          <w:tcPr>
            <w:tcW w:w="1382" w:type="dxa"/>
            <w:vAlign w:val="center"/>
          </w:tcPr>
          <w:p w14:paraId="6DA8C01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97</w:t>
            </w:r>
          </w:p>
        </w:tc>
        <w:tc>
          <w:tcPr>
            <w:tcW w:w="1471" w:type="dxa"/>
            <w:vAlign w:val="center"/>
          </w:tcPr>
          <w:p w14:paraId="7DDD0D83"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270</w:t>
            </w:r>
          </w:p>
        </w:tc>
      </w:tr>
      <w:tr w:rsidR="00AD51BF" w:rsidRPr="00D17E55" w14:paraId="20CCDD59" w14:textId="77777777" w:rsidTr="00AD51BF">
        <w:tc>
          <w:tcPr>
            <w:tcW w:w="709" w:type="dxa"/>
            <w:vAlign w:val="center"/>
          </w:tcPr>
          <w:p w14:paraId="029317D9"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6006873E"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5.2.1</w:t>
            </w:r>
          </w:p>
        </w:tc>
        <w:tc>
          <w:tcPr>
            <w:tcW w:w="4248" w:type="dxa"/>
            <w:vAlign w:val="center"/>
          </w:tcPr>
          <w:p w14:paraId="757F4431"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z niepełnosprawnościami objętych wsparciem w Programie</w:t>
            </w:r>
          </w:p>
        </w:tc>
        <w:tc>
          <w:tcPr>
            <w:tcW w:w="1405" w:type="dxa"/>
            <w:vAlign w:val="center"/>
          </w:tcPr>
          <w:p w14:paraId="2E680782"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271</w:t>
            </w:r>
          </w:p>
        </w:tc>
        <w:tc>
          <w:tcPr>
            <w:tcW w:w="1382" w:type="dxa"/>
            <w:vAlign w:val="center"/>
          </w:tcPr>
          <w:p w14:paraId="67F4DBDE"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152</w:t>
            </w:r>
          </w:p>
        </w:tc>
        <w:tc>
          <w:tcPr>
            <w:tcW w:w="1471" w:type="dxa"/>
            <w:vAlign w:val="center"/>
          </w:tcPr>
          <w:p w14:paraId="37A3C517"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423</w:t>
            </w:r>
          </w:p>
        </w:tc>
      </w:tr>
      <w:tr w:rsidR="00AD51BF" w:rsidRPr="00D17E55" w14:paraId="7AC0F1B8" w14:textId="77777777" w:rsidTr="00AD51BF">
        <w:tc>
          <w:tcPr>
            <w:tcW w:w="709" w:type="dxa"/>
            <w:vAlign w:val="center"/>
          </w:tcPr>
          <w:p w14:paraId="6E545893"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34D6F6EA"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5.2.1</w:t>
            </w:r>
          </w:p>
        </w:tc>
        <w:tc>
          <w:tcPr>
            <w:tcW w:w="4248" w:type="dxa"/>
            <w:vAlign w:val="center"/>
          </w:tcPr>
          <w:p w14:paraId="35CB3E0F"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w wieku 50 lat i więcej objętych wsparciem w Programie</w:t>
            </w:r>
          </w:p>
        </w:tc>
        <w:tc>
          <w:tcPr>
            <w:tcW w:w="1405" w:type="dxa"/>
            <w:vAlign w:val="center"/>
          </w:tcPr>
          <w:p w14:paraId="5118912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429</w:t>
            </w:r>
          </w:p>
        </w:tc>
        <w:tc>
          <w:tcPr>
            <w:tcW w:w="1382" w:type="dxa"/>
            <w:vAlign w:val="center"/>
          </w:tcPr>
          <w:p w14:paraId="36846400"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465</w:t>
            </w:r>
          </w:p>
        </w:tc>
        <w:tc>
          <w:tcPr>
            <w:tcW w:w="1471" w:type="dxa"/>
            <w:vAlign w:val="center"/>
          </w:tcPr>
          <w:p w14:paraId="0FFD12A5"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894</w:t>
            </w:r>
          </w:p>
        </w:tc>
      </w:tr>
      <w:tr w:rsidR="00AD51BF" w:rsidRPr="00D17E55" w14:paraId="070A17BC" w14:textId="77777777" w:rsidTr="00AD51BF">
        <w:trPr>
          <w:trHeight w:val="728"/>
        </w:trPr>
        <w:tc>
          <w:tcPr>
            <w:tcW w:w="709" w:type="dxa"/>
            <w:vAlign w:val="center"/>
          </w:tcPr>
          <w:p w14:paraId="57061F5F"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20EE5F59"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5.2.1</w:t>
            </w:r>
          </w:p>
        </w:tc>
        <w:tc>
          <w:tcPr>
            <w:tcW w:w="4248" w:type="dxa"/>
            <w:vAlign w:val="center"/>
          </w:tcPr>
          <w:p w14:paraId="73CC9905"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 niskich kwalifikacjach objętych wsparciem w Programie</w:t>
            </w:r>
          </w:p>
        </w:tc>
        <w:tc>
          <w:tcPr>
            <w:tcW w:w="1405" w:type="dxa"/>
            <w:vAlign w:val="center"/>
          </w:tcPr>
          <w:p w14:paraId="0B173DCB"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1 412</w:t>
            </w:r>
          </w:p>
        </w:tc>
        <w:tc>
          <w:tcPr>
            <w:tcW w:w="1382" w:type="dxa"/>
            <w:vAlign w:val="center"/>
          </w:tcPr>
          <w:p w14:paraId="15AA5AA8"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1 311</w:t>
            </w:r>
          </w:p>
        </w:tc>
        <w:tc>
          <w:tcPr>
            <w:tcW w:w="1471" w:type="dxa"/>
            <w:vAlign w:val="center"/>
          </w:tcPr>
          <w:p w14:paraId="4364A491" w14:textId="77777777" w:rsidR="00AD51BF" w:rsidRPr="00D17E55" w:rsidRDefault="00AD51BF" w:rsidP="001F257D">
            <w:pPr>
              <w:spacing w:line="276" w:lineRule="auto"/>
              <w:jc w:val="right"/>
              <w:rPr>
                <w:rFonts w:asciiTheme="minorHAnsi" w:hAnsiTheme="minorHAnsi" w:cstheme="minorHAnsi"/>
                <w:i/>
                <w:sz w:val="19"/>
                <w:szCs w:val="19"/>
              </w:rPr>
            </w:pPr>
            <w:r w:rsidRPr="00D17E55">
              <w:rPr>
                <w:rFonts w:asciiTheme="minorHAnsi" w:hAnsiTheme="minorHAnsi" w:cstheme="minorHAnsi"/>
                <w:sz w:val="19"/>
                <w:szCs w:val="19"/>
              </w:rPr>
              <w:t>2 723</w:t>
            </w:r>
          </w:p>
        </w:tc>
      </w:tr>
      <w:tr w:rsidR="00AD51BF" w:rsidRPr="00D17E55" w14:paraId="488EED75" w14:textId="77777777" w:rsidTr="00AD51BF">
        <w:tc>
          <w:tcPr>
            <w:tcW w:w="709" w:type="dxa"/>
            <w:vAlign w:val="center"/>
          </w:tcPr>
          <w:p w14:paraId="293D3E98"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2D972902"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5.2.1</w:t>
            </w:r>
          </w:p>
        </w:tc>
        <w:tc>
          <w:tcPr>
            <w:tcW w:w="4248" w:type="dxa"/>
            <w:vAlign w:val="center"/>
          </w:tcPr>
          <w:p w14:paraId="1B0CF8C3"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które otrzymały bezzwrotne środki na podjęcie działalności gospodarczej w Programie</w:t>
            </w:r>
          </w:p>
        </w:tc>
        <w:tc>
          <w:tcPr>
            <w:tcW w:w="1405" w:type="dxa"/>
            <w:vAlign w:val="center"/>
          </w:tcPr>
          <w:p w14:paraId="5BB00BC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161</w:t>
            </w:r>
          </w:p>
        </w:tc>
        <w:tc>
          <w:tcPr>
            <w:tcW w:w="1382" w:type="dxa"/>
            <w:vAlign w:val="center"/>
          </w:tcPr>
          <w:p w14:paraId="0BC1DC2B"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76</w:t>
            </w:r>
          </w:p>
        </w:tc>
        <w:tc>
          <w:tcPr>
            <w:tcW w:w="1471" w:type="dxa"/>
            <w:vAlign w:val="center"/>
          </w:tcPr>
          <w:p w14:paraId="27281A8A"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237</w:t>
            </w:r>
          </w:p>
        </w:tc>
      </w:tr>
      <w:tr w:rsidR="00AD51BF" w:rsidRPr="00D17E55" w14:paraId="5687300B" w14:textId="77777777" w:rsidTr="00AD51BF">
        <w:tc>
          <w:tcPr>
            <w:tcW w:w="709" w:type="dxa"/>
            <w:vAlign w:val="center"/>
          </w:tcPr>
          <w:p w14:paraId="2E388CBA"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4A7B92A3"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5.2.1</w:t>
            </w:r>
          </w:p>
        </w:tc>
        <w:tc>
          <w:tcPr>
            <w:tcW w:w="4248" w:type="dxa"/>
            <w:vAlign w:val="center"/>
          </w:tcPr>
          <w:p w14:paraId="01B5539B"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pracujących znajdujących się w niekorzystnej sytuacji na rynku pracy objętych wsparciem w programie</w:t>
            </w:r>
          </w:p>
        </w:tc>
        <w:tc>
          <w:tcPr>
            <w:tcW w:w="1405" w:type="dxa"/>
            <w:vAlign w:val="center"/>
          </w:tcPr>
          <w:p w14:paraId="2455135D"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154</w:t>
            </w:r>
          </w:p>
        </w:tc>
        <w:tc>
          <w:tcPr>
            <w:tcW w:w="1382" w:type="dxa"/>
            <w:vAlign w:val="center"/>
          </w:tcPr>
          <w:p w14:paraId="6ED4972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212</w:t>
            </w:r>
          </w:p>
        </w:tc>
        <w:tc>
          <w:tcPr>
            <w:tcW w:w="1471" w:type="dxa"/>
            <w:vAlign w:val="center"/>
          </w:tcPr>
          <w:p w14:paraId="6CB77EC5"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366</w:t>
            </w:r>
          </w:p>
        </w:tc>
      </w:tr>
      <w:tr w:rsidR="00AD51BF" w:rsidRPr="00D17E55" w14:paraId="215AE20C" w14:textId="77777777" w:rsidTr="00AD51BF">
        <w:tc>
          <w:tcPr>
            <w:tcW w:w="709" w:type="dxa"/>
            <w:vAlign w:val="center"/>
          </w:tcPr>
          <w:p w14:paraId="1B4B062B"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28384FE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5.2.1</w:t>
            </w:r>
          </w:p>
        </w:tc>
        <w:tc>
          <w:tcPr>
            <w:tcW w:w="4248" w:type="dxa"/>
            <w:vAlign w:val="center"/>
          </w:tcPr>
          <w:p w14:paraId="135D1D51"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objętych wsparciem w zakresie zwalczania lub przeciwdziałania skutkom pandemii COVID-19</w:t>
            </w:r>
          </w:p>
        </w:tc>
        <w:tc>
          <w:tcPr>
            <w:tcW w:w="1405" w:type="dxa"/>
            <w:vAlign w:val="center"/>
          </w:tcPr>
          <w:p w14:paraId="763A7734"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c>
          <w:tcPr>
            <w:tcW w:w="1382" w:type="dxa"/>
            <w:vAlign w:val="center"/>
          </w:tcPr>
          <w:p w14:paraId="3BFBEA5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c>
          <w:tcPr>
            <w:tcW w:w="1471" w:type="dxa"/>
            <w:vAlign w:val="center"/>
          </w:tcPr>
          <w:p w14:paraId="4A5B0851"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r>
      <w:tr w:rsidR="00AD51BF" w:rsidRPr="00D17E55" w14:paraId="10CF3C92" w14:textId="77777777" w:rsidTr="00AD51BF">
        <w:tc>
          <w:tcPr>
            <w:tcW w:w="709" w:type="dxa"/>
            <w:vAlign w:val="center"/>
          </w:tcPr>
          <w:p w14:paraId="369E98F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7D5DF9F6"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5.2.2</w:t>
            </w:r>
          </w:p>
        </w:tc>
        <w:tc>
          <w:tcPr>
            <w:tcW w:w="4248" w:type="dxa"/>
            <w:vAlign w:val="center"/>
          </w:tcPr>
          <w:p w14:paraId="194B5D36"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color w:val="000000"/>
                <w:sz w:val="19"/>
                <w:szCs w:val="19"/>
              </w:rPr>
              <w:t>Liczba osób bezrobotnych, w tym długotrwale bezrobotnych, objętych wsparciem w programie</w:t>
            </w:r>
          </w:p>
        </w:tc>
        <w:tc>
          <w:tcPr>
            <w:tcW w:w="1405" w:type="dxa"/>
            <w:vAlign w:val="center"/>
          </w:tcPr>
          <w:p w14:paraId="7B43AA6B"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4 830</w:t>
            </w:r>
          </w:p>
        </w:tc>
        <w:tc>
          <w:tcPr>
            <w:tcW w:w="1382" w:type="dxa"/>
            <w:vAlign w:val="center"/>
          </w:tcPr>
          <w:p w14:paraId="6DEDC7D9"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2 641</w:t>
            </w:r>
          </w:p>
        </w:tc>
        <w:tc>
          <w:tcPr>
            <w:tcW w:w="1471" w:type="dxa"/>
            <w:vAlign w:val="center"/>
          </w:tcPr>
          <w:p w14:paraId="5618CF22"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7 471</w:t>
            </w:r>
          </w:p>
        </w:tc>
      </w:tr>
      <w:tr w:rsidR="00AD51BF" w:rsidRPr="00D17E55" w14:paraId="1AA3F0F4" w14:textId="77777777" w:rsidTr="00AD51BF">
        <w:tc>
          <w:tcPr>
            <w:tcW w:w="709" w:type="dxa"/>
            <w:vAlign w:val="center"/>
          </w:tcPr>
          <w:p w14:paraId="7953721F"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114DFB3D"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5.2.2</w:t>
            </w:r>
          </w:p>
        </w:tc>
        <w:tc>
          <w:tcPr>
            <w:tcW w:w="4248" w:type="dxa"/>
            <w:vAlign w:val="center"/>
          </w:tcPr>
          <w:p w14:paraId="77ABFCE4"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długotrwale bezrobotnych objętych wsparciem w Programie</w:t>
            </w:r>
          </w:p>
        </w:tc>
        <w:tc>
          <w:tcPr>
            <w:tcW w:w="1405" w:type="dxa"/>
            <w:vAlign w:val="center"/>
          </w:tcPr>
          <w:p w14:paraId="1C11BDB4" w14:textId="77777777" w:rsidR="00AD51BF" w:rsidRPr="00D17E55" w:rsidRDefault="00AD51BF" w:rsidP="001F257D">
            <w:pPr>
              <w:spacing w:line="276" w:lineRule="auto"/>
              <w:jc w:val="right"/>
              <w:rPr>
                <w:rFonts w:asciiTheme="minorHAnsi" w:hAnsiTheme="minorHAnsi" w:cstheme="minorHAnsi"/>
                <w:color w:val="000000"/>
                <w:sz w:val="19"/>
                <w:szCs w:val="19"/>
              </w:rPr>
            </w:pPr>
            <w:r w:rsidRPr="00D17E55">
              <w:rPr>
                <w:rFonts w:asciiTheme="minorHAnsi" w:hAnsiTheme="minorHAnsi" w:cstheme="minorHAnsi"/>
                <w:color w:val="000000"/>
                <w:sz w:val="19"/>
                <w:szCs w:val="19"/>
              </w:rPr>
              <w:t>1 </w:t>
            </w:r>
            <w:r w:rsidRPr="00D17E55">
              <w:rPr>
                <w:rFonts w:asciiTheme="minorHAnsi" w:hAnsiTheme="minorHAnsi" w:cstheme="minorHAnsi"/>
                <w:bCs/>
                <w:color w:val="000000"/>
                <w:sz w:val="19"/>
                <w:szCs w:val="19"/>
              </w:rPr>
              <w:t>742</w:t>
            </w:r>
          </w:p>
        </w:tc>
        <w:tc>
          <w:tcPr>
            <w:tcW w:w="1382" w:type="dxa"/>
            <w:vAlign w:val="center"/>
          </w:tcPr>
          <w:p w14:paraId="6FA75411" w14:textId="77777777" w:rsidR="00AD51BF" w:rsidRPr="00D17E55" w:rsidRDefault="00AD51BF" w:rsidP="001F257D">
            <w:pPr>
              <w:spacing w:line="276" w:lineRule="auto"/>
              <w:jc w:val="right"/>
              <w:rPr>
                <w:rFonts w:asciiTheme="minorHAnsi" w:hAnsiTheme="minorHAnsi" w:cstheme="minorHAnsi"/>
                <w:color w:val="000000"/>
                <w:sz w:val="19"/>
                <w:szCs w:val="19"/>
              </w:rPr>
            </w:pPr>
            <w:r w:rsidRPr="00D17E55">
              <w:rPr>
                <w:rFonts w:asciiTheme="minorHAnsi" w:hAnsiTheme="minorHAnsi" w:cstheme="minorHAnsi"/>
                <w:bCs/>
                <w:color w:val="000000"/>
                <w:sz w:val="19"/>
                <w:szCs w:val="19"/>
              </w:rPr>
              <w:t>755</w:t>
            </w:r>
          </w:p>
        </w:tc>
        <w:tc>
          <w:tcPr>
            <w:tcW w:w="1471" w:type="dxa"/>
            <w:vAlign w:val="center"/>
          </w:tcPr>
          <w:p w14:paraId="0150FA6E" w14:textId="77777777" w:rsidR="00AD51BF" w:rsidRPr="00D17E55" w:rsidRDefault="00AD51BF" w:rsidP="001F257D">
            <w:pPr>
              <w:spacing w:line="276" w:lineRule="auto"/>
              <w:jc w:val="right"/>
              <w:rPr>
                <w:rFonts w:asciiTheme="minorHAnsi" w:hAnsiTheme="minorHAnsi" w:cstheme="minorHAnsi"/>
                <w:color w:val="000000"/>
                <w:sz w:val="19"/>
                <w:szCs w:val="19"/>
              </w:rPr>
            </w:pPr>
            <w:r w:rsidRPr="00D17E55">
              <w:rPr>
                <w:rFonts w:asciiTheme="minorHAnsi" w:hAnsiTheme="minorHAnsi" w:cstheme="minorHAnsi"/>
                <w:color w:val="000000"/>
                <w:sz w:val="19"/>
                <w:szCs w:val="19"/>
              </w:rPr>
              <w:t>2 </w:t>
            </w:r>
            <w:r w:rsidRPr="00D17E55">
              <w:rPr>
                <w:rFonts w:asciiTheme="minorHAnsi" w:hAnsiTheme="minorHAnsi" w:cstheme="minorHAnsi"/>
                <w:bCs/>
                <w:color w:val="000000"/>
                <w:sz w:val="19"/>
                <w:szCs w:val="19"/>
              </w:rPr>
              <w:t>497</w:t>
            </w:r>
          </w:p>
        </w:tc>
      </w:tr>
      <w:tr w:rsidR="00AD51BF" w:rsidRPr="00D17E55" w14:paraId="7408368C" w14:textId="77777777" w:rsidTr="00AD51BF">
        <w:tc>
          <w:tcPr>
            <w:tcW w:w="709" w:type="dxa"/>
            <w:vAlign w:val="center"/>
          </w:tcPr>
          <w:p w14:paraId="1E5F93D1"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lastRenderedPageBreak/>
              <w:t>8i</w:t>
            </w:r>
          </w:p>
        </w:tc>
        <w:tc>
          <w:tcPr>
            <w:tcW w:w="1559" w:type="dxa"/>
            <w:vAlign w:val="center"/>
          </w:tcPr>
          <w:p w14:paraId="53B6695E"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5.2.2</w:t>
            </w:r>
          </w:p>
        </w:tc>
        <w:tc>
          <w:tcPr>
            <w:tcW w:w="4248" w:type="dxa"/>
            <w:vAlign w:val="center"/>
          </w:tcPr>
          <w:p w14:paraId="17F51255"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biernych zawodowo objętych wsparciem w Programie</w:t>
            </w:r>
          </w:p>
        </w:tc>
        <w:tc>
          <w:tcPr>
            <w:tcW w:w="1405" w:type="dxa"/>
            <w:vAlign w:val="center"/>
          </w:tcPr>
          <w:p w14:paraId="2FCCF423"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698</w:t>
            </w:r>
          </w:p>
        </w:tc>
        <w:tc>
          <w:tcPr>
            <w:tcW w:w="1382" w:type="dxa"/>
            <w:vAlign w:val="center"/>
          </w:tcPr>
          <w:p w14:paraId="64BEB17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467</w:t>
            </w:r>
          </w:p>
        </w:tc>
        <w:tc>
          <w:tcPr>
            <w:tcW w:w="1471" w:type="dxa"/>
            <w:vAlign w:val="center"/>
          </w:tcPr>
          <w:p w14:paraId="02AAF867"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1 165</w:t>
            </w:r>
          </w:p>
        </w:tc>
      </w:tr>
      <w:tr w:rsidR="00AD51BF" w:rsidRPr="00D17E55" w14:paraId="2BB2267C" w14:textId="77777777" w:rsidTr="00AD51BF">
        <w:tc>
          <w:tcPr>
            <w:tcW w:w="709" w:type="dxa"/>
            <w:vAlign w:val="center"/>
          </w:tcPr>
          <w:p w14:paraId="7A217C5D"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71ACF517"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5.2.2</w:t>
            </w:r>
          </w:p>
        </w:tc>
        <w:tc>
          <w:tcPr>
            <w:tcW w:w="4248" w:type="dxa"/>
            <w:vAlign w:val="center"/>
          </w:tcPr>
          <w:p w14:paraId="1343768F"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z niepełnosprawnościami objętych wsparciem w Programie</w:t>
            </w:r>
          </w:p>
        </w:tc>
        <w:tc>
          <w:tcPr>
            <w:tcW w:w="1405" w:type="dxa"/>
            <w:vAlign w:val="center"/>
          </w:tcPr>
          <w:p w14:paraId="1E28018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778</w:t>
            </w:r>
          </w:p>
        </w:tc>
        <w:tc>
          <w:tcPr>
            <w:tcW w:w="1382" w:type="dxa"/>
            <w:vAlign w:val="center"/>
          </w:tcPr>
          <w:p w14:paraId="7FCF46A5"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495</w:t>
            </w:r>
          </w:p>
        </w:tc>
        <w:tc>
          <w:tcPr>
            <w:tcW w:w="1471" w:type="dxa"/>
            <w:vAlign w:val="center"/>
          </w:tcPr>
          <w:p w14:paraId="4DD62765"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 1 273</w:t>
            </w:r>
          </w:p>
        </w:tc>
      </w:tr>
      <w:tr w:rsidR="00AD51BF" w:rsidRPr="00D17E55" w14:paraId="6185C602" w14:textId="77777777" w:rsidTr="00AD51BF">
        <w:tc>
          <w:tcPr>
            <w:tcW w:w="709" w:type="dxa"/>
            <w:vAlign w:val="center"/>
          </w:tcPr>
          <w:p w14:paraId="6C7B1FE3"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4A83342F"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5.2.2</w:t>
            </w:r>
          </w:p>
        </w:tc>
        <w:tc>
          <w:tcPr>
            <w:tcW w:w="4248" w:type="dxa"/>
            <w:vAlign w:val="center"/>
          </w:tcPr>
          <w:p w14:paraId="2675DE7F"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w wieku 50 lat i więcej objętych wsparciem w Programie</w:t>
            </w:r>
          </w:p>
        </w:tc>
        <w:tc>
          <w:tcPr>
            <w:tcW w:w="1405" w:type="dxa"/>
            <w:vAlign w:val="center"/>
          </w:tcPr>
          <w:p w14:paraId="12E5657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1 154</w:t>
            </w:r>
          </w:p>
        </w:tc>
        <w:tc>
          <w:tcPr>
            <w:tcW w:w="1382" w:type="dxa"/>
            <w:vAlign w:val="center"/>
          </w:tcPr>
          <w:p w14:paraId="05712F1E"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894</w:t>
            </w:r>
          </w:p>
        </w:tc>
        <w:tc>
          <w:tcPr>
            <w:tcW w:w="1471" w:type="dxa"/>
            <w:vAlign w:val="center"/>
          </w:tcPr>
          <w:p w14:paraId="62293291"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2 048</w:t>
            </w:r>
          </w:p>
        </w:tc>
      </w:tr>
      <w:tr w:rsidR="00AD51BF" w:rsidRPr="00D17E55" w14:paraId="57D3168B" w14:textId="77777777" w:rsidTr="00AD51BF">
        <w:tc>
          <w:tcPr>
            <w:tcW w:w="709" w:type="dxa"/>
            <w:vAlign w:val="center"/>
          </w:tcPr>
          <w:p w14:paraId="640A12B1"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717BF394"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5.2.2</w:t>
            </w:r>
          </w:p>
        </w:tc>
        <w:tc>
          <w:tcPr>
            <w:tcW w:w="4248" w:type="dxa"/>
            <w:vAlign w:val="center"/>
          </w:tcPr>
          <w:p w14:paraId="3B3C6875"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 niskich kwalifikacjach objętych wsparciem w Programie</w:t>
            </w:r>
          </w:p>
        </w:tc>
        <w:tc>
          <w:tcPr>
            <w:tcW w:w="1405" w:type="dxa"/>
            <w:vAlign w:val="center"/>
          </w:tcPr>
          <w:p w14:paraId="1780155E"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3 855</w:t>
            </w:r>
          </w:p>
        </w:tc>
        <w:tc>
          <w:tcPr>
            <w:tcW w:w="1382" w:type="dxa"/>
            <w:vAlign w:val="center"/>
          </w:tcPr>
          <w:p w14:paraId="27C067DB"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2 766</w:t>
            </w:r>
          </w:p>
        </w:tc>
        <w:tc>
          <w:tcPr>
            <w:tcW w:w="1471" w:type="dxa"/>
            <w:vAlign w:val="center"/>
          </w:tcPr>
          <w:p w14:paraId="1B5CF296"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6 621</w:t>
            </w:r>
          </w:p>
        </w:tc>
      </w:tr>
      <w:tr w:rsidR="00AD51BF" w:rsidRPr="00D17E55" w14:paraId="547FB715" w14:textId="77777777" w:rsidTr="00AD51BF">
        <w:tc>
          <w:tcPr>
            <w:tcW w:w="709" w:type="dxa"/>
            <w:vAlign w:val="center"/>
          </w:tcPr>
          <w:p w14:paraId="5814B939"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2E129AAC"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5.2.2</w:t>
            </w:r>
          </w:p>
        </w:tc>
        <w:tc>
          <w:tcPr>
            <w:tcW w:w="4248" w:type="dxa"/>
            <w:vAlign w:val="center"/>
          </w:tcPr>
          <w:p w14:paraId="1AC47F98"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które otrzymały bezzwrotne środki na podjęcie działalności gospodarczej w Programie</w:t>
            </w:r>
          </w:p>
        </w:tc>
        <w:tc>
          <w:tcPr>
            <w:tcW w:w="1405" w:type="dxa"/>
            <w:vAlign w:val="center"/>
          </w:tcPr>
          <w:p w14:paraId="7F5FAC27"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11</w:t>
            </w:r>
          </w:p>
        </w:tc>
        <w:tc>
          <w:tcPr>
            <w:tcW w:w="1382" w:type="dxa"/>
            <w:vAlign w:val="center"/>
          </w:tcPr>
          <w:p w14:paraId="145C4E61"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21</w:t>
            </w:r>
          </w:p>
        </w:tc>
        <w:tc>
          <w:tcPr>
            <w:tcW w:w="1471" w:type="dxa"/>
            <w:vAlign w:val="center"/>
          </w:tcPr>
          <w:p w14:paraId="34379C9B"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32</w:t>
            </w:r>
          </w:p>
        </w:tc>
      </w:tr>
      <w:tr w:rsidR="00AD51BF" w:rsidRPr="00D17E55" w14:paraId="669A3F1A" w14:textId="77777777" w:rsidTr="00AD51BF">
        <w:tc>
          <w:tcPr>
            <w:tcW w:w="709" w:type="dxa"/>
            <w:vAlign w:val="center"/>
          </w:tcPr>
          <w:p w14:paraId="429F732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7A106BF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5.2.2</w:t>
            </w:r>
          </w:p>
        </w:tc>
        <w:tc>
          <w:tcPr>
            <w:tcW w:w="4248" w:type="dxa"/>
            <w:vAlign w:val="center"/>
          </w:tcPr>
          <w:p w14:paraId="6309C3CE"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pracujących znajdujących się w niekorzystnej sytuacji na rynku pracy objętych wsparciem w programie</w:t>
            </w:r>
          </w:p>
        </w:tc>
        <w:tc>
          <w:tcPr>
            <w:tcW w:w="1405" w:type="dxa"/>
            <w:vAlign w:val="center"/>
          </w:tcPr>
          <w:p w14:paraId="08A9AC27"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14</w:t>
            </w:r>
          </w:p>
        </w:tc>
        <w:tc>
          <w:tcPr>
            <w:tcW w:w="1382" w:type="dxa"/>
            <w:vAlign w:val="center"/>
          </w:tcPr>
          <w:p w14:paraId="703E006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w:t>
            </w:r>
          </w:p>
        </w:tc>
        <w:tc>
          <w:tcPr>
            <w:tcW w:w="1471" w:type="dxa"/>
            <w:vAlign w:val="center"/>
          </w:tcPr>
          <w:p w14:paraId="15A14329"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18</w:t>
            </w:r>
          </w:p>
        </w:tc>
      </w:tr>
      <w:tr w:rsidR="00AD51BF" w:rsidRPr="00D17E55" w14:paraId="549B6383" w14:textId="77777777" w:rsidTr="00AD51BF">
        <w:tc>
          <w:tcPr>
            <w:tcW w:w="709" w:type="dxa"/>
            <w:vAlign w:val="center"/>
          </w:tcPr>
          <w:p w14:paraId="4673C606"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w:t>
            </w:r>
          </w:p>
        </w:tc>
        <w:tc>
          <w:tcPr>
            <w:tcW w:w="1559" w:type="dxa"/>
            <w:vAlign w:val="center"/>
          </w:tcPr>
          <w:p w14:paraId="6280BE8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5.2.2</w:t>
            </w:r>
          </w:p>
        </w:tc>
        <w:tc>
          <w:tcPr>
            <w:tcW w:w="4248" w:type="dxa"/>
            <w:vAlign w:val="center"/>
          </w:tcPr>
          <w:p w14:paraId="00192B0A" w14:textId="77777777" w:rsidR="00AD51BF" w:rsidRPr="00D17E55" w:rsidRDefault="00AD51BF" w:rsidP="001F257D">
            <w:pPr>
              <w:spacing w:line="276" w:lineRule="auto"/>
              <w:rPr>
                <w:rFonts w:asciiTheme="minorHAnsi" w:hAnsiTheme="minorHAnsi" w:cstheme="minorHAnsi"/>
                <w:color w:val="000000"/>
                <w:sz w:val="19"/>
                <w:szCs w:val="19"/>
              </w:rPr>
            </w:pPr>
            <w:r w:rsidRPr="00D17E55">
              <w:rPr>
                <w:rFonts w:asciiTheme="minorHAnsi" w:hAnsiTheme="minorHAnsi" w:cstheme="minorHAnsi"/>
                <w:color w:val="000000"/>
                <w:sz w:val="19"/>
                <w:szCs w:val="19"/>
              </w:rPr>
              <w:t>Liczba osób objętych wsparciem w zakresie zwalczania lub przeciwdziałania skutkom pandemii COVID-19</w:t>
            </w:r>
          </w:p>
        </w:tc>
        <w:tc>
          <w:tcPr>
            <w:tcW w:w="1405" w:type="dxa"/>
            <w:vAlign w:val="center"/>
          </w:tcPr>
          <w:p w14:paraId="6094DFBE"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c>
          <w:tcPr>
            <w:tcW w:w="1382" w:type="dxa"/>
            <w:vAlign w:val="center"/>
          </w:tcPr>
          <w:p w14:paraId="4A58764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c>
          <w:tcPr>
            <w:tcW w:w="1471" w:type="dxa"/>
            <w:vAlign w:val="center"/>
          </w:tcPr>
          <w:p w14:paraId="3EBF8699"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0</w:t>
            </w:r>
          </w:p>
        </w:tc>
      </w:tr>
      <w:tr w:rsidR="00AD51BF" w:rsidRPr="00D17E55" w14:paraId="324AB2CB" w14:textId="77777777" w:rsidTr="00AD51BF">
        <w:tc>
          <w:tcPr>
            <w:tcW w:w="709" w:type="dxa"/>
            <w:vAlign w:val="center"/>
          </w:tcPr>
          <w:p w14:paraId="684580D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8iv</w:t>
            </w:r>
          </w:p>
        </w:tc>
        <w:tc>
          <w:tcPr>
            <w:tcW w:w="1559" w:type="dxa"/>
            <w:vAlign w:val="center"/>
          </w:tcPr>
          <w:p w14:paraId="4D6B9ECD"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5.3</w:t>
            </w:r>
          </w:p>
        </w:tc>
        <w:tc>
          <w:tcPr>
            <w:tcW w:w="4248" w:type="dxa"/>
            <w:vAlign w:val="center"/>
          </w:tcPr>
          <w:p w14:paraId="34B80640"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Liczba osób opiekujących się dziećmi w wieku do lat 3 objętych wsparciem w Programie</w:t>
            </w:r>
          </w:p>
        </w:tc>
        <w:tc>
          <w:tcPr>
            <w:tcW w:w="1405" w:type="dxa"/>
            <w:vAlign w:val="center"/>
          </w:tcPr>
          <w:p w14:paraId="12D48EA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3 908</w:t>
            </w:r>
          </w:p>
        </w:tc>
        <w:tc>
          <w:tcPr>
            <w:tcW w:w="1382" w:type="dxa"/>
            <w:vAlign w:val="center"/>
          </w:tcPr>
          <w:p w14:paraId="7F728359"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343</w:t>
            </w:r>
          </w:p>
        </w:tc>
        <w:tc>
          <w:tcPr>
            <w:tcW w:w="1471" w:type="dxa"/>
            <w:vAlign w:val="center"/>
          </w:tcPr>
          <w:p w14:paraId="6725DAE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4 251</w:t>
            </w:r>
          </w:p>
        </w:tc>
      </w:tr>
      <w:tr w:rsidR="00AD51BF" w:rsidRPr="00D17E55" w14:paraId="63566D4A" w14:textId="77777777" w:rsidTr="00AD51BF">
        <w:tc>
          <w:tcPr>
            <w:tcW w:w="709" w:type="dxa"/>
            <w:vAlign w:val="center"/>
          </w:tcPr>
          <w:p w14:paraId="76B9F367"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10iii</w:t>
            </w:r>
          </w:p>
        </w:tc>
        <w:tc>
          <w:tcPr>
            <w:tcW w:w="1559" w:type="dxa"/>
            <w:vAlign w:val="center"/>
          </w:tcPr>
          <w:p w14:paraId="56BBB891"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5.5</w:t>
            </w:r>
          </w:p>
        </w:tc>
        <w:tc>
          <w:tcPr>
            <w:tcW w:w="4248" w:type="dxa"/>
            <w:vAlign w:val="center"/>
          </w:tcPr>
          <w:p w14:paraId="7AA4802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Liczba osób w wieku 25 lat i więcej objętych wsparciem w Programie</w:t>
            </w:r>
          </w:p>
        </w:tc>
        <w:tc>
          <w:tcPr>
            <w:tcW w:w="1405" w:type="dxa"/>
            <w:vAlign w:val="center"/>
          </w:tcPr>
          <w:p w14:paraId="13D4F3B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44 205</w:t>
            </w:r>
          </w:p>
        </w:tc>
        <w:tc>
          <w:tcPr>
            <w:tcW w:w="1382" w:type="dxa"/>
            <w:vAlign w:val="center"/>
          </w:tcPr>
          <w:p w14:paraId="6B9793DE"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27 330</w:t>
            </w:r>
          </w:p>
        </w:tc>
        <w:tc>
          <w:tcPr>
            <w:tcW w:w="1471" w:type="dxa"/>
            <w:vAlign w:val="center"/>
          </w:tcPr>
          <w:p w14:paraId="31108F4E" w14:textId="77777777" w:rsidR="00AD51BF" w:rsidRPr="00D17E55" w:rsidRDefault="00AD51BF" w:rsidP="001F257D">
            <w:pPr>
              <w:spacing w:line="276" w:lineRule="auto"/>
              <w:jc w:val="right"/>
              <w:rPr>
                <w:rFonts w:asciiTheme="minorHAnsi" w:hAnsiTheme="minorHAnsi" w:cstheme="minorHAnsi"/>
                <w:b/>
                <w:sz w:val="19"/>
                <w:szCs w:val="19"/>
              </w:rPr>
            </w:pPr>
            <w:r w:rsidRPr="00D17E55">
              <w:rPr>
                <w:rFonts w:asciiTheme="minorHAnsi" w:hAnsiTheme="minorHAnsi" w:cstheme="minorHAnsi"/>
                <w:sz w:val="19"/>
                <w:szCs w:val="19"/>
              </w:rPr>
              <w:t>71 535</w:t>
            </w:r>
          </w:p>
        </w:tc>
      </w:tr>
      <w:tr w:rsidR="00AD51BF" w:rsidRPr="00D17E55" w14:paraId="5333E124" w14:textId="77777777" w:rsidTr="00AD51BF">
        <w:trPr>
          <w:trHeight w:val="58"/>
        </w:trPr>
        <w:tc>
          <w:tcPr>
            <w:tcW w:w="709" w:type="dxa"/>
            <w:vAlign w:val="center"/>
          </w:tcPr>
          <w:p w14:paraId="05AB9471"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10iii</w:t>
            </w:r>
          </w:p>
        </w:tc>
        <w:tc>
          <w:tcPr>
            <w:tcW w:w="1559" w:type="dxa"/>
            <w:vAlign w:val="center"/>
          </w:tcPr>
          <w:p w14:paraId="226A5D63"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5.5</w:t>
            </w:r>
          </w:p>
        </w:tc>
        <w:tc>
          <w:tcPr>
            <w:tcW w:w="4248" w:type="dxa"/>
            <w:vAlign w:val="center"/>
          </w:tcPr>
          <w:p w14:paraId="658D6A7E"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Liczba osób w wieku 50 lat i więcej objętych wsparciem w Programie</w:t>
            </w:r>
          </w:p>
        </w:tc>
        <w:tc>
          <w:tcPr>
            <w:tcW w:w="1405" w:type="dxa"/>
            <w:vAlign w:val="center"/>
          </w:tcPr>
          <w:p w14:paraId="7D3B4135"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19 551</w:t>
            </w:r>
          </w:p>
        </w:tc>
        <w:tc>
          <w:tcPr>
            <w:tcW w:w="1382" w:type="dxa"/>
            <w:vAlign w:val="center"/>
          </w:tcPr>
          <w:p w14:paraId="65417B7F"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8 542</w:t>
            </w:r>
          </w:p>
        </w:tc>
        <w:tc>
          <w:tcPr>
            <w:tcW w:w="1471" w:type="dxa"/>
            <w:vAlign w:val="center"/>
          </w:tcPr>
          <w:p w14:paraId="1C2BB10C"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28 093</w:t>
            </w:r>
          </w:p>
        </w:tc>
      </w:tr>
      <w:tr w:rsidR="00AD51BF" w:rsidRPr="00D17E55" w14:paraId="5000F2FE" w14:textId="77777777" w:rsidTr="00AD51BF">
        <w:tc>
          <w:tcPr>
            <w:tcW w:w="709" w:type="dxa"/>
            <w:vAlign w:val="center"/>
          </w:tcPr>
          <w:p w14:paraId="0850FC5F"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10iii</w:t>
            </w:r>
          </w:p>
        </w:tc>
        <w:tc>
          <w:tcPr>
            <w:tcW w:w="1559" w:type="dxa"/>
            <w:vAlign w:val="center"/>
          </w:tcPr>
          <w:p w14:paraId="25EE774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5.5</w:t>
            </w:r>
          </w:p>
        </w:tc>
        <w:tc>
          <w:tcPr>
            <w:tcW w:w="4248" w:type="dxa"/>
            <w:vAlign w:val="center"/>
          </w:tcPr>
          <w:p w14:paraId="486252BB"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Liczba osób o niskich kwalifikacjach objętych wsparciem w Programie</w:t>
            </w:r>
          </w:p>
        </w:tc>
        <w:tc>
          <w:tcPr>
            <w:tcW w:w="1405" w:type="dxa"/>
            <w:vAlign w:val="center"/>
          </w:tcPr>
          <w:p w14:paraId="7F0CA067"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28 726</w:t>
            </w:r>
          </w:p>
        </w:tc>
        <w:tc>
          <w:tcPr>
            <w:tcW w:w="1382" w:type="dxa"/>
            <w:vAlign w:val="center"/>
          </w:tcPr>
          <w:p w14:paraId="227292C5"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21 773</w:t>
            </w:r>
          </w:p>
        </w:tc>
        <w:tc>
          <w:tcPr>
            <w:tcW w:w="1471" w:type="dxa"/>
            <w:vAlign w:val="center"/>
          </w:tcPr>
          <w:p w14:paraId="20755314"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50 499</w:t>
            </w:r>
          </w:p>
        </w:tc>
      </w:tr>
      <w:tr w:rsidR="00AD51BF" w:rsidRPr="00D17E55" w14:paraId="49D64F14" w14:textId="77777777" w:rsidTr="00AD51BF">
        <w:tc>
          <w:tcPr>
            <w:tcW w:w="709" w:type="dxa"/>
            <w:vAlign w:val="center"/>
          </w:tcPr>
          <w:p w14:paraId="4F76D41D"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8v</w:t>
            </w:r>
          </w:p>
        </w:tc>
        <w:tc>
          <w:tcPr>
            <w:tcW w:w="1559" w:type="dxa"/>
            <w:vAlign w:val="center"/>
          </w:tcPr>
          <w:p w14:paraId="1CB42E36"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5.6</w:t>
            </w:r>
          </w:p>
        </w:tc>
        <w:tc>
          <w:tcPr>
            <w:tcW w:w="4248" w:type="dxa"/>
            <w:vAlign w:val="center"/>
          </w:tcPr>
          <w:p w14:paraId="475D80A5"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Liczba pracowników zagrożonych zwolnieniem z pracy oraz osób zwolnionych z przyczyn dotyczących zakładu pracy objętych wsparciem w Programie</w:t>
            </w:r>
          </w:p>
        </w:tc>
        <w:tc>
          <w:tcPr>
            <w:tcW w:w="1405" w:type="dxa"/>
            <w:vAlign w:val="center"/>
          </w:tcPr>
          <w:p w14:paraId="691D082A"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1 622</w:t>
            </w:r>
          </w:p>
        </w:tc>
        <w:tc>
          <w:tcPr>
            <w:tcW w:w="1382" w:type="dxa"/>
            <w:vAlign w:val="center"/>
          </w:tcPr>
          <w:p w14:paraId="19CF2560"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1 131</w:t>
            </w:r>
          </w:p>
        </w:tc>
        <w:tc>
          <w:tcPr>
            <w:tcW w:w="1471" w:type="dxa"/>
            <w:vAlign w:val="center"/>
          </w:tcPr>
          <w:p w14:paraId="3AD99FDA"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 xml:space="preserve"> 2 753</w:t>
            </w:r>
          </w:p>
        </w:tc>
      </w:tr>
      <w:tr w:rsidR="00AD51BF" w:rsidRPr="00D17E55" w14:paraId="149EBC11" w14:textId="77777777" w:rsidTr="00AD51BF">
        <w:tc>
          <w:tcPr>
            <w:tcW w:w="709" w:type="dxa"/>
            <w:vAlign w:val="center"/>
          </w:tcPr>
          <w:p w14:paraId="3DA486C9"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8iii</w:t>
            </w:r>
          </w:p>
        </w:tc>
        <w:tc>
          <w:tcPr>
            <w:tcW w:w="1559" w:type="dxa"/>
            <w:vAlign w:val="center"/>
          </w:tcPr>
          <w:p w14:paraId="6BD3A2A9"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5.7</w:t>
            </w:r>
          </w:p>
        </w:tc>
        <w:tc>
          <w:tcPr>
            <w:tcW w:w="4248" w:type="dxa"/>
            <w:vAlign w:val="center"/>
          </w:tcPr>
          <w:p w14:paraId="31141ED6" w14:textId="77777777" w:rsidR="00AD51BF" w:rsidRPr="00D17E55" w:rsidRDefault="00AD51BF" w:rsidP="001F257D">
            <w:pPr>
              <w:spacing w:line="276" w:lineRule="auto"/>
              <w:rPr>
                <w:rFonts w:asciiTheme="minorHAnsi" w:hAnsiTheme="minorHAnsi" w:cstheme="minorHAnsi"/>
                <w:sz w:val="19"/>
                <w:szCs w:val="19"/>
              </w:rPr>
            </w:pPr>
            <w:r w:rsidRPr="00D17E55">
              <w:rPr>
                <w:rFonts w:asciiTheme="minorHAnsi" w:hAnsiTheme="minorHAnsi" w:cstheme="minorHAnsi"/>
                <w:sz w:val="19"/>
                <w:szCs w:val="19"/>
              </w:rPr>
              <w:t>Liczba osób pracujących, które otrzymały bezzwrotne środki na podjęcie działalności gospodarczej w Programie</w:t>
            </w:r>
          </w:p>
        </w:tc>
        <w:tc>
          <w:tcPr>
            <w:tcW w:w="1405" w:type="dxa"/>
            <w:vAlign w:val="center"/>
          </w:tcPr>
          <w:p w14:paraId="6BEFD1E1"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33</w:t>
            </w:r>
          </w:p>
        </w:tc>
        <w:tc>
          <w:tcPr>
            <w:tcW w:w="1382" w:type="dxa"/>
            <w:vAlign w:val="center"/>
          </w:tcPr>
          <w:p w14:paraId="6A539248"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31</w:t>
            </w:r>
          </w:p>
        </w:tc>
        <w:tc>
          <w:tcPr>
            <w:tcW w:w="1471" w:type="dxa"/>
            <w:vAlign w:val="center"/>
          </w:tcPr>
          <w:p w14:paraId="231FC394" w14:textId="77777777" w:rsidR="00AD51BF" w:rsidRPr="00D17E55" w:rsidRDefault="00AD51BF" w:rsidP="001F257D">
            <w:pPr>
              <w:spacing w:line="276" w:lineRule="auto"/>
              <w:jc w:val="right"/>
              <w:rPr>
                <w:rFonts w:asciiTheme="minorHAnsi" w:hAnsiTheme="minorHAnsi" w:cstheme="minorHAnsi"/>
                <w:sz w:val="19"/>
                <w:szCs w:val="19"/>
              </w:rPr>
            </w:pPr>
            <w:r w:rsidRPr="00D17E55">
              <w:rPr>
                <w:rFonts w:asciiTheme="minorHAnsi" w:hAnsiTheme="minorHAnsi" w:cstheme="minorHAnsi"/>
                <w:sz w:val="19"/>
                <w:szCs w:val="19"/>
              </w:rPr>
              <w:t>64</w:t>
            </w:r>
          </w:p>
        </w:tc>
      </w:tr>
    </w:tbl>
    <w:p w14:paraId="28A18D9A" w14:textId="77777777" w:rsidR="00AD51BF" w:rsidRPr="00D17E55" w:rsidRDefault="00AD51BF" w:rsidP="001F257D">
      <w:pPr>
        <w:spacing w:line="276" w:lineRule="auto"/>
        <w:rPr>
          <w:rFonts w:asciiTheme="minorHAnsi" w:hAnsiTheme="minorHAnsi" w:cstheme="minorHAnsi"/>
          <w:sz w:val="20"/>
          <w:szCs w:val="20"/>
        </w:rPr>
      </w:pPr>
      <w:r w:rsidRPr="00D17E55">
        <w:rPr>
          <w:rFonts w:asciiTheme="minorHAnsi" w:hAnsiTheme="minorHAnsi" w:cstheme="minorHAnsi"/>
          <w:sz w:val="20"/>
          <w:szCs w:val="20"/>
        </w:rPr>
        <w:t>Źródło: Opracowanie własne na podstawie danych SL 2014 według stanu na 31 grudnia 2022 r.</w:t>
      </w:r>
    </w:p>
    <w:p w14:paraId="58C213FA" w14:textId="77777777" w:rsidR="00AD51BF" w:rsidRPr="00D17E55" w:rsidRDefault="00AD51BF" w:rsidP="001F257D">
      <w:pPr>
        <w:spacing w:before="240" w:line="276" w:lineRule="auto"/>
        <w:rPr>
          <w:rFonts w:asciiTheme="minorHAnsi" w:hAnsiTheme="minorHAnsi" w:cstheme="minorHAnsi"/>
          <w:sz w:val="22"/>
          <w:szCs w:val="22"/>
        </w:rPr>
      </w:pPr>
      <w:r w:rsidRPr="00D17E55">
        <w:rPr>
          <w:rFonts w:asciiTheme="minorHAnsi" w:hAnsiTheme="minorHAnsi" w:cstheme="minorHAnsi"/>
          <w:sz w:val="22"/>
          <w:szCs w:val="22"/>
        </w:rPr>
        <w:t>Osiągnięty poziom zaawansowania realizacji OP 5 Programu pozwala na przeprowadzenie kompleksowej oceny uzyskanych i przewidywanych rezultatów projektów z zakresu rynku pracy.</w:t>
      </w:r>
    </w:p>
    <w:p w14:paraId="28853F27" w14:textId="6ECF81FA" w:rsidR="00AD51BF" w:rsidRPr="00D17E55" w:rsidRDefault="00AD51BF" w:rsidP="001F257D">
      <w:pPr>
        <w:spacing w:before="240" w:line="276" w:lineRule="auto"/>
        <w:rPr>
          <w:rFonts w:asciiTheme="minorHAnsi" w:hAnsiTheme="minorHAnsi" w:cstheme="minorHAnsi"/>
          <w:sz w:val="22"/>
          <w:szCs w:val="22"/>
        </w:rPr>
      </w:pPr>
      <w:r w:rsidRPr="00D17E55">
        <w:rPr>
          <w:rFonts w:asciiTheme="minorHAnsi" w:hAnsiTheme="minorHAnsi" w:cstheme="minorHAnsi"/>
          <w:sz w:val="22"/>
          <w:szCs w:val="22"/>
        </w:rPr>
        <w:t>Wnioski z ewaluacji będą wykorzystane podczas wdrażania programu Fundusze Europejskie dla Pomorza 2021-2027. Wyniki badania będą również uwzględnione w sprawozdaniu z zamknięcia RPO</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WP.</w:t>
      </w:r>
    </w:p>
    <w:p w14:paraId="1AD49323" w14:textId="77777777" w:rsidR="00AD51BF" w:rsidRPr="00D17E55" w:rsidRDefault="00AD51BF" w:rsidP="001F257D">
      <w:pPr>
        <w:pStyle w:val="Nagwek2"/>
        <w:numPr>
          <w:ilvl w:val="0"/>
          <w:numId w:val="0"/>
        </w:numPr>
        <w:spacing w:before="360"/>
        <w:rPr>
          <w:sz w:val="22"/>
        </w:rPr>
      </w:pPr>
      <w:r w:rsidRPr="00D17E55">
        <w:rPr>
          <w:sz w:val="22"/>
        </w:rPr>
        <w:t xml:space="preserve">II. </w:t>
      </w:r>
      <w:r w:rsidRPr="00D17E55">
        <w:rPr>
          <w:rStyle w:val="Nagwek2Znak"/>
          <w:b/>
          <w:sz w:val="22"/>
        </w:rPr>
        <w:t>Odbiorcy badania</w:t>
      </w:r>
    </w:p>
    <w:p w14:paraId="681D62A1" w14:textId="77777777" w:rsidR="00AD51BF" w:rsidRPr="00D17E55" w:rsidRDefault="00AD51BF" w:rsidP="001F257D">
      <w:pPr>
        <w:spacing w:after="240" w:line="276" w:lineRule="auto"/>
        <w:rPr>
          <w:rFonts w:asciiTheme="minorHAnsi" w:hAnsiTheme="minorHAnsi" w:cstheme="minorHAnsi"/>
          <w:sz w:val="22"/>
          <w:szCs w:val="22"/>
        </w:rPr>
      </w:pPr>
      <w:r w:rsidRPr="00D17E55">
        <w:rPr>
          <w:rFonts w:asciiTheme="minorHAnsi" w:hAnsiTheme="minorHAnsi" w:cstheme="minorHAnsi"/>
          <w:sz w:val="22"/>
          <w:szCs w:val="22"/>
        </w:rPr>
        <w:t>Głównymi odbiorcami badania będą Zarząd Województwa Pomorskiego, który pełni funkcję Instytucji Zarządzającej RPO WP (IZ RPO WP), Komitet Monitorujący RPO WP, Ministerstwo Funduszy i Polityki Regionalnej oraz Komisja Europejska, która zatwierdza Program.</w:t>
      </w:r>
    </w:p>
    <w:p w14:paraId="4A5DAE2D" w14:textId="29BA4198" w:rsidR="00B86297" w:rsidRPr="00D17E55" w:rsidRDefault="00AD51BF" w:rsidP="001F257D">
      <w:pPr>
        <w:autoSpaceDE w:val="0"/>
        <w:autoSpaceDN w:val="0"/>
        <w:adjustRightInd w:val="0"/>
        <w:spacing w:after="360" w:line="276" w:lineRule="auto"/>
        <w:contextualSpacing/>
        <w:rPr>
          <w:rFonts w:asciiTheme="minorHAnsi" w:hAnsiTheme="minorHAnsi" w:cstheme="minorHAnsi"/>
          <w:sz w:val="22"/>
          <w:szCs w:val="22"/>
        </w:rPr>
      </w:pPr>
      <w:r w:rsidRPr="00D17E55">
        <w:rPr>
          <w:rFonts w:asciiTheme="minorHAnsi" w:hAnsiTheme="minorHAnsi" w:cstheme="minorHAnsi"/>
          <w:sz w:val="22"/>
          <w:szCs w:val="22"/>
        </w:rPr>
        <w:lastRenderedPageBreak/>
        <w:t>Ze względu na zakres opracowania oczekuje się, że wyniki badania mogą być wykorzystane przez inne organy administracji samorządowej i rządowej, a także mieszkańców oraz instytucje rynku pracy z</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województwa pomorskiego.</w:t>
      </w:r>
    </w:p>
    <w:p w14:paraId="34D81B71" w14:textId="77777777" w:rsidR="00B86297" w:rsidRPr="00D17E55" w:rsidRDefault="00B86297">
      <w:pPr>
        <w:rPr>
          <w:rFonts w:asciiTheme="minorHAnsi" w:hAnsiTheme="minorHAnsi" w:cstheme="minorHAnsi"/>
          <w:sz w:val="22"/>
          <w:szCs w:val="22"/>
        </w:rPr>
      </w:pPr>
      <w:r w:rsidRPr="00D17E55">
        <w:rPr>
          <w:rFonts w:asciiTheme="minorHAnsi" w:hAnsiTheme="minorHAnsi" w:cstheme="minorHAnsi"/>
          <w:sz w:val="22"/>
          <w:szCs w:val="22"/>
        </w:rPr>
        <w:br w:type="page"/>
      </w:r>
    </w:p>
    <w:p w14:paraId="06EFDF93" w14:textId="77777777" w:rsidR="00AD51BF" w:rsidRPr="00D17E55" w:rsidRDefault="00AD51BF" w:rsidP="001F257D">
      <w:pPr>
        <w:pStyle w:val="Nagwek2"/>
        <w:numPr>
          <w:ilvl w:val="0"/>
          <w:numId w:val="0"/>
        </w:numPr>
        <w:rPr>
          <w:sz w:val="22"/>
        </w:rPr>
      </w:pPr>
      <w:r w:rsidRPr="00D17E55">
        <w:rPr>
          <w:sz w:val="22"/>
        </w:rPr>
        <w:lastRenderedPageBreak/>
        <w:t>III. Założenia badania:</w:t>
      </w:r>
    </w:p>
    <w:p w14:paraId="3B60BB1B" w14:textId="77777777" w:rsidR="00AD51BF" w:rsidRPr="00D17E55" w:rsidRDefault="00AD51BF" w:rsidP="001F257D">
      <w:pPr>
        <w:pStyle w:val="Nagwek3"/>
        <w:keepNext/>
        <w:keepLines/>
        <w:numPr>
          <w:ilvl w:val="0"/>
          <w:numId w:val="100"/>
        </w:numPr>
        <w:tabs>
          <w:tab w:val="clear" w:pos="-142"/>
        </w:tabs>
        <w:suppressAutoHyphens w:val="0"/>
        <w:spacing w:before="40" w:after="0"/>
        <w:jc w:val="left"/>
      </w:pPr>
      <w:r w:rsidRPr="00D17E55">
        <w:t>Cel główny i cele szczegółowe badania</w:t>
      </w:r>
    </w:p>
    <w:p w14:paraId="08F6D733"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Celem głównym badania jest ocena wpływu wsparcia EFS na aktywność zawodową i edukacyjną osób pozostających bez pracy i zagrożonych biernością zawodową.</w:t>
      </w:r>
    </w:p>
    <w:p w14:paraId="00AA7195"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Cel główny zostanie zrealizowany poprzez następujące cele szczegółowe:</w:t>
      </w:r>
    </w:p>
    <w:p w14:paraId="25D4217F" w14:textId="77777777" w:rsidR="00AD51BF" w:rsidRPr="00D17E55" w:rsidRDefault="00AD51BF" w:rsidP="001F257D">
      <w:pPr>
        <w:pStyle w:val="Akapitzlist"/>
        <w:numPr>
          <w:ilvl w:val="1"/>
          <w:numId w:val="96"/>
        </w:numPr>
        <w:suppressAutoHyphens w:val="0"/>
        <w:spacing w:before="60" w:after="60" w:line="276" w:lineRule="auto"/>
        <w:ind w:left="851" w:hanging="567"/>
        <w:rPr>
          <w:rFonts w:asciiTheme="minorHAnsi" w:hAnsiTheme="minorHAnsi" w:cstheme="minorHAnsi"/>
          <w:sz w:val="22"/>
        </w:rPr>
      </w:pPr>
      <w:bookmarkStart w:id="4" w:name="_Hlk68260277"/>
      <w:r w:rsidRPr="00D17E55">
        <w:rPr>
          <w:rFonts w:asciiTheme="minorHAnsi" w:hAnsiTheme="minorHAnsi" w:cstheme="minorHAnsi"/>
          <w:sz w:val="22"/>
        </w:rPr>
        <w:t xml:space="preserve">Ocena wpływu </w:t>
      </w:r>
      <w:bookmarkStart w:id="5" w:name="_Hlk75521906"/>
      <w:r w:rsidRPr="00D17E55">
        <w:rPr>
          <w:rFonts w:asciiTheme="minorHAnsi" w:hAnsiTheme="minorHAnsi" w:cstheme="minorHAnsi"/>
          <w:sz w:val="22"/>
        </w:rPr>
        <w:t xml:space="preserve">projektów RPO WP na </w:t>
      </w:r>
      <w:bookmarkEnd w:id="5"/>
      <w:r w:rsidRPr="00D17E55">
        <w:rPr>
          <w:rFonts w:asciiTheme="minorHAnsi" w:hAnsiTheme="minorHAnsi" w:cstheme="minorHAnsi"/>
          <w:sz w:val="22"/>
        </w:rPr>
        <w:t>zwiększenie zatrudnienia osób pozostających bez pracy lub znajdujących się w niekorzystnej sytuacji na rynku pracy (PI 8i).</w:t>
      </w:r>
    </w:p>
    <w:p w14:paraId="5615B9BD" w14:textId="77777777" w:rsidR="00AD51BF" w:rsidRPr="00D17E55" w:rsidRDefault="00AD51BF" w:rsidP="001F257D">
      <w:pPr>
        <w:pStyle w:val="Akapitzlist"/>
        <w:numPr>
          <w:ilvl w:val="1"/>
          <w:numId w:val="96"/>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 xml:space="preserve">Ocena wpływu projektów </w:t>
      </w:r>
      <w:bookmarkStart w:id="6" w:name="_Hlk75521923"/>
      <w:r w:rsidRPr="00D17E55">
        <w:rPr>
          <w:rFonts w:asciiTheme="minorHAnsi" w:hAnsiTheme="minorHAnsi" w:cstheme="minorHAnsi"/>
          <w:sz w:val="22"/>
        </w:rPr>
        <w:t>RPO WP na poprawę dostępu do form opieki na dziećmi do lat 3 oraz możliwość powrotu na rynek pracy osób opiekujących się dziećmi do lat 3 (PI 8iv)</w:t>
      </w:r>
      <w:bookmarkEnd w:id="6"/>
      <w:r w:rsidRPr="00D17E55">
        <w:rPr>
          <w:rFonts w:asciiTheme="minorHAnsi" w:hAnsiTheme="minorHAnsi" w:cstheme="minorHAnsi"/>
          <w:sz w:val="22"/>
        </w:rPr>
        <w:t>.</w:t>
      </w:r>
    </w:p>
    <w:p w14:paraId="1A835A45" w14:textId="77777777" w:rsidR="00AD51BF" w:rsidRPr="00D17E55" w:rsidRDefault="00AD51BF" w:rsidP="001F257D">
      <w:pPr>
        <w:pStyle w:val="Akapitzlist"/>
        <w:numPr>
          <w:ilvl w:val="1"/>
          <w:numId w:val="96"/>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Znaczenie projektów RPO WP w upowszechnieniu się kształcenia ustawicznego wśród osób aktywnych zawodowo (PI 10iii).</w:t>
      </w:r>
    </w:p>
    <w:p w14:paraId="3C2AD9B1" w14:textId="77777777" w:rsidR="00AD51BF" w:rsidRPr="00D17E55" w:rsidRDefault="00AD51BF" w:rsidP="001F257D">
      <w:pPr>
        <w:pStyle w:val="Akapitzlist"/>
        <w:numPr>
          <w:ilvl w:val="1"/>
          <w:numId w:val="96"/>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Ocena efektów projektów RPO WP w zakresie adaptacyjności (PI 8v).</w:t>
      </w:r>
    </w:p>
    <w:p w14:paraId="52EE1FDC" w14:textId="77777777" w:rsidR="00AD51BF" w:rsidRPr="00D17E55" w:rsidRDefault="00AD51BF" w:rsidP="001F257D">
      <w:pPr>
        <w:pStyle w:val="Akapitzlist"/>
        <w:numPr>
          <w:ilvl w:val="1"/>
          <w:numId w:val="96"/>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 xml:space="preserve">Ocena efektów projektów RPO WP dotyczących tworzenia mikroprzedsiębiorstw </w:t>
      </w:r>
      <w:r w:rsidRPr="00D17E55">
        <w:rPr>
          <w:rFonts w:asciiTheme="minorHAnsi" w:hAnsiTheme="minorHAnsi" w:cstheme="minorHAnsi"/>
          <w:sz w:val="22"/>
        </w:rPr>
        <w:br/>
        <w:t>(PI 8iii).</w:t>
      </w:r>
    </w:p>
    <w:p w14:paraId="14491C7B" w14:textId="77777777" w:rsidR="00AD51BF" w:rsidRPr="00D17E55" w:rsidRDefault="00AD51BF" w:rsidP="001F257D">
      <w:pPr>
        <w:pStyle w:val="Akapitzlist"/>
        <w:numPr>
          <w:ilvl w:val="1"/>
          <w:numId w:val="96"/>
        </w:numPr>
        <w:suppressAutoHyphens w:val="0"/>
        <w:spacing w:before="60" w:after="240" w:line="276" w:lineRule="auto"/>
        <w:ind w:left="851" w:hanging="567"/>
        <w:rPr>
          <w:rFonts w:asciiTheme="minorHAnsi" w:hAnsiTheme="minorHAnsi" w:cstheme="minorHAnsi"/>
          <w:sz w:val="22"/>
        </w:rPr>
      </w:pPr>
      <w:r w:rsidRPr="00D17E55">
        <w:rPr>
          <w:rFonts w:asciiTheme="minorHAnsi" w:hAnsiTheme="minorHAnsi" w:cstheme="minorHAnsi"/>
          <w:sz w:val="22"/>
        </w:rPr>
        <w:t xml:space="preserve">Rekomendacje </w:t>
      </w:r>
      <w:bookmarkStart w:id="7" w:name="_Hlk75521992"/>
      <w:r w:rsidRPr="00D17E55">
        <w:rPr>
          <w:rFonts w:asciiTheme="minorHAnsi" w:hAnsiTheme="minorHAnsi" w:cstheme="minorHAnsi"/>
          <w:sz w:val="22"/>
        </w:rPr>
        <w:t>wdrożeniowe dla perspektywy finansowej 2021-2027</w:t>
      </w:r>
      <w:bookmarkEnd w:id="7"/>
      <w:r w:rsidRPr="00D17E55">
        <w:rPr>
          <w:rFonts w:asciiTheme="minorHAnsi" w:hAnsiTheme="minorHAnsi" w:cstheme="minorHAnsi"/>
          <w:sz w:val="22"/>
        </w:rPr>
        <w:t>.</w:t>
      </w:r>
    </w:p>
    <w:bookmarkEnd w:id="4"/>
    <w:p w14:paraId="53D66131" w14:textId="77777777" w:rsidR="00AD51BF" w:rsidRPr="00D17E55" w:rsidRDefault="00AD51BF" w:rsidP="001F257D">
      <w:pPr>
        <w:pStyle w:val="Nagwek3"/>
        <w:keepNext/>
        <w:keepLines/>
        <w:numPr>
          <w:ilvl w:val="0"/>
          <w:numId w:val="100"/>
        </w:numPr>
        <w:tabs>
          <w:tab w:val="clear" w:pos="-142"/>
        </w:tabs>
        <w:suppressAutoHyphens w:val="0"/>
        <w:spacing w:before="40" w:after="0"/>
        <w:jc w:val="left"/>
      </w:pPr>
      <w:r w:rsidRPr="00D17E55">
        <w:t>Zakres badania</w:t>
      </w:r>
    </w:p>
    <w:p w14:paraId="625B6BB7" w14:textId="77777777" w:rsidR="00AD51BF" w:rsidRPr="00D17E55" w:rsidRDefault="00AD51BF" w:rsidP="001F257D">
      <w:pPr>
        <w:spacing w:line="276" w:lineRule="auto"/>
        <w:ind w:left="425"/>
        <w:rPr>
          <w:rFonts w:asciiTheme="minorHAnsi" w:hAnsiTheme="minorHAnsi" w:cstheme="minorHAnsi"/>
          <w:sz w:val="22"/>
          <w:szCs w:val="22"/>
        </w:rPr>
      </w:pPr>
      <w:r w:rsidRPr="00D17E55">
        <w:rPr>
          <w:rFonts w:asciiTheme="minorHAnsi" w:hAnsiTheme="minorHAnsi" w:cstheme="minorHAnsi"/>
          <w:b/>
          <w:sz w:val="22"/>
          <w:szCs w:val="22"/>
        </w:rPr>
        <w:t>Zakres terytorialny:</w:t>
      </w:r>
      <w:r w:rsidRPr="00D17E55">
        <w:rPr>
          <w:rFonts w:asciiTheme="minorHAnsi" w:hAnsiTheme="minorHAnsi" w:cstheme="minorHAnsi"/>
          <w:sz w:val="22"/>
          <w:szCs w:val="22"/>
        </w:rPr>
        <w:t xml:space="preserve"> województwo pomorskie.</w:t>
      </w:r>
    </w:p>
    <w:p w14:paraId="6840404B" w14:textId="69731BBD" w:rsidR="00AD51BF" w:rsidRPr="00D17E55" w:rsidRDefault="00AD51BF" w:rsidP="001F257D">
      <w:pPr>
        <w:spacing w:line="276" w:lineRule="auto"/>
        <w:ind w:left="425"/>
        <w:rPr>
          <w:rFonts w:asciiTheme="minorHAnsi" w:hAnsiTheme="minorHAnsi" w:cstheme="minorHAnsi"/>
          <w:sz w:val="22"/>
          <w:szCs w:val="22"/>
        </w:rPr>
      </w:pPr>
      <w:r w:rsidRPr="00D17E55">
        <w:rPr>
          <w:rFonts w:asciiTheme="minorHAnsi" w:hAnsiTheme="minorHAnsi" w:cstheme="minorHAnsi"/>
          <w:b/>
          <w:sz w:val="22"/>
          <w:szCs w:val="22"/>
        </w:rPr>
        <w:t>Zakres przedmiotowy</w:t>
      </w:r>
      <w:r w:rsidRPr="00D17E55">
        <w:rPr>
          <w:rFonts w:asciiTheme="minorHAnsi" w:hAnsiTheme="minorHAnsi" w:cstheme="minorHAnsi"/>
          <w:sz w:val="22"/>
          <w:szCs w:val="22"/>
        </w:rPr>
        <w:t>: projekty realizowane (wybrane oraz podpisane umowy) i zakończone w</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ramach OP 5 (z pominięciem PI 8vi) RPO WP.</w:t>
      </w:r>
    </w:p>
    <w:p w14:paraId="03EF5DE8" w14:textId="77777777" w:rsidR="00AD51BF" w:rsidRPr="00D17E55" w:rsidRDefault="00AD51BF" w:rsidP="001F257D">
      <w:pPr>
        <w:spacing w:line="276" w:lineRule="auto"/>
        <w:ind w:left="425"/>
        <w:rPr>
          <w:rFonts w:asciiTheme="minorHAnsi" w:hAnsiTheme="minorHAnsi" w:cstheme="minorHAnsi"/>
          <w:sz w:val="22"/>
          <w:szCs w:val="22"/>
        </w:rPr>
      </w:pPr>
      <w:r w:rsidRPr="00D17E55">
        <w:rPr>
          <w:rFonts w:asciiTheme="minorHAnsi" w:hAnsiTheme="minorHAnsi" w:cstheme="minorHAnsi"/>
          <w:b/>
          <w:sz w:val="22"/>
          <w:szCs w:val="22"/>
        </w:rPr>
        <w:t>Zakres podmiotowy</w:t>
      </w:r>
      <w:r w:rsidRPr="00D17E55">
        <w:rPr>
          <w:rFonts w:asciiTheme="minorHAnsi" w:hAnsiTheme="minorHAnsi" w:cstheme="minorHAnsi"/>
          <w:sz w:val="22"/>
          <w:szCs w:val="22"/>
        </w:rPr>
        <w:t>: uczestnicy projektów i beneficjenci OP 5 (z pominięciem PI 8vi), IZ RPO WP, instytucje pośredniczące RPO WP (Wojewódzki Urząd Pracy w Gdańsku, Obszar Metropolitalny Gdańsk-Gdynia-Sopot – ZIT)</w:t>
      </w:r>
    </w:p>
    <w:p w14:paraId="10F24CE6" w14:textId="77777777" w:rsidR="00AD51BF" w:rsidRPr="00D17E55" w:rsidRDefault="00AD51BF" w:rsidP="001F257D">
      <w:pPr>
        <w:suppressAutoHyphens/>
        <w:spacing w:line="276" w:lineRule="auto"/>
        <w:ind w:left="425"/>
        <w:rPr>
          <w:rFonts w:asciiTheme="minorHAnsi" w:hAnsiTheme="minorHAnsi" w:cstheme="minorHAnsi"/>
          <w:sz w:val="22"/>
          <w:szCs w:val="22"/>
          <w:lang w:eastAsia="ar-SA"/>
        </w:rPr>
      </w:pPr>
      <w:r w:rsidRPr="00D17E55">
        <w:rPr>
          <w:rFonts w:asciiTheme="minorHAnsi" w:hAnsiTheme="minorHAnsi" w:cstheme="minorHAnsi"/>
          <w:b/>
          <w:sz w:val="22"/>
          <w:szCs w:val="22"/>
        </w:rPr>
        <w:t>Zakres czasowy</w:t>
      </w:r>
      <w:r w:rsidRPr="00D17E55">
        <w:rPr>
          <w:rFonts w:asciiTheme="minorHAnsi" w:hAnsiTheme="minorHAnsi" w:cstheme="minorHAnsi"/>
          <w:sz w:val="22"/>
          <w:szCs w:val="22"/>
        </w:rPr>
        <w:t>: 2015-2023.</w:t>
      </w:r>
      <w:r w:rsidRPr="00D17E55">
        <w:rPr>
          <w:rStyle w:val="Odwoanieprzypisudolnego"/>
          <w:rFonts w:asciiTheme="minorHAnsi" w:hAnsiTheme="minorHAnsi" w:cstheme="minorHAnsi"/>
          <w:sz w:val="22"/>
          <w:szCs w:val="22"/>
        </w:rPr>
        <w:footnoteReference w:id="5"/>
      </w:r>
    </w:p>
    <w:p w14:paraId="3A7CCF33" w14:textId="77777777" w:rsidR="00AD51BF" w:rsidRPr="00D17E55" w:rsidRDefault="00AD51BF" w:rsidP="001F257D">
      <w:pPr>
        <w:pStyle w:val="Nagwek3"/>
        <w:keepNext/>
        <w:keepLines/>
        <w:numPr>
          <w:ilvl w:val="0"/>
          <w:numId w:val="100"/>
        </w:numPr>
        <w:tabs>
          <w:tab w:val="clear" w:pos="-142"/>
        </w:tabs>
        <w:suppressAutoHyphens w:val="0"/>
        <w:spacing w:before="240"/>
        <w:jc w:val="left"/>
      </w:pPr>
      <w:r w:rsidRPr="00D17E55">
        <w:t>Pytania badawcze</w:t>
      </w:r>
    </w:p>
    <w:p w14:paraId="6125A17B" w14:textId="77777777" w:rsidR="00AD51BF" w:rsidRPr="00D17E55" w:rsidRDefault="00AD51BF" w:rsidP="001F257D">
      <w:pPr>
        <w:spacing w:before="240" w:after="240" w:line="276" w:lineRule="auto"/>
        <w:rPr>
          <w:rFonts w:asciiTheme="minorHAnsi" w:hAnsiTheme="minorHAnsi" w:cstheme="minorHAnsi"/>
          <w:b/>
          <w:sz w:val="22"/>
          <w:szCs w:val="22"/>
        </w:rPr>
      </w:pPr>
      <w:r w:rsidRPr="00D17E55">
        <w:rPr>
          <w:rFonts w:asciiTheme="minorHAnsi" w:hAnsiTheme="minorHAnsi" w:cstheme="minorHAnsi"/>
          <w:b/>
          <w:sz w:val="22"/>
          <w:szCs w:val="22"/>
        </w:rPr>
        <w:t>Cel szczegółowy 1.1. Ocena wpływu projektów RPO WP na zwiększenie zatrudnienia osób pozostających bez pracy lub znajdujących się w niekorzystnej sytuacji na rynku pracy (PI 8i)</w:t>
      </w:r>
    </w:p>
    <w:p w14:paraId="7BB0D03C"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Jakie działania i w jakim zakresie zostały podjęte w projektach RPO WP w celu zwiększenia zatrudnienia wśród osób pozostających bez pracy oraz poprawy sytuacji zawodowej osób znajdujących się w niekorzystnym położeniu na rynku pracy? Które z tych działań charakteryzowały się największą efektywnością, a które najmniejszą?</w:t>
      </w:r>
    </w:p>
    <w:p w14:paraId="493184DC"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Ile osób w podziale na grupy docelowe, wiek, płeć, wykształcenie, miejsce zamieszkania (obszary miejskie i wiejskie; poszczególne podregiony i powiaty, Obszar Metropolitalny Gdańsk-Gdynia-Sopot/pozostałe obszary województwa) objęły działania w projektach RPO WP?</w:t>
      </w:r>
    </w:p>
    <w:p w14:paraId="0BC2B787"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Na ile komplementarne było wsparcie oferowane w projektach RPO WP w działaniach 5.1 (projekty powiatowych urzędów pracy) i 5.2 (projekty niepowiązane z Funduszem Pracy)? Jakie wnioski z tego wynikają? Czy widoczna była różnica w efektywności działań pomiędzy projektami PUP a projektami pozostałych podmiotów?</w:t>
      </w:r>
    </w:p>
    <w:p w14:paraId="48077415"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lastRenderedPageBreak/>
        <w:t>W jakim stopniu projekty RPO WP uwzględniały działania ukierunkowane na przyciągnięcie pracowników do Pomorskiego (reemigracja, imigracja)? Jakie wsparcie ma kluczowe znaczenie w podjęciu decyzji o związaniu się zawodowo z województwem pomorskim?</w:t>
      </w:r>
    </w:p>
    <w:p w14:paraId="60FD32C0" w14:textId="7FFC1259"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W jakich branżach działają osoby, które uzyskały wsparcie na utworzenie działalności gospodarczej w ramach PI 8i? Czy wybór branży miał wpływ na trwałość powstałych firm i</w:t>
      </w:r>
      <w:r w:rsidR="00B86297" w:rsidRPr="00D17E55">
        <w:rPr>
          <w:rFonts w:asciiTheme="minorHAnsi" w:hAnsiTheme="minorHAnsi" w:cstheme="minorHAnsi"/>
          <w:sz w:val="22"/>
        </w:rPr>
        <w:t> </w:t>
      </w:r>
      <w:r w:rsidRPr="00D17E55">
        <w:rPr>
          <w:rFonts w:asciiTheme="minorHAnsi" w:hAnsiTheme="minorHAnsi" w:cstheme="minorHAnsi"/>
          <w:sz w:val="22"/>
        </w:rPr>
        <w:t>możliwości dalszego ich rozwoju? Jakie inne czynniki decydują o utrzymaniu działalności gospodarczej?</w:t>
      </w:r>
    </w:p>
    <w:p w14:paraId="6C90E9E1"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Na ile skuteczne okazało się wsparcie RPO WP w zakresie przeciwdziałania negatywnym konsekwencjom pandemii COVID-19 dla rynku pracy (utrzymania miejsc pracy)?</w:t>
      </w:r>
    </w:p>
    <w:p w14:paraId="0E695FCB"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Na ile trwała była/jest poprawa sytuacji na rynku pracy uczestników projektów RPO WP? Czym było/jest to uwarunkowane (w podziale na: płeć, wiek, grupy docelowe, miejsce zamieszkania, wykształcenie, formę wsparcia)?</w:t>
      </w:r>
    </w:p>
    <w:p w14:paraId="7B8C9661"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 xml:space="preserve">Jaki </w:t>
      </w:r>
      <w:r w:rsidRPr="00D17E55">
        <w:rPr>
          <w:rFonts w:asciiTheme="minorHAnsi" w:hAnsiTheme="minorHAnsi" w:cstheme="minorHAnsi"/>
          <w:sz w:val="22"/>
        </w:rPr>
        <w:t>jest/będzie poziom realizacji założonych celów RPO WP zdefiniowanych w opisie Programu w ramach celów szczegółowych, rezultatów, wskaźników programowych i ukierunkowania interwencji w PI 8i? Jakie czynniki go determinują (w tym konsekwencje pandemii COVID-19)?</w:t>
      </w:r>
    </w:p>
    <w:p w14:paraId="5B720AD0"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Czy projekty RPO WP realizowane/zrealizowane w ramach mechanizmów ZIT/ZPT charakteryzują się większą skutecznością w osiąganiu celów PI 8i w porównaniu do pozostałych projektów? Jeśli tak lub nie, dlaczego?</w:t>
      </w:r>
    </w:p>
    <w:p w14:paraId="4115A5E7"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Na ile trafne i efektywne okazały się zastosowane w RPO WP preferencje projektowe (tematyczne i przestrzenne)?</w:t>
      </w:r>
    </w:p>
    <w:p w14:paraId="768A6EAC" w14:textId="77777777" w:rsidR="00AD51BF" w:rsidRPr="00D17E55" w:rsidRDefault="00AD51BF" w:rsidP="001F257D">
      <w:pPr>
        <w:spacing w:before="240" w:after="240" w:line="276" w:lineRule="auto"/>
        <w:rPr>
          <w:rFonts w:asciiTheme="minorHAnsi" w:hAnsiTheme="minorHAnsi" w:cstheme="minorHAnsi"/>
          <w:sz w:val="22"/>
          <w:szCs w:val="22"/>
        </w:rPr>
      </w:pPr>
      <w:r w:rsidRPr="00D17E55">
        <w:rPr>
          <w:rFonts w:asciiTheme="minorHAnsi" w:hAnsiTheme="minorHAnsi" w:cstheme="minorHAnsi"/>
          <w:b/>
          <w:sz w:val="22"/>
          <w:szCs w:val="22"/>
        </w:rPr>
        <w:t>Cel szczegółowy 1.2. Ocena wpływu projektów RPO WP na poprawę dostępu do form opieki nad dziećmi do lat 3 oraz możliwość powrotu na rynek pracy osób opiekujących się dziećmi do lat 3 (PI 8iv)</w:t>
      </w:r>
    </w:p>
    <w:p w14:paraId="37C4C1EF"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Jakie działania i w jakim zakresie zostały podjęte w projektach RPO WP w ramach tworzonych miejsc opieki nad dziećmi do lat 3?</w:t>
      </w:r>
    </w:p>
    <w:p w14:paraId="1250B4A2"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W jakim stopniu projekty RPO WP mają wpływ na poprawę dostępności form opieki nad dziećmi do lat 3? Czy miejsca opieki powstawały na terenach, gdzie występował największy ich deficyt (gminy)? Jakie czynniki decydowały o lokalizacji tworzonych miejsc opieki?</w:t>
      </w:r>
    </w:p>
    <w:p w14:paraId="3D2E7747"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W jakim stopniu interwencja RPO WP wpłynęła na decyzję o powrocie do pracy opiekunów dzieci do lat 3? Jakie inne czynniki determinowały te decyzje?</w:t>
      </w:r>
    </w:p>
    <w:p w14:paraId="3AA2C31F"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Jaka jest trwałość utworzonych miejsc opieki i czym jest ona warunkowana? Ile miejsc opieki nad dziećmi w wieku do lat 3 funkcjonowało 2 lata po zakończeniu realizacji projektów RPO WP (drugi pomiar wskaźnika rezultatu długoterminowego EFS)?</w:t>
      </w:r>
    </w:p>
    <w:p w14:paraId="11245E6C"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W jakim stopniu tworzone miejsca opieki uwzględniają potrzeby dzieci z niepełnosprawnościami? Ile dzieci ze specjalnymi potrzebami korzysta z efektów realizacji projektów RPO WP?</w:t>
      </w:r>
    </w:p>
    <w:p w14:paraId="3B4706C3"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Jak pandemia COVID-19 wpłynęła na sposób i zakres realizowanych projektów RPO WP po jej wystąpieniu?</w:t>
      </w:r>
    </w:p>
    <w:p w14:paraId="2EDB4327"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 xml:space="preserve">Jaki </w:t>
      </w:r>
      <w:r w:rsidRPr="00D17E55">
        <w:rPr>
          <w:rFonts w:asciiTheme="minorHAnsi" w:hAnsiTheme="minorHAnsi" w:cstheme="minorHAnsi"/>
          <w:sz w:val="22"/>
        </w:rPr>
        <w:t xml:space="preserve">jest/będzie poziom realizacji założonych celów RPO WP zdefiniowanych w opisie Programu w ramach celów szczegółowych, rezultatów, wskaźników programowych </w:t>
      </w:r>
      <w:r w:rsidRPr="00D17E55">
        <w:rPr>
          <w:rFonts w:asciiTheme="minorHAnsi" w:hAnsiTheme="minorHAnsi" w:cstheme="minorHAnsi"/>
          <w:sz w:val="22"/>
        </w:rPr>
        <w:lastRenderedPageBreak/>
        <w:t>i ukierunkowania interwencji w PI 8iv? Jakie czynniki go determinują (w tym konsekwencje pandemii COVID-19)?</w:t>
      </w:r>
    </w:p>
    <w:p w14:paraId="2CAC009E"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Na ile trafne i efektywne okazały się zastosowane w RPO WP preferencje projektowe (tematyczne i przestrzenne)?</w:t>
      </w:r>
    </w:p>
    <w:p w14:paraId="5DA071E2" w14:textId="77777777" w:rsidR="00AD51BF" w:rsidRPr="00D17E55" w:rsidRDefault="00AD51BF" w:rsidP="001F257D">
      <w:pPr>
        <w:spacing w:before="240" w:after="240" w:line="276" w:lineRule="auto"/>
        <w:ind w:left="284"/>
        <w:rPr>
          <w:rFonts w:asciiTheme="minorHAnsi" w:hAnsiTheme="minorHAnsi" w:cstheme="minorHAnsi"/>
          <w:b/>
          <w:sz w:val="22"/>
          <w:szCs w:val="22"/>
          <w:lang w:bidi="en-US"/>
        </w:rPr>
      </w:pPr>
      <w:r w:rsidRPr="00D17E55">
        <w:rPr>
          <w:rFonts w:asciiTheme="minorHAnsi" w:hAnsiTheme="minorHAnsi" w:cstheme="minorHAnsi"/>
          <w:b/>
          <w:sz w:val="22"/>
          <w:szCs w:val="22"/>
        </w:rPr>
        <w:t>Cel szczegółowy 1.3. Znaczenie projektów RPO WP w upowszechnieniu się kształcenia ustawicznego wśród osób aktywnych zawodowo (PI 10iii)</w:t>
      </w:r>
    </w:p>
    <w:p w14:paraId="6F3DC5B0"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Jakie działania i w jakim zakresie zostały podjęte w projektach RPO WP w celu kształtowania kompetencji kluczowych (w zakresie ICT i języków obcych) oraz podnoszenia lub zmiany umiejętności i kwalifikacji zawodowych osób pracujących, w tym w szczególności osób wieku 50 lat i więcej oraz o niskich kwalifikacjach zawodowych?</w:t>
      </w:r>
    </w:p>
    <w:p w14:paraId="2FD5E1EE"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 xml:space="preserve">Ile osób w podziale na grupy docelowe, wiek, płeć, wykształcenie, miejsce zamieszkania (obszary miejskie i wiejskie; poszczególne powiaty, Obszar Metropolitalny Gdańsk-Gdynia-Sopot/pozostałe obszary województwa) objęły działania w projektach RPO WP? </w:t>
      </w:r>
    </w:p>
    <w:p w14:paraId="3B493E01" w14:textId="61BEAD19"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 xml:space="preserve">Na ile oferowane w projektach RPO WP wsparcie było kompleksowe i odpowiadało na indywidualne potrzeby uczestników tych projektów? Czym było to uwarunkowane? </w:t>
      </w:r>
      <w:r w:rsidRPr="00D17E55">
        <w:rPr>
          <w:rFonts w:asciiTheme="minorHAnsi" w:hAnsiTheme="minorHAnsi" w:cstheme="minorHAnsi"/>
          <w:sz w:val="22"/>
          <w:lang w:bidi="en-US"/>
        </w:rPr>
        <w:t>W</w:t>
      </w:r>
      <w:r w:rsidR="00B86297" w:rsidRPr="00D17E55">
        <w:rPr>
          <w:rFonts w:asciiTheme="minorHAnsi" w:hAnsiTheme="minorHAnsi" w:cstheme="minorHAnsi"/>
          <w:sz w:val="22"/>
          <w:lang w:bidi="en-US"/>
        </w:rPr>
        <w:t> </w:t>
      </w:r>
      <w:r w:rsidRPr="00D17E55">
        <w:rPr>
          <w:rFonts w:asciiTheme="minorHAnsi" w:hAnsiTheme="minorHAnsi" w:cstheme="minorHAnsi"/>
          <w:sz w:val="22"/>
          <w:lang w:bidi="en-US"/>
        </w:rPr>
        <w:t>jaki</w:t>
      </w:r>
      <w:r w:rsidR="00B86297" w:rsidRPr="00D17E55">
        <w:rPr>
          <w:rFonts w:asciiTheme="minorHAnsi" w:hAnsiTheme="minorHAnsi" w:cstheme="minorHAnsi"/>
          <w:sz w:val="22"/>
          <w:lang w:bidi="en-US"/>
        </w:rPr>
        <w:t> </w:t>
      </w:r>
      <w:r w:rsidRPr="00D17E55">
        <w:rPr>
          <w:rFonts w:asciiTheme="minorHAnsi" w:hAnsiTheme="minorHAnsi" w:cstheme="minorHAnsi"/>
          <w:sz w:val="22"/>
          <w:lang w:bidi="en-US"/>
        </w:rPr>
        <w:t>sposób wpływa ono na ich sytuację na rynku pracy?</w:t>
      </w:r>
    </w:p>
    <w:p w14:paraId="03DC7E57"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W jakim zakresie ze wsparcia RPO WP korzystają/korzystali pracownicy MŚP? Czy w projekty RPO WP, w których uczestniczyli pracownicy MŚP zostali zaangażowani ich prawodawcy? Jeśli tak, na czym polegało ich zaangażowanie? Jeśli nie, dlaczego?</w:t>
      </w:r>
    </w:p>
    <w:p w14:paraId="3CE77824"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Jakie korzyści z udziału w projektach RPO WP odnieśli/odniosą ich uczestnicy? Czy można zidentyfikować pozytywne zmiany wśród uczestników projektów RPO WP? Jeśli tak, jakie? Jeśli nie, dlaczego?</w:t>
      </w:r>
    </w:p>
    <w:p w14:paraId="16F8E12F"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Czy udział w projektach RPO WP wpłynął na decyzję wśród ich uczestników o potrzebie dalszego podnoszenia umiejętności i kwalifikacji zawodowych, a także kompetencji kluczowych już we własnym zakresie? Jeśli tak, kogo to dotyczy (podział m.in. ze względu na płeć, wiek, miejsce zamieszkania, wykształcenie, zatrudnienie – sektor publiczny/prywatny; MŚP)? Jeśli nie, dlaczego?</w:t>
      </w:r>
    </w:p>
    <w:p w14:paraId="64E39553"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 xml:space="preserve">Jaki </w:t>
      </w:r>
      <w:r w:rsidRPr="00D17E55">
        <w:rPr>
          <w:rFonts w:asciiTheme="minorHAnsi" w:hAnsiTheme="minorHAnsi" w:cstheme="minorHAnsi"/>
          <w:sz w:val="22"/>
        </w:rPr>
        <w:t>jest/będzie poziom realizacji założonych celów RPO WP zdefiniowanych w opisie Programu w ramach celów szczegółowych, rezultatów, wskaźników programowych i ukierunkowania interwencji w PI 10iii? Jakie czynniki go determinują (w tym konsekwencje pandemii COVID-19)?</w:t>
      </w:r>
    </w:p>
    <w:p w14:paraId="09E47569"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Na ile trafne i efektywne okazały się zastosowane w RPO WP preferencje projektowe (tematyczne i przestrzenne)?</w:t>
      </w:r>
    </w:p>
    <w:p w14:paraId="1C78F1F9" w14:textId="77777777" w:rsidR="00AD51BF" w:rsidRPr="00D17E55" w:rsidRDefault="00AD51BF" w:rsidP="001F257D">
      <w:pPr>
        <w:spacing w:before="240" w:after="240" w:line="276" w:lineRule="auto"/>
        <w:ind w:left="284"/>
        <w:rPr>
          <w:rFonts w:asciiTheme="minorHAnsi" w:hAnsiTheme="minorHAnsi" w:cstheme="minorHAnsi"/>
          <w:sz w:val="22"/>
          <w:szCs w:val="22"/>
        </w:rPr>
      </w:pPr>
      <w:r w:rsidRPr="00D17E55">
        <w:rPr>
          <w:rFonts w:asciiTheme="minorHAnsi" w:hAnsiTheme="minorHAnsi" w:cstheme="minorHAnsi"/>
          <w:b/>
          <w:sz w:val="22"/>
          <w:szCs w:val="22"/>
        </w:rPr>
        <w:t xml:space="preserve">Cel szczegółowy 1.4. Ocena efektów projektów RPO WP w zakresie </w:t>
      </w:r>
      <w:r w:rsidRPr="00D17E55">
        <w:rPr>
          <w:rFonts w:asciiTheme="minorHAnsi" w:hAnsiTheme="minorHAnsi" w:cstheme="minorHAnsi"/>
          <w:b/>
          <w:sz w:val="22"/>
        </w:rPr>
        <w:t>adaptacyjności</w:t>
      </w:r>
      <w:r w:rsidRPr="00D17E55">
        <w:rPr>
          <w:rFonts w:asciiTheme="minorHAnsi" w:hAnsiTheme="minorHAnsi" w:cstheme="minorHAnsi"/>
          <w:b/>
          <w:sz w:val="22"/>
          <w:szCs w:val="22"/>
        </w:rPr>
        <w:t xml:space="preserve"> (PI 8v)</w:t>
      </w:r>
    </w:p>
    <w:p w14:paraId="66E7931B"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b/>
          <w:sz w:val="22"/>
        </w:rPr>
      </w:pPr>
      <w:r w:rsidRPr="00D17E55">
        <w:rPr>
          <w:rFonts w:asciiTheme="minorHAnsi" w:hAnsiTheme="minorHAnsi" w:cstheme="minorHAnsi"/>
          <w:sz w:val="22"/>
        </w:rPr>
        <w:t>Jakie działania i w jakim zakresie zostały podjęte w projektach RPO WP w celu poprawy sytuacji osób zagrożonych zwolnieniem oraz zwolnionych z pracy?</w:t>
      </w:r>
    </w:p>
    <w:p w14:paraId="5D034EBF" w14:textId="6B0392D0"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b/>
          <w:sz w:val="22"/>
        </w:rPr>
      </w:pPr>
      <w:r w:rsidRPr="00D17E55">
        <w:rPr>
          <w:rFonts w:asciiTheme="minorHAnsi" w:hAnsiTheme="minorHAnsi" w:cstheme="minorHAnsi"/>
          <w:sz w:val="22"/>
        </w:rPr>
        <w:t>Ile osób w podziale na wiek, płeć, wykształcenie, miejsce zamieszkania (obszary miejskie i</w:t>
      </w:r>
      <w:r w:rsidR="00B86297" w:rsidRPr="00D17E55">
        <w:rPr>
          <w:rFonts w:asciiTheme="minorHAnsi" w:hAnsiTheme="minorHAnsi" w:cstheme="minorHAnsi"/>
          <w:sz w:val="22"/>
        </w:rPr>
        <w:t> </w:t>
      </w:r>
      <w:r w:rsidRPr="00D17E55">
        <w:rPr>
          <w:rFonts w:asciiTheme="minorHAnsi" w:hAnsiTheme="minorHAnsi" w:cstheme="minorHAnsi"/>
          <w:sz w:val="22"/>
        </w:rPr>
        <w:t>wiejskie; poszczególne powiaty, Obszar Metropolitalny Gdańsk-Gdynia-Sopot/pozostałe obszary województwa) objęły działania w projektach RPO WP?</w:t>
      </w:r>
    </w:p>
    <w:p w14:paraId="62F0CA5B"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rPr>
      </w:pPr>
      <w:r w:rsidRPr="00D17E55">
        <w:rPr>
          <w:rFonts w:asciiTheme="minorHAnsi" w:hAnsiTheme="minorHAnsi" w:cstheme="minorHAnsi"/>
          <w:sz w:val="22"/>
        </w:rPr>
        <w:t xml:space="preserve">Jaka była skuteczność i efektywność poszczególnych form wsparcia oraz kombinacji form wsparcia oferowanych jednocześnie uczestnikom projektów RPO WP w zakresie </w:t>
      </w:r>
      <w:r w:rsidRPr="00D17E55">
        <w:rPr>
          <w:rFonts w:asciiTheme="minorHAnsi" w:hAnsiTheme="minorHAnsi" w:cstheme="minorHAnsi"/>
          <w:sz w:val="22"/>
        </w:rPr>
        <w:lastRenderedPageBreak/>
        <w:t>adaptacyjności? Które formy wsparcia oraz kombinacje form wsparcia cechowała najwyższa, a które najniższa skuteczność i efektywność? Jakie czynniki o tym decydują?</w:t>
      </w:r>
    </w:p>
    <w:p w14:paraId="4A8FDE26"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 xml:space="preserve">Jaki </w:t>
      </w:r>
      <w:r w:rsidRPr="00D17E55">
        <w:rPr>
          <w:rFonts w:asciiTheme="minorHAnsi" w:hAnsiTheme="minorHAnsi" w:cstheme="minorHAnsi"/>
          <w:sz w:val="22"/>
        </w:rPr>
        <w:t>jest/będzie poziom realizacji założonych celów RPO WP zdefiniowanych w opisie Programu w ramach celów szczegółowych, rezultatów, wskaźników programowych i ukierunkowania interwencji w PI 8v? Jakie czynniki go determinują (w tym konsekwencje pandemii COVID-19)?</w:t>
      </w:r>
    </w:p>
    <w:p w14:paraId="0C4A3086"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b/>
          <w:sz w:val="22"/>
        </w:rPr>
      </w:pPr>
      <w:r w:rsidRPr="00D17E55">
        <w:rPr>
          <w:rFonts w:asciiTheme="minorHAnsi" w:hAnsiTheme="minorHAnsi" w:cstheme="minorHAnsi"/>
          <w:sz w:val="22"/>
        </w:rPr>
        <w:t>Na ile trafne i efektywne okazały się zastosowane w RPO WP preferencje projektowe (tematyczne i przestrzenne)?</w:t>
      </w:r>
    </w:p>
    <w:p w14:paraId="15343A8E" w14:textId="77777777" w:rsidR="00AD51BF" w:rsidRPr="00D17E55" w:rsidRDefault="00AD51BF" w:rsidP="001F257D">
      <w:pPr>
        <w:pStyle w:val="Akapitzlist"/>
        <w:spacing w:before="240" w:after="240" w:line="276" w:lineRule="auto"/>
        <w:ind w:left="284"/>
        <w:rPr>
          <w:rFonts w:asciiTheme="minorHAnsi" w:hAnsiTheme="minorHAnsi" w:cstheme="minorHAnsi"/>
          <w:b/>
          <w:sz w:val="22"/>
          <w:lang w:bidi="en-US"/>
        </w:rPr>
      </w:pPr>
      <w:r w:rsidRPr="00D17E55">
        <w:rPr>
          <w:rFonts w:asciiTheme="minorHAnsi" w:hAnsiTheme="minorHAnsi" w:cstheme="minorHAnsi"/>
          <w:b/>
          <w:sz w:val="22"/>
          <w:lang w:bidi="en-US"/>
        </w:rPr>
        <w:t>Cel szczegółowy 1.5. Ocena efektów projektów RPO WP dotyczących tworzenia mikroprzedsiębiorstw (PI 8iii)</w:t>
      </w:r>
    </w:p>
    <w:p w14:paraId="0FB72411" w14:textId="032423A3"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Jakie działania i w jakim zakresie zostały podjęte w projektach RPO WP w celu tworzenia nowych przedsiębiorstw (start-upów)? Które formy wsparcia były/ są szczególnie istotne z</w:t>
      </w:r>
      <w:r w:rsidR="00B86297" w:rsidRPr="00D17E55">
        <w:rPr>
          <w:rFonts w:asciiTheme="minorHAnsi" w:hAnsiTheme="minorHAnsi" w:cstheme="minorHAnsi"/>
          <w:sz w:val="22"/>
          <w:lang w:bidi="en-US"/>
        </w:rPr>
        <w:t> </w:t>
      </w:r>
      <w:r w:rsidRPr="00D17E55">
        <w:rPr>
          <w:rFonts w:asciiTheme="minorHAnsi" w:hAnsiTheme="minorHAnsi" w:cstheme="minorHAnsi"/>
          <w:sz w:val="22"/>
          <w:lang w:bidi="en-US"/>
        </w:rPr>
        <w:t>punktu widzenia możliwości utrzymania działalności gospodarczej?</w:t>
      </w:r>
    </w:p>
    <w:p w14:paraId="7FEF68C7"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Ile osób w podziale na grupy docelowe, wiek, płeć, wykształcenie, miejsce zamieszkania (obszary miejskie i wiejskie; poszczególne powiaty, Obszar Metropolitalny Gdańsk-Gdynia-Sopot/pozostałe obszary województwa) objęły te działania?</w:t>
      </w:r>
    </w:p>
    <w:p w14:paraId="1E939ADF"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 xml:space="preserve">Jaki motywami kierowali się uczestnicy projektów RPO WP przy podejmowaniu decyzji o założeniu własnej działalności gospodarczej? Czy motywy te były zróżnicowane, biorąc pod uwagę płeć, wiek, miejsce zamieszkania, wykształcenie, niepełnosprawność, czas pozostawania bez pracy? Czy motywy miały wpływ na trwałość powstałych firm? </w:t>
      </w:r>
    </w:p>
    <w:p w14:paraId="1FA92B2A"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W jakich branżach działają/działały osoby, które uzyskały wsparcie na utworzenie działalności gospodarczej? Czy branża ma wpływ na trwałość powstałych firm i możliwości dalszego ich rozwoju? Jakie inne czynniki decydują o utrzymaniu działalności gospodarczej?</w:t>
      </w:r>
    </w:p>
    <w:p w14:paraId="37E9AF0B"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lang w:bidi="en-US"/>
        </w:rPr>
        <w:t xml:space="preserve">Jaki </w:t>
      </w:r>
      <w:r w:rsidRPr="00D17E55">
        <w:rPr>
          <w:rFonts w:asciiTheme="minorHAnsi" w:hAnsiTheme="minorHAnsi" w:cstheme="minorHAnsi"/>
          <w:sz w:val="22"/>
        </w:rPr>
        <w:t>jest/będzie poziom realizacji założonych celów RPO WP zdefiniowanych w opisie Programu w ramach celów szczegółowych, rezultatów, wskaźników programowych i ukierunkowania interwencji w PI 8iv? Jakie czynniki go determinują (w tym konsekwencje pandemii COVID-19)?</w:t>
      </w:r>
    </w:p>
    <w:p w14:paraId="1AED0919" w14:textId="77777777" w:rsidR="00AD51BF" w:rsidRPr="00D17E55" w:rsidRDefault="00AD51BF" w:rsidP="001F257D">
      <w:pPr>
        <w:pStyle w:val="Akapitzlist"/>
        <w:numPr>
          <w:ilvl w:val="1"/>
          <w:numId w:val="102"/>
        </w:numPr>
        <w:suppressAutoHyphens w:val="0"/>
        <w:spacing w:before="60" w:after="60" w:line="276" w:lineRule="auto"/>
        <w:ind w:left="851" w:hanging="567"/>
        <w:rPr>
          <w:rFonts w:asciiTheme="minorHAnsi" w:hAnsiTheme="minorHAnsi" w:cstheme="minorHAnsi"/>
          <w:sz w:val="22"/>
          <w:lang w:bidi="en-US"/>
        </w:rPr>
      </w:pPr>
      <w:r w:rsidRPr="00D17E55">
        <w:rPr>
          <w:rFonts w:asciiTheme="minorHAnsi" w:hAnsiTheme="minorHAnsi" w:cstheme="minorHAnsi"/>
          <w:sz w:val="22"/>
        </w:rPr>
        <w:t>Na ile trafne i efektywne okazały się zastosowane w RPO WP preferencje projektowe (tematyczne i przestrzenne)?</w:t>
      </w:r>
    </w:p>
    <w:p w14:paraId="1282BE3B" w14:textId="77777777" w:rsidR="00AD51BF" w:rsidRPr="00D17E55" w:rsidRDefault="00AD51BF" w:rsidP="001F257D">
      <w:pPr>
        <w:spacing w:before="240" w:after="240" w:line="276" w:lineRule="auto"/>
        <w:ind w:left="284"/>
        <w:rPr>
          <w:rFonts w:asciiTheme="minorHAnsi" w:hAnsiTheme="minorHAnsi" w:cstheme="minorHAnsi"/>
          <w:b/>
          <w:sz w:val="22"/>
          <w:szCs w:val="22"/>
        </w:rPr>
      </w:pPr>
      <w:r w:rsidRPr="00D17E55">
        <w:rPr>
          <w:rFonts w:asciiTheme="minorHAnsi" w:hAnsiTheme="minorHAnsi" w:cstheme="minorHAnsi"/>
          <w:b/>
          <w:sz w:val="22"/>
          <w:szCs w:val="22"/>
        </w:rPr>
        <w:t>Cel szczegółowy 1.6. Rekomendacje wdrożeniowe dla perspektywy finansowej 2021-2027</w:t>
      </w:r>
    </w:p>
    <w:p w14:paraId="3CC88F1D" w14:textId="77777777" w:rsidR="00AD51BF" w:rsidRPr="00D17E55" w:rsidRDefault="00AD51BF" w:rsidP="001F257D">
      <w:pPr>
        <w:numPr>
          <w:ilvl w:val="1"/>
          <w:numId w:val="102"/>
        </w:numPr>
        <w:spacing w:before="60" w:after="60" w:line="276" w:lineRule="auto"/>
        <w:ind w:left="851" w:hanging="567"/>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Biorąc pod uwagę efekty wdrażania RPO WP, na które rodzaje interwencji w ramach zatwierdzonego programu Fundusze Europejskie dla Pomorza 2021-2027 (FEP) w obszarze rynku pracy należy położyć szczególny nacisk i dlaczego?</w:t>
      </w:r>
    </w:p>
    <w:p w14:paraId="75270F6B" w14:textId="77777777" w:rsidR="00AD51BF" w:rsidRPr="00D17E55" w:rsidRDefault="00AD51BF" w:rsidP="001F257D">
      <w:pPr>
        <w:numPr>
          <w:ilvl w:val="1"/>
          <w:numId w:val="102"/>
        </w:numPr>
        <w:spacing w:before="60" w:after="60" w:line="276" w:lineRule="auto"/>
        <w:ind w:left="851" w:hanging="567"/>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Jakie działania wspomagające należy wdrożyć, aby zwiększyć efekty interwencji w obszarze rynku pracy określonej w FEP?</w:t>
      </w:r>
    </w:p>
    <w:p w14:paraId="76876B70" w14:textId="77777777" w:rsidR="00AD51BF" w:rsidRPr="00D17E55" w:rsidRDefault="00AD51BF" w:rsidP="001F257D">
      <w:pPr>
        <w:numPr>
          <w:ilvl w:val="1"/>
          <w:numId w:val="102"/>
        </w:numPr>
        <w:spacing w:before="60" w:after="60" w:line="276" w:lineRule="auto"/>
        <w:ind w:left="851" w:hanging="567"/>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Jakie projekty realizowane w ramach RPO WP charakteryzowały się szczególnie wysoką skutecznością i efektywnością i należy uznać je za dobre praktyki dla perspektywy 2021-2027?</w:t>
      </w:r>
    </w:p>
    <w:p w14:paraId="4431935C" w14:textId="77777777" w:rsidR="00AD51BF" w:rsidRPr="00D17E55" w:rsidRDefault="00AD51BF" w:rsidP="001F257D">
      <w:pPr>
        <w:numPr>
          <w:ilvl w:val="1"/>
          <w:numId w:val="102"/>
        </w:numPr>
        <w:spacing w:before="60" w:after="60" w:line="276" w:lineRule="auto"/>
        <w:ind w:left="851" w:hanging="567"/>
        <w:rPr>
          <w:rFonts w:asciiTheme="minorHAnsi" w:eastAsia="Calibri" w:hAnsiTheme="minorHAnsi" w:cstheme="minorHAnsi"/>
          <w:sz w:val="22"/>
          <w:szCs w:val="22"/>
          <w:lang w:eastAsia="en-US"/>
        </w:rPr>
      </w:pPr>
      <w:r w:rsidRPr="00D17E55">
        <w:rPr>
          <w:rFonts w:asciiTheme="minorHAnsi" w:hAnsiTheme="minorHAnsi" w:cstheme="minorHAnsi"/>
          <w:sz w:val="22"/>
          <w:szCs w:val="22"/>
        </w:rPr>
        <w:t>Jakie czynniki będą determinowały wsparcie w zakresie rynku pracy w perspektywie finansowej 2021-2027? Jakie działania w związku z tym należy uwzględnić w systemie wdrażania FEP (poziom dokumentów wdrożeniowych)?</w:t>
      </w:r>
    </w:p>
    <w:p w14:paraId="3CEF0B03" w14:textId="77777777" w:rsidR="00AD51BF" w:rsidRPr="00D17E55" w:rsidRDefault="00AD51BF" w:rsidP="00B1586C">
      <w:pPr>
        <w:numPr>
          <w:ilvl w:val="1"/>
          <w:numId w:val="102"/>
        </w:numPr>
        <w:spacing w:before="60" w:line="276" w:lineRule="auto"/>
        <w:ind w:left="851" w:hanging="567"/>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lastRenderedPageBreak/>
        <w:t>W jaki sposób zapewnić komplementarność działań w obszarze rynku pracy realizowanych w FEP z działaniami realizowanymi z innych źródeł, w szczególności program Fundusze Europejskie dla Rozwoju Społecznego 2021-2027 oraz Krajowy Plan Odbudowy?</w:t>
      </w:r>
    </w:p>
    <w:p w14:paraId="39863CB8" w14:textId="77777777" w:rsidR="00AD51BF" w:rsidRPr="00D17E55" w:rsidRDefault="00AD51BF" w:rsidP="001F257D">
      <w:pPr>
        <w:pStyle w:val="Nagwek3"/>
        <w:keepNext/>
        <w:keepLines/>
        <w:numPr>
          <w:ilvl w:val="0"/>
          <w:numId w:val="102"/>
        </w:numPr>
        <w:tabs>
          <w:tab w:val="clear" w:pos="-142"/>
        </w:tabs>
        <w:suppressAutoHyphens w:val="0"/>
        <w:spacing w:before="480" w:after="240"/>
        <w:ind w:left="357" w:hanging="357"/>
        <w:jc w:val="left"/>
      </w:pPr>
      <w:r w:rsidRPr="00D17E55">
        <w:t>Kryteria ewaluacyjne</w:t>
      </w:r>
    </w:p>
    <w:p w14:paraId="6DD43562" w14:textId="77777777" w:rsidR="00AD51BF" w:rsidRPr="00D17E55" w:rsidRDefault="00AD51BF" w:rsidP="001F257D">
      <w:pPr>
        <w:suppressAutoHyphens/>
        <w:spacing w:line="276" w:lineRule="auto"/>
        <w:rPr>
          <w:rFonts w:asciiTheme="minorHAnsi" w:hAnsiTheme="minorHAnsi" w:cstheme="minorHAnsi"/>
          <w:sz w:val="22"/>
          <w:szCs w:val="22"/>
        </w:rPr>
      </w:pPr>
      <w:r w:rsidRPr="00D17E55">
        <w:rPr>
          <w:rFonts w:asciiTheme="minorHAnsi" w:hAnsiTheme="minorHAnsi" w:cstheme="minorHAnsi"/>
          <w:b/>
          <w:sz w:val="22"/>
          <w:szCs w:val="22"/>
        </w:rPr>
        <w:t>Trafność:</w:t>
      </w:r>
      <w:r w:rsidRPr="00D17E55">
        <w:rPr>
          <w:rFonts w:asciiTheme="minorHAnsi" w:hAnsiTheme="minorHAnsi" w:cstheme="minorHAnsi"/>
          <w:sz w:val="22"/>
          <w:szCs w:val="22"/>
        </w:rPr>
        <w:t xml:space="preserve"> rozumiana jako adekwatność realizowanych przedsięwzięć w OP 5 RPO WP do założonych celów wsparcia w Programie.</w:t>
      </w:r>
    </w:p>
    <w:p w14:paraId="0110E8F1" w14:textId="77777777" w:rsidR="00AD51BF" w:rsidRPr="00D17E55" w:rsidRDefault="00AD51BF" w:rsidP="001F257D">
      <w:pPr>
        <w:suppressAutoHyphens/>
        <w:spacing w:line="276" w:lineRule="auto"/>
        <w:rPr>
          <w:rFonts w:asciiTheme="minorHAnsi" w:hAnsiTheme="minorHAnsi" w:cstheme="minorHAnsi"/>
          <w:sz w:val="22"/>
          <w:szCs w:val="22"/>
        </w:rPr>
      </w:pPr>
      <w:r w:rsidRPr="00D17E55">
        <w:rPr>
          <w:rFonts w:asciiTheme="minorHAnsi" w:hAnsiTheme="minorHAnsi" w:cstheme="minorHAnsi"/>
          <w:b/>
          <w:sz w:val="22"/>
          <w:szCs w:val="22"/>
        </w:rPr>
        <w:t>Skuteczność:</w:t>
      </w:r>
      <w:r w:rsidRPr="00D17E55">
        <w:rPr>
          <w:rFonts w:asciiTheme="minorHAnsi" w:hAnsiTheme="minorHAnsi" w:cstheme="minorHAnsi"/>
          <w:sz w:val="22"/>
          <w:szCs w:val="22"/>
        </w:rPr>
        <w:t xml:space="preserve"> rozumiana jako stopień realizacji założonych celów wsparcia w Programie dla OP 5.</w:t>
      </w:r>
    </w:p>
    <w:p w14:paraId="00C50E3E" w14:textId="77777777" w:rsidR="00AD51BF" w:rsidRPr="00D17E55" w:rsidRDefault="00AD51BF" w:rsidP="001F257D">
      <w:pPr>
        <w:suppressAutoHyphens/>
        <w:spacing w:line="276" w:lineRule="auto"/>
        <w:rPr>
          <w:rFonts w:asciiTheme="minorHAnsi" w:hAnsiTheme="minorHAnsi" w:cstheme="minorHAnsi"/>
          <w:sz w:val="22"/>
          <w:szCs w:val="22"/>
        </w:rPr>
      </w:pPr>
      <w:r w:rsidRPr="00D17E55">
        <w:rPr>
          <w:rFonts w:asciiTheme="minorHAnsi" w:hAnsiTheme="minorHAnsi" w:cstheme="minorHAnsi"/>
          <w:b/>
          <w:sz w:val="22"/>
          <w:szCs w:val="22"/>
        </w:rPr>
        <w:t>Użyteczność:</w:t>
      </w:r>
      <w:r w:rsidRPr="00D17E55">
        <w:rPr>
          <w:rFonts w:asciiTheme="minorHAnsi" w:hAnsiTheme="minorHAnsi" w:cstheme="minorHAnsi"/>
          <w:sz w:val="22"/>
          <w:szCs w:val="22"/>
        </w:rPr>
        <w:t xml:space="preserve"> rozumiana jako przydatność projektów w OP 5 RPO WP do rozwiązywania określonych w Programie wyzwań/potrzeb w tym obszarze.</w:t>
      </w:r>
    </w:p>
    <w:p w14:paraId="22C005D7" w14:textId="77777777" w:rsidR="00AD51BF" w:rsidRPr="00D17E55" w:rsidRDefault="00AD51BF" w:rsidP="001F257D">
      <w:pPr>
        <w:suppressAutoHyphens/>
        <w:spacing w:line="276" w:lineRule="auto"/>
        <w:rPr>
          <w:rFonts w:asciiTheme="minorHAnsi" w:hAnsiTheme="minorHAnsi" w:cstheme="minorHAnsi"/>
          <w:sz w:val="22"/>
          <w:szCs w:val="22"/>
        </w:rPr>
      </w:pPr>
      <w:r w:rsidRPr="00D17E55">
        <w:rPr>
          <w:rFonts w:asciiTheme="minorHAnsi" w:hAnsiTheme="minorHAnsi" w:cstheme="minorHAnsi"/>
          <w:b/>
          <w:sz w:val="22"/>
          <w:szCs w:val="22"/>
        </w:rPr>
        <w:t xml:space="preserve">Efektywność: </w:t>
      </w:r>
      <w:r w:rsidRPr="00D17E55">
        <w:rPr>
          <w:rFonts w:asciiTheme="minorHAnsi" w:hAnsiTheme="minorHAnsi" w:cstheme="minorHAnsi"/>
          <w:sz w:val="22"/>
          <w:szCs w:val="22"/>
        </w:rPr>
        <w:t>rozumiana jako relacja poniesionych nakładów finansowych do osiągniętych efektów interwencji.</w:t>
      </w:r>
    </w:p>
    <w:p w14:paraId="3BACD99D" w14:textId="77777777" w:rsidR="00AD51BF" w:rsidRPr="00D17E55" w:rsidRDefault="00AD51BF" w:rsidP="001F257D">
      <w:pPr>
        <w:suppressAutoHyphens/>
        <w:spacing w:line="276" w:lineRule="auto"/>
        <w:rPr>
          <w:rFonts w:asciiTheme="minorHAnsi" w:hAnsiTheme="minorHAnsi" w:cstheme="minorHAnsi"/>
          <w:sz w:val="22"/>
          <w:szCs w:val="22"/>
        </w:rPr>
      </w:pPr>
      <w:r w:rsidRPr="00D17E55">
        <w:rPr>
          <w:rFonts w:asciiTheme="minorHAnsi" w:hAnsiTheme="minorHAnsi" w:cstheme="minorHAnsi"/>
          <w:b/>
          <w:sz w:val="22"/>
          <w:szCs w:val="22"/>
        </w:rPr>
        <w:t>Trwałość:</w:t>
      </w:r>
      <w:r w:rsidRPr="00D17E55">
        <w:rPr>
          <w:rFonts w:asciiTheme="minorHAnsi" w:hAnsiTheme="minorHAnsi" w:cstheme="minorHAnsi"/>
          <w:sz w:val="22"/>
          <w:szCs w:val="22"/>
        </w:rPr>
        <w:t xml:space="preserve"> rozumiana jako długotrwałość uzyskanych efektów i zmian po zakończeniu interwencji.</w:t>
      </w:r>
    </w:p>
    <w:p w14:paraId="712538AE" w14:textId="77777777" w:rsidR="00AD51BF" w:rsidRPr="00D17E55" w:rsidRDefault="00AD51BF" w:rsidP="001F257D">
      <w:pPr>
        <w:pStyle w:val="Nagwek3"/>
        <w:keepNext/>
        <w:keepLines/>
        <w:numPr>
          <w:ilvl w:val="0"/>
          <w:numId w:val="102"/>
        </w:numPr>
        <w:tabs>
          <w:tab w:val="clear" w:pos="-142"/>
        </w:tabs>
        <w:suppressAutoHyphens w:val="0"/>
        <w:spacing w:before="240" w:after="240"/>
        <w:ind w:left="357" w:hanging="357"/>
        <w:jc w:val="left"/>
      </w:pPr>
      <w:r w:rsidRPr="00D17E55">
        <w:t>Metodyka badania</w:t>
      </w:r>
    </w:p>
    <w:p w14:paraId="3BFC6F3C" w14:textId="1C77D140"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Wykonawca w oparciu o swoją wiedzę i doświadczenie zaproponuje najwłaściwszy dla celu badania i</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zagadnień badawczych szczegółowy zestaw metod, narzędzi i technik badawczych. Zaproponowana koncepcja badania ma pozwolić na rzetelną, kompleksową i obiektywną ocenę wszystkich badanych aspektów.</w:t>
      </w:r>
    </w:p>
    <w:p w14:paraId="5E442CBB"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Zamawiający oczekuje, że Wykonawca oprócz analizy danych zastanych (desk research) lub ewentualnie narzędzi jego wspomagających, w swojej ocenie wykorzysta także metody ilościowe (badanie beneficjentów i uczestników projektów) oraz jakościowe np. wywiady pogłębione (indywidualne, zogniskowane), studia przypadków (poszczególnych projektów, wiązek projektów czy przestrzenne gminy/obszary województwa)</w:t>
      </w:r>
    </w:p>
    <w:p w14:paraId="7874FD43"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Analiza desk research powinna objąć w szczególności:</w:t>
      </w:r>
    </w:p>
    <w:p w14:paraId="3B24F2CB" w14:textId="77777777" w:rsidR="00AD51BF" w:rsidRPr="00D17E55" w:rsidRDefault="00AD51BF" w:rsidP="001F257D">
      <w:pPr>
        <w:pStyle w:val="Akapitzlist"/>
        <w:numPr>
          <w:ilvl w:val="0"/>
          <w:numId w:val="104"/>
        </w:numPr>
        <w:suppressAutoHyphens w:val="0"/>
        <w:spacing w:line="276" w:lineRule="auto"/>
        <w:contextualSpacing/>
        <w:rPr>
          <w:rFonts w:asciiTheme="minorHAnsi" w:hAnsiTheme="minorHAnsi" w:cstheme="minorHAnsi"/>
          <w:sz w:val="22"/>
        </w:rPr>
      </w:pPr>
      <w:r w:rsidRPr="00D17E55">
        <w:rPr>
          <w:rFonts w:asciiTheme="minorHAnsi" w:hAnsiTheme="minorHAnsi" w:cstheme="minorHAnsi"/>
          <w:sz w:val="22"/>
        </w:rPr>
        <w:t>RPO WP;</w:t>
      </w:r>
    </w:p>
    <w:p w14:paraId="13832E8A" w14:textId="77777777" w:rsidR="00AD51BF" w:rsidRPr="00D17E55" w:rsidRDefault="00AD51BF" w:rsidP="001F257D">
      <w:pPr>
        <w:pStyle w:val="Akapitzlist"/>
        <w:numPr>
          <w:ilvl w:val="0"/>
          <w:numId w:val="104"/>
        </w:numPr>
        <w:suppressAutoHyphens w:val="0"/>
        <w:spacing w:line="276" w:lineRule="auto"/>
        <w:contextualSpacing/>
        <w:rPr>
          <w:rFonts w:asciiTheme="minorHAnsi" w:hAnsiTheme="minorHAnsi" w:cstheme="minorHAnsi"/>
          <w:sz w:val="22"/>
        </w:rPr>
      </w:pPr>
      <w:r w:rsidRPr="00D17E55">
        <w:rPr>
          <w:rFonts w:asciiTheme="minorHAnsi" w:hAnsiTheme="minorHAnsi" w:cstheme="minorHAnsi"/>
          <w:sz w:val="22"/>
        </w:rPr>
        <w:t>Szczegółowy Opis Osi Priorytetowej RPO WP;</w:t>
      </w:r>
    </w:p>
    <w:p w14:paraId="2A9D20FA" w14:textId="77777777" w:rsidR="00AD51BF" w:rsidRPr="00D17E55" w:rsidRDefault="00AD51BF" w:rsidP="001F257D">
      <w:pPr>
        <w:pStyle w:val="Akapitzlist"/>
        <w:numPr>
          <w:ilvl w:val="0"/>
          <w:numId w:val="104"/>
        </w:numPr>
        <w:suppressAutoHyphens w:val="0"/>
        <w:spacing w:line="276" w:lineRule="auto"/>
        <w:contextualSpacing/>
        <w:rPr>
          <w:rFonts w:asciiTheme="minorHAnsi" w:hAnsiTheme="minorHAnsi" w:cstheme="minorHAnsi"/>
          <w:sz w:val="22"/>
        </w:rPr>
      </w:pPr>
      <w:r w:rsidRPr="00D17E55">
        <w:rPr>
          <w:rFonts w:asciiTheme="minorHAnsi" w:hAnsiTheme="minorHAnsi" w:cstheme="minorHAnsi"/>
          <w:sz w:val="22"/>
        </w:rPr>
        <w:t>istotne dla realizacji celu badania opracowania, dokumenty strategiczne obejmujące swoim zakresem problematykę badania, wskazane przez Wykonawcę badania lub Zamawiającego na etapie przygotowania raportu metodologicznego;</w:t>
      </w:r>
    </w:p>
    <w:p w14:paraId="6906DD2D" w14:textId="77777777" w:rsidR="00AD51BF" w:rsidRPr="00D17E55" w:rsidRDefault="00AD51BF" w:rsidP="001F257D">
      <w:pPr>
        <w:pStyle w:val="Akapitzlist"/>
        <w:numPr>
          <w:ilvl w:val="0"/>
          <w:numId w:val="104"/>
        </w:numPr>
        <w:suppressAutoHyphens w:val="0"/>
        <w:spacing w:line="276" w:lineRule="auto"/>
        <w:contextualSpacing/>
        <w:rPr>
          <w:rFonts w:asciiTheme="minorHAnsi" w:hAnsiTheme="minorHAnsi" w:cstheme="minorHAnsi"/>
          <w:sz w:val="22"/>
        </w:rPr>
      </w:pPr>
      <w:r w:rsidRPr="00D17E55">
        <w:rPr>
          <w:rFonts w:asciiTheme="minorHAnsi" w:hAnsiTheme="minorHAnsi" w:cstheme="minorHAnsi"/>
          <w:sz w:val="22"/>
        </w:rPr>
        <w:t>sprawozdania roczne z realizacji RPO WP;</w:t>
      </w:r>
    </w:p>
    <w:p w14:paraId="475FF6B1" w14:textId="77777777" w:rsidR="00AD51BF" w:rsidRPr="00D17E55" w:rsidRDefault="00AD51BF" w:rsidP="001F257D">
      <w:pPr>
        <w:pStyle w:val="Akapitzlist"/>
        <w:numPr>
          <w:ilvl w:val="0"/>
          <w:numId w:val="104"/>
        </w:numPr>
        <w:suppressAutoHyphens w:val="0"/>
        <w:spacing w:line="276" w:lineRule="auto"/>
        <w:contextualSpacing/>
        <w:rPr>
          <w:rFonts w:asciiTheme="minorHAnsi" w:hAnsiTheme="minorHAnsi" w:cstheme="minorHAnsi"/>
          <w:sz w:val="22"/>
        </w:rPr>
      </w:pPr>
      <w:r w:rsidRPr="00D17E55">
        <w:rPr>
          <w:rFonts w:asciiTheme="minorHAnsi" w:hAnsiTheme="minorHAnsi" w:cstheme="minorHAnsi"/>
          <w:sz w:val="22"/>
        </w:rPr>
        <w:t>dane finansowe dotyczące realizacji projektów RPO WP;</w:t>
      </w:r>
    </w:p>
    <w:p w14:paraId="4787BAFE" w14:textId="77777777" w:rsidR="00AD51BF" w:rsidRPr="00D17E55" w:rsidRDefault="00AD51BF" w:rsidP="001F257D">
      <w:pPr>
        <w:pStyle w:val="Akapitzlist"/>
        <w:numPr>
          <w:ilvl w:val="0"/>
          <w:numId w:val="104"/>
        </w:numPr>
        <w:suppressAutoHyphens w:val="0"/>
        <w:spacing w:line="276" w:lineRule="auto"/>
        <w:contextualSpacing/>
        <w:rPr>
          <w:rFonts w:asciiTheme="minorHAnsi" w:hAnsiTheme="minorHAnsi" w:cstheme="minorHAnsi"/>
          <w:sz w:val="22"/>
        </w:rPr>
      </w:pPr>
      <w:r w:rsidRPr="00D17E55">
        <w:rPr>
          <w:rFonts w:asciiTheme="minorHAnsi" w:hAnsiTheme="minorHAnsi" w:cstheme="minorHAnsi"/>
          <w:sz w:val="22"/>
        </w:rPr>
        <w:t>dane pochodzące z wniosków o dofinansowanie projektów RPO WP;</w:t>
      </w:r>
    </w:p>
    <w:p w14:paraId="3D1D822F" w14:textId="3BA33E19" w:rsidR="00AD51BF" w:rsidRPr="00D17E55" w:rsidRDefault="00AD51BF" w:rsidP="001F257D">
      <w:pPr>
        <w:pStyle w:val="Akapitzlist"/>
        <w:numPr>
          <w:ilvl w:val="0"/>
          <w:numId w:val="104"/>
        </w:numPr>
        <w:suppressAutoHyphens w:val="0"/>
        <w:spacing w:line="276" w:lineRule="auto"/>
        <w:contextualSpacing/>
        <w:rPr>
          <w:rFonts w:asciiTheme="minorHAnsi" w:hAnsiTheme="minorHAnsi" w:cstheme="minorHAnsi"/>
          <w:sz w:val="22"/>
        </w:rPr>
      </w:pPr>
      <w:r w:rsidRPr="00D17E55">
        <w:rPr>
          <w:rFonts w:asciiTheme="minorHAnsi" w:hAnsiTheme="minorHAnsi" w:cstheme="minorHAnsi"/>
          <w:sz w:val="22"/>
        </w:rPr>
        <w:t>dokumentacja konkursowa dla naborów RPO WP, stanowiąca załączniki do ogłoszenia o</w:t>
      </w:r>
      <w:r w:rsidR="00B86297" w:rsidRPr="00D17E55">
        <w:rPr>
          <w:rFonts w:asciiTheme="minorHAnsi" w:hAnsiTheme="minorHAnsi" w:cstheme="minorHAnsi"/>
          <w:sz w:val="22"/>
        </w:rPr>
        <w:t> </w:t>
      </w:r>
      <w:r w:rsidRPr="00D17E55">
        <w:rPr>
          <w:rFonts w:asciiTheme="minorHAnsi" w:hAnsiTheme="minorHAnsi" w:cstheme="minorHAnsi"/>
          <w:sz w:val="22"/>
        </w:rPr>
        <w:t>naborze wniosków o dofinansowanie.</w:t>
      </w:r>
    </w:p>
    <w:p w14:paraId="30180BBC"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Wykaz materiałów, dokumentów i opracowań do objęcia analizami zawarty został w rozdziale V.7 Opisu Przedmiotu Zamówienia.</w:t>
      </w:r>
    </w:p>
    <w:p w14:paraId="2586E9CA" w14:textId="77777777" w:rsidR="00AD51BF" w:rsidRPr="00D17E55" w:rsidRDefault="00AD51BF" w:rsidP="001F257D">
      <w:pPr>
        <w:spacing w:line="276" w:lineRule="auto"/>
        <w:rPr>
          <w:rFonts w:asciiTheme="minorHAnsi" w:hAnsiTheme="minorHAnsi" w:cstheme="minorHAnsi"/>
          <w:b/>
          <w:sz w:val="22"/>
          <w:szCs w:val="22"/>
          <w:u w:val="single"/>
        </w:rPr>
      </w:pPr>
      <w:r w:rsidRPr="00D17E55">
        <w:rPr>
          <w:rFonts w:asciiTheme="minorHAnsi" w:hAnsiTheme="minorHAnsi" w:cstheme="minorHAnsi"/>
          <w:b/>
          <w:sz w:val="22"/>
          <w:szCs w:val="22"/>
          <w:u w:val="single"/>
        </w:rPr>
        <w:t>Ważne!</w:t>
      </w:r>
    </w:p>
    <w:p w14:paraId="43C3B097"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Zaproponowane w ofercie metody/techniki badawcze muszą wynikać ze znajomości systemu planowania strategicznego przyjętego w województwie pomorskim (w tym systemu instytucjonalnego samorządu województwa pomorskiego) i rozwiązań w nim zastosowanych. Oznacza to, że Wykonawca powinien przed przygotowaniem oferty zapoznać się z następującymi dokumentami:</w:t>
      </w:r>
    </w:p>
    <w:p w14:paraId="455A7243"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(1) Perspektywa finansowa 2014-2020</w:t>
      </w:r>
    </w:p>
    <w:p w14:paraId="39DE5346"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lastRenderedPageBreak/>
        <w:t>Strategią Rozwoju Województwa Pomorskiego 2020, przyjętą Uchwałą nr 458/XXII/12 Sejmiku Województwa Pomorskiego z dnia 24 września 2012 r</w:t>
      </w:r>
    </w:p>
    <w:p w14:paraId="212D8397"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t>Planem Zarządzania Strategią Rozwoju Województwa Pomorskiego 2020, przyjętym Uchwałą nr  1100/202/20 Zarządu Województwa Pomorskiego z dnia 26 listopada 2020 r.;</w:t>
      </w:r>
    </w:p>
    <w:p w14:paraId="6A1E058E"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t>Regionalnym Programem Strategicznym w zakresie aktywności zawodowej i społecznej Aktywni Pomorzanie, przyjętym Uchwała nr 376/322/18 Zarządu Województwa Pomorskiego z dnia 17 kwietnia 2018 r.;</w:t>
      </w:r>
    </w:p>
    <w:p w14:paraId="1CC8004A"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t>Regulaminem Organizacyjnym Urzędu Marszałkowskiego Województwa Pomorskiego (Uchwała nr 277/33/19 Zarządu Województwa Pomorskiego z dnia 26 marca 2019 r. ze zm.) – podział zadań pomiędzy jego komórkami organizacyjnymi;</w:t>
      </w:r>
    </w:p>
    <w:p w14:paraId="3FBFD958"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t xml:space="preserve">Regionalnym Programem Operacyjnym Województwa Pomorskiego na lata 2014-2020 oraz Szczegółowym Opisem Osi Priorytetowych dla tego Programu – dostępnymi na stronie </w:t>
      </w:r>
      <w:hyperlink r:id="rId34" w:history="1">
        <w:r w:rsidRPr="00D17E55">
          <w:rPr>
            <w:rStyle w:val="Hipercze"/>
            <w:rFonts w:asciiTheme="minorHAnsi" w:eastAsia="Lucida Sans Unicode" w:hAnsiTheme="minorHAnsi" w:cstheme="minorHAnsi"/>
            <w:color w:val="00B0F0"/>
            <w:sz w:val="22"/>
          </w:rPr>
          <w:t>http://www.rpo.pomorskie.eu/</w:t>
        </w:r>
      </w:hyperlink>
      <w:r w:rsidRPr="00D17E55">
        <w:rPr>
          <w:rFonts w:asciiTheme="minorHAnsi" w:hAnsiTheme="minorHAnsi" w:cstheme="minorHAnsi"/>
          <w:sz w:val="22"/>
        </w:rPr>
        <w:t xml:space="preserve"> – system instytucjonalny i rozwiązania organizacyjne/realizacyjne;</w:t>
      </w:r>
    </w:p>
    <w:p w14:paraId="3E01E33B"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t xml:space="preserve">Listą projektów realizowanych w ramach działań: 5.1; 5.2; 5.3; 5.5; 5.6 oraz 5.7 RPO WP dostępną na stronie: </w:t>
      </w:r>
      <w:hyperlink r:id="rId35" w:history="1">
        <w:r w:rsidRPr="00D17E55">
          <w:rPr>
            <w:rStyle w:val="Hipercze"/>
            <w:rFonts w:asciiTheme="minorHAnsi" w:eastAsia="Lucida Sans Unicode" w:hAnsiTheme="minorHAnsi" w:cstheme="minorHAnsi"/>
            <w:color w:val="00B0F0"/>
            <w:sz w:val="22"/>
          </w:rPr>
          <w:t>https://www.rpo.pomorskie.eu/lista-beneficjentow</w:t>
        </w:r>
      </w:hyperlink>
      <w:r w:rsidRPr="00D17E55">
        <w:rPr>
          <w:rFonts w:asciiTheme="minorHAnsi" w:hAnsiTheme="minorHAnsi" w:cstheme="minorHAnsi"/>
          <w:sz w:val="22"/>
        </w:rPr>
        <w:t xml:space="preserve"> (w celu optymalizacji metodyki ich badania).</w:t>
      </w:r>
    </w:p>
    <w:p w14:paraId="1876B7F4" w14:textId="37B755F0" w:rsidR="00AD51BF" w:rsidRPr="00D17E55" w:rsidRDefault="00AD51BF" w:rsidP="001F257D">
      <w:pPr>
        <w:spacing w:after="160" w:line="276" w:lineRule="auto"/>
        <w:rPr>
          <w:rFonts w:asciiTheme="minorHAnsi" w:hAnsiTheme="minorHAnsi" w:cstheme="minorHAnsi"/>
          <w:sz w:val="22"/>
          <w:szCs w:val="22"/>
        </w:rPr>
      </w:pPr>
      <w:r w:rsidRPr="00D17E55">
        <w:rPr>
          <w:rFonts w:asciiTheme="minorHAnsi" w:hAnsiTheme="minorHAnsi" w:cstheme="minorHAnsi"/>
          <w:sz w:val="22"/>
          <w:szCs w:val="22"/>
        </w:rPr>
        <w:t>2) Perspektywa finansowa 2021-2027</w:t>
      </w:r>
    </w:p>
    <w:p w14:paraId="1D7BC99C"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t>Strategią Rozwoju Województwa Pomorskiego 2030, przyjętą Uchwałą nr 375/XXXI/21 Sejmiku Województwa Pomorskiego z dnia 12 kwietnia 2021 r.;</w:t>
      </w:r>
    </w:p>
    <w:p w14:paraId="30F22177"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t>Planem zarządzania Strategią Rozwoju Województwa Pomorskiego 2030, przyjętym Uchwałą nr 753/373/22 Zarządu Województwa Pomorskiego z dnia 28 lipca 2022 r.;</w:t>
      </w:r>
    </w:p>
    <w:p w14:paraId="53FAAA1F"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t>Regionalnym Programem Strategicznym w zakresie gospodarki, rynku pracy, oferty turystycznej i czasu wolnego, przyjętym Uchwałą nr 755/271/21 Zarządu Województwa Pomorskiego z dnia 29 lipca 2021 r ze zm.;</w:t>
      </w:r>
    </w:p>
    <w:p w14:paraId="525D4393" w14:textId="77777777" w:rsidR="00AD51BF" w:rsidRPr="00D17E55" w:rsidRDefault="00AD51BF" w:rsidP="001F257D">
      <w:pPr>
        <w:pStyle w:val="Akapitzlist"/>
        <w:numPr>
          <w:ilvl w:val="0"/>
          <w:numId w:val="103"/>
        </w:numPr>
        <w:suppressAutoHyphens w:val="0"/>
        <w:spacing w:before="60" w:after="60" w:line="276" w:lineRule="auto"/>
        <w:ind w:left="714" w:hanging="357"/>
        <w:rPr>
          <w:rFonts w:asciiTheme="minorHAnsi" w:hAnsiTheme="minorHAnsi" w:cstheme="minorHAnsi"/>
          <w:sz w:val="22"/>
        </w:rPr>
      </w:pPr>
      <w:r w:rsidRPr="00D17E55">
        <w:rPr>
          <w:rFonts w:asciiTheme="minorHAnsi" w:hAnsiTheme="minorHAnsi" w:cstheme="minorHAnsi"/>
          <w:sz w:val="22"/>
        </w:rPr>
        <w:t xml:space="preserve">Programem Fundusze Europejskie dla Pomorza 2021-2027, zatwierdzonym decyzją wykonawczą Komisji Europejskiej nr C(2022) z dnia 7 grudnia 2022 r. (dostęp: </w:t>
      </w:r>
      <w:hyperlink r:id="rId36" w:history="1">
        <w:r w:rsidRPr="00D17E55">
          <w:rPr>
            <w:rStyle w:val="Hipercze"/>
            <w:rFonts w:asciiTheme="minorHAnsi" w:eastAsia="Lucida Sans Unicode" w:hAnsiTheme="minorHAnsi" w:cstheme="minorHAnsi"/>
            <w:color w:val="00B0F0"/>
            <w:sz w:val="22"/>
          </w:rPr>
          <w:t>https://strategia2030.pomorskie.eu/program-fundusze-europejskie-dla-pomorza-2021-2027/?doing_wp_cron=1670823982.1349968910217285156250</w:t>
        </w:r>
      </w:hyperlink>
      <w:r w:rsidRPr="00D17E55">
        <w:rPr>
          <w:rFonts w:asciiTheme="minorHAnsi" w:hAnsiTheme="minorHAnsi" w:cstheme="minorHAnsi"/>
          <w:sz w:val="22"/>
        </w:rPr>
        <w:t>).</w:t>
      </w:r>
    </w:p>
    <w:p w14:paraId="5EF62FD9"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Zamawiający oczekuje precyzyjnego określenia grup respondentów uczestniczących w metodach jakościowych.</w:t>
      </w:r>
    </w:p>
    <w:p w14:paraId="259682AF" w14:textId="00FC3FE8"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Zamawiający uzna za nieprecyzyjną i dyskwalifikującą metodę/technikę badawczą jak w poniższych przykładach: (1) wywiady pogłębione z pracownikami Urzędu Marszałkowskiego Województwa Pomorskiego zaangażowanymi w przygotowanie RPO WP, (2) wywiady pogłębione z pracownikami Urzędu Marszałkowskiego Województwa Pomorskiego zaangażowanymi we wdrażanie RPO WP, (3)</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wywiady pogłębione z pracownikami instytucji zarządzającej RPO WP, (4) wywiady pogłębione z</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pracownikami Urzędu Marszałkowskiego Województwa Pomorskiego zaangażowanymi w</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przygotowanie Strategii Rozwoju Województwa Pomorskiego 2020 itd.</w:t>
      </w:r>
    </w:p>
    <w:p w14:paraId="1A2027CD"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Jako minimalny poziom szczegółowości dla grup respondentów w ramach Urzędu Marszałkowskiego Województwa Pomorskiego/Instytucji Zarządzającej RPO WP Zamawiający uznaje podanie komórek organizacyjnych, tj. departamentów.</w:t>
      </w:r>
    </w:p>
    <w:p w14:paraId="5EA3AE1A" w14:textId="682C5FB3"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 xml:space="preserve">W przypadku pozostałych instytucji dopuszcza się wskazanie nazwy podmiotu (np. Wojewódzki Urząd Pracy) lub grupy podmiotów (np. inne jednostki samorządu terytorialnego, organizacje </w:t>
      </w:r>
      <w:r w:rsidRPr="00D17E55">
        <w:rPr>
          <w:rFonts w:asciiTheme="minorHAnsi" w:hAnsiTheme="minorHAnsi" w:cstheme="minorHAnsi"/>
          <w:sz w:val="22"/>
          <w:szCs w:val="22"/>
        </w:rPr>
        <w:lastRenderedPageBreak/>
        <w:t>pozarządowe). Dla tych podmiotów nie jest wymagana bezwzględnie znajomość podziału zadań w</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instytucji.</w:t>
      </w:r>
    </w:p>
    <w:p w14:paraId="24E8AE55" w14:textId="77777777" w:rsidR="001F257D" w:rsidRPr="00D17E55" w:rsidRDefault="001F257D" w:rsidP="001F257D">
      <w:pPr>
        <w:spacing w:line="276" w:lineRule="auto"/>
        <w:rPr>
          <w:rFonts w:asciiTheme="minorHAnsi" w:hAnsiTheme="minorHAnsi" w:cstheme="minorHAnsi"/>
          <w:sz w:val="22"/>
          <w:szCs w:val="22"/>
        </w:rPr>
      </w:pPr>
    </w:p>
    <w:p w14:paraId="485AF1FD" w14:textId="09604D9E"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Oferta musi zawierać informacje, ile wywiadów (jeśli zostały one przewidziane w ofercie) będzie przeprowadzonych w poszczególnych: (1) departamentach Urzędu Marszałkowskiego Województwa Pomorskiego/Instytucji Zarządzającej RPO WP, (2) podmiotach wymienionych z nazwy oraz (3)</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grupach podmiotów.</w:t>
      </w:r>
    </w:p>
    <w:p w14:paraId="640248E1"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u w:val="single"/>
        </w:rPr>
        <w:t>Jeśli w ofercie do danego pytania badawczego zostaną wskazane wywiady pogłębione jako metoda badawcza, bez doprecyzowania, z kim zostaną one przeprowadzone, Zamawiający uzna, że wszyscy respondenci wskazani w ofercie dla tej metody badawczej zostaną zapytani o zakres danego pytania badawczego</w:t>
      </w:r>
      <w:r w:rsidRPr="00D17E55">
        <w:rPr>
          <w:rFonts w:asciiTheme="minorHAnsi" w:hAnsiTheme="minorHAnsi" w:cstheme="minorHAnsi"/>
          <w:sz w:val="22"/>
          <w:szCs w:val="22"/>
        </w:rPr>
        <w:t>.</w:t>
      </w:r>
    </w:p>
    <w:p w14:paraId="46B2D500"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b/>
          <w:sz w:val="22"/>
          <w:szCs w:val="22"/>
          <w:u w:val="single"/>
        </w:rPr>
        <w:t>Metody jakościowe</w:t>
      </w:r>
      <w:r w:rsidRPr="00D17E55">
        <w:rPr>
          <w:rFonts w:asciiTheme="minorHAnsi" w:hAnsiTheme="minorHAnsi" w:cstheme="minorHAnsi"/>
          <w:sz w:val="22"/>
          <w:szCs w:val="22"/>
        </w:rPr>
        <w:t xml:space="preserve"> zaproponowane w ofercie mogą być przeprowadzane </w:t>
      </w:r>
      <w:r w:rsidRPr="00D17E55">
        <w:rPr>
          <w:rFonts w:asciiTheme="minorHAnsi" w:hAnsiTheme="minorHAnsi" w:cstheme="minorHAnsi"/>
          <w:b/>
          <w:sz w:val="22"/>
          <w:szCs w:val="22"/>
          <w:u w:val="single"/>
        </w:rPr>
        <w:t>wyłącznie przez członków zespołu badawczego</w:t>
      </w:r>
      <w:r w:rsidRPr="00D17E55">
        <w:rPr>
          <w:rFonts w:asciiTheme="minorHAnsi" w:hAnsiTheme="minorHAnsi" w:cstheme="minorHAnsi"/>
          <w:sz w:val="22"/>
          <w:szCs w:val="22"/>
        </w:rPr>
        <w:t>. Dotyczy to w szczególności moderacji wywiadów pogłębionych, jeśli w ofercie zostaną one zaproponowane.</w:t>
      </w:r>
    </w:p>
    <w:p w14:paraId="55A2451A" w14:textId="4E8E6171"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W odniesieniu do metod ilościowych (ankieta wśród beneficjentów i uczestników projektów RPO WP), należy wskazać, ile efektywnych ankiet (liczba) zostanie zagwarantowanych przez Wykonawcę – próba badawcza. Zamawiający przyjmuje, że w przypadku niezrealizowania do 10% zagwarantowanej próby badawczej na poziomie badania (odrębnie liczonej dla beneficjentów i</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uczestników projektów RPO WP), nie będą wyciągane konsekwencje finansowe w stosunku do Wykonawcy badania (obniżenie wynagrodzenia).</w:t>
      </w:r>
    </w:p>
    <w:p w14:paraId="4D41EA0F" w14:textId="473D0AFC"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 xml:space="preserve">W ofercie należy zagwarantować </w:t>
      </w:r>
      <w:r w:rsidRPr="00D17E55">
        <w:rPr>
          <w:rFonts w:asciiTheme="minorHAnsi" w:hAnsiTheme="minorHAnsi" w:cstheme="minorHAnsi"/>
          <w:b/>
          <w:sz w:val="22"/>
          <w:szCs w:val="22"/>
        </w:rPr>
        <w:t>responsywność na poziomie minimum 50% wśród unikalnych beneficjentów</w:t>
      </w:r>
      <w:r w:rsidRPr="00D17E55">
        <w:rPr>
          <w:rFonts w:asciiTheme="minorHAnsi" w:hAnsiTheme="minorHAnsi" w:cstheme="minorHAnsi"/>
          <w:sz w:val="22"/>
          <w:szCs w:val="22"/>
        </w:rPr>
        <w:t xml:space="preserve"> OP 5 RPO WP (w oparciu o NIP), przy czym w odniesieniu do poddziałań: 5.1.1, 5.1.2 oraz 5.2.1 należy dążyć do 100% responsywności – Zamawiający pomoże w osiągnieciu tego celu, w</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sytuacji wystąpienia problemów realizacyjnych.</w:t>
      </w:r>
    </w:p>
    <w:p w14:paraId="74BD25B3"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b/>
          <w:sz w:val="22"/>
          <w:szCs w:val="22"/>
        </w:rPr>
        <w:t>Ankieta wśród uczestników projektów</w:t>
      </w:r>
      <w:r w:rsidRPr="00D17E55">
        <w:rPr>
          <w:rFonts w:asciiTheme="minorHAnsi" w:hAnsiTheme="minorHAnsi" w:cstheme="minorHAnsi"/>
          <w:sz w:val="22"/>
          <w:szCs w:val="22"/>
        </w:rPr>
        <w:t xml:space="preserve"> RPO WP powinna pozwalać na </w:t>
      </w:r>
      <w:r w:rsidRPr="00D17E55">
        <w:rPr>
          <w:rFonts w:asciiTheme="minorHAnsi" w:hAnsiTheme="minorHAnsi" w:cstheme="minorHAnsi"/>
          <w:b/>
          <w:sz w:val="22"/>
          <w:szCs w:val="22"/>
        </w:rPr>
        <w:t>wnioskowanie na poziomie grup docelowych w podziale na płeć w poszczególnych działaniach i poddziałaniach</w:t>
      </w:r>
      <w:r w:rsidRPr="00D17E55">
        <w:rPr>
          <w:rFonts w:asciiTheme="minorHAnsi" w:hAnsiTheme="minorHAnsi" w:cstheme="minorHAnsi"/>
          <w:sz w:val="22"/>
          <w:szCs w:val="22"/>
        </w:rPr>
        <w:t xml:space="preserve"> RPO WP. W tym celu należy wykorzystać informacje zawarte w tabeli 2.</w:t>
      </w:r>
    </w:p>
    <w:p w14:paraId="175C4595" w14:textId="0BDB44B6" w:rsidR="00AD51BF" w:rsidRPr="00D17E55" w:rsidRDefault="00AD51BF" w:rsidP="001F257D">
      <w:pPr>
        <w:spacing w:line="276" w:lineRule="auto"/>
        <w:rPr>
          <w:rFonts w:asciiTheme="minorHAnsi" w:hAnsiTheme="minorHAnsi" w:cstheme="minorHAnsi"/>
          <w:sz w:val="22"/>
          <w:szCs w:val="22"/>
          <w:u w:val="single"/>
        </w:rPr>
      </w:pPr>
      <w:r w:rsidRPr="00D17E55">
        <w:rPr>
          <w:rFonts w:asciiTheme="minorHAnsi" w:hAnsiTheme="minorHAnsi" w:cstheme="minorHAnsi"/>
          <w:sz w:val="22"/>
          <w:szCs w:val="22"/>
          <w:u w:val="single"/>
        </w:rPr>
        <w:t>Jeśli w ofercie nie zostanie określona próba badawcza dla metod ilościowych (liczba efektywnych ankiet) lub też będzie ona dotyczyła niższej responsywności niż zostało to wskazane powyżej, metoda zostanie uznana w całości za niewiarygodną. Oznacza to, że dla każdego pytania badawczego, w</w:t>
      </w:r>
      <w:r w:rsidR="00B86297" w:rsidRPr="00D17E55">
        <w:rPr>
          <w:rFonts w:asciiTheme="minorHAnsi" w:hAnsiTheme="minorHAnsi" w:cstheme="minorHAnsi"/>
          <w:sz w:val="22"/>
          <w:szCs w:val="22"/>
          <w:u w:val="single"/>
        </w:rPr>
        <w:t> </w:t>
      </w:r>
      <w:r w:rsidRPr="00D17E55">
        <w:rPr>
          <w:rFonts w:asciiTheme="minorHAnsi" w:hAnsiTheme="minorHAnsi" w:cstheme="minorHAnsi"/>
          <w:sz w:val="22"/>
          <w:szCs w:val="22"/>
          <w:u w:val="single"/>
        </w:rPr>
        <w:t>którym zostanie wskazana ta metoda badawcza przyporządkowanie metod/technik badawczych zostanie uznane za nietrafne.</w:t>
      </w:r>
    </w:p>
    <w:p w14:paraId="085AC2D8" w14:textId="77777777" w:rsidR="001F257D" w:rsidRPr="00D17E55" w:rsidRDefault="001F257D" w:rsidP="001F257D">
      <w:pPr>
        <w:spacing w:line="276" w:lineRule="auto"/>
        <w:rPr>
          <w:rFonts w:asciiTheme="minorHAnsi" w:hAnsiTheme="minorHAnsi" w:cstheme="minorHAnsi"/>
          <w:sz w:val="22"/>
          <w:szCs w:val="22"/>
        </w:rPr>
      </w:pPr>
    </w:p>
    <w:p w14:paraId="49E61ADA" w14:textId="5229C6D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 xml:space="preserve">W przypadku </w:t>
      </w:r>
      <w:r w:rsidRPr="00D17E55">
        <w:rPr>
          <w:rFonts w:asciiTheme="minorHAnsi" w:hAnsiTheme="minorHAnsi" w:cstheme="minorHAnsi"/>
          <w:b/>
          <w:sz w:val="22"/>
          <w:szCs w:val="22"/>
        </w:rPr>
        <w:t>drugiego</w:t>
      </w:r>
      <w:r w:rsidRPr="00D17E55">
        <w:rPr>
          <w:rFonts w:asciiTheme="minorHAnsi" w:hAnsiTheme="minorHAnsi" w:cstheme="minorHAnsi"/>
          <w:sz w:val="22"/>
          <w:szCs w:val="22"/>
        </w:rPr>
        <w:t xml:space="preserve"> </w:t>
      </w:r>
      <w:r w:rsidRPr="00D17E55">
        <w:rPr>
          <w:rFonts w:asciiTheme="minorHAnsi" w:hAnsiTheme="minorHAnsi" w:cstheme="minorHAnsi"/>
          <w:b/>
          <w:sz w:val="22"/>
          <w:szCs w:val="22"/>
        </w:rPr>
        <w:t xml:space="preserve">pomiaru wskaźnika rezultatu długoterminowego </w:t>
      </w:r>
      <w:r w:rsidRPr="00D17E55">
        <w:rPr>
          <w:rFonts w:asciiTheme="minorHAnsi" w:hAnsiTheme="minorHAnsi" w:cstheme="minorHAnsi"/>
          <w:sz w:val="22"/>
          <w:szCs w:val="22"/>
        </w:rPr>
        <w:t>EFS pn. Liczba utworzonych miejsc opieki nad dziećmi w wieku do lat 3, które funkcjonują 2 lata po uzyskaniu dofinansowania ze środków EFS, będącego także przedmiotem tego badania (zobacz pytanie badawcze 3.13) oczekuje się od wykonawcy badania pozyskania bezpośrednio od beneficjentów (na pełnej populacji objętej pomiarem) działania 5.3 RPO WP informacji o istniejących miejscach opieki nad dziećmi do lat 3, które funkcjonowały 2 lata po uzyskaniu dofinansowania ze środków EFS oraz ich lokalizacji w</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następujących układach przestrzennych: (1) podregiony Pomorskiego; (2) Obszar Metropolitalny Gdańsk-Gdynia-Sopot/ obszary pozostałe; (3) obszary miejskie/ obszary wiejskie; (4) gminy miejskie/ gminy miejsko-wiejskie/ gminy wiejskie, a także poznanie przyczyn ewentualnej likwidacji utworzonych przy wsparciu EFS miejsc opieki. Zgodnie z danymi SL2014 w działaniu 5.3 RPO WP od 1</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 xml:space="preserve">lipca 2019 r. do 30 czerwca 2021 r. zakończyła się realizacja 46 projektów, w ramach których powstało łącznie 986 miejsc opieki nad dziećmi do lat 3. </w:t>
      </w:r>
    </w:p>
    <w:p w14:paraId="1BA1001A" w14:textId="2688E604"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lastRenderedPageBreak/>
        <w:t>Zamawiający podkreśla, że wykonawca ewaluacji może wykorzystać do zebrania informacji o</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 xml:space="preserve">trwałości miejsc żłobkowych badanie ankietowe beneficjentów, jednakże responsywność w takiej sytuacji dla wszystkich projektów RPO WP w Działaniu 5.3 RPO WP nie może wynosić tylko 50%  – ankieta musi gwarantować pełną responsywność w odniesieniu do objętych pomiarem 46 projektów (z obiektywnych przyczyn może ta wartość zostać obniżona za zgodą zamawiającego), a także istotną statystycznie część pozostałych projektów </w:t>
      </w:r>
      <w:r w:rsidR="000E769F" w:rsidRPr="00D17E55">
        <w:rPr>
          <w:rFonts w:asciiTheme="minorHAnsi" w:hAnsiTheme="minorHAnsi" w:cstheme="minorHAnsi"/>
          <w:sz w:val="22"/>
          <w:szCs w:val="22"/>
        </w:rPr>
        <w:t>(nieuwzględnionych przy szacowaniu wartości wskaźnika rezultatu długoterminowego w tej edycji) w D</w:t>
      </w:r>
      <w:r w:rsidRPr="00D17E55">
        <w:rPr>
          <w:rFonts w:asciiTheme="minorHAnsi" w:hAnsiTheme="minorHAnsi" w:cstheme="minorHAnsi"/>
          <w:sz w:val="22"/>
          <w:szCs w:val="22"/>
        </w:rPr>
        <w:t xml:space="preserve">ziałaniu </w:t>
      </w:r>
      <w:r w:rsidR="000E769F" w:rsidRPr="00D17E55">
        <w:rPr>
          <w:rFonts w:asciiTheme="minorHAnsi" w:hAnsiTheme="minorHAnsi" w:cstheme="minorHAnsi"/>
          <w:sz w:val="22"/>
          <w:szCs w:val="22"/>
        </w:rPr>
        <w:t xml:space="preserve">5.3 </w:t>
      </w:r>
      <w:r w:rsidRPr="00D17E55">
        <w:rPr>
          <w:rFonts w:asciiTheme="minorHAnsi" w:hAnsiTheme="minorHAnsi" w:cstheme="minorHAnsi"/>
          <w:sz w:val="22"/>
          <w:szCs w:val="22"/>
        </w:rPr>
        <w:t>RPO WP.</w:t>
      </w:r>
    </w:p>
    <w:p w14:paraId="0A8DB64C" w14:textId="77777777" w:rsidR="00AD51BF" w:rsidRPr="00D17E55" w:rsidRDefault="00AD51BF" w:rsidP="00D17E55">
      <w:pPr>
        <w:spacing w:before="120" w:line="276" w:lineRule="auto"/>
        <w:rPr>
          <w:rFonts w:asciiTheme="minorHAnsi" w:hAnsiTheme="minorHAnsi" w:cstheme="minorHAnsi"/>
          <w:b/>
          <w:sz w:val="22"/>
          <w:szCs w:val="22"/>
        </w:rPr>
      </w:pPr>
      <w:r w:rsidRPr="00D17E55">
        <w:rPr>
          <w:rFonts w:asciiTheme="minorHAnsi" w:hAnsiTheme="minorHAnsi" w:cstheme="minorHAnsi"/>
          <w:sz w:val="22"/>
          <w:szCs w:val="22"/>
        </w:rPr>
        <w:t xml:space="preserve">Zamawiający dopuszcza możliwość doprecyzowania lub uszczegółowienia przyjętych w  ofercie założeń badawczych (koncepcji badania, metod, narzędzi i technik badawczych oraz katalogu pytań badawczych) na etapie realizacji badania, tj. opracowania </w:t>
      </w:r>
      <w:r w:rsidRPr="00D17E55">
        <w:rPr>
          <w:rFonts w:asciiTheme="minorHAnsi" w:hAnsiTheme="minorHAnsi" w:cstheme="minorHAnsi"/>
          <w:sz w:val="22"/>
          <w:szCs w:val="22"/>
          <w:u w:val="single"/>
        </w:rPr>
        <w:t>raportu metodycznego</w:t>
      </w:r>
      <w:r w:rsidRPr="00D17E55">
        <w:rPr>
          <w:rFonts w:asciiTheme="minorHAnsi" w:hAnsiTheme="minorHAnsi" w:cstheme="minorHAnsi"/>
          <w:sz w:val="22"/>
          <w:szCs w:val="22"/>
        </w:rPr>
        <w:t>.</w:t>
      </w:r>
    </w:p>
    <w:p w14:paraId="799734B5" w14:textId="77777777" w:rsidR="00AD51BF" w:rsidRPr="00D17E55" w:rsidRDefault="00AD51BF" w:rsidP="001F257D">
      <w:pPr>
        <w:spacing w:line="276" w:lineRule="auto"/>
        <w:rPr>
          <w:rFonts w:asciiTheme="minorHAnsi" w:hAnsiTheme="minorHAnsi" w:cstheme="minorHAnsi"/>
          <w:sz w:val="22"/>
          <w:szCs w:val="22"/>
        </w:rPr>
      </w:pPr>
      <w:r w:rsidRPr="00D17E55">
        <w:rPr>
          <w:rFonts w:asciiTheme="minorHAnsi" w:hAnsiTheme="minorHAnsi" w:cstheme="minorHAnsi"/>
          <w:sz w:val="22"/>
          <w:szCs w:val="22"/>
        </w:rPr>
        <w:t>Doprecyzowanie i uszczegółowienie przyjętych założeń metodycznych badania, o których mowa powyżej, nie może wpływać na wysokość wynagrodzenia, a ich zakres zostanie uzgodniony między Wykonawcą a Zamawiającym.</w:t>
      </w:r>
    </w:p>
    <w:p w14:paraId="38CDFF50" w14:textId="77777777" w:rsidR="00AD51BF" w:rsidRPr="00D17E55" w:rsidRDefault="00AD51BF" w:rsidP="00D17E55">
      <w:pPr>
        <w:spacing w:before="120" w:line="276" w:lineRule="auto"/>
        <w:rPr>
          <w:rFonts w:asciiTheme="minorHAnsi" w:hAnsiTheme="minorHAnsi" w:cstheme="minorHAnsi"/>
          <w:sz w:val="22"/>
          <w:szCs w:val="22"/>
        </w:rPr>
      </w:pPr>
      <w:r w:rsidRPr="00D17E55">
        <w:rPr>
          <w:rFonts w:asciiTheme="minorHAnsi" w:hAnsiTheme="minorHAnsi" w:cstheme="minorHAnsi"/>
          <w:b/>
          <w:color w:val="FF0000"/>
          <w:sz w:val="22"/>
          <w:szCs w:val="22"/>
        </w:rPr>
        <w:t>Oferta musi zawierać harmonogram pracy w formie diagramu Gantta</w:t>
      </w:r>
      <w:r w:rsidRPr="00D17E55">
        <w:rPr>
          <w:rFonts w:asciiTheme="minorHAnsi" w:hAnsiTheme="minorHAnsi" w:cstheme="minorHAnsi"/>
          <w:color w:val="FF0000"/>
          <w:sz w:val="22"/>
          <w:szCs w:val="22"/>
        </w:rPr>
        <w:t xml:space="preserve"> </w:t>
      </w:r>
      <w:r w:rsidRPr="00D17E55">
        <w:rPr>
          <w:rFonts w:asciiTheme="minorHAnsi" w:hAnsiTheme="minorHAnsi" w:cstheme="minorHAnsi"/>
          <w:sz w:val="22"/>
          <w:szCs w:val="22"/>
        </w:rPr>
        <w:t xml:space="preserve">(w układzie tygodniowym). </w:t>
      </w:r>
      <w:r w:rsidRPr="00D17E55">
        <w:rPr>
          <w:rFonts w:asciiTheme="minorHAnsi" w:hAnsiTheme="minorHAnsi" w:cstheme="minorHAnsi"/>
          <w:b/>
          <w:color w:val="FF0000"/>
          <w:sz w:val="22"/>
          <w:szCs w:val="22"/>
        </w:rPr>
        <w:t>Jego brak będzie skutkować odrzuceniem oferty</w:t>
      </w:r>
      <w:r w:rsidRPr="00D17E55">
        <w:rPr>
          <w:rFonts w:asciiTheme="minorHAnsi" w:hAnsiTheme="minorHAnsi" w:cstheme="minorHAnsi"/>
          <w:b/>
          <w:sz w:val="22"/>
          <w:szCs w:val="22"/>
        </w:rPr>
        <w:t>.</w:t>
      </w:r>
      <w:r w:rsidRPr="00D17E55">
        <w:rPr>
          <w:rFonts w:asciiTheme="minorHAnsi" w:hAnsiTheme="minorHAnsi" w:cstheme="minorHAnsi"/>
          <w:sz w:val="22"/>
          <w:szCs w:val="22"/>
        </w:rPr>
        <w:t xml:space="preserve"> Zaproponowane metody/techniki badawcze muszą być przedstawione na osi czasu, uwzględniającej: (1) przygotowanie narzędzia, (2) skonsultowanie narzędzia z Zamawiającym, (3) przeprowadzenie pilotażu dla metody ilościowej, (4) kompletowanie baz kontaktowych respondentów, (5) aranżację wywiadów oraz (6) fizyczne przeprowadzanie poszczególnych badań.</w:t>
      </w:r>
    </w:p>
    <w:p w14:paraId="51C867C5" w14:textId="77777777" w:rsidR="00AD51BF" w:rsidRPr="00D17E55" w:rsidRDefault="00AD51BF" w:rsidP="001F257D">
      <w:pPr>
        <w:pStyle w:val="Nagwek2"/>
        <w:numPr>
          <w:ilvl w:val="0"/>
          <w:numId w:val="0"/>
        </w:numPr>
        <w:rPr>
          <w:sz w:val="22"/>
        </w:rPr>
      </w:pPr>
      <w:r w:rsidRPr="00D17E55">
        <w:rPr>
          <w:sz w:val="22"/>
        </w:rPr>
        <w:t>IV. Harmonogram</w:t>
      </w:r>
    </w:p>
    <w:p w14:paraId="1041C3E4" w14:textId="77777777" w:rsidR="00AD51BF" w:rsidRPr="00D17E55" w:rsidRDefault="00AD51BF" w:rsidP="001F257D">
      <w:pPr>
        <w:spacing w:line="276" w:lineRule="auto"/>
        <w:rPr>
          <w:rFonts w:asciiTheme="minorHAnsi" w:eastAsia="Calibri" w:hAnsiTheme="minorHAnsi" w:cstheme="minorHAnsi"/>
          <w:sz w:val="22"/>
          <w:szCs w:val="22"/>
          <w:lang w:eastAsia="ar-SA"/>
        </w:rPr>
      </w:pPr>
      <w:r w:rsidRPr="00D17E55">
        <w:rPr>
          <w:rFonts w:asciiTheme="minorHAnsi" w:eastAsia="Calibri" w:hAnsiTheme="minorHAnsi" w:cstheme="minorHAnsi"/>
          <w:sz w:val="22"/>
          <w:szCs w:val="22"/>
          <w:lang w:eastAsia="ar-SA"/>
        </w:rPr>
        <w:t>Realizacja badania będzie przebiegać zgodnie z następującym harmonogramem:</w:t>
      </w:r>
    </w:p>
    <w:p w14:paraId="4604B4B4" w14:textId="6CECF3E1" w:rsidR="00AD51BF" w:rsidRPr="00D17E55" w:rsidRDefault="00AD51BF" w:rsidP="001F257D">
      <w:pPr>
        <w:pStyle w:val="Akapitzlist"/>
        <w:numPr>
          <w:ilvl w:val="0"/>
          <w:numId w:val="97"/>
        </w:numPr>
        <w:suppressAutoHyphens w:val="0"/>
        <w:spacing w:before="120" w:after="120" w:line="276" w:lineRule="auto"/>
        <w:rPr>
          <w:rFonts w:asciiTheme="minorHAnsi" w:hAnsiTheme="minorHAnsi" w:cstheme="minorHAnsi"/>
          <w:sz w:val="22"/>
          <w:lang w:val="x-none"/>
        </w:rPr>
      </w:pPr>
      <w:r w:rsidRPr="00D17E55">
        <w:rPr>
          <w:rFonts w:asciiTheme="minorHAnsi" w:hAnsiTheme="minorHAnsi" w:cstheme="minorHAnsi"/>
          <w:sz w:val="22"/>
          <w:lang w:val="x-none"/>
        </w:rPr>
        <w:t xml:space="preserve">W terminie do </w:t>
      </w:r>
      <w:r w:rsidRPr="00D17E55">
        <w:rPr>
          <w:rFonts w:asciiTheme="minorHAnsi" w:hAnsiTheme="minorHAnsi" w:cstheme="minorHAnsi"/>
          <w:b/>
          <w:sz w:val="22"/>
          <w:lang w:val="x-none"/>
        </w:rPr>
        <w:t>1 tygodnia</w:t>
      </w:r>
      <w:r w:rsidRPr="00D17E55">
        <w:rPr>
          <w:rFonts w:asciiTheme="minorHAnsi" w:hAnsiTheme="minorHAnsi" w:cstheme="minorHAnsi"/>
          <w:sz w:val="22"/>
          <w:lang w:val="x-none"/>
        </w:rPr>
        <w:t xml:space="preserve"> od </w:t>
      </w:r>
      <w:r w:rsidRPr="00D17E55">
        <w:rPr>
          <w:rFonts w:asciiTheme="minorHAnsi" w:hAnsiTheme="minorHAnsi" w:cstheme="minorHAnsi"/>
          <w:sz w:val="22"/>
        </w:rPr>
        <w:t xml:space="preserve">podpisania Umowy </w:t>
      </w:r>
      <w:r w:rsidRPr="00D17E55">
        <w:rPr>
          <w:rFonts w:asciiTheme="minorHAnsi" w:hAnsiTheme="minorHAnsi" w:cstheme="minorHAnsi"/>
          <w:sz w:val="22"/>
          <w:lang w:val="x-none"/>
        </w:rPr>
        <w:t xml:space="preserve">Wykonawca przekaże Zamawiającemu </w:t>
      </w:r>
      <w:r w:rsidRPr="00D17E55">
        <w:rPr>
          <w:rFonts w:asciiTheme="minorHAnsi" w:hAnsiTheme="minorHAnsi" w:cstheme="minorHAnsi"/>
          <w:b/>
          <w:sz w:val="22"/>
          <w:lang w:val="x-none"/>
        </w:rPr>
        <w:t>projekt</w:t>
      </w:r>
      <w:r w:rsidRPr="00D17E55">
        <w:rPr>
          <w:rFonts w:asciiTheme="minorHAnsi" w:hAnsiTheme="minorHAnsi" w:cstheme="minorHAnsi"/>
          <w:sz w:val="22"/>
          <w:lang w:val="x-none"/>
        </w:rPr>
        <w:t xml:space="preserve"> </w:t>
      </w:r>
      <w:r w:rsidRPr="00D17E55">
        <w:rPr>
          <w:rFonts w:asciiTheme="minorHAnsi" w:hAnsiTheme="minorHAnsi" w:cstheme="minorHAnsi"/>
          <w:b/>
          <w:sz w:val="22"/>
          <w:lang w:val="x-none"/>
        </w:rPr>
        <w:t>Raportu metod</w:t>
      </w:r>
      <w:r w:rsidRPr="00D17E55">
        <w:rPr>
          <w:rFonts w:asciiTheme="minorHAnsi" w:hAnsiTheme="minorHAnsi" w:cstheme="minorHAnsi"/>
          <w:b/>
          <w:sz w:val="22"/>
        </w:rPr>
        <w:t>ycznego</w:t>
      </w:r>
      <w:r w:rsidRPr="00D17E55">
        <w:rPr>
          <w:rFonts w:asciiTheme="minorHAnsi" w:hAnsiTheme="minorHAnsi" w:cstheme="minorHAnsi"/>
          <w:b/>
          <w:sz w:val="22"/>
          <w:lang w:val="x-none"/>
        </w:rPr>
        <w:t xml:space="preserve"> </w:t>
      </w:r>
      <w:r w:rsidRPr="00D17E55">
        <w:rPr>
          <w:rFonts w:asciiTheme="minorHAnsi" w:hAnsiTheme="minorHAnsi" w:cstheme="minorHAnsi"/>
          <w:sz w:val="22"/>
          <w:lang w:val="x-none"/>
        </w:rPr>
        <w:t>w wersji elektronicznej (e-mail lub osobiście na nośniku cyfrowym),</w:t>
      </w:r>
      <w:r w:rsidRPr="00D17E55">
        <w:rPr>
          <w:rFonts w:asciiTheme="minorHAnsi" w:hAnsiTheme="minorHAnsi" w:cstheme="minorHAnsi"/>
          <w:sz w:val="22"/>
        </w:rPr>
        <w:t xml:space="preserve"> </w:t>
      </w:r>
      <w:r w:rsidRPr="00D17E55">
        <w:rPr>
          <w:rFonts w:asciiTheme="minorHAnsi" w:hAnsiTheme="minorHAnsi" w:cstheme="minorHAnsi"/>
          <w:sz w:val="22"/>
          <w:lang w:val="x-none"/>
        </w:rPr>
        <w:t xml:space="preserve">a następnie </w:t>
      </w:r>
      <w:r w:rsidRPr="00D17E55">
        <w:rPr>
          <w:rFonts w:asciiTheme="minorHAnsi" w:hAnsiTheme="minorHAnsi" w:cstheme="minorHAnsi"/>
          <w:sz w:val="22"/>
        </w:rPr>
        <w:t>przedstawi</w:t>
      </w:r>
      <w:r w:rsidRPr="00D17E55">
        <w:rPr>
          <w:rFonts w:asciiTheme="minorHAnsi" w:hAnsiTheme="minorHAnsi" w:cstheme="minorHAnsi"/>
          <w:sz w:val="22"/>
          <w:lang w:val="x-none"/>
        </w:rPr>
        <w:t xml:space="preserve"> Zamawiającemu w</w:t>
      </w:r>
      <w:r w:rsidRPr="00D17E55">
        <w:rPr>
          <w:rFonts w:asciiTheme="minorHAnsi" w:hAnsiTheme="minorHAnsi" w:cstheme="minorHAnsi"/>
          <w:sz w:val="22"/>
        </w:rPr>
        <w:t> </w:t>
      </w:r>
      <w:r w:rsidRPr="00D17E55">
        <w:rPr>
          <w:rFonts w:asciiTheme="minorHAnsi" w:hAnsiTheme="minorHAnsi" w:cstheme="minorHAnsi"/>
          <w:sz w:val="22"/>
          <w:lang w:val="x-none"/>
        </w:rPr>
        <w:t>formie prezentacji na spotkaniu, w</w:t>
      </w:r>
      <w:r w:rsidR="00B86297" w:rsidRPr="00D17E55">
        <w:rPr>
          <w:rFonts w:asciiTheme="minorHAnsi" w:hAnsiTheme="minorHAnsi" w:cstheme="minorHAnsi"/>
          <w:sz w:val="22"/>
        </w:rPr>
        <w:t> </w:t>
      </w:r>
      <w:r w:rsidRPr="00D17E55">
        <w:rPr>
          <w:rFonts w:asciiTheme="minorHAnsi" w:hAnsiTheme="minorHAnsi" w:cstheme="minorHAnsi"/>
          <w:sz w:val="22"/>
          <w:lang w:val="x-none"/>
        </w:rPr>
        <w:t>siedzibie Zamawiającego lub innym miejscu przez niego wskazanym. Termin spotkania Wykonawca uzgodni z Zamawiającym. Projekt Raportu metod</w:t>
      </w:r>
      <w:r w:rsidRPr="00D17E55">
        <w:rPr>
          <w:rFonts w:asciiTheme="minorHAnsi" w:hAnsiTheme="minorHAnsi" w:cstheme="minorHAnsi"/>
          <w:sz w:val="22"/>
        </w:rPr>
        <w:t xml:space="preserve">yczny </w:t>
      </w:r>
      <w:r w:rsidRPr="00D17E55">
        <w:rPr>
          <w:rFonts w:asciiTheme="minorHAnsi" w:hAnsiTheme="minorHAnsi" w:cstheme="minorHAnsi"/>
          <w:sz w:val="22"/>
          <w:lang w:val="x-none"/>
        </w:rPr>
        <w:t>musi zostać przekazany przed planowanym spotkaniem, na którym będzie on pr</w:t>
      </w:r>
      <w:r w:rsidRPr="00D17E55">
        <w:rPr>
          <w:rFonts w:asciiTheme="minorHAnsi" w:hAnsiTheme="minorHAnsi" w:cstheme="minorHAnsi"/>
          <w:sz w:val="22"/>
        </w:rPr>
        <w:t>zedstawiany</w:t>
      </w:r>
      <w:r w:rsidRPr="00D17E55">
        <w:rPr>
          <w:rFonts w:asciiTheme="minorHAnsi" w:hAnsiTheme="minorHAnsi" w:cstheme="minorHAnsi"/>
          <w:sz w:val="22"/>
          <w:lang w:val="x-none"/>
        </w:rPr>
        <w:t>.</w:t>
      </w:r>
    </w:p>
    <w:p w14:paraId="3D95440B" w14:textId="77777777" w:rsidR="00AD51BF" w:rsidRPr="00D17E55" w:rsidRDefault="00AD51BF" w:rsidP="001F257D">
      <w:pPr>
        <w:pStyle w:val="Akapitzlist"/>
        <w:numPr>
          <w:ilvl w:val="0"/>
          <w:numId w:val="97"/>
        </w:numPr>
        <w:suppressAutoHyphens w:val="0"/>
        <w:spacing w:before="120" w:after="120" w:line="276" w:lineRule="auto"/>
        <w:rPr>
          <w:rFonts w:asciiTheme="minorHAnsi" w:hAnsiTheme="minorHAnsi" w:cstheme="minorHAnsi"/>
          <w:sz w:val="22"/>
          <w:lang w:val="x-none"/>
        </w:rPr>
      </w:pPr>
      <w:r w:rsidRPr="00D17E55">
        <w:rPr>
          <w:rFonts w:asciiTheme="minorHAnsi" w:hAnsiTheme="minorHAnsi" w:cstheme="minorHAnsi"/>
          <w:sz w:val="22"/>
          <w:lang w:val="x-none"/>
        </w:rPr>
        <w:t xml:space="preserve">Raport będzie podlegać uzgodnieniom z Zamawiającym. Zamawiający wskaże Wykonawcy ewentualne </w:t>
      </w:r>
      <w:r w:rsidRPr="00D17E55">
        <w:rPr>
          <w:rFonts w:asciiTheme="minorHAnsi" w:hAnsiTheme="minorHAnsi" w:cstheme="minorHAnsi"/>
          <w:b/>
          <w:sz w:val="22"/>
          <w:lang w:val="x-none"/>
        </w:rPr>
        <w:t>uwagi do projektu Raportu metod</w:t>
      </w:r>
      <w:r w:rsidRPr="00D17E55">
        <w:rPr>
          <w:rFonts w:asciiTheme="minorHAnsi" w:hAnsiTheme="minorHAnsi" w:cstheme="minorHAnsi"/>
          <w:b/>
          <w:sz w:val="22"/>
        </w:rPr>
        <w:t>ycznego</w:t>
      </w:r>
      <w:r w:rsidRPr="00D17E55">
        <w:rPr>
          <w:rFonts w:asciiTheme="minorHAnsi" w:hAnsiTheme="minorHAnsi" w:cstheme="minorHAnsi"/>
          <w:sz w:val="22"/>
          <w:lang w:val="x-none"/>
        </w:rPr>
        <w:t xml:space="preserve"> w terminie </w:t>
      </w:r>
      <w:r w:rsidRPr="00D17E55">
        <w:rPr>
          <w:rFonts w:asciiTheme="minorHAnsi" w:hAnsiTheme="minorHAnsi" w:cstheme="minorHAnsi"/>
          <w:b/>
          <w:sz w:val="22"/>
          <w:lang w:val="x-none"/>
        </w:rPr>
        <w:t>1</w:t>
      </w:r>
      <w:r w:rsidRPr="00D17E55">
        <w:rPr>
          <w:rFonts w:asciiTheme="minorHAnsi" w:hAnsiTheme="minorHAnsi" w:cstheme="minorHAnsi"/>
          <w:b/>
          <w:sz w:val="22"/>
        </w:rPr>
        <w:t> </w:t>
      </w:r>
      <w:r w:rsidRPr="00D17E55">
        <w:rPr>
          <w:rFonts w:asciiTheme="minorHAnsi" w:hAnsiTheme="minorHAnsi" w:cstheme="minorHAnsi"/>
          <w:b/>
          <w:sz w:val="22"/>
          <w:lang w:val="x-none"/>
        </w:rPr>
        <w:t>tygodnia</w:t>
      </w:r>
      <w:r w:rsidRPr="00D17E55">
        <w:rPr>
          <w:rFonts w:asciiTheme="minorHAnsi" w:hAnsiTheme="minorHAnsi" w:cstheme="minorHAnsi"/>
          <w:sz w:val="22"/>
          <w:lang w:val="x-none"/>
        </w:rPr>
        <w:t xml:space="preserve"> od jego otrzymania.</w:t>
      </w:r>
    </w:p>
    <w:p w14:paraId="22602DFE" w14:textId="77777777" w:rsidR="00AD51BF" w:rsidRPr="00D17E55" w:rsidRDefault="00AD51BF" w:rsidP="001F257D">
      <w:pPr>
        <w:pStyle w:val="Akapitzlist"/>
        <w:numPr>
          <w:ilvl w:val="0"/>
          <w:numId w:val="97"/>
        </w:numPr>
        <w:suppressAutoHyphens w:val="0"/>
        <w:spacing w:before="120" w:after="120" w:line="276" w:lineRule="auto"/>
        <w:rPr>
          <w:rFonts w:asciiTheme="minorHAnsi" w:hAnsiTheme="minorHAnsi" w:cstheme="minorHAnsi"/>
          <w:sz w:val="22"/>
          <w:lang w:val="x-none"/>
        </w:rPr>
      </w:pPr>
      <w:r w:rsidRPr="00D17E55">
        <w:rPr>
          <w:rFonts w:asciiTheme="minorHAnsi" w:hAnsiTheme="minorHAnsi" w:cstheme="minorHAnsi"/>
          <w:sz w:val="22"/>
          <w:lang w:val="x-none"/>
        </w:rPr>
        <w:t xml:space="preserve">W terminie do </w:t>
      </w:r>
      <w:r w:rsidRPr="00D17E55">
        <w:rPr>
          <w:rFonts w:asciiTheme="minorHAnsi" w:hAnsiTheme="minorHAnsi" w:cstheme="minorHAnsi"/>
          <w:b/>
          <w:sz w:val="22"/>
          <w:lang w:val="x-none"/>
        </w:rPr>
        <w:t>3 tygodni</w:t>
      </w:r>
      <w:r w:rsidRPr="00D17E55">
        <w:rPr>
          <w:rFonts w:asciiTheme="minorHAnsi" w:hAnsiTheme="minorHAnsi" w:cstheme="minorHAnsi"/>
          <w:sz w:val="22"/>
          <w:lang w:val="x-none"/>
        </w:rPr>
        <w:t xml:space="preserve"> od </w:t>
      </w:r>
      <w:r w:rsidRPr="00D17E55">
        <w:rPr>
          <w:rFonts w:asciiTheme="minorHAnsi" w:hAnsiTheme="minorHAnsi" w:cstheme="minorHAnsi"/>
          <w:sz w:val="22"/>
        </w:rPr>
        <w:t xml:space="preserve">podpisania Umowy </w:t>
      </w:r>
      <w:r w:rsidRPr="00D17E55">
        <w:rPr>
          <w:rFonts w:asciiTheme="minorHAnsi" w:hAnsiTheme="minorHAnsi" w:cstheme="minorHAnsi"/>
          <w:sz w:val="22"/>
          <w:lang w:val="x-none"/>
        </w:rPr>
        <w:t xml:space="preserve">Wykonawca przekaże Zamawiającemu </w:t>
      </w:r>
      <w:r w:rsidRPr="00D17E55">
        <w:rPr>
          <w:rFonts w:asciiTheme="minorHAnsi" w:hAnsiTheme="minorHAnsi" w:cstheme="minorHAnsi"/>
          <w:b/>
          <w:sz w:val="22"/>
          <w:lang w:val="x-none"/>
        </w:rPr>
        <w:t>Raport metod</w:t>
      </w:r>
      <w:r w:rsidRPr="00D17E55">
        <w:rPr>
          <w:rFonts w:asciiTheme="minorHAnsi" w:hAnsiTheme="minorHAnsi" w:cstheme="minorHAnsi"/>
          <w:b/>
          <w:sz w:val="22"/>
        </w:rPr>
        <w:t>yczny</w:t>
      </w:r>
      <w:r w:rsidRPr="00D17E55">
        <w:rPr>
          <w:rFonts w:asciiTheme="minorHAnsi" w:hAnsiTheme="minorHAnsi" w:cstheme="minorHAnsi"/>
          <w:sz w:val="22"/>
          <w:lang w:val="x-none"/>
        </w:rPr>
        <w:t xml:space="preserve"> w wersji elektronicznej (e-mail lub osobiście na nośniku cyfrowym), wraz z informacją i krótkim uzasadnieniem dotyczącym sposobu uwzględnienia lub nieuwzględnienia uwag zgłoszonych przez Zamawiającego do projektu Raportu metod</w:t>
      </w:r>
      <w:r w:rsidRPr="00D17E55">
        <w:rPr>
          <w:rFonts w:asciiTheme="minorHAnsi" w:hAnsiTheme="minorHAnsi" w:cstheme="minorHAnsi"/>
          <w:sz w:val="22"/>
        </w:rPr>
        <w:t>ycznego</w:t>
      </w:r>
      <w:r w:rsidRPr="00D17E55">
        <w:rPr>
          <w:rFonts w:asciiTheme="minorHAnsi" w:hAnsiTheme="minorHAnsi" w:cstheme="minorHAnsi"/>
          <w:sz w:val="22"/>
          <w:lang w:val="x-none"/>
        </w:rPr>
        <w:t>.</w:t>
      </w:r>
    </w:p>
    <w:p w14:paraId="5ED13480" w14:textId="5954E311" w:rsidR="00AD51BF" w:rsidRPr="00D17E55" w:rsidRDefault="00AD51BF" w:rsidP="001F257D">
      <w:pPr>
        <w:numPr>
          <w:ilvl w:val="0"/>
          <w:numId w:val="97"/>
        </w:numPr>
        <w:spacing w:before="120" w:after="120" w:line="276" w:lineRule="auto"/>
        <w:rPr>
          <w:rFonts w:asciiTheme="minorHAnsi" w:hAnsiTheme="minorHAnsi" w:cstheme="minorHAnsi"/>
          <w:sz w:val="22"/>
          <w:szCs w:val="22"/>
          <w:lang w:val="x-none"/>
        </w:rPr>
      </w:pPr>
      <w:r w:rsidRPr="00D17E55">
        <w:rPr>
          <w:rFonts w:asciiTheme="minorHAnsi" w:hAnsiTheme="minorHAnsi" w:cstheme="minorHAnsi"/>
          <w:sz w:val="22"/>
          <w:szCs w:val="22"/>
          <w:lang w:val="x-none"/>
        </w:rPr>
        <w:t xml:space="preserve">W terminie do </w:t>
      </w:r>
      <w:r w:rsidRPr="00D17E55">
        <w:rPr>
          <w:rFonts w:asciiTheme="minorHAnsi" w:hAnsiTheme="minorHAnsi" w:cstheme="minorHAnsi"/>
          <w:b/>
          <w:sz w:val="22"/>
          <w:szCs w:val="22"/>
          <w:lang w:val="x-none"/>
        </w:rPr>
        <w:t>1</w:t>
      </w:r>
      <w:r w:rsidRPr="00D17E55">
        <w:rPr>
          <w:rFonts w:asciiTheme="minorHAnsi" w:hAnsiTheme="minorHAnsi" w:cstheme="minorHAnsi"/>
          <w:b/>
          <w:sz w:val="22"/>
          <w:szCs w:val="22"/>
        </w:rPr>
        <w:t>4</w:t>
      </w:r>
      <w:r w:rsidRPr="00D17E55">
        <w:rPr>
          <w:rFonts w:asciiTheme="minorHAnsi" w:hAnsiTheme="minorHAnsi" w:cstheme="minorHAnsi"/>
          <w:b/>
          <w:sz w:val="22"/>
          <w:szCs w:val="22"/>
          <w:lang w:val="x-none"/>
        </w:rPr>
        <w:t xml:space="preserve"> tygodni</w:t>
      </w:r>
      <w:r w:rsidRPr="00D17E55">
        <w:rPr>
          <w:rFonts w:asciiTheme="minorHAnsi" w:hAnsiTheme="minorHAnsi" w:cstheme="minorHAnsi"/>
          <w:sz w:val="22"/>
          <w:szCs w:val="22"/>
          <w:lang w:val="x-none"/>
        </w:rPr>
        <w:t xml:space="preserve"> od </w:t>
      </w:r>
      <w:r w:rsidRPr="00D17E55">
        <w:rPr>
          <w:rFonts w:asciiTheme="minorHAnsi" w:hAnsiTheme="minorHAnsi" w:cstheme="minorHAnsi"/>
          <w:sz w:val="22"/>
          <w:szCs w:val="22"/>
        </w:rPr>
        <w:t xml:space="preserve">podpisania Umowy </w:t>
      </w:r>
      <w:r w:rsidRPr="00D17E55">
        <w:rPr>
          <w:rFonts w:asciiTheme="minorHAnsi" w:hAnsiTheme="minorHAnsi" w:cstheme="minorHAnsi"/>
          <w:sz w:val="22"/>
          <w:szCs w:val="22"/>
          <w:lang w:val="x-none"/>
        </w:rPr>
        <w:t xml:space="preserve">Wykonawca przekaże Zamawiającemu </w:t>
      </w:r>
      <w:r w:rsidRPr="00D17E55">
        <w:rPr>
          <w:rFonts w:asciiTheme="minorHAnsi" w:hAnsiTheme="minorHAnsi" w:cstheme="minorHAnsi"/>
          <w:b/>
          <w:sz w:val="22"/>
          <w:szCs w:val="22"/>
          <w:lang w:val="x-none"/>
        </w:rPr>
        <w:t>projekt Raportu końcowego</w:t>
      </w:r>
      <w:r w:rsidRPr="00D17E55">
        <w:rPr>
          <w:rFonts w:asciiTheme="minorHAnsi" w:hAnsiTheme="minorHAnsi" w:cstheme="minorHAnsi"/>
          <w:sz w:val="22"/>
          <w:szCs w:val="22"/>
          <w:lang w:val="x-none"/>
        </w:rPr>
        <w:t xml:space="preserve"> w wersji elektronicznej (e-mail lub osobiście na nośniku cyfrowym), a następnie </w:t>
      </w:r>
      <w:r w:rsidRPr="00D17E55">
        <w:rPr>
          <w:rFonts w:asciiTheme="minorHAnsi" w:hAnsiTheme="minorHAnsi" w:cstheme="minorHAnsi"/>
          <w:sz w:val="22"/>
          <w:szCs w:val="22"/>
        </w:rPr>
        <w:t xml:space="preserve">przedstawi </w:t>
      </w:r>
      <w:r w:rsidRPr="00D17E55">
        <w:rPr>
          <w:rFonts w:asciiTheme="minorHAnsi" w:hAnsiTheme="minorHAnsi" w:cstheme="minorHAnsi"/>
          <w:sz w:val="22"/>
          <w:szCs w:val="22"/>
          <w:lang w:val="x-none"/>
        </w:rPr>
        <w:t xml:space="preserve">Zamawiającemu </w:t>
      </w:r>
      <w:r w:rsidRPr="00D17E55">
        <w:rPr>
          <w:rFonts w:asciiTheme="minorHAnsi" w:hAnsiTheme="minorHAnsi" w:cstheme="minorHAnsi"/>
          <w:sz w:val="22"/>
          <w:szCs w:val="22"/>
        </w:rPr>
        <w:t xml:space="preserve">w formie prezentacji </w:t>
      </w:r>
      <w:r w:rsidRPr="00D17E55">
        <w:rPr>
          <w:rFonts w:asciiTheme="minorHAnsi" w:hAnsiTheme="minorHAnsi" w:cstheme="minorHAnsi"/>
          <w:sz w:val="22"/>
          <w:szCs w:val="22"/>
          <w:lang w:val="x-none"/>
        </w:rPr>
        <w:t>na spotkaniu w</w:t>
      </w:r>
      <w:r w:rsidR="00B86297" w:rsidRPr="00D17E55">
        <w:rPr>
          <w:rFonts w:asciiTheme="minorHAnsi" w:hAnsiTheme="minorHAnsi" w:cstheme="minorHAnsi"/>
          <w:sz w:val="22"/>
          <w:szCs w:val="22"/>
        </w:rPr>
        <w:t> </w:t>
      </w:r>
      <w:r w:rsidRPr="00D17E55">
        <w:rPr>
          <w:rFonts w:asciiTheme="minorHAnsi" w:hAnsiTheme="minorHAnsi" w:cstheme="minorHAnsi"/>
          <w:sz w:val="22"/>
          <w:szCs w:val="22"/>
          <w:lang w:val="x-none"/>
        </w:rPr>
        <w:t xml:space="preserve">siedzibie Zamawiającego lub innym miejscu przez niego wskazanym. Termin spotkania Wykonawca uzgodni z Zamawiającym. </w:t>
      </w:r>
      <w:bookmarkStart w:id="8" w:name="_Hlk29902218"/>
      <w:r w:rsidRPr="00D17E55">
        <w:rPr>
          <w:rFonts w:asciiTheme="minorHAnsi" w:hAnsiTheme="minorHAnsi" w:cstheme="minorHAnsi"/>
          <w:sz w:val="22"/>
          <w:szCs w:val="22"/>
          <w:lang w:val="x-none"/>
        </w:rPr>
        <w:t>Projekt Raportu końcowego musi zostać przekazany przed planowanym spotkaniem, na którym będzie on przedstawiany.</w:t>
      </w:r>
      <w:bookmarkEnd w:id="8"/>
    </w:p>
    <w:p w14:paraId="1AD7FA6E" w14:textId="77777777" w:rsidR="00AD51BF" w:rsidRPr="00D17E55" w:rsidRDefault="00AD51BF" w:rsidP="001F257D">
      <w:pPr>
        <w:numPr>
          <w:ilvl w:val="0"/>
          <w:numId w:val="97"/>
        </w:numPr>
        <w:spacing w:before="120" w:after="120" w:line="276" w:lineRule="auto"/>
        <w:rPr>
          <w:rFonts w:asciiTheme="minorHAnsi" w:hAnsiTheme="minorHAnsi" w:cstheme="minorHAnsi"/>
          <w:sz w:val="22"/>
          <w:szCs w:val="22"/>
          <w:lang w:val="x-none"/>
        </w:rPr>
      </w:pPr>
      <w:r w:rsidRPr="00D17E55">
        <w:rPr>
          <w:rFonts w:asciiTheme="minorHAnsi" w:hAnsiTheme="minorHAnsi" w:cstheme="minorHAnsi"/>
          <w:sz w:val="22"/>
          <w:szCs w:val="22"/>
          <w:lang w:val="x-none"/>
        </w:rPr>
        <w:lastRenderedPageBreak/>
        <w:t xml:space="preserve">Projekt Raportu końcowego powinien spełniać wszystkie wymagania dotyczące realizacji zamówienia. Zamawiający zastrzega, że opracowania częściowe (nieuwzględnienie wyników badań ilościowych </w:t>
      </w:r>
      <w:r w:rsidRPr="00D17E55">
        <w:rPr>
          <w:rFonts w:asciiTheme="minorHAnsi" w:hAnsiTheme="minorHAnsi" w:cstheme="minorHAnsi"/>
          <w:sz w:val="22"/>
          <w:szCs w:val="22"/>
        </w:rPr>
        <w:t>i/</w:t>
      </w:r>
      <w:r w:rsidRPr="00D17E55">
        <w:rPr>
          <w:rFonts w:asciiTheme="minorHAnsi" w:hAnsiTheme="minorHAnsi" w:cstheme="minorHAnsi"/>
          <w:sz w:val="22"/>
          <w:szCs w:val="22"/>
          <w:lang w:val="x-none"/>
        </w:rPr>
        <w:t>lub jakościowych), niedokończone lub niezredagowane nie będą przyjmowane i traktowane jako projekt Raportu końcowego. Wykonawca zobowiązuje się do zapewnienia redakcji</w:t>
      </w:r>
      <w:r w:rsidRPr="00D17E55">
        <w:rPr>
          <w:rFonts w:asciiTheme="minorHAnsi" w:hAnsiTheme="minorHAnsi" w:cstheme="minorHAnsi"/>
          <w:sz w:val="22"/>
          <w:szCs w:val="22"/>
        </w:rPr>
        <w:t>, w tym uwzględnienia standardów dostępności</w:t>
      </w:r>
      <w:r w:rsidRPr="00D17E55">
        <w:rPr>
          <w:rFonts w:asciiTheme="minorHAnsi" w:hAnsiTheme="minorHAnsi" w:cstheme="minorHAnsi"/>
          <w:sz w:val="22"/>
          <w:szCs w:val="22"/>
          <w:lang w:val="x-none"/>
        </w:rPr>
        <w:t xml:space="preserve"> </w:t>
      </w:r>
      <w:r w:rsidRPr="00D17E55">
        <w:rPr>
          <w:rFonts w:asciiTheme="minorHAnsi" w:hAnsiTheme="minorHAnsi" w:cstheme="minorHAnsi"/>
          <w:sz w:val="22"/>
          <w:szCs w:val="22"/>
        </w:rPr>
        <w:t>oraz</w:t>
      </w:r>
      <w:r w:rsidRPr="00D17E55">
        <w:rPr>
          <w:rFonts w:asciiTheme="minorHAnsi" w:hAnsiTheme="minorHAnsi" w:cstheme="minorHAnsi"/>
          <w:sz w:val="22"/>
          <w:szCs w:val="22"/>
          <w:lang w:val="x-none"/>
        </w:rPr>
        <w:t xml:space="preserve"> korekty językowej wszystkich raportów.</w:t>
      </w:r>
    </w:p>
    <w:p w14:paraId="6AAEFEF6" w14:textId="2897E569" w:rsidR="00AD51BF" w:rsidRPr="00D17E55" w:rsidRDefault="00AD51BF" w:rsidP="001F257D">
      <w:pPr>
        <w:numPr>
          <w:ilvl w:val="0"/>
          <w:numId w:val="97"/>
        </w:numPr>
        <w:spacing w:before="120" w:after="120" w:line="276" w:lineRule="auto"/>
        <w:rPr>
          <w:rFonts w:asciiTheme="minorHAnsi" w:hAnsiTheme="minorHAnsi" w:cstheme="minorHAnsi"/>
          <w:sz w:val="22"/>
          <w:szCs w:val="22"/>
          <w:lang w:val="x-none"/>
        </w:rPr>
      </w:pPr>
      <w:r w:rsidRPr="00D17E55">
        <w:rPr>
          <w:rFonts w:asciiTheme="minorHAnsi" w:hAnsiTheme="minorHAnsi" w:cstheme="minorHAnsi"/>
          <w:sz w:val="22"/>
          <w:szCs w:val="22"/>
          <w:lang w:val="x-none"/>
        </w:rPr>
        <w:t xml:space="preserve">Zamawiający wskaże Wykonawcy ewentualne </w:t>
      </w:r>
      <w:r w:rsidRPr="00D17E55">
        <w:rPr>
          <w:rFonts w:asciiTheme="minorHAnsi" w:hAnsiTheme="minorHAnsi" w:cstheme="minorHAnsi"/>
          <w:b/>
          <w:sz w:val="22"/>
          <w:szCs w:val="22"/>
          <w:lang w:val="x-none"/>
        </w:rPr>
        <w:t>uwagi do projektu Raportu końcowego</w:t>
      </w:r>
      <w:r w:rsidRPr="00D17E55">
        <w:rPr>
          <w:rFonts w:asciiTheme="minorHAnsi" w:hAnsiTheme="minorHAnsi" w:cstheme="minorHAnsi"/>
          <w:sz w:val="22"/>
          <w:szCs w:val="22"/>
          <w:lang w:val="x-none"/>
        </w:rPr>
        <w:t xml:space="preserve"> w</w:t>
      </w:r>
      <w:r w:rsidR="00B86297" w:rsidRPr="00D17E55">
        <w:rPr>
          <w:rFonts w:asciiTheme="minorHAnsi" w:hAnsiTheme="minorHAnsi" w:cstheme="minorHAnsi"/>
          <w:sz w:val="22"/>
          <w:szCs w:val="22"/>
        </w:rPr>
        <w:t> </w:t>
      </w:r>
      <w:r w:rsidRPr="00D17E55">
        <w:rPr>
          <w:rFonts w:asciiTheme="minorHAnsi" w:hAnsiTheme="minorHAnsi" w:cstheme="minorHAnsi"/>
          <w:sz w:val="22"/>
          <w:szCs w:val="22"/>
          <w:lang w:val="x-none"/>
        </w:rPr>
        <w:t xml:space="preserve">terminie </w:t>
      </w:r>
      <w:r w:rsidRPr="00D17E55">
        <w:rPr>
          <w:rFonts w:asciiTheme="minorHAnsi" w:hAnsiTheme="minorHAnsi" w:cstheme="minorHAnsi"/>
          <w:b/>
          <w:sz w:val="22"/>
          <w:szCs w:val="22"/>
          <w:lang w:val="x-none"/>
        </w:rPr>
        <w:t>2 tygodni</w:t>
      </w:r>
      <w:r w:rsidRPr="00D17E55">
        <w:rPr>
          <w:rFonts w:asciiTheme="minorHAnsi" w:hAnsiTheme="minorHAnsi" w:cstheme="minorHAnsi"/>
          <w:sz w:val="22"/>
          <w:szCs w:val="22"/>
          <w:lang w:val="x-none"/>
        </w:rPr>
        <w:t xml:space="preserve"> od jego otrzymania.</w:t>
      </w:r>
    </w:p>
    <w:p w14:paraId="56781BA0" w14:textId="6648A5A3" w:rsidR="00AD51BF" w:rsidRPr="00D17E55" w:rsidRDefault="00AD51BF" w:rsidP="001F257D">
      <w:pPr>
        <w:numPr>
          <w:ilvl w:val="0"/>
          <w:numId w:val="97"/>
        </w:numPr>
        <w:spacing w:before="120" w:after="120" w:line="276" w:lineRule="auto"/>
        <w:rPr>
          <w:rFonts w:asciiTheme="minorHAnsi" w:hAnsiTheme="minorHAnsi" w:cstheme="minorHAnsi"/>
          <w:sz w:val="22"/>
          <w:szCs w:val="22"/>
          <w:lang w:val="x-none"/>
        </w:rPr>
      </w:pPr>
      <w:r w:rsidRPr="00D17E55">
        <w:rPr>
          <w:rFonts w:asciiTheme="minorHAnsi" w:hAnsiTheme="minorHAnsi" w:cstheme="minorHAnsi"/>
          <w:sz w:val="22"/>
          <w:szCs w:val="22"/>
          <w:lang w:val="x-none"/>
        </w:rPr>
        <w:t xml:space="preserve">W terminie do </w:t>
      </w:r>
      <w:r w:rsidRPr="00D17E55">
        <w:rPr>
          <w:rFonts w:asciiTheme="minorHAnsi" w:hAnsiTheme="minorHAnsi" w:cstheme="minorHAnsi"/>
          <w:b/>
          <w:sz w:val="22"/>
          <w:szCs w:val="22"/>
        </w:rPr>
        <w:t>18</w:t>
      </w:r>
      <w:r w:rsidRPr="00D17E55">
        <w:rPr>
          <w:rFonts w:asciiTheme="minorHAnsi" w:hAnsiTheme="minorHAnsi" w:cstheme="minorHAnsi"/>
          <w:b/>
          <w:sz w:val="22"/>
          <w:szCs w:val="22"/>
          <w:lang w:val="x-none"/>
        </w:rPr>
        <w:t xml:space="preserve"> tygodni</w:t>
      </w:r>
      <w:r w:rsidRPr="00D17E55">
        <w:rPr>
          <w:rFonts w:asciiTheme="minorHAnsi" w:hAnsiTheme="minorHAnsi" w:cstheme="minorHAnsi"/>
          <w:sz w:val="22"/>
          <w:szCs w:val="22"/>
          <w:lang w:val="x-none"/>
        </w:rPr>
        <w:t xml:space="preserve"> od </w:t>
      </w:r>
      <w:r w:rsidRPr="00D17E55">
        <w:rPr>
          <w:rFonts w:asciiTheme="minorHAnsi" w:hAnsiTheme="minorHAnsi" w:cstheme="minorHAnsi"/>
          <w:sz w:val="22"/>
          <w:szCs w:val="22"/>
        </w:rPr>
        <w:t xml:space="preserve">podpisania Umowy </w:t>
      </w:r>
      <w:r w:rsidRPr="00D17E55">
        <w:rPr>
          <w:rFonts w:asciiTheme="minorHAnsi" w:hAnsiTheme="minorHAnsi" w:cstheme="minorHAnsi"/>
          <w:sz w:val="22"/>
          <w:szCs w:val="22"/>
          <w:lang w:val="x-none"/>
        </w:rPr>
        <w:t xml:space="preserve">Wykonawca przekaże Zamawiającemu </w:t>
      </w:r>
      <w:r w:rsidRPr="00D17E55">
        <w:rPr>
          <w:rFonts w:asciiTheme="minorHAnsi" w:hAnsiTheme="minorHAnsi" w:cstheme="minorHAnsi"/>
          <w:b/>
          <w:sz w:val="22"/>
          <w:szCs w:val="22"/>
          <w:lang w:val="x-none"/>
        </w:rPr>
        <w:t>Raport końcowy</w:t>
      </w:r>
      <w:r w:rsidRPr="00D17E55">
        <w:rPr>
          <w:rFonts w:asciiTheme="minorHAnsi" w:hAnsiTheme="minorHAnsi" w:cstheme="minorHAnsi"/>
          <w:sz w:val="22"/>
          <w:szCs w:val="22"/>
          <w:lang w:val="x-none"/>
        </w:rPr>
        <w:t xml:space="preserve"> w wersji elektronicznej (e-mail lub osobiście na nośniku cyfrowym) w</w:t>
      </w:r>
      <w:r w:rsidR="00B86297" w:rsidRPr="00D17E55">
        <w:rPr>
          <w:rFonts w:asciiTheme="minorHAnsi" w:hAnsiTheme="minorHAnsi" w:cstheme="minorHAnsi"/>
          <w:sz w:val="22"/>
          <w:szCs w:val="22"/>
        </w:rPr>
        <w:t> </w:t>
      </w:r>
      <w:r w:rsidRPr="00D17E55">
        <w:rPr>
          <w:rFonts w:asciiTheme="minorHAnsi" w:hAnsiTheme="minorHAnsi" w:cstheme="minorHAnsi"/>
          <w:sz w:val="22"/>
          <w:szCs w:val="22"/>
          <w:lang w:val="x-none"/>
        </w:rPr>
        <w:t>postaci plików zawierających</w:t>
      </w:r>
      <w:r w:rsidRPr="00D17E55">
        <w:rPr>
          <w:rFonts w:asciiTheme="minorHAnsi" w:hAnsiTheme="minorHAnsi" w:cstheme="minorHAnsi"/>
          <w:sz w:val="22"/>
          <w:szCs w:val="22"/>
        </w:rPr>
        <w:t xml:space="preserve"> ostateczne kwestionariusze narzędzi badawczych,</w:t>
      </w:r>
      <w:r w:rsidRPr="00D17E55">
        <w:rPr>
          <w:rFonts w:asciiTheme="minorHAnsi" w:hAnsiTheme="minorHAnsi" w:cstheme="minorHAnsi"/>
          <w:sz w:val="22"/>
          <w:szCs w:val="22"/>
          <w:lang w:val="x-none"/>
        </w:rPr>
        <w:t xml:space="preserve"> bazy danych i tablice wynikowe uwzględniające zastosowaną metod</w:t>
      </w:r>
      <w:r w:rsidRPr="00D17E55">
        <w:rPr>
          <w:rFonts w:asciiTheme="minorHAnsi" w:hAnsiTheme="minorHAnsi" w:cstheme="minorHAnsi"/>
          <w:sz w:val="22"/>
          <w:szCs w:val="22"/>
        </w:rPr>
        <w:t>ykę</w:t>
      </w:r>
      <w:r w:rsidRPr="00D17E55">
        <w:rPr>
          <w:rFonts w:asciiTheme="minorHAnsi" w:hAnsiTheme="minorHAnsi" w:cstheme="minorHAnsi"/>
          <w:sz w:val="22"/>
          <w:szCs w:val="22"/>
          <w:lang w:val="x-none"/>
        </w:rPr>
        <w:t xml:space="preserve"> wraz z informacją i krótkim uzasadnieniem dotyczącym sposobu uwzględnienia lub nieuwzględnienia uwag </w:t>
      </w:r>
      <w:r w:rsidRPr="00D17E55">
        <w:rPr>
          <w:rFonts w:asciiTheme="minorHAnsi" w:hAnsiTheme="minorHAnsi" w:cstheme="minorHAnsi"/>
          <w:sz w:val="22"/>
          <w:szCs w:val="22"/>
        </w:rPr>
        <w:t xml:space="preserve">zgłoszonych przez Zamawiającego </w:t>
      </w:r>
      <w:r w:rsidRPr="00D17E55">
        <w:rPr>
          <w:rFonts w:asciiTheme="minorHAnsi" w:hAnsiTheme="minorHAnsi" w:cstheme="minorHAnsi"/>
          <w:sz w:val="22"/>
          <w:szCs w:val="22"/>
          <w:lang w:val="x-none"/>
        </w:rPr>
        <w:t>oraz prezentację wyników Raportu końcowego.</w:t>
      </w:r>
    </w:p>
    <w:p w14:paraId="58C8B76B" w14:textId="0C075CC6" w:rsidR="00AD51BF" w:rsidRPr="00D17E55" w:rsidRDefault="00AD51BF" w:rsidP="001F257D">
      <w:pPr>
        <w:numPr>
          <w:ilvl w:val="0"/>
          <w:numId w:val="97"/>
        </w:numPr>
        <w:spacing w:before="120" w:after="120" w:line="276" w:lineRule="auto"/>
        <w:rPr>
          <w:rFonts w:asciiTheme="minorHAnsi" w:hAnsiTheme="minorHAnsi" w:cstheme="minorHAnsi"/>
          <w:sz w:val="22"/>
          <w:szCs w:val="22"/>
          <w:lang w:val="x-none"/>
        </w:rPr>
      </w:pPr>
      <w:r w:rsidRPr="00D17E55">
        <w:rPr>
          <w:rFonts w:asciiTheme="minorHAnsi" w:hAnsiTheme="minorHAnsi" w:cstheme="minorHAnsi"/>
          <w:iCs/>
          <w:sz w:val="22"/>
          <w:szCs w:val="22"/>
          <w:lang w:val="x-none"/>
        </w:rPr>
        <w:t>Raport końcowy powinien spełniać wszystkie wymagania dotyczące realizacji zamówienia</w:t>
      </w:r>
      <w:r w:rsidRPr="00D17E55">
        <w:rPr>
          <w:rFonts w:asciiTheme="minorHAnsi" w:hAnsiTheme="minorHAnsi" w:cstheme="minorHAnsi"/>
          <w:iCs/>
          <w:sz w:val="22"/>
          <w:szCs w:val="22"/>
        </w:rPr>
        <w:t xml:space="preserve">. </w:t>
      </w:r>
      <w:r w:rsidRPr="00D17E55">
        <w:rPr>
          <w:rFonts w:asciiTheme="minorHAnsi" w:hAnsiTheme="minorHAnsi" w:cstheme="minorHAnsi"/>
          <w:iCs/>
          <w:sz w:val="22"/>
          <w:szCs w:val="22"/>
          <w:lang w:val="x-none"/>
        </w:rPr>
        <w:t xml:space="preserve">Zamawiający zastrzega, że opracowania częściowe (nieuwzględnienie wyników badań ilościowych </w:t>
      </w:r>
      <w:r w:rsidRPr="00D17E55">
        <w:rPr>
          <w:rFonts w:asciiTheme="minorHAnsi" w:hAnsiTheme="minorHAnsi" w:cstheme="minorHAnsi"/>
          <w:iCs/>
          <w:sz w:val="22"/>
          <w:szCs w:val="22"/>
        </w:rPr>
        <w:t>i/</w:t>
      </w:r>
      <w:r w:rsidRPr="00D17E55">
        <w:rPr>
          <w:rFonts w:asciiTheme="minorHAnsi" w:hAnsiTheme="minorHAnsi" w:cstheme="minorHAnsi"/>
          <w:iCs/>
          <w:sz w:val="22"/>
          <w:szCs w:val="22"/>
          <w:lang w:val="x-none"/>
        </w:rPr>
        <w:t xml:space="preserve">lub jakościowych), niedokończone lub niezredagowane nie będą przyjmowane i traktowane jako </w:t>
      </w:r>
      <w:r w:rsidRPr="00D17E55">
        <w:rPr>
          <w:rFonts w:asciiTheme="minorHAnsi" w:hAnsiTheme="minorHAnsi" w:cstheme="minorHAnsi"/>
          <w:iCs/>
          <w:sz w:val="22"/>
          <w:szCs w:val="22"/>
        </w:rPr>
        <w:t>R</w:t>
      </w:r>
      <w:r w:rsidRPr="00D17E55">
        <w:rPr>
          <w:rFonts w:asciiTheme="minorHAnsi" w:hAnsiTheme="minorHAnsi" w:cstheme="minorHAnsi"/>
          <w:iCs/>
          <w:sz w:val="22"/>
          <w:szCs w:val="22"/>
          <w:lang w:val="x-none"/>
        </w:rPr>
        <w:t>aport końcowy. Wykonawca zobowiązuje się do zapewnienia redakcji</w:t>
      </w:r>
      <w:r w:rsidRPr="00D17E55">
        <w:rPr>
          <w:rFonts w:asciiTheme="minorHAnsi" w:hAnsiTheme="minorHAnsi" w:cstheme="minorHAnsi"/>
          <w:iCs/>
          <w:sz w:val="22"/>
          <w:szCs w:val="22"/>
        </w:rPr>
        <w:t>, w</w:t>
      </w:r>
      <w:r w:rsidR="00B86297" w:rsidRPr="00D17E55">
        <w:rPr>
          <w:rFonts w:asciiTheme="minorHAnsi" w:hAnsiTheme="minorHAnsi" w:cstheme="minorHAnsi"/>
          <w:iCs/>
          <w:sz w:val="22"/>
          <w:szCs w:val="22"/>
        </w:rPr>
        <w:t> </w:t>
      </w:r>
      <w:r w:rsidRPr="00D17E55">
        <w:rPr>
          <w:rFonts w:asciiTheme="minorHAnsi" w:hAnsiTheme="minorHAnsi" w:cstheme="minorHAnsi"/>
          <w:iCs/>
          <w:sz w:val="22"/>
          <w:szCs w:val="22"/>
        </w:rPr>
        <w:t>tym uwzględnienia standardów dostępności</w:t>
      </w:r>
      <w:r w:rsidRPr="00D17E55">
        <w:rPr>
          <w:rFonts w:asciiTheme="minorHAnsi" w:hAnsiTheme="minorHAnsi" w:cstheme="minorHAnsi"/>
          <w:iCs/>
          <w:sz w:val="22"/>
          <w:szCs w:val="22"/>
          <w:lang w:val="x-none"/>
        </w:rPr>
        <w:t xml:space="preserve"> </w:t>
      </w:r>
      <w:r w:rsidRPr="00D17E55">
        <w:rPr>
          <w:rFonts w:asciiTheme="minorHAnsi" w:hAnsiTheme="minorHAnsi" w:cstheme="minorHAnsi"/>
          <w:iCs/>
          <w:sz w:val="22"/>
          <w:szCs w:val="22"/>
        </w:rPr>
        <w:t>oraz</w:t>
      </w:r>
      <w:r w:rsidRPr="00D17E55">
        <w:rPr>
          <w:rFonts w:asciiTheme="minorHAnsi" w:hAnsiTheme="minorHAnsi" w:cstheme="minorHAnsi"/>
          <w:iCs/>
          <w:sz w:val="22"/>
          <w:szCs w:val="22"/>
          <w:lang w:val="x-none"/>
        </w:rPr>
        <w:t xml:space="preserve"> korekty językowej wszystkich raportów.</w:t>
      </w:r>
    </w:p>
    <w:p w14:paraId="27316C19" w14:textId="77777777" w:rsidR="00AD51BF" w:rsidRPr="00D17E55" w:rsidRDefault="00AD51BF" w:rsidP="001F257D">
      <w:pPr>
        <w:numPr>
          <w:ilvl w:val="0"/>
          <w:numId w:val="97"/>
        </w:numPr>
        <w:spacing w:before="120" w:after="120" w:line="276" w:lineRule="auto"/>
        <w:rPr>
          <w:rFonts w:asciiTheme="minorHAnsi" w:hAnsiTheme="minorHAnsi" w:cstheme="minorHAnsi"/>
          <w:sz w:val="22"/>
          <w:szCs w:val="22"/>
          <w:lang w:val="x-none"/>
        </w:rPr>
      </w:pPr>
      <w:r w:rsidRPr="00D17E55">
        <w:rPr>
          <w:rFonts w:asciiTheme="minorHAnsi" w:hAnsiTheme="minorHAnsi" w:cstheme="minorHAnsi"/>
          <w:sz w:val="22"/>
          <w:szCs w:val="22"/>
        </w:rPr>
        <w:t xml:space="preserve">Zamawiający wskaże Wykonawcy ewentualne </w:t>
      </w:r>
      <w:r w:rsidRPr="00D17E55">
        <w:rPr>
          <w:rFonts w:asciiTheme="minorHAnsi" w:hAnsiTheme="minorHAnsi" w:cstheme="minorHAnsi"/>
          <w:b/>
          <w:sz w:val="22"/>
          <w:szCs w:val="22"/>
        </w:rPr>
        <w:t>uwagi do Raportu końcowego</w:t>
      </w:r>
      <w:r w:rsidRPr="00D17E55">
        <w:rPr>
          <w:rFonts w:asciiTheme="minorHAnsi" w:hAnsiTheme="minorHAnsi" w:cstheme="minorHAnsi"/>
          <w:sz w:val="22"/>
          <w:szCs w:val="22"/>
        </w:rPr>
        <w:t xml:space="preserve"> w terminie </w:t>
      </w:r>
      <w:r w:rsidRPr="00D17E55">
        <w:rPr>
          <w:rFonts w:asciiTheme="minorHAnsi" w:hAnsiTheme="minorHAnsi" w:cstheme="minorHAnsi"/>
          <w:b/>
          <w:sz w:val="22"/>
          <w:szCs w:val="22"/>
        </w:rPr>
        <w:t>1 tygodnia</w:t>
      </w:r>
      <w:r w:rsidRPr="00D17E55">
        <w:rPr>
          <w:rFonts w:asciiTheme="minorHAnsi" w:hAnsiTheme="minorHAnsi" w:cstheme="minorHAnsi"/>
          <w:sz w:val="22"/>
          <w:szCs w:val="22"/>
        </w:rPr>
        <w:t xml:space="preserve"> od jego otrzymania.</w:t>
      </w:r>
    </w:p>
    <w:p w14:paraId="2E0CC7F6" w14:textId="77777777" w:rsidR="00AD51BF" w:rsidRPr="00D17E55" w:rsidRDefault="00AD51BF" w:rsidP="001F257D">
      <w:pPr>
        <w:numPr>
          <w:ilvl w:val="0"/>
          <w:numId w:val="97"/>
        </w:numPr>
        <w:spacing w:before="120" w:after="120" w:line="276" w:lineRule="auto"/>
        <w:rPr>
          <w:rFonts w:asciiTheme="minorHAnsi" w:hAnsiTheme="minorHAnsi" w:cstheme="minorHAnsi"/>
          <w:sz w:val="22"/>
          <w:szCs w:val="22"/>
          <w:lang w:val="x-none"/>
        </w:rPr>
      </w:pPr>
      <w:r w:rsidRPr="00D17E55">
        <w:rPr>
          <w:rFonts w:asciiTheme="minorHAnsi" w:hAnsiTheme="minorHAnsi" w:cstheme="minorHAnsi"/>
          <w:sz w:val="22"/>
          <w:szCs w:val="22"/>
        </w:rPr>
        <w:t xml:space="preserve">W terminie do </w:t>
      </w:r>
      <w:r w:rsidRPr="00D17E55">
        <w:rPr>
          <w:rFonts w:asciiTheme="minorHAnsi" w:hAnsiTheme="minorHAnsi" w:cstheme="minorHAnsi"/>
          <w:b/>
          <w:sz w:val="22"/>
          <w:szCs w:val="22"/>
        </w:rPr>
        <w:t>20 tygodni</w:t>
      </w:r>
      <w:r w:rsidRPr="00D17E55">
        <w:rPr>
          <w:rFonts w:asciiTheme="minorHAnsi" w:hAnsiTheme="minorHAnsi" w:cstheme="minorHAnsi"/>
          <w:sz w:val="22"/>
          <w:szCs w:val="22"/>
        </w:rPr>
        <w:t xml:space="preserve"> od podpisania umowy Wykonawca przekaże Zamawiającemu </w:t>
      </w:r>
      <w:r w:rsidRPr="00D17E55">
        <w:rPr>
          <w:rFonts w:asciiTheme="minorHAnsi" w:hAnsiTheme="minorHAnsi" w:cstheme="minorHAnsi"/>
          <w:b/>
          <w:sz w:val="22"/>
          <w:szCs w:val="22"/>
        </w:rPr>
        <w:t>ostateczny Raport końcowy</w:t>
      </w:r>
      <w:r w:rsidRPr="00D17E55">
        <w:rPr>
          <w:rFonts w:asciiTheme="minorHAnsi" w:hAnsiTheme="minorHAnsi" w:cstheme="minorHAnsi"/>
          <w:sz w:val="22"/>
          <w:szCs w:val="22"/>
        </w:rPr>
        <w:t xml:space="preserve"> w wersji elektronicznej (e-mail lub osobiście na nośniku cyfrowym) w postaci plików zawierających ostateczne kwestionariusze narzędzi badawczych, bazy danych i tablice wynikowe uwzględniające zastosowaną metodologię, jeśli Zamawiający wskazał uwagi do Raportu końcowego, wraz z informacją i krótkim uzasadnieniem dotyczącym sposobu uwzględnienia lub nieuwzględnienia uwag zgłoszonych przez Zamawiającego oraz prezentację wyników Raportu końcowego.</w:t>
      </w:r>
    </w:p>
    <w:p w14:paraId="3B5FE9C8" w14:textId="77777777" w:rsidR="00AD51BF" w:rsidRPr="00D17E55" w:rsidRDefault="00AD51BF" w:rsidP="001F257D">
      <w:pPr>
        <w:numPr>
          <w:ilvl w:val="0"/>
          <w:numId w:val="97"/>
        </w:numPr>
        <w:spacing w:before="120" w:after="120" w:line="276" w:lineRule="auto"/>
        <w:rPr>
          <w:rFonts w:asciiTheme="minorHAnsi" w:hAnsiTheme="minorHAnsi" w:cstheme="minorHAnsi"/>
          <w:sz w:val="22"/>
          <w:szCs w:val="22"/>
          <w:lang w:val="x-none"/>
        </w:rPr>
      </w:pPr>
      <w:r w:rsidRPr="00D17E55">
        <w:rPr>
          <w:rFonts w:asciiTheme="minorHAnsi" w:hAnsiTheme="minorHAnsi" w:cstheme="minorHAnsi"/>
          <w:sz w:val="22"/>
          <w:szCs w:val="22"/>
        </w:rPr>
        <w:t xml:space="preserve">W terminie do </w:t>
      </w:r>
      <w:bookmarkStart w:id="9" w:name="_Hlk29902590"/>
      <w:r w:rsidRPr="00D17E55">
        <w:rPr>
          <w:rFonts w:asciiTheme="minorHAnsi" w:hAnsiTheme="minorHAnsi" w:cstheme="minorHAnsi"/>
          <w:b/>
          <w:sz w:val="22"/>
          <w:szCs w:val="22"/>
        </w:rPr>
        <w:t xml:space="preserve">20 tygodni </w:t>
      </w:r>
      <w:r w:rsidRPr="00D17E55">
        <w:rPr>
          <w:rFonts w:asciiTheme="minorHAnsi" w:hAnsiTheme="minorHAnsi" w:cstheme="minorHAnsi"/>
          <w:sz w:val="22"/>
          <w:szCs w:val="22"/>
        </w:rPr>
        <w:t xml:space="preserve">od podpisania Umowy </w:t>
      </w:r>
      <w:r w:rsidRPr="00D17E55">
        <w:rPr>
          <w:rFonts w:asciiTheme="minorHAnsi" w:hAnsiTheme="minorHAnsi" w:cstheme="minorHAnsi"/>
          <w:sz w:val="22"/>
          <w:szCs w:val="22"/>
          <w:lang w:val="x-none"/>
        </w:rPr>
        <w:t xml:space="preserve">Wykonawca będzie zobowiązany do udziału w spotkaniu w celu </w:t>
      </w:r>
      <w:r w:rsidRPr="00D17E55">
        <w:rPr>
          <w:rFonts w:asciiTheme="minorHAnsi" w:hAnsiTheme="minorHAnsi" w:cstheme="minorHAnsi"/>
          <w:sz w:val="22"/>
          <w:szCs w:val="22"/>
        </w:rPr>
        <w:t>przedstawienia</w:t>
      </w:r>
      <w:r w:rsidRPr="00D17E55">
        <w:rPr>
          <w:rFonts w:asciiTheme="minorHAnsi" w:hAnsiTheme="minorHAnsi" w:cstheme="minorHAnsi"/>
          <w:sz w:val="22"/>
          <w:szCs w:val="22"/>
          <w:lang w:val="x-none"/>
        </w:rPr>
        <w:t xml:space="preserve"> Zamawiającemu wyników i</w:t>
      </w:r>
      <w:r w:rsidRPr="00D17E55">
        <w:rPr>
          <w:rFonts w:asciiTheme="minorHAnsi" w:hAnsiTheme="minorHAnsi" w:cstheme="minorHAnsi"/>
          <w:sz w:val="22"/>
          <w:szCs w:val="22"/>
        </w:rPr>
        <w:t> </w:t>
      </w:r>
      <w:r w:rsidRPr="00D17E55">
        <w:rPr>
          <w:rFonts w:asciiTheme="minorHAnsi" w:hAnsiTheme="minorHAnsi" w:cstheme="minorHAnsi"/>
          <w:sz w:val="22"/>
          <w:szCs w:val="22"/>
          <w:lang w:val="x-none"/>
        </w:rPr>
        <w:t>wniosków z badania w formie prezentacji w siedzibie Zamawiającego lub innym miejscu przez niego wskazanym. Termin spotkania Zamawiający uzgodni z</w:t>
      </w:r>
      <w:r w:rsidRPr="00D17E55">
        <w:rPr>
          <w:rFonts w:asciiTheme="minorHAnsi" w:hAnsiTheme="minorHAnsi" w:cstheme="minorHAnsi"/>
          <w:sz w:val="22"/>
          <w:szCs w:val="22"/>
        </w:rPr>
        <w:t> </w:t>
      </w:r>
      <w:r w:rsidRPr="00D17E55">
        <w:rPr>
          <w:rFonts w:asciiTheme="minorHAnsi" w:hAnsiTheme="minorHAnsi" w:cstheme="minorHAnsi"/>
          <w:sz w:val="22"/>
          <w:szCs w:val="22"/>
          <w:lang w:val="x-none"/>
        </w:rPr>
        <w:t>Wykonawcą.</w:t>
      </w:r>
      <w:bookmarkEnd w:id="9"/>
    </w:p>
    <w:p w14:paraId="69986715" w14:textId="77777777" w:rsidR="00AD51BF" w:rsidRPr="00D17E55" w:rsidRDefault="00AD51BF" w:rsidP="001F257D">
      <w:pPr>
        <w:pStyle w:val="Nagwek2"/>
        <w:numPr>
          <w:ilvl w:val="0"/>
          <w:numId w:val="0"/>
        </w:numPr>
        <w:spacing w:before="360"/>
        <w:rPr>
          <w:sz w:val="22"/>
        </w:rPr>
      </w:pPr>
      <w:r w:rsidRPr="00D17E55">
        <w:rPr>
          <w:sz w:val="22"/>
        </w:rPr>
        <w:t>V. Oczekiwania wobec Wykonawcy</w:t>
      </w:r>
    </w:p>
    <w:p w14:paraId="16B79122" w14:textId="117EC364" w:rsidR="00AD51BF" w:rsidRPr="00D17E55" w:rsidRDefault="00AD51BF" w:rsidP="001F257D">
      <w:pPr>
        <w:pStyle w:val="Akapitzlist"/>
        <w:numPr>
          <w:ilvl w:val="2"/>
          <w:numId w:val="54"/>
        </w:numPr>
        <w:tabs>
          <w:tab w:val="clear" w:pos="1440"/>
        </w:tabs>
        <w:spacing w:before="120" w:after="120" w:line="276" w:lineRule="auto"/>
        <w:ind w:left="426" w:hanging="426"/>
        <w:contextualSpacing/>
        <w:rPr>
          <w:rFonts w:asciiTheme="minorHAnsi" w:hAnsiTheme="minorHAnsi" w:cstheme="minorHAnsi"/>
          <w:sz w:val="22"/>
        </w:rPr>
      </w:pPr>
      <w:r w:rsidRPr="00D17E55">
        <w:rPr>
          <w:rFonts w:asciiTheme="minorHAnsi" w:hAnsiTheme="minorHAnsi" w:cstheme="minorHAnsi"/>
          <w:sz w:val="22"/>
        </w:rPr>
        <w:t>Wykonawca jest zobowiązany do sprawnej i terminowej realizacji badania oraz współpracy z</w:t>
      </w:r>
      <w:r w:rsidR="00B86297" w:rsidRPr="00D17E55">
        <w:rPr>
          <w:rFonts w:asciiTheme="minorHAnsi" w:hAnsiTheme="minorHAnsi" w:cstheme="minorHAnsi"/>
          <w:sz w:val="22"/>
        </w:rPr>
        <w:t> </w:t>
      </w:r>
      <w:r w:rsidRPr="00D17E55">
        <w:rPr>
          <w:rFonts w:asciiTheme="minorHAnsi" w:hAnsiTheme="minorHAnsi" w:cstheme="minorHAnsi"/>
          <w:sz w:val="22"/>
        </w:rPr>
        <w:t>Zamawiającym, w tym:</w:t>
      </w:r>
    </w:p>
    <w:p w14:paraId="1B478C89" w14:textId="77777777" w:rsidR="00AD51BF" w:rsidRPr="00D17E55" w:rsidRDefault="00AD51BF" w:rsidP="001F257D">
      <w:pPr>
        <w:pStyle w:val="Akapitzlist"/>
        <w:numPr>
          <w:ilvl w:val="1"/>
          <w:numId w:val="98"/>
        </w:numPr>
        <w:tabs>
          <w:tab w:val="clear" w:pos="1080"/>
        </w:tabs>
        <w:suppressAutoHyphens w:val="0"/>
        <w:spacing w:before="120" w:after="120" w:line="276" w:lineRule="auto"/>
        <w:ind w:left="709" w:hanging="283"/>
        <w:contextualSpacing/>
        <w:rPr>
          <w:rFonts w:asciiTheme="minorHAnsi" w:hAnsiTheme="minorHAnsi" w:cstheme="minorHAnsi"/>
          <w:sz w:val="22"/>
          <w:lang w:val="x-none"/>
        </w:rPr>
      </w:pPr>
      <w:r w:rsidRPr="00D17E55">
        <w:rPr>
          <w:rFonts w:asciiTheme="minorHAnsi" w:hAnsiTheme="minorHAnsi" w:cstheme="minorHAnsi"/>
          <w:sz w:val="22"/>
          <w:lang w:val="x-none"/>
        </w:rPr>
        <w:t xml:space="preserve">Konsultowania – </w:t>
      </w:r>
      <w:bookmarkStart w:id="10" w:name="_Hlk72153274"/>
      <w:r w:rsidRPr="00D17E55">
        <w:rPr>
          <w:rFonts w:asciiTheme="minorHAnsi" w:hAnsiTheme="minorHAnsi" w:cstheme="minorHAnsi"/>
          <w:sz w:val="22"/>
          <w:lang w:val="x-none"/>
        </w:rPr>
        <w:t>na etapie sporządzania Raportu metod</w:t>
      </w:r>
      <w:r w:rsidRPr="00D17E55">
        <w:rPr>
          <w:rFonts w:asciiTheme="minorHAnsi" w:hAnsiTheme="minorHAnsi" w:cstheme="minorHAnsi"/>
          <w:sz w:val="22"/>
        </w:rPr>
        <w:t>ycznego</w:t>
      </w:r>
      <w:r w:rsidRPr="00D17E55">
        <w:rPr>
          <w:rFonts w:asciiTheme="minorHAnsi" w:hAnsiTheme="minorHAnsi" w:cstheme="minorHAnsi"/>
          <w:sz w:val="22"/>
          <w:lang w:val="x-none"/>
        </w:rPr>
        <w:t xml:space="preserve"> – parametrów narzędzi badawczych zaproponowanych uprzednio przez Wykonawcę w złożonej ofercie</w:t>
      </w:r>
      <w:bookmarkEnd w:id="10"/>
      <w:r w:rsidRPr="00D17E55">
        <w:rPr>
          <w:rFonts w:asciiTheme="minorHAnsi" w:hAnsiTheme="minorHAnsi" w:cstheme="minorHAnsi"/>
          <w:sz w:val="22"/>
        </w:rPr>
        <w:t>.</w:t>
      </w:r>
    </w:p>
    <w:p w14:paraId="22E72CAD" w14:textId="77777777" w:rsidR="00AD51BF" w:rsidRPr="00D17E55" w:rsidRDefault="00AD51BF" w:rsidP="001F257D">
      <w:pPr>
        <w:pStyle w:val="Akapitzlist"/>
        <w:numPr>
          <w:ilvl w:val="1"/>
          <w:numId w:val="98"/>
        </w:numPr>
        <w:tabs>
          <w:tab w:val="clear" w:pos="1080"/>
        </w:tabs>
        <w:suppressAutoHyphens w:val="0"/>
        <w:spacing w:before="120" w:after="120" w:line="276" w:lineRule="auto"/>
        <w:ind w:left="709" w:hanging="283"/>
        <w:rPr>
          <w:rFonts w:asciiTheme="minorHAnsi" w:hAnsiTheme="minorHAnsi" w:cstheme="minorHAnsi"/>
          <w:sz w:val="22"/>
          <w:lang w:val="x-none"/>
        </w:rPr>
      </w:pPr>
      <w:r w:rsidRPr="00D17E55">
        <w:rPr>
          <w:rFonts w:asciiTheme="minorHAnsi" w:hAnsiTheme="minorHAnsi" w:cstheme="minorHAnsi"/>
          <w:sz w:val="22"/>
          <w:lang w:val="x-none"/>
        </w:rPr>
        <w:t>Zapewnienia respondentom pełnej anonimowości w celu uzyskania jak najbardziej wiarygodnych danych</w:t>
      </w:r>
      <w:r w:rsidRPr="00D17E55">
        <w:rPr>
          <w:rFonts w:asciiTheme="minorHAnsi" w:hAnsiTheme="minorHAnsi" w:cstheme="minorHAnsi"/>
          <w:sz w:val="22"/>
        </w:rPr>
        <w:t>.</w:t>
      </w:r>
    </w:p>
    <w:p w14:paraId="19A9B893" w14:textId="61B7C73A" w:rsidR="00AD51BF" w:rsidRPr="00D17E55" w:rsidRDefault="00AD51BF" w:rsidP="001F257D">
      <w:pPr>
        <w:pStyle w:val="Akapitzlist"/>
        <w:numPr>
          <w:ilvl w:val="1"/>
          <w:numId w:val="98"/>
        </w:numPr>
        <w:tabs>
          <w:tab w:val="clear" w:pos="1080"/>
        </w:tabs>
        <w:suppressAutoHyphens w:val="0"/>
        <w:spacing w:before="120" w:after="120" w:line="276" w:lineRule="auto"/>
        <w:ind w:left="709" w:hanging="283"/>
        <w:rPr>
          <w:rFonts w:asciiTheme="minorHAnsi" w:hAnsiTheme="minorHAnsi" w:cstheme="minorHAnsi"/>
          <w:sz w:val="22"/>
          <w:lang w:val="x-none"/>
        </w:rPr>
      </w:pPr>
      <w:r w:rsidRPr="00D17E55">
        <w:rPr>
          <w:rFonts w:asciiTheme="minorHAnsi" w:hAnsiTheme="minorHAnsi" w:cstheme="minorHAnsi"/>
          <w:sz w:val="22"/>
          <w:lang w:val="x-none"/>
        </w:rPr>
        <w:t xml:space="preserve">Pozostawania </w:t>
      </w:r>
      <w:bookmarkStart w:id="11" w:name="_Hlk72153338"/>
      <w:r w:rsidRPr="00D17E55">
        <w:rPr>
          <w:rFonts w:asciiTheme="minorHAnsi" w:hAnsiTheme="minorHAnsi" w:cstheme="minorHAnsi"/>
          <w:sz w:val="22"/>
          <w:lang w:val="x-none"/>
        </w:rPr>
        <w:t>w stałym kontakcie z Zamawiającym (spotkania, kontakt telefoniczny i</w:t>
      </w:r>
      <w:r w:rsidRPr="00D17E55">
        <w:rPr>
          <w:rFonts w:asciiTheme="minorHAnsi" w:hAnsiTheme="minorHAnsi" w:cstheme="minorHAnsi"/>
          <w:sz w:val="22"/>
        </w:rPr>
        <w:t> </w:t>
      </w:r>
      <w:r w:rsidRPr="00D17E55">
        <w:rPr>
          <w:rFonts w:asciiTheme="minorHAnsi" w:hAnsiTheme="minorHAnsi" w:cstheme="minorHAnsi"/>
          <w:sz w:val="22"/>
          <w:lang w:val="x-none"/>
        </w:rPr>
        <w:t>e-mail, wyznaczenie osoby do kontaktów roboczych) – przewidzian</w:t>
      </w:r>
      <w:r w:rsidRPr="00D17E55">
        <w:rPr>
          <w:rFonts w:asciiTheme="minorHAnsi" w:hAnsiTheme="minorHAnsi" w:cstheme="minorHAnsi"/>
          <w:sz w:val="22"/>
        </w:rPr>
        <w:t xml:space="preserve">e są </w:t>
      </w:r>
      <w:r w:rsidRPr="00D17E55">
        <w:rPr>
          <w:rFonts w:asciiTheme="minorHAnsi" w:hAnsiTheme="minorHAnsi" w:cstheme="minorHAnsi"/>
          <w:sz w:val="22"/>
          <w:lang w:val="x-none"/>
        </w:rPr>
        <w:t>przynajmniej</w:t>
      </w:r>
      <w:r w:rsidRPr="00D17E55">
        <w:rPr>
          <w:rFonts w:asciiTheme="minorHAnsi" w:hAnsiTheme="minorHAnsi" w:cstheme="minorHAnsi"/>
          <w:sz w:val="22"/>
        </w:rPr>
        <w:t xml:space="preserve"> 3 </w:t>
      </w:r>
      <w:r w:rsidRPr="00D17E55">
        <w:rPr>
          <w:rFonts w:asciiTheme="minorHAnsi" w:hAnsiTheme="minorHAnsi" w:cstheme="minorHAnsi"/>
          <w:sz w:val="22"/>
          <w:lang w:val="x-none"/>
        </w:rPr>
        <w:t>spotka</w:t>
      </w:r>
      <w:r w:rsidRPr="00D17E55">
        <w:rPr>
          <w:rFonts w:asciiTheme="minorHAnsi" w:hAnsiTheme="minorHAnsi" w:cstheme="minorHAnsi"/>
          <w:sz w:val="22"/>
        </w:rPr>
        <w:t>nia</w:t>
      </w:r>
      <w:r w:rsidRPr="00D17E55">
        <w:rPr>
          <w:rFonts w:asciiTheme="minorHAnsi" w:hAnsiTheme="minorHAnsi" w:cstheme="minorHAnsi"/>
          <w:sz w:val="22"/>
          <w:lang w:val="x-none"/>
        </w:rPr>
        <w:t xml:space="preserve">, </w:t>
      </w:r>
      <w:r w:rsidRPr="00D17E55">
        <w:rPr>
          <w:rFonts w:asciiTheme="minorHAnsi" w:hAnsiTheme="minorHAnsi" w:cstheme="minorHAnsi"/>
          <w:sz w:val="22"/>
          <w:lang w:val="x-none"/>
        </w:rPr>
        <w:lastRenderedPageBreak/>
        <w:t>o</w:t>
      </w:r>
      <w:r w:rsidR="00B86297" w:rsidRPr="00D17E55">
        <w:rPr>
          <w:rFonts w:asciiTheme="minorHAnsi" w:hAnsiTheme="minorHAnsi" w:cstheme="minorHAnsi"/>
          <w:sz w:val="22"/>
        </w:rPr>
        <w:t> </w:t>
      </w:r>
      <w:r w:rsidRPr="00D17E55">
        <w:rPr>
          <w:rFonts w:asciiTheme="minorHAnsi" w:hAnsiTheme="minorHAnsi" w:cstheme="minorHAnsi"/>
          <w:sz w:val="22"/>
          <w:lang w:val="x-none"/>
        </w:rPr>
        <w:t>których mowa w</w:t>
      </w:r>
      <w:r w:rsidRPr="00D17E55">
        <w:rPr>
          <w:rFonts w:asciiTheme="minorHAnsi" w:hAnsiTheme="minorHAnsi" w:cstheme="minorHAnsi"/>
          <w:sz w:val="22"/>
        </w:rPr>
        <w:t xml:space="preserve"> </w:t>
      </w:r>
      <w:r w:rsidRPr="00D17E55">
        <w:rPr>
          <w:rFonts w:asciiTheme="minorHAnsi" w:hAnsiTheme="minorHAnsi" w:cstheme="minorHAnsi"/>
          <w:sz w:val="22"/>
          <w:lang w:val="x-none"/>
        </w:rPr>
        <w:t>rozdz</w:t>
      </w:r>
      <w:r w:rsidRPr="00D17E55">
        <w:rPr>
          <w:rFonts w:asciiTheme="minorHAnsi" w:hAnsiTheme="minorHAnsi" w:cstheme="minorHAnsi"/>
          <w:sz w:val="22"/>
        </w:rPr>
        <w:t>iale</w:t>
      </w:r>
      <w:r w:rsidRPr="00D17E55">
        <w:rPr>
          <w:rFonts w:asciiTheme="minorHAnsi" w:hAnsiTheme="minorHAnsi" w:cstheme="minorHAnsi"/>
          <w:sz w:val="22"/>
          <w:lang w:val="x-none"/>
        </w:rPr>
        <w:t xml:space="preserve"> I</w:t>
      </w:r>
      <w:r w:rsidRPr="00D17E55">
        <w:rPr>
          <w:rFonts w:asciiTheme="minorHAnsi" w:hAnsiTheme="minorHAnsi" w:cstheme="minorHAnsi"/>
          <w:sz w:val="22"/>
        </w:rPr>
        <w:t xml:space="preserve">V </w:t>
      </w:r>
      <w:r w:rsidRPr="00D17E55">
        <w:rPr>
          <w:rFonts w:asciiTheme="minorHAnsi" w:hAnsiTheme="minorHAnsi" w:cstheme="minorHAnsi"/>
          <w:sz w:val="22"/>
          <w:lang w:val="x-none"/>
        </w:rPr>
        <w:t>O</w:t>
      </w:r>
      <w:r w:rsidRPr="00D17E55">
        <w:rPr>
          <w:rFonts w:asciiTheme="minorHAnsi" w:hAnsiTheme="minorHAnsi" w:cstheme="minorHAnsi"/>
          <w:sz w:val="22"/>
        </w:rPr>
        <w:t xml:space="preserve">pisu </w:t>
      </w:r>
      <w:r w:rsidRPr="00D17E55">
        <w:rPr>
          <w:rFonts w:asciiTheme="minorHAnsi" w:hAnsiTheme="minorHAnsi" w:cstheme="minorHAnsi"/>
          <w:sz w:val="22"/>
          <w:lang w:val="x-none"/>
        </w:rPr>
        <w:t>P</w:t>
      </w:r>
      <w:r w:rsidRPr="00D17E55">
        <w:rPr>
          <w:rFonts w:asciiTheme="minorHAnsi" w:hAnsiTheme="minorHAnsi" w:cstheme="minorHAnsi"/>
          <w:sz w:val="22"/>
        </w:rPr>
        <w:t xml:space="preserve">rzedmiotu </w:t>
      </w:r>
      <w:r w:rsidRPr="00D17E55">
        <w:rPr>
          <w:rFonts w:asciiTheme="minorHAnsi" w:hAnsiTheme="minorHAnsi" w:cstheme="minorHAnsi"/>
          <w:sz w:val="22"/>
          <w:lang w:val="x-none"/>
        </w:rPr>
        <w:t>Z</w:t>
      </w:r>
      <w:r w:rsidRPr="00D17E55">
        <w:rPr>
          <w:rFonts w:asciiTheme="minorHAnsi" w:hAnsiTheme="minorHAnsi" w:cstheme="minorHAnsi"/>
          <w:sz w:val="22"/>
        </w:rPr>
        <w:t>amówienia.</w:t>
      </w:r>
      <w:r w:rsidRPr="00D17E55">
        <w:rPr>
          <w:rFonts w:asciiTheme="minorHAnsi" w:hAnsiTheme="minorHAnsi" w:cstheme="minorHAnsi"/>
          <w:sz w:val="22"/>
          <w:lang w:val="x-none"/>
        </w:rPr>
        <w:t xml:space="preserve"> Spotkania odbędą się w</w:t>
      </w:r>
      <w:r w:rsidR="00B86297" w:rsidRPr="00D17E55">
        <w:rPr>
          <w:rFonts w:asciiTheme="minorHAnsi" w:hAnsiTheme="minorHAnsi" w:cstheme="minorHAnsi"/>
          <w:sz w:val="22"/>
        </w:rPr>
        <w:t> </w:t>
      </w:r>
      <w:r w:rsidRPr="00D17E55">
        <w:rPr>
          <w:rFonts w:asciiTheme="minorHAnsi" w:hAnsiTheme="minorHAnsi" w:cstheme="minorHAnsi"/>
          <w:sz w:val="22"/>
          <w:lang w:val="x-none"/>
        </w:rPr>
        <w:t>siedzibie Zamawiającego lub miejscu przez niego wskazanym. Spotkania mogą być przeprowadzone także w formie telekonferencji</w:t>
      </w:r>
      <w:bookmarkEnd w:id="11"/>
      <w:r w:rsidRPr="00D17E55">
        <w:rPr>
          <w:rFonts w:asciiTheme="minorHAnsi" w:hAnsiTheme="minorHAnsi" w:cstheme="minorHAnsi"/>
          <w:sz w:val="22"/>
        </w:rPr>
        <w:t>.</w:t>
      </w:r>
    </w:p>
    <w:p w14:paraId="1F1A9D12" w14:textId="77777777" w:rsidR="00AD51BF" w:rsidRPr="00D17E55" w:rsidRDefault="00AD51BF" w:rsidP="001F257D">
      <w:pPr>
        <w:pStyle w:val="Akapitzlist"/>
        <w:numPr>
          <w:ilvl w:val="1"/>
          <w:numId w:val="98"/>
        </w:numPr>
        <w:tabs>
          <w:tab w:val="clear" w:pos="1080"/>
        </w:tabs>
        <w:suppressAutoHyphens w:val="0"/>
        <w:spacing w:before="120" w:after="120" w:line="276" w:lineRule="auto"/>
        <w:ind w:left="709" w:hanging="283"/>
        <w:rPr>
          <w:rFonts w:asciiTheme="minorHAnsi" w:hAnsiTheme="minorHAnsi" w:cstheme="minorHAnsi"/>
          <w:sz w:val="22"/>
          <w:lang w:val="x-none"/>
        </w:rPr>
      </w:pPr>
      <w:r w:rsidRPr="00D17E55">
        <w:rPr>
          <w:rFonts w:asciiTheme="minorHAnsi" w:hAnsiTheme="minorHAnsi" w:cstheme="minorHAnsi"/>
          <w:sz w:val="22"/>
          <w:lang w:val="x-none"/>
        </w:rPr>
        <w:t xml:space="preserve">Informowania </w:t>
      </w:r>
      <w:r w:rsidRPr="00D17E55">
        <w:rPr>
          <w:rFonts w:asciiTheme="minorHAnsi" w:hAnsiTheme="minorHAnsi" w:cstheme="minorHAnsi"/>
          <w:sz w:val="22"/>
        </w:rPr>
        <w:t xml:space="preserve">na bieżąco </w:t>
      </w:r>
      <w:r w:rsidRPr="00D17E55">
        <w:rPr>
          <w:rFonts w:asciiTheme="minorHAnsi" w:hAnsiTheme="minorHAnsi" w:cstheme="minorHAnsi"/>
          <w:sz w:val="22"/>
          <w:lang w:val="x-none"/>
        </w:rPr>
        <w:t>o stanie prac, pojawiających się problemach i innych zagadnieniach istotnych dla realizacji badania</w:t>
      </w:r>
      <w:r w:rsidRPr="00D17E55">
        <w:rPr>
          <w:rFonts w:asciiTheme="minorHAnsi" w:hAnsiTheme="minorHAnsi" w:cstheme="minorHAnsi"/>
          <w:sz w:val="22"/>
        </w:rPr>
        <w:t>.</w:t>
      </w:r>
      <w:r w:rsidRPr="00D17E55">
        <w:rPr>
          <w:rFonts w:asciiTheme="minorHAnsi" w:hAnsiTheme="minorHAnsi" w:cstheme="minorHAnsi"/>
          <w:sz w:val="22"/>
          <w:lang w:val="x-none"/>
        </w:rPr>
        <w:t xml:space="preserve"> </w:t>
      </w:r>
      <w:r w:rsidRPr="00D17E55">
        <w:rPr>
          <w:rFonts w:asciiTheme="minorHAnsi" w:hAnsiTheme="minorHAnsi" w:cstheme="minorHAnsi"/>
          <w:sz w:val="22"/>
        </w:rPr>
        <w:t>Zamawiający w trakcie realizacji badania może uznać za uzasadnione sprawozdawanie Wykonawcy z postępów prac w sposób cykliczny np. w formie cotygodniowych informacji mailowych.</w:t>
      </w:r>
    </w:p>
    <w:p w14:paraId="5B0881D2" w14:textId="72487CF4" w:rsidR="00AD51BF" w:rsidRPr="00D17E55" w:rsidRDefault="00AD51BF" w:rsidP="001F257D">
      <w:pPr>
        <w:pStyle w:val="Akapitzlist"/>
        <w:numPr>
          <w:ilvl w:val="1"/>
          <w:numId w:val="98"/>
        </w:numPr>
        <w:tabs>
          <w:tab w:val="clear" w:pos="1080"/>
        </w:tabs>
        <w:suppressAutoHyphens w:val="0"/>
        <w:spacing w:before="120" w:after="160" w:line="276" w:lineRule="auto"/>
        <w:ind w:left="709" w:hanging="283"/>
        <w:rPr>
          <w:rFonts w:asciiTheme="minorHAnsi" w:hAnsiTheme="minorHAnsi" w:cstheme="minorHAnsi"/>
          <w:sz w:val="22"/>
        </w:rPr>
      </w:pPr>
      <w:r w:rsidRPr="00D17E55">
        <w:rPr>
          <w:rFonts w:asciiTheme="minorHAnsi" w:hAnsiTheme="minorHAnsi" w:cstheme="minorHAnsi"/>
          <w:sz w:val="22"/>
          <w:lang w:val="x-none"/>
        </w:rPr>
        <w:t>Przekazania raportów w formacie .doc</w:t>
      </w:r>
      <w:r w:rsidRPr="00D17E55">
        <w:rPr>
          <w:rFonts w:asciiTheme="minorHAnsi" w:hAnsiTheme="minorHAnsi" w:cstheme="minorHAnsi"/>
          <w:sz w:val="22"/>
        </w:rPr>
        <w:t xml:space="preserve"> lub .docx</w:t>
      </w:r>
      <w:r w:rsidRPr="00D17E55">
        <w:rPr>
          <w:rFonts w:asciiTheme="minorHAnsi" w:hAnsiTheme="minorHAnsi" w:cstheme="minorHAnsi"/>
          <w:sz w:val="22"/>
          <w:lang w:val="x-none"/>
        </w:rPr>
        <w:t>, arkuszy kalkulacyjnych w formacie .xls</w:t>
      </w:r>
      <w:r w:rsidRPr="00D17E55">
        <w:rPr>
          <w:rFonts w:asciiTheme="minorHAnsi" w:hAnsiTheme="minorHAnsi" w:cstheme="minorHAnsi"/>
          <w:sz w:val="22"/>
        </w:rPr>
        <w:t xml:space="preserve"> lub .xlsx</w:t>
      </w:r>
      <w:r w:rsidRPr="00D17E55">
        <w:rPr>
          <w:rFonts w:asciiTheme="minorHAnsi" w:hAnsiTheme="minorHAnsi" w:cstheme="minorHAnsi"/>
          <w:sz w:val="22"/>
          <w:lang w:val="x-none"/>
        </w:rPr>
        <w:t xml:space="preserve"> oraz prezentacji w formacie .ppt</w:t>
      </w:r>
      <w:r w:rsidRPr="00D17E55">
        <w:rPr>
          <w:rFonts w:asciiTheme="minorHAnsi" w:hAnsiTheme="minorHAnsi" w:cstheme="minorHAnsi"/>
          <w:sz w:val="22"/>
        </w:rPr>
        <w:t xml:space="preserve"> lub .pptx, zgodnych z pakietem MS Office 2007 i</w:t>
      </w:r>
      <w:r w:rsidR="00B86297" w:rsidRPr="00D17E55">
        <w:rPr>
          <w:rFonts w:asciiTheme="minorHAnsi" w:hAnsiTheme="minorHAnsi" w:cstheme="minorHAnsi"/>
          <w:sz w:val="22"/>
        </w:rPr>
        <w:t> </w:t>
      </w:r>
      <w:r w:rsidRPr="00D17E55">
        <w:rPr>
          <w:rFonts w:asciiTheme="minorHAnsi" w:hAnsiTheme="minorHAnsi" w:cstheme="minorHAnsi"/>
          <w:sz w:val="22"/>
        </w:rPr>
        <w:t>nowszym.</w:t>
      </w:r>
    </w:p>
    <w:p w14:paraId="70693DA9" w14:textId="77777777" w:rsidR="00AD51BF" w:rsidRPr="00D17E55" w:rsidRDefault="00AD51BF" w:rsidP="001F257D">
      <w:pPr>
        <w:pStyle w:val="Akapitzlist"/>
        <w:numPr>
          <w:ilvl w:val="1"/>
          <w:numId w:val="98"/>
        </w:numPr>
        <w:tabs>
          <w:tab w:val="clear" w:pos="1080"/>
        </w:tabs>
        <w:suppressAutoHyphens w:val="0"/>
        <w:spacing w:before="120" w:after="120" w:line="276" w:lineRule="auto"/>
        <w:ind w:left="709" w:hanging="283"/>
        <w:rPr>
          <w:rFonts w:asciiTheme="minorHAnsi" w:hAnsiTheme="minorHAnsi" w:cstheme="minorHAnsi"/>
          <w:sz w:val="22"/>
          <w:lang w:val="x-none"/>
        </w:rPr>
      </w:pPr>
      <w:r w:rsidRPr="00D17E55">
        <w:rPr>
          <w:rFonts w:asciiTheme="minorHAnsi" w:hAnsiTheme="minorHAnsi" w:cstheme="minorHAnsi"/>
          <w:sz w:val="22"/>
          <w:lang w:val="x-none"/>
        </w:rPr>
        <w:t>Umieszczenia na wszystkich materiałach tworzonych w związku z realizacją badania odpowiednich logotypów</w:t>
      </w:r>
      <w:r w:rsidRPr="00D17E55">
        <w:rPr>
          <w:rFonts w:asciiTheme="minorHAnsi" w:hAnsiTheme="minorHAnsi" w:cstheme="minorHAnsi"/>
          <w:sz w:val="22"/>
          <w:vertAlign w:val="superscript"/>
        </w:rPr>
        <w:footnoteReference w:id="6"/>
      </w:r>
      <w:r w:rsidRPr="00D17E55">
        <w:rPr>
          <w:rFonts w:asciiTheme="minorHAnsi" w:hAnsiTheme="minorHAnsi" w:cstheme="minorHAnsi"/>
          <w:sz w:val="22"/>
        </w:rPr>
        <w:t>.</w:t>
      </w:r>
    </w:p>
    <w:p w14:paraId="106F7D93" w14:textId="19D01E8C" w:rsidR="00AD51BF" w:rsidRPr="00D17E55" w:rsidRDefault="00AD51BF" w:rsidP="001F257D">
      <w:pPr>
        <w:pStyle w:val="Akapitzlist"/>
        <w:numPr>
          <w:ilvl w:val="1"/>
          <w:numId w:val="98"/>
        </w:numPr>
        <w:tabs>
          <w:tab w:val="clear" w:pos="1080"/>
        </w:tabs>
        <w:suppressAutoHyphens w:val="0"/>
        <w:spacing w:before="120" w:after="120" w:line="276" w:lineRule="auto"/>
        <w:ind w:left="709" w:hanging="283"/>
        <w:rPr>
          <w:rFonts w:asciiTheme="minorHAnsi" w:hAnsiTheme="minorHAnsi" w:cstheme="minorHAnsi"/>
          <w:sz w:val="22"/>
          <w:lang w:val="x-none"/>
        </w:rPr>
      </w:pPr>
      <w:r w:rsidRPr="00D17E55">
        <w:rPr>
          <w:rFonts w:asciiTheme="minorHAnsi" w:hAnsiTheme="minorHAnsi" w:cstheme="minorHAnsi"/>
          <w:sz w:val="22"/>
        </w:rPr>
        <w:t>Stosowania we wszystkich materiałach tworzonych w związku z realizacją badania standardów dostępności określonych w zał. nr 2 do Wytycznych w zakresie realizacji zasady równości szans i niedyskryminacji, w tym dostępności dla osób z niepełnosprawnościami oraz zasady równości szans kobiet i mężczyzn w ramach funduszy unijnych na lata 2014-2020</w:t>
      </w:r>
      <w:r w:rsidRPr="00D17E55">
        <w:rPr>
          <w:rFonts w:asciiTheme="minorHAnsi" w:hAnsiTheme="minorHAnsi" w:cstheme="minorHAnsi"/>
          <w:i/>
          <w:sz w:val="22"/>
        </w:rPr>
        <w:t xml:space="preserve"> </w:t>
      </w:r>
      <w:r w:rsidRPr="00D17E55">
        <w:rPr>
          <w:rFonts w:asciiTheme="minorHAnsi" w:hAnsiTheme="minorHAnsi" w:cstheme="minorHAnsi"/>
          <w:sz w:val="22"/>
        </w:rPr>
        <w:t xml:space="preserve">(dostępnych w zakładce „Zapoznaj się z prawem i dokumentami” na stronie: </w:t>
      </w:r>
      <w:hyperlink r:id="rId37" w:history="1">
        <w:r w:rsidRPr="00D17E55">
          <w:rPr>
            <w:rStyle w:val="Hipercze"/>
            <w:rFonts w:asciiTheme="minorHAnsi" w:eastAsia="Lucida Sans Unicode" w:hAnsiTheme="minorHAnsi" w:cstheme="minorHAnsi"/>
            <w:color w:val="00B0F0"/>
            <w:sz w:val="22"/>
          </w:rPr>
          <w:t>https://www.funduszeeuropejskie.gov.pl/</w:t>
        </w:r>
      </w:hyperlink>
      <w:r w:rsidRPr="00D17E55">
        <w:rPr>
          <w:rFonts w:asciiTheme="minorHAnsi" w:hAnsiTheme="minorHAnsi" w:cstheme="minorHAnsi"/>
          <w:sz w:val="22"/>
        </w:rPr>
        <w:t>)</w:t>
      </w:r>
      <w:r w:rsidRPr="00D17E55">
        <w:rPr>
          <w:rFonts w:asciiTheme="minorHAnsi" w:hAnsiTheme="minorHAnsi" w:cstheme="minorHAnsi"/>
          <w:i/>
          <w:sz w:val="22"/>
        </w:rPr>
        <w:t>.</w:t>
      </w:r>
      <w:r w:rsidRPr="00D17E55">
        <w:rPr>
          <w:rFonts w:asciiTheme="minorHAnsi" w:hAnsiTheme="minorHAnsi" w:cstheme="minorHAnsi"/>
          <w:sz w:val="22"/>
        </w:rPr>
        <w:t xml:space="preserve"> Ponadto, wszystkie materiały tworzone w</w:t>
      </w:r>
      <w:r w:rsidR="00B86297" w:rsidRPr="00D17E55">
        <w:rPr>
          <w:rFonts w:asciiTheme="minorHAnsi" w:hAnsiTheme="minorHAnsi" w:cstheme="minorHAnsi"/>
          <w:sz w:val="22"/>
        </w:rPr>
        <w:t> </w:t>
      </w:r>
      <w:r w:rsidRPr="00D17E55">
        <w:rPr>
          <w:rFonts w:asciiTheme="minorHAnsi" w:hAnsiTheme="minorHAnsi" w:cstheme="minorHAnsi"/>
          <w:sz w:val="22"/>
        </w:rPr>
        <w:t>związku z realizacją badania przed przekazaniem Zamawiającemu muszą być sprawdzone pod kątem ułatwień dostępu (funkcja MS Office – sprawdzanie ułatwień dostępu), a</w:t>
      </w:r>
      <w:r w:rsidR="00B86297" w:rsidRPr="00D17E55">
        <w:rPr>
          <w:rFonts w:asciiTheme="minorHAnsi" w:hAnsiTheme="minorHAnsi" w:cstheme="minorHAnsi"/>
          <w:sz w:val="22"/>
        </w:rPr>
        <w:t> </w:t>
      </w:r>
      <w:r w:rsidRPr="00D17E55">
        <w:rPr>
          <w:rFonts w:asciiTheme="minorHAnsi" w:hAnsiTheme="minorHAnsi" w:cstheme="minorHAnsi"/>
          <w:sz w:val="22"/>
        </w:rPr>
        <w:t>ewentualne błędy poprawione.</w:t>
      </w:r>
    </w:p>
    <w:p w14:paraId="20312993" w14:textId="77777777" w:rsidR="00AD51BF" w:rsidRPr="00D17E55" w:rsidRDefault="00AD51BF" w:rsidP="001F257D">
      <w:pPr>
        <w:pStyle w:val="Akapitzlist"/>
        <w:numPr>
          <w:ilvl w:val="0"/>
          <w:numId w:val="98"/>
        </w:numPr>
        <w:spacing w:before="120" w:after="120" w:line="276" w:lineRule="auto"/>
        <w:ind w:left="357" w:hanging="357"/>
        <w:rPr>
          <w:rFonts w:asciiTheme="minorHAnsi" w:hAnsiTheme="minorHAnsi" w:cstheme="minorHAnsi"/>
          <w:sz w:val="22"/>
        </w:rPr>
      </w:pPr>
      <w:r w:rsidRPr="00D17E55">
        <w:rPr>
          <w:rFonts w:asciiTheme="minorHAnsi" w:hAnsiTheme="minorHAnsi" w:cstheme="minorHAnsi"/>
          <w:sz w:val="22"/>
        </w:rPr>
        <w:t>Wykonawca będzie współpracować z Zamawiającym na każdym etapie badania, zachowując zarazem swoją niezależność i mając na uwadze jak najpełniejszą realizację celów badania, a także dążenie do poprawnych metodycznie, prawdziwych i uzasadnionych odpowiedzi na pytania, zgodnie ze standardami ewaluacyjnymi i potrzebami informacyjnymi odbiorców.</w:t>
      </w:r>
    </w:p>
    <w:p w14:paraId="1914B696" w14:textId="6030984E" w:rsidR="00AD51BF" w:rsidRPr="00D17E55" w:rsidRDefault="00AD51BF" w:rsidP="001F257D">
      <w:pPr>
        <w:pStyle w:val="Akapitzlist"/>
        <w:numPr>
          <w:ilvl w:val="0"/>
          <w:numId w:val="98"/>
        </w:numPr>
        <w:spacing w:before="120" w:after="120" w:line="276" w:lineRule="auto"/>
        <w:ind w:left="357" w:hanging="357"/>
        <w:rPr>
          <w:rFonts w:asciiTheme="minorHAnsi" w:hAnsiTheme="minorHAnsi" w:cstheme="minorHAnsi"/>
          <w:sz w:val="22"/>
        </w:rPr>
      </w:pPr>
      <w:r w:rsidRPr="00D17E55">
        <w:rPr>
          <w:rFonts w:asciiTheme="minorHAnsi" w:hAnsiTheme="minorHAnsi" w:cstheme="minorHAnsi"/>
          <w:sz w:val="22"/>
          <w:shd w:val="clear" w:color="auto" w:fill="FFFFFF"/>
        </w:rPr>
        <w:t>Zamawiający informuje, że nie wyraża zgody na ponowne wykorzystanie w raporcie metodologicznym lub w raporcie końcowym tego samego lub tylko w niewielkim stopniu przetworzonego tekstu, którego autorem jest Wykonawca – w warunkach wprowadzających w</w:t>
      </w:r>
      <w:r w:rsidR="00B86297" w:rsidRPr="00D17E55">
        <w:rPr>
          <w:rFonts w:asciiTheme="minorHAnsi" w:hAnsiTheme="minorHAnsi" w:cstheme="minorHAnsi"/>
          <w:sz w:val="22"/>
          <w:shd w:val="clear" w:color="auto" w:fill="FFFFFF"/>
        </w:rPr>
        <w:t> </w:t>
      </w:r>
      <w:r w:rsidRPr="00D17E55">
        <w:rPr>
          <w:rFonts w:asciiTheme="minorHAnsi" w:hAnsiTheme="minorHAnsi" w:cstheme="minorHAnsi"/>
          <w:sz w:val="22"/>
          <w:shd w:val="clear" w:color="auto" w:fill="FFFFFF"/>
        </w:rPr>
        <w:t>błąd, że jest to tekst wykorzystany po raz pierwszy (tzw. autoplagiat).</w:t>
      </w:r>
    </w:p>
    <w:p w14:paraId="1A0F5D1F" w14:textId="58B89977" w:rsidR="00B86297" w:rsidRPr="00D17E55" w:rsidRDefault="00AD51BF" w:rsidP="00D17E55">
      <w:pPr>
        <w:pStyle w:val="Akapitzlist"/>
        <w:numPr>
          <w:ilvl w:val="0"/>
          <w:numId w:val="98"/>
        </w:numPr>
        <w:spacing w:before="120" w:after="120" w:line="276" w:lineRule="auto"/>
        <w:ind w:left="357" w:hanging="357"/>
        <w:rPr>
          <w:rFonts w:asciiTheme="minorHAnsi" w:hAnsiTheme="minorHAnsi" w:cstheme="minorHAnsi"/>
          <w:sz w:val="22"/>
        </w:rPr>
      </w:pPr>
      <w:r w:rsidRPr="00D17E55">
        <w:rPr>
          <w:rFonts w:asciiTheme="minorHAnsi" w:hAnsiTheme="minorHAnsi" w:cstheme="minorHAnsi"/>
          <w:sz w:val="22"/>
        </w:rPr>
        <w:t>Zamawiający informuje ponadto, że w sytuacji gdy Wykonawca uprzednio przeniósł majątkowe prawa autorskie do utworu zawierającego tekst, o którym mowa w ust. 3, ponowne wykorzystanie utworu lub tekstu będzie stanowić naruszenie praw nabywcy tych praw i skutkować będzie ponoszeniem odpowiedzialności z tego tytułu, stosownie do postanowień § 5 Umowy i ustawy z dnia 4 lutego 1994 r. o prawie autorskim i prawach pokrewnych (t.j.</w:t>
      </w:r>
      <w:r w:rsidR="00B86297" w:rsidRPr="00D17E55">
        <w:rPr>
          <w:rFonts w:asciiTheme="minorHAnsi" w:hAnsiTheme="minorHAnsi" w:cstheme="minorHAnsi"/>
          <w:sz w:val="22"/>
        </w:rPr>
        <w:t> </w:t>
      </w:r>
      <w:r w:rsidRPr="00D17E55">
        <w:rPr>
          <w:rFonts w:asciiTheme="minorHAnsi" w:hAnsiTheme="minorHAnsi" w:cstheme="minorHAnsi"/>
          <w:sz w:val="22"/>
        </w:rPr>
        <w:t>Dz.U.</w:t>
      </w:r>
      <w:r w:rsidR="00B86297" w:rsidRPr="00D17E55">
        <w:rPr>
          <w:rFonts w:asciiTheme="minorHAnsi" w:hAnsiTheme="minorHAnsi" w:cstheme="minorHAnsi"/>
          <w:sz w:val="22"/>
        </w:rPr>
        <w:t> </w:t>
      </w:r>
      <w:r w:rsidRPr="00D17E55">
        <w:rPr>
          <w:rFonts w:asciiTheme="minorHAnsi" w:hAnsiTheme="minorHAnsi" w:cstheme="minorHAnsi"/>
          <w:sz w:val="22"/>
        </w:rPr>
        <w:t>z</w:t>
      </w:r>
      <w:r w:rsidR="00B86297" w:rsidRPr="00D17E55">
        <w:rPr>
          <w:rFonts w:asciiTheme="minorHAnsi" w:hAnsiTheme="minorHAnsi" w:cstheme="minorHAnsi"/>
          <w:sz w:val="22"/>
        </w:rPr>
        <w:t> </w:t>
      </w:r>
      <w:r w:rsidRPr="00D17E55">
        <w:rPr>
          <w:rFonts w:asciiTheme="minorHAnsi" w:hAnsiTheme="minorHAnsi" w:cstheme="minorHAnsi"/>
          <w:sz w:val="22"/>
        </w:rPr>
        <w:t>2019 r. poz. 1231 ze zm.).</w:t>
      </w:r>
      <w:r w:rsidR="00B86297" w:rsidRPr="00D17E55">
        <w:rPr>
          <w:rFonts w:asciiTheme="minorHAnsi" w:hAnsiTheme="minorHAnsi" w:cstheme="minorHAnsi"/>
          <w:sz w:val="22"/>
        </w:rPr>
        <w:br w:type="page"/>
      </w:r>
    </w:p>
    <w:p w14:paraId="74458667" w14:textId="77777777" w:rsidR="00AD51BF" w:rsidRPr="00D17E55" w:rsidRDefault="00AD51BF" w:rsidP="001F257D">
      <w:pPr>
        <w:pStyle w:val="Akapitzlist"/>
        <w:numPr>
          <w:ilvl w:val="0"/>
          <w:numId w:val="98"/>
        </w:numPr>
        <w:spacing w:before="120" w:after="120" w:line="276" w:lineRule="auto"/>
        <w:contextualSpacing/>
        <w:rPr>
          <w:rFonts w:asciiTheme="minorHAnsi" w:hAnsiTheme="minorHAnsi" w:cstheme="minorHAnsi"/>
          <w:sz w:val="22"/>
        </w:rPr>
      </w:pPr>
      <w:r w:rsidRPr="00D17E55">
        <w:rPr>
          <w:rFonts w:asciiTheme="minorHAnsi" w:hAnsiTheme="minorHAnsi" w:cstheme="minorHAnsi"/>
          <w:b/>
          <w:sz w:val="22"/>
        </w:rPr>
        <w:lastRenderedPageBreak/>
        <w:t>Raport metodyczny</w:t>
      </w:r>
      <w:r w:rsidRPr="00D17E55">
        <w:rPr>
          <w:rFonts w:asciiTheme="minorHAnsi" w:hAnsiTheme="minorHAnsi" w:cstheme="minorHAnsi"/>
          <w:sz w:val="22"/>
        </w:rPr>
        <w:t xml:space="preserve"> powinien zawierać co najmniej następujące elementy:</w:t>
      </w:r>
    </w:p>
    <w:p w14:paraId="2A42106F" w14:textId="77777777" w:rsidR="00AD51BF" w:rsidRPr="00D17E55" w:rsidRDefault="00AD51BF" w:rsidP="001F257D">
      <w:pPr>
        <w:pStyle w:val="Akapitzlist"/>
        <w:numPr>
          <w:ilvl w:val="0"/>
          <w:numId w:val="55"/>
        </w:numPr>
        <w:suppressAutoHyphens w:val="0"/>
        <w:spacing w:before="120" w:after="120" w:line="276" w:lineRule="auto"/>
        <w:ind w:left="851" w:hanging="425"/>
        <w:rPr>
          <w:rFonts w:asciiTheme="minorHAnsi" w:hAnsiTheme="minorHAnsi" w:cstheme="minorHAnsi"/>
          <w:sz w:val="22"/>
        </w:rPr>
      </w:pPr>
      <w:r w:rsidRPr="00D17E55">
        <w:rPr>
          <w:rFonts w:asciiTheme="minorHAnsi" w:hAnsiTheme="minorHAnsi" w:cstheme="minorHAnsi"/>
          <w:sz w:val="22"/>
        </w:rPr>
        <w:t>spis treści;</w:t>
      </w:r>
    </w:p>
    <w:p w14:paraId="437D4545" w14:textId="77777777" w:rsidR="00AD51BF" w:rsidRPr="00D17E55" w:rsidRDefault="00AD51BF" w:rsidP="001F257D">
      <w:pPr>
        <w:pStyle w:val="Akapitzlist"/>
        <w:numPr>
          <w:ilvl w:val="0"/>
          <w:numId w:val="55"/>
        </w:numPr>
        <w:suppressAutoHyphens w:val="0"/>
        <w:spacing w:before="120" w:after="120" w:line="276" w:lineRule="auto"/>
        <w:ind w:left="851" w:hanging="425"/>
        <w:rPr>
          <w:rFonts w:asciiTheme="minorHAnsi" w:hAnsiTheme="minorHAnsi" w:cstheme="minorHAnsi"/>
          <w:sz w:val="22"/>
        </w:rPr>
      </w:pPr>
      <w:r w:rsidRPr="00D17E55">
        <w:rPr>
          <w:rFonts w:asciiTheme="minorHAnsi" w:hAnsiTheme="minorHAnsi" w:cstheme="minorHAnsi"/>
          <w:sz w:val="22"/>
        </w:rPr>
        <w:t>wykaz skrótów;</w:t>
      </w:r>
    </w:p>
    <w:p w14:paraId="37D744D4" w14:textId="3CE44AAA" w:rsidR="00AD51BF" w:rsidRPr="00D17E55" w:rsidRDefault="00AD51BF" w:rsidP="001F257D">
      <w:pPr>
        <w:numPr>
          <w:ilvl w:val="0"/>
          <w:numId w:val="55"/>
        </w:numPr>
        <w:spacing w:before="120" w:after="120" w:line="276" w:lineRule="auto"/>
        <w:ind w:left="851" w:hanging="425"/>
        <w:rPr>
          <w:rFonts w:asciiTheme="minorHAnsi" w:hAnsiTheme="minorHAnsi" w:cstheme="minorHAnsi"/>
          <w:sz w:val="22"/>
          <w:szCs w:val="22"/>
        </w:rPr>
      </w:pPr>
      <w:r w:rsidRPr="00D17E55">
        <w:rPr>
          <w:rFonts w:asciiTheme="minorHAnsi" w:hAnsiTheme="minorHAnsi" w:cstheme="minorHAnsi"/>
          <w:sz w:val="22"/>
          <w:szCs w:val="22"/>
        </w:rPr>
        <w:t>uzasadnienie realizacji badania (w oparciu o wytyczne i zalecenia Zamawiającego zawarte w</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Opisie Przedmiotu Zamówienia/Specyfikacji Warunków Zamówienia);</w:t>
      </w:r>
    </w:p>
    <w:p w14:paraId="58784DE9" w14:textId="1D112CD5" w:rsidR="00AD51BF" w:rsidRPr="00D17E55" w:rsidRDefault="00AD51BF" w:rsidP="001F257D">
      <w:pPr>
        <w:numPr>
          <w:ilvl w:val="0"/>
          <w:numId w:val="55"/>
        </w:numPr>
        <w:spacing w:before="120" w:after="120" w:line="276" w:lineRule="auto"/>
        <w:ind w:left="851" w:hanging="425"/>
        <w:rPr>
          <w:rFonts w:asciiTheme="minorHAnsi" w:hAnsiTheme="minorHAnsi" w:cstheme="minorHAnsi"/>
          <w:sz w:val="22"/>
          <w:szCs w:val="22"/>
        </w:rPr>
      </w:pPr>
      <w:r w:rsidRPr="00D17E55">
        <w:rPr>
          <w:rFonts w:asciiTheme="minorHAnsi" w:hAnsiTheme="minorHAnsi" w:cstheme="minorHAnsi"/>
          <w:sz w:val="22"/>
          <w:szCs w:val="22"/>
        </w:rPr>
        <w:t>zakres badania, w tym: (1) zakres tematyczny: cel główny i cele szczegółowe badania wraz z</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pełnym katalogiem pytań badawczych (pytania badawcze należy przypisać do celów szczegółowych badania oraz kryteriów ewaluacyjnych). Ponadto wskazane jest, aby poszczególne etapy badania miały przypisane pytania, na które powinny udzielić odpowiedzi; (2) zakres przestrzenny i czasowy;</w:t>
      </w:r>
    </w:p>
    <w:p w14:paraId="1A51B5C5" w14:textId="70E231CB" w:rsidR="00AD51BF" w:rsidRPr="00D17E55" w:rsidRDefault="00AD51BF" w:rsidP="001F257D">
      <w:pPr>
        <w:numPr>
          <w:ilvl w:val="0"/>
          <w:numId w:val="55"/>
        </w:numPr>
        <w:spacing w:before="120" w:after="120" w:line="276" w:lineRule="auto"/>
        <w:ind w:left="851" w:hanging="425"/>
        <w:rPr>
          <w:rFonts w:asciiTheme="minorHAnsi" w:hAnsiTheme="minorHAnsi" w:cstheme="minorHAnsi"/>
          <w:sz w:val="22"/>
          <w:szCs w:val="22"/>
        </w:rPr>
      </w:pPr>
      <w:r w:rsidRPr="00D17E55">
        <w:rPr>
          <w:rFonts w:asciiTheme="minorHAnsi" w:hAnsiTheme="minorHAnsi" w:cstheme="minorHAnsi"/>
          <w:sz w:val="22"/>
          <w:szCs w:val="22"/>
        </w:rPr>
        <w:t>koncepcja badania, w tym: (1) logika badania; (2) metody i techniki badawcze (należy przypisać do poszczególnych pytań badawczych) wraz z projektami narzędzi badawczych (w</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tym projekty kwestionariuszy), gdy ich opracowanie jest wymagane; (3) źródła danych i</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informacji (w tym lista publikacji i materiałów, które zostaną wykorzystane w badaniu);</w:t>
      </w:r>
    </w:p>
    <w:p w14:paraId="4BB6FD0A" w14:textId="77777777" w:rsidR="00AD51BF" w:rsidRPr="00D17E55" w:rsidRDefault="00AD51BF" w:rsidP="001F257D">
      <w:pPr>
        <w:numPr>
          <w:ilvl w:val="0"/>
          <w:numId w:val="55"/>
        </w:numPr>
        <w:spacing w:before="120" w:after="120" w:line="276" w:lineRule="auto"/>
        <w:ind w:left="851" w:hanging="425"/>
        <w:rPr>
          <w:rFonts w:asciiTheme="minorHAnsi" w:hAnsiTheme="minorHAnsi" w:cstheme="minorHAnsi"/>
          <w:sz w:val="22"/>
          <w:szCs w:val="22"/>
        </w:rPr>
      </w:pPr>
      <w:r w:rsidRPr="00D17E55">
        <w:rPr>
          <w:rFonts w:asciiTheme="minorHAnsi" w:hAnsiTheme="minorHAnsi" w:cstheme="minorHAnsi"/>
          <w:sz w:val="22"/>
          <w:szCs w:val="22"/>
        </w:rPr>
        <w:t>szczegółowy harmonogram badania w formie diagramu Gantta wraz z przypisanymi zadaniami do poszczególnych członków zespołu badawczego. W szczegółowym harmonogramie należy zawrzeć termin przekazania projektu narzędzi badawczych do konsultacji Zamawiającego uwzględniając, że Zamawiający zaopiniuje projekt w ciągu 7 dni od dnia przekazania przez Wykonawcę;</w:t>
      </w:r>
    </w:p>
    <w:p w14:paraId="4616447F" w14:textId="77777777" w:rsidR="00AD51BF" w:rsidRPr="00D17E55" w:rsidRDefault="00AD51BF" w:rsidP="001F257D">
      <w:pPr>
        <w:numPr>
          <w:ilvl w:val="0"/>
          <w:numId w:val="55"/>
        </w:numPr>
        <w:spacing w:before="120" w:after="360" w:line="276" w:lineRule="auto"/>
        <w:ind w:left="850" w:hanging="425"/>
        <w:rPr>
          <w:rFonts w:asciiTheme="minorHAnsi" w:hAnsiTheme="minorHAnsi" w:cstheme="minorHAnsi"/>
          <w:sz w:val="22"/>
          <w:szCs w:val="22"/>
        </w:rPr>
      </w:pPr>
      <w:r w:rsidRPr="00D17E55">
        <w:rPr>
          <w:rFonts w:asciiTheme="minorHAnsi" w:hAnsiTheme="minorHAnsi" w:cstheme="minorHAnsi"/>
          <w:sz w:val="22"/>
          <w:szCs w:val="22"/>
        </w:rPr>
        <w:t>załączniki: zestawienia (jeśli dotyczy).</w:t>
      </w:r>
    </w:p>
    <w:p w14:paraId="5F4E8A23" w14:textId="77777777" w:rsidR="00AD51BF" w:rsidRPr="00D17E55" w:rsidRDefault="00AD51BF" w:rsidP="001F257D">
      <w:pPr>
        <w:spacing w:after="360" w:line="276" w:lineRule="auto"/>
        <w:ind w:left="425"/>
        <w:rPr>
          <w:rFonts w:asciiTheme="minorHAnsi" w:hAnsiTheme="minorHAnsi" w:cstheme="minorHAnsi"/>
          <w:sz w:val="22"/>
          <w:szCs w:val="22"/>
        </w:rPr>
      </w:pPr>
      <w:r w:rsidRPr="00D17E55">
        <w:rPr>
          <w:rFonts w:asciiTheme="minorHAnsi" w:hAnsiTheme="minorHAnsi" w:cstheme="minorHAnsi"/>
          <w:sz w:val="22"/>
          <w:szCs w:val="22"/>
        </w:rPr>
        <w:t>Wykonawca musi przygotować raport spełniający wymagania dostępności dla osób z niepełnosprawnościami zgodnie z załącznikiem nr 2 do Wytycznych w zakresie realizacji zasady równości szans i niedyskryminacji, w tym dostępności dla osób z niepełnosprawnościami oraz zasady równości szans kobiet i mężczyzn w ramach funduszy unijnych na lata 2014-2020.</w:t>
      </w:r>
    </w:p>
    <w:p w14:paraId="63163DEC" w14:textId="77777777" w:rsidR="00AD51BF" w:rsidRPr="00D17E55" w:rsidRDefault="00AD51BF" w:rsidP="001F257D">
      <w:pPr>
        <w:pStyle w:val="Akapitzlist"/>
        <w:numPr>
          <w:ilvl w:val="0"/>
          <w:numId w:val="98"/>
        </w:numPr>
        <w:spacing w:before="120" w:after="240" w:line="276" w:lineRule="auto"/>
        <w:ind w:left="357" w:hanging="357"/>
        <w:rPr>
          <w:rFonts w:asciiTheme="minorHAnsi" w:hAnsiTheme="minorHAnsi" w:cstheme="minorHAnsi"/>
          <w:sz w:val="22"/>
        </w:rPr>
      </w:pPr>
      <w:r w:rsidRPr="00D17E55">
        <w:rPr>
          <w:rFonts w:asciiTheme="minorHAnsi" w:hAnsiTheme="minorHAnsi" w:cstheme="minorHAnsi"/>
          <w:b/>
          <w:sz w:val="22"/>
        </w:rPr>
        <w:t>Raporty końcowe</w:t>
      </w:r>
      <w:r w:rsidRPr="00D17E55">
        <w:rPr>
          <w:rFonts w:asciiTheme="minorHAnsi" w:hAnsiTheme="minorHAnsi" w:cstheme="minorHAnsi"/>
          <w:sz w:val="22"/>
        </w:rPr>
        <w:t xml:space="preserve"> powinny zawierać co najmniej następujące elementy:</w:t>
      </w:r>
    </w:p>
    <w:p w14:paraId="67528570" w14:textId="77777777" w:rsidR="00AD51BF" w:rsidRPr="00D17E55" w:rsidRDefault="00AD51BF" w:rsidP="001F257D">
      <w:pPr>
        <w:pStyle w:val="Akapitzlist"/>
        <w:numPr>
          <w:ilvl w:val="0"/>
          <w:numId w:val="56"/>
        </w:numPr>
        <w:suppressAutoHyphens w:val="0"/>
        <w:spacing w:before="120" w:after="120" w:line="276" w:lineRule="auto"/>
        <w:ind w:left="851" w:hanging="425"/>
        <w:rPr>
          <w:rFonts w:asciiTheme="minorHAnsi" w:hAnsiTheme="minorHAnsi" w:cstheme="minorHAnsi"/>
          <w:sz w:val="22"/>
        </w:rPr>
      </w:pPr>
      <w:r w:rsidRPr="00D17E55">
        <w:rPr>
          <w:rFonts w:asciiTheme="minorHAnsi" w:hAnsiTheme="minorHAnsi" w:cstheme="minorHAnsi"/>
          <w:sz w:val="22"/>
        </w:rPr>
        <w:t>spis treści;</w:t>
      </w:r>
    </w:p>
    <w:p w14:paraId="63D5F972" w14:textId="77777777" w:rsidR="00AD51BF" w:rsidRPr="00D17E55" w:rsidRDefault="00AD51BF" w:rsidP="001F257D">
      <w:pPr>
        <w:pStyle w:val="Akapitzlist"/>
        <w:numPr>
          <w:ilvl w:val="0"/>
          <w:numId w:val="56"/>
        </w:numPr>
        <w:suppressAutoHyphens w:val="0"/>
        <w:spacing w:before="120" w:after="120" w:line="276" w:lineRule="auto"/>
        <w:ind w:left="851" w:hanging="425"/>
        <w:rPr>
          <w:rFonts w:asciiTheme="minorHAnsi" w:hAnsiTheme="minorHAnsi" w:cstheme="minorHAnsi"/>
          <w:sz w:val="22"/>
        </w:rPr>
      </w:pPr>
      <w:r w:rsidRPr="00D17E55">
        <w:rPr>
          <w:rFonts w:asciiTheme="minorHAnsi" w:hAnsiTheme="minorHAnsi" w:cstheme="minorHAnsi"/>
          <w:sz w:val="22"/>
        </w:rPr>
        <w:t>wykaz skrótów;</w:t>
      </w:r>
    </w:p>
    <w:p w14:paraId="22CF6980" w14:textId="309D27DE" w:rsidR="00AD51BF" w:rsidRPr="00D17E55" w:rsidRDefault="00AD51BF" w:rsidP="001F257D">
      <w:pPr>
        <w:pStyle w:val="Akapitzlist"/>
        <w:numPr>
          <w:ilvl w:val="0"/>
          <w:numId w:val="56"/>
        </w:numPr>
        <w:suppressAutoHyphens w:val="0"/>
        <w:spacing w:before="120" w:after="120" w:line="276" w:lineRule="auto"/>
        <w:ind w:left="851" w:hanging="425"/>
        <w:rPr>
          <w:rFonts w:asciiTheme="minorHAnsi" w:hAnsiTheme="minorHAnsi" w:cstheme="minorHAnsi"/>
          <w:sz w:val="22"/>
        </w:rPr>
      </w:pPr>
      <w:r w:rsidRPr="00D17E55">
        <w:rPr>
          <w:rFonts w:asciiTheme="minorHAnsi" w:hAnsiTheme="minorHAnsi" w:cstheme="minorHAnsi"/>
          <w:sz w:val="22"/>
        </w:rPr>
        <w:t>streszczenie (w języku polskim i angielskim) najważniejszych wniosków i rekomendacji z</w:t>
      </w:r>
      <w:r w:rsidR="00B86297" w:rsidRPr="00D17E55">
        <w:rPr>
          <w:rFonts w:asciiTheme="minorHAnsi" w:hAnsiTheme="minorHAnsi" w:cstheme="minorHAnsi"/>
          <w:sz w:val="22"/>
        </w:rPr>
        <w:t> </w:t>
      </w:r>
      <w:r w:rsidRPr="00D17E55">
        <w:rPr>
          <w:rFonts w:asciiTheme="minorHAnsi" w:hAnsiTheme="minorHAnsi" w:cstheme="minorHAnsi"/>
          <w:sz w:val="22"/>
        </w:rPr>
        <w:t>badania – nie więcej niż 5 stron formatu A4;</w:t>
      </w:r>
    </w:p>
    <w:p w14:paraId="0A0F1A3C" w14:textId="77777777" w:rsidR="00AD51BF" w:rsidRPr="00D17E55" w:rsidRDefault="00AD51BF" w:rsidP="001F257D">
      <w:pPr>
        <w:pStyle w:val="Akapitzlist"/>
        <w:numPr>
          <w:ilvl w:val="0"/>
          <w:numId w:val="56"/>
        </w:numPr>
        <w:suppressAutoHyphens w:val="0"/>
        <w:spacing w:before="120" w:after="120" w:line="276" w:lineRule="auto"/>
        <w:ind w:left="851" w:hanging="425"/>
        <w:rPr>
          <w:rFonts w:asciiTheme="minorHAnsi" w:hAnsiTheme="minorHAnsi" w:cstheme="minorHAnsi"/>
          <w:sz w:val="22"/>
        </w:rPr>
      </w:pPr>
      <w:r w:rsidRPr="00D17E55">
        <w:rPr>
          <w:rFonts w:asciiTheme="minorHAnsi" w:hAnsiTheme="minorHAnsi" w:cstheme="minorHAnsi"/>
          <w:sz w:val="22"/>
        </w:rPr>
        <w:t>wprowadzenie (uzasadnienie realizacji badania, opis przedmiotu badania, w tym głównych celów i założeń badania);</w:t>
      </w:r>
    </w:p>
    <w:p w14:paraId="006E3542" w14:textId="77777777" w:rsidR="00AD51BF" w:rsidRPr="00D17E55" w:rsidRDefault="00AD51BF" w:rsidP="001F257D">
      <w:pPr>
        <w:pStyle w:val="Akapitzlist"/>
        <w:numPr>
          <w:ilvl w:val="0"/>
          <w:numId w:val="56"/>
        </w:numPr>
        <w:suppressAutoHyphens w:val="0"/>
        <w:spacing w:before="120" w:after="120" w:line="276" w:lineRule="auto"/>
        <w:ind w:left="851" w:hanging="425"/>
        <w:rPr>
          <w:rFonts w:asciiTheme="minorHAnsi" w:hAnsiTheme="minorHAnsi" w:cstheme="minorHAnsi"/>
          <w:sz w:val="22"/>
        </w:rPr>
      </w:pPr>
      <w:r w:rsidRPr="00D17E55">
        <w:rPr>
          <w:rFonts w:asciiTheme="minorHAnsi" w:hAnsiTheme="minorHAnsi" w:cstheme="minorHAnsi"/>
          <w:sz w:val="22"/>
        </w:rPr>
        <w:t>opis zastosowanej metodyki oraz źródła pozyskania informacji;</w:t>
      </w:r>
    </w:p>
    <w:p w14:paraId="1F16B01B" w14:textId="180F3183" w:rsidR="00B1586C" w:rsidRPr="00D17E55" w:rsidRDefault="00AD51BF" w:rsidP="00F95404">
      <w:pPr>
        <w:pStyle w:val="Akapitzlist"/>
        <w:numPr>
          <w:ilvl w:val="0"/>
          <w:numId w:val="56"/>
        </w:numPr>
        <w:suppressAutoHyphens w:val="0"/>
        <w:spacing w:before="120" w:after="120" w:line="276" w:lineRule="auto"/>
        <w:ind w:left="851" w:hanging="425"/>
        <w:rPr>
          <w:rFonts w:asciiTheme="minorHAnsi" w:hAnsiTheme="minorHAnsi" w:cstheme="minorHAnsi"/>
          <w:sz w:val="22"/>
        </w:rPr>
      </w:pPr>
      <w:r w:rsidRPr="00D17E55">
        <w:rPr>
          <w:rFonts w:asciiTheme="minorHAnsi" w:hAnsiTheme="minorHAnsi" w:cstheme="minorHAnsi"/>
          <w:sz w:val="22"/>
        </w:rPr>
        <w:t>opis wyników badania w oparciu o zastosowane narzędzia badawcze oraz ich analizę i</w:t>
      </w:r>
      <w:r w:rsidR="00B86297" w:rsidRPr="00D17E55">
        <w:rPr>
          <w:rFonts w:asciiTheme="minorHAnsi" w:hAnsiTheme="minorHAnsi" w:cstheme="minorHAnsi"/>
          <w:sz w:val="22"/>
        </w:rPr>
        <w:t> </w:t>
      </w:r>
      <w:r w:rsidRPr="00D17E55">
        <w:rPr>
          <w:rFonts w:asciiTheme="minorHAnsi" w:hAnsiTheme="minorHAnsi" w:cstheme="minorHAnsi"/>
          <w:sz w:val="22"/>
        </w:rPr>
        <w:t>interpretację – odpowiedź na wszystkie pytania badawcze. Rozdziały analityczne powinny zawierać podsumowanie i wnioski cząstkowe;</w:t>
      </w:r>
    </w:p>
    <w:p w14:paraId="0D963299" w14:textId="41D4E309" w:rsidR="00AD51BF" w:rsidRPr="00D17E55" w:rsidRDefault="00AD51BF" w:rsidP="00F95404">
      <w:pPr>
        <w:pStyle w:val="Akapitzlist"/>
        <w:numPr>
          <w:ilvl w:val="0"/>
          <w:numId w:val="56"/>
        </w:numPr>
        <w:suppressAutoHyphens w:val="0"/>
        <w:spacing w:before="120" w:after="120" w:line="276" w:lineRule="auto"/>
        <w:ind w:left="851" w:hanging="425"/>
        <w:rPr>
          <w:rFonts w:asciiTheme="minorHAnsi" w:hAnsiTheme="minorHAnsi" w:cstheme="minorHAnsi"/>
          <w:sz w:val="22"/>
        </w:rPr>
      </w:pPr>
      <w:r w:rsidRPr="00D17E55">
        <w:rPr>
          <w:rFonts w:asciiTheme="minorHAnsi" w:hAnsiTheme="minorHAnsi" w:cstheme="minorHAnsi"/>
          <w:sz w:val="22"/>
        </w:rPr>
        <w:lastRenderedPageBreak/>
        <w:t>wnioski i rekomendacje – w formie tabeli rekomendacji (tabela musi zawierać wnioski, rekomendacje, propozycję sposobu ich wdrożenia, adresatów wniosków i rekomendacji, termin wdrożenia – kwartał, klasę rekomendacji oraz obszar tematyczny</w:t>
      </w:r>
      <w:r w:rsidRPr="00D17E55">
        <w:rPr>
          <w:rFonts w:asciiTheme="minorHAnsi" w:hAnsiTheme="minorHAnsi" w:cstheme="minorHAnsi"/>
          <w:sz w:val="22"/>
          <w:vertAlign w:val="superscript"/>
        </w:rPr>
        <w:footnoteReference w:id="7"/>
      </w:r>
      <w:r w:rsidRPr="00D17E55">
        <w:rPr>
          <w:rFonts w:asciiTheme="minorHAnsi" w:hAnsiTheme="minorHAnsi" w:cstheme="minorHAnsi"/>
          <w:sz w:val="22"/>
        </w:rPr>
        <w:t>);</w:t>
      </w:r>
    </w:p>
    <w:p w14:paraId="561FD822" w14:textId="77777777" w:rsidR="00AD51BF" w:rsidRPr="00D17E55" w:rsidRDefault="00AD51BF" w:rsidP="001F257D">
      <w:pPr>
        <w:spacing w:after="360" w:line="276" w:lineRule="auto"/>
        <w:ind w:left="567"/>
        <w:rPr>
          <w:rFonts w:asciiTheme="minorHAnsi" w:hAnsiTheme="minorHAnsi" w:cstheme="minorHAnsi"/>
          <w:sz w:val="22"/>
          <w:szCs w:val="22"/>
        </w:rPr>
      </w:pPr>
      <w:r w:rsidRPr="00D17E55">
        <w:rPr>
          <w:rFonts w:asciiTheme="minorHAnsi" w:hAnsiTheme="minorHAnsi" w:cstheme="minorHAnsi"/>
          <w:sz w:val="22"/>
          <w:szCs w:val="22"/>
        </w:rPr>
        <w:t>Wykonawca musi przygotować raport spełniający wymagania dostępności dla osób z niepełnosprawnościami zgodnie z załącznikiem nr 2 do Wytycznych w zakresie realizacji zasady równości szans i niedyskryminacji, w tym dostępności dla osób z niepełnosprawnościami oraz zasady równości szans kobiet i mężczyzn w ramach funduszy unijnych na lata 2014-2020.</w:t>
      </w:r>
    </w:p>
    <w:p w14:paraId="1EB3698E" w14:textId="77777777" w:rsidR="00AD51BF" w:rsidRPr="00D17E55" w:rsidRDefault="00AD51BF" w:rsidP="001F257D">
      <w:pPr>
        <w:pStyle w:val="Akapitzlist"/>
        <w:numPr>
          <w:ilvl w:val="0"/>
          <w:numId w:val="98"/>
        </w:numPr>
        <w:suppressAutoHyphens w:val="0"/>
        <w:spacing w:after="240" w:line="276" w:lineRule="auto"/>
        <w:ind w:left="357" w:hanging="357"/>
        <w:rPr>
          <w:rFonts w:asciiTheme="minorHAnsi" w:hAnsiTheme="minorHAnsi" w:cstheme="minorHAnsi"/>
          <w:b/>
          <w:sz w:val="22"/>
        </w:rPr>
      </w:pPr>
      <w:r w:rsidRPr="00D17E55">
        <w:rPr>
          <w:rFonts w:asciiTheme="minorHAnsi" w:hAnsiTheme="minorHAnsi" w:cstheme="minorHAnsi"/>
          <w:b/>
          <w:sz w:val="22"/>
        </w:rPr>
        <w:t>Niezbędne materiały, dokumenty i opracowania:</w:t>
      </w:r>
    </w:p>
    <w:p w14:paraId="63E53C9C" w14:textId="77777777" w:rsidR="00AD51BF" w:rsidRPr="00D17E55" w:rsidRDefault="00AD51BF" w:rsidP="001F257D">
      <w:pPr>
        <w:pStyle w:val="Akapitzlist"/>
        <w:spacing w:before="120" w:after="120" w:line="276" w:lineRule="auto"/>
        <w:ind w:left="357"/>
        <w:rPr>
          <w:rFonts w:asciiTheme="minorHAnsi" w:hAnsiTheme="minorHAnsi" w:cstheme="minorHAnsi"/>
          <w:b/>
          <w:sz w:val="22"/>
        </w:rPr>
      </w:pPr>
      <w:r w:rsidRPr="00D17E55">
        <w:rPr>
          <w:rFonts w:asciiTheme="minorHAnsi" w:hAnsiTheme="minorHAnsi" w:cstheme="minorHAnsi"/>
          <w:b/>
          <w:sz w:val="22"/>
        </w:rPr>
        <w:t>Poziom regionalny</w:t>
      </w:r>
    </w:p>
    <w:p w14:paraId="6C530635"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Regionalny Program Operacyjny Województwa Pomorskiego na lata 2014-2020 (dostęp: </w:t>
      </w:r>
      <w:hyperlink r:id="rId38" w:history="1">
        <w:r w:rsidRPr="00D17E55">
          <w:rPr>
            <w:rStyle w:val="Hipercze"/>
            <w:rFonts w:asciiTheme="minorHAnsi" w:eastAsia="Lucida Sans Unicode" w:hAnsiTheme="minorHAnsi" w:cstheme="minorHAnsi"/>
            <w:color w:val="00B0F0"/>
            <w:sz w:val="22"/>
          </w:rPr>
          <w:t>https://www.rpo.pomorskie.eu/zapoznaj-sie-z-prawem-i-dokumentami</w:t>
        </w:r>
      </w:hyperlink>
      <w:r w:rsidRPr="00D17E55">
        <w:rPr>
          <w:rFonts w:asciiTheme="minorHAnsi" w:hAnsiTheme="minorHAnsi" w:cstheme="minorHAnsi"/>
          <w:sz w:val="22"/>
        </w:rPr>
        <w:t>);</w:t>
      </w:r>
    </w:p>
    <w:p w14:paraId="482221C7"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Szczegółowy Opis Osi Priorytetowych RPO WP wraz z załącznikami (dostęp: </w:t>
      </w:r>
      <w:hyperlink r:id="rId39" w:history="1">
        <w:r w:rsidRPr="00D17E55">
          <w:rPr>
            <w:rStyle w:val="Hipercze"/>
            <w:rFonts w:asciiTheme="minorHAnsi" w:eastAsia="Lucida Sans Unicode" w:hAnsiTheme="minorHAnsi" w:cstheme="minorHAnsi"/>
            <w:color w:val="00B0F0"/>
            <w:sz w:val="22"/>
          </w:rPr>
          <w:t>https://www.rpo.pomorskie.eu/zapoznaj-sie-z-prawem-i-dokumentami</w:t>
        </w:r>
      </w:hyperlink>
      <w:r w:rsidRPr="00D17E55">
        <w:rPr>
          <w:rFonts w:asciiTheme="minorHAnsi" w:hAnsiTheme="minorHAnsi" w:cstheme="minorHAnsi"/>
          <w:sz w:val="22"/>
        </w:rPr>
        <w:t>);</w:t>
      </w:r>
    </w:p>
    <w:p w14:paraId="6076B951"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Sprawozdania roczne z realizacji RPO WP (dostęp: </w:t>
      </w:r>
      <w:hyperlink r:id="rId40" w:history="1">
        <w:r w:rsidRPr="00D17E55">
          <w:rPr>
            <w:rStyle w:val="Hipercze"/>
            <w:rFonts w:asciiTheme="minorHAnsi" w:eastAsia="Lucida Sans Unicode" w:hAnsiTheme="minorHAnsi" w:cstheme="minorHAnsi"/>
            <w:color w:val="00B0F0"/>
            <w:sz w:val="22"/>
          </w:rPr>
          <w:t>https://www.rpo.pomorskie.eu/sprawozdania</w:t>
        </w:r>
      </w:hyperlink>
      <w:r w:rsidRPr="00D17E55">
        <w:rPr>
          <w:rFonts w:asciiTheme="minorHAnsi" w:hAnsiTheme="minorHAnsi" w:cstheme="minorHAnsi"/>
          <w:sz w:val="22"/>
        </w:rPr>
        <w:t>);</w:t>
      </w:r>
    </w:p>
    <w:p w14:paraId="45B03317"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Dane finansowe i rzeczowe dotyczące realizacji OP 5 RPO WP, udostępnione przez Zamawiającego z SL2014;</w:t>
      </w:r>
    </w:p>
    <w:p w14:paraId="13A4CAF5"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Dane pochodzące z wniosków o dofinansowanie projektów zrealizowanych i realizowanych w ramach OP 5 RPO WP oraz inne materiały związane z dokumentacją projektową udostępnione przez Zamawiającego;</w:t>
      </w:r>
    </w:p>
    <w:p w14:paraId="340AC510"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Dokumentacja konkursowa dla naborów w ramach OP 5 RPO WP, stanowiąca załączniki do ogłoszenia o naborze wniosków o dofinansowanie (dostęp: </w:t>
      </w:r>
      <w:hyperlink r:id="rId41" w:history="1">
        <w:r w:rsidRPr="00D17E55">
          <w:rPr>
            <w:rStyle w:val="Hipercze"/>
            <w:rFonts w:asciiTheme="minorHAnsi" w:eastAsia="Lucida Sans Unicode" w:hAnsiTheme="minorHAnsi" w:cstheme="minorHAnsi"/>
            <w:color w:val="00B0F0"/>
            <w:sz w:val="22"/>
          </w:rPr>
          <w:t>https://www.rpo.pomorskie.eu/zobacz-ogloszenia-i-wyniki-naborow-wnioskow</w:t>
        </w:r>
      </w:hyperlink>
      <w:r w:rsidRPr="00D17E55">
        <w:rPr>
          <w:rFonts w:asciiTheme="minorHAnsi" w:hAnsiTheme="minorHAnsi" w:cstheme="minorHAnsi"/>
          <w:sz w:val="22"/>
        </w:rPr>
        <w:t>);</w:t>
      </w:r>
    </w:p>
    <w:p w14:paraId="1C36C929"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Raporty końcowe z badań ewaluacyjnych, obejmujące wątki rynku pracy w RPO WP (dostęp: </w:t>
      </w:r>
      <w:hyperlink r:id="rId42" w:history="1">
        <w:r w:rsidRPr="00D17E55">
          <w:rPr>
            <w:rStyle w:val="Hipercze"/>
            <w:rFonts w:asciiTheme="minorHAnsi" w:eastAsia="Lucida Sans Unicode" w:hAnsiTheme="minorHAnsi" w:cstheme="minorHAnsi"/>
            <w:color w:val="00B0F0"/>
            <w:sz w:val="22"/>
          </w:rPr>
          <w:t>https://www.rpo.pomorskie.eu/ewaluacja</w:t>
        </w:r>
      </w:hyperlink>
      <w:r w:rsidRPr="00D17E55">
        <w:rPr>
          <w:rFonts w:asciiTheme="minorHAnsi" w:hAnsiTheme="minorHAnsi" w:cstheme="minorHAnsi"/>
          <w:sz w:val="22"/>
        </w:rPr>
        <w:t>);</w:t>
      </w:r>
    </w:p>
    <w:p w14:paraId="7CCFF545" w14:textId="19EB3B78"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Raporty końcowe z badań ewaluacyjnych dot. oszacowania wartości wskaźników rezultatu długoterminowego EFS – pierwsza i druga edycja (dostęp: </w:t>
      </w:r>
      <w:hyperlink r:id="rId43" w:history="1">
        <w:r w:rsidRPr="00D17E55">
          <w:rPr>
            <w:rStyle w:val="Hipercze"/>
            <w:rFonts w:asciiTheme="minorHAnsi" w:eastAsia="Lucida Sans Unicode" w:hAnsiTheme="minorHAnsi" w:cstheme="minorHAnsi"/>
            <w:color w:val="00B0F0"/>
            <w:sz w:val="22"/>
          </w:rPr>
          <w:t>https://www.rpo.pomorskie.eu/ewaluacja</w:t>
        </w:r>
      </w:hyperlink>
      <w:r w:rsidRPr="00D17E55">
        <w:rPr>
          <w:rFonts w:asciiTheme="minorHAnsi" w:hAnsiTheme="minorHAnsi" w:cstheme="minorHAnsi"/>
          <w:sz w:val="22"/>
        </w:rPr>
        <w:t>)</w:t>
      </w:r>
      <w:r w:rsidR="00B86297" w:rsidRPr="00D17E55">
        <w:rPr>
          <w:rFonts w:asciiTheme="minorHAnsi" w:hAnsiTheme="minorHAnsi" w:cstheme="minorHAnsi"/>
          <w:sz w:val="22"/>
        </w:rPr>
        <w:t>;</w:t>
      </w:r>
    </w:p>
    <w:p w14:paraId="51014DEE" w14:textId="0E861229"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Sprawozdanie podsumowujące wyniki ewaluacji w ramach RPO WP (dostęp: </w:t>
      </w:r>
      <w:hyperlink r:id="rId44" w:history="1">
        <w:r w:rsidRPr="00D17E55">
          <w:rPr>
            <w:rStyle w:val="Hipercze"/>
            <w:rFonts w:asciiTheme="minorHAnsi" w:eastAsia="Lucida Sans Unicode" w:hAnsiTheme="minorHAnsi" w:cstheme="minorHAnsi"/>
            <w:color w:val="00B0F0"/>
            <w:sz w:val="22"/>
          </w:rPr>
          <w:t>https://www.rpo.pomorskie.eu/ewaluacja</w:t>
        </w:r>
      </w:hyperlink>
      <w:r w:rsidRPr="00D17E55">
        <w:rPr>
          <w:rFonts w:asciiTheme="minorHAnsi" w:hAnsiTheme="minorHAnsi" w:cstheme="minorHAnsi"/>
          <w:sz w:val="22"/>
        </w:rPr>
        <w:t>)</w:t>
      </w:r>
      <w:r w:rsidR="00B86297" w:rsidRPr="00D17E55">
        <w:rPr>
          <w:rFonts w:asciiTheme="minorHAnsi" w:hAnsiTheme="minorHAnsi" w:cstheme="minorHAnsi"/>
          <w:sz w:val="22"/>
        </w:rPr>
        <w:t>;</w:t>
      </w:r>
    </w:p>
    <w:p w14:paraId="3A1772A9"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Strategia Rozwoju Województwa Pomorskiego 2020, przyjęta Uchwałą nr 458/XXII/12 Sejmiku Województwa Pomorskiego z dnia 24 września 2012 r. (dostęp: </w:t>
      </w:r>
      <w:hyperlink r:id="rId45" w:history="1">
        <w:r w:rsidRPr="00D17E55">
          <w:rPr>
            <w:rStyle w:val="Hipercze"/>
            <w:rFonts w:asciiTheme="minorHAnsi" w:eastAsia="Lucida Sans Unicode" w:hAnsiTheme="minorHAnsi" w:cstheme="minorHAnsi"/>
            <w:color w:val="00B0F0"/>
            <w:sz w:val="22"/>
          </w:rPr>
          <w:t>https://strategia.pomorskie.eu/srwp-2020</w:t>
        </w:r>
      </w:hyperlink>
      <w:r w:rsidRPr="00D17E55">
        <w:rPr>
          <w:rFonts w:asciiTheme="minorHAnsi" w:hAnsiTheme="minorHAnsi" w:cstheme="minorHAnsi"/>
          <w:sz w:val="22"/>
        </w:rPr>
        <w:t>);</w:t>
      </w:r>
    </w:p>
    <w:p w14:paraId="30969703"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Regionalny Program Strategiczny w zakresie aktywności zawodowej i społecznej „Aktywni Pomorzanie”, przyjęty Uchwałą nr 376/322/18 Zarządu Województwa Pomorskiego z dnia 17 kwietnia 2018 r. (dostęp: </w:t>
      </w:r>
      <w:hyperlink r:id="rId46" w:history="1">
        <w:r w:rsidRPr="00D17E55">
          <w:rPr>
            <w:rStyle w:val="Hipercze"/>
            <w:rFonts w:asciiTheme="minorHAnsi" w:eastAsia="Lucida Sans Unicode" w:hAnsiTheme="minorHAnsi" w:cstheme="minorHAnsi"/>
            <w:color w:val="00B0F0"/>
            <w:sz w:val="22"/>
          </w:rPr>
          <w:t>https://strategia.pomorskie.eu/regionalne-programy-</w:t>
        </w:r>
        <w:r w:rsidRPr="00D17E55">
          <w:rPr>
            <w:rStyle w:val="Hipercze"/>
            <w:rFonts w:asciiTheme="minorHAnsi" w:eastAsia="Lucida Sans Unicode" w:hAnsiTheme="minorHAnsi" w:cstheme="minorHAnsi"/>
            <w:color w:val="00B0F0"/>
            <w:sz w:val="22"/>
          </w:rPr>
          <w:lastRenderedPageBreak/>
          <w:t>strategiczne/rps-aktywni-pomorzanie/?doing_wp_cron=1666950009.5320949554443359375000</w:t>
        </w:r>
      </w:hyperlink>
      <w:r w:rsidRPr="00D17E55">
        <w:rPr>
          <w:rFonts w:asciiTheme="minorHAnsi" w:hAnsiTheme="minorHAnsi" w:cstheme="minorHAnsi"/>
          <w:sz w:val="22"/>
        </w:rPr>
        <w:t>);</w:t>
      </w:r>
    </w:p>
    <w:p w14:paraId="1C2C0ADC" w14:textId="487362AB" w:rsidR="00AD51BF" w:rsidRPr="00D17E55" w:rsidRDefault="00AD51BF" w:rsidP="001F257D">
      <w:pPr>
        <w:widowControl w:val="0"/>
        <w:numPr>
          <w:ilvl w:val="0"/>
          <w:numId w:val="99"/>
        </w:numPr>
        <w:shd w:val="clear" w:color="auto" w:fill="FFFFFF"/>
        <w:suppressAutoHyphen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Plan Zarządzania Strategią Rozwoju Województwa Pomorskiego 2020, przyjęty Uchwałą nr</w:t>
      </w:r>
      <w:r w:rsidR="00B86297" w:rsidRPr="00D17E55">
        <w:rPr>
          <w:rFonts w:asciiTheme="minorHAnsi" w:hAnsiTheme="minorHAnsi" w:cstheme="minorHAnsi"/>
          <w:sz w:val="22"/>
          <w:szCs w:val="22"/>
        </w:rPr>
        <w:t> </w:t>
      </w:r>
      <w:r w:rsidRPr="00D17E55">
        <w:rPr>
          <w:rFonts w:asciiTheme="minorHAnsi" w:hAnsiTheme="minorHAnsi" w:cstheme="minorHAnsi"/>
          <w:sz w:val="22"/>
          <w:szCs w:val="22"/>
        </w:rPr>
        <w:t>1100/202/20 Zarządu Województwa Pomorskiego z dnia 26 listopada 2020 r. (dostęp:</w:t>
      </w:r>
      <w:r w:rsidRPr="00D17E55">
        <w:rPr>
          <w:rFonts w:asciiTheme="minorHAnsi" w:hAnsiTheme="minorHAnsi" w:cstheme="minorHAnsi"/>
          <w:color w:val="00B0F0"/>
          <w:sz w:val="22"/>
          <w:szCs w:val="22"/>
        </w:rPr>
        <w:t xml:space="preserve"> </w:t>
      </w:r>
      <w:hyperlink r:id="rId47" w:history="1">
        <w:r w:rsidRPr="00D17E55">
          <w:rPr>
            <w:rStyle w:val="Hipercze"/>
            <w:rFonts w:asciiTheme="minorHAnsi" w:eastAsia="Lucida Sans Unicode" w:hAnsiTheme="minorHAnsi" w:cstheme="minorHAnsi"/>
            <w:color w:val="00B0F0"/>
            <w:sz w:val="22"/>
            <w:szCs w:val="22"/>
          </w:rPr>
          <w:t>https://www.bip.pomorskie.eu/m,510,2020.html</w:t>
        </w:r>
      </w:hyperlink>
      <w:r w:rsidRPr="00D17E55">
        <w:rPr>
          <w:rFonts w:asciiTheme="minorHAnsi" w:hAnsiTheme="minorHAnsi" w:cstheme="minorHAnsi"/>
          <w:sz w:val="22"/>
          <w:szCs w:val="22"/>
        </w:rPr>
        <w:t>);</w:t>
      </w:r>
    </w:p>
    <w:p w14:paraId="60A9594F" w14:textId="77777777" w:rsidR="00AD51BF" w:rsidRPr="00D17E55" w:rsidRDefault="00AD51BF" w:rsidP="001F257D">
      <w:pPr>
        <w:widowControl w:val="0"/>
        <w:numPr>
          <w:ilvl w:val="0"/>
          <w:numId w:val="99"/>
        </w:numPr>
        <w:shd w:val="clear" w:color="auto" w:fill="FFFFFF"/>
        <w:suppressAutoHyphen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 xml:space="preserve">Plan zagospodarowania przestrzennego województwa pomorskiego 2030, przyjęty uchwałą nr 318/XXX/16 Sejmiku Województwa Pomorskiego z dnia 29 grudnia 2016 r. (dostęp: </w:t>
      </w:r>
      <w:hyperlink r:id="rId48" w:history="1">
        <w:r w:rsidRPr="00D17E55">
          <w:rPr>
            <w:rStyle w:val="Hipercze"/>
            <w:rFonts w:asciiTheme="minorHAnsi" w:eastAsia="Lucida Sans Unicode" w:hAnsiTheme="minorHAnsi" w:cstheme="minorHAnsi"/>
            <w:color w:val="00B0F0"/>
            <w:sz w:val="22"/>
            <w:szCs w:val="22"/>
          </w:rPr>
          <w:t>https://www.bip.pomorskie.eu/m,42,uchwaly-sejmiku.html</w:t>
        </w:r>
      </w:hyperlink>
      <w:r w:rsidRPr="00D17E55">
        <w:rPr>
          <w:rStyle w:val="Hipercze"/>
          <w:rFonts w:asciiTheme="minorHAnsi" w:eastAsia="Lucida Sans Unicode" w:hAnsiTheme="minorHAnsi" w:cstheme="minorHAnsi"/>
          <w:color w:val="000000" w:themeColor="text1"/>
          <w:sz w:val="22"/>
          <w:szCs w:val="22"/>
        </w:rPr>
        <w:t>);</w:t>
      </w:r>
    </w:p>
    <w:p w14:paraId="5BD41F2A" w14:textId="77777777" w:rsidR="00AD51BF" w:rsidRPr="00D17E55" w:rsidRDefault="00AD51BF" w:rsidP="001F257D">
      <w:pPr>
        <w:widowControl w:val="0"/>
        <w:numPr>
          <w:ilvl w:val="0"/>
          <w:numId w:val="99"/>
        </w:numPr>
        <w:shd w:val="clear" w:color="auto" w:fill="FFFFFF"/>
        <w:suppressAutoHyphen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 xml:space="preserve">Strategia Zintegrowanych Inwestycji Terytorialnych Obszaru Metropolitalnego Gdańsk-Gdynia-Sopot do roku 2020 – obowiązująca wersja (dostęp: </w:t>
      </w:r>
      <w:hyperlink r:id="rId49" w:history="1">
        <w:r w:rsidRPr="00D17E55">
          <w:rPr>
            <w:rStyle w:val="Hipercze"/>
            <w:rFonts w:asciiTheme="minorHAnsi" w:eastAsia="Lucida Sans Unicode" w:hAnsiTheme="minorHAnsi" w:cstheme="minorHAnsi"/>
            <w:color w:val="00B0F0"/>
            <w:sz w:val="22"/>
            <w:szCs w:val="22"/>
          </w:rPr>
          <w:t>https://www.metropoliagdansk.pl/zit/strategia-zit/</w:t>
        </w:r>
      </w:hyperlink>
      <w:r w:rsidRPr="00D17E55">
        <w:rPr>
          <w:rFonts w:asciiTheme="minorHAnsi" w:hAnsiTheme="minorHAnsi" w:cstheme="minorHAnsi"/>
          <w:sz w:val="22"/>
          <w:szCs w:val="22"/>
        </w:rPr>
        <w:t>);</w:t>
      </w:r>
    </w:p>
    <w:p w14:paraId="73BC6493"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Strategia Rozwoju Województwa Pomorskiego 2030, przyjęta Uchwałą nr 376/XXXI/21 Sejmiku Województwa Pomorskiego z dnia 12 kwietnia 2021 r. (dostęp: </w:t>
      </w:r>
      <w:hyperlink r:id="rId50" w:history="1">
        <w:r w:rsidRPr="00D17E55">
          <w:rPr>
            <w:rStyle w:val="Hipercze"/>
            <w:rFonts w:asciiTheme="minorHAnsi" w:eastAsia="Lucida Sans Unicode" w:hAnsiTheme="minorHAnsi" w:cstheme="minorHAnsi"/>
            <w:color w:val="00B0F0"/>
            <w:sz w:val="22"/>
          </w:rPr>
          <w:t>https://strategia2030.pomorskie.eu/</w:t>
        </w:r>
      </w:hyperlink>
      <w:r w:rsidRPr="00D17E55">
        <w:rPr>
          <w:rFonts w:asciiTheme="minorHAnsi" w:hAnsiTheme="minorHAnsi" w:cstheme="minorHAnsi"/>
          <w:sz w:val="22"/>
        </w:rPr>
        <w:t>);</w:t>
      </w:r>
    </w:p>
    <w:p w14:paraId="1D6B3ED6" w14:textId="0D9D27AB"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Regionalny Program Strategiczny w zakresie gospodarki, rynku pracy, oferty turystycznej i</w:t>
      </w:r>
      <w:r w:rsidR="00B86297" w:rsidRPr="00D17E55">
        <w:rPr>
          <w:rFonts w:asciiTheme="minorHAnsi" w:hAnsiTheme="minorHAnsi" w:cstheme="minorHAnsi"/>
          <w:sz w:val="22"/>
        </w:rPr>
        <w:t> </w:t>
      </w:r>
      <w:r w:rsidRPr="00D17E55">
        <w:rPr>
          <w:rFonts w:asciiTheme="minorHAnsi" w:hAnsiTheme="minorHAnsi" w:cstheme="minorHAnsi"/>
          <w:sz w:val="22"/>
        </w:rPr>
        <w:t xml:space="preserve">czasu wolnego, przyjęty Uchwałą nr 755/271/21 Zarządu Województwa Pomorskiego z dnia 29 lipca 2021 r. ze zm. (dostęp: </w:t>
      </w:r>
      <w:hyperlink r:id="rId51" w:history="1">
        <w:r w:rsidRPr="00D17E55">
          <w:rPr>
            <w:rStyle w:val="Hipercze"/>
            <w:rFonts w:asciiTheme="minorHAnsi" w:eastAsia="Lucida Sans Unicode" w:hAnsiTheme="minorHAnsi" w:cstheme="minorHAnsi"/>
            <w:color w:val="00B0F0"/>
            <w:sz w:val="22"/>
          </w:rPr>
          <w:t>https://strategia2030.pomorskie.eu/regionalne-programy-strategiczne/rps-w-zakresie-gospodarki-rynku-pracy-oferty-turystycznej-i-czasu-wolnego/</w:t>
        </w:r>
      </w:hyperlink>
      <w:r w:rsidRPr="00D17E55">
        <w:rPr>
          <w:rFonts w:asciiTheme="minorHAnsi" w:hAnsiTheme="minorHAnsi" w:cstheme="minorHAnsi"/>
          <w:sz w:val="22"/>
        </w:rPr>
        <w:t>);</w:t>
      </w:r>
    </w:p>
    <w:p w14:paraId="36564CB8" w14:textId="61079406"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Plan Zarządzania Strategią Rozwoju Województwa Pomorskiego 2030,</w:t>
      </w:r>
      <w:r w:rsidRPr="00D17E55">
        <w:rPr>
          <w:rFonts w:asciiTheme="minorHAnsi" w:hAnsiTheme="minorHAnsi" w:cstheme="minorHAnsi"/>
        </w:rPr>
        <w:t xml:space="preserve"> </w:t>
      </w:r>
      <w:r w:rsidRPr="00D17E55">
        <w:rPr>
          <w:rFonts w:asciiTheme="minorHAnsi" w:hAnsiTheme="minorHAnsi" w:cstheme="minorHAnsi"/>
          <w:sz w:val="22"/>
        </w:rPr>
        <w:t>przyjęty Uchwałą nr</w:t>
      </w:r>
      <w:r w:rsidR="00B86297" w:rsidRPr="00D17E55">
        <w:rPr>
          <w:rFonts w:asciiTheme="minorHAnsi" w:hAnsiTheme="minorHAnsi" w:cstheme="minorHAnsi"/>
          <w:sz w:val="22"/>
        </w:rPr>
        <w:t> </w:t>
      </w:r>
      <w:r w:rsidRPr="00D17E55">
        <w:rPr>
          <w:rFonts w:asciiTheme="minorHAnsi" w:hAnsiTheme="minorHAnsi" w:cstheme="minorHAnsi"/>
          <w:sz w:val="22"/>
        </w:rPr>
        <w:t>753/373/22 Zarządu Województwa Pomorskiego z dnia 28 lipca 2022 r. ze zm. (dostęp</w:t>
      </w:r>
      <w:r w:rsidRPr="00D17E55">
        <w:rPr>
          <w:rFonts w:asciiTheme="minorHAnsi" w:hAnsiTheme="minorHAnsi" w:cstheme="minorHAnsi"/>
          <w:color w:val="00B0F0"/>
          <w:sz w:val="22"/>
        </w:rPr>
        <w:t xml:space="preserve">: </w:t>
      </w:r>
      <w:hyperlink r:id="rId52" w:history="1">
        <w:r w:rsidRPr="00D17E55">
          <w:rPr>
            <w:rStyle w:val="Hipercze"/>
            <w:rFonts w:asciiTheme="minorHAnsi" w:eastAsia="Lucida Sans Unicode" w:hAnsiTheme="minorHAnsi" w:cstheme="minorHAnsi"/>
            <w:color w:val="00B0F0"/>
            <w:sz w:val="22"/>
          </w:rPr>
          <w:t>https://bip.pomorskie.eu/m,550,2022.html</w:t>
        </w:r>
      </w:hyperlink>
      <w:r w:rsidRPr="00D17E55">
        <w:rPr>
          <w:rFonts w:asciiTheme="minorHAnsi" w:hAnsiTheme="minorHAnsi" w:cstheme="minorHAnsi"/>
          <w:sz w:val="22"/>
        </w:rPr>
        <w:t>);</w:t>
      </w:r>
    </w:p>
    <w:p w14:paraId="27C9F26E"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Program Fundusze Europejskie dla Pomorza 2021-2027, zatwierdzony decyzją wykonawczą Komisji Europejskiej nr C(2022) z dnia 7 grudnia 2022 r. (dostęp: </w:t>
      </w:r>
      <w:hyperlink r:id="rId53" w:history="1">
        <w:r w:rsidRPr="00D17E55">
          <w:rPr>
            <w:rStyle w:val="Hipercze"/>
            <w:rFonts w:asciiTheme="minorHAnsi" w:eastAsia="Lucida Sans Unicode" w:hAnsiTheme="minorHAnsi" w:cstheme="minorHAnsi"/>
            <w:color w:val="00B0F0"/>
            <w:sz w:val="22"/>
          </w:rPr>
          <w:t>https://strategia2030.pomorskie.eu/program-fundusze-europejskie-dla-pomorza-2021-2027/?doing_wp_cron=1670823982.1349968910217285156250</w:t>
        </w:r>
      </w:hyperlink>
      <w:r w:rsidRPr="00D17E55">
        <w:rPr>
          <w:rFonts w:asciiTheme="minorHAnsi" w:hAnsiTheme="minorHAnsi" w:cstheme="minorHAnsi"/>
          <w:sz w:val="22"/>
        </w:rPr>
        <w:t>);</w:t>
      </w:r>
    </w:p>
    <w:p w14:paraId="096639A9" w14:textId="71D3CEE5"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Regionalne Plany Działań na rzecz Zatrudnienia dla województwa pomorskiego z lat objętych badaniem, przyjmowane uchwałami Zarządu Województwa Pomorskiego (dostęp: </w:t>
      </w:r>
      <w:hyperlink r:id="rId54" w:history="1">
        <w:r w:rsidRPr="00D17E55">
          <w:rPr>
            <w:rStyle w:val="Hipercze"/>
            <w:rFonts w:asciiTheme="minorHAnsi" w:eastAsia="Lucida Sans Unicode" w:hAnsiTheme="minorHAnsi" w:cstheme="minorHAnsi"/>
            <w:color w:val="00B0F0"/>
            <w:sz w:val="22"/>
          </w:rPr>
          <w:t>https://bip.pomorskie.eu/m,21,zarzad.html</w:t>
        </w:r>
      </w:hyperlink>
      <w:r w:rsidRPr="00D17E55">
        <w:rPr>
          <w:rFonts w:asciiTheme="minorHAnsi" w:hAnsiTheme="minorHAnsi" w:cstheme="minorHAnsi"/>
          <w:sz w:val="22"/>
        </w:rPr>
        <w:t>)</w:t>
      </w:r>
      <w:r w:rsidR="00B86297" w:rsidRPr="00D17E55">
        <w:rPr>
          <w:rFonts w:asciiTheme="minorHAnsi" w:hAnsiTheme="minorHAnsi" w:cstheme="minorHAnsi"/>
          <w:sz w:val="22"/>
        </w:rPr>
        <w:t>;</w:t>
      </w:r>
    </w:p>
    <w:p w14:paraId="31BEB7C0" w14:textId="77777777" w:rsidR="00AD51BF" w:rsidRPr="00D17E55" w:rsidRDefault="00AD51BF" w:rsidP="001F257D">
      <w:pPr>
        <w:pStyle w:val="Akapitzlist"/>
        <w:numPr>
          <w:ilvl w:val="3"/>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Materiały udostępnione na portalu: Pomorskiego Obserwatorium Rynku Pracy (dostęp: </w:t>
      </w:r>
      <w:hyperlink r:id="rId55" w:history="1">
        <w:r w:rsidRPr="00D17E55">
          <w:rPr>
            <w:rStyle w:val="Hipercze"/>
            <w:rFonts w:asciiTheme="minorHAnsi" w:eastAsia="Lucida Sans Unicode" w:hAnsiTheme="minorHAnsi" w:cstheme="minorHAnsi"/>
            <w:color w:val="00B0F0"/>
            <w:sz w:val="22"/>
          </w:rPr>
          <w:t>https://www.porp.pl/</w:t>
        </w:r>
      </w:hyperlink>
      <w:r w:rsidRPr="00D17E55">
        <w:rPr>
          <w:rFonts w:asciiTheme="minorHAnsi" w:hAnsiTheme="minorHAnsi" w:cstheme="minorHAnsi"/>
          <w:sz w:val="22"/>
        </w:rPr>
        <w:t>);</w:t>
      </w:r>
    </w:p>
    <w:p w14:paraId="7C9C12CB" w14:textId="77777777" w:rsidR="00AD51BF" w:rsidRPr="00D17E55" w:rsidRDefault="00AD51BF" w:rsidP="001F257D">
      <w:pPr>
        <w:pStyle w:val="Akapitzlist"/>
        <w:numPr>
          <w:ilvl w:val="0"/>
          <w:numId w:val="99"/>
        </w:numPr>
        <w:suppressAutoHyphens w:val="0"/>
        <w:spacing w:before="120" w:after="120" w:line="276" w:lineRule="auto"/>
        <w:ind w:left="782" w:hanging="357"/>
        <w:rPr>
          <w:rFonts w:asciiTheme="minorHAnsi" w:hAnsiTheme="minorHAnsi" w:cstheme="minorHAnsi"/>
          <w:sz w:val="22"/>
          <w:lang w:eastAsia="pl-PL"/>
        </w:rPr>
      </w:pPr>
      <w:r w:rsidRPr="00D17E55">
        <w:rPr>
          <w:rFonts w:asciiTheme="minorHAnsi" w:hAnsiTheme="minorHAnsi" w:cstheme="minorHAnsi"/>
          <w:sz w:val="22"/>
        </w:rPr>
        <w:t>Inne materiały i dane dostępne na stronach Zamawiającego (</w:t>
      </w:r>
      <w:hyperlink r:id="rId56" w:history="1">
        <w:r w:rsidRPr="00D17E55">
          <w:rPr>
            <w:rStyle w:val="Hipercze"/>
            <w:rFonts w:asciiTheme="minorHAnsi" w:eastAsia="Lucida Sans Unicode" w:hAnsiTheme="minorHAnsi" w:cstheme="minorHAnsi"/>
            <w:color w:val="00B0F0"/>
            <w:sz w:val="22"/>
          </w:rPr>
          <w:t>https://strategia.pomorskie.eu/</w:t>
        </w:r>
      </w:hyperlink>
      <w:r w:rsidRPr="00D17E55">
        <w:rPr>
          <w:rStyle w:val="Hipercze"/>
          <w:rFonts w:asciiTheme="minorHAnsi" w:eastAsia="Lucida Sans Unicode" w:hAnsiTheme="minorHAnsi" w:cstheme="minorHAnsi"/>
          <w:sz w:val="22"/>
        </w:rPr>
        <w:t>,</w:t>
      </w:r>
      <w:r w:rsidRPr="00D17E55">
        <w:rPr>
          <w:rStyle w:val="Hipercze"/>
          <w:rFonts w:asciiTheme="minorHAnsi" w:eastAsia="Lucida Sans Unicode" w:hAnsiTheme="minorHAnsi" w:cstheme="minorHAnsi"/>
          <w:color w:val="00B0F0"/>
          <w:sz w:val="22"/>
        </w:rPr>
        <w:t xml:space="preserve"> </w:t>
      </w:r>
      <w:hyperlink r:id="rId57" w:history="1">
        <w:r w:rsidRPr="00D17E55">
          <w:rPr>
            <w:rStyle w:val="Hipercze"/>
            <w:rFonts w:asciiTheme="minorHAnsi" w:eastAsia="Lucida Sans Unicode" w:hAnsiTheme="minorHAnsi" w:cstheme="minorHAnsi"/>
            <w:color w:val="00B0F0"/>
            <w:sz w:val="22"/>
          </w:rPr>
          <w:t>https://strategia2030.pomorskie.eu/</w:t>
        </w:r>
      </w:hyperlink>
      <w:r w:rsidRPr="00D17E55">
        <w:rPr>
          <w:rStyle w:val="Hipercze"/>
          <w:rFonts w:asciiTheme="minorHAnsi" w:eastAsia="Lucida Sans Unicode" w:hAnsiTheme="minorHAnsi" w:cstheme="minorHAnsi"/>
          <w:sz w:val="22"/>
        </w:rPr>
        <w:t xml:space="preserve">, </w:t>
      </w:r>
      <w:hyperlink r:id="rId58" w:history="1">
        <w:r w:rsidRPr="00D17E55">
          <w:rPr>
            <w:rStyle w:val="Hipercze"/>
            <w:rFonts w:asciiTheme="minorHAnsi" w:eastAsia="Lucida Sans Unicode" w:hAnsiTheme="minorHAnsi" w:cstheme="minorHAnsi"/>
            <w:color w:val="00B0F0"/>
            <w:sz w:val="22"/>
          </w:rPr>
          <w:t>https://pomorskie.eu/</w:t>
        </w:r>
      </w:hyperlink>
      <w:r w:rsidRPr="00D17E55">
        <w:rPr>
          <w:rStyle w:val="Hipercze"/>
          <w:rFonts w:asciiTheme="minorHAnsi" w:eastAsia="Lucida Sans Unicode" w:hAnsiTheme="minorHAnsi" w:cstheme="minorHAnsi"/>
          <w:sz w:val="22"/>
        </w:rPr>
        <w:t xml:space="preserve">, </w:t>
      </w:r>
      <w:hyperlink r:id="rId59" w:history="1">
        <w:r w:rsidRPr="00D17E55">
          <w:rPr>
            <w:rStyle w:val="Hipercze"/>
            <w:rFonts w:asciiTheme="minorHAnsi" w:eastAsia="Lucida Sans Unicode" w:hAnsiTheme="minorHAnsi" w:cstheme="minorHAnsi"/>
            <w:color w:val="00B0F0"/>
            <w:sz w:val="22"/>
          </w:rPr>
          <w:t>https://rpo.pomorskie.eu</w:t>
        </w:r>
      </w:hyperlink>
      <w:r w:rsidRPr="00D17E55">
        <w:rPr>
          <w:rStyle w:val="Hipercze"/>
          <w:rFonts w:asciiTheme="minorHAnsi" w:eastAsia="Lucida Sans Unicode" w:hAnsiTheme="minorHAnsi" w:cstheme="minorHAnsi"/>
          <w:color w:val="000000" w:themeColor="text1"/>
          <w:sz w:val="22"/>
          <w:u w:val="none"/>
        </w:rPr>
        <w:t>)</w:t>
      </w:r>
      <w:r w:rsidRPr="00D17E55">
        <w:rPr>
          <w:rStyle w:val="Hipercze"/>
          <w:rFonts w:asciiTheme="minorHAnsi" w:eastAsia="Lucida Sans Unicode" w:hAnsiTheme="minorHAnsi" w:cstheme="minorHAnsi"/>
          <w:color w:val="00B0F0"/>
          <w:sz w:val="22"/>
          <w:u w:val="none"/>
        </w:rPr>
        <w:t xml:space="preserve"> </w:t>
      </w:r>
      <w:r w:rsidRPr="00D17E55">
        <w:rPr>
          <w:rStyle w:val="Hipercze"/>
          <w:rFonts w:asciiTheme="minorHAnsi" w:eastAsia="Lucida Sans Unicode" w:hAnsiTheme="minorHAnsi" w:cstheme="minorHAnsi"/>
          <w:color w:val="000000" w:themeColor="text1"/>
          <w:sz w:val="22"/>
          <w:u w:val="none"/>
        </w:rPr>
        <w:t>lub udostępnione przez Zamawiającego;</w:t>
      </w:r>
    </w:p>
    <w:p w14:paraId="0A89F1FB" w14:textId="77777777" w:rsidR="00AD51BF" w:rsidRPr="00D17E55" w:rsidRDefault="00AD51BF" w:rsidP="001F257D">
      <w:pPr>
        <w:spacing w:before="240" w:after="240" w:line="276" w:lineRule="auto"/>
        <w:ind w:left="425"/>
        <w:rPr>
          <w:rFonts w:asciiTheme="minorHAnsi" w:hAnsiTheme="minorHAnsi" w:cstheme="minorHAnsi"/>
          <w:b/>
          <w:sz w:val="22"/>
          <w:szCs w:val="22"/>
        </w:rPr>
      </w:pPr>
      <w:r w:rsidRPr="00D17E55">
        <w:rPr>
          <w:rFonts w:asciiTheme="minorHAnsi" w:hAnsiTheme="minorHAnsi" w:cstheme="minorHAnsi"/>
          <w:b/>
          <w:sz w:val="22"/>
          <w:szCs w:val="22"/>
        </w:rPr>
        <w:t>Poziom krajowy</w:t>
      </w:r>
    </w:p>
    <w:p w14:paraId="6914E3F3" w14:textId="77777777" w:rsidR="00AD51BF" w:rsidRPr="00D17E55" w:rsidDel="0000686D" w:rsidRDefault="00AD51BF" w:rsidP="001F257D">
      <w:pPr>
        <w:pStyle w:val="Akapitzlist"/>
        <w:numPr>
          <w:ilvl w:val="0"/>
          <w:numId w:val="99"/>
        </w:numPr>
        <w:suppressAutoHyphens w:val="0"/>
        <w:spacing w:before="120" w:after="120" w:line="276" w:lineRule="auto"/>
        <w:ind w:left="782" w:hanging="357"/>
        <w:rPr>
          <w:rFonts w:asciiTheme="minorHAnsi" w:hAnsiTheme="minorHAnsi" w:cstheme="minorHAnsi"/>
          <w:sz w:val="22"/>
        </w:rPr>
      </w:pPr>
      <w:r w:rsidRPr="00D17E55" w:rsidDel="0000686D">
        <w:rPr>
          <w:rFonts w:asciiTheme="minorHAnsi" w:hAnsiTheme="minorHAnsi" w:cstheme="minorHAnsi"/>
          <w:sz w:val="22"/>
        </w:rPr>
        <w:t xml:space="preserve">Umowa Partnerstwa na lata 2014-2020 (dostęp: </w:t>
      </w:r>
      <w:hyperlink r:id="rId60" w:history="1">
        <w:r w:rsidRPr="00D17E55" w:rsidDel="0000686D">
          <w:rPr>
            <w:rStyle w:val="Hipercze"/>
            <w:rFonts w:asciiTheme="minorHAnsi" w:eastAsia="Lucida Sans Unicode" w:hAnsiTheme="minorHAnsi" w:cstheme="minorHAnsi"/>
            <w:color w:val="00B0F0"/>
            <w:sz w:val="22"/>
          </w:rPr>
          <w:t>https://www.funduszeeuropejskie.gov.pl/</w:t>
        </w:r>
      </w:hyperlink>
      <w:r w:rsidRPr="00D17E55" w:rsidDel="0000686D">
        <w:rPr>
          <w:rFonts w:asciiTheme="minorHAnsi" w:hAnsiTheme="minorHAnsi" w:cstheme="minorHAnsi"/>
          <w:sz w:val="22"/>
        </w:rPr>
        <w:t>);</w:t>
      </w:r>
    </w:p>
    <w:p w14:paraId="6179E334" w14:textId="77777777" w:rsidR="00AD51BF" w:rsidRPr="00D17E55" w:rsidRDefault="00AD51BF" w:rsidP="001F257D">
      <w:pPr>
        <w:pStyle w:val="Akapitzlist"/>
        <w:numPr>
          <w:ilvl w:val="0"/>
          <w:numId w:val="99"/>
        </w:numPr>
        <w:suppressAutoHyphens w:val="0"/>
        <w:spacing w:before="120" w:after="120" w:line="276" w:lineRule="auto"/>
        <w:ind w:left="782" w:hanging="357"/>
        <w:rPr>
          <w:rFonts w:asciiTheme="minorHAnsi" w:hAnsiTheme="minorHAnsi" w:cstheme="minorHAnsi"/>
          <w:sz w:val="22"/>
        </w:rPr>
      </w:pPr>
      <w:r w:rsidRPr="00D17E55">
        <w:rPr>
          <w:rFonts w:asciiTheme="minorHAnsi" w:hAnsiTheme="minorHAnsi" w:cstheme="minorHAnsi"/>
          <w:sz w:val="22"/>
        </w:rPr>
        <w:t>Umowa Partnerstwa na lata 2021-2027 (dostęp:</w:t>
      </w:r>
      <w:r w:rsidRPr="00D17E55">
        <w:rPr>
          <w:rStyle w:val="Hipercze"/>
          <w:rFonts w:asciiTheme="minorHAnsi" w:eastAsia="Lucida Sans Unicode" w:hAnsiTheme="minorHAnsi" w:cstheme="minorHAnsi"/>
          <w:color w:val="00B0F0"/>
          <w:sz w:val="22"/>
        </w:rPr>
        <w:t xml:space="preserve"> </w:t>
      </w:r>
      <w:hyperlink r:id="rId61" w:history="1">
        <w:r w:rsidRPr="00D17E55">
          <w:rPr>
            <w:rStyle w:val="Hipercze"/>
            <w:rFonts w:asciiTheme="minorHAnsi" w:eastAsia="Lucida Sans Unicode" w:hAnsiTheme="minorHAnsi" w:cstheme="minorHAnsi"/>
            <w:color w:val="00B0F0"/>
            <w:sz w:val="22"/>
          </w:rPr>
          <w:t>https://www.gov.pl/web/fundusze-regiony/umowa-partnerstwa</w:t>
        </w:r>
      </w:hyperlink>
      <w:r w:rsidRPr="00D17E55">
        <w:rPr>
          <w:rFonts w:asciiTheme="minorHAnsi" w:hAnsiTheme="minorHAnsi" w:cstheme="minorHAnsi"/>
          <w:sz w:val="22"/>
        </w:rPr>
        <w:t>);</w:t>
      </w:r>
    </w:p>
    <w:p w14:paraId="1C0E1A62"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Strategia na rzecz Odpowiedzialnego Rozwoju do roku 2020 (z perspektywą </w:t>
      </w:r>
      <w:r w:rsidRPr="00D17E55">
        <w:rPr>
          <w:rFonts w:asciiTheme="minorHAnsi" w:hAnsiTheme="minorHAnsi" w:cstheme="minorHAnsi"/>
          <w:sz w:val="22"/>
          <w:szCs w:val="22"/>
        </w:rPr>
        <w:br/>
        <w:t xml:space="preserve">do 2030 r.), przyjęta przez Radę Ministrów 14 lutego 2017 r. (dostęp: </w:t>
      </w:r>
      <w:hyperlink r:id="rId62" w:history="1">
        <w:r w:rsidRPr="00D17E55">
          <w:rPr>
            <w:rStyle w:val="Hipercze"/>
            <w:rFonts w:asciiTheme="minorHAnsi" w:eastAsia="Lucida Sans Unicode" w:hAnsiTheme="minorHAnsi" w:cstheme="minorHAnsi"/>
            <w:color w:val="00B0F0"/>
            <w:sz w:val="22"/>
            <w:szCs w:val="22"/>
          </w:rPr>
          <w:t>http://isap.sejm.gov.pl</w:t>
        </w:r>
      </w:hyperlink>
      <w:r w:rsidRPr="00D17E55">
        <w:rPr>
          <w:rFonts w:asciiTheme="minorHAnsi" w:hAnsiTheme="minorHAnsi" w:cstheme="minorHAnsi"/>
          <w:sz w:val="22"/>
          <w:szCs w:val="22"/>
        </w:rPr>
        <w:t>);</w:t>
      </w:r>
    </w:p>
    <w:p w14:paraId="6416E8EE"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Krajowy Plan Odbudowy i Zwiększenia Odporności (dostęp: </w:t>
      </w:r>
      <w:hyperlink r:id="rId63" w:history="1">
        <w:r w:rsidRPr="00D17E55">
          <w:rPr>
            <w:rStyle w:val="Hipercze"/>
            <w:rFonts w:asciiTheme="minorHAnsi" w:eastAsia="Lucida Sans Unicode" w:hAnsiTheme="minorHAnsi" w:cstheme="minorHAnsi"/>
            <w:color w:val="00B0F0"/>
            <w:sz w:val="22"/>
            <w:szCs w:val="22"/>
          </w:rPr>
          <w:t>https://www.funduszeeuropejskie.gov.pl/strony/o-funduszach/fundusze-na-lata-2021-2027/krajowy-plan-odbudowy/</w:t>
        </w:r>
      </w:hyperlink>
      <w:r w:rsidRPr="00D17E55">
        <w:rPr>
          <w:rFonts w:asciiTheme="minorHAnsi" w:hAnsiTheme="minorHAnsi" w:cstheme="minorHAnsi"/>
          <w:sz w:val="22"/>
          <w:szCs w:val="22"/>
        </w:rPr>
        <w:t>);</w:t>
      </w:r>
    </w:p>
    <w:p w14:paraId="5DF2EFAA"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Program Operacyjny Wiedza Edukacja Rozwój 2014-2020 (dostęp: </w:t>
      </w:r>
      <w:hyperlink r:id="rId64" w:history="1">
        <w:r w:rsidRPr="00D17E55">
          <w:rPr>
            <w:rStyle w:val="Hipercze"/>
            <w:rFonts w:asciiTheme="minorHAnsi" w:eastAsia="Lucida Sans Unicode" w:hAnsiTheme="minorHAnsi" w:cstheme="minorHAnsi"/>
            <w:color w:val="00B0F0"/>
            <w:sz w:val="22"/>
            <w:szCs w:val="22"/>
          </w:rPr>
          <w:t>https://www.power.gov.pl/</w:t>
        </w:r>
      </w:hyperlink>
      <w:r w:rsidRPr="00D17E55">
        <w:rPr>
          <w:rFonts w:asciiTheme="minorHAnsi" w:hAnsiTheme="minorHAnsi" w:cstheme="minorHAnsi"/>
          <w:sz w:val="22"/>
          <w:szCs w:val="22"/>
        </w:rPr>
        <w:t>);</w:t>
      </w:r>
    </w:p>
    <w:p w14:paraId="4BE13A9A"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Badania ewaluacyjne realizowane przez Instytucję Koordynującą EFS (MFiPR) dotyczące oceny RPO WP, w tym m.in. pomiar wskaźników rezultatu długoterminowego EFS (dostęp: </w:t>
      </w:r>
      <w:hyperlink r:id="rId65" w:history="1">
        <w:r w:rsidRPr="00D17E55">
          <w:rPr>
            <w:rStyle w:val="Hipercze"/>
            <w:rFonts w:asciiTheme="minorHAnsi" w:eastAsia="Lucida Sans Unicode" w:hAnsiTheme="minorHAnsi" w:cstheme="minorHAnsi"/>
            <w:color w:val="00B0F0"/>
            <w:sz w:val="22"/>
            <w:szCs w:val="22"/>
          </w:rPr>
          <w:t>https://www.power.gov.pl/strony/o-programie/raporty/</w:t>
        </w:r>
      </w:hyperlink>
      <w:r w:rsidRPr="00D17E55">
        <w:rPr>
          <w:rFonts w:asciiTheme="minorHAnsi" w:hAnsiTheme="minorHAnsi" w:cstheme="minorHAnsi"/>
          <w:sz w:val="22"/>
          <w:szCs w:val="22"/>
        </w:rPr>
        <w:t>);</w:t>
      </w:r>
    </w:p>
    <w:p w14:paraId="1A920ABA" w14:textId="65B5169C"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Program Fundusze Europejskie dla Rozwoju Społecznego (dostęp: </w:t>
      </w:r>
      <w:hyperlink r:id="rId66" w:history="1">
        <w:r w:rsidRPr="00D17E55">
          <w:rPr>
            <w:rStyle w:val="Hipercze"/>
            <w:rFonts w:asciiTheme="minorHAnsi" w:eastAsia="Lucida Sans Unicode" w:hAnsiTheme="minorHAnsi" w:cstheme="minorHAnsi"/>
            <w:color w:val="00B0F0"/>
            <w:sz w:val="22"/>
            <w:szCs w:val="22"/>
          </w:rPr>
          <w:t>https://www.power.gov.pl/strony/o-programie/fundusze-europejskie-dla-rozwoju-spolecznego/</w:t>
        </w:r>
      </w:hyperlink>
      <w:r w:rsidRPr="00D17E55">
        <w:rPr>
          <w:rFonts w:asciiTheme="minorHAnsi" w:hAnsiTheme="minorHAnsi" w:cstheme="minorHAnsi"/>
          <w:sz w:val="22"/>
          <w:szCs w:val="22"/>
        </w:rPr>
        <w:t>)</w:t>
      </w:r>
      <w:r w:rsidR="00B86297" w:rsidRPr="00D17E55">
        <w:rPr>
          <w:rFonts w:asciiTheme="minorHAnsi" w:hAnsiTheme="minorHAnsi" w:cstheme="minorHAnsi"/>
          <w:sz w:val="22"/>
          <w:szCs w:val="22"/>
        </w:rPr>
        <w:t>;</w:t>
      </w:r>
    </w:p>
    <w:p w14:paraId="6FB240CF" w14:textId="193D2532"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Program Maluch+ (dostęp: </w:t>
      </w:r>
      <w:hyperlink r:id="rId67" w:history="1">
        <w:r w:rsidRPr="00D17E55">
          <w:rPr>
            <w:rStyle w:val="Hipercze"/>
            <w:rFonts w:asciiTheme="minorHAnsi" w:eastAsia="Lucida Sans Unicode" w:hAnsiTheme="minorHAnsi" w:cstheme="minorHAnsi"/>
            <w:color w:val="00B0F0"/>
            <w:sz w:val="22"/>
            <w:szCs w:val="22"/>
          </w:rPr>
          <w:t>https://www.gov.pl/web/rodzina/programy-i-projekty-program-maluch</w:t>
        </w:r>
      </w:hyperlink>
      <w:r w:rsidRPr="00D17E55">
        <w:rPr>
          <w:rFonts w:asciiTheme="minorHAnsi" w:hAnsiTheme="minorHAnsi" w:cstheme="minorHAnsi"/>
          <w:sz w:val="22"/>
          <w:szCs w:val="22"/>
        </w:rPr>
        <w:t>)</w:t>
      </w:r>
      <w:r w:rsidR="00B86297" w:rsidRPr="00D17E55">
        <w:rPr>
          <w:rFonts w:asciiTheme="minorHAnsi" w:hAnsiTheme="minorHAnsi" w:cstheme="minorHAnsi"/>
          <w:sz w:val="22"/>
          <w:szCs w:val="22"/>
        </w:rPr>
        <w:t>;</w:t>
      </w:r>
    </w:p>
    <w:p w14:paraId="246D2ABB" w14:textId="7AC6A043"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Zintegrowana Strategia Umiejętności (dostęp: </w:t>
      </w:r>
      <w:hyperlink r:id="rId68" w:history="1">
        <w:r w:rsidRPr="00D17E55">
          <w:rPr>
            <w:rStyle w:val="Hipercze"/>
            <w:rFonts w:asciiTheme="minorHAnsi" w:eastAsia="Lucida Sans Unicode" w:hAnsiTheme="minorHAnsi" w:cstheme="minorHAnsi"/>
            <w:color w:val="00B0F0"/>
            <w:sz w:val="22"/>
            <w:szCs w:val="22"/>
          </w:rPr>
          <w:t>https://www.gov.pl/web/edukacja-i-nauka/zintegrowana-strategia-umiejetnosci-2030-czesc-szczegolowa--dokument-przyjety-przez-rade-ministrow</w:t>
        </w:r>
      </w:hyperlink>
      <w:r w:rsidRPr="00D17E55">
        <w:rPr>
          <w:rFonts w:asciiTheme="minorHAnsi" w:hAnsiTheme="minorHAnsi" w:cstheme="minorHAnsi"/>
          <w:sz w:val="22"/>
          <w:szCs w:val="22"/>
        </w:rPr>
        <w:t>)</w:t>
      </w:r>
      <w:r w:rsidR="00B86297" w:rsidRPr="00D17E55">
        <w:rPr>
          <w:rFonts w:asciiTheme="minorHAnsi" w:hAnsiTheme="minorHAnsi" w:cstheme="minorHAnsi"/>
          <w:sz w:val="22"/>
          <w:szCs w:val="22"/>
        </w:rPr>
        <w:t>;</w:t>
      </w:r>
    </w:p>
    <w:p w14:paraId="0B0D0035"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Krajowa Strategia Rozwoju Regionalnego 2030, przyjęta przez Radę Ministrów 17 września 2019 r. (dostęp: </w:t>
      </w:r>
      <w:hyperlink r:id="rId69" w:history="1">
        <w:r w:rsidRPr="00D17E55">
          <w:rPr>
            <w:rStyle w:val="Hipercze"/>
            <w:rFonts w:asciiTheme="minorHAnsi" w:eastAsia="Lucida Sans Unicode" w:hAnsiTheme="minorHAnsi" w:cstheme="minorHAnsi"/>
            <w:color w:val="00B0F0"/>
            <w:sz w:val="22"/>
            <w:szCs w:val="22"/>
          </w:rPr>
          <w:t>http://isap.sejm.gov.pl</w:t>
        </w:r>
      </w:hyperlink>
      <w:r w:rsidRPr="00D17E55">
        <w:rPr>
          <w:rFonts w:asciiTheme="minorHAnsi" w:hAnsiTheme="minorHAnsi" w:cstheme="minorHAnsi"/>
          <w:sz w:val="22"/>
          <w:szCs w:val="22"/>
        </w:rPr>
        <w:t>);</w:t>
      </w:r>
    </w:p>
    <w:p w14:paraId="0CCDB48B"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Krajowe Plany Działań na rzecz Zatrudnienia z lat objętych badaniem, przyjęte przez Radę Ministrów (dostęp: </w:t>
      </w:r>
      <w:hyperlink r:id="rId70" w:history="1">
        <w:r w:rsidRPr="00D17E55">
          <w:rPr>
            <w:rStyle w:val="Hipercze"/>
            <w:rFonts w:asciiTheme="minorHAnsi" w:eastAsia="Lucida Sans Unicode" w:hAnsiTheme="minorHAnsi" w:cstheme="minorHAnsi"/>
            <w:color w:val="00B0F0"/>
            <w:sz w:val="22"/>
            <w:szCs w:val="22"/>
          </w:rPr>
          <w:t>http://isap.sejm.gov.pl</w:t>
        </w:r>
      </w:hyperlink>
      <w:r w:rsidRPr="00D17E55">
        <w:rPr>
          <w:rFonts w:asciiTheme="minorHAnsi" w:hAnsiTheme="minorHAnsi" w:cstheme="minorHAnsi"/>
          <w:sz w:val="22"/>
          <w:szCs w:val="22"/>
        </w:rPr>
        <w:t>);</w:t>
      </w:r>
    </w:p>
    <w:p w14:paraId="4A93F051"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Strategia Rozwoju Kapitału Ludzkiego do 2030 roku, przyjęta Uchwałą nr 184/2020 przez Radę Ministrów 14 grudnia 2020 r. (dostęp: </w:t>
      </w:r>
      <w:hyperlink r:id="rId71" w:history="1">
        <w:r w:rsidRPr="00D17E55">
          <w:rPr>
            <w:rStyle w:val="Hipercze"/>
            <w:rFonts w:asciiTheme="minorHAnsi" w:eastAsia="Lucida Sans Unicode" w:hAnsiTheme="minorHAnsi" w:cstheme="minorHAnsi"/>
            <w:color w:val="00B0F0"/>
            <w:sz w:val="22"/>
            <w:szCs w:val="22"/>
          </w:rPr>
          <w:t>http://isap.sejm.gov.pl/</w:t>
        </w:r>
      </w:hyperlink>
      <w:r w:rsidRPr="00D17E55">
        <w:rPr>
          <w:rFonts w:asciiTheme="minorHAnsi" w:hAnsiTheme="minorHAnsi" w:cstheme="minorHAnsi"/>
          <w:sz w:val="22"/>
          <w:szCs w:val="22"/>
        </w:rPr>
        <w:t>);</w:t>
      </w:r>
    </w:p>
    <w:p w14:paraId="287739A1"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Ustawa z dnia 20 kwietnia 2004 r. o promocji zatrudnienia i instytucjach rynku pracy (dostęp: </w:t>
      </w:r>
      <w:hyperlink r:id="rId72" w:history="1">
        <w:r w:rsidRPr="00D17E55">
          <w:rPr>
            <w:rStyle w:val="Hipercze"/>
            <w:rFonts w:asciiTheme="minorHAnsi" w:eastAsia="Lucida Sans Unicode" w:hAnsiTheme="minorHAnsi" w:cstheme="minorHAnsi"/>
            <w:color w:val="00B0F0"/>
            <w:sz w:val="22"/>
            <w:szCs w:val="22"/>
          </w:rPr>
          <w:t>http://isap.sejm.gov.pl</w:t>
        </w:r>
      </w:hyperlink>
      <w:r w:rsidRPr="00D17E55">
        <w:rPr>
          <w:rFonts w:asciiTheme="minorHAnsi" w:hAnsiTheme="minorHAnsi" w:cstheme="minorHAnsi"/>
          <w:sz w:val="22"/>
          <w:szCs w:val="22"/>
        </w:rPr>
        <w:t>);</w:t>
      </w:r>
    </w:p>
    <w:p w14:paraId="00EAA60A"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Ustawa z dnia 11 października 2013 r. o szczególnych rozwiązaniach związanych z ochroną miejsc pracy (dostęp: </w:t>
      </w:r>
      <w:hyperlink r:id="rId73" w:history="1">
        <w:r w:rsidRPr="00D17E55">
          <w:rPr>
            <w:rStyle w:val="Hipercze"/>
            <w:rFonts w:asciiTheme="minorHAnsi" w:eastAsia="Lucida Sans Unicode" w:hAnsiTheme="minorHAnsi" w:cstheme="minorHAnsi"/>
            <w:color w:val="00B0F0"/>
            <w:sz w:val="22"/>
            <w:szCs w:val="22"/>
          </w:rPr>
          <w:t>http://isap.sejm.gov.pl</w:t>
        </w:r>
      </w:hyperlink>
      <w:r w:rsidRPr="00D17E55">
        <w:rPr>
          <w:rFonts w:asciiTheme="minorHAnsi" w:hAnsiTheme="minorHAnsi" w:cstheme="minorHAnsi"/>
          <w:sz w:val="22"/>
          <w:szCs w:val="22"/>
        </w:rPr>
        <w:t>);</w:t>
      </w:r>
    </w:p>
    <w:p w14:paraId="44F08B39"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 xml:space="preserve">Rozporządzenie Ministra Rodziny i Polityki Społecznej z dnia 13 listopada 2021 r. zmieniające rozporządzenie w sprawie klasyfikacji zawodów i specjalności na potrzeby rynku pracy oraz zakresu jej stosowania (dostęp: </w:t>
      </w:r>
      <w:hyperlink r:id="rId74" w:history="1">
        <w:r w:rsidRPr="00D17E55">
          <w:rPr>
            <w:rStyle w:val="Hipercze"/>
            <w:rFonts w:asciiTheme="minorHAnsi" w:eastAsia="Lucida Sans Unicode" w:hAnsiTheme="minorHAnsi" w:cstheme="minorHAnsi"/>
            <w:color w:val="00B0F0"/>
            <w:sz w:val="22"/>
            <w:szCs w:val="22"/>
          </w:rPr>
          <w:t>http://isap.sejm.gov.pl</w:t>
        </w:r>
      </w:hyperlink>
      <w:r w:rsidRPr="00D17E55">
        <w:rPr>
          <w:rFonts w:asciiTheme="minorHAnsi" w:hAnsiTheme="minorHAnsi" w:cstheme="minorHAnsi"/>
          <w:sz w:val="22"/>
          <w:szCs w:val="22"/>
        </w:rPr>
        <w:t>);</w:t>
      </w:r>
    </w:p>
    <w:p w14:paraId="5B19EF62" w14:textId="77777777" w:rsidR="00AD51BF" w:rsidRPr="00D17E55" w:rsidRDefault="00AD51BF" w:rsidP="001F257D">
      <w:pPr>
        <w:widowControl w:val="0"/>
        <w:numPr>
          <w:ilvl w:val="0"/>
          <w:numId w:val="99"/>
        </w:numPr>
        <w:shd w:val="clear" w:color="auto" w:fill="FFFFFF"/>
        <w:suppressAutoHyphens/>
        <w:spacing w:before="120" w:after="120" w:line="276" w:lineRule="auto"/>
        <w:ind w:left="782" w:hanging="357"/>
        <w:rPr>
          <w:rFonts w:asciiTheme="minorHAnsi" w:hAnsiTheme="minorHAnsi" w:cstheme="minorHAnsi"/>
          <w:sz w:val="22"/>
          <w:szCs w:val="22"/>
        </w:rPr>
      </w:pPr>
      <w:r w:rsidRPr="00D17E55">
        <w:rPr>
          <w:rFonts w:asciiTheme="minorHAnsi" w:hAnsiTheme="minorHAnsi" w:cstheme="minorHAnsi"/>
          <w:sz w:val="22"/>
          <w:szCs w:val="22"/>
        </w:rPr>
        <w:t>Inne materiały i dane dostępne na stronach administracji rządowej m.in. Ministerstwa Funduszy i Polityki Regionalnej (</w:t>
      </w:r>
      <w:hyperlink r:id="rId75" w:history="1">
        <w:r w:rsidRPr="00D17E55">
          <w:rPr>
            <w:rStyle w:val="Hipercze"/>
            <w:rFonts w:asciiTheme="minorHAnsi" w:eastAsia="Lucida Sans Unicode" w:hAnsiTheme="minorHAnsi" w:cstheme="minorHAnsi"/>
            <w:color w:val="00B0F0"/>
            <w:sz w:val="22"/>
            <w:szCs w:val="22"/>
          </w:rPr>
          <w:t>https://www.gov.pl/web/fundusze-regiony</w:t>
        </w:r>
      </w:hyperlink>
      <w:r w:rsidRPr="00D17E55">
        <w:rPr>
          <w:rFonts w:asciiTheme="minorHAnsi" w:hAnsiTheme="minorHAnsi" w:cstheme="minorHAnsi"/>
          <w:sz w:val="22"/>
          <w:szCs w:val="22"/>
        </w:rPr>
        <w:t>), Głównego Urzędu Statystycznego (</w:t>
      </w:r>
      <w:hyperlink r:id="rId76" w:history="1">
        <w:r w:rsidRPr="00D17E55">
          <w:rPr>
            <w:rStyle w:val="Hipercze"/>
            <w:rFonts w:asciiTheme="minorHAnsi" w:eastAsia="Lucida Sans Unicode" w:hAnsiTheme="minorHAnsi" w:cstheme="minorHAnsi"/>
            <w:color w:val="00B0F0"/>
            <w:sz w:val="22"/>
            <w:szCs w:val="22"/>
          </w:rPr>
          <w:t>https://stat.gov.pl/</w:t>
        </w:r>
      </w:hyperlink>
      <w:r w:rsidRPr="00D17E55">
        <w:rPr>
          <w:rFonts w:asciiTheme="minorHAnsi" w:hAnsiTheme="minorHAnsi" w:cstheme="minorHAnsi"/>
          <w:sz w:val="22"/>
          <w:szCs w:val="22"/>
        </w:rPr>
        <w:t>);</w:t>
      </w:r>
    </w:p>
    <w:p w14:paraId="0D017A91" w14:textId="77777777" w:rsidR="00AD51BF" w:rsidRPr="00D17E55" w:rsidRDefault="00AD51BF" w:rsidP="001F257D">
      <w:pPr>
        <w:widowControl w:val="0"/>
        <w:shd w:val="clear" w:color="auto" w:fill="FFFFFF"/>
        <w:suppressAutoHyphens/>
        <w:spacing w:before="240" w:after="240" w:line="276" w:lineRule="auto"/>
        <w:ind w:left="425"/>
        <w:rPr>
          <w:rFonts w:asciiTheme="minorHAnsi" w:hAnsiTheme="minorHAnsi" w:cstheme="minorHAnsi"/>
          <w:b/>
          <w:sz w:val="22"/>
          <w:szCs w:val="22"/>
        </w:rPr>
      </w:pPr>
      <w:r w:rsidRPr="00D17E55">
        <w:rPr>
          <w:rFonts w:asciiTheme="minorHAnsi" w:hAnsiTheme="minorHAnsi" w:cstheme="minorHAnsi"/>
          <w:b/>
          <w:sz w:val="22"/>
          <w:szCs w:val="22"/>
        </w:rPr>
        <w:t>Poziom unijny i międzynarodowy</w:t>
      </w:r>
    </w:p>
    <w:p w14:paraId="0CC7B8BD" w14:textId="77777777" w:rsidR="00AD51BF" w:rsidRPr="00D17E55" w:rsidRDefault="00AD51BF" w:rsidP="001F257D">
      <w:pPr>
        <w:pStyle w:val="Akapitzlist"/>
        <w:numPr>
          <w:ilvl w:val="0"/>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w:t>
      </w:r>
      <w:r w:rsidRPr="00D17E55">
        <w:rPr>
          <w:rFonts w:asciiTheme="minorHAnsi" w:hAnsiTheme="minorHAnsi" w:cstheme="minorHAnsi"/>
          <w:sz w:val="22"/>
        </w:rPr>
        <w:lastRenderedPageBreak/>
        <w:t xml:space="preserve">Funduszu Rozwoju Regionalnego, Europejskiego Funduszu Społecznego, Funduszu Spójności i Europejskiego Funduszu Morskiego i Rybackiego oraz uchylającego rozporządzenie Rady (WE) nr 1083/2006 ze zm. (dostęp: </w:t>
      </w:r>
      <w:hyperlink r:id="rId77" w:history="1">
        <w:r w:rsidRPr="00D17E55">
          <w:rPr>
            <w:rStyle w:val="Hipercze"/>
            <w:rFonts w:asciiTheme="minorHAnsi" w:eastAsia="Lucida Sans Unicode" w:hAnsiTheme="minorHAnsi" w:cstheme="minorHAnsi"/>
            <w:color w:val="00B0F0"/>
            <w:sz w:val="22"/>
          </w:rPr>
          <w:t>https://eur-lex.europa.eu/</w:t>
        </w:r>
      </w:hyperlink>
      <w:r w:rsidRPr="00D17E55">
        <w:rPr>
          <w:rFonts w:asciiTheme="minorHAnsi" w:hAnsiTheme="minorHAnsi" w:cstheme="minorHAnsi"/>
          <w:sz w:val="22"/>
        </w:rPr>
        <w:t>);</w:t>
      </w:r>
    </w:p>
    <w:p w14:paraId="6506D6A4" w14:textId="77777777" w:rsidR="00AD51BF" w:rsidRPr="00D17E55" w:rsidRDefault="00AD51BF" w:rsidP="001F257D">
      <w:pPr>
        <w:pStyle w:val="Akapitzlist"/>
        <w:numPr>
          <w:ilvl w:val="0"/>
          <w:numId w:val="99"/>
        </w:numPr>
        <w:suppressAutoHyphens w:val="0"/>
        <w:spacing w:before="120" w:after="120" w:line="276" w:lineRule="auto"/>
        <w:ind w:left="782" w:hanging="357"/>
        <w:rPr>
          <w:rFonts w:asciiTheme="minorHAnsi" w:hAnsiTheme="minorHAnsi" w:cstheme="minorHAnsi"/>
          <w:sz w:val="22"/>
        </w:rPr>
      </w:pPr>
      <w:r w:rsidRPr="00D17E55">
        <w:rPr>
          <w:rFonts w:asciiTheme="minorHAnsi" w:hAnsiTheme="minorHAnsi" w:cstheme="minorHAnsi"/>
          <w:sz w:val="22"/>
        </w:rPr>
        <w:t>Rozporządzenie Parlamentu Europejskiego i Rady (UE) nr 1304/2013 z dnia 17 grudnia 2013 r. w sprawie Europejskiego Funduszu Społecznego i uchylające rozporządzenie Rady (WE) nr 1081/2006</w:t>
      </w:r>
      <w:r w:rsidRPr="00D17E55" w:rsidDel="00187F37">
        <w:rPr>
          <w:rFonts w:asciiTheme="minorHAnsi" w:hAnsiTheme="minorHAnsi" w:cstheme="minorHAnsi"/>
          <w:sz w:val="22"/>
        </w:rPr>
        <w:t xml:space="preserve"> </w:t>
      </w:r>
      <w:r w:rsidRPr="00D17E55">
        <w:rPr>
          <w:rFonts w:asciiTheme="minorHAnsi" w:hAnsiTheme="minorHAnsi" w:cstheme="minorHAnsi"/>
          <w:sz w:val="22"/>
        </w:rPr>
        <w:t xml:space="preserve">ze zm. (dostęp: </w:t>
      </w:r>
      <w:hyperlink r:id="rId78" w:history="1">
        <w:r w:rsidRPr="00D17E55">
          <w:rPr>
            <w:rStyle w:val="Hipercze"/>
            <w:rFonts w:asciiTheme="minorHAnsi" w:eastAsia="Lucida Sans Unicode" w:hAnsiTheme="minorHAnsi" w:cstheme="minorHAnsi"/>
            <w:color w:val="00B0F0"/>
            <w:sz w:val="22"/>
          </w:rPr>
          <w:t>https://eur-lex.europa.eu/</w:t>
        </w:r>
      </w:hyperlink>
      <w:r w:rsidRPr="00D17E55">
        <w:rPr>
          <w:rFonts w:asciiTheme="minorHAnsi" w:hAnsiTheme="minorHAnsi" w:cstheme="minorHAnsi"/>
          <w:sz w:val="22"/>
        </w:rPr>
        <w:t>);</w:t>
      </w:r>
    </w:p>
    <w:p w14:paraId="52654352" w14:textId="77777777" w:rsidR="00AD51BF" w:rsidRPr="00D17E55" w:rsidRDefault="00AD51BF" w:rsidP="001F257D">
      <w:pPr>
        <w:pStyle w:val="Akapitzlist"/>
        <w:numPr>
          <w:ilvl w:val="0"/>
          <w:numId w:val="99"/>
        </w:numPr>
        <w:suppressAutoHyphens w:val="0"/>
        <w:spacing w:before="120" w:after="120" w:line="276" w:lineRule="auto"/>
        <w:rPr>
          <w:rFonts w:asciiTheme="minorHAnsi" w:hAnsiTheme="minorHAnsi" w:cstheme="minorHAnsi"/>
          <w:sz w:val="22"/>
        </w:rPr>
      </w:pPr>
      <w:r w:rsidRPr="00D17E55">
        <w:rPr>
          <w:rFonts w:asciiTheme="minorHAnsi" w:hAnsiTheme="minorHAnsi" w:cstheme="minorHAnsi"/>
          <w:sz w:val="22"/>
        </w:rPr>
        <w:t xml:space="preserve">Agenda na rzecz Zrównoważonego Rozwoju 2030 – Rezolucja, przyjęta przez Zgromadzenie Ogólne w dniu 25 września 2015 r. (dostęp: </w:t>
      </w:r>
      <w:hyperlink r:id="rId79" w:history="1">
        <w:r w:rsidRPr="00D17E55">
          <w:rPr>
            <w:rStyle w:val="Hipercze"/>
            <w:rFonts w:asciiTheme="minorHAnsi" w:eastAsia="Lucida Sans Unicode" w:hAnsiTheme="minorHAnsi" w:cstheme="minorHAnsi"/>
            <w:color w:val="00B0F0"/>
            <w:sz w:val="22"/>
          </w:rPr>
          <w:t>http://www.unic.un.org.pl/files/164/Agenda%202030_pl_2016_ostateczna.pdf</w:t>
        </w:r>
      </w:hyperlink>
      <w:r w:rsidRPr="00D17E55">
        <w:rPr>
          <w:rFonts w:asciiTheme="minorHAnsi" w:hAnsiTheme="minorHAnsi" w:cstheme="minorHAnsi"/>
          <w:sz w:val="22"/>
        </w:rPr>
        <w:t>);</w:t>
      </w:r>
    </w:p>
    <w:p w14:paraId="11D4704B" w14:textId="77777777" w:rsidR="00AD51BF" w:rsidRPr="00D17E55" w:rsidRDefault="00AD51BF" w:rsidP="005004BF">
      <w:pPr>
        <w:pStyle w:val="Akapitzlist"/>
        <w:numPr>
          <w:ilvl w:val="0"/>
          <w:numId w:val="99"/>
        </w:numPr>
        <w:suppressAutoHyphens w:val="0"/>
        <w:spacing w:before="120" w:after="120" w:line="276" w:lineRule="auto"/>
        <w:ind w:left="782" w:hanging="357"/>
        <w:rPr>
          <w:rFonts w:asciiTheme="minorHAnsi" w:hAnsiTheme="minorHAnsi" w:cstheme="minorHAnsi"/>
          <w:sz w:val="22"/>
        </w:rPr>
      </w:pPr>
      <w:r w:rsidRPr="00D17E55">
        <w:rPr>
          <w:rFonts w:asciiTheme="minorHAnsi" w:hAnsiTheme="minorHAnsi" w:cstheme="minorHAnsi"/>
          <w:sz w:val="22"/>
        </w:rPr>
        <w:t xml:space="preserve">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ze zm. (dostęp: </w:t>
      </w:r>
      <w:hyperlink r:id="rId80" w:history="1">
        <w:r w:rsidRPr="00D17E55">
          <w:rPr>
            <w:rStyle w:val="Hipercze"/>
            <w:rFonts w:asciiTheme="minorHAnsi" w:eastAsia="Lucida Sans Unicode" w:hAnsiTheme="minorHAnsi" w:cstheme="minorHAnsi"/>
            <w:color w:val="00B0F0"/>
            <w:sz w:val="22"/>
          </w:rPr>
          <w:t>https://eur-lex.europa.eu/</w:t>
        </w:r>
      </w:hyperlink>
      <w:r w:rsidRPr="00D17E55">
        <w:rPr>
          <w:rStyle w:val="Hipercze"/>
          <w:rFonts w:asciiTheme="minorHAnsi" w:eastAsia="Lucida Sans Unicode" w:hAnsiTheme="minorHAnsi" w:cstheme="minorHAnsi"/>
          <w:color w:val="auto"/>
          <w:sz w:val="22"/>
          <w:u w:val="none"/>
        </w:rPr>
        <w:t>);</w:t>
      </w:r>
    </w:p>
    <w:p w14:paraId="16521315" w14:textId="4996D6A7" w:rsidR="00B86297" w:rsidRPr="00D17E55" w:rsidRDefault="00AD51BF" w:rsidP="00D17E55">
      <w:pPr>
        <w:pStyle w:val="Akapitzlist"/>
        <w:numPr>
          <w:ilvl w:val="0"/>
          <w:numId w:val="99"/>
        </w:numPr>
        <w:spacing w:before="120" w:after="120" w:line="276" w:lineRule="auto"/>
        <w:ind w:left="782" w:hanging="357"/>
        <w:rPr>
          <w:rFonts w:asciiTheme="minorHAnsi" w:eastAsia="Lucida Sans Unicode" w:hAnsiTheme="minorHAnsi" w:cstheme="minorHAnsi"/>
          <w:sz w:val="22"/>
        </w:rPr>
      </w:pPr>
      <w:r w:rsidRPr="00D17E55">
        <w:rPr>
          <w:rFonts w:asciiTheme="minorHAnsi" w:hAnsiTheme="minorHAnsi" w:cstheme="minorHAnsi"/>
          <w:sz w:val="22"/>
        </w:rPr>
        <w:t>Rozporządzenie Parlamentu Europejskiego i Rady (UE) 2021/1057 z dnia 24 czerwca 2021 r. ustanawiające Europejski Fundusz Społeczny (EFS+) oraz uchylające rozporządzenie (UE) nr</w:t>
      </w:r>
      <w:r w:rsidR="00B23FDE" w:rsidRPr="00D17E55">
        <w:rPr>
          <w:rFonts w:asciiTheme="minorHAnsi" w:hAnsiTheme="minorHAnsi" w:cstheme="minorHAnsi"/>
          <w:sz w:val="22"/>
        </w:rPr>
        <w:t> </w:t>
      </w:r>
      <w:r w:rsidRPr="00D17E55">
        <w:rPr>
          <w:rFonts w:asciiTheme="minorHAnsi" w:hAnsiTheme="minorHAnsi" w:cstheme="minorHAnsi"/>
          <w:sz w:val="22"/>
        </w:rPr>
        <w:t xml:space="preserve">1296/2013 ze zm. (dostęp: </w:t>
      </w:r>
      <w:hyperlink r:id="rId81" w:history="1">
        <w:r w:rsidRPr="00D17E55">
          <w:rPr>
            <w:rStyle w:val="Hipercze"/>
            <w:rFonts w:asciiTheme="minorHAnsi" w:eastAsia="Lucida Sans Unicode" w:hAnsiTheme="minorHAnsi" w:cstheme="minorHAnsi"/>
            <w:color w:val="00B0F0"/>
            <w:sz w:val="22"/>
          </w:rPr>
          <w:t>https://eur-lex.europa.eu/</w:t>
        </w:r>
      </w:hyperlink>
      <w:r w:rsidRPr="00D17E55">
        <w:rPr>
          <w:rStyle w:val="Hipercze"/>
          <w:rFonts w:asciiTheme="minorHAnsi" w:eastAsia="Lucida Sans Unicode" w:hAnsiTheme="minorHAnsi" w:cstheme="minorHAnsi"/>
          <w:color w:val="auto"/>
          <w:sz w:val="22"/>
          <w:u w:val="none"/>
        </w:rPr>
        <w:t>);</w:t>
      </w:r>
    </w:p>
    <w:p w14:paraId="521F8272" w14:textId="51467061" w:rsidR="00AD51BF" w:rsidRPr="00D17E55" w:rsidRDefault="00AD51BF" w:rsidP="00D17E55">
      <w:pPr>
        <w:pStyle w:val="Akapitzlist"/>
        <w:numPr>
          <w:ilvl w:val="0"/>
          <w:numId w:val="99"/>
        </w:numPr>
        <w:spacing w:before="120" w:after="120" w:line="276" w:lineRule="auto"/>
        <w:ind w:left="782" w:hanging="357"/>
        <w:rPr>
          <w:rStyle w:val="Hipercze"/>
          <w:rFonts w:asciiTheme="minorHAnsi" w:eastAsia="Lucida Sans Unicode" w:hAnsiTheme="minorHAnsi" w:cstheme="minorHAnsi"/>
          <w:color w:val="auto"/>
          <w:sz w:val="22"/>
          <w:u w:val="none"/>
        </w:rPr>
      </w:pPr>
      <w:r w:rsidRPr="00D17E55">
        <w:rPr>
          <w:rFonts w:asciiTheme="minorHAnsi" w:hAnsiTheme="minorHAnsi" w:cstheme="minorHAnsi"/>
          <w:sz w:val="22"/>
        </w:rPr>
        <w:t>Inne materiały i dane dostępne na stronach: Komisji Europejskiej (</w:t>
      </w:r>
      <w:hyperlink r:id="rId82" w:history="1">
        <w:r w:rsidRPr="00D17E55">
          <w:rPr>
            <w:rStyle w:val="Hipercze"/>
            <w:rFonts w:asciiTheme="minorHAnsi" w:eastAsia="Lucida Sans Unicode" w:hAnsiTheme="minorHAnsi" w:cstheme="minorHAnsi"/>
            <w:color w:val="00B0F0"/>
            <w:sz w:val="22"/>
          </w:rPr>
          <w:t>https://ec.europa.eu/</w:t>
        </w:r>
      </w:hyperlink>
      <w:r w:rsidRPr="00D17E55">
        <w:rPr>
          <w:rStyle w:val="Hipercze"/>
          <w:rFonts w:asciiTheme="minorHAnsi" w:eastAsia="Lucida Sans Unicode" w:hAnsiTheme="minorHAnsi" w:cstheme="minorHAnsi"/>
          <w:color w:val="auto"/>
          <w:sz w:val="22"/>
          <w:u w:val="none"/>
        </w:rPr>
        <w:t xml:space="preserve">; </w:t>
      </w:r>
      <w:hyperlink r:id="rId83" w:history="1">
        <w:r w:rsidRPr="00D17E55">
          <w:rPr>
            <w:rStyle w:val="Hipercze"/>
            <w:rFonts w:asciiTheme="minorHAnsi" w:eastAsia="Lucida Sans Unicode" w:hAnsiTheme="minorHAnsi" w:cstheme="minorHAnsi"/>
            <w:color w:val="00B0F0"/>
            <w:sz w:val="22"/>
          </w:rPr>
          <w:t>https://ec.europa.eu/eurostat</w:t>
        </w:r>
      </w:hyperlink>
      <w:r w:rsidRPr="00D17E55">
        <w:rPr>
          <w:rFonts w:asciiTheme="minorHAnsi" w:hAnsiTheme="minorHAnsi" w:cstheme="minorHAnsi"/>
          <w:sz w:val="22"/>
        </w:rPr>
        <w:t>) i Parlamentu Europejskiego (</w:t>
      </w:r>
      <w:hyperlink r:id="rId84" w:history="1">
        <w:r w:rsidRPr="00D17E55">
          <w:rPr>
            <w:rStyle w:val="Hipercze"/>
            <w:rFonts w:asciiTheme="minorHAnsi" w:eastAsia="Lucida Sans Unicode" w:hAnsiTheme="minorHAnsi" w:cstheme="minorHAnsi"/>
            <w:color w:val="00B0F0"/>
            <w:sz w:val="22"/>
          </w:rPr>
          <w:t>https://www.europarl.europa.eu/portal/en</w:t>
        </w:r>
      </w:hyperlink>
      <w:r w:rsidRPr="00D17E55">
        <w:rPr>
          <w:rStyle w:val="Hipercze"/>
          <w:rFonts w:asciiTheme="minorHAnsi" w:eastAsia="Lucida Sans Unicode" w:hAnsiTheme="minorHAnsi" w:cstheme="minorHAnsi"/>
          <w:color w:val="00B0F0"/>
          <w:sz w:val="22"/>
        </w:rPr>
        <w:t xml:space="preserve"> </w:t>
      </w:r>
      <w:r w:rsidR="00B86297" w:rsidRPr="00D17E55">
        <w:rPr>
          <w:rStyle w:val="Hipercze"/>
          <w:rFonts w:asciiTheme="minorHAnsi" w:eastAsia="Lucida Sans Unicode" w:hAnsiTheme="minorHAnsi" w:cstheme="minorHAnsi"/>
          <w:color w:val="auto"/>
          <w:sz w:val="22"/>
          <w:u w:val="none"/>
        </w:rPr>
        <w:t>).</w:t>
      </w:r>
    </w:p>
    <w:p w14:paraId="045A4926" w14:textId="56E62561" w:rsidR="00983F61" w:rsidRPr="00D17E55" w:rsidRDefault="00983F61" w:rsidP="001F257D">
      <w:pPr>
        <w:spacing w:after="200" w:line="276" w:lineRule="auto"/>
        <w:jc w:val="both"/>
        <w:rPr>
          <w:rFonts w:asciiTheme="minorHAnsi" w:hAnsiTheme="minorHAnsi" w:cstheme="minorHAnsi"/>
          <w:sz w:val="22"/>
          <w:szCs w:val="22"/>
        </w:rPr>
      </w:pPr>
      <w:r w:rsidRPr="00D17E55">
        <w:rPr>
          <w:rFonts w:asciiTheme="minorHAnsi" w:hAnsiTheme="minorHAnsi" w:cstheme="minorHAnsi"/>
          <w:color w:val="00B0F0"/>
          <w:sz w:val="22"/>
          <w:u w:val="single"/>
        </w:rPr>
        <w:br w:type="page"/>
      </w:r>
    </w:p>
    <w:p w14:paraId="197D839A" w14:textId="5D92F682" w:rsidR="00C3650D" w:rsidRPr="00D17E55" w:rsidRDefault="00C3650D" w:rsidP="001F257D">
      <w:pPr>
        <w:spacing w:line="276" w:lineRule="auto"/>
        <w:rPr>
          <w:rFonts w:asciiTheme="minorHAnsi" w:eastAsia="Lucida Sans Unicode" w:hAnsiTheme="minorHAnsi" w:cstheme="minorHAnsi"/>
          <w:b/>
          <w:bCs/>
          <w:i/>
          <w:sz w:val="22"/>
          <w:szCs w:val="22"/>
          <w:lang w:eastAsia="ar-SA"/>
        </w:rPr>
      </w:pPr>
      <w:r w:rsidRPr="00D17E55">
        <w:rPr>
          <w:rFonts w:asciiTheme="minorHAnsi" w:hAnsiTheme="minorHAnsi" w:cstheme="minorHAnsi"/>
          <w:b/>
          <w:sz w:val="22"/>
          <w:szCs w:val="22"/>
        </w:rPr>
        <w:lastRenderedPageBreak/>
        <w:t>DAZ-Z.272.</w:t>
      </w:r>
      <w:r w:rsidR="002F3210" w:rsidRPr="00D17E55">
        <w:rPr>
          <w:rFonts w:asciiTheme="minorHAnsi" w:hAnsiTheme="minorHAnsi" w:cstheme="minorHAnsi"/>
          <w:b/>
          <w:sz w:val="22"/>
          <w:szCs w:val="22"/>
        </w:rPr>
        <w:t>3</w:t>
      </w:r>
      <w:r w:rsidR="00557493" w:rsidRPr="00D17E55">
        <w:rPr>
          <w:rFonts w:asciiTheme="minorHAnsi" w:hAnsiTheme="minorHAnsi" w:cstheme="minorHAnsi"/>
          <w:b/>
          <w:sz w:val="22"/>
          <w:szCs w:val="22"/>
        </w:rPr>
        <w:t>3</w:t>
      </w:r>
      <w:r w:rsidRPr="00D17E55">
        <w:rPr>
          <w:rFonts w:asciiTheme="minorHAnsi" w:hAnsiTheme="minorHAnsi" w:cstheme="minorHAnsi"/>
          <w:b/>
          <w:sz w:val="22"/>
          <w:szCs w:val="22"/>
        </w:rPr>
        <w:t>.202</w:t>
      </w:r>
      <w:r w:rsidR="000A5936" w:rsidRPr="00D17E55">
        <w:rPr>
          <w:rFonts w:asciiTheme="minorHAnsi" w:hAnsiTheme="minorHAnsi" w:cstheme="minorHAnsi"/>
          <w:b/>
          <w:sz w:val="22"/>
          <w:szCs w:val="22"/>
        </w:rPr>
        <w:t>3</w:t>
      </w:r>
    </w:p>
    <w:p w14:paraId="47795BF7" w14:textId="7701C207" w:rsidR="00BC3E4A" w:rsidRPr="00D17E55" w:rsidRDefault="00BC3E4A" w:rsidP="001F257D">
      <w:pPr>
        <w:spacing w:line="276" w:lineRule="auto"/>
        <w:jc w:val="right"/>
        <w:rPr>
          <w:rFonts w:asciiTheme="minorHAnsi" w:eastAsia="Lucida Sans Unicode" w:hAnsiTheme="minorHAnsi" w:cstheme="minorHAnsi"/>
          <w:b/>
          <w:bCs/>
          <w:i/>
          <w:sz w:val="22"/>
          <w:szCs w:val="22"/>
          <w:lang w:eastAsia="ar-SA"/>
        </w:rPr>
      </w:pPr>
      <w:r w:rsidRPr="00D17E55">
        <w:rPr>
          <w:rFonts w:asciiTheme="minorHAnsi" w:eastAsia="Lucida Sans Unicode" w:hAnsiTheme="minorHAnsi" w:cstheme="minorHAnsi"/>
          <w:b/>
          <w:bCs/>
          <w:i/>
          <w:sz w:val="22"/>
          <w:szCs w:val="22"/>
          <w:lang w:eastAsia="ar-SA"/>
        </w:rPr>
        <w:t>Załącznik nr 2 do SWZ</w:t>
      </w:r>
    </w:p>
    <w:p w14:paraId="1618F5C7" w14:textId="77777777" w:rsidR="00E544F5" w:rsidRPr="00D17E55" w:rsidRDefault="00E544F5" w:rsidP="001F257D">
      <w:pPr>
        <w:spacing w:line="276" w:lineRule="auto"/>
        <w:rPr>
          <w:rFonts w:asciiTheme="minorHAnsi" w:eastAsia="Lucida Sans Unicode" w:hAnsiTheme="minorHAnsi" w:cstheme="minorHAnsi"/>
          <w:b/>
          <w:bCs/>
          <w:i/>
          <w:lang w:eastAsia="ar-SA"/>
        </w:rPr>
      </w:pPr>
    </w:p>
    <w:p w14:paraId="5EB9785C" w14:textId="77777777" w:rsidR="00E544F5" w:rsidRPr="00D17E55" w:rsidRDefault="00E544F5" w:rsidP="001F257D">
      <w:pPr>
        <w:spacing w:before="480" w:line="276" w:lineRule="auto"/>
        <w:jc w:val="center"/>
        <w:rPr>
          <w:rFonts w:asciiTheme="minorHAnsi" w:hAnsiTheme="minorHAnsi" w:cstheme="minorHAnsi"/>
          <w:b/>
          <w:lang w:eastAsia="ar-SA"/>
        </w:rPr>
      </w:pPr>
      <w:r w:rsidRPr="00D17E55">
        <w:rPr>
          <w:rFonts w:asciiTheme="minorHAnsi" w:hAnsiTheme="minorHAnsi" w:cstheme="minorHAnsi"/>
          <w:b/>
          <w:lang w:eastAsia="ar-SA"/>
        </w:rPr>
        <w:t>Projekt Umowy</w:t>
      </w:r>
    </w:p>
    <w:p w14:paraId="6D997FC4" w14:textId="6343DAEE" w:rsidR="00557493" w:rsidRPr="00D17E55" w:rsidRDefault="00557493" w:rsidP="001F257D">
      <w:pPr>
        <w:autoSpaceDE w:val="0"/>
        <w:autoSpaceDN w:val="0"/>
        <w:adjustRightInd w:val="0"/>
        <w:spacing w:before="360" w:after="120" w:line="276" w:lineRule="auto"/>
        <w:rPr>
          <w:rFonts w:asciiTheme="minorHAnsi" w:hAnsiTheme="minorHAnsi" w:cstheme="minorHAnsi"/>
          <w:b/>
          <w:i/>
          <w:sz w:val="22"/>
          <w:szCs w:val="22"/>
          <w:lang w:eastAsia="ar-SA"/>
        </w:rPr>
      </w:pPr>
      <w:r w:rsidRPr="00D17E55">
        <w:rPr>
          <w:rFonts w:asciiTheme="minorHAnsi" w:hAnsiTheme="minorHAnsi" w:cstheme="minorHAnsi"/>
          <w:b/>
          <w:sz w:val="22"/>
          <w:szCs w:val="22"/>
          <w:lang w:eastAsia="ar-SA"/>
        </w:rPr>
        <w:t>na wykonanie badania ewaluacyjnego pt. „</w:t>
      </w:r>
      <w:r w:rsidRPr="00D17E55">
        <w:rPr>
          <w:rFonts w:asciiTheme="minorHAnsi" w:hAnsiTheme="minorHAnsi" w:cstheme="minorHAnsi"/>
          <w:b/>
          <w:color w:val="000000" w:themeColor="text1"/>
          <w:sz w:val="22"/>
          <w:szCs w:val="22"/>
          <w:lang w:eastAsia="ar-SA"/>
        </w:rPr>
        <w:t>Ocena skuteczności i efektywności wsparcia w</w:t>
      </w:r>
      <w:r w:rsidR="00013F0D" w:rsidRPr="00D17E55">
        <w:rPr>
          <w:rFonts w:asciiTheme="minorHAnsi" w:hAnsiTheme="minorHAnsi" w:cstheme="minorHAnsi"/>
          <w:b/>
          <w:color w:val="000000" w:themeColor="text1"/>
          <w:sz w:val="22"/>
          <w:szCs w:val="22"/>
          <w:lang w:eastAsia="ar-SA"/>
        </w:rPr>
        <w:t> </w:t>
      </w:r>
      <w:r w:rsidRPr="00D17E55">
        <w:rPr>
          <w:rFonts w:asciiTheme="minorHAnsi" w:hAnsiTheme="minorHAnsi" w:cstheme="minorHAnsi"/>
          <w:b/>
          <w:color w:val="000000" w:themeColor="text1"/>
          <w:sz w:val="22"/>
          <w:szCs w:val="22"/>
          <w:lang w:eastAsia="ar-SA"/>
        </w:rPr>
        <w:t>ramach Osi Priorytetowej 5 Zatrudnienie Regionalnego Programu Operacyjnego Województwa Pomorskiego na lata 2014-2020</w:t>
      </w:r>
      <w:r w:rsidRPr="00D17E55">
        <w:rPr>
          <w:rFonts w:asciiTheme="minorHAnsi" w:hAnsiTheme="minorHAnsi" w:cstheme="minorHAnsi"/>
          <w:b/>
          <w:sz w:val="22"/>
          <w:szCs w:val="22"/>
        </w:rPr>
        <w:t>”</w:t>
      </w:r>
      <w:r w:rsidR="00013F0D" w:rsidRPr="00D17E55">
        <w:rPr>
          <w:rFonts w:asciiTheme="minorHAnsi" w:hAnsiTheme="minorHAnsi" w:cstheme="minorHAnsi"/>
          <w:b/>
          <w:sz w:val="22"/>
          <w:szCs w:val="22"/>
        </w:rPr>
        <w:t>.</w:t>
      </w:r>
    </w:p>
    <w:p w14:paraId="34C76590" w14:textId="77777777" w:rsidR="00557493" w:rsidRPr="00D17E55" w:rsidRDefault="00557493" w:rsidP="003063F9">
      <w:pPr>
        <w:spacing w:before="480" w:after="36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zawarta w dniu ....................................................... 2023 r. w Gdańsku</w:t>
      </w:r>
    </w:p>
    <w:p w14:paraId="60900A52" w14:textId="77777777" w:rsidR="00557493" w:rsidRPr="00D17E55" w:rsidRDefault="00557493" w:rsidP="003063F9">
      <w:pPr>
        <w:spacing w:before="360" w:after="36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pomiędzy:</w:t>
      </w:r>
    </w:p>
    <w:p w14:paraId="10E8D0CC" w14:textId="77777777" w:rsidR="00557493" w:rsidRPr="00D17E55" w:rsidRDefault="00557493" w:rsidP="003063F9">
      <w:pPr>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Województwem Pomorskim,</w:t>
      </w:r>
    </w:p>
    <w:p w14:paraId="4E9ECFE4" w14:textId="77777777" w:rsidR="00557493" w:rsidRPr="00D17E55" w:rsidRDefault="00557493" w:rsidP="003063F9">
      <w:pPr>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z siedzibą przy ul. Okopowej 21/27, 80-810 Gdańsk</w:t>
      </w:r>
    </w:p>
    <w:p w14:paraId="3D9A36FE" w14:textId="77777777" w:rsidR="00557493" w:rsidRPr="00D17E55" w:rsidRDefault="00557493" w:rsidP="003063F9">
      <w:pPr>
        <w:spacing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NIP 5833163786, REGON 191674836</w:t>
      </w:r>
    </w:p>
    <w:p w14:paraId="603C8DF5" w14:textId="77777777" w:rsidR="00557493" w:rsidRPr="00D17E55" w:rsidRDefault="00557493" w:rsidP="003063F9">
      <w:pPr>
        <w:spacing w:before="24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reprezentowanym przez:</w:t>
      </w:r>
    </w:p>
    <w:p w14:paraId="0E1EC81F" w14:textId="77777777" w:rsidR="00557493" w:rsidRPr="00D17E55" w:rsidRDefault="00557493" w:rsidP="003063F9">
      <w:pPr>
        <w:numPr>
          <w:ilvl w:val="0"/>
          <w:numId w:val="74"/>
        </w:numPr>
        <w:suppressAutoHyphens/>
        <w:spacing w:before="120" w:after="120" w:line="276" w:lineRule="auto"/>
        <w:ind w:left="284"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w:t>
      </w:r>
    </w:p>
    <w:p w14:paraId="4DF0181D" w14:textId="77777777" w:rsidR="00557493" w:rsidRPr="00D17E55" w:rsidRDefault="00557493" w:rsidP="003063F9">
      <w:pPr>
        <w:numPr>
          <w:ilvl w:val="0"/>
          <w:numId w:val="74"/>
        </w:numPr>
        <w:spacing w:before="120" w:after="120" w:line="276" w:lineRule="auto"/>
        <w:contextualSpacing/>
        <w:rPr>
          <w:rFonts w:asciiTheme="minorHAnsi" w:hAnsiTheme="minorHAnsi" w:cstheme="minorHAnsi"/>
          <w:sz w:val="22"/>
          <w:szCs w:val="22"/>
          <w:lang w:eastAsia="ar-SA"/>
        </w:rPr>
      </w:pPr>
      <w:r w:rsidRPr="00D17E55">
        <w:rPr>
          <w:rFonts w:asciiTheme="minorHAnsi" w:hAnsiTheme="minorHAnsi" w:cstheme="minorHAnsi"/>
          <w:sz w:val="22"/>
          <w:szCs w:val="22"/>
          <w:lang w:eastAsia="ar-SA"/>
        </w:rPr>
        <w:t>………………………………………………………………</w:t>
      </w:r>
    </w:p>
    <w:p w14:paraId="0ED9FBFC" w14:textId="77777777" w:rsidR="00557493" w:rsidRPr="00D17E55" w:rsidRDefault="00557493" w:rsidP="003063F9">
      <w:pPr>
        <w:spacing w:before="24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zwanym dalej „</w:t>
      </w:r>
      <w:r w:rsidRPr="00D17E55">
        <w:rPr>
          <w:rFonts w:asciiTheme="minorHAnsi" w:hAnsiTheme="minorHAnsi" w:cstheme="minorHAnsi"/>
          <w:b/>
          <w:sz w:val="22"/>
          <w:szCs w:val="22"/>
          <w:lang w:eastAsia="ar-SA"/>
        </w:rPr>
        <w:t>Zamawiającym</w:t>
      </w:r>
      <w:r w:rsidRPr="00D17E55">
        <w:rPr>
          <w:rFonts w:asciiTheme="minorHAnsi" w:hAnsiTheme="minorHAnsi" w:cstheme="minorHAnsi"/>
          <w:sz w:val="22"/>
          <w:szCs w:val="22"/>
          <w:lang w:eastAsia="ar-SA"/>
        </w:rPr>
        <w:t>”</w:t>
      </w:r>
    </w:p>
    <w:p w14:paraId="5BA4B827" w14:textId="77777777" w:rsidR="00557493" w:rsidRPr="00D17E55" w:rsidRDefault="00557493" w:rsidP="003063F9">
      <w:pPr>
        <w:spacing w:before="24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a …………………………………………………………………………………</w:t>
      </w:r>
    </w:p>
    <w:p w14:paraId="5939A68E" w14:textId="77777777" w:rsidR="00557493" w:rsidRPr="00D17E55" w:rsidRDefault="00557493" w:rsidP="003063F9">
      <w:pPr>
        <w:spacing w:before="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z siedzibą przy ul. </w:t>
      </w:r>
      <w:r w:rsidRPr="00D17E55">
        <w:rPr>
          <w:rFonts w:asciiTheme="minorHAnsi" w:hAnsiTheme="minorHAnsi" w:cstheme="minorHAnsi"/>
          <w:sz w:val="22"/>
          <w:szCs w:val="22"/>
        </w:rPr>
        <w:t>……………………………………………………….</w:t>
      </w:r>
      <w:r w:rsidRPr="00D17E55">
        <w:rPr>
          <w:rFonts w:asciiTheme="minorHAnsi" w:hAnsiTheme="minorHAnsi" w:cstheme="minorHAnsi"/>
          <w:sz w:val="22"/>
          <w:szCs w:val="22"/>
          <w:lang w:eastAsia="ar-SA"/>
        </w:rPr>
        <w:t>,</w:t>
      </w:r>
    </w:p>
    <w:p w14:paraId="13B76F21" w14:textId="77777777" w:rsidR="00557493" w:rsidRPr="00D17E55" w:rsidRDefault="00557493" w:rsidP="003063F9">
      <w:pPr>
        <w:spacing w:before="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wpisaną do Rejestru Przedsiębiorców Krajowego Rejestru Sądowego prowadzonego przez Sąd ……………………………………………………………………….. pod numerem KRS …………………………..,</w:t>
      </w:r>
    </w:p>
    <w:p w14:paraId="7F2EFAC9" w14:textId="77777777" w:rsidR="00557493" w:rsidRPr="00D17E55" w:rsidRDefault="00557493" w:rsidP="003063F9">
      <w:pPr>
        <w:spacing w:before="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NIP ………………………………., REGON: ………………………….</w:t>
      </w:r>
    </w:p>
    <w:p w14:paraId="4857DAE5" w14:textId="77777777" w:rsidR="00557493" w:rsidRPr="00D17E55" w:rsidRDefault="00557493" w:rsidP="003063F9">
      <w:pPr>
        <w:spacing w:before="120" w:line="276" w:lineRule="auto"/>
        <w:rPr>
          <w:rFonts w:asciiTheme="minorHAnsi" w:hAnsiTheme="minorHAnsi" w:cstheme="minorHAnsi"/>
          <w:sz w:val="22"/>
          <w:szCs w:val="22"/>
        </w:rPr>
      </w:pPr>
      <w:r w:rsidRPr="00D17E55">
        <w:rPr>
          <w:rFonts w:asciiTheme="minorHAnsi" w:hAnsiTheme="minorHAnsi" w:cstheme="minorHAnsi"/>
          <w:sz w:val="22"/>
          <w:szCs w:val="22"/>
          <w:lang w:eastAsia="ar-SA"/>
        </w:rPr>
        <w:t>reprezentowanym/ą przez:</w:t>
      </w:r>
      <w:r w:rsidRPr="00D17E55">
        <w:rPr>
          <w:rFonts w:asciiTheme="minorHAnsi" w:hAnsiTheme="minorHAnsi" w:cstheme="minorHAnsi"/>
          <w:sz w:val="22"/>
          <w:szCs w:val="22"/>
        </w:rPr>
        <w:t xml:space="preserve"> </w:t>
      </w:r>
    </w:p>
    <w:p w14:paraId="6D754FFE" w14:textId="77777777" w:rsidR="00557493" w:rsidRPr="00D17E55" w:rsidRDefault="00557493" w:rsidP="003063F9">
      <w:pPr>
        <w:spacing w:before="120" w:line="276" w:lineRule="auto"/>
        <w:rPr>
          <w:rFonts w:asciiTheme="minorHAnsi" w:hAnsiTheme="minorHAnsi" w:cstheme="minorHAnsi"/>
          <w:sz w:val="22"/>
          <w:szCs w:val="22"/>
          <w:lang w:eastAsia="ar-SA"/>
        </w:rPr>
      </w:pPr>
      <w:r w:rsidRPr="00D17E55">
        <w:rPr>
          <w:rFonts w:asciiTheme="minorHAnsi" w:hAnsiTheme="minorHAnsi" w:cstheme="minorHAnsi"/>
          <w:sz w:val="22"/>
          <w:szCs w:val="22"/>
        </w:rPr>
        <w:t>……………………………………………………………………..</w:t>
      </w:r>
    </w:p>
    <w:p w14:paraId="488AA415" w14:textId="77777777" w:rsidR="00557493" w:rsidRPr="00D17E55" w:rsidRDefault="00557493" w:rsidP="003063F9">
      <w:pPr>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zwanym/ą dalej „</w:t>
      </w:r>
      <w:r w:rsidRPr="00D17E55">
        <w:rPr>
          <w:rFonts w:asciiTheme="minorHAnsi" w:hAnsiTheme="minorHAnsi" w:cstheme="minorHAnsi"/>
          <w:b/>
          <w:sz w:val="22"/>
          <w:szCs w:val="22"/>
          <w:lang w:eastAsia="ar-SA"/>
        </w:rPr>
        <w:t>Wykonawcą</w:t>
      </w:r>
      <w:r w:rsidRPr="00D17E55">
        <w:rPr>
          <w:rFonts w:asciiTheme="minorHAnsi" w:hAnsiTheme="minorHAnsi" w:cstheme="minorHAnsi"/>
          <w:sz w:val="22"/>
          <w:szCs w:val="22"/>
          <w:lang w:eastAsia="ar-SA"/>
        </w:rPr>
        <w:t>”.</w:t>
      </w:r>
    </w:p>
    <w:p w14:paraId="09C5872F" w14:textId="0BEA04BD" w:rsidR="00557493" w:rsidRPr="00D17E55" w:rsidRDefault="00557493" w:rsidP="003063F9">
      <w:pPr>
        <w:spacing w:line="276" w:lineRule="auto"/>
        <w:rPr>
          <w:rFonts w:asciiTheme="minorHAnsi" w:eastAsia="Lucida Sans Unicode" w:hAnsiTheme="minorHAnsi" w:cstheme="minorHAnsi"/>
          <w:kern w:val="1"/>
          <w:sz w:val="22"/>
          <w:szCs w:val="22"/>
          <w:lang w:eastAsia="hi-IN" w:bidi="hi-IN"/>
        </w:rPr>
      </w:pPr>
      <w:r w:rsidRPr="00D17E55">
        <w:rPr>
          <w:rFonts w:asciiTheme="minorHAnsi" w:eastAsia="Lucida Sans Unicode" w:hAnsiTheme="minorHAnsi" w:cstheme="minorHAnsi"/>
          <w:kern w:val="1"/>
          <w:sz w:val="22"/>
          <w:szCs w:val="22"/>
          <w:lang w:eastAsia="hi-IN" w:bidi="hi-IN"/>
        </w:rPr>
        <w:t xml:space="preserve">W wyniku przeprowadzonego postępowania o udzielenie zamówienia publicznego w trybie przetargu nieograniczonego, znak: </w:t>
      </w:r>
      <w:r w:rsidR="003063F9" w:rsidRPr="00D17E55">
        <w:rPr>
          <w:rFonts w:asciiTheme="minorHAnsi" w:eastAsia="Lucida Sans Unicode" w:hAnsiTheme="minorHAnsi" w:cstheme="minorHAnsi"/>
          <w:kern w:val="1"/>
          <w:sz w:val="22"/>
          <w:szCs w:val="22"/>
          <w:lang w:eastAsia="hi-IN" w:bidi="hi-IN"/>
        </w:rPr>
        <w:t>DAZ-Z.272.33.2023</w:t>
      </w:r>
      <w:r w:rsidRPr="00D17E55">
        <w:rPr>
          <w:rFonts w:asciiTheme="minorHAnsi" w:eastAsia="Lucida Sans Unicode" w:hAnsiTheme="minorHAnsi" w:cstheme="minorHAnsi"/>
          <w:kern w:val="1"/>
          <w:sz w:val="22"/>
          <w:szCs w:val="22"/>
          <w:lang w:eastAsia="hi-IN" w:bidi="hi-IN"/>
        </w:rPr>
        <w:t>, którego wynik zatwierdził Zarząd Województwa Pomorskiego na posiedzeniu z dnia …………………………. r., strony postanawiają zawrzeć niniejszą umowę (dalej „Umowę”) następującej treści:</w:t>
      </w:r>
    </w:p>
    <w:p w14:paraId="79DFC979" w14:textId="77777777" w:rsidR="00557493" w:rsidRPr="00D17E55" w:rsidRDefault="00557493" w:rsidP="003063F9">
      <w:pPr>
        <w:tabs>
          <w:tab w:val="left" w:pos="0"/>
        </w:tabs>
        <w:spacing w:before="480" w:line="276" w:lineRule="auto"/>
        <w:jc w:val="center"/>
        <w:rPr>
          <w:rFonts w:asciiTheme="minorHAnsi" w:hAnsiTheme="minorHAnsi" w:cstheme="minorHAnsi"/>
          <w:b/>
          <w:bCs/>
          <w:sz w:val="22"/>
          <w:szCs w:val="22"/>
          <w:lang w:eastAsia="ar-SA"/>
        </w:rPr>
      </w:pPr>
      <w:r w:rsidRPr="00D17E55">
        <w:rPr>
          <w:rFonts w:asciiTheme="minorHAnsi" w:hAnsiTheme="minorHAnsi" w:cstheme="minorHAnsi"/>
          <w:b/>
          <w:bCs/>
          <w:sz w:val="22"/>
          <w:szCs w:val="22"/>
          <w:lang w:eastAsia="ar-SA"/>
        </w:rPr>
        <w:t>§ 1</w:t>
      </w:r>
    </w:p>
    <w:p w14:paraId="19411807" w14:textId="77777777" w:rsidR="00557493" w:rsidRPr="00D17E55" w:rsidRDefault="00557493" w:rsidP="003063F9">
      <w:pPr>
        <w:tabs>
          <w:tab w:val="left" w:pos="0"/>
        </w:tabs>
        <w:spacing w:after="120" w:line="276" w:lineRule="auto"/>
        <w:jc w:val="center"/>
        <w:rPr>
          <w:rFonts w:asciiTheme="minorHAnsi" w:hAnsiTheme="minorHAnsi" w:cstheme="minorHAnsi"/>
          <w:b/>
          <w:bCs/>
          <w:sz w:val="22"/>
          <w:szCs w:val="22"/>
          <w:lang w:eastAsia="ar-SA"/>
        </w:rPr>
      </w:pPr>
      <w:r w:rsidRPr="00D17E55">
        <w:rPr>
          <w:rFonts w:asciiTheme="minorHAnsi" w:hAnsiTheme="minorHAnsi" w:cstheme="minorHAnsi"/>
          <w:b/>
          <w:bCs/>
          <w:sz w:val="22"/>
          <w:szCs w:val="22"/>
          <w:lang w:eastAsia="ar-SA"/>
        </w:rPr>
        <w:t>Przedmiot Umowy i termin realizacji Umowy</w:t>
      </w:r>
    </w:p>
    <w:p w14:paraId="71437BC3" w14:textId="77777777" w:rsidR="00557493" w:rsidRPr="00D17E55" w:rsidRDefault="00557493" w:rsidP="003063F9">
      <w:pPr>
        <w:widowControl w:val="0"/>
        <w:numPr>
          <w:ilvl w:val="2"/>
          <w:numId w:val="80"/>
        </w:numPr>
        <w:suppressAutoHyphens/>
        <w:autoSpaceDE w:val="0"/>
        <w:autoSpaceDN w:val="0"/>
        <w:adjustRightInd w:val="0"/>
        <w:spacing w:after="120" w:line="276" w:lineRule="auto"/>
        <w:ind w:left="284" w:hanging="284"/>
        <w:rPr>
          <w:rFonts w:asciiTheme="minorHAnsi" w:hAnsiTheme="minorHAnsi" w:cstheme="minorHAnsi"/>
          <w:b/>
          <w:sz w:val="22"/>
          <w:szCs w:val="22"/>
          <w:lang w:eastAsia="ar-SA"/>
        </w:rPr>
      </w:pPr>
      <w:r w:rsidRPr="00D17E55">
        <w:rPr>
          <w:rFonts w:asciiTheme="minorHAnsi" w:hAnsiTheme="minorHAnsi" w:cstheme="minorHAnsi"/>
          <w:sz w:val="22"/>
          <w:szCs w:val="22"/>
          <w:lang w:eastAsia="ar-SA"/>
        </w:rPr>
        <w:t xml:space="preserve">Zamawiający powierza, a Wykonawca zobowiązuje się do wykonania oraz przedstawienia </w:t>
      </w:r>
      <w:r w:rsidRPr="00D17E55">
        <w:rPr>
          <w:rFonts w:asciiTheme="minorHAnsi" w:hAnsiTheme="minorHAnsi" w:cstheme="minorHAnsi"/>
          <w:sz w:val="22"/>
          <w:szCs w:val="22"/>
          <w:lang w:eastAsia="ar-SA"/>
        </w:rPr>
        <w:lastRenderedPageBreak/>
        <w:t>wyników badania ewaluacyjnego pt. „</w:t>
      </w:r>
      <w:r w:rsidRPr="00D17E55">
        <w:rPr>
          <w:rFonts w:asciiTheme="minorHAnsi" w:hAnsiTheme="minorHAnsi" w:cstheme="minorHAnsi"/>
          <w:b/>
          <w:color w:val="000000" w:themeColor="text1"/>
          <w:sz w:val="22"/>
          <w:szCs w:val="22"/>
          <w:lang w:eastAsia="ar-SA"/>
        </w:rPr>
        <w:t>Ocena skuteczności i efektywności wsparcia w ramach Osi Priorytetowej 5 Zatrudnienie Regionalnego Programu Operacyjnego Województwa Pomorskiego na lata 2014-2020</w:t>
      </w:r>
      <w:r w:rsidRPr="00D17E55">
        <w:rPr>
          <w:rFonts w:asciiTheme="minorHAnsi" w:hAnsiTheme="minorHAnsi" w:cstheme="minorHAnsi"/>
          <w:b/>
          <w:i/>
          <w:sz w:val="22"/>
          <w:szCs w:val="22"/>
        </w:rPr>
        <w:t>”</w:t>
      </w:r>
      <w:r w:rsidRPr="00D17E55">
        <w:rPr>
          <w:rFonts w:asciiTheme="minorHAnsi" w:hAnsiTheme="minorHAnsi" w:cstheme="minorHAnsi"/>
          <w:i/>
          <w:sz w:val="22"/>
          <w:szCs w:val="22"/>
        </w:rPr>
        <w:t xml:space="preserve">, </w:t>
      </w:r>
      <w:r w:rsidRPr="00D17E55">
        <w:rPr>
          <w:rFonts w:asciiTheme="minorHAnsi" w:hAnsiTheme="minorHAnsi" w:cstheme="minorHAnsi"/>
          <w:sz w:val="22"/>
          <w:szCs w:val="22"/>
          <w:lang w:eastAsia="ar-SA"/>
        </w:rPr>
        <w:t>co łącznie dalej jest zwane „Zadaniem”.</w:t>
      </w:r>
    </w:p>
    <w:p w14:paraId="44EFE306" w14:textId="77777777" w:rsidR="00557493" w:rsidRPr="00D17E55" w:rsidRDefault="00557493" w:rsidP="003063F9">
      <w:pPr>
        <w:widowControl w:val="0"/>
        <w:numPr>
          <w:ilvl w:val="2"/>
          <w:numId w:val="80"/>
        </w:numPr>
        <w:suppressAutoHyphens/>
        <w:spacing w:before="120" w:after="120" w:line="276" w:lineRule="auto"/>
        <w:ind w:left="284"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Opis Zadania, w tym warunki jego realizacji określa Opis przedmiotu zamówienia, stanowiący </w:t>
      </w:r>
      <w:r w:rsidRPr="00D17E55">
        <w:rPr>
          <w:rFonts w:asciiTheme="minorHAnsi" w:hAnsiTheme="minorHAnsi" w:cstheme="minorHAnsi"/>
          <w:b/>
          <w:sz w:val="22"/>
          <w:szCs w:val="22"/>
          <w:lang w:eastAsia="ar-SA"/>
        </w:rPr>
        <w:t>Załącznik nr 1 do Umowy</w:t>
      </w:r>
      <w:r w:rsidRPr="00D17E55">
        <w:rPr>
          <w:rFonts w:asciiTheme="minorHAnsi" w:hAnsiTheme="minorHAnsi" w:cstheme="minorHAnsi"/>
          <w:sz w:val="22"/>
          <w:szCs w:val="22"/>
          <w:lang w:eastAsia="ar-SA"/>
        </w:rPr>
        <w:t>.</w:t>
      </w:r>
    </w:p>
    <w:p w14:paraId="41E52855" w14:textId="77777777" w:rsidR="00557493" w:rsidRPr="00D17E55" w:rsidRDefault="00557493" w:rsidP="003063F9">
      <w:pPr>
        <w:widowControl w:val="0"/>
        <w:numPr>
          <w:ilvl w:val="2"/>
          <w:numId w:val="80"/>
        </w:numPr>
        <w:tabs>
          <w:tab w:val="num" w:pos="142"/>
          <w:tab w:val="num" w:pos="284"/>
        </w:tabs>
        <w:suppressAutoHyphens/>
        <w:spacing w:before="120" w:after="120" w:line="276" w:lineRule="auto"/>
        <w:ind w:left="284"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Wykonawca zobowiązuje się wykonać Zadanie </w:t>
      </w:r>
      <w:r w:rsidRPr="00D17E55">
        <w:rPr>
          <w:rFonts w:asciiTheme="minorHAnsi" w:hAnsiTheme="minorHAnsi" w:cstheme="minorHAnsi"/>
          <w:color w:val="000000"/>
          <w:sz w:val="22"/>
          <w:szCs w:val="22"/>
          <w:lang w:eastAsia="ar-SA"/>
        </w:rPr>
        <w:t xml:space="preserve">w terminie </w:t>
      </w:r>
      <w:r w:rsidRPr="00D17E55">
        <w:rPr>
          <w:rFonts w:asciiTheme="minorHAnsi" w:hAnsiTheme="minorHAnsi" w:cstheme="minorHAnsi"/>
          <w:b/>
          <w:color w:val="000000"/>
          <w:sz w:val="22"/>
          <w:szCs w:val="22"/>
          <w:lang w:eastAsia="ar-SA"/>
        </w:rPr>
        <w:t xml:space="preserve">do 20 tygodni od podpisania Umowy, </w:t>
      </w:r>
      <w:r w:rsidRPr="00D17E55">
        <w:rPr>
          <w:rFonts w:asciiTheme="minorHAnsi" w:hAnsiTheme="minorHAnsi" w:cstheme="minorHAnsi"/>
          <w:color w:val="000000"/>
          <w:sz w:val="22"/>
          <w:szCs w:val="22"/>
          <w:lang w:eastAsia="ar-SA"/>
        </w:rPr>
        <w:t>z tym że:</w:t>
      </w:r>
    </w:p>
    <w:p w14:paraId="0F4925D7" w14:textId="77777777" w:rsidR="00557493" w:rsidRPr="00D17E55" w:rsidRDefault="00557493" w:rsidP="003063F9">
      <w:pPr>
        <w:numPr>
          <w:ilvl w:val="3"/>
          <w:numId w:val="81"/>
        </w:numPr>
        <w:tabs>
          <w:tab w:val="num" w:pos="567"/>
        </w:tabs>
        <w:spacing w:before="120" w:after="120" w:line="276" w:lineRule="auto"/>
        <w:ind w:left="568"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w terminie </w:t>
      </w:r>
      <w:r w:rsidRPr="00D17E55">
        <w:rPr>
          <w:rFonts w:asciiTheme="minorHAnsi" w:hAnsiTheme="minorHAnsi" w:cstheme="minorHAnsi"/>
          <w:b/>
          <w:sz w:val="22"/>
          <w:szCs w:val="22"/>
          <w:lang w:eastAsia="ar-SA"/>
        </w:rPr>
        <w:t>do 1 tygodnia</w:t>
      </w:r>
      <w:r w:rsidRPr="00D17E55">
        <w:rPr>
          <w:rFonts w:asciiTheme="minorHAnsi" w:hAnsiTheme="minorHAnsi" w:cstheme="minorHAnsi"/>
          <w:sz w:val="22"/>
          <w:szCs w:val="22"/>
          <w:lang w:eastAsia="ar-SA"/>
        </w:rPr>
        <w:t xml:space="preserve"> </w:t>
      </w:r>
      <w:r w:rsidRPr="00D17E55">
        <w:rPr>
          <w:rFonts w:asciiTheme="minorHAnsi" w:hAnsiTheme="minorHAnsi" w:cstheme="minorHAnsi"/>
          <w:b/>
          <w:sz w:val="22"/>
          <w:szCs w:val="22"/>
          <w:lang w:eastAsia="ar-SA"/>
        </w:rPr>
        <w:t>od podpisania Umowy</w:t>
      </w:r>
      <w:r w:rsidRPr="00D17E55">
        <w:rPr>
          <w:rFonts w:asciiTheme="minorHAnsi" w:hAnsiTheme="minorHAnsi" w:cstheme="minorHAnsi"/>
          <w:sz w:val="22"/>
          <w:szCs w:val="22"/>
          <w:lang w:eastAsia="ar-SA"/>
        </w:rPr>
        <w:t xml:space="preserve"> Wykonawca przekaże Zamawiającemu </w:t>
      </w:r>
      <w:r w:rsidRPr="00D17E55">
        <w:rPr>
          <w:rFonts w:asciiTheme="minorHAnsi" w:hAnsiTheme="minorHAnsi" w:cstheme="minorHAnsi"/>
          <w:b/>
          <w:sz w:val="22"/>
          <w:szCs w:val="22"/>
          <w:lang w:eastAsia="ar-SA"/>
        </w:rPr>
        <w:t xml:space="preserve">projekt Raportu metodycznego </w:t>
      </w:r>
      <w:r w:rsidRPr="00D17E55">
        <w:rPr>
          <w:rFonts w:asciiTheme="minorHAnsi" w:hAnsiTheme="minorHAnsi" w:cstheme="minorHAnsi"/>
          <w:sz w:val="22"/>
          <w:szCs w:val="22"/>
          <w:lang w:eastAsia="ar-SA"/>
        </w:rPr>
        <w:t>w wersji elektronicznej (e-mail lub osobiście na nośniku cyfrowym), a następnie przedstawi Zamawiającemu w formie prezentacji na spotkaniu, w siedzibie Zamawiającego lub innym miejscu przez niego wskazanym. Termin spotkania Wykonawca uzgodni z Zamawiającym. Projekt Raportu metodycznego musi zostać przekazany przed planowanym spotkaniem, na którym będzie on przedstawiany.</w:t>
      </w:r>
    </w:p>
    <w:p w14:paraId="043D5E3C" w14:textId="77777777" w:rsidR="00557493" w:rsidRPr="00D17E55" w:rsidRDefault="00557493" w:rsidP="003063F9">
      <w:pPr>
        <w:numPr>
          <w:ilvl w:val="3"/>
          <w:numId w:val="81"/>
        </w:numPr>
        <w:tabs>
          <w:tab w:val="num" w:pos="567"/>
        </w:tabs>
        <w:spacing w:before="120" w:after="120" w:line="276" w:lineRule="auto"/>
        <w:ind w:left="568"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Raport będzie podlegać uzgodnieniom z Zamawiającym. Zamawiający wskaże Wykonawcy ewentualne </w:t>
      </w:r>
      <w:r w:rsidRPr="00D17E55">
        <w:rPr>
          <w:rFonts w:asciiTheme="minorHAnsi" w:hAnsiTheme="minorHAnsi" w:cstheme="minorHAnsi"/>
          <w:b/>
          <w:sz w:val="22"/>
          <w:szCs w:val="22"/>
          <w:lang w:eastAsia="ar-SA"/>
        </w:rPr>
        <w:t>uwagi do projektu Raportu metodycznego</w:t>
      </w:r>
      <w:r w:rsidRPr="00D17E55">
        <w:rPr>
          <w:rFonts w:asciiTheme="minorHAnsi" w:hAnsiTheme="minorHAnsi" w:cstheme="minorHAnsi"/>
          <w:sz w:val="22"/>
          <w:szCs w:val="22"/>
          <w:lang w:eastAsia="ar-SA"/>
        </w:rPr>
        <w:t xml:space="preserve"> w terminie </w:t>
      </w:r>
      <w:r w:rsidRPr="00D17E55">
        <w:rPr>
          <w:rFonts w:asciiTheme="minorHAnsi" w:hAnsiTheme="minorHAnsi" w:cstheme="minorHAnsi"/>
          <w:b/>
          <w:sz w:val="22"/>
          <w:szCs w:val="22"/>
          <w:lang w:eastAsia="ar-SA"/>
        </w:rPr>
        <w:t>1 tygodnia</w:t>
      </w:r>
      <w:r w:rsidRPr="00D17E55">
        <w:rPr>
          <w:rFonts w:asciiTheme="minorHAnsi" w:hAnsiTheme="minorHAnsi" w:cstheme="minorHAnsi"/>
          <w:sz w:val="22"/>
          <w:szCs w:val="22"/>
          <w:lang w:eastAsia="ar-SA"/>
        </w:rPr>
        <w:t xml:space="preserve"> od jego otrzymania.</w:t>
      </w:r>
    </w:p>
    <w:p w14:paraId="4154CEF5" w14:textId="77777777" w:rsidR="00557493" w:rsidRPr="00D17E55" w:rsidRDefault="00557493" w:rsidP="003063F9">
      <w:pPr>
        <w:numPr>
          <w:ilvl w:val="3"/>
          <w:numId w:val="81"/>
        </w:numPr>
        <w:tabs>
          <w:tab w:val="num" w:pos="567"/>
        </w:tabs>
        <w:spacing w:before="120" w:after="120" w:line="276" w:lineRule="auto"/>
        <w:ind w:left="568"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W terminie </w:t>
      </w:r>
      <w:r w:rsidRPr="00D17E55">
        <w:rPr>
          <w:rFonts w:asciiTheme="minorHAnsi" w:hAnsiTheme="minorHAnsi" w:cstheme="minorHAnsi"/>
          <w:b/>
          <w:sz w:val="22"/>
          <w:szCs w:val="22"/>
          <w:lang w:eastAsia="ar-SA"/>
        </w:rPr>
        <w:t>do 3 tygodni</w:t>
      </w:r>
      <w:r w:rsidRPr="00D17E55">
        <w:rPr>
          <w:rFonts w:asciiTheme="minorHAnsi" w:hAnsiTheme="minorHAnsi" w:cstheme="minorHAnsi"/>
          <w:sz w:val="22"/>
          <w:szCs w:val="22"/>
          <w:lang w:eastAsia="ar-SA"/>
        </w:rPr>
        <w:t xml:space="preserve"> </w:t>
      </w:r>
      <w:r w:rsidRPr="00D17E55">
        <w:rPr>
          <w:rFonts w:asciiTheme="minorHAnsi" w:hAnsiTheme="minorHAnsi" w:cstheme="minorHAnsi"/>
          <w:b/>
          <w:sz w:val="22"/>
          <w:szCs w:val="22"/>
          <w:lang w:eastAsia="ar-SA"/>
        </w:rPr>
        <w:t>od podpisania Umowy</w:t>
      </w:r>
      <w:r w:rsidRPr="00D17E55">
        <w:rPr>
          <w:rFonts w:asciiTheme="minorHAnsi" w:hAnsiTheme="minorHAnsi" w:cstheme="minorHAnsi"/>
          <w:sz w:val="22"/>
          <w:szCs w:val="22"/>
          <w:lang w:eastAsia="ar-SA"/>
        </w:rPr>
        <w:t xml:space="preserve"> Wykonawca przekaże Zamawiającemu </w:t>
      </w:r>
      <w:r w:rsidRPr="00D17E55">
        <w:rPr>
          <w:rFonts w:asciiTheme="minorHAnsi" w:hAnsiTheme="minorHAnsi" w:cstheme="minorHAnsi"/>
          <w:b/>
          <w:sz w:val="22"/>
          <w:szCs w:val="22"/>
          <w:lang w:eastAsia="ar-SA"/>
        </w:rPr>
        <w:t xml:space="preserve">Raport metodyczny </w:t>
      </w:r>
      <w:r w:rsidRPr="00D17E55">
        <w:rPr>
          <w:rFonts w:asciiTheme="minorHAnsi" w:hAnsiTheme="minorHAnsi" w:cstheme="minorHAnsi"/>
          <w:sz w:val="22"/>
          <w:szCs w:val="22"/>
          <w:lang w:eastAsia="ar-SA"/>
        </w:rPr>
        <w:t>w wersji elektronicznej (e-mail lub osobiście na nośniku cyfrowym), wraz z informacją i krótkim uzasadnieniem dotyczącym sposobu uwzględnienia lub nieuwzględnienia uwag zgłoszonych przez Zamawiającego do projektu Raportu metodycznego.</w:t>
      </w:r>
    </w:p>
    <w:p w14:paraId="6D945874" w14:textId="77777777" w:rsidR="00557493" w:rsidRPr="00D17E55" w:rsidRDefault="00557493" w:rsidP="003063F9">
      <w:pPr>
        <w:numPr>
          <w:ilvl w:val="3"/>
          <w:numId w:val="81"/>
        </w:numPr>
        <w:tabs>
          <w:tab w:val="num" w:pos="567"/>
        </w:tabs>
        <w:spacing w:before="120" w:after="120" w:line="276" w:lineRule="auto"/>
        <w:ind w:left="568"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W terminie </w:t>
      </w:r>
      <w:r w:rsidRPr="00D17E55">
        <w:rPr>
          <w:rFonts w:asciiTheme="minorHAnsi" w:hAnsiTheme="minorHAnsi" w:cstheme="minorHAnsi"/>
          <w:b/>
          <w:sz w:val="22"/>
          <w:szCs w:val="22"/>
          <w:lang w:eastAsia="ar-SA"/>
        </w:rPr>
        <w:t>do 14 tygodni</w:t>
      </w:r>
      <w:r w:rsidRPr="00D17E55">
        <w:rPr>
          <w:rFonts w:asciiTheme="minorHAnsi" w:hAnsiTheme="minorHAnsi" w:cstheme="minorHAnsi"/>
          <w:sz w:val="22"/>
          <w:szCs w:val="22"/>
          <w:lang w:eastAsia="ar-SA"/>
        </w:rPr>
        <w:t xml:space="preserve"> </w:t>
      </w:r>
      <w:r w:rsidRPr="00D17E55">
        <w:rPr>
          <w:rFonts w:asciiTheme="minorHAnsi" w:hAnsiTheme="minorHAnsi" w:cstheme="minorHAnsi"/>
          <w:b/>
          <w:sz w:val="22"/>
          <w:szCs w:val="22"/>
          <w:lang w:eastAsia="ar-SA"/>
        </w:rPr>
        <w:t>od podpisania Umowy</w:t>
      </w:r>
      <w:r w:rsidRPr="00D17E55">
        <w:rPr>
          <w:rFonts w:asciiTheme="minorHAnsi" w:hAnsiTheme="minorHAnsi" w:cstheme="minorHAnsi"/>
          <w:sz w:val="22"/>
          <w:szCs w:val="22"/>
          <w:lang w:eastAsia="ar-SA"/>
        </w:rPr>
        <w:t xml:space="preserve"> Wykonawca przekaże Zamawiającemu </w:t>
      </w:r>
      <w:r w:rsidRPr="00D17E55">
        <w:rPr>
          <w:rFonts w:asciiTheme="minorHAnsi" w:hAnsiTheme="minorHAnsi" w:cstheme="minorHAnsi"/>
          <w:b/>
          <w:sz w:val="22"/>
          <w:szCs w:val="22"/>
          <w:lang w:eastAsia="ar-SA"/>
        </w:rPr>
        <w:t>projekt Raportu</w:t>
      </w:r>
      <w:r w:rsidRPr="00D17E55">
        <w:rPr>
          <w:rFonts w:asciiTheme="minorHAnsi" w:hAnsiTheme="minorHAnsi" w:cstheme="minorHAnsi"/>
          <w:sz w:val="22"/>
          <w:szCs w:val="22"/>
          <w:lang w:eastAsia="ar-SA"/>
        </w:rPr>
        <w:t xml:space="preserve"> </w:t>
      </w:r>
      <w:r w:rsidRPr="00D17E55">
        <w:rPr>
          <w:rFonts w:asciiTheme="minorHAnsi" w:hAnsiTheme="minorHAnsi" w:cstheme="minorHAnsi"/>
          <w:b/>
          <w:sz w:val="22"/>
          <w:szCs w:val="22"/>
          <w:lang w:eastAsia="ar-SA"/>
        </w:rPr>
        <w:t>końcowego</w:t>
      </w:r>
      <w:r w:rsidRPr="00D17E55">
        <w:rPr>
          <w:rFonts w:asciiTheme="minorHAnsi" w:hAnsiTheme="minorHAnsi" w:cstheme="minorHAnsi"/>
          <w:sz w:val="22"/>
          <w:szCs w:val="22"/>
          <w:lang w:eastAsia="ar-SA"/>
        </w:rPr>
        <w:t xml:space="preserve"> w wersji elektronicznej (e-mail lub osobiście na nośniku cyfrowym), a następnie przedstawi Zamawiającemu w formie prezentacji na spotkaniu w siedzibie Zamawiającego lub innym miejscu przez niego wskazanym. Termin spotkania Wykonawca uzgodni z Zamawiającym. Projekt Raportu końcowego musi zostać przekazany przed planowanym spotkaniem, na którym będzie on przedstawiany.</w:t>
      </w:r>
    </w:p>
    <w:p w14:paraId="6F1256F8" w14:textId="77777777" w:rsidR="00557493" w:rsidRPr="00D17E55" w:rsidRDefault="00557493" w:rsidP="003063F9">
      <w:pPr>
        <w:numPr>
          <w:ilvl w:val="3"/>
          <w:numId w:val="81"/>
        </w:numPr>
        <w:tabs>
          <w:tab w:val="num" w:pos="567"/>
        </w:tabs>
        <w:spacing w:before="120" w:after="120" w:line="276" w:lineRule="auto"/>
        <w:ind w:left="568"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Projekt Raportu końcowego powinien spełniać wszystkie wymagania dotyczące realizacji zamówienia. Zamawiający zastrzega, że opracowania częściowe (nieuwzględnienie wyników badań ilościowych i/lub jakościowych), niedokończone lub niezredagowane nie będą przyjmowane i traktowane jako projekt Raportu końcowego. Wykonawca zobowiązuje się do zapewnienia redakcji i korekty językowej wszystkich raportów.</w:t>
      </w:r>
    </w:p>
    <w:p w14:paraId="2D9F599D" w14:textId="77777777" w:rsidR="00557493" w:rsidRPr="00D17E55" w:rsidRDefault="00557493" w:rsidP="003063F9">
      <w:pPr>
        <w:numPr>
          <w:ilvl w:val="3"/>
          <w:numId w:val="81"/>
        </w:numPr>
        <w:tabs>
          <w:tab w:val="num" w:pos="567"/>
        </w:tabs>
        <w:spacing w:before="120" w:after="120" w:line="276" w:lineRule="auto"/>
        <w:ind w:left="568"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Zamawiający wskaże Wykonawcy ewentualne </w:t>
      </w:r>
      <w:r w:rsidRPr="00D17E55">
        <w:rPr>
          <w:rFonts w:asciiTheme="minorHAnsi" w:hAnsiTheme="minorHAnsi" w:cstheme="minorHAnsi"/>
          <w:b/>
          <w:sz w:val="22"/>
          <w:szCs w:val="22"/>
          <w:lang w:eastAsia="ar-SA"/>
        </w:rPr>
        <w:t>uwagi do projektu Raportu końcowego</w:t>
      </w:r>
      <w:r w:rsidRPr="00D17E55">
        <w:rPr>
          <w:rFonts w:asciiTheme="minorHAnsi" w:hAnsiTheme="minorHAnsi" w:cstheme="minorHAnsi"/>
          <w:sz w:val="22"/>
          <w:szCs w:val="22"/>
          <w:lang w:eastAsia="ar-SA"/>
        </w:rPr>
        <w:t xml:space="preserve"> w terminie </w:t>
      </w:r>
      <w:r w:rsidRPr="00D17E55">
        <w:rPr>
          <w:rFonts w:asciiTheme="minorHAnsi" w:hAnsiTheme="minorHAnsi" w:cstheme="minorHAnsi"/>
          <w:b/>
          <w:sz w:val="22"/>
          <w:szCs w:val="22"/>
          <w:lang w:eastAsia="ar-SA"/>
        </w:rPr>
        <w:t xml:space="preserve">2 tygodni </w:t>
      </w:r>
      <w:r w:rsidRPr="00D17E55">
        <w:rPr>
          <w:rFonts w:asciiTheme="minorHAnsi" w:hAnsiTheme="minorHAnsi" w:cstheme="minorHAnsi"/>
          <w:sz w:val="22"/>
          <w:szCs w:val="22"/>
          <w:lang w:eastAsia="ar-SA"/>
        </w:rPr>
        <w:t>od jego otrzymania.</w:t>
      </w:r>
    </w:p>
    <w:p w14:paraId="553D96B4" w14:textId="77777777" w:rsidR="00557493" w:rsidRPr="00D17E55" w:rsidRDefault="00557493" w:rsidP="003063F9">
      <w:pPr>
        <w:numPr>
          <w:ilvl w:val="3"/>
          <w:numId w:val="81"/>
        </w:numPr>
        <w:tabs>
          <w:tab w:val="num" w:pos="567"/>
        </w:tabs>
        <w:spacing w:before="120" w:after="120" w:line="276" w:lineRule="auto"/>
        <w:ind w:left="568"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W terminie </w:t>
      </w:r>
      <w:r w:rsidRPr="00D17E55">
        <w:rPr>
          <w:rFonts w:asciiTheme="minorHAnsi" w:hAnsiTheme="minorHAnsi" w:cstheme="minorHAnsi"/>
          <w:b/>
          <w:sz w:val="22"/>
          <w:szCs w:val="22"/>
          <w:lang w:eastAsia="ar-SA"/>
        </w:rPr>
        <w:t>do 18 tygodni</w:t>
      </w:r>
      <w:r w:rsidRPr="00D17E55">
        <w:rPr>
          <w:rFonts w:asciiTheme="minorHAnsi" w:hAnsiTheme="minorHAnsi" w:cstheme="minorHAnsi"/>
          <w:sz w:val="22"/>
          <w:szCs w:val="22"/>
          <w:lang w:eastAsia="ar-SA"/>
        </w:rPr>
        <w:t xml:space="preserve"> </w:t>
      </w:r>
      <w:r w:rsidRPr="00D17E55">
        <w:rPr>
          <w:rFonts w:asciiTheme="minorHAnsi" w:hAnsiTheme="minorHAnsi" w:cstheme="minorHAnsi"/>
          <w:b/>
          <w:sz w:val="22"/>
          <w:szCs w:val="22"/>
          <w:lang w:eastAsia="ar-SA"/>
        </w:rPr>
        <w:t>od podpisania Umowy</w:t>
      </w:r>
      <w:r w:rsidRPr="00D17E55">
        <w:rPr>
          <w:rFonts w:asciiTheme="minorHAnsi" w:hAnsiTheme="minorHAnsi" w:cstheme="minorHAnsi"/>
          <w:sz w:val="22"/>
          <w:szCs w:val="22"/>
          <w:lang w:eastAsia="ar-SA"/>
        </w:rPr>
        <w:t xml:space="preserve"> Wykonawca przekaże Zamawiającemu </w:t>
      </w:r>
      <w:r w:rsidRPr="00D17E55">
        <w:rPr>
          <w:rFonts w:asciiTheme="minorHAnsi" w:hAnsiTheme="minorHAnsi" w:cstheme="minorHAnsi"/>
          <w:b/>
          <w:sz w:val="22"/>
          <w:szCs w:val="22"/>
          <w:lang w:eastAsia="ar-SA"/>
        </w:rPr>
        <w:t>Raport końcowy</w:t>
      </w:r>
      <w:r w:rsidRPr="00D17E55">
        <w:rPr>
          <w:rFonts w:asciiTheme="minorHAnsi" w:hAnsiTheme="minorHAnsi" w:cstheme="minorHAnsi"/>
          <w:sz w:val="22"/>
          <w:szCs w:val="22"/>
          <w:lang w:eastAsia="ar-SA"/>
        </w:rPr>
        <w:t xml:space="preserve"> w wersji elektronicznej (e-mail lub osobiście na nośniku cyfrowym) w postaci plików zawierających ostateczne kwestionariusze narzędzi badawczych, bazy danych i tablice wynikowe uwzględniające zastosowaną metodologię wraz z informacją i krótkim uzasadnieniem dotyczącym sposobu uwzględnienia lub nieuwzględnienia uwag zgłoszonych przez Zamawiającego oraz prezentację wyników Raportu końcowego.</w:t>
      </w:r>
    </w:p>
    <w:p w14:paraId="36CB59D9" w14:textId="77777777" w:rsidR="00557493" w:rsidRPr="00D17E55" w:rsidRDefault="00557493" w:rsidP="003063F9">
      <w:pPr>
        <w:numPr>
          <w:ilvl w:val="3"/>
          <w:numId w:val="81"/>
        </w:numPr>
        <w:tabs>
          <w:tab w:val="num" w:pos="567"/>
        </w:tabs>
        <w:spacing w:before="120" w:after="120" w:line="276" w:lineRule="auto"/>
        <w:ind w:left="568"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Raport końcowy powinien spełniać wszystkie wymagania dotyczące realizacji zamówienia. Zamawiający zastrzega, że opracowania częściowe (nieuwzględnienie wyników badań ilościowych i/lub jakościowych), niedokończone lub niezredagowane nie będą przyjmowane </w:t>
      </w:r>
      <w:r w:rsidRPr="00D17E55">
        <w:rPr>
          <w:rFonts w:asciiTheme="minorHAnsi" w:hAnsiTheme="minorHAnsi" w:cstheme="minorHAnsi"/>
          <w:sz w:val="22"/>
          <w:szCs w:val="22"/>
          <w:lang w:eastAsia="ar-SA"/>
        </w:rPr>
        <w:lastRenderedPageBreak/>
        <w:t>i traktowane jako Raport końcowy. Wykonawca zobowiązuje się do zapewnienia redakcji i korekty językowej wszystkich raportów.</w:t>
      </w:r>
    </w:p>
    <w:p w14:paraId="3242A73C" w14:textId="77777777" w:rsidR="00557493" w:rsidRPr="00D17E55" w:rsidRDefault="00557493" w:rsidP="003063F9">
      <w:pPr>
        <w:numPr>
          <w:ilvl w:val="3"/>
          <w:numId w:val="81"/>
        </w:numPr>
        <w:tabs>
          <w:tab w:val="num" w:pos="567"/>
        </w:tabs>
        <w:spacing w:before="120" w:after="120" w:line="276" w:lineRule="auto"/>
        <w:ind w:left="568" w:hanging="284"/>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Zamawiający wskaże Wykonawcy ewentualne </w:t>
      </w:r>
      <w:r w:rsidRPr="00D17E55">
        <w:rPr>
          <w:rFonts w:asciiTheme="minorHAnsi" w:hAnsiTheme="minorHAnsi" w:cstheme="minorHAnsi"/>
          <w:b/>
          <w:sz w:val="22"/>
          <w:szCs w:val="22"/>
          <w:lang w:eastAsia="ar-SA"/>
        </w:rPr>
        <w:t>uwagi do Raportu końcowego</w:t>
      </w:r>
      <w:r w:rsidRPr="00D17E55">
        <w:rPr>
          <w:rFonts w:asciiTheme="minorHAnsi" w:hAnsiTheme="minorHAnsi" w:cstheme="minorHAnsi"/>
          <w:sz w:val="22"/>
          <w:szCs w:val="22"/>
          <w:lang w:eastAsia="ar-SA"/>
        </w:rPr>
        <w:t xml:space="preserve"> w terminie </w:t>
      </w:r>
      <w:r w:rsidRPr="00D17E55">
        <w:rPr>
          <w:rFonts w:asciiTheme="minorHAnsi" w:hAnsiTheme="minorHAnsi" w:cstheme="minorHAnsi"/>
          <w:b/>
          <w:sz w:val="22"/>
          <w:szCs w:val="22"/>
          <w:lang w:eastAsia="ar-SA"/>
        </w:rPr>
        <w:t>1 tygodnia</w:t>
      </w:r>
      <w:r w:rsidRPr="00D17E55">
        <w:rPr>
          <w:rFonts w:asciiTheme="minorHAnsi" w:hAnsiTheme="minorHAnsi" w:cstheme="minorHAnsi"/>
          <w:sz w:val="22"/>
          <w:szCs w:val="22"/>
          <w:lang w:eastAsia="ar-SA"/>
        </w:rPr>
        <w:t xml:space="preserve"> od jego otrzymania.</w:t>
      </w:r>
    </w:p>
    <w:p w14:paraId="421674A0" w14:textId="77777777" w:rsidR="00557493" w:rsidRPr="00D17E55" w:rsidRDefault="00557493" w:rsidP="003063F9">
      <w:pPr>
        <w:numPr>
          <w:ilvl w:val="3"/>
          <w:numId w:val="81"/>
        </w:numPr>
        <w:tabs>
          <w:tab w:val="num" w:pos="709"/>
        </w:tabs>
        <w:spacing w:before="120" w:after="120" w:line="276" w:lineRule="auto"/>
        <w:ind w:left="567" w:hanging="397"/>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W terminie </w:t>
      </w:r>
      <w:r w:rsidRPr="00D17E55">
        <w:rPr>
          <w:rFonts w:asciiTheme="minorHAnsi" w:hAnsiTheme="minorHAnsi" w:cstheme="minorHAnsi"/>
          <w:b/>
          <w:sz w:val="22"/>
          <w:szCs w:val="22"/>
          <w:lang w:eastAsia="ar-SA"/>
        </w:rPr>
        <w:t>do 20 tygodni</w:t>
      </w:r>
      <w:r w:rsidRPr="00D17E55">
        <w:rPr>
          <w:rFonts w:asciiTheme="minorHAnsi" w:hAnsiTheme="minorHAnsi" w:cstheme="minorHAnsi"/>
          <w:sz w:val="22"/>
          <w:szCs w:val="22"/>
          <w:lang w:eastAsia="ar-SA"/>
        </w:rPr>
        <w:t xml:space="preserve"> </w:t>
      </w:r>
      <w:r w:rsidRPr="00D17E55">
        <w:rPr>
          <w:rFonts w:asciiTheme="minorHAnsi" w:hAnsiTheme="minorHAnsi" w:cstheme="minorHAnsi"/>
          <w:b/>
          <w:sz w:val="22"/>
          <w:szCs w:val="22"/>
          <w:lang w:eastAsia="ar-SA"/>
        </w:rPr>
        <w:t>od podpisania Umowy</w:t>
      </w:r>
      <w:r w:rsidRPr="00D17E55">
        <w:rPr>
          <w:rFonts w:asciiTheme="minorHAnsi" w:hAnsiTheme="minorHAnsi" w:cstheme="minorHAnsi"/>
          <w:sz w:val="22"/>
          <w:szCs w:val="22"/>
          <w:lang w:eastAsia="ar-SA"/>
        </w:rPr>
        <w:t xml:space="preserve"> Wykonawca przekaże Zamawiającemu </w:t>
      </w:r>
      <w:r w:rsidRPr="00D17E55">
        <w:rPr>
          <w:rFonts w:asciiTheme="minorHAnsi" w:hAnsiTheme="minorHAnsi" w:cstheme="minorHAnsi"/>
          <w:b/>
          <w:sz w:val="22"/>
          <w:szCs w:val="22"/>
          <w:lang w:eastAsia="ar-SA"/>
        </w:rPr>
        <w:t>ostateczny Raport końcowy</w:t>
      </w:r>
      <w:r w:rsidRPr="00D17E55">
        <w:rPr>
          <w:rFonts w:asciiTheme="minorHAnsi" w:hAnsiTheme="minorHAnsi" w:cstheme="minorHAnsi"/>
          <w:sz w:val="22"/>
          <w:szCs w:val="22"/>
          <w:lang w:eastAsia="ar-SA"/>
        </w:rPr>
        <w:t xml:space="preserve"> w wersji elektronicznej (e-mail lub osobiście na nośniku cyfrowym) w postaci plików zawierających ostateczne kwestionariusze narzędzi badawczych, bazy danych i tablice wynikowe uwzględniające zastosowaną metodologię, jeśli Zamawiający wskazał uwagi do Raportu końcowego, wraz z informacją i krótkim uzasadnieniem dotyczącym sposobu uwzględnienia lub nieuwzględnienia uwag zgłoszonych przez Zamawiającego oraz prezentację wyników Raportu końcowego.</w:t>
      </w:r>
    </w:p>
    <w:p w14:paraId="7284F111" w14:textId="77777777" w:rsidR="00557493" w:rsidRPr="00D17E55" w:rsidRDefault="00557493" w:rsidP="003063F9">
      <w:pPr>
        <w:numPr>
          <w:ilvl w:val="3"/>
          <w:numId w:val="81"/>
        </w:numPr>
        <w:tabs>
          <w:tab w:val="num" w:pos="567"/>
          <w:tab w:val="num" w:pos="709"/>
        </w:tabs>
        <w:spacing w:before="120" w:after="120" w:line="276" w:lineRule="auto"/>
        <w:ind w:left="567" w:hanging="397"/>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W terminie </w:t>
      </w:r>
      <w:r w:rsidRPr="00D17E55">
        <w:rPr>
          <w:rFonts w:asciiTheme="minorHAnsi" w:hAnsiTheme="minorHAnsi" w:cstheme="minorHAnsi"/>
          <w:b/>
          <w:sz w:val="22"/>
          <w:szCs w:val="22"/>
          <w:lang w:eastAsia="ar-SA"/>
        </w:rPr>
        <w:t>do 20 tygodni od podpisania Umowy</w:t>
      </w:r>
      <w:r w:rsidRPr="00D17E55">
        <w:rPr>
          <w:rFonts w:asciiTheme="minorHAnsi" w:hAnsiTheme="minorHAnsi" w:cstheme="minorHAnsi"/>
          <w:sz w:val="22"/>
          <w:szCs w:val="22"/>
          <w:lang w:eastAsia="ar-SA"/>
        </w:rPr>
        <w:t xml:space="preserve"> Wykonawca będzie zobowiązany do udziału w spotkaniu w celu przedstawienia Zamawiającemu wyników i wniosków z badania w formie prezentacji w siedzibie Zamawiającego lub innym miejscu przez niego wskazanym. Termin spotkania Zamawiający uzgodni z Wykonawcą.</w:t>
      </w:r>
    </w:p>
    <w:p w14:paraId="71211C4C" w14:textId="77777777" w:rsidR="00557493" w:rsidRPr="00D17E55" w:rsidRDefault="00557493" w:rsidP="003063F9">
      <w:pPr>
        <w:spacing w:before="360"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 2</w:t>
      </w:r>
    </w:p>
    <w:p w14:paraId="1E478B05" w14:textId="77777777" w:rsidR="00557493" w:rsidRPr="00D17E55" w:rsidRDefault="00557493" w:rsidP="003063F9">
      <w:pPr>
        <w:spacing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Obowiązki Wykonawcy i Zamawiającego</w:t>
      </w:r>
    </w:p>
    <w:p w14:paraId="39ACF896" w14:textId="77777777" w:rsidR="00557493" w:rsidRPr="00D17E55" w:rsidRDefault="00557493" w:rsidP="003063F9">
      <w:pPr>
        <w:widowControl w:val="0"/>
        <w:numPr>
          <w:ilvl w:val="0"/>
          <w:numId w:val="77"/>
        </w:numPr>
        <w:tabs>
          <w:tab w:val="left" w:pos="426"/>
        </w:tabs>
        <w:suppressAutoHyphens/>
        <w:spacing w:before="120" w:after="120" w:line="276" w:lineRule="auto"/>
        <w:ind w:left="425" w:hanging="425"/>
        <w:rPr>
          <w:rFonts w:asciiTheme="minorHAnsi" w:hAnsiTheme="minorHAnsi" w:cstheme="minorHAnsi"/>
          <w:sz w:val="22"/>
          <w:szCs w:val="22"/>
        </w:rPr>
      </w:pPr>
      <w:r w:rsidRPr="00D17E55">
        <w:rPr>
          <w:rFonts w:asciiTheme="minorHAnsi" w:hAnsiTheme="minorHAnsi" w:cstheme="minorHAnsi"/>
          <w:sz w:val="22"/>
          <w:szCs w:val="22"/>
        </w:rPr>
        <w:t>Wykonawca oświadcza i zapewnia, że wykona Zadanie zgodnie z wymaganiami określonymi w Umowie z najwyższą starannością i uczciwością, najlepszą wiedzą oraz zasadami profesjonalizmu zawodowego, z uwzględnieniem celu wykonania i przeznaczenia Zadania oraz z zachowaniem zastrzeżonych w Umowie terminów.</w:t>
      </w:r>
    </w:p>
    <w:p w14:paraId="3BC96E0E" w14:textId="77777777" w:rsidR="00557493" w:rsidRPr="00D17E55" w:rsidRDefault="00557493" w:rsidP="003063F9">
      <w:pPr>
        <w:widowControl w:val="0"/>
        <w:numPr>
          <w:ilvl w:val="0"/>
          <w:numId w:val="77"/>
        </w:numPr>
        <w:tabs>
          <w:tab w:val="left" w:pos="426"/>
        </w:tabs>
        <w:suppressAutoHyphens/>
        <w:spacing w:before="120" w:after="120" w:line="276" w:lineRule="auto"/>
        <w:ind w:left="425" w:hanging="425"/>
        <w:rPr>
          <w:rFonts w:asciiTheme="minorHAnsi" w:hAnsiTheme="minorHAnsi" w:cstheme="minorHAnsi"/>
          <w:sz w:val="22"/>
          <w:szCs w:val="22"/>
        </w:rPr>
      </w:pPr>
      <w:r w:rsidRPr="00D17E55">
        <w:rPr>
          <w:rFonts w:asciiTheme="minorHAnsi" w:hAnsiTheme="minorHAnsi" w:cstheme="minorHAnsi"/>
          <w:sz w:val="22"/>
          <w:szCs w:val="22"/>
        </w:rPr>
        <w:t>Wykonawca ponosi odpowiedzialność za wszelkie działania i zaniechania osób, którymi posługuje się przy wykonywaniu Zadania jak za swoje działania lub zaniechania.</w:t>
      </w:r>
    </w:p>
    <w:p w14:paraId="398FE794" w14:textId="77777777" w:rsidR="00557493" w:rsidRPr="00D17E55" w:rsidRDefault="00557493" w:rsidP="003063F9">
      <w:pPr>
        <w:widowControl w:val="0"/>
        <w:numPr>
          <w:ilvl w:val="0"/>
          <w:numId w:val="77"/>
        </w:numPr>
        <w:tabs>
          <w:tab w:val="left" w:pos="426"/>
        </w:tabs>
        <w:suppressAutoHyphens/>
        <w:spacing w:before="120" w:after="120" w:line="276" w:lineRule="auto"/>
        <w:ind w:left="425" w:hanging="425"/>
        <w:rPr>
          <w:rFonts w:asciiTheme="minorHAnsi" w:hAnsiTheme="minorHAnsi" w:cstheme="minorHAnsi"/>
          <w:sz w:val="22"/>
          <w:szCs w:val="22"/>
        </w:rPr>
      </w:pPr>
      <w:r w:rsidRPr="00D17E55">
        <w:rPr>
          <w:rFonts w:asciiTheme="minorHAnsi" w:hAnsiTheme="minorHAnsi" w:cstheme="minorHAnsi"/>
          <w:sz w:val="22"/>
          <w:szCs w:val="22"/>
        </w:rPr>
        <w:t xml:space="preserve">Skład osobowy Zespołu badawczego realizującego Zadanie jest określony w „Wykazie osób” stanowiącym załącznik do Oferty Wykonawcy stanowiącej </w:t>
      </w:r>
      <w:r w:rsidRPr="00D17E55">
        <w:rPr>
          <w:rFonts w:asciiTheme="minorHAnsi" w:hAnsiTheme="minorHAnsi" w:cstheme="minorHAnsi"/>
          <w:b/>
          <w:sz w:val="22"/>
          <w:szCs w:val="22"/>
        </w:rPr>
        <w:t>Załącznik nr 2 do Umowy</w:t>
      </w:r>
      <w:r w:rsidRPr="00D17E55">
        <w:rPr>
          <w:rFonts w:asciiTheme="minorHAnsi" w:hAnsiTheme="minorHAnsi" w:cstheme="minorHAnsi"/>
          <w:sz w:val="22"/>
          <w:szCs w:val="22"/>
        </w:rPr>
        <w:t>, w którym jednocześnie wskazano doświadczenie i funkcję członków Zespołu badawczego. Wykonawca zobowiązuje się na każde żądanie Zamawiającego, w ciągu 5 dni od otrzymania takiego żądania, okazać dokumenty potwierdzające kwalifikacje poszczególnych członków Zespołu badawczego określone w „Wykazie osób”.</w:t>
      </w:r>
    </w:p>
    <w:p w14:paraId="60B3E018" w14:textId="77777777" w:rsidR="00557493" w:rsidRPr="00D17E55" w:rsidRDefault="00557493" w:rsidP="003063F9">
      <w:pPr>
        <w:widowControl w:val="0"/>
        <w:numPr>
          <w:ilvl w:val="0"/>
          <w:numId w:val="77"/>
        </w:numPr>
        <w:tabs>
          <w:tab w:val="left" w:pos="426"/>
        </w:tabs>
        <w:suppressAutoHyphens/>
        <w:spacing w:before="120" w:after="120" w:line="276" w:lineRule="auto"/>
        <w:ind w:left="425" w:hanging="425"/>
        <w:rPr>
          <w:rFonts w:asciiTheme="minorHAnsi" w:hAnsiTheme="minorHAnsi" w:cstheme="minorHAnsi"/>
          <w:sz w:val="22"/>
          <w:szCs w:val="22"/>
        </w:rPr>
      </w:pPr>
      <w:r w:rsidRPr="00D17E55">
        <w:rPr>
          <w:rFonts w:asciiTheme="minorHAnsi" w:hAnsiTheme="minorHAnsi" w:cstheme="minorHAnsi"/>
          <w:sz w:val="22"/>
          <w:szCs w:val="22"/>
        </w:rPr>
        <w:t>W ramach realizacji Umowy Wykonawca ponosi całkowitą odpowiedzialność za podział prac w obrębie Zespołu badawczego oraz realizację zadań wykonanych przez Zespół badawczy.</w:t>
      </w:r>
    </w:p>
    <w:p w14:paraId="6FA8F5EC" w14:textId="77777777" w:rsidR="00557493" w:rsidRPr="00D17E55" w:rsidRDefault="00557493" w:rsidP="003063F9">
      <w:pPr>
        <w:widowControl w:val="0"/>
        <w:numPr>
          <w:ilvl w:val="0"/>
          <w:numId w:val="77"/>
        </w:numPr>
        <w:tabs>
          <w:tab w:val="left" w:pos="426"/>
        </w:tabs>
        <w:suppressAutoHyphens/>
        <w:spacing w:before="120" w:after="120" w:line="276" w:lineRule="auto"/>
        <w:ind w:left="425" w:hanging="425"/>
        <w:rPr>
          <w:rFonts w:asciiTheme="minorHAnsi" w:hAnsiTheme="minorHAnsi" w:cstheme="minorHAnsi"/>
          <w:sz w:val="22"/>
          <w:szCs w:val="22"/>
        </w:rPr>
      </w:pPr>
      <w:r w:rsidRPr="00D17E55">
        <w:rPr>
          <w:rFonts w:asciiTheme="minorHAnsi" w:hAnsiTheme="minorHAnsi" w:cstheme="minorHAnsi"/>
          <w:sz w:val="22"/>
          <w:szCs w:val="22"/>
        </w:rPr>
        <w:t>Zamawiający zobowiązuje się udostępnić Wykonawcy posiadane materiały i dokumenty niezbędne do prawidłowego wykonania Zadania, w terminie 7 dni od daty pisemnego wystąpienia Wykonawcy o ich udostępnienie.</w:t>
      </w:r>
    </w:p>
    <w:p w14:paraId="3FEF4C94" w14:textId="4533171A" w:rsidR="00557493" w:rsidRPr="00D17E55" w:rsidRDefault="00557493" w:rsidP="003063F9">
      <w:pPr>
        <w:widowControl w:val="0"/>
        <w:numPr>
          <w:ilvl w:val="0"/>
          <w:numId w:val="77"/>
        </w:numPr>
        <w:tabs>
          <w:tab w:val="left" w:pos="426"/>
        </w:tabs>
        <w:suppressAutoHyphens/>
        <w:spacing w:before="120" w:line="276" w:lineRule="auto"/>
        <w:ind w:left="425" w:hanging="425"/>
        <w:rPr>
          <w:rFonts w:asciiTheme="minorHAnsi" w:hAnsiTheme="minorHAnsi" w:cstheme="minorHAnsi"/>
          <w:b/>
          <w:bCs/>
          <w:sz w:val="22"/>
          <w:szCs w:val="22"/>
        </w:rPr>
      </w:pPr>
      <w:r w:rsidRPr="00D17E55">
        <w:rPr>
          <w:rFonts w:asciiTheme="minorHAnsi" w:hAnsiTheme="minorHAnsi" w:cstheme="minorHAnsi"/>
          <w:sz w:val="22"/>
          <w:szCs w:val="22"/>
        </w:rPr>
        <w:t>Wykonawca zapewnia Zamawiającemu oraz podmiotom uprawnionym na podstawie odrębnych umów oraz przepisów prawo do kontroli oraz prawo wglądu we wszystkie dokumenty Wykonawcy związane z Zadaniem, w tym dokumenty finansowe.</w:t>
      </w:r>
    </w:p>
    <w:p w14:paraId="540A1929" w14:textId="34582862" w:rsidR="003063F9" w:rsidRPr="00D17E55" w:rsidRDefault="003063F9" w:rsidP="003063F9">
      <w:pPr>
        <w:widowControl w:val="0"/>
        <w:tabs>
          <w:tab w:val="left" w:pos="426"/>
        </w:tabs>
        <w:suppressAutoHyphens/>
        <w:spacing w:before="120" w:line="276" w:lineRule="auto"/>
        <w:rPr>
          <w:rFonts w:asciiTheme="minorHAnsi" w:hAnsiTheme="minorHAnsi" w:cstheme="minorHAnsi"/>
          <w:sz w:val="22"/>
          <w:szCs w:val="22"/>
        </w:rPr>
      </w:pPr>
    </w:p>
    <w:p w14:paraId="3511F964" w14:textId="77777777" w:rsidR="003063F9" w:rsidRPr="00D17E55" w:rsidRDefault="003063F9" w:rsidP="003063F9">
      <w:pPr>
        <w:widowControl w:val="0"/>
        <w:tabs>
          <w:tab w:val="left" w:pos="426"/>
        </w:tabs>
        <w:suppressAutoHyphens/>
        <w:spacing w:before="120" w:line="276" w:lineRule="auto"/>
        <w:rPr>
          <w:rFonts w:asciiTheme="minorHAnsi" w:hAnsiTheme="minorHAnsi" w:cstheme="minorHAnsi"/>
          <w:b/>
          <w:bCs/>
          <w:sz w:val="22"/>
          <w:szCs w:val="22"/>
        </w:rPr>
      </w:pPr>
    </w:p>
    <w:p w14:paraId="5A59AEB1" w14:textId="77777777" w:rsidR="00557493" w:rsidRPr="00D17E55" w:rsidRDefault="00557493" w:rsidP="003063F9">
      <w:pPr>
        <w:tabs>
          <w:tab w:val="left" w:pos="426"/>
        </w:tabs>
        <w:spacing w:before="360" w:line="276" w:lineRule="auto"/>
        <w:jc w:val="center"/>
        <w:rPr>
          <w:rFonts w:asciiTheme="minorHAnsi" w:hAnsiTheme="minorHAnsi" w:cstheme="minorHAnsi"/>
          <w:sz w:val="22"/>
          <w:szCs w:val="22"/>
        </w:rPr>
      </w:pPr>
      <w:r w:rsidRPr="00D17E55">
        <w:rPr>
          <w:rFonts w:asciiTheme="minorHAnsi" w:hAnsiTheme="minorHAnsi" w:cstheme="minorHAnsi"/>
          <w:b/>
          <w:bCs/>
          <w:sz w:val="22"/>
          <w:szCs w:val="22"/>
        </w:rPr>
        <w:lastRenderedPageBreak/>
        <w:t>§ 3</w:t>
      </w:r>
    </w:p>
    <w:p w14:paraId="3D8FAFD7" w14:textId="77777777" w:rsidR="00557493" w:rsidRPr="00D17E55" w:rsidRDefault="00557493" w:rsidP="003063F9">
      <w:pPr>
        <w:spacing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Wykonanie i odbiór przedmiotu Umowy</w:t>
      </w:r>
    </w:p>
    <w:p w14:paraId="4C59A864" w14:textId="77777777" w:rsidR="00557493" w:rsidRPr="00D17E55" w:rsidRDefault="00557493" w:rsidP="003063F9">
      <w:pPr>
        <w:widowControl w:val="0"/>
        <w:numPr>
          <w:ilvl w:val="0"/>
          <w:numId w:val="78"/>
        </w:numPr>
        <w:spacing w:before="120" w:after="120" w:line="276" w:lineRule="auto"/>
        <w:ind w:left="357" w:hanging="357"/>
        <w:rPr>
          <w:rFonts w:asciiTheme="minorHAnsi" w:hAnsiTheme="minorHAnsi" w:cstheme="minorHAnsi"/>
          <w:b/>
          <w:bCs/>
          <w:sz w:val="22"/>
          <w:szCs w:val="22"/>
        </w:rPr>
      </w:pPr>
      <w:r w:rsidRPr="00D17E55">
        <w:rPr>
          <w:rFonts w:asciiTheme="minorHAnsi" w:hAnsiTheme="minorHAnsi" w:cstheme="minorHAnsi"/>
          <w:sz w:val="22"/>
          <w:szCs w:val="22"/>
        </w:rPr>
        <w:t xml:space="preserve">Zadanie zostanie zrealizowane zgodnie z Opisem przedmiotu zamówienia, stanowiącym </w:t>
      </w:r>
      <w:r w:rsidRPr="00D17E55">
        <w:rPr>
          <w:rFonts w:asciiTheme="minorHAnsi" w:hAnsiTheme="minorHAnsi" w:cstheme="minorHAnsi"/>
          <w:b/>
          <w:sz w:val="22"/>
          <w:szCs w:val="22"/>
        </w:rPr>
        <w:t>Załącznik nr 1 do Umowy</w:t>
      </w:r>
      <w:r w:rsidRPr="00D17E55">
        <w:rPr>
          <w:rFonts w:asciiTheme="minorHAnsi" w:hAnsiTheme="minorHAnsi" w:cstheme="minorHAnsi"/>
          <w:sz w:val="22"/>
          <w:szCs w:val="22"/>
        </w:rPr>
        <w:t xml:space="preserve"> oraz Ofertą Wykonawcy, stanowiącą </w:t>
      </w:r>
      <w:r w:rsidRPr="00D17E55">
        <w:rPr>
          <w:rFonts w:asciiTheme="minorHAnsi" w:hAnsiTheme="minorHAnsi" w:cstheme="minorHAnsi"/>
          <w:b/>
          <w:sz w:val="22"/>
          <w:szCs w:val="22"/>
        </w:rPr>
        <w:t>Załącznik nr 2 do Umowy</w:t>
      </w:r>
      <w:r w:rsidRPr="00D17E55">
        <w:rPr>
          <w:rFonts w:asciiTheme="minorHAnsi" w:hAnsiTheme="minorHAnsi" w:cstheme="minorHAnsi"/>
          <w:sz w:val="22"/>
          <w:szCs w:val="22"/>
        </w:rPr>
        <w:t>.</w:t>
      </w:r>
    </w:p>
    <w:p w14:paraId="269DE3A4" w14:textId="3AB5B403" w:rsidR="00557493" w:rsidRPr="00D17E55" w:rsidRDefault="00557493" w:rsidP="003063F9">
      <w:pPr>
        <w:widowControl w:val="0"/>
        <w:numPr>
          <w:ilvl w:val="0"/>
          <w:numId w:val="78"/>
        </w:numPr>
        <w:spacing w:before="120" w:after="120" w:line="276" w:lineRule="auto"/>
        <w:ind w:left="360"/>
        <w:rPr>
          <w:rFonts w:asciiTheme="minorHAnsi" w:hAnsiTheme="minorHAnsi" w:cstheme="minorHAnsi"/>
          <w:b/>
          <w:bCs/>
          <w:sz w:val="22"/>
          <w:szCs w:val="22"/>
        </w:rPr>
      </w:pPr>
      <w:r w:rsidRPr="00D17E55">
        <w:rPr>
          <w:rFonts w:asciiTheme="minorHAnsi" w:hAnsiTheme="minorHAnsi" w:cstheme="minorHAnsi"/>
          <w:sz w:val="22"/>
          <w:szCs w:val="22"/>
        </w:rPr>
        <w:t xml:space="preserve">Raporty oraz prezentacje, o których mowa w </w:t>
      </w:r>
      <w:r w:rsidRPr="00D17E55">
        <w:rPr>
          <w:rFonts w:asciiTheme="minorHAnsi" w:hAnsiTheme="minorHAnsi" w:cstheme="minorHAnsi"/>
          <w:bCs/>
          <w:sz w:val="22"/>
          <w:szCs w:val="22"/>
        </w:rPr>
        <w:t>§ 1 ust. 3 Umowy</w:t>
      </w:r>
      <w:r w:rsidRPr="00D17E55">
        <w:rPr>
          <w:rFonts w:asciiTheme="minorHAnsi" w:hAnsiTheme="minorHAnsi" w:cstheme="minorHAnsi"/>
          <w:sz w:val="22"/>
          <w:szCs w:val="22"/>
        </w:rPr>
        <w:t>, powinny zostać przygotowane w postaci zapisów cyfrowych plików w formacie .doc lub.docx, arkuszy kalkulacyjnych w formacie .xls lub.xlsx oraz prezentacji w formacie .ppt lub .pptx, zgodnych z pakietem MS Office 2007 i</w:t>
      </w:r>
      <w:r w:rsidR="00B31A1F" w:rsidRPr="00D17E55">
        <w:rPr>
          <w:rFonts w:asciiTheme="minorHAnsi" w:hAnsiTheme="minorHAnsi" w:cstheme="minorHAnsi"/>
          <w:sz w:val="22"/>
          <w:szCs w:val="22"/>
        </w:rPr>
        <w:t> </w:t>
      </w:r>
      <w:r w:rsidRPr="00D17E55">
        <w:rPr>
          <w:rFonts w:asciiTheme="minorHAnsi" w:hAnsiTheme="minorHAnsi" w:cstheme="minorHAnsi"/>
          <w:sz w:val="22"/>
          <w:szCs w:val="22"/>
        </w:rPr>
        <w:t xml:space="preserve">nowszym i przekazane do sekretariatu Departamentu Rozwoju Regionalnego i Przestrzennego Urzędu Marszałkowskiego Województwa Pomorskiego na adres e-mail: </w:t>
      </w:r>
      <w:hyperlink r:id="rId85" w:history="1">
        <w:r w:rsidRPr="00D17E55">
          <w:rPr>
            <w:rFonts w:asciiTheme="minorHAnsi" w:hAnsiTheme="minorHAnsi" w:cstheme="minorHAnsi"/>
            <w:color w:val="00B0F0"/>
            <w:sz w:val="22"/>
            <w:szCs w:val="22"/>
            <w:u w:val="single"/>
          </w:rPr>
          <w:t>drrp@pomorskie.</w:t>
        </w:r>
      </w:hyperlink>
      <w:r w:rsidRPr="00D17E55">
        <w:rPr>
          <w:rFonts w:asciiTheme="minorHAnsi" w:hAnsiTheme="minorHAnsi" w:cstheme="minorHAnsi"/>
          <w:color w:val="00B0F0"/>
          <w:sz w:val="22"/>
          <w:szCs w:val="22"/>
          <w:u w:val="single"/>
        </w:rPr>
        <w:t>eu</w:t>
      </w:r>
      <w:r w:rsidRPr="00D17E55">
        <w:rPr>
          <w:rFonts w:asciiTheme="minorHAnsi" w:hAnsiTheme="minorHAnsi" w:cstheme="minorHAnsi"/>
          <w:color w:val="00B0F0"/>
          <w:sz w:val="22"/>
          <w:szCs w:val="22"/>
        </w:rPr>
        <w:t xml:space="preserve"> </w:t>
      </w:r>
      <w:r w:rsidRPr="00D17E55">
        <w:rPr>
          <w:rFonts w:asciiTheme="minorHAnsi" w:hAnsiTheme="minorHAnsi" w:cstheme="minorHAnsi"/>
          <w:sz w:val="22"/>
          <w:szCs w:val="22"/>
        </w:rPr>
        <w:t>lub osobiście na nośniku cyfrowym.</w:t>
      </w:r>
    </w:p>
    <w:p w14:paraId="1232BFDB" w14:textId="77777777" w:rsidR="00557493" w:rsidRPr="00D17E55" w:rsidRDefault="00557493" w:rsidP="003063F9">
      <w:pPr>
        <w:widowControl w:val="0"/>
        <w:numPr>
          <w:ilvl w:val="0"/>
          <w:numId w:val="78"/>
        </w:numPr>
        <w:spacing w:before="120" w:after="120" w:line="276" w:lineRule="auto"/>
        <w:ind w:left="360"/>
        <w:rPr>
          <w:rFonts w:asciiTheme="minorHAnsi" w:hAnsiTheme="minorHAnsi" w:cstheme="minorHAnsi"/>
          <w:b/>
          <w:bCs/>
          <w:sz w:val="22"/>
          <w:szCs w:val="22"/>
        </w:rPr>
      </w:pPr>
      <w:r w:rsidRPr="00D17E55">
        <w:rPr>
          <w:rFonts w:asciiTheme="minorHAnsi" w:hAnsiTheme="minorHAnsi" w:cstheme="minorHAnsi"/>
          <w:sz w:val="22"/>
          <w:szCs w:val="22"/>
        </w:rPr>
        <w:t>Na żądanie Zamawiającego Wykonawca zobowiązuje się do udzielenia każdorazowo pełnej informacji na temat stanu realizacji Zadania.</w:t>
      </w:r>
    </w:p>
    <w:p w14:paraId="3FF6EDA7" w14:textId="77777777" w:rsidR="00557493" w:rsidRPr="00D17E55" w:rsidRDefault="00557493" w:rsidP="003063F9">
      <w:pPr>
        <w:widowControl w:val="0"/>
        <w:numPr>
          <w:ilvl w:val="0"/>
          <w:numId w:val="78"/>
        </w:numPr>
        <w:spacing w:before="120" w:after="120" w:line="276" w:lineRule="auto"/>
        <w:ind w:left="360"/>
        <w:rPr>
          <w:rFonts w:asciiTheme="minorHAnsi" w:hAnsiTheme="minorHAnsi" w:cstheme="minorHAnsi"/>
          <w:bCs/>
          <w:color w:val="000000"/>
          <w:sz w:val="22"/>
          <w:szCs w:val="22"/>
        </w:rPr>
      </w:pPr>
      <w:r w:rsidRPr="00D17E55">
        <w:rPr>
          <w:rFonts w:asciiTheme="minorHAnsi" w:hAnsiTheme="minorHAnsi" w:cstheme="minorHAnsi"/>
          <w:sz w:val="22"/>
          <w:szCs w:val="22"/>
        </w:rPr>
        <w:t>W terminie 14 dni od dnia wykonania Zadania zostanie dokonany jego odbiór p</w:t>
      </w:r>
      <w:r w:rsidRPr="00D17E55">
        <w:rPr>
          <w:rFonts w:asciiTheme="minorHAnsi" w:hAnsiTheme="minorHAnsi" w:cstheme="minorHAnsi"/>
          <w:color w:val="000000"/>
          <w:sz w:val="22"/>
          <w:szCs w:val="22"/>
        </w:rPr>
        <w:t>oprzez podpisanie protokołu zdawczo-odbiorczego bez zastrzeżeń lub – w przypadku o którym mowa w ust. 5 poniżej</w:t>
      </w:r>
      <w:r w:rsidRPr="00D17E55">
        <w:rPr>
          <w:rFonts w:asciiTheme="minorHAnsi" w:hAnsiTheme="minorHAnsi" w:cstheme="minorHAnsi"/>
          <w:sz w:val="22"/>
          <w:szCs w:val="22"/>
        </w:rPr>
        <w:t xml:space="preserve"> – protokołu zdawczo-odbiorczego </w:t>
      </w:r>
      <w:r w:rsidRPr="00D17E55">
        <w:rPr>
          <w:rFonts w:asciiTheme="minorHAnsi" w:hAnsiTheme="minorHAnsi" w:cstheme="minorHAnsi"/>
          <w:color w:val="000000"/>
          <w:sz w:val="22"/>
          <w:szCs w:val="22"/>
        </w:rPr>
        <w:t>z zastrzeżeniami.</w:t>
      </w:r>
    </w:p>
    <w:p w14:paraId="7F08093D" w14:textId="67C7ADC8" w:rsidR="00557493" w:rsidRPr="00D17E55" w:rsidRDefault="00557493" w:rsidP="003063F9">
      <w:pPr>
        <w:widowControl w:val="0"/>
        <w:numPr>
          <w:ilvl w:val="0"/>
          <w:numId w:val="78"/>
        </w:numPr>
        <w:spacing w:before="120" w:after="120" w:line="276" w:lineRule="auto"/>
        <w:ind w:left="360"/>
        <w:rPr>
          <w:rFonts w:asciiTheme="minorHAnsi" w:hAnsiTheme="minorHAnsi" w:cstheme="minorHAnsi"/>
          <w:bCs/>
          <w:color w:val="000000"/>
          <w:sz w:val="22"/>
          <w:szCs w:val="22"/>
        </w:rPr>
      </w:pPr>
      <w:r w:rsidRPr="00D17E55">
        <w:rPr>
          <w:rFonts w:asciiTheme="minorHAnsi" w:hAnsiTheme="minorHAnsi" w:cstheme="minorHAnsi"/>
          <w:sz w:val="22"/>
          <w:szCs w:val="22"/>
        </w:rPr>
        <w:t>W przypadku stwierdzenia zastrzeżeń w wykonaniu Zadania, Zamawiający zobowiąże Wykonawcę do usunięcia wad w terminie określonym przez Zamawiającego, nie dłuższym niż 14</w:t>
      </w:r>
      <w:r w:rsidR="00FD393E" w:rsidRPr="00D17E55">
        <w:rPr>
          <w:rFonts w:asciiTheme="minorHAnsi" w:hAnsiTheme="minorHAnsi" w:cstheme="minorHAnsi"/>
          <w:sz w:val="22"/>
          <w:szCs w:val="22"/>
        </w:rPr>
        <w:t> </w:t>
      </w:r>
      <w:r w:rsidRPr="00D17E55">
        <w:rPr>
          <w:rFonts w:asciiTheme="minorHAnsi" w:hAnsiTheme="minorHAnsi" w:cstheme="minorHAnsi"/>
          <w:sz w:val="22"/>
          <w:szCs w:val="22"/>
        </w:rPr>
        <w:t>dni od dnia podpisania protokołu zdawczo-odbiorczego z zastrzeżeniami. W terminie 14 dni od dnia upływu terminu, o którym mowa w zdaniu poprzednim, zostanie sporządzony ostateczny protokół zdawczo-odbiorczy. Stwierdzenie przez Zamawiającego usunięcia przez Wykonawcę wad będzie stanowić podstawę do sporządzenia ostatecznego protokołu zdawczo-odbiorczego bez zastrzeżeń.</w:t>
      </w:r>
    </w:p>
    <w:p w14:paraId="725766BD" w14:textId="77777777" w:rsidR="00557493" w:rsidRPr="00D17E55" w:rsidRDefault="00557493" w:rsidP="003063F9">
      <w:pPr>
        <w:widowControl w:val="0"/>
        <w:numPr>
          <w:ilvl w:val="0"/>
          <w:numId w:val="78"/>
        </w:numPr>
        <w:spacing w:before="120" w:after="120" w:line="276" w:lineRule="auto"/>
        <w:ind w:left="360"/>
        <w:rPr>
          <w:rFonts w:asciiTheme="minorHAnsi" w:hAnsiTheme="minorHAnsi" w:cstheme="minorHAnsi"/>
          <w:bCs/>
          <w:color w:val="000000"/>
          <w:sz w:val="22"/>
          <w:szCs w:val="22"/>
        </w:rPr>
      </w:pPr>
      <w:r w:rsidRPr="00D17E55">
        <w:rPr>
          <w:rFonts w:asciiTheme="minorHAnsi" w:hAnsiTheme="minorHAnsi" w:cstheme="minorHAnsi"/>
          <w:sz w:val="22"/>
          <w:szCs w:val="22"/>
        </w:rPr>
        <w:t>W przypadku bezskutecznego upływu terminu na usunięcie wad, wyznaczonego na podstawie ust. 5 zdanie pierwsze, Zamawiający może wedle własnego uznania i niezależnie od tego czy wady te mają charakter istotny czy nieistotny, usuwalny czy nieusuwalny (rozszerzenie odpowiedzialności z tytułu rękojmi za wady dzieła):</w:t>
      </w:r>
    </w:p>
    <w:p w14:paraId="1E0D4AFC" w14:textId="77777777" w:rsidR="00557493" w:rsidRPr="00D17E55" w:rsidRDefault="00557493" w:rsidP="003063F9">
      <w:pPr>
        <w:widowControl w:val="0"/>
        <w:numPr>
          <w:ilvl w:val="3"/>
          <w:numId w:val="78"/>
        </w:numPr>
        <w:spacing w:before="120" w:after="120" w:line="276" w:lineRule="auto"/>
        <w:ind w:left="709" w:hanging="283"/>
        <w:rPr>
          <w:rFonts w:asciiTheme="minorHAnsi" w:hAnsiTheme="minorHAnsi" w:cstheme="minorHAnsi"/>
          <w:bCs/>
          <w:color w:val="000000"/>
          <w:sz w:val="22"/>
          <w:szCs w:val="22"/>
          <w:lang w:eastAsia="ar-SA"/>
        </w:rPr>
      </w:pPr>
      <w:r w:rsidRPr="00D17E55">
        <w:rPr>
          <w:rFonts w:asciiTheme="minorHAnsi" w:hAnsiTheme="minorHAnsi" w:cstheme="minorHAnsi"/>
          <w:sz w:val="22"/>
          <w:szCs w:val="22"/>
          <w:lang w:eastAsia="ar-SA"/>
        </w:rPr>
        <w:t>odstąpić od Umowy w terminie 14 dni i żądać od Wykonawcy zapłaty kary umownej określonej w § 9 ust. 1 pkt 1) Umowy;</w:t>
      </w:r>
    </w:p>
    <w:p w14:paraId="7F0275CB" w14:textId="77777777" w:rsidR="00557493" w:rsidRPr="00D17E55" w:rsidRDefault="00557493" w:rsidP="003063F9">
      <w:pPr>
        <w:widowControl w:val="0"/>
        <w:numPr>
          <w:ilvl w:val="3"/>
          <w:numId w:val="78"/>
        </w:numPr>
        <w:spacing w:before="120" w:after="120" w:line="276" w:lineRule="auto"/>
        <w:ind w:left="709" w:hanging="283"/>
        <w:rPr>
          <w:rFonts w:asciiTheme="minorHAnsi" w:hAnsiTheme="minorHAnsi" w:cstheme="minorHAnsi"/>
          <w:bCs/>
          <w:color w:val="000000"/>
          <w:sz w:val="22"/>
          <w:szCs w:val="22"/>
          <w:lang w:eastAsia="ar-SA"/>
        </w:rPr>
      </w:pPr>
      <w:r w:rsidRPr="00D17E55">
        <w:rPr>
          <w:rFonts w:asciiTheme="minorHAnsi" w:hAnsiTheme="minorHAnsi" w:cstheme="minorHAnsi"/>
          <w:sz w:val="22"/>
          <w:szCs w:val="22"/>
          <w:lang w:eastAsia="ar-SA"/>
        </w:rPr>
        <w:t>przyjąć Zadanie z wadami – o ile te mają charakter nieistotny i żądać od Wykonawcy zapłaty kary umownej określonej w § 9 ust. 1 pkt 2) Umowy.</w:t>
      </w:r>
    </w:p>
    <w:p w14:paraId="1C6DDB31" w14:textId="77777777" w:rsidR="00557493" w:rsidRPr="00D17E55" w:rsidRDefault="00557493" w:rsidP="003063F9">
      <w:pPr>
        <w:widowControl w:val="0"/>
        <w:numPr>
          <w:ilvl w:val="0"/>
          <w:numId w:val="78"/>
        </w:numPr>
        <w:spacing w:before="120" w:after="120" w:line="276" w:lineRule="auto"/>
        <w:ind w:left="360"/>
        <w:rPr>
          <w:rFonts w:asciiTheme="minorHAnsi" w:hAnsiTheme="minorHAnsi" w:cstheme="minorHAnsi"/>
          <w:bCs/>
          <w:sz w:val="22"/>
          <w:szCs w:val="22"/>
        </w:rPr>
      </w:pPr>
      <w:r w:rsidRPr="00D17E55">
        <w:rPr>
          <w:rFonts w:asciiTheme="minorHAnsi" w:hAnsiTheme="minorHAnsi" w:cstheme="minorHAnsi"/>
          <w:bCs/>
          <w:sz w:val="22"/>
          <w:szCs w:val="22"/>
        </w:rPr>
        <w:t xml:space="preserve">W przypadku odstąpienia od Umowy na podstawie art. 456 </w:t>
      </w:r>
      <w:r w:rsidRPr="00D17E55">
        <w:rPr>
          <w:rFonts w:asciiTheme="minorHAnsi" w:hAnsiTheme="minorHAnsi" w:cstheme="minorHAnsi"/>
          <w:sz w:val="22"/>
          <w:szCs w:val="22"/>
        </w:rPr>
        <w:t xml:space="preserve">ustawy z dnia 11 września 2019 r. Prawo zamówień publicznych </w:t>
      </w:r>
      <w:r w:rsidRPr="00D17E55">
        <w:rPr>
          <w:rFonts w:asciiTheme="minorHAnsi" w:hAnsiTheme="minorHAnsi" w:cstheme="minorHAnsi"/>
          <w:bCs/>
          <w:sz w:val="22"/>
          <w:szCs w:val="22"/>
        </w:rPr>
        <w:t xml:space="preserve">oraz na podstawie </w:t>
      </w:r>
      <w:r w:rsidRPr="00D17E55">
        <w:rPr>
          <w:rFonts w:asciiTheme="minorHAnsi" w:hAnsiTheme="minorHAnsi" w:cstheme="minorHAnsi"/>
          <w:sz w:val="22"/>
          <w:szCs w:val="22"/>
        </w:rPr>
        <w:t xml:space="preserve">ust. 6 </w:t>
      </w:r>
      <w:r w:rsidRPr="00D17E55">
        <w:rPr>
          <w:rFonts w:asciiTheme="minorHAnsi" w:hAnsiTheme="minorHAnsi" w:cstheme="minorHAnsi"/>
          <w:bCs/>
          <w:sz w:val="22"/>
          <w:szCs w:val="22"/>
        </w:rPr>
        <w:t>strony zobowiązują się do następujących czynności:</w:t>
      </w:r>
    </w:p>
    <w:p w14:paraId="3D7EB6C0" w14:textId="77777777" w:rsidR="00557493" w:rsidRPr="00D17E55" w:rsidRDefault="00557493" w:rsidP="003063F9">
      <w:pPr>
        <w:widowControl w:val="0"/>
        <w:numPr>
          <w:ilvl w:val="3"/>
          <w:numId w:val="78"/>
        </w:numPr>
        <w:tabs>
          <w:tab w:val="num" w:pos="709"/>
        </w:tabs>
        <w:spacing w:before="120" w:after="120" w:line="276" w:lineRule="auto"/>
        <w:ind w:left="709" w:hanging="283"/>
        <w:rPr>
          <w:rFonts w:asciiTheme="minorHAnsi" w:hAnsiTheme="minorHAnsi" w:cstheme="minorHAnsi"/>
          <w:bCs/>
          <w:sz w:val="22"/>
          <w:szCs w:val="22"/>
          <w:lang w:eastAsia="ar-SA"/>
        </w:rPr>
      </w:pPr>
      <w:r w:rsidRPr="00D17E55">
        <w:rPr>
          <w:rFonts w:asciiTheme="minorHAnsi" w:hAnsiTheme="minorHAnsi" w:cstheme="minorHAnsi"/>
          <w:bCs/>
          <w:sz w:val="22"/>
          <w:szCs w:val="22"/>
          <w:lang w:eastAsia="ar-SA"/>
        </w:rPr>
        <w:t>Zamawiający z Wykonawcą sporządzą protokół zawierający szczegółowy opis prac wykonanych do dnia odstąpienia od Umowy;</w:t>
      </w:r>
    </w:p>
    <w:p w14:paraId="4135B652" w14:textId="77777777" w:rsidR="00557493" w:rsidRPr="00D17E55" w:rsidRDefault="00557493" w:rsidP="003063F9">
      <w:pPr>
        <w:widowControl w:val="0"/>
        <w:numPr>
          <w:ilvl w:val="3"/>
          <w:numId w:val="78"/>
        </w:numPr>
        <w:tabs>
          <w:tab w:val="num" w:pos="709"/>
        </w:tabs>
        <w:spacing w:before="120" w:after="120" w:line="276" w:lineRule="auto"/>
        <w:ind w:left="709" w:hanging="283"/>
        <w:rPr>
          <w:rFonts w:asciiTheme="minorHAnsi" w:hAnsiTheme="minorHAnsi" w:cstheme="minorHAnsi"/>
          <w:bCs/>
          <w:sz w:val="22"/>
          <w:szCs w:val="22"/>
          <w:lang w:eastAsia="ar-SA"/>
        </w:rPr>
      </w:pPr>
      <w:r w:rsidRPr="00D17E55">
        <w:rPr>
          <w:rFonts w:asciiTheme="minorHAnsi" w:hAnsiTheme="minorHAnsi" w:cstheme="minorHAnsi"/>
          <w:bCs/>
          <w:sz w:val="22"/>
          <w:szCs w:val="22"/>
          <w:lang w:eastAsia="ar-SA"/>
        </w:rPr>
        <w:t>Wykonawca przekaże Zamawiającemu wyniki prac wykonanych zgodnie z Umową do dnia odstąpienia od Umowy, zaś Zamawiający zapłaci Wykonawcy proporcjonalnie część wynagrodzenia odpowiadającą wykonanym pracom.</w:t>
      </w:r>
    </w:p>
    <w:p w14:paraId="44A04812" w14:textId="77777777" w:rsidR="00557493" w:rsidRPr="00D17E55" w:rsidRDefault="00557493" w:rsidP="003063F9">
      <w:pPr>
        <w:widowControl w:val="0"/>
        <w:numPr>
          <w:ilvl w:val="0"/>
          <w:numId w:val="78"/>
        </w:numPr>
        <w:spacing w:before="120" w:after="120" w:line="276" w:lineRule="auto"/>
        <w:ind w:left="360"/>
        <w:rPr>
          <w:rFonts w:asciiTheme="minorHAnsi" w:hAnsiTheme="minorHAnsi" w:cstheme="minorHAnsi"/>
          <w:bCs/>
          <w:sz w:val="22"/>
          <w:szCs w:val="22"/>
        </w:rPr>
      </w:pPr>
      <w:r w:rsidRPr="00D17E55">
        <w:rPr>
          <w:rFonts w:asciiTheme="minorHAnsi" w:hAnsiTheme="minorHAnsi" w:cstheme="minorHAnsi"/>
          <w:bCs/>
          <w:sz w:val="22"/>
          <w:szCs w:val="22"/>
        </w:rPr>
        <w:t>Protokoły, o których mowa w ust. 4, 5 i 7 powyżej, zostaną sporządzone w dwóch egzemplarzach –  jeden dla Zamawiającego i jeden dla Wykonawcy.</w:t>
      </w:r>
    </w:p>
    <w:p w14:paraId="53F9C40A" w14:textId="77777777" w:rsidR="00557493" w:rsidRPr="00D17E55" w:rsidRDefault="00557493" w:rsidP="003063F9">
      <w:pPr>
        <w:widowControl w:val="0"/>
        <w:numPr>
          <w:ilvl w:val="0"/>
          <w:numId w:val="78"/>
        </w:numPr>
        <w:spacing w:before="120" w:after="120" w:line="276" w:lineRule="auto"/>
        <w:ind w:left="360"/>
        <w:rPr>
          <w:rFonts w:asciiTheme="minorHAnsi" w:hAnsiTheme="minorHAnsi" w:cstheme="minorHAnsi"/>
          <w:b/>
          <w:bCs/>
          <w:sz w:val="22"/>
          <w:szCs w:val="22"/>
        </w:rPr>
      </w:pPr>
      <w:r w:rsidRPr="00D17E55">
        <w:rPr>
          <w:rFonts w:asciiTheme="minorHAnsi" w:hAnsiTheme="minorHAnsi" w:cstheme="minorHAnsi"/>
          <w:sz w:val="22"/>
          <w:szCs w:val="22"/>
        </w:rPr>
        <w:t>Upoważnionym do podpisania protokołów</w:t>
      </w:r>
      <w:r w:rsidRPr="00D17E55">
        <w:rPr>
          <w:rFonts w:asciiTheme="minorHAnsi" w:hAnsiTheme="minorHAnsi" w:cstheme="minorHAnsi"/>
          <w:bCs/>
          <w:sz w:val="22"/>
          <w:szCs w:val="22"/>
        </w:rPr>
        <w:t xml:space="preserve">, o których mowa w ust. 4, 5 i 7 powyżej, </w:t>
      </w:r>
      <w:r w:rsidRPr="00D17E55">
        <w:rPr>
          <w:rFonts w:asciiTheme="minorHAnsi" w:hAnsiTheme="minorHAnsi" w:cstheme="minorHAnsi"/>
          <w:sz w:val="22"/>
          <w:szCs w:val="22"/>
        </w:rPr>
        <w:t xml:space="preserve">po stronie </w:t>
      </w:r>
      <w:r w:rsidRPr="00D17E55">
        <w:rPr>
          <w:rFonts w:asciiTheme="minorHAnsi" w:hAnsiTheme="minorHAnsi" w:cstheme="minorHAnsi"/>
          <w:sz w:val="22"/>
          <w:szCs w:val="22"/>
        </w:rPr>
        <w:lastRenderedPageBreak/>
        <w:t>Zamawiającego będzie Dyrektor lub Zastępca Dyrektora Departamentu Rozwoju Regionalnego i Przestrzennego. Zmiana osób upoważnionych do podpisania protokołów zdawczo-odbiorczych następuje przez pisemne powiadomienie drugiej strony i nie stanowi zmiany treści Umowy.</w:t>
      </w:r>
    </w:p>
    <w:p w14:paraId="2FE283E2" w14:textId="77777777" w:rsidR="00557493" w:rsidRPr="00D17E55" w:rsidRDefault="00557493" w:rsidP="003063F9">
      <w:pPr>
        <w:spacing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 4</w:t>
      </w:r>
    </w:p>
    <w:p w14:paraId="1FEA3D2F" w14:textId="77777777" w:rsidR="00557493" w:rsidRPr="00D17E55" w:rsidRDefault="00557493" w:rsidP="003063F9">
      <w:pPr>
        <w:spacing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Wynagrodzenie</w:t>
      </w:r>
    </w:p>
    <w:p w14:paraId="783A03DF" w14:textId="77777777" w:rsidR="00557493" w:rsidRPr="00D17E55" w:rsidRDefault="00557493" w:rsidP="003063F9">
      <w:pPr>
        <w:numPr>
          <w:ilvl w:val="0"/>
          <w:numId w:val="79"/>
        </w:numPr>
        <w:spacing w:before="120" w:after="120" w:line="276" w:lineRule="auto"/>
        <w:ind w:left="360" w:hanging="357"/>
        <w:rPr>
          <w:rFonts w:asciiTheme="minorHAnsi" w:hAnsiTheme="minorHAnsi" w:cstheme="minorHAnsi"/>
          <w:sz w:val="22"/>
          <w:szCs w:val="22"/>
        </w:rPr>
      </w:pPr>
      <w:r w:rsidRPr="00D17E55">
        <w:rPr>
          <w:rFonts w:asciiTheme="minorHAnsi" w:hAnsiTheme="minorHAnsi" w:cstheme="minorHAnsi"/>
          <w:sz w:val="22"/>
          <w:szCs w:val="22"/>
        </w:rPr>
        <w:t>Z tytułu realizacji Umowy Wykonawcy przysługuje wynagrodzenie w wysokości ……………….. zł netto (słownie: …………………………………………………..), co stanowi …………………. zł brutto (słownie…………………………………………).</w:t>
      </w:r>
    </w:p>
    <w:p w14:paraId="64B36D02" w14:textId="77777777" w:rsidR="00557493" w:rsidRPr="00D17E55" w:rsidRDefault="00557493" w:rsidP="003063F9">
      <w:pPr>
        <w:numPr>
          <w:ilvl w:val="0"/>
          <w:numId w:val="79"/>
        </w:numPr>
        <w:spacing w:before="120" w:after="120" w:line="276" w:lineRule="auto"/>
        <w:ind w:left="360" w:hanging="357"/>
        <w:rPr>
          <w:rFonts w:asciiTheme="minorHAnsi" w:hAnsiTheme="minorHAnsi" w:cstheme="minorHAnsi"/>
          <w:sz w:val="22"/>
          <w:szCs w:val="22"/>
        </w:rPr>
      </w:pPr>
      <w:r w:rsidRPr="00D17E55">
        <w:rPr>
          <w:rFonts w:asciiTheme="minorHAnsi" w:hAnsiTheme="minorHAnsi" w:cstheme="minorHAnsi"/>
          <w:sz w:val="22"/>
          <w:szCs w:val="22"/>
        </w:rPr>
        <w:t>Wynagrodzenie, o którym mowa w ust. 1 powyżej zaspokaja wszelkie roszczenia i koszty Wykonawcy z tytułu wykonania Umowy, w tym roszczenia z tytułu przeniesienia na Zamawiającego majątkowych praw autorskich, o których mowa w § 5 Umowy, do wszystkich mogących stanowić przedmiot prawa autorskiego wyników prac powstałych w związku z wykonaniem Zadania, o których mowa w § 5 ust. 1 Umowy.</w:t>
      </w:r>
    </w:p>
    <w:p w14:paraId="5269CE40" w14:textId="77777777" w:rsidR="00557493" w:rsidRPr="00D17E55" w:rsidRDefault="00557493" w:rsidP="003063F9">
      <w:pPr>
        <w:numPr>
          <w:ilvl w:val="0"/>
          <w:numId w:val="79"/>
        </w:numPr>
        <w:spacing w:before="120" w:after="120" w:line="276" w:lineRule="auto"/>
        <w:ind w:left="360" w:hanging="357"/>
        <w:rPr>
          <w:rFonts w:asciiTheme="minorHAnsi" w:hAnsiTheme="minorHAnsi" w:cstheme="minorHAnsi"/>
          <w:sz w:val="22"/>
          <w:szCs w:val="22"/>
        </w:rPr>
      </w:pPr>
      <w:r w:rsidRPr="00D17E55">
        <w:rPr>
          <w:rFonts w:asciiTheme="minorHAnsi" w:hAnsiTheme="minorHAnsi" w:cstheme="minorHAnsi"/>
          <w:sz w:val="22"/>
          <w:szCs w:val="22"/>
        </w:rPr>
        <w:t>Zapłata wynagrodzenia nastąpi przelewem na rachunek bankowy wskazany przez Wykonawcę, w terminie 14 dni od dnia doręczenia prawidłowo wystawionej faktury do siedziby Zamawiającego (Urząd Marszałkowski Województwa Pomorskiego, ul</w:t>
      </w:r>
      <w:r w:rsidRPr="00D17E55">
        <w:rPr>
          <w:rFonts w:asciiTheme="minorHAnsi" w:hAnsiTheme="minorHAnsi" w:cstheme="minorHAnsi"/>
          <w:color w:val="000000"/>
          <w:sz w:val="22"/>
          <w:szCs w:val="22"/>
        </w:rPr>
        <w:t xml:space="preserve">. Okopowa 21/27, 80-810 Gdańsk). Za dzień zapłaty uważa się datę obciążenia </w:t>
      </w:r>
      <w:r w:rsidRPr="00D17E55">
        <w:rPr>
          <w:rFonts w:asciiTheme="minorHAnsi" w:hAnsiTheme="minorHAnsi" w:cstheme="minorHAnsi"/>
          <w:sz w:val="22"/>
          <w:szCs w:val="22"/>
        </w:rPr>
        <w:t>rachunku Zamawiającego.</w:t>
      </w:r>
    </w:p>
    <w:p w14:paraId="401A5600" w14:textId="77777777" w:rsidR="00557493" w:rsidRPr="00D17E55" w:rsidRDefault="00557493" w:rsidP="003063F9">
      <w:pPr>
        <w:numPr>
          <w:ilvl w:val="0"/>
          <w:numId w:val="79"/>
        </w:numPr>
        <w:spacing w:before="120" w:after="120" w:line="276" w:lineRule="auto"/>
        <w:ind w:left="360" w:hanging="357"/>
        <w:rPr>
          <w:rFonts w:asciiTheme="minorHAnsi" w:hAnsiTheme="minorHAnsi" w:cstheme="minorHAnsi"/>
          <w:sz w:val="22"/>
          <w:szCs w:val="22"/>
        </w:rPr>
      </w:pPr>
      <w:r w:rsidRPr="00D17E55">
        <w:rPr>
          <w:rFonts w:asciiTheme="minorHAnsi" w:hAnsiTheme="minorHAnsi" w:cstheme="minorHAnsi"/>
          <w:sz w:val="22"/>
          <w:szCs w:val="22"/>
        </w:rPr>
        <w:t>W przypadku gdy Wykonawca jest czynnym podatnikiem VAT, płatność przekazana zostanie na rachunek bankowy Wykonawcy, który zgłoszony jest do elektronicznego wykazu podmiotów VAT (białej listy).</w:t>
      </w:r>
    </w:p>
    <w:p w14:paraId="4D62154A" w14:textId="77777777" w:rsidR="00557493" w:rsidRPr="00D17E55" w:rsidRDefault="00557493" w:rsidP="003063F9">
      <w:pPr>
        <w:numPr>
          <w:ilvl w:val="0"/>
          <w:numId w:val="79"/>
        </w:numPr>
        <w:spacing w:before="120" w:after="120" w:line="276" w:lineRule="auto"/>
        <w:ind w:left="360" w:hanging="357"/>
        <w:rPr>
          <w:rFonts w:asciiTheme="minorHAnsi" w:hAnsiTheme="minorHAnsi" w:cstheme="minorHAnsi"/>
          <w:sz w:val="22"/>
          <w:szCs w:val="22"/>
        </w:rPr>
      </w:pPr>
      <w:r w:rsidRPr="00D17E55">
        <w:rPr>
          <w:rFonts w:asciiTheme="minorHAnsi" w:hAnsiTheme="minorHAnsi" w:cstheme="minorHAnsi"/>
          <w:sz w:val="22"/>
          <w:szCs w:val="22"/>
        </w:rPr>
        <w:t>Podstawą do wystawienia faktury za realizację Zadania będzie podpisany bez zastrzeżeń protokół zdawczo-odbiorczy w przypadku, o którym mowa w § 3 ust. 4 i 5 Umowy lub protokół zdawczo-odbiorczy z zastrzeżeniami w przypadku, o którym mowa w §3 ust. 6 pkt 2) Umowy lub protokół, o którym mowa w § 3 ust. 7 pkt 1) Umowy.</w:t>
      </w:r>
    </w:p>
    <w:p w14:paraId="46D7A92D" w14:textId="77777777" w:rsidR="00557493" w:rsidRPr="00D17E55" w:rsidRDefault="00557493" w:rsidP="003063F9">
      <w:pPr>
        <w:numPr>
          <w:ilvl w:val="0"/>
          <w:numId w:val="79"/>
        </w:numPr>
        <w:spacing w:before="120" w:after="120" w:line="276" w:lineRule="auto"/>
        <w:ind w:left="360" w:hanging="357"/>
        <w:rPr>
          <w:rFonts w:asciiTheme="minorHAnsi" w:hAnsiTheme="minorHAnsi" w:cstheme="minorHAnsi"/>
          <w:sz w:val="22"/>
          <w:szCs w:val="22"/>
        </w:rPr>
      </w:pPr>
      <w:r w:rsidRPr="00D17E55">
        <w:rPr>
          <w:rFonts w:asciiTheme="minorHAnsi" w:hAnsiTheme="minorHAnsi" w:cstheme="minorHAnsi"/>
          <w:sz w:val="22"/>
          <w:szCs w:val="22"/>
        </w:rPr>
        <w:t>Wykonawca wykona Zadanie objęte Umową nie wykraczając poza podaną wartość zamówienia.</w:t>
      </w:r>
    </w:p>
    <w:p w14:paraId="5A81EF66" w14:textId="77777777" w:rsidR="00557493" w:rsidRPr="00D17E55" w:rsidRDefault="00557493" w:rsidP="003063F9">
      <w:pPr>
        <w:spacing w:before="360"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 5</w:t>
      </w:r>
    </w:p>
    <w:p w14:paraId="45CA03E8" w14:textId="77777777" w:rsidR="00557493" w:rsidRPr="00D17E55" w:rsidRDefault="00557493" w:rsidP="003063F9">
      <w:pPr>
        <w:spacing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Prawa autorskie</w:t>
      </w:r>
    </w:p>
    <w:p w14:paraId="7204ABAD" w14:textId="77777777" w:rsidR="00557493" w:rsidRPr="00D17E55" w:rsidRDefault="00557493" w:rsidP="003063F9">
      <w:pPr>
        <w:numPr>
          <w:ilvl w:val="0"/>
          <w:numId w:val="75"/>
        </w:numPr>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W ramach wynagrodzenia, o którym mowa w §4 ust. 1 Umowy, Wykonawca przenosi na Zamawiającego całość autorskich praw majątkowych</w:t>
      </w:r>
      <w:r w:rsidRPr="00D17E55" w:rsidDel="00066D2C">
        <w:rPr>
          <w:rFonts w:asciiTheme="minorHAnsi" w:hAnsiTheme="minorHAnsi" w:cstheme="minorHAnsi"/>
          <w:sz w:val="22"/>
          <w:szCs w:val="22"/>
        </w:rPr>
        <w:t xml:space="preserve"> </w:t>
      </w:r>
      <w:r w:rsidRPr="00D17E55">
        <w:rPr>
          <w:rFonts w:asciiTheme="minorHAnsi" w:hAnsiTheme="minorHAnsi" w:cstheme="minorHAnsi"/>
          <w:sz w:val="22"/>
          <w:szCs w:val="22"/>
        </w:rPr>
        <w:t xml:space="preserve">do wszystkich wyników prac powstałych w związku z wykonaniem Zadania, które mogą stanowić przedmiot prawa autorskiego, a w szczególności do Raportów metodycznych i Raportów końcowych oraz prezentacji, o których mowa w </w:t>
      </w:r>
      <w:r w:rsidRPr="00D17E55">
        <w:rPr>
          <w:rFonts w:asciiTheme="minorHAnsi" w:hAnsiTheme="minorHAnsi" w:cstheme="minorHAnsi"/>
          <w:bCs/>
          <w:sz w:val="22"/>
          <w:szCs w:val="22"/>
        </w:rPr>
        <w:t>§ 1 ust. 3 Umowy</w:t>
      </w:r>
      <w:r w:rsidRPr="00D17E55">
        <w:rPr>
          <w:rFonts w:asciiTheme="minorHAnsi" w:hAnsiTheme="minorHAnsi" w:cstheme="minorHAnsi"/>
          <w:sz w:val="22"/>
          <w:szCs w:val="22"/>
        </w:rPr>
        <w:t>.</w:t>
      </w:r>
    </w:p>
    <w:p w14:paraId="383B083B" w14:textId="77777777" w:rsidR="00557493" w:rsidRPr="00D17E55" w:rsidRDefault="00557493" w:rsidP="003063F9">
      <w:pPr>
        <w:numPr>
          <w:ilvl w:val="0"/>
          <w:numId w:val="75"/>
        </w:numPr>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Przeniesienie praw, o których mowa w ust. 1 powyżej do wyników prac powstałych w ramach realizacji Zadania następuje bez ograniczeń co do terytorium, czasu, liczby egzemplarzy w zakresie następujących pól eksploatacji:</w:t>
      </w:r>
    </w:p>
    <w:p w14:paraId="4BB786FD" w14:textId="77777777" w:rsidR="00557493" w:rsidRPr="00D17E55" w:rsidRDefault="00557493" w:rsidP="003063F9">
      <w:pPr>
        <w:numPr>
          <w:ilvl w:val="0"/>
          <w:numId w:val="85"/>
        </w:numPr>
        <w:tabs>
          <w:tab w:val="left" w:pos="709"/>
        </w:tab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utrwalanie i zwielokrotnianie utworów – wytwarzanie egzemplarzy utworu, w tym techniką drukarską, reprograficzną zapisu cyfrowego oraz magnetyczną, tworzenie kserokopii i fotografii oraz wprowadzanie zwielokrotnionych egzemplarzy do obrotu;</w:t>
      </w:r>
    </w:p>
    <w:p w14:paraId="5AC283A8" w14:textId="77777777" w:rsidR="00557493" w:rsidRPr="00D17E55" w:rsidRDefault="00557493" w:rsidP="003063F9">
      <w:pPr>
        <w:numPr>
          <w:ilvl w:val="0"/>
          <w:numId w:val="85"/>
        </w:numPr>
        <w:tabs>
          <w:tab w:val="left" w:pos="709"/>
        </w:tab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przechowywanie w bazie danych;</w:t>
      </w:r>
    </w:p>
    <w:p w14:paraId="7341A583" w14:textId="77777777" w:rsidR="00557493" w:rsidRPr="00D17E55" w:rsidRDefault="00557493" w:rsidP="003063F9">
      <w:pPr>
        <w:numPr>
          <w:ilvl w:val="0"/>
          <w:numId w:val="85"/>
        </w:numPr>
        <w:tabs>
          <w:tab w:val="left" w:pos="709"/>
        </w:tab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wprowadzanie do pamięci komputerów i serwerów sieci komputerowych;</w:t>
      </w:r>
    </w:p>
    <w:p w14:paraId="3877787E" w14:textId="77777777" w:rsidR="00557493" w:rsidRPr="00D17E55" w:rsidRDefault="00557493" w:rsidP="003063F9">
      <w:pPr>
        <w:numPr>
          <w:ilvl w:val="0"/>
          <w:numId w:val="85"/>
        </w:numPr>
        <w:tabs>
          <w:tab w:val="left" w:pos="709"/>
        </w:tab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lastRenderedPageBreak/>
        <w:t>wystawianie lub publiczną prezentację, w tym podczas seminariów i konferencji;</w:t>
      </w:r>
    </w:p>
    <w:p w14:paraId="5A5654CF" w14:textId="77777777" w:rsidR="00557493" w:rsidRPr="00D17E55" w:rsidRDefault="00557493" w:rsidP="003063F9">
      <w:pPr>
        <w:numPr>
          <w:ilvl w:val="0"/>
          <w:numId w:val="85"/>
        </w:numPr>
        <w:tabs>
          <w:tab w:val="left" w:pos="709"/>
        </w:tab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wykorzystywanie w materiałach wydawniczych, w tym promocyjnych, informacyjnych i szkoleniowych oraz we wszelkiego rodzaju mediach audio-wizualnych i komputerowych;</w:t>
      </w:r>
    </w:p>
    <w:p w14:paraId="3D007DA3" w14:textId="77777777" w:rsidR="00557493" w:rsidRPr="00D17E55" w:rsidRDefault="00557493" w:rsidP="003063F9">
      <w:pPr>
        <w:numPr>
          <w:ilvl w:val="0"/>
          <w:numId w:val="85"/>
        </w:numPr>
        <w:tabs>
          <w:tab w:val="left" w:pos="709"/>
        </w:tab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prawo do korzystania z utworów w całości lub części oraz ich łączenia z innymi utworami, tworzenie na podstawie przedmiotu zamówienia nowych opracowań, w szczególności poprzez dodanie różnych elementów, uaktualnianie, modyfikacja, tłumaczenie na różne języki, zmiana barw, okładek, wielkości i treści całości lub ich części;</w:t>
      </w:r>
    </w:p>
    <w:p w14:paraId="56E0BA65" w14:textId="77777777" w:rsidR="00557493" w:rsidRPr="00D17E55" w:rsidRDefault="00557493" w:rsidP="003063F9">
      <w:pPr>
        <w:numPr>
          <w:ilvl w:val="0"/>
          <w:numId w:val="85"/>
        </w:numPr>
        <w:tabs>
          <w:tab w:val="left" w:pos="709"/>
        </w:tab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publikację i rozpowszechnianie w całości lub w części za pomocą wizji lub fonii przewodowej albo bezprzewodowej przez stację naziemną, nadawanie za pośrednictwem satelity, równoległe i integralne nadawanie dzieła przez inną organizację radiową bądź telewizyjną, transmisję komputerową (sieci szerokiego dostępu, Internet) łącznie z utrwaleniem na nośnikach pamięci oraz zezwalaniem na tworzenie i nadawanie kompilacji.</w:t>
      </w:r>
    </w:p>
    <w:p w14:paraId="065B88EA" w14:textId="77777777" w:rsidR="00557493" w:rsidRPr="00D17E55" w:rsidRDefault="00557493" w:rsidP="003063F9">
      <w:pPr>
        <w:numPr>
          <w:ilvl w:val="0"/>
          <w:numId w:val="75"/>
        </w:numPr>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W ramach wynagrodzenia, o którym mowa w § 4 ust. 1 Umowy, Wykonawca przenosi na Zamawiającego prawo do wyrażania zgody na wykonywanie praw zależnych do wyników prac, o których mowa w ust. 1 Umowy powyżej.</w:t>
      </w:r>
    </w:p>
    <w:p w14:paraId="00A032C8" w14:textId="77777777" w:rsidR="00557493" w:rsidRPr="00D17E55" w:rsidRDefault="00557493" w:rsidP="003063F9">
      <w:pPr>
        <w:numPr>
          <w:ilvl w:val="0"/>
          <w:numId w:val="75"/>
        </w:numPr>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Z chwilą podpisania protokołu zdawczo-odbiorczego bez zastrzeżeń w przypadku, o którym mowa w § 3 ust. 4 i 5 Umowy lub protokołu zdawczo-odbiorczego podpisanego z zastrzeżeniami w przypadku, o którym mowa w § 3 ust. 6 pkt 2) Umowy, lub protokołu, o którym mowa w § 3 ust. 7 pkt 1) Umowy, Zamawiający nabywa własność wszystkich egzemplarzy i nośników, na których zostały utrwalone wyniki prac, o których mowa w ust. 1 Umowy powyżej.</w:t>
      </w:r>
    </w:p>
    <w:p w14:paraId="1CC8D7DC" w14:textId="77777777" w:rsidR="00557493" w:rsidRPr="00D17E55" w:rsidRDefault="00557493" w:rsidP="003063F9">
      <w:pPr>
        <w:numPr>
          <w:ilvl w:val="0"/>
          <w:numId w:val="75"/>
        </w:numPr>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Utrwalone wyniki prac, o których mowa w ust. 1 Umowy powyżej, Wykonawca może pozostawić w swojej siedzibie wyłącznie dla celów dokumentacyjnych.</w:t>
      </w:r>
    </w:p>
    <w:p w14:paraId="600DC50C" w14:textId="77777777" w:rsidR="00557493" w:rsidRPr="00D17E55" w:rsidRDefault="00557493" w:rsidP="003063F9">
      <w:pPr>
        <w:numPr>
          <w:ilvl w:val="0"/>
          <w:numId w:val="75"/>
        </w:numPr>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Wykonawca zobowiązuje się, że wykonując Zadanie nie naruszy praw majątkowych osób trzecich i przekaże Zamawiającemu wyniki prac określonych ust. 1 powyżej w stanie wolnym od obciążeń prawami osób trzecich.</w:t>
      </w:r>
    </w:p>
    <w:p w14:paraId="0B4D568F" w14:textId="77777777" w:rsidR="00557493" w:rsidRPr="00D17E55" w:rsidRDefault="00557493" w:rsidP="003063F9">
      <w:pPr>
        <w:numPr>
          <w:ilvl w:val="0"/>
          <w:numId w:val="75"/>
        </w:numPr>
        <w:spacing w:before="120" w:after="120" w:line="276" w:lineRule="auto"/>
        <w:ind w:left="357" w:hanging="357"/>
        <w:rPr>
          <w:rFonts w:asciiTheme="minorHAnsi" w:hAnsiTheme="minorHAnsi" w:cstheme="minorHAnsi"/>
          <w:b/>
          <w:bCs/>
          <w:sz w:val="22"/>
          <w:szCs w:val="22"/>
        </w:rPr>
      </w:pPr>
      <w:r w:rsidRPr="00D17E55">
        <w:rPr>
          <w:rFonts w:asciiTheme="minorHAnsi" w:hAnsiTheme="minorHAnsi" w:cstheme="minorHAnsi"/>
          <w:sz w:val="22"/>
          <w:szCs w:val="22"/>
        </w:rPr>
        <w:t>Wykonawca jest odpowiedzialny względem Zamawiającego za wszelkie wady prawne Zadania, a w szczególności za ewentualne roszczenia osób trzecich wynikające z naruszenia praw własności intelektualnej, w tym za nieprzestrzeganie przepisów ustawy z dnia 4 lutego 1994 r. o prawie autorskim i prawach pokrewnych (t.j. Dz. U. 2021 r., poz. 1062 ze zm.) w związku z wykonywaniem Zadania.</w:t>
      </w:r>
    </w:p>
    <w:p w14:paraId="2B5D363A" w14:textId="224F861E" w:rsidR="00557493" w:rsidRPr="00D17E55" w:rsidRDefault="00557493" w:rsidP="003063F9">
      <w:pPr>
        <w:spacing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 6</w:t>
      </w:r>
    </w:p>
    <w:p w14:paraId="31F60F83" w14:textId="77777777" w:rsidR="00557493" w:rsidRPr="00D17E55" w:rsidRDefault="00557493" w:rsidP="003063F9">
      <w:pPr>
        <w:autoSpaceDE w:val="0"/>
        <w:autoSpaceDN w:val="0"/>
        <w:adjustRightInd w:val="0"/>
        <w:spacing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Podwykonawcy</w:t>
      </w:r>
    </w:p>
    <w:p w14:paraId="47BDD028" w14:textId="77777777" w:rsidR="00557493" w:rsidRPr="00D17E55" w:rsidRDefault="00557493" w:rsidP="003063F9">
      <w:pPr>
        <w:numPr>
          <w:ilvl w:val="1"/>
          <w:numId w:val="75"/>
        </w:numPr>
        <w:autoSpaceDE w:val="0"/>
        <w:autoSpaceDN w:val="0"/>
        <w:adjustRightInd w:val="0"/>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Wykonawca może powierzyć wykonanie prac będących przedmiotem Umowy osobom trzecim, każdorazowo zobowiązany jest zawiadomić o tym Zamawiającego.</w:t>
      </w:r>
    </w:p>
    <w:p w14:paraId="57E777E1" w14:textId="77777777" w:rsidR="00557493" w:rsidRPr="00D17E55" w:rsidRDefault="00557493" w:rsidP="003063F9">
      <w:pPr>
        <w:numPr>
          <w:ilvl w:val="1"/>
          <w:numId w:val="75"/>
        </w:numPr>
        <w:autoSpaceDE w:val="0"/>
        <w:autoSpaceDN w:val="0"/>
        <w:adjustRightInd w:val="0"/>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Za działanie lub zaniechanie osób trzecich, którym Wykonawca powierzył wykonanie prac będących przedmiotem Umowy, w tym w zakresie dostępu i przetwarzania danych osobowych Wykonawca odpowiada jak za własne działanie lub zaniechanie.</w:t>
      </w:r>
    </w:p>
    <w:p w14:paraId="65EEDB69" w14:textId="77777777" w:rsidR="00557493" w:rsidRPr="00D17E55" w:rsidRDefault="00557493" w:rsidP="003063F9">
      <w:pPr>
        <w:numPr>
          <w:ilvl w:val="1"/>
          <w:numId w:val="75"/>
        </w:numPr>
        <w:autoSpaceDE w:val="0"/>
        <w:autoSpaceDN w:val="0"/>
        <w:adjustRightInd w:val="0"/>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 xml:space="preserve">Wszystkie prace związane z realizacją niniejszej Umowy winny być nadzorowane ze strony Wykonawcy przez Koordynatora  określonego w „Wykazie osób” w załączniku do Oferty Wykonawcy stanowiącej </w:t>
      </w:r>
      <w:r w:rsidRPr="00D17E55">
        <w:rPr>
          <w:rFonts w:asciiTheme="minorHAnsi" w:hAnsiTheme="minorHAnsi" w:cstheme="minorHAnsi"/>
          <w:b/>
          <w:sz w:val="22"/>
          <w:szCs w:val="22"/>
        </w:rPr>
        <w:t>Załącznik nr 2 do Umowy</w:t>
      </w:r>
      <w:r w:rsidRPr="00D17E55">
        <w:rPr>
          <w:rFonts w:asciiTheme="minorHAnsi" w:hAnsiTheme="minorHAnsi" w:cstheme="minorHAnsi"/>
          <w:sz w:val="22"/>
          <w:szCs w:val="22"/>
        </w:rPr>
        <w:t xml:space="preserve"> odpowiedzialnego za organizację i jakość usługi.</w:t>
      </w:r>
    </w:p>
    <w:p w14:paraId="176441D5" w14:textId="77777777" w:rsidR="00557493" w:rsidRPr="00D17E55" w:rsidRDefault="00557493" w:rsidP="003063F9">
      <w:pPr>
        <w:spacing w:before="360"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lastRenderedPageBreak/>
        <w:t>§ 7</w:t>
      </w:r>
    </w:p>
    <w:p w14:paraId="7C3E576D" w14:textId="77777777" w:rsidR="00557493" w:rsidRPr="00D17E55" w:rsidRDefault="00557493" w:rsidP="003063F9">
      <w:pPr>
        <w:spacing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Ochrona danych osobowych</w:t>
      </w:r>
    </w:p>
    <w:p w14:paraId="7EACE2A3" w14:textId="77777777" w:rsidR="00557493" w:rsidRPr="00D17E55" w:rsidRDefault="00557493" w:rsidP="003063F9">
      <w:pPr>
        <w:widowControl w:val="0"/>
        <w:numPr>
          <w:ilvl w:val="0"/>
          <w:numId w:val="86"/>
        </w:numPr>
        <w:tabs>
          <w:tab w:val="left" w:pos="360"/>
        </w:tabs>
        <w:spacing w:before="120" w:after="120" w:line="276" w:lineRule="auto"/>
        <w:ind w:left="357" w:hanging="357"/>
        <w:rPr>
          <w:rFonts w:asciiTheme="minorHAnsi" w:hAnsiTheme="minorHAnsi" w:cstheme="minorHAnsi"/>
          <w:bCs/>
          <w:sz w:val="22"/>
          <w:szCs w:val="22"/>
        </w:rPr>
      </w:pPr>
      <w:r w:rsidRPr="00D17E55">
        <w:rPr>
          <w:rFonts w:asciiTheme="minorHAnsi" w:hAnsiTheme="minorHAnsi" w:cstheme="minorHAnsi"/>
          <w:bCs/>
          <w:sz w:val="22"/>
          <w:szCs w:val="22"/>
        </w:rPr>
        <w:t xml:space="preserve">Zamawiający oświadcza, że administratorem danych osobowych, których przetwarzanie wiąże się z przedmiotem Umowy jest Zarząd Województwa Pomorskiego w ramach procesu: </w:t>
      </w:r>
      <w:r w:rsidRPr="00D17E55">
        <w:rPr>
          <w:rFonts w:asciiTheme="minorHAnsi" w:hAnsiTheme="minorHAnsi" w:cstheme="minorHAnsi"/>
          <w:bCs/>
          <w:sz w:val="22"/>
          <w:szCs w:val="22"/>
          <w:lang w:eastAsia="ar-SA"/>
        </w:rPr>
        <w:t>Zarządzanie RPO WP na lata 2014-2020</w:t>
      </w:r>
      <w:r w:rsidRPr="00D17E55">
        <w:rPr>
          <w:rFonts w:asciiTheme="minorHAnsi" w:hAnsiTheme="minorHAnsi" w:cstheme="minorHAnsi"/>
          <w:bCs/>
          <w:color w:val="000000"/>
          <w:sz w:val="22"/>
          <w:szCs w:val="22"/>
        </w:rPr>
        <w:t>.</w:t>
      </w:r>
    </w:p>
    <w:p w14:paraId="497F72BD" w14:textId="77777777" w:rsidR="00557493" w:rsidRPr="00D17E55" w:rsidRDefault="00557493" w:rsidP="003063F9">
      <w:pPr>
        <w:widowControl w:val="0"/>
        <w:numPr>
          <w:ilvl w:val="0"/>
          <w:numId w:val="86"/>
        </w:numPr>
        <w:tabs>
          <w:tab w:val="left" w:pos="360"/>
        </w:tabs>
        <w:spacing w:before="120" w:after="120" w:line="276" w:lineRule="auto"/>
        <w:ind w:left="357" w:hanging="357"/>
        <w:rPr>
          <w:rFonts w:asciiTheme="minorHAnsi" w:hAnsiTheme="minorHAnsi" w:cstheme="minorHAnsi"/>
          <w:bCs/>
          <w:sz w:val="22"/>
          <w:szCs w:val="22"/>
        </w:rPr>
      </w:pPr>
      <w:r w:rsidRPr="00D17E55">
        <w:rPr>
          <w:rFonts w:asciiTheme="minorHAnsi" w:hAnsiTheme="minorHAnsi" w:cstheme="minorHAnsi"/>
          <w:bCs/>
          <w:sz w:val="22"/>
          <w:szCs w:val="22"/>
        </w:rPr>
        <w:t>Zamawiający,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119/1 z dnia 4.5.2016, zwane dalej: „Rozporządzeniem”), powierza Wykonawcy przetwarzanie danych osobowych niezbędnych do realizacji Zadania wskazanego w § 1 Umowy w imieniu i na rzecz Zamawiającego.</w:t>
      </w:r>
    </w:p>
    <w:p w14:paraId="39618950" w14:textId="77777777" w:rsidR="00557493" w:rsidRPr="00D17E55" w:rsidRDefault="00557493" w:rsidP="003063F9">
      <w:pPr>
        <w:widowControl w:val="0"/>
        <w:numPr>
          <w:ilvl w:val="0"/>
          <w:numId w:val="86"/>
        </w:numPr>
        <w:tabs>
          <w:tab w:val="left" w:pos="360"/>
        </w:tabs>
        <w:spacing w:before="120" w:after="120" w:line="276" w:lineRule="auto"/>
        <w:ind w:left="357" w:hanging="357"/>
        <w:rPr>
          <w:rFonts w:asciiTheme="minorHAnsi" w:hAnsiTheme="minorHAnsi" w:cstheme="minorHAnsi"/>
          <w:bCs/>
          <w:sz w:val="22"/>
          <w:szCs w:val="22"/>
        </w:rPr>
      </w:pPr>
      <w:r w:rsidRPr="00D17E55">
        <w:rPr>
          <w:rFonts w:asciiTheme="minorHAnsi" w:hAnsiTheme="minorHAnsi" w:cstheme="minorHAnsi"/>
          <w:bCs/>
          <w:sz w:val="22"/>
          <w:szCs w:val="22"/>
        </w:rPr>
        <w:t>Wykonawca zobowiązuje się do przetwarzania danych osobowych wyłącznie w celu realizacji Zadania określonego w § 1 Umowy.</w:t>
      </w:r>
    </w:p>
    <w:p w14:paraId="6DDD94EE" w14:textId="77777777" w:rsidR="00557493" w:rsidRPr="00D17E55" w:rsidRDefault="00557493" w:rsidP="003063F9">
      <w:pPr>
        <w:widowControl w:val="0"/>
        <w:numPr>
          <w:ilvl w:val="0"/>
          <w:numId w:val="86"/>
        </w:numPr>
        <w:tabs>
          <w:tab w:val="left" w:pos="360"/>
        </w:tabs>
        <w:spacing w:before="120" w:after="120" w:line="276" w:lineRule="auto"/>
        <w:ind w:left="357" w:hanging="357"/>
        <w:rPr>
          <w:rFonts w:asciiTheme="minorHAnsi" w:hAnsiTheme="minorHAnsi" w:cstheme="minorHAnsi"/>
          <w:bCs/>
          <w:sz w:val="22"/>
          <w:szCs w:val="22"/>
        </w:rPr>
      </w:pPr>
      <w:r w:rsidRPr="00D17E55">
        <w:rPr>
          <w:rFonts w:asciiTheme="minorHAnsi" w:hAnsiTheme="minorHAnsi" w:cstheme="minorHAnsi"/>
          <w:bCs/>
          <w:sz w:val="22"/>
          <w:szCs w:val="22"/>
        </w:rPr>
        <w:t>Zakres danych osobowych powierzonych do przetwarzania Wykonawcy przez Zamawiającego będzie uzgodniony na etapie projektu raportu metodycznego, o których mowa w § 1 ust. 3 Umowy, i ograniczony do danych (zwykłych i szczególnych kategorii) niezbędnych do realizacji Zadania, określonego w § 1 Umowy. Powierzane dane będą przetwarzane zgodnie z art. 6 oraz art. 9 Rozporządzenia. Zamawiający przedstawi Wykonawcy zakres powierzonych danych w formie pisemnej.</w:t>
      </w:r>
    </w:p>
    <w:p w14:paraId="68A76A9D" w14:textId="77777777" w:rsidR="00557493" w:rsidRPr="00D17E55" w:rsidRDefault="00557493" w:rsidP="003063F9">
      <w:pPr>
        <w:widowControl w:val="0"/>
        <w:numPr>
          <w:ilvl w:val="0"/>
          <w:numId w:val="86"/>
        </w:numPr>
        <w:tabs>
          <w:tab w:val="left" w:pos="360"/>
        </w:tabs>
        <w:spacing w:before="120" w:after="120" w:line="276" w:lineRule="auto"/>
        <w:ind w:left="357" w:hanging="357"/>
        <w:rPr>
          <w:rFonts w:asciiTheme="minorHAnsi" w:hAnsiTheme="minorHAnsi" w:cstheme="minorHAnsi"/>
          <w:bCs/>
          <w:sz w:val="22"/>
          <w:szCs w:val="22"/>
        </w:rPr>
      </w:pPr>
      <w:r w:rsidRPr="00D17E55">
        <w:rPr>
          <w:rFonts w:asciiTheme="minorHAnsi" w:hAnsiTheme="minorHAnsi" w:cstheme="minorHAnsi"/>
          <w:bCs/>
          <w:sz w:val="22"/>
          <w:szCs w:val="22"/>
        </w:rPr>
        <w:t>Wykonawca jest uprawniony do wykonywania następujących operacji na danych osobowych: zbieranie, utrwalanie, organizowanie, porządkowanie, przechowywanie, modyfikowanie, pobieranie, przeglądanie, wykorzystywanie, ujawnianie poprzez przesłanie, dopasowywanie lub łączenie, ograniczanie, usuwanie lub niszczenie niezależnie od tego czy uzyska je bezpośrednio od osoby fizycznej, czy też pośrednio od Zamawiającego.</w:t>
      </w:r>
    </w:p>
    <w:p w14:paraId="79B2087C" w14:textId="77777777" w:rsidR="00557493" w:rsidRPr="00D17E55" w:rsidRDefault="00557493" w:rsidP="003063F9">
      <w:pPr>
        <w:numPr>
          <w:ilvl w:val="0"/>
          <w:numId w:val="86"/>
        </w:numPr>
        <w:suppressAutoHyphens/>
        <w:spacing w:before="120" w:after="120" w:line="276" w:lineRule="auto"/>
        <w:ind w:left="426" w:hanging="426"/>
        <w:rPr>
          <w:rFonts w:asciiTheme="minorHAnsi" w:hAnsiTheme="minorHAnsi" w:cstheme="minorHAnsi"/>
          <w:sz w:val="22"/>
          <w:szCs w:val="22"/>
          <w:lang w:eastAsia="ar-SA"/>
        </w:rPr>
      </w:pPr>
      <w:r w:rsidRPr="00D17E55">
        <w:rPr>
          <w:rFonts w:asciiTheme="minorHAnsi" w:hAnsiTheme="minorHAnsi" w:cstheme="minorHAnsi"/>
          <w:bCs/>
          <w:sz w:val="22"/>
          <w:szCs w:val="22"/>
          <w:lang w:eastAsia="ar-SA"/>
        </w:rPr>
        <w:t>Wykonawca zobowiązuje się przetwarzać powierzone mu dane osobowe:</w:t>
      </w:r>
    </w:p>
    <w:p w14:paraId="3DFC7C20" w14:textId="77777777" w:rsidR="00557493" w:rsidRPr="00D17E55" w:rsidRDefault="00557493" w:rsidP="003063F9">
      <w:pPr>
        <w:numPr>
          <w:ilvl w:val="2"/>
          <w:numId w:val="89"/>
        </w:numPr>
        <w:tabs>
          <w:tab w:val="left" w:pos="851"/>
        </w:tabs>
        <w:suppressAutoHyphens/>
        <w:spacing w:before="120" w:after="120" w:line="276" w:lineRule="auto"/>
        <w:ind w:left="851" w:hanging="425"/>
        <w:rPr>
          <w:rFonts w:asciiTheme="minorHAnsi" w:hAnsiTheme="minorHAnsi" w:cstheme="minorHAnsi"/>
          <w:bCs/>
          <w:sz w:val="22"/>
          <w:szCs w:val="22"/>
          <w:lang w:eastAsia="ar-SA"/>
        </w:rPr>
      </w:pPr>
      <w:r w:rsidRPr="00D17E55">
        <w:rPr>
          <w:rFonts w:asciiTheme="minorHAnsi" w:hAnsiTheme="minorHAnsi" w:cstheme="minorHAnsi"/>
          <w:bCs/>
          <w:sz w:val="22"/>
          <w:szCs w:val="22"/>
          <w:lang w:eastAsia="ar-SA"/>
        </w:rPr>
        <w:t>wyłącznie na udokumentowane polecenie, przy czym za takie udokumentowanie polecenia uważa się zawarcie Umowy lub polecenie przekazane na piśmie lub drogą elektroniczną oraz</w:t>
      </w:r>
    </w:p>
    <w:p w14:paraId="1A32B3DD" w14:textId="77777777" w:rsidR="00557493" w:rsidRPr="00D17E55" w:rsidRDefault="00557493" w:rsidP="003063F9">
      <w:pPr>
        <w:numPr>
          <w:ilvl w:val="2"/>
          <w:numId w:val="89"/>
        </w:numPr>
        <w:tabs>
          <w:tab w:val="left" w:pos="851"/>
        </w:tabs>
        <w:suppressAutoHyphens/>
        <w:spacing w:before="120" w:after="120" w:line="276" w:lineRule="auto"/>
        <w:ind w:left="851" w:hanging="425"/>
        <w:rPr>
          <w:rFonts w:asciiTheme="minorHAnsi" w:hAnsiTheme="minorHAnsi" w:cstheme="minorHAnsi"/>
          <w:sz w:val="22"/>
          <w:szCs w:val="22"/>
          <w:lang w:eastAsia="ar-SA"/>
        </w:rPr>
      </w:pPr>
      <w:r w:rsidRPr="00D17E55">
        <w:rPr>
          <w:rFonts w:asciiTheme="minorHAnsi" w:hAnsiTheme="minorHAnsi" w:cstheme="minorHAnsi"/>
          <w:bCs/>
          <w:sz w:val="22"/>
          <w:szCs w:val="22"/>
          <w:lang w:eastAsia="ar-SA"/>
        </w:rPr>
        <w:t>zgodnie z Umową, Rozporządzeniem oraz z innymi przepisami prawa powszechnie obowiązującego, które chronią prawa osób, których dane dotyczą.</w:t>
      </w:r>
    </w:p>
    <w:p w14:paraId="262AEFC4" w14:textId="77777777" w:rsidR="00557493" w:rsidRPr="00D17E55" w:rsidRDefault="00557493" w:rsidP="003063F9">
      <w:pPr>
        <w:widowControl w:val="0"/>
        <w:numPr>
          <w:ilvl w:val="0"/>
          <w:numId w:val="86"/>
        </w:numPr>
        <w:tabs>
          <w:tab w:val="left" w:pos="360"/>
        </w:tabs>
        <w:spacing w:before="120" w:after="120" w:line="276" w:lineRule="auto"/>
        <w:ind w:left="357" w:hanging="357"/>
        <w:rPr>
          <w:rFonts w:asciiTheme="minorHAnsi" w:hAnsiTheme="minorHAnsi" w:cstheme="minorHAnsi"/>
          <w:bCs/>
          <w:sz w:val="22"/>
          <w:szCs w:val="22"/>
        </w:rPr>
      </w:pPr>
      <w:r w:rsidRPr="00D17E55">
        <w:rPr>
          <w:rFonts w:asciiTheme="minorHAnsi" w:hAnsiTheme="minorHAnsi" w:cstheme="minorHAnsi"/>
          <w:bCs/>
          <w:sz w:val="22"/>
          <w:szCs w:val="22"/>
        </w:rPr>
        <w:t>Wykonawca zapewnia wystarczające gwarancje wdrożenia odpowiednich środków technicznych i organizacyjnych by przetwarzanie spełniało wymogi Rozporządzenia i chroniło prawa osób których dane dotyczą.</w:t>
      </w:r>
    </w:p>
    <w:p w14:paraId="583CFACF" w14:textId="77777777" w:rsidR="00557493" w:rsidRPr="00D17E55" w:rsidRDefault="00557493" w:rsidP="003063F9">
      <w:pPr>
        <w:widowControl w:val="0"/>
        <w:numPr>
          <w:ilvl w:val="0"/>
          <w:numId w:val="86"/>
        </w:numPr>
        <w:tabs>
          <w:tab w:val="left" w:pos="360"/>
        </w:tabs>
        <w:spacing w:before="120" w:after="120" w:line="276" w:lineRule="auto"/>
        <w:ind w:left="357" w:hanging="357"/>
        <w:rPr>
          <w:rFonts w:asciiTheme="minorHAnsi" w:hAnsiTheme="minorHAnsi" w:cstheme="minorHAnsi"/>
          <w:bCs/>
          <w:sz w:val="22"/>
          <w:szCs w:val="22"/>
        </w:rPr>
      </w:pPr>
      <w:r w:rsidRPr="00D17E55">
        <w:rPr>
          <w:rFonts w:asciiTheme="minorHAnsi" w:hAnsiTheme="minorHAnsi" w:cstheme="minorHAnsi"/>
          <w:bCs/>
          <w:sz w:val="22"/>
          <w:szCs w:val="22"/>
        </w:rPr>
        <w:t>Wykonawca zobowiązuje się zapewnić, by osobami upoważnionymi przez niego do przetwarzania danych osobowych byli jedynie pracownicy lub współpracownicy Wykonawcy lub podmioty współpracujące z Wykonawcą, po złożeniu oświadczenia o zachowaniu tych danych oraz sposobów ich zabezpieczenia w tajemnicy zarówno w trakcie zatrudnienia ich u Wykonawcy, w trakcie jak i po ustaniu współpracy.</w:t>
      </w:r>
    </w:p>
    <w:p w14:paraId="366EB16A" w14:textId="77777777" w:rsidR="00557493" w:rsidRPr="00D17E55" w:rsidRDefault="00557493" w:rsidP="003063F9">
      <w:pPr>
        <w:widowControl w:val="0"/>
        <w:numPr>
          <w:ilvl w:val="0"/>
          <w:numId w:val="86"/>
        </w:numPr>
        <w:tabs>
          <w:tab w:val="left" w:pos="360"/>
        </w:tabs>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bCs/>
          <w:sz w:val="22"/>
          <w:szCs w:val="22"/>
        </w:rPr>
        <w:t>Wykonawca zobowiązuje się:</w:t>
      </w:r>
    </w:p>
    <w:p w14:paraId="4F98FDA8" w14:textId="77777777" w:rsidR="00557493" w:rsidRPr="00D17E55" w:rsidRDefault="00557493" w:rsidP="003063F9">
      <w:pPr>
        <w:widowControl w:val="0"/>
        <w:numPr>
          <w:ilvl w:val="0"/>
          <w:numId w:val="87"/>
        </w:numPr>
        <w:tabs>
          <w:tab w:val="left" w:pos="360"/>
        </w:tabs>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bCs/>
          <w:sz w:val="22"/>
          <w:szCs w:val="22"/>
          <w:lang w:eastAsia="ar-SA"/>
        </w:rPr>
        <w:t xml:space="preserve">zapewnić bezpieczeństwo przetwarzania powierzonych danych osobowych poprzez wdrożenie odpowiednich środków technicznych i organizacyjnych, adekwatnych do rodzaju </w:t>
      </w:r>
      <w:r w:rsidRPr="00D17E55">
        <w:rPr>
          <w:rFonts w:asciiTheme="minorHAnsi" w:hAnsiTheme="minorHAnsi" w:cstheme="minorHAnsi"/>
          <w:bCs/>
          <w:sz w:val="22"/>
          <w:szCs w:val="22"/>
          <w:lang w:eastAsia="ar-SA"/>
        </w:rPr>
        <w:lastRenderedPageBreak/>
        <w:t>powierzonych danych oraz ryzyka naruszenia praw osób, których te dane dotyczą, aby zapewnić odpowiedni stopień bezpieczeństwa, w tym środki o których mowa w art.32 Rozporządzenia;</w:t>
      </w:r>
    </w:p>
    <w:p w14:paraId="3B48012E" w14:textId="77777777" w:rsidR="00557493" w:rsidRPr="00D17E55" w:rsidRDefault="00557493" w:rsidP="003063F9">
      <w:pPr>
        <w:numPr>
          <w:ilvl w:val="0"/>
          <w:numId w:val="87"/>
        </w:numPr>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niezwłocznie usunąć z elektronicznych nośników informacji wielokrotnego zapisu w sposób trwały i nieodwracalny oraz zniszczyć nośniki papierowe i elektroniczne nośniki informacji jednokrotnego zapisu, na których utrwalone zostały powierzone do przetwarzania dane osobowe, po zakończeniu realizacji Zadania</w:t>
      </w:r>
      <w:r w:rsidRPr="00D17E55">
        <w:rPr>
          <w:rFonts w:asciiTheme="minorHAnsi" w:hAnsiTheme="minorHAnsi" w:cstheme="minorHAnsi"/>
          <w:bCs/>
          <w:sz w:val="22"/>
          <w:szCs w:val="22"/>
          <w:lang w:eastAsia="ar-SA"/>
        </w:rPr>
        <w:t xml:space="preserve"> określonego w § 1 Umowy,</w:t>
      </w:r>
      <w:r w:rsidRPr="00D17E55">
        <w:rPr>
          <w:rFonts w:asciiTheme="minorHAnsi" w:hAnsiTheme="minorHAnsi" w:cstheme="minorHAnsi"/>
          <w:sz w:val="22"/>
          <w:szCs w:val="22"/>
          <w:lang w:eastAsia="ar-SA"/>
        </w:rPr>
        <w:t xml:space="preserve"> oraz przekazać Zamawiającemu pisemne oświadczenia, w którym potwierdzi, że nie posiada żadnych danych osobowych, których przetwarzanie zostało powierzone Umową;</w:t>
      </w:r>
    </w:p>
    <w:p w14:paraId="546211CF" w14:textId="77777777" w:rsidR="00557493" w:rsidRPr="00D17E55" w:rsidRDefault="00557493" w:rsidP="003063F9">
      <w:pPr>
        <w:numPr>
          <w:ilvl w:val="0"/>
          <w:numId w:val="87"/>
        </w:numPr>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nie wykorzystywać danych osobowych powierzonych do przetwarzania na podstawie Umowy dla celów innych niż określone w Umowie;</w:t>
      </w:r>
    </w:p>
    <w:p w14:paraId="515212B5" w14:textId="77777777" w:rsidR="00557493" w:rsidRPr="00D17E55" w:rsidRDefault="00557493" w:rsidP="003063F9">
      <w:pPr>
        <w:numPr>
          <w:ilvl w:val="0"/>
          <w:numId w:val="87"/>
        </w:numPr>
        <w:spacing w:before="120" w:after="120" w:line="276" w:lineRule="auto"/>
        <w:rPr>
          <w:rFonts w:asciiTheme="minorHAnsi" w:hAnsiTheme="minorHAnsi" w:cstheme="minorHAnsi"/>
          <w:bCs/>
          <w:sz w:val="22"/>
          <w:szCs w:val="22"/>
          <w:lang w:eastAsia="ar-SA"/>
        </w:rPr>
      </w:pPr>
      <w:r w:rsidRPr="00D17E55">
        <w:rPr>
          <w:rFonts w:asciiTheme="minorHAnsi" w:hAnsiTheme="minorHAnsi" w:cstheme="minorHAnsi"/>
          <w:sz w:val="22"/>
          <w:szCs w:val="22"/>
          <w:lang w:eastAsia="ar-SA"/>
        </w:rPr>
        <w:t>udzielać Zamawiającemu, na każde jego żądanie, informacji na temat przetwarzania powierzonych danych osobowych;</w:t>
      </w:r>
    </w:p>
    <w:p w14:paraId="54A481CB" w14:textId="77777777" w:rsidR="00557493" w:rsidRPr="00D17E55" w:rsidRDefault="00557493" w:rsidP="003063F9">
      <w:pPr>
        <w:numPr>
          <w:ilvl w:val="0"/>
          <w:numId w:val="87"/>
        </w:numPr>
        <w:spacing w:before="120" w:after="120" w:line="276" w:lineRule="auto"/>
        <w:rPr>
          <w:rFonts w:asciiTheme="minorHAnsi" w:hAnsiTheme="minorHAnsi" w:cstheme="minorHAnsi"/>
          <w:bCs/>
          <w:sz w:val="22"/>
          <w:szCs w:val="22"/>
          <w:lang w:eastAsia="ar-SA"/>
        </w:rPr>
      </w:pPr>
      <w:r w:rsidRPr="00D17E55">
        <w:rPr>
          <w:rFonts w:asciiTheme="minorHAnsi" w:hAnsiTheme="minorHAnsi" w:cstheme="minorHAnsi"/>
          <w:bCs/>
          <w:sz w:val="22"/>
          <w:szCs w:val="22"/>
          <w:lang w:eastAsia="ar-SA"/>
        </w:rPr>
        <w:t xml:space="preserve">wykonywać wobec osób, których dane dotyczą obowiązków informacyjnych wynikających z art. 13-14 Rozporządzenia, każdorazowo wskazując że administratorem danych jest Zarząd Województwa Pomorskiego, z siedzibą przy ul. Okopowej 21/27, 80-810 Gdańsk, kontakt do Inspektora Ochrony Danych: </w:t>
      </w:r>
      <w:hyperlink r:id="rId86" w:history="1">
        <w:r w:rsidRPr="00D17E55">
          <w:rPr>
            <w:rFonts w:asciiTheme="minorHAnsi" w:hAnsiTheme="minorHAnsi" w:cstheme="minorHAnsi"/>
            <w:bCs/>
            <w:color w:val="00B0F0"/>
            <w:sz w:val="22"/>
            <w:szCs w:val="22"/>
            <w:u w:val="single"/>
            <w:lang w:eastAsia="ar-SA"/>
          </w:rPr>
          <w:t>iod@pomorskie.eu</w:t>
        </w:r>
      </w:hyperlink>
      <w:r w:rsidRPr="00D17E55">
        <w:rPr>
          <w:rFonts w:asciiTheme="minorHAnsi" w:hAnsiTheme="minorHAnsi" w:cstheme="minorHAnsi"/>
          <w:bCs/>
          <w:sz w:val="22"/>
          <w:szCs w:val="22"/>
          <w:lang w:eastAsia="ar-SA"/>
        </w:rPr>
        <w:t>, tel. 58 32 68 518;</w:t>
      </w:r>
    </w:p>
    <w:p w14:paraId="461432FF" w14:textId="77777777" w:rsidR="00557493" w:rsidRPr="00D17E55" w:rsidRDefault="00557493" w:rsidP="003063F9">
      <w:pPr>
        <w:numPr>
          <w:ilvl w:val="0"/>
          <w:numId w:val="87"/>
        </w:numPr>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współpracować z Zamawiającym w zakresie udzielania odpowiedzi na żądania osoby, której dane dotyczą, opisane w art. 12-22 Rozporządzenia (w szczególności informowanie i przejrzysta komunikacja, dostęp do danych, obowiązek informacyjny, prawo dostępu, prawo do sprostowania danych, usunięcia danych, ograniczenia przetwarzania, przenoszenia danych, prawo sprzeciwu);</w:t>
      </w:r>
    </w:p>
    <w:p w14:paraId="0FF529D8" w14:textId="77777777" w:rsidR="00557493" w:rsidRPr="00D17E55" w:rsidRDefault="00557493" w:rsidP="003063F9">
      <w:pPr>
        <w:numPr>
          <w:ilvl w:val="0"/>
          <w:numId w:val="87"/>
        </w:numPr>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niezwłocznie informować Zamawiającego o jakimkolwiek żądaniu otrzymanym bezpośrednio od osoby, której dane dotyczą wraz z projektem udzielenia odpowiedzi na żądanie. Jeśli Zamawiający nie wniesie uwag w terminie 7 dni od daty otrzymania projektu udzielenia odpowiedzi, Wykonawca będzie uprawniony do wysłania odpowiedzi do osoby której dane dotyczą, z zachowaniem terminów, określonych w art. 12 Rozporządzenia;</w:t>
      </w:r>
    </w:p>
    <w:p w14:paraId="4B5308B4" w14:textId="77777777" w:rsidR="00557493" w:rsidRPr="00D17E55" w:rsidRDefault="00557493" w:rsidP="003063F9">
      <w:pPr>
        <w:numPr>
          <w:ilvl w:val="0"/>
          <w:numId w:val="87"/>
        </w:numPr>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wspierać Zamawiającego w wywiązywaniu się przez niego z obowiązków w zakresie bezpieczeństwa danych opisanych w art. 32-36 Rozporządzenia, w szczególności: zarządzania naruszeniami ochrony danych osobowych oraz ich zgłaszaniem do organu nadzoru oraz osoby, której dane dotyczą, oceny skutków dla ochrony danych oraz konsultacjami z organem nadzoru;</w:t>
      </w:r>
    </w:p>
    <w:p w14:paraId="4B81B4EF" w14:textId="77777777" w:rsidR="00557493" w:rsidRPr="00D17E55" w:rsidRDefault="00557493" w:rsidP="003063F9">
      <w:pPr>
        <w:numPr>
          <w:ilvl w:val="0"/>
          <w:numId w:val="87"/>
        </w:numPr>
        <w:spacing w:before="120" w:after="120"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niezwłocznie (tj. w czasie do 24 godzin po stwierdzeniu naruszenia ochrony danych osobowych) poinformować Zamawiającego na adres e-mail: </w:t>
      </w:r>
      <w:hyperlink r:id="rId87" w:history="1">
        <w:r w:rsidRPr="00D17E55">
          <w:rPr>
            <w:rFonts w:asciiTheme="minorHAnsi" w:hAnsiTheme="minorHAnsi" w:cstheme="minorHAnsi"/>
            <w:color w:val="00B0F0"/>
            <w:sz w:val="22"/>
            <w:szCs w:val="22"/>
            <w:u w:val="single"/>
            <w:lang w:eastAsia="ar-SA"/>
          </w:rPr>
          <w:t>incydent@pomorskie.eu</w:t>
        </w:r>
      </w:hyperlink>
      <w:r w:rsidRPr="00D17E55">
        <w:rPr>
          <w:rFonts w:asciiTheme="minorHAnsi" w:hAnsiTheme="minorHAnsi" w:cstheme="minorHAnsi"/>
          <w:color w:val="00B0F0"/>
          <w:sz w:val="22"/>
          <w:szCs w:val="22"/>
          <w:lang w:eastAsia="ar-SA"/>
        </w:rPr>
        <w:t xml:space="preserve"> </w:t>
      </w:r>
      <w:r w:rsidRPr="00D17E55">
        <w:rPr>
          <w:rFonts w:asciiTheme="minorHAnsi" w:hAnsiTheme="minorHAnsi" w:cstheme="minorHAnsi"/>
          <w:sz w:val="22"/>
          <w:szCs w:val="22"/>
          <w:lang w:eastAsia="ar-SA"/>
        </w:rPr>
        <w:t>o zaistniałej sytuacji. Informacja przekazana Zamawiającemu powinna zawierać co najmniej:</w:t>
      </w:r>
    </w:p>
    <w:p w14:paraId="4A0722F8" w14:textId="77777777" w:rsidR="00557493" w:rsidRPr="00D17E55" w:rsidRDefault="00557493" w:rsidP="003063F9">
      <w:pPr>
        <w:widowControl w:val="0"/>
        <w:numPr>
          <w:ilvl w:val="1"/>
          <w:numId w:val="88"/>
        </w:numPr>
        <w:autoSpaceDE w:val="0"/>
        <w:autoSpaceDN w:val="0"/>
        <w:adjustRightInd w:val="0"/>
        <w:spacing w:before="120" w:after="120" w:line="276" w:lineRule="auto"/>
        <w:ind w:left="993" w:hanging="284"/>
        <w:rPr>
          <w:rFonts w:asciiTheme="minorHAnsi" w:hAnsiTheme="minorHAnsi" w:cstheme="minorHAnsi"/>
          <w:sz w:val="22"/>
          <w:szCs w:val="22"/>
        </w:rPr>
      </w:pPr>
      <w:r w:rsidRPr="00D17E55">
        <w:rPr>
          <w:rFonts w:asciiTheme="minorHAnsi" w:hAnsiTheme="minorHAnsi" w:cstheme="minorHAnsi"/>
          <w:sz w:val="22"/>
          <w:szCs w:val="22"/>
        </w:rPr>
        <w:t>opis charakteru naruszenia oraz – o ile to możliwe – wskazanie kategorii i przybliżonej liczby osób, których dane zostały naruszone i ilości/rodzaju danych, których naruszenie dotyczy;</w:t>
      </w:r>
    </w:p>
    <w:p w14:paraId="0ED55E63" w14:textId="77777777" w:rsidR="00557493" w:rsidRPr="00D17E55" w:rsidRDefault="00557493" w:rsidP="003063F9">
      <w:pPr>
        <w:widowControl w:val="0"/>
        <w:numPr>
          <w:ilvl w:val="1"/>
          <w:numId w:val="88"/>
        </w:numPr>
        <w:autoSpaceDE w:val="0"/>
        <w:autoSpaceDN w:val="0"/>
        <w:adjustRightInd w:val="0"/>
        <w:spacing w:before="120" w:after="120" w:line="276" w:lineRule="auto"/>
        <w:ind w:left="993" w:hanging="284"/>
        <w:rPr>
          <w:rFonts w:asciiTheme="minorHAnsi" w:hAnsiTheme="minorHAnsi" w:cstheme="minorHAnsi"/>
          <w:sz w:val="22"/>
          <w:szCs w:val="22"/>
        </w:rPr>
      </w:pPr>
      <w:r w:rsidRPr="00D17E55">
        <w:rPr>
          <w:rFonts w:asciiTheme="minorHAnsi" w:hAnsiTheme="minorHAnsi" w:cstheme="minorHAnsi"/>
          <w:sz w:val="22"/>
          <w:szCs w:val="22"/>
        </w:rPr>
        <w:t>imię, nazwisko i dane kontaktowe inspektora ochrony danych lub innej jednostki/osoby, z którą Zamawiający może kontaktować się w związku z wystąpieniem naruszenia;</w:t>
      </w:r>
    </w:p>
    <w:p w14:paraId="2A92AAB9" w14:textId="77777777" w:rsidR="00557493" w:rsidRPr="00D17E55" w:rsidRDefault="00557493" w:rsidP="003063F9">
      <w:pPr>
        <w:widowControl w:val="0"/>
        <w:numPr>
          <w:ilvl w:val="1"/>
          <w:numId w:val="88"/>
        </w:numPr>
        <w:autoSpaceDE w:val="0"/>
        <w:autoSpaceDN w:val="0"/>
        <w:adjustRightInd w:val="0"/>
        <w:spacing w:before="120" w:after="120" w:line="276" w:lineRule="auto"/>
        <w:ind w:left="993" w:hanging="284"/>
        <w:rPr>
          <w:rFonts w:asciiTheme="minorHAnsi" w:hAnsiTheme="minorHAnsi" w:cstheme="minorHAnsi"/>
          <w:sz w:val="22"/>
          <w:szCs w:val="22"/>
        </w:rPr>
      </w:pPr>
      <w:r w:rsidRPr="00D17E55">
        <w:rPr>
          <w:rFonts w:asciiTheme="minorHAnsi" w:hAnsiTheme="minorHAnsi" w:cstheme="minorHAnsi"/>
          <w:sz w:val="22"/>
          <w:szCs w:val="22"/>
        </w:rPr>
        <w:t>opis możliwych konsekwencji naruszenia;</w:t>
      </w:r>
    </w:p>
    <w:p w14:paraId="57AC3BDE" w14:textId="77777777" w:rsidR="00557493" w:rsidRPr="00D17E55" w:rsidRDefault="00557493" w:rsidP="003063F9">
      <w:pPr>
        <w:widowControl w:val="0"/>
        <w:numPr>
          <w:ilvl w:val="1"/>
          <w:numId w:val="88"/>
        </w:numPr>
        <w:autoSpaceDE w:val="0"/>
        <w:autoSpaceDN w:val="0"/>
        <w:adjustRightInd w:val="0"/>
        <w:spacing w:before="120" w:after="120" w:line="276" w:lineRule="auto"/>
        <w:ind w:left="993" w:hanging="284"/>
        <w:rPr>
          <w:rFonts w:asciiTheme="minorHAnsi" w:hAnsiTheme="minorHAnsi" w:cstheme="minorHAnsi"/>
          <w:sz w:val="22"/>
          <w:szCs w:val="22"/>
        </w:rPr>
      </w:pPr>
      <w:r w:rsidRPr="00D17E55">
        <w:rPr>
          <w:rFonts w:asciiTheme="minorHAnsi" w:hAnsiTheme="minorHAnsi" w:cstheme="minorHAnsi"/>
          <w:sz w:val="22"/>
          <w:szCs w:val="22"/>
        </w:rPr>
        <w:lastRenderedPageBreak/>
        <w:t>opis zastosowanych lub proponowanych do zastosowania przez Wykonawcę środków w celu zaradzenia naruszeniu, w tym minimalizacji jego negatywnych skutków.</w:t>
      </w:r>
    </w:p>
    <w:p w14:paraId="0581AA7D" w14:textId="77777777" w:rsidR="00557493" w:rsidRPr="00D17E55" w:rsidRDefault="00557493" w:rsidP="003063F9">
      <w:pPr>
        <w:numPr>
          <w:ilvl w:val="0"/>
          <w:numId w:val="86"/>
        </w:numPr>
        <w:suppressAutoHyphens/>
        <w:autoSpaceDN w:val="0"/>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Zamawiający jest uprawniony do przeprowadzania audytów zgodności przetwarzania przez Wykonawcę powierzonych danych osobowych z przepisami Rozporządzenia, ustaw oraz Umowy, polegających w szczególności na żądaniu udzielenia pisemnej informacji lub wyjaśnień oraz – w uzasadnionych przypadkach – inspekcjach miejsc przetwarzania danych osobowych przez Wykonawcę.</w:t>
      </w:r>
    </w:p>
    <w:p w14:paraId="5A763408" w14:textId="77777777" w:rsidR="00557493" w:rsidRPr="00D17E55" w:rsidRDefault="00557493" w:rsidP="003063F9">
      <w:pPr>
        <w:numPr>
          <w:ilvl w:val="0"/>
          <w:numId w:val="86"/>
        </w:numPr>
        <w:spacing w:before="120" w:after="120" w:line="276" w:lineRule="auto"/>
        <w:ind w:left="425" w:hanging="425"/>
        <w:rPr>
          <w:rFonts w:asciiTheme="minorHAnsi" w:hAnsiTheme="minorHAnsi" w:cstheme="minorHAnsi"/>
          <w:sz w:val="22"/>
          <w:szCs w:val="22"/>
          <w:lang w:eastAsia="ar-SA"/>
        </w:rPr>
      </w:pPr>
      <w:r w:rsidRPr="00D17E55">
        <w:rPr>
          <w:rFonts w:asciiTheme="minorHAnsi" w:hAnsiTheme="minorHAnsi" w:cstheme="minorHAnsi"/>
          <w:sz w:val="22"/>
          <w:szCs w:val="22"/>
          <w:lang w:eastAsia="ar-SA"/>
        </w:rPr>
        <w:t>Informacja o planowanym audycie zgodności, o którym mowa w ust.10 powyżej, zostanie przekazana Wykonawcy z co najmniej 7-dniowym wyprzedzeniem, z jednoczesnym wskazaniem zakresu, narzędzi jakimi będzie się posługiwał Zamawiający oraz osób upoważnionych przez Zamawiającego do przeprowadzenia audytu zgodności. Powyższe nie wyklucza zlecenia wykonania audytu zgodności przez podmiot zewnętrzny upoważniony przez Zamawiającego, jednakże każda z osób działająca w imieniu podmiotu zewnętrznego może dokonywać audytu zgodności wyłącznie po uprzednim przedstawieniu Wykonawcy upoważnienia imiennego do dokonania audytu zgodności oraz wyłącznie w zakresie wskazanym w tym upoważnieniu.</w:t>
      </w:r>
    </w:p>
    <w:p w14:paraId="03B700B6" w14:textId="77777777" w:rsidR="00557493" w:rsidRPr="00D17E55" w:rsidRDefault="00557493" w:rsidP="003063F9">
      <w:pPr>
        <w:numPr>
          <w:ilvl w:val="0"/>
          <w:numId w:val="86"/>
        </w:numPr>
        <w:spacing w:before="120" w:after="120" w:line="276" w:lineRule="auto"/>
        <w:ind w:left="425" w:hanging="425"/>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W przypadku </w:t>
      </w:r>
      <w:r w:rsidRPr="00D17E55">
        <w:rPr>
          <w:rFonts w:asciiTheme="minorHAnsi" w:hAnsiTheme="minorHAnsi" w:cstheme="minorHAnsi"/>
          <w:sz w:val="22"/>
          <w:szCs w:val="22"/>
        </w:rPr>
        <w:t>powzięcia przez Zamawiającego wiadomości o rażącym naruszeniu przez Wykonawcę zobowiązań wynikających z przepisów Rozporządzenia lub niniejszej Umowy, Wykonawca umożliwi Zamawiającemu lub podmiotowi przez niego upoważnionemu dokonanie niezapowiedzianej kontroli.</w:t>
      </w:r>
    </w:p>
    <w:p w14:paraId="1EA2E584" w14:textId="77777777" w:rsidR="00557493" w:rsidRPr="00D17E55" w:rsidRDefault="00557493" w:rsidP="003063F9">
      <w:pPr>
        <w:numPr>
          <w:ilvl w:val="0"/>
          <w:numId w:val="86"/>
        </w:numPr>
        <w:suppressAutoHyphens/>
        <w:autoSpaceDN w:val="0"/>
        <w:spacing w:before="120" w:after="120" w:line="276" w:lineRule="auto"/>
        <w:ind w:left="425" w:hanging="425"/>
        <w:rPr>
          <w:rFonts w:asciiTheme="minorHAnsi" w:hAnsiTheme="minorHAnsi" w:cstheme="minorHAnsi"/>
          <w:sz w:val="22"/>
          <w:szCs w:val="22"/>
        </w:rPr>
      </w:pPr>
      <w:r w:rsidRPr="00D17E55">
        <w:rPr>
          <w:rFonts w:asciiTheme="minorHAnsi" w:hAnsiTheme="minorHAnsi" w:cstheme="minorHAnsi"/>
          <w:sz w:val="22"/>
          <w:szCs w:val="22"/>
        </w:rPr>
        <w:t>Zamawiającemu przysługuje prawo wydawania Wykonawcy rekomendacji dotyczących sposobu przetwarzania powierzonych danych oraz poprawy jakości stosowanych przez Wykonawcę środków technicznych i organizacyjnych zabezpieczających powierzone dane osobowe, w tym w wyniku audytów zgodności. Wydana przez Zamawiającego rekomendacja zobowiązuje Wykonawcę do jej wdrożenia w wewnętrzne procedury przetwarzania danych osobowych. Wykonawca zobowiązuje się do niezwłocznego poinformowania Zamawiającego jeśli wydane rekomendacje stanowią naruszenia przepisów Rozporządzenia lub innych przepisów prawa.</w:t>
      </w:r>
    </w:p>
    <w:p w14:paraId="6A4BB08C" w14:textId="77777777" w:rsidR="00557493" w:rsidRPr="00D17E55" w:rsidRDefault="00557493" w:rsidP="003063F9">
      <w:pPr>
        <w:numPr>
          <w:ilvl w:val="0"/>
          <w:numId w:val="86"/>
        </w:numPr>
        <w:suppressAutoHyphens/>
        <w:autoSpaceDN w:val="0"/>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Wykonawca zobowiązany jest niezwłocznie powiadamiać Zamawiającego o wszelkich skargach, pismach, kontrolach organu nadzoru, postępowaniach sądowych i administracyjnych, wszelkich czynnościach z własnym udziałem w sprawach prowadzonych przed organem nadzorczym, urzędami państwowymi, policją lub innymi organami ścigania pozostającymi w związku z powierzonymi danymi osobowymi oraz współdziałać z Zamawiającym w tym zakresie, w szczególności poprzez udostępnianie Zamawiającemu dokumentacji z tym związanej.</w:t>
      </w:r>
    </w:p>
    <w:p w14:paraId="74C0E284" w14:textId="77777777" w:rsidR="00557493" w:rsidRPr="00D17E55" w:rsidRDefault="00557493" w:rsidP="003063F9">
      <w:pPr>
        <w:numPr>
          <w:ilvl w:val="0"/>
          <w:numId w:val="86"/>
        </w:numPr>
        <w:suppressAutoHyphens/>
        <w:autoSpaceDN w:val="0"/>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Jeżeli należyte wypełnienie obowiązków Wykonawcy wynikających z realizacji Umowy będzie tego wymagało, Wykonawca może dokonać dalszego powierzenia przetwarzania danych, z wyłączeniem możliwości przekazywania danych osobowych do państwa trzeciego lub organizacji międzynarodowej w rozumieniu Rozporządzenia.</w:t>
      </w:r>
    </w:p>
    <w:p w14:paraId="26BEE53B" w14:textId="77777777" w:rsidR="00557493" w:rsidRPr="00D17E55" w:rsidRDefault="00557493" w:rsidP="003063F9">
      <w:pPr>
        <w:numPr>
          <w:ilvl w:val="0"/>
          <w:numId w:val="86"/>
        </w:numPr>
        <w:suppressAutoHyphens/>
        <w:autoSpaceDN w:val="0"/>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Warunkiem dalszego powierzenia danych osobowych przez Wykonawcę jest uprzednie powiadomienie Zamawiającego drogą elektroniczną o tym fakcie, z jednoczesnym oświadczeniem Wykonawcy, iż podmiot któremu zostaną podpowierzone dane osobowe spełnia wymogi, o których mowa w art. 28 Rozporządzenia i zostanie to zagwarantowane w umowie dalszego powierzenia przetwarzania danych. Uprawnienia podmiotu, któremu Wykonawca dalej powierzy przetwarzanie danych osobowych nie mogą być szersze, aniżeli uprawnienia Wykonawcy, wynikające z Umowy.</w:t>
      </w:r>
    </w:p>
    <w:p w14:paraId="046CC4E8" w14:textId="77777777" w:rsidR="00557493" w:rsidRPr="00D17E55" w:rsidRDefault="00557493" w:rsidP="003063F9">
      <w:pPr>
        <w:numPr>
          <w:ilvl w:val="0"/>
          <w:numId w:val="86"/>
        </w:numPr>
        <w:suppressAutoHyphens/>
        <w:autoSpaceDN w:val="0"/>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lastRenderedPageBreak/>
        <w:t>Uprawnienie, o którym mowa w ust. powyżej, nie wyłącza możliwości wyrażenia przez Zamawiającego sprzeciwu wobec dalszego powierzenia, w terminie 10 dni od dnia otrzymania powiadomienia.</w:t>
      </w:r>
    </w:p>
    <w:p w14:paraId="5BCA9BCC" w14:textId="77777777" w:rsidR="00557493" w:rsidRPr="00D17E55" w:rsidRDefault="00557493" w:rsidP="003063F9">
      <w:pPr>
        <w:numPr>
          <w:ilvl w:val="0"/>
          <w:numId w:val="86"/>
        </w:numPr>
        <w:suppressAutoHyphens/>
        <w:autoSpaceDN w:val="0"/>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Zamawiający zobowiązuje Wykonawcę do:</w:t>
      </w:r>
    </w:p>
    <w:p w14:paraId="06C7BEB3" w14:textId="77777777" w:rsidR="00557493" w:rsidRPr="00D17E55" w:rsidRDefault="00557493" w:rsidP="003063F9">
      <w:pPr>
        <w:widowControl w:val="0"/>
        <w:autoSpaceDE w:val="0"/>
        <w:autoSpaceDN w:val="0"/>
        <w:adjustRightInd w:val="0"/>
        <w:spacing w:before="120" w:after="120" w:line="276" w:lineRule="auto"/>
        <w:ind w:left="709" w:hanging="349"/>
        <w:rPr>
          <w:rFonts w:asciiTheme="minorHAnsi" w:hAnsiTheme="minorHAnsi" w:cstheme="minorHAnsi"/>
          <w:sz w:val="22"/>
          <w:szCs w:val="22"/>
        </w:rPr>
      </w:pPr>
      <w:r w:rsidRPr="00D17E55">
        <w:rPr>
          <w:rFonts w:asciiTheme="minorHAnsi" w:hAnsiTheme="minorHAnsi" w:cstheme="minorHAnsi"/>
          <w:sz w:val="22"/>
          <w:szCs w:val="22"/>
        </w:rPr>
        <w:t>1)</w:t>
      </w:r>
      <w:r w:rsidRPr="00D17E55">
        <w:rPr>
          <w:rFonts w:asciiTheme="minorHAnsi" w:hAnsiTheme="minorHAnsi" w:cstheme="minorHAnsi"/>
          <w:sz w:val="22"/>
          <w:szCs w:val="22"/>
        </w:rPr>
        <w:tab/>
        <w:t>zawierania umów z podmiotami, o których mowa w ust. 15 powyżej, o takiej treści, by podmioty te były zobowiązane postanowieniami umów do spełniania tych samych gwarancji i obowiązków nałożonych na Wykonawcę oraz wykonywania wobec osób, których dane dotyczą, w tym obowiązków informacyjnych wynikających Rozporządzenia i obowiązujących przepisów prawa,</w:t>
      </w:r>
    </w:p>
    <w:p w14:paraId="37EB877C" w14:textId="77777777" w:rsidR="00557493" w:rsidRPr="00D17E55" w:rsidRDefault="00557493" w:rsidP="003063F9">
      <w:pPr>
        <w:widowControl w:val="0"/>
        <w:autoSpaceDE w:val="0"/>
        <w:autoSpaceDN w:val="0"/>
        <w:adjustRightInd w:val="0"/>
        <w:spacing w:before="120" w:after="120" w:line="276" w:lineRule="auto"/>
        <w:ind w:left="709" w:hanging="349"/>
        <w:rPr>
          <w:rFonts w:asciiTheme="minorHAnsi" w:hAnsiTheme="minorHAnsi" w:cstheme="minorHAnsi"/>
          <w:sz w:val="22"/>
          <w:szCs w:val="22"/>
        </w:rPr>
      </w:pPr>
      <w:r w:rsidRPr="00D17E55">
        <w:rPr>
          <w:rFonts w:asciiTheme="minorHAnsi" w:hAnsiTheme="minorHAnsi" w:cstheme="minorHAnsi"/>
          <w:sz w:val="22"/>
          <w:szCs w:val="22"/>
        </w:rPr>
        <w:t>2)</w:t>
      </w:r>
      <w:r w:rsidRPr="00D17E55">
        <w:rPr>
          <w:rFonts w:asciiTheme="minorHAnsi" w:hAnsiTheme="minorHAnsi" w:cstheme="minorHAnsi"/>
          <w:sz w:val="22"/>
          <w:szCs w:val="22"/>
        </w:rPr>
        <w:tab/>
        <w:t>w przypadku rozwiązania lub wypowiedzenia umowy podpowierzenia – do informowania w terminie 10 dni o zaistnieniu takiej sytuacji.</w:t>
      </w:r>
    </w:p>
    <w:p w14:paraId="61B96B33" w14:textId="77777777" w:rsidR="00557493" w:rsidRPr="00D17E55" w:rsidRDefault="00557493" w:rsidP="003063F9">
      <w:pPr>
        <w:numPr>
          <w:ilvl w:val="0"/>
          <w:numId w:val="86"/>
        </w:numPr>
        <w:autoSpaceDN w:val="0"/>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W przypadku gdy w związku z niezgodnym z przepisami Rozporządzenia przetwarzaniem danych osobowych powierzonych Wykonawcy, z przyczyn leżących po stronie Wykonawcy, Zamawiający poniesie jakiekolwiek koszty, w szczególności związane z wypłatą zadośćuczynienia lub koszty obsługi prawnej, Wykonawca zobowiązany będzie do pokrycia tych kosztów w pełnej wysokości, a w przypadku wytoczonego postępowania sądowego - do udzielenia Zamawiającemu wszelkiego wsparcia w takim postępowaniu, a także do przejęcia odpowiedzialności w przypadku przyznania podmiotowi danych odszkodowania w takim postępowaniu, w wysokości odpowiadającej równowartości przyznanego odszkodowania lub kosztów zadośćuczynienia oraz wszelkich kosztów poniesionych przez Zamawiającego powyżej, w takim postępowaniu.</w:t>
      </w:r>
    </w:p>
    <w:p w14:paraId="70E5C488" w14:textId="34A586D4" w:rsidR="00557493" w:rsidRPr="00D17E55" w:rsidRDefault="00557493" w:rsidP="00D17E55">
      <w:pPr>
        <w:spacing w:before="240" w:after="120"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 8</w:t>
      </w:r>
    </w:p>
    <w:p w14:paraId="39B18D4B" w14:textId="77777777" w:rsidR="00557493" w:rsidRPr="00D17E55" w:rsidRDefault="00557493" w:rsidP="003063F9">
      <w:pPr>
        <w:spacing w:line="276" w:lineRule="auto"/>
        <w:ind w:left="357" w:hanging="357"/>
        <w:jc w:val="center"/>
        <w:rPr>
          <w:rFonts w:asciiTheme="minorHAnsi" w:hAnsiTheme="minorHAnsi" w:cstheme="minorHAnsi"/>
          <w:sz w:val="22"/>
          <w:szCs w:val="22"/>
        </w:rPr>
      </w:pPr>
      <w:r w:rsidRPr="00D17E55">
        <w:rPr>
          <w:rFonts w:asciiTheme="minorHAnsi" w:hAnsiTheme="minorHAnsi" w:cstheme="minorHAnsi"/>
          <w:b/>
          <w:bCs/>
          <w:sz w:val="22"/>
          <w:szCs w:val="22"/>
        </w:rPr>
        <w:t>Bezpieczeństwo/Ochrona pozostałych informacji i utrzymanie ciągłości realizacji świadczonych usług</w:t>
      </w:r>
    </w:p>
    <w:p w14:paraId="6B8641B2" w14:textId="77777777" w:rsidR="00557493" w:rsidRPr="00D17E55" w:rsidRDefault="00557493" w:rsidP="003063F9">
      <w:pPr>
        <w:numPr>
          <w:ilvl w:val="0"/>
          <w:numId w:val="90"/>
        </w:numPr>
        <w:suppressAutoHyphens/>
        <w:spacing w:before="120" w:after="120" w:line="276" w:lineRule="auto"/>
        <w:rPr>
          <w:rFonts w:asciiTheme="minorHAnsi" w:hAnsiTheme="minorHAnsi" w:cstheme="minorHAnsi"/>
          <w:noProof/>
          <w:sz w:val="22"/>
          <w:szCs w:val="22"/>
        </w:rPr>
      </w:pPr>
      <w:r w:rsidRPr="00D17E55">
        <w:rPr>
          <w:rFonts w:asciiTheme="minorHAnsi" w:hAnsiTheme="minorHAnsi" w:cstheme="minorHAnsi"/>
          <w:noProof/>
          <w:sz w:val="22"/>
          <w:szCs w:val="22"/>
        </w:rPr>
        <w:t>W związku z realizacją niniejszej Umowy, Wykonawca będący stroną zawartej Umowy zobowiązany jest do zapewnienia bezpieczeństwa informacji przetwarzanych w związku jej realizacją oraz ochrony pozostałych udostępnionych mu aktywów Zamawiającego, wspierających przetwarzanie tych informacji, w szczególności do zapewnienia ich poufności, integralności, dostępności i rozliczalności działań oraz ciągłości realizacji usług świadczonych na rzecz Urzędu i będących przedmiotem niniejszej Umowy.</w:t>
      </w:r>
    </w:p>
    <w:p w14:paraId="1893467F" w14:textId="77777777" w:rsidR="00557493" w:rsidRPr="00D17E55" w:rsidRDefault="00557493" w:rsidP="003063F9">
      <w:pPr>
        <w:numPr>
          <w:ilvl w:val="0"/>
          <w:numId w:val="90"/>
        </w:numPr>
        <w:suppressAutoHyphens/>
        <w:spacing w:before="120" w:after="120" w:line="276" w:lineRule="auto"/>
        <w:rPr>
          <w:rFonts w:asciiTheme="minorHAnsi" w:hAnsiTheme="minorHAnsi" w:cstheme="minorHAnsi"/>
          <w:noProof/>
          <w:sz w:val="22"/>
          <w:szCs w:val="22"/>
        </w:rPr>
      </w:pPr>
      <w:r w:rsidRPr="00D17E55">
        <w:rPr>
          <w:rFonts w:asciiTheme="minorHAnsi" w:hAnsiTheme="minorHAnsi" w:cstheme="minorHAnsi"/>
          <w:noProof/>
          <w:sz w:val="22"/>
          <w:szCs w:val="22"/>
        </w:rPr>
        <w:t>Ww. Wykonawca zobowiązuje się do wykonania przedmiotu Umowy zgodnie z przepisami prawa powszechnie obowiązującego oraz do zapoznania się przed jej podpisaniem i przestrzegania wymogów w zakresie bezpieczeństwa informacji i utrzymania ciagłości działania określonych w </w:t>
      </w:r>
      <w:r w:rsidRPr="00D17E55">
        <w:rPr>
          <w:rFonts w:asciiTheme="minorHAnsi" w:hAnsiTheme="minorHAnsi" w:cstheme="minorHAnsi"/>
          <w:i/>
          <w:noProof/>
          <w:sz w:val="22"/>
          <w:szCs w:val="22"/>
        </w:rPr>
        <w:t>Polityce Bezpieczeństwa Informacji i Ciągłości Działania Urzędu Marszałkowskiego Województwa Pomorskiego – dokument główny</w:t>
      </w:r>
      <w:r w:rsidRPr="00D17E55">
        <w:rPr>
          <w:rFonts w:asciiTheme="minorHAnsi" w:hAnsiTheme="minorHAnsi" w:cstheme="minorHAnsi"/>
          <w:noProof/>
          <w:sz w:val="22"/>
          <w:szCs w:val="22"/>
        </w:rPr>
        <w:t xml:space="preserve"> oraz dedykowanej </w:t>
      </w:r>
      <w:r w:rsidRPr="00D17E55">
        <w:rPr>
          <w:rFonts w:asciiTheme="minorHAnsi" w:hAnsiTheme="minorHAnsi" w:cstheme="minorHAnsi"/>
          <w:i/>
          <w:noProof/>
          <w:sz w:val="22"/>
          <w:szCs w:val="22"/>
        </w:rPr>
        <w:t>Polityce bezpieczeństwa w relacjach z podmiotami zewnętrznymi</w:t>
      </w:r>
      <w:r w:rsidRPr="00D17E55">
        <w:rPr>
          <w:rFonts w:asciiTheme="minorHAnsi" w:hAnsiTheme="minorHAnsi" w:cstheme="minorHAnsi"/>
          <w:noProof/>
          <w:sz w:val="22"/>
          <w:szCs w:val="22"/>
        </w:rPr>
        <w:t>, dostępnych w Biuletynie Informacji Publicznej Urzędu Marszałkowskiego Województwa Pomorskiego (</w:t>
      </w:r>
      <w:r w:rsidRPr="00D17E55">
        <w:rPr>
          <w:rFonts w:asciiTheme="minorHAnsi" w:hAnsiTheme="minorHAnsi" w:cstheme="minorHAnsi"/>
          <w:i/>
          <w:noProof/>
          <w:sz w:val="22"/>
          <w:szCs w:val="22"/>
        </w:rPr>
        <w:t>bip.pomorskie.eu</w:t>
      </w:r>
      <w:r w:rsidRPr="00D17E55">
        <w:rPr>
          <w:rFonts w:asciiTheme="minorHAnsi" w:hAnsiTheme="minorHAnsi" w:cstheme="minorHAnsi"/>
          <w:noProof/>
          <w:sz w:val="22"/>
          <w:szCs w:val="22"/>
        </w:rPr>
        <w:t xml:space="preserve">), w zakładce </w:t>
      </w:r>
      <w:r w:rsidRPr="00D17E55">
        <w:rPr>
          <w:rFonts w:asciiTheme="minorHAnsi" w:hAnsiTheme="minorHAnsi" w:cstheme="minorHAnsi"/>
          <w:i/>
          <w:noProof/>
          <w:sz w:val="22"/>
          <w:szCs w:val="22"/>
        </w:rPr>
        <w:t>Bezpieczeństwo Informacji</w:t>
      </w:r>
      <w:r w:rsidRPr="00D17E55">
        <w:rPr>
          <w:rFonts w:asciiTheme="minorHAnsi" w:hAnsiTheme="minorHAnsi" w:cstheme="minorHAnsi"/>
          <w:noProof/>
          <w:sz w:val="22"/>
          <w:szCs w:val="22"/>
        </w:rPr>
        <w:t>.</w:t>
      </w:r>
    </w:p>
    <w:p w14:paraId="6504414A" w14:textId="77777777" w:rsidR="00557493" w:rsidRPr="00D17E55" w:rsidRDefault="00557493" w:rsidP="003063F9">
      <w:pPr>
        <w:numPr>
          <w:ilvl w:val="0"/>
          <w:numId w:val="90"/>
        </w:numPr>
        <w:suppressAutoHyphens/>
        <w:spacing w:before="120" w:after="120" w:line="276" w:lineRule="auto"/>
        <w:rPr>
          <w:rFonts w:asciiTheme="minorHAnsi" w:hAnsiTheme="minorHAnsi" w:cstheme="minorHAnsi"/>
          <w:noProof/>
          <w:sz w:val="22"/>
          <w:szCs w:val="22"/>
        </w:rPr>
      </w:pPr>
      <w:r w:rsidRPr="00D17E55">
        <w:rPr>
          <w:rFonts w:asciiTheme="minorHAnsi" w:hAnsiTheme="minorHAnsi" w:cstheme="minorHAnsi"/>
          <w:noProof/>
          <w:sz w:val="22"/>
          <w:szCs w:val="22"/>
        </w:rPr>
        <w:t>Podmiot, o którym mowa w ust. 1 i 2, w ramach niniejszej Umowy zobowiązuje się w szczególności:</w:t>
      </w:r>
    </w:p>
    <w:p w14:paraId="6F4994D6" w14:textId="77777777" w:rsidR="00557493" w:rsidRPr="00D17E55" w:rsidRDefault="00557493" w:rsidP="003063F9">
      <w:pPr>
        <w:numPr>
          <w:ilvl w:val="1"/>
          <w:numId w:val="90"/>
        </w:numPr>
        <w:suppressAutoHyphens/>
        <w:spacing w:before="120" w:after="120" w:line="276" w:lineRule="auto"/>
        <w:rPr>
          <w:rFonts w:asciiTheme="minorHAnsi" w:hAnsiTheme="minorHAnsi" w:cstheme="minorHAnsi"/>
          <w:noProof/>
          <w:sz w:val="22"/>
          <w:szCs w:val="22"/>
        </w:rPr>
      </w:pPr>
      <w:r w:rsidRPr="00D17E55">
        <w:rPr>
          <w:rFonts w:asciiTheme="minorHAnsi" w:hAnsiTheme="minorHAnsi" w:cstheme="minorHAnsi"/>
          <w:noProof/>
          <w:sz w:val="22"/>
          <w:szCs w:val="22"/>
        </w:rPr>
        <w:t xml:space="preserve">stale troszczyć się o powierzone mu informacje i aktywa wspierające ich przetwarzanie oraz zachować szczególną ostrożność przy bieżącym korzystaniu z tych aktywów, w tym zadbać </w:t>
      </w:r>
      <w:r w:rsidRPr="00D17E55">
        <w:rPr>
          <w:rFonts w:asciiTheme="minorHAnsi" w:hAnsiTheme="minorHAnsi" w:cstheme="minorHAnsi"/>
          <w:noProof/>
          <w:sz w:val="22"/>
          <w:szCs w:val="22"/>
        </w:rPr>
        <w:lastRenderedPageBreak/>
        <w:t>o zabezpieczenie ich przed utratą, kradzieżą, nieuprawnionym udostępnieniem, nieuprawnioną modyfikacją, uszkodzeniami mechanicznymi;</w:t>
      </w:r>
    </w:p>
    <w:p w14:paraId="74DFD797" w14:textId="77777777" w:rsidR="00557493" w:rsidRPr="00D17E55" w:rsidRDefault="00557493" w:rsidP="003063F9">
      <w:pPr>
        <w:numPr>
          <w:ilvl w:val="1"/>
          <w:numId w:val="90"/>
        </w:numPr>
        <w:suppressAutoHyphens/>
        <w:spacing w:before="120" w:after="120" w:line="276" w:lineRule="auto"/>
        <w:rPr>
          <w:rFonts w:asciiTheme="minorHAnsi" w:hAnsiTheme="minorHAnsi" w:cstheme="minorHAnsi"/>
          <w:noProof/>
          <w:sz w:val="22"/>
          <w:szCs w:val="22"/>
        </w:rPr>
      </w:pPr>
      <w:r w:rsidRPr="00D17E55">
        <w:rPr>
          <w:rFonts w:asciiTheme="minorHAnsi" w:hAnsiTheme="minorHAnsi" w:cstheme="minorHAnsi"/>
          <w:noProof/>
          <w:sz w:val="22"/>
          <w:szCs w:val="22"/>
        </w:rPr>
        <w:t>korzystać z powierzonych mu informacji i aktywów wspierających ich przetwarzanie, zgodnie z oraz wyłącznie do celów wynikających z zapisów zawartej Umowy;</w:t>
      </w:r>
    </w:p>
    <w:p w14:paraId="4A5EB3D1" w14:textId="77777777" w:rsidR="00557493" w:rsidRPr="00D17E55" w:rsidRDefault="00557493" w:rsidP="003063F9">
      <w:pPr>
        <w:numPr>
          <w:ilvl w:val="1"/>
          <w:numId w:val="90"/>
        </w:numPr>
        <w:suppressAutoHyphens/>
        <w:spacing w:before="120" w:after="120" w:line="276" w:lineRule="auto"/>
        <w:rPr>
          <w:rFonts w:asciiTheme="minorHAnsi" w:hAnsiTheme="minorHAnsi" w:cstheme="minorHAnsi"/>
          <w:noProof/>
          <w:sz w:val="22"/>
          <w:szCs w:val="22"/>
        </w:rPr>
      </w:pPr>
      <w:r w:rsidRPr="00D17E55">
        <w:rPr>
          <w:rFonts w:asciiTheme="minorHAnsi" w:hAnsiTheme="minorHAnsi" w:cstheme="minorHAnsi"/>
          <w:noProof/>
          <w:sz w:val="22"/>
          <w:szCs w:val="22"/>
        </w:rPr>
        <w:t>przesyłać informacje chronione z wykorzystaniem sieci Internet w formie zaszyfrowanej;</w:t>
      </w:r>
    </w:p>
    <w:p w14:paraId="2E252B6C" w14:textId="77777777" w:rsidR="00557493" w:rsidRPr="00D17E55" w:rsidRDefault="00557493" w:rsidP="003063F9">
      <w:pPr>
        <w:numPr>
          <w:ilvl w:val="1"/>
          <w:numId w:val="90"/>
        </w:numPr>
        <w:suppressAutoHyphens/>
        <w:spacing w:before="120" w:after="120" w:line="276" w:lineRule="auto"/>
        <w:rPr>
          <w:rFonts w:asciiTheme="minorHAnsi" w:hAnsiTheme="minorHAnsi" w:cstheme="minorHAnsi"/>
          <w:noProof/>
          <w:sz w:val="22"/>
          <w:szCs w:val="22"/>
        </w:rPr>
      </w:pPr>
      <w:r w:rsidRPr="00D17E55">
        <w:rPr>
          <w:rFonts w:asciiTheme="minorHAnsi" w:hAnsiTheme="minorHAnsi" w:cstheme="minorHAnsi"/>
          <w:noProof/>
          <w:sz w:val="22"/>
          <w:szCs w:val="22"/>
        </w:rPr>
        <w:t>nie powielać, w tym nie kopiować informacji chronionych, udostępnionych i opracowanych w trakcie umowy w zakresie szerszym, niż jest to potrzebne do jej realizacji;</w:t>
      </w:r>
    </w:p>
    <w:p w14:paraId="62FFA78C" w14:textId="77777777" w:rsidR="00557493" w:rsidRPr="00D17E55" w:rsidRDefault="00557493" w:rsidP="003063F9">
      <w:pPr>
        <w:numPr>
          <w:ilvl w:val="1"/>
          <w:numId w:val="90"/>
        </w:numPr>
        <w:suppressAutoHyphens/>
        <w:spacing w:before="120" w:after="120" w:line="276" w:lineRule="auto"/>
        <w:rPr>
          <w:rFonts w:asciiTheme="minorHAnsi" w:hAnsiTheme="minorHAnsi" w:cstheme="minorHAnsi"/>
          <w:noProof/>
          <w:sz w:val="22"/>
          <w:szCs w:val="22"/>
        </w:rPr>
      </w:pPr>
      <w:r w:rsidRPr="00D17E55">
        <w:rPr>
          <w:rFonts w:asciiTheme="minorHAnsi" w:hAnsiTheme="minorHAnsi" w:cstheme="minorHAnsi"/>
          <w:noProof/>
          <w:sz w:val="22"/>
          <w:szCs w:val="22"/>
        </w:rPr>
        <w:t>informować Zamawiającego o każdym podejrzeniu naruszeniu bezpieczeństwa informacji i/lub utraty ciągłości działałania;</w:t>
      </w:r>
    </w:p>
    <w:p w14:paraId="04CB937C" w14:textId="77777777" w:rsidR="00557493" w:rsidRPr="00D17E55" w:rsidRDefault="00557493" w:rsidP="003063F9">
      <w:pPr>
        <w:numPr>
          <w:ilvl w:val="1"/>
          <w:numId w:val="90"/>
        </w:numPr>
        <w:suppressAutoHyphens/>
        <w:spacing w:before="120" w:after="120" w:line="276" w:lineRule="auto"/>
        <w:ind w:left="788" w:hanging="431"/>
        <w:rPr>
          <w:rFonts w:asciiTheme="minorHAnsi" w:hAnsiTheme="minorHAnsi" w:cstheme="minorHAnsi"/>
          <w:noProof/>
          <w:sz w:val="22"/>
          <w:szCs w:val="22"/>
        </w:rPr>
      </w:pPr>
      <w:r w:rsidRPr="00D17E55">
        <w:rPr>
          <w:rFonts w:asciiTheme="minorHAnsi" w:hAnsiTheme="minorHAnsi" w:cstheme="minorHAnsi"/>
          <w:noProof/>
          <w:sz w:val="22"/>
          <w:szCs w:val="22"/>
        </w:rPr>
        <w:t>niezwłocznie po zakończeniu niniejszej Umowy, trwale usunąć i/lub zniszczyć informacje chronione przetwarzane w ramach jej realizacji, chyba że obowiązek ich dalszego przetwarzania wynika wprost z przepisów prawa powszechnie obowiązującego.</w:t>
      </w:r>
    </w:p>
    <w:p w14:paraId="10E5A58F" w14:textId="77777777" w:rsidR="00557493" w:rsidRPr="00D17E55" w:rsidRDefault="00557493" w:rsidP="003063F9">
      <w:pPr>
        <w:numPr>
          <w:ilvl w:val="0"/>
          <w:numId w:val="90"/>
        </w:numPr>
        <w:suppressAutoHyphens/>
        <w:spacing w:before="120" w:after="120" w:line="276" w:lineRule="auto"/>
        <w:rPr>
          <w:rFonts w:asciiTheme="minorHAnsi" w:hAnsiTheme="minorHAnsi" w:cstheme="minorHAnsi"/>
          <w:noProof/>
          <w:sz w:val="22"/>
          <w:szCs w:val="22"/>
        </w:rPr>
      </w:pPr>
      <w:r w:rsidRPr="00D17E55">
        <w:rPr>
          <w:rFonts w:asciiTheme="minorHAnsi" w:hAnsiTheme="minorHAnsi" w:cstheme="minorHAnsi"/>
          <w:noProof/>
          <w:sz w:val="22"/>
          <w:szCs w:val="22"/>
        </w:rPr>
        <w:t>Jednocześnie Wykonawca potwierdza, że pracownicy bezpośrednio realizujący przedmiot niniejszej Umowy zostali zapoznani i zobowiązani do przestrzegania przedmiotowych wymogów w zakresie bezpieczeństwa informacji i utrzymania ciągłości działania.</w:t>
      </w:r>
    </w:p>
    <w:p w14:paraId="550D2A8D" w14:textId="77777777" w:rsidR="00557493" w:rsidRPr="00D17E55" w:rsidRDefault="00557493" w:rsidP="003063F9">
      <w:pPr>
        <w:numPr>
          <w:ilvl w:val="0"/>
          <w:numId w:val="90"/>
        </w:numPr>
        <w:suppressAutoHyphens/>
        <w:spacing w:before="120" w:line="276" w:lineRule="auto"/>
        <w:ind w:left="357" w:hanging="357"/>
        <w:rPr>
          <w:rFonts w:asciiTheme="minorHAnsi" w:hAnsiTheme="minorHAnsi" w:cstheme="minorHAnsi"/>
          <w:noProof/>
          <w:sz w:val="22"/>
          <w:szCs w:val="22"/>
        </w:rPr>
      </w:pPr>
      <w:r w:rsidRPr="00D17E55">
        <w:rPr>
          <w:rFonts w:asciiTheme="minorHAnsi" w:hAnsiTheme="minorHAnsi" w:cstheme="minorHAnsi"/>
          <w:noProof/>
          <w:sz w:val="22"/>
          <w:szCs w:val="22"/>
        </w:rPr>
        <w:t>Za zapoznanie się i przestrzeganie wymogów, określonych w ust. 1-4 przez pracowników Podwykonawców, o których mowa w § 6 niniejszej Umowy oraz rozliczalności ich działań odpowiada Wykonawca.</w:t>
      </w:r>
    </w:p>
    <w:p w14:paraId="752647A0" w14:textId="77777777" w:rsidR="00557493" w:rsidRPr="00D17E55" w:rsidRDefault="00557493" w:rsidP="00D17E55">
      <w:pPr>
        <w:spacing w:before="240" w:after="120" w:line="276" w:lineRule="auto"/>
        <w:ind w:left="357"/>
        <w:jc w:val="center"/>
        <w:rPr>
          <w:rFonts w:asciiTheme="minorHAnsi" w:hAnsiTheme="minorHAnsi" w:cstheme="minorHAnsi"/>
          <w:noProof/>
          <w:sz w:val="22"/>
          <w:szCs w:val="22"/>
        </w:rPr>
      </w:pPr>
      <w:r w:rsidRPr="00D17E55">
        <w:rPr>
          <w:rFonts w:asciiTheme="minorHAnsi" w:hAnsiTheme="minorHAnsi" w:cstheme="minorHAnsi"/>
          <w:b/>
          <w:bCs/>
          <w:sz w:val="22"/>
          <w:szCs w:val="22"/>
        </w:rPr>
        <w:t>§ 9</w:t>
      </w:r>
    </w:p>
    <w:p w14:paraId="5896AE40" w14:textId="77777777" w:rsidR="00557493" w:rsidRPr="00D17E55" w:rsidRDefault="00557493" w:rsidP="003063F9">
      <w:pPr>
        <w:spacing w:before="240" w:after="120"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Prawo odstąpienia od Umowy i kary umowne</w:t>
      </w:r>
    </w:p>
    <w:p w14:paraId="27A7A119" w14:textId="77777777" w:rsidR="00557493" w:rsidRPr="00D17E55" w:rsidRDefault="00557493" w:rsidP="003063F9">
      <w:pPr>
        <w:spacing w:before="120" w:after="120" w:line="276" w:lineRule="auto"/>
        <w:ind w:firstLine="3"/>
        <w:rPr>
          <w:rFonts w:asciiTheme="minorHAnsi" w:hAnsiTheme="minorHAnsi" w:cstheme="minorHAnsi"/>
          <w:color w:val="000000"/>
          <w:sz w:val="22"/>
          <w:szCs w:val="22"/>
        </w:rPr>
      </w:pPr>
      <w:r w:rsidRPr="00D17E55">
        <w:rPr>
          <w:rFonts w:asciiTheme="minorHAnsi" w:hAnsiTheme="minorHAnsi" w:cstheme="minorHAnsi"/>
          <w:color w:val="000000"/>
          <w:sz w:val="22"/>
          <w:szCs w:val="22"/>
        </w:rPr>
        <w:t>Strony ustalają następujące zasady odpowiedzialności za niewykonanie lub nienależyte wykonanie umowy:</w:t>
      </w:r>
    </w:p>
    <w:p w14:paraId="64DBF95F" w14:textId="77777777" w:rsidR="00557493" w:rsidRPr="00D17E55" w:rsidRDefault="00557493" w:rsidP="003063F9">
      <w:pPr>
        <w:widowControl w:val="0"/>
        <w:numPr>
          <w:ilvl w:val="0"/>
          <w:numId w:val="84"/>
        </w:numPr>
        <w:tabs>
          <w:tab w:val="left" w:pos="360"/>
        </w:tabs>
        <w:spacing w:before="120" w:after="120" w:line="276" w:lineRule="auto"/>
        <w:ind w:hanging="723"/>
        <w:rPr>
          <w:rFonts w:asciiTheme="minorHAnsi" w:hAnsiTheme="minorHAnsi" w:cstheme="minorHAnsi"/>
          <w:sz w:val="22"/>
          <w:szCs w:val="22"/>
        </w:rPr>
      </w:pPr>
      <w:r w:rsidRPr="00D17E55">
        <w:rPr>
          <w:rFonts w:asciiTheme="minorHAnsi" w:hAnsiTheme="minorHAnsi" w:cstheme="minorHAnsi"/>
          <w:sz w:val="22"/>
          <w:szCs w:val="22"/>
        </w:rPr>
        <w:t>Wykonawca zapłaci Zamawiającemu karę umowną:</w:t>
      </w:r>
    </w:p>
    <w:p w14:paraId="65FAA1AD" w14:textId="77777777" w:rsidR="00557493" w:rsidRPr="00D17E55" w:rsidRDefault="00557493" w:rsidP="003063F9">
      <w:pPr>
        <w:numPr>
          <w:ilvl w:val="0"/>
          <w:numId w:val="76"/>
        </w:numPr>
        <w:spacing w:before="120" w:after="120" w:line="276" w:lineRule="auto"/>
        <w:ind w:left="720"/>
        <w:rPr>
          <w:rFonts w:asciiTheme="minorHAnsi" w:hAnsiTheme="minorHAnsi" w:cstheme="minorHAnsi"/>
          <w:color w:val="000000"/>
          <w:sz w:val="22"/>
          <w:szCs w:val="22"/>
        </w:rPr>
      </w:pPr>
      <w:r w:rsidRPr="00D17E55">
        <w:rPr>
          <w:rFonts w:asciiTheme="minorHAnsi" w:hAnsiTheme="minorHAnsi" w:cstheme="minorHAnsi"/>
          <w:sz w:val="22"/>
          <w:szCs w:val="22"/>
        </w:rPr>
        <w:t>za niewykonanie Umowy,</w:t>
      </w:r>
      <w:r w:rsidRPr="00D17E55">
        <w:rPr>
          <w:rFonts w:asciiTheme="minorHAnsi" w:hAnsiTheme="minorHAnsi" w:cstheme="minorHAnsi"/>
          <w:color w:val="000000"/>
          <w:sz w:val="22"/>
          <w:szCs w:val="22"/>
        </w:rPr>
        <w:t xml:space="preserve"> </w:t>
      </w:r>
      <w:r w:rsidRPr="00D17E55">
        <w:rPr>
          <w:rFonts w:asciiTheme="minorHAnsi" w:hAnsiTheme="minorHAnsi" w:cstheme="minorHAnsi"/>
          <w:sz w:val="22"/>
          <w:szCs w:val="22"/>
        </w:rPr>
        <w:t xml:space="preserve">jak również w razie odstąpienia od Umowy z przyczyn leżących po stronie Wykonawcy – w wysokości 20% wynagrodzenia brutto, określonego w § 4 ust. 1 Umowy, które </w:t>
      </w:r>
      <w:r w:rsidRPr="00D17E55">
        <w:rPr>
          <w:rFonts w:asciiTheme="minorHAnsi" w:hAnsiTheme="minorHAnsi" w:cstheme="minorHAnsi"/>
          <w:color w:val="000000"/>
          <w:sz w:val="22"/>
          <w:szCs w:val="22"/>
        </w:rPr>
        <w:t>przysługiwałoby Wykonawcy w przypadku prawidłowego wykonania Zadania;</w:t>
      </w:r>
    </w:p>
    <w:p w14:paraId="5B1966D4" w14:textId="77777777" w:rsidR="00557493" w:rsidRPr="00D17E55" w:rsidRDefault="00557493" w:rsidP="003063F9">
      <w:pPr>
        <w:numPr>
          <w:ilvl w:val="0"/>
          <w:numId w:val="76"/>
        </w:numPr>
        <w:spacing w:before="120" w:after="120" w:line="276" w:lineRule="auto"/>
        <w:ind w:left="720"/>
        <w:rPr>
          <w:rFonts w:asciiTheme="minorHAnsi" w:hAnsiTheme="minorHAnsi" w:cstheme="minorHAnsi"/>
          <w:sz w:val="22"/>
          <w:szCs w:val="22"/>
        </w:rPr>
      </w:pPr>
      <w:r w:rsidRPr="00D17E55">
        <w:rPr>
          <w:rFonts w:asciiTheme="minorHAnsi" w:hAnsiTheme="minorHAnsi" w:cstheme="minorHAnsi"/>
          <w:sz w:val="22"/>
          <w:szCs w:val="22"/>
        </w:rPr>
        <w:t xml:space="preserve">za nienależyte wykonanie Umowy w przypadkach innych niż wymienione w pkt 3), 4) i 5) niniejszego ustępu – w wysokości 10% wynagrodzenia brutto, określonego w § 4 ust. 1 Umowy, które </w:t>
      </w:r>
      <w:r w:rsidRPr="00D17E55">
        <w:rPr>
          <w:rFonts w:asciiTheme="minorHAnsi" w:hAnsiTheme="minorHAnsi" w:cstheme="minorHAnsi"/>
          <w:color w:val="000000"/>
          <w:sz w:val="22"/>
          <w:szCs w:val="22"/>
        </w:rPr>
        <w:t>przysługiwałoby Wykonawcy w przypadku prawidłowego wykonania Zadania;</w:t>
      </w:r>
    </w:p>
    <w:p w14:paraId="788AABF4" w14:textId="77777777" w:rsidR="00557493" w:rsidRPr="00D17E55" w:rsidRDefault="00557493" w:rsidP="003063F9">
      <w:pPr>
        <w:numPr>
          <w:ilvl w:val="0"/>
          <w:numId w:val="76"/>
        </w:numPr>
        <w:spacing w:before="120" w:after="120" w:line="276" w:lineRule="auto"/>
        <w:ind w:left="720"/>
        <w:rPr>
          <w:rFonts w:asciiTheme="minorHAnsi" w:hAnsiTheme="minorHAnsi" w:cstheme="minorHAnsi"/>
          <w:sz w:val="22"/>
          <w:szCs w:val="22"/>
        </w:rPr>
      </w:pPr>
      <w:r w:rsidRPr="00D17E55">
        <w:rPr>
          <w:rFonts w:asciiTheme="minorHAnsi" w:hAnsiTheme="minorHAnsi" w:cstheme="minorHAnsi"/>
          <w:sz w:val="22"/>
          <w:szCs w:val="22"/>
        </w:rPr>
        <w:t>za każdy dzień zwłoki w wykonaniu i przekazaniu Raportu końcowego, o którym mowa w § 1 ust. 3 pkt 7) Umowy – w wysokości 0,5% wynagrodzenia brutto określonego w § 4 ust. 1 Umowy, licząc od dnia następującego po upływie terminu określonego w § 1 ust. 3 pkt  7) Umowy;</w:t>
      </w:r>
    </w:p>
    <w:p w14:paraId="7AF3A0C7" w14:textId="77777777" w:rsidR="00557493" w:rsidRPr="00D17E55" w:rsidRDefault="00557493" w:rsidP="003063F9">
      <w:pPr>
        <w:numPr>
          <w:ilvl w:val="0"/>
          <w:numId w:val="76"/>
        </w:numPr>
        <w:spacing w:before="120" w:after="120" w:line="276" w:lineRule="auto"/>
        <w:ind w:left="720"/>
        <w:rPr>
          <w:rFonts w:asciiTheme="minorHAnsi" w:hAnsiTheme="minorHAnsi" w:cstheme="minorHAnsi"/>
          <w:sz w:val="22"/>
          <w:szCs w:val="22"/>
        </w:rPr>
      </w:pPr>
      <w:r w:rsidRPr="00D17E55">
        <w:rPr>
          <w:rFonts w:asciiTheme="minorHAnsi" w:hAnsiTheme="minorHAnsi" w:cstheme="minorHAnsi"/>
          <w:sz w:val="22"/>
          <w:szCs w:val="22"/>
        </w:rPr>
        <w:t>za każdy dzień zwłoki w wykonaniu i przekazaniu ostatecznego Raportu końcowego, o którym mowa w § 1 ust. 3 pkt 10) Umowy (w przypadku, gdy Zamawiający zgłosił zastrzeżenia do Raportu końcowego) – w wysokości 0,5% wynagrodzenia brutto określonego w § 4 ust. 1 Umowy, licząc od dnia następującego po upływie terminu określonego w § 1 ust. 3 pkt 10) Umowy;</w:t>
      </w:r>
    </w:p>
    <w:p w14:paraId="6F6BFD48" w14:textId="77777777" w:rsidR="00557493" w:rsidRPr="00D17E55" w:rsidRDefault="00557493" w:rsidP="003063F9">
      <w:pPr>
        <w:numPr>
          <w:ilvl w:val="0"/>
          <w:numId w:val="76"/>
        </w:numPr>
        <w:spacing w:before="120" w:after="120" w:line="276" w:lineRule="auto"/>
        <w:ind w:left="720"/>
        <w:rPr>
          <w:rFonts w:asciiTheme="minorHAnsi" w:hAnsiTheme="minorHAnsi" w:cstheme="minorHAnsi"/>
          <w:sz w:val="22"/>
          <w:szCs w:val="22"/>
        </w:rPr>
      </w:pPr>
      <w:r w:rsidRPr="00D17E55">
        <w:rPr>
          <w:rFonts w:asciiTheme="minorHAnsi" w:hAnsiTheme="minorHAnsi" w:cstheme="minorHAnsi"/>
          <w:sz w:val="22"/>
          <w:szCs w:val="22"/>
        </w:rPr>
        <w:lastRenderedPageBreak/>
        <w:t>za każdy dzień zwłoki w ramach terminu do usunięcia wad, o którym mowa w § 3 ust. 5 Umowy – w wysokości 0,5% wynagrodzenia brutto określonego w § 4 ust. 1 Umowy, licząc od dnia następującego po terminie podpisania protokołu zdawczo-odbiorczego z zastrzeżeniami.</w:t>
      </w:r>
    </w:p>
    <w:p w14:paraId="1CE0B143" w14:textId="77777777" w:rsidR="00557493" w:rsidRPr="00D17E55" w:rsidRDefault="00557493" w:rsidP="003063F9">
      <w:pPr>
        <w:numPr>
          <w:ilvl w:val="0"/>
          <w:numId w:val="76"/>
        </w:numPr>
        <w:spacing w:before="120" w:after="120" w:line="276" w:lineRule="auto"/>
        <w:ind w:left="720"/>
        <w:rPr>
          <w:rFonts w:asciiTheme="minorHAnsi" w:hAnsiTheme="minorHAnsi" w:cstheme="minorHAnsi"/>
          <w:sz w:val="22"/>
          <w:szCs w:val="22"/>
        </w:rPr>
      </w:pPr>
      <w:r w:rsidRPr="00D17E55">
        <w:rPr>
          <w:rFonts w:asciiTheme="minorHAnsi" w:hAnsiTheme="minorHAnsi" w:cstheme="minorHAnsi"/>
          <w:sz w:val="22"/>
          <w:szCs w:val="22"/>
        </w:rPr>
        <w:t>za każdy dzień zwłoki w usunięciu wad, zgodnie z § 3 ust. 5 zdanie pierwsze Umowy – w wysokości 0,5% wynagrodzenia brutto określonego w § 4 ust. 1 Umowy, licząc od dnia następującego po upływie terminu określonego zgodnie z § 3 ust. 5 zdanie pierwsze Umowy.</w:t>
      </w:r>
    </w:p>
    <w:p w14:paraId="72FD25C9"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W razie zwłoki w wypłacie wynagrodzenia Wykonawca może żądać odsetek ustawowych za czas opóźnienia, naliczanych od dnia następującego po upływie terminu zapłaty.</w:t>
      </w:r>
    </w:p>
    <w:p w14:paraId="749F970A"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W razie, gdy zwłoka w wykonaniu i przedłożeniu ostatecznego Raportu końcowego, o którym mowa w § 1 ust. 3 pkt 10) Umowy przekroczy 10 dni, Zamawiający może odstąpić od Umowy w terminie 14 dni od dnia upływu 10-dniowego terminu przekroczenia, z zachowaniem prawa do kary umownej, o której mowa w ust. 1 pkt 1), 2) i 3) Umowy powyżej.</w:t>
      </w:r>
    </w:p>
    <w:p w14:paraId="297240C3"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color w:val="000000"/>
          <w:sz w:val="22"/>
          <w:szCs w:val="22"/>
        </w:rPr>
      </w:pPr>
      <w:r w:rsidRPr="00D17E55">
        <w:rPr>
          <w:rFonts w:asciiTheme="minorHAnsi" w:hAnsiTheme="minorHAnsi" w:cstheme="minorHAnsi"/>
          <w:sz w:val="22"/>
          <w:szCs w:val="22"/>
        </w:rPr>
        <w:t>Zamawiający może także odstąpić od Umowy z zachowaniem prawa do kary umownej, o której mowa w ust. 1 pkt 1), 2) i 3) Umowy powyżej, w terminie 14 dni od dnia przekazania przez Wykonawcę ostatecznego Raportu końcowego, o którym mowa w § 1 ust. 3 pkt 10) Umowy, gdy został on wykonany w sposób sprzeczny z Umową.</w:t>
      </w:r>
    </w:p>
    <w:p w14:paraId="1F2B427F"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color w:val="000000"/>
          <w:sz w:val="22"/>
          <w:szCs w:val="22"/>
        </w:rPr>
        <w:t xml:space="preserve">W razie, gdy Wykonawca nie przedłoży dokumentów, o których mowa w §2 ust. 3 Umowy, Zamawiający może odstąpić od Umowy </w:t>
      </w:r>
      <w:r w:rsidRPr="00D17E55">
        <w:rPr>
          <w:rFonts w:asciiTheme="minorHAnsi" w:hAnsiTheme="minorHAnsi" w:cstheme="minorHAnsi"/>
          <w:sz w:val="22"/>
          <w:szCs w:val="22"/>
        </w:rPr>
        <w:t xml:space="preserve">z zachowaniem prawa do kary umownej, o której mowa w ust. 1 pkt 1), 2) i 3) Umowy powyżej, </w:t>
      </w:r>
      <w:r w:rsidRPr="00D17E55">
        <w:rPr>
          <w:rFonts w:asciiTheme="minorHAnsi" w:hAnsiTheme="minorHAnsi" w:cstheme="minorHAnsi"/>
          <w:color w:val="000000"/>
          <w:sz w:val="22"/>
          <w:szCs w:val="22"/>
        </w:rPr>
        <w:t>w terminie 14 dni od dnia upływu terminu określonego w § 2 ust. 3 Umowy.</w:t>
      </w:r>
    </w:p>
    <w:p w14:paraId="59A2CAD1"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color w:val="000000"/>
          <w:sz w:val="22"/>
          <w:szCs w:val="22"/>
        </w:rPr>
        <w:t>Wymienione w Umowie kary umowne są od siebie niezależne i podlegają kumulacji. W szczególności k</w:t>
      </w:r>
      <w:r w:rsidRPr="00D17E55">
        <w:rPr>
          <w:rFonts w:asciiTheme="minorHAnsi" w:hAnsiTheme="minorHAnsi" w:cstheme="minorHAnsi"/>
          <w:sz w:val="22"/>
          <w:szCs w:val="22"/>
        </w:rPr>
        <w:t>ary umowne za zwłokę w wykonywaniu przedmiotu Umowy należą się niezależnie od kar umownych za odstąpienie od Umowy.</w:t>
      </w:r>
    </w:p>
    <w:p w14:paraId="554B951B"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sz w:val="22"/>
          <w:szCs w:val="22"/>
        </w:rPr>
      </w:pPr>
      <w:r w:rsidRPr="00D17E55">
        <w:rPr>
          <w:rFonts w:asciiTheme="minorHAnsi" w:hAnsiTheme="minorHAnsi" w:cstheme="minorHAnsi"/>
          <w:sz w:val="22"/>
          <w:szCs w:val="22"/>
        </w:rPr>
        <w:t>Łączna maksymalna wysokość kar umownych, których Zamawiający może dochodzić od Wykonawcy nie może przekroczyć 30 % wynagrodzenia brutto określonego w § 4 ust. 1 Umowy.</w:t>
      </w:r>
    </w:p>
    <w:p w14:paraId="4FA41D33"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color w:val="000000"/>
          <w:sz w:val="22"/>
          <w:szCs w:val="22"/>
        </w:rPr>
      </w:pPr>
      <w:r w:rsidRPr="00D17E55">
        <w:rPr>
          <w:rFonts w:asciiTheme="minorHAnsi" w:hAnsiTheme="minorHAnsi" w:cstheme="minorHAnsi"/>
          <w:sz w:val="22"/>
          <w:szCs w:val="22"/>
        </w:rPr>
        <w:t>Jeżeli kara umowna nie pokrywa poniesionej szkody, Zamawiający</w:t>
      </w:r>
      <w:r w:rsidRPr="00D17E55">
        <w:rPr>
          <w:rFonts w:asciiTheme="minorHAnsi" w:hAnsiTheme="minorHAnsi" w:cstheme="minorHAnsi"/>
          <w:color w:val="000000"/>
          <w:sz w:val="22"/>
          <w:szCs w:val="22"/>
        </w:rPr>
        <w:t xml:space="preserve"> może dochodzić odszkodowania uzupełniającego.</w:t>
      </w:r>
    </w:p>
    <w:p w14:paraId="6601190C"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color w:val="000000"/>
          <w:sz w:val="22"/>
          <w:szCs w:val="22"/>
        </w:rPr>
      </w:pPr>
      <w:r w:rsidRPr="00D17E55">
        <w:rPr>
          <w:rFonts w:asciiTheme="minorHAnsi" w:hAnsiTheme="minorHAnsi" w:cstheme="minorHAnsi"/>
          <w:color w:val="000000"/>
          <w:sz w:val="22"/>
          <w:szCs w:val="22"/>
        </w:rPr>
        <w:t>W przypadku odstąpienia od Umowy z przyczyn leżących po stronie Wykonawcy, Zamawiający nie zapłaci Wykonawcy wynagrodzenia, także w części odpowiadającej wykonanym pracom, z wyłączeniem przypadków o których mowa w §3 ust. 7 Umowy.</w:t>
      </w:r>
    </w:p>
    <w:p w14:paraId="532AD44C"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color w:val="000000"/>
          <w:sz w:val="22"/>
          <w:szCs w:val="22"/>
        </w:rPr>
      </w:pPr>
      <w:r w:rsidRPr="00D17E55">
        <w:rPr>
          <w:rFonts w:asciiTheme="minorHAnsi" w:hAnsiTheme="minorHAnsi" w:cstheme="minorHAnsi"/>
          <w:color w:val="000000"/>
          <w:sz w:val="22"/>
          <w:szCs w:val="22"/>
        </w:rPr>
        <w:t>Wykonawca upoważnia Zamawiającego do potrącenia kwot kar umownych z wynagrodzenia należnego Wykonawcy z tytułu realizacji Umowy.</w:t>
      </w:r>
    </w:p>
    <w:p w14:paraId="2D1F59E0" w14:textId="77777777" w:rsidR="00557493" w:rsidRPr="00D17E55" w:rsidRDefault="00557493" w:rsidP="003063F9">
      <w:pPr>
        <w:widowControl w:val="0"/>
        <w:numPr>
          <w:ilvl w:val="0"/>
          <w:numId w:val="84"/>
        </w:numPr>
        <w:tabs>
          <w:tab w:val="left" w:pos="360"/>
        </w:tabs>
        <w:spacing w:before="120" w:after="120" w:line="276" w:lineRule="auto"/>
        <w:ind w:left="357" w:hanging="357"/>
        <w:rPr>
          <w:rFonts w:asciiTheme="minorHAnsi" w:hAnsiTheme="minorHAnsi" w:cstheme="minorHAnsi"/>
          <w:color w:val="000000"/>
          <w:sz w:val="22"/>
          <w:szCs w:val="22"/>
        </w:rPr>
      </w:pPr>
      <w:r w:rsidRPr="00D17E55">
        <w:rPr>
          <w:rFonts w:asciiTheme="minorHAnsi" w:hAnsiTheme="minorHAnsi" w:cstheme="minorHAnsi"/>
          <w:color w:val="000000"/>
          <w:sz w:val="22"/>
          <w:szCs w:val="22"/>
        </w:rPr>
        <w:t xml:space="preserve">Zapłata kar umownych, o których mowa w </w:t>
      </w:r>
      <w:r w:rsidRPr="00D17E55">
        <w:rPr>
          <w:rFonts w:asciiTheme="minorHAnsi" w:hAnsiTheme="minorHAnsi" w:cstheme="minorHAnsi"/>
          <w:sz w:val="22"/>
          <w:szCs w:val="22"/>
        </w:rPr>
        <w:t xml:space="preserve">§ 9 </w:t>
      </w:r>
      <w:r w:rsidRPr="00D17E55">
        <w:rPr>
          <w:rFonts w:asciiTheme="minorHAnsi" w:hAnsiTheme="minorHAnsi" w:cstheme="minorHAnsi"/>
          <w:color w:val="000000"/>
          <w:sz w:val="22"/>
          <w:szCs w:val="22"/>
        </w:rPr>
        <w:t>ust. 1 Umowy następuje na pisemne wezwanie Zamawiającego z upływem terminu 1 tygodnia od dnia doręczenia wezwania na adres Wykonawcy wskazany w Umowie.</w:t>
      </w:r>
    </w:p>
    <w:p w14:paraId="26C7C04A" w14:textId="77777777" w:rsidR="00557493" w:rsidRPr="00D17E55" w:rsidRDefault="00557493" w:rsidP="00D17E55">
      <w:pPr>
        <w:spacing w:before="240"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 10</w:t>
      </w:r>
    </w:p>
    <w:p w14:paraId="5828AF86" w14:textId="77777777" w:rsidR="00557493" w:rsidRPr="00D17E55" w:rsidRDefault="00557493" w:rsidP="003063F9">
      <w:pPr>
        <w:tabs>
          <w:tab w:val="left" w:pos="3960"/>
        </w:tabs>
        <w:spacing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Postanowienia końcowe</w:t>
      </w:r>
    </w:p>
    <w:p w14:paraId="2BE27CF3" w14:textId="77777777" w:rsidR="00557493" w:rsidRPr="00D17E55" w:rsidRDefault="00557493" w:rsidP="003063F9">
      <w:pPr>
        <w:widowControl w:val="0"/>
        <w:numPr>
          <w:ilvl w:val="2"/>
          <w:numId w:val="82"/>
        </w:numPr>
        <w:tabs>
          <w:tab w:val="left" w:pos="360"/>
        </w:tabs>
        <w:spacing w:before="120" w:after="120" w:line="276" w:lineRule="auto"/>
        <w:ind w:hanging="2160"/>
        <w:rPr>
          <w:rFonts w:asciiTheme="minorHAnsi" w:hAnsiTheme="minorHAnsi" w:cstheme="minorHAnsi"/>
          <w:sz w:val="22"/>
          <w:szCs w:val="22"/>
          <w:lang w:eastAsia="ar-SA"/>
        </w:rPr>
      </w:pPr>
      <w:r w:rsidRPr="00D17E55">
        <w:rPr>
          <w:rFonts w:asciiTheme="minorHAnsi" w:hAnsiTheme="minorHAnsi" w:cstheme="minorHAnsi"/>
          <w:sz w:val="22"/>
          <w:szCs w:val="22"/>
          <w:lang w:eastAsia="ar-SA"/>
        </w:rPr>
        <w:t>Wszelkie zmiany niniejszej Umowy wymagają formy pisemnej pod rygorem nieważności.</w:t>
      </w:r>
    </w:p>
    <w:p w14:paraId="2AE044E1" w14:textId="77777777" w:rsidR="00557493" w:rsidRPr="00D17E55" w:rsidRDefault="00557493" w:rsidP="003063F9">
      <w:pPr>
        <w:widowControl w:val="0"/>
        <w:numPr>
          <w:ilvl w:val="2"/>
          <w:numId w:val="82"/>
        </w:numPr>
        <w:tabs>
          <w:tab w:val="left" w:pos="360"/>
          <w:tab w:val="num" w:pos="426"/>
        </w:tabs>
        <w:spacing w:before="120" w:after="120" w:line="276" w:lineRule="auto"/>
        <w:ind w:left="426" w:hanging="426"/>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Istotne zmiany Umowy w stosunku do treści Oferty Wykonawcy stanowiącej </w:t>
      </w:r>
      <w:r w:rsidRPr="00D17E55">
        <w:rPr>
          <w:rFonts w:asciiTheme="minorHAnsi" w:hAnsiTheme="minorHAnsi" w:cstheme="minorHAnsi"/>
          <w:b/>
          <w:sz w:val="22"/>
          <w:szCs w:val="22"/>
          <w:lang w:eastAsia="ar-SA"/>
        </w:rPr>
        <w:t>Załącznik nr 2 do Umowy</w:t>
      </w:r>
      <w:r w:rsidRPr="00D17E55">
        <w:rPr>
          <w:rFonts w:asciiTheme="minorHAnsi" w:hAnsiTheme="minorHAnsi" w:cstheme="minorHAnsi"/>
          <w:sz w:val="22"/>
          <w:szCs w:val="22"/>
          <w:lang w:eastAsia="ar-SA"/>
        </w:rPr>
        <w:t xml:space="preserve"> mogą dotyczyć:</w:t>
      </w:r>
    </w:p>
    <w:p w14:paraId="78BF33F7" w14:textId="77777777" w:rsidR="00557493" w:rsidRPr="00D17E55" w:rsidRDefault="00557493" w:rsidP="00D17E55">
      <w:pPr>
        <w:numPr>
          <w:ilvl w:val="0"/>
          <w:numId w:val="83"/>
        </w:numPr>
        <w:suppressAutoHyphens/>
        <w:spacing w:before="120" w:after="120" w:line="276" w:lineRule="auto"/>
        <w:ind w:left="709" w:hanging="425"/>
        <w:rPr>
          <w:rFonts w:asciiTheme="minorHAnsi" w:hAnsiTheme="minorHAnsi" w:cstheme="minorHAnsi"/>
          <w:sz w:val="22"/>
          <w:szCs w:val="22"/>
        </w:rPr>
      </w:pPr>
      <w:r w:rsidRPr="00D17E55">
        <w:rPr>
          <w:rFonts w:asciiTheme="minorHAnsi" w:hAnsiTheme="minorHAnsi" w:cstheme="minorHAnsi"/>
          <w:sz w:val="22"/>
          <w:szCs w:val="22"/>
        </w:rPr>
        <w:lastRenderedPageBreak/>
        <w:t>terminu realizacji zamówienia;</w:t>
      </w:r>
    </w:p>
    <w:p w14:paraId="5A398ED4" w14:textId="77777777" w:rsidR="00557493" w:rsidRPr="00D17E55" w:rsidRDefault="00557493" w:rsidP="00D17E55">
      <w:pPr>
        <w:numPr>
          <w:ilvl w:val="0"/>
          <w:numId w:val="83"/>
        </w:numPr>
        <w:suppressAutoHyphens/>
        <w:spacing w:before="120" w:after="120" w:line="276" w:lineRule="auto"/>
        <w:ind w:left="709" w:hanging="425"/>
        <w:rPr>
          <w:rFonts w:asciiTheme="minorHAnsi" w:hAnsiTheme="minorHAnsi" w:cstheme="minorHAnsi"/>
          <w:sz w:val="22"/>
          <w:szCs w:val="22"/>
        </w:rPr>
      </w:pPr>
      <w:r w:rsidRPr="00D17E55">
        <w:rPr>
          <w:rFonts w:asciiTheme="minorHAnsi" w:hAnsiTheme="minorHAnsi" w:cstheme="minorHAnsi"/>
          <w:sz w:val="22"/>
          <w:szCs w:val="22"/>
        </w:rPr>
        <w:t>warunków i terminów płatności;</w:t>
      </w:r>
    </w:p>
    <w:p w14:paraId="6D293DD8" w14:textId="77777777" w:rsidR="00557493" w:rsidRPr="00D17E55" w:rsidRDefault="00557493" w:rsidP="00D17E55">
      <w:pPr>
        <w:numPr>
          <w:ilvl w:val="0"/>
          <w:numId w:val="83"/>
        </w:numPr>
        <w:suppressAutoHyphens/>
        <w:spacing w:before="120" w:after="120" w:line="276" w:lineRule="auto"/>
        <w:ind w:left="709" w:hanging="425"/>
        <w:rPr>
          <w:rFonts w:asciiTheme="minorHAnsi" w:hAnsiTheme="minorHAnsi" w:cstheme="minorHAnsi"/>
          <w:sz w:val="22"/>
          <w:szCs w:val="22"/>
        </w:rPr>
      </w:pPr>
      <w:r w:rsidRPr="00D17E55">
        <w:rPr>
          <w:rFonts w:asciiTheme="minorHAnsi" w:hAnsiTheme="minorHAnsi" w:cstheme="minorHAnsi"/>
          <w:sz w:val="22"/>
          <w:szCs w:val="22"/>
        </w:rPr>
        <w:t>organizacji prac;</w:t>
      </w:r>
    </w:p>
    <w:p w14:paraId="623677B6" w14:textId="77777777" w:rsidR="00557493" w:rsidRPr="00D17E55" w:rsidRDefault="00557493" w:rsidP="00D17E55">
      <w:pPr>
        <w:numPr>
          <w:ilvl w:val="0"/>
          <w:numId w:val="83"/>
        </w:numPr>
        <w:suppressAutoHyphens/>
        <w:spacing w:before="120" w:after="120" w:line="276" w:lineRule="auto"/>
        <w:ind w:left="709" w:hanging="425"/>
        <w:rPr>
          <w:rFonts w:asciiTheme="minorHAnsi" w:hAnsiTheme="minorHAnsi" w:cstheme="minorHAnsi"/>
          <w:sz w:val="22"/>
          <w:szCs w:val="22"/>
        </w:rPr>
      </w:pPr>
      <w:r w:rsidRPr="00D17E55">
        <w:rPr>
          <w:rFonts w:asciiTheme="minorHAnsi" w:hAnsiTheme="minorHAnsi" w:cstheme="minorHAnsi"/>
          <w:sz w:val="22"/>
          <w:szCs w:val="22"/>
        </w:rPr>
        <w:t>harmonogramu prac;</w:t>
      </w:r>
    </w:p>
    <w:p w14:paraId="5E9B5EDA" w14:textId="77777777" w:rsidR="00557493" w:rsidRPr="00D17E55" w:rsidRDefault="00557493" w:rsidP="00D17E55">
      <w:pPr>
        <w:numPr>
          <w:ilvl w:val="0"/>
          <w:numId w:val="83"/>
        </w:numPr>
        <w:suppressAutoHyphens/>
        <w:spacing w:before="120" w:after="120" w:line="276" w:lineRule="auto"/>
        <w:ind w:left="709" w:hanging="425"/>
        <w:rPr>
          <w:rFonts w:asciiTheme="minorHAnsi" w:hAnsiTheme="minorHAnsi" w:cstheme="minorHAnsi"/>
          <w:sz w:val="22"/>
          <w:szCs w:val="22"/>
        </w:rPr>
      </w:pPr>
      <w:r w:rsidRPr="00D17E55">
        <w:rPr>
          <w:rFonts w:asciiTheme="minorHAnsi" w:hAnsiTheme="minorHAnsi" w:cstheme="minorHAnsi"/>
          <w:sz w:val="22"/>
          <w:szCs w:val="22"/>
        </w:rPr>
        <w:t>zmiany składu Zespołu badawczego.</w:t>
      </w:r>
    </w:p>
    <w:p w14:paraId="0992B3F4" w14:textId="77777777" w:rsidR="00557493" w:rsidRPr="00D17E55" w:rsidRDefault="00557493" w:rsidP="003063F9">
      <w:pPr>
        <w:tabs>
          <w:tab w:val="left" w:pos="426"/>
          <w:tab w:val="left" w:pos="4320"/>
        </w:tabs>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3.</w:t>
      </w:r>
      <w:r w:rsidRPr="00D17E55">
        <w:rPr>
          <w:rFonts w:asciiTheme="minorHAnsi" w:hAnsiTheme="minorHAnsi" w:cstheme="minorHAnsi"/>
          <w:sz w:val="22"/>
          <w:szCs w:val="22"/>
        </w:rPr>
        <w:tab/>
        <w:t>Zmiany, o których mowa w ust. 2 powyżej mogą nastąpić jedynie w uzasadnionych przypadkach tj.:</w:t>
      </w:r>
    </w:p>
    <w:p w14:paraId="5C0E5A8D" w14:textId="77777777" w:rsidR="00557493" w:rsidRPr="00D17E55" w:rsidRDefault="00557493" w:rsidP="00D17E55">
      <w:pPr>
        <w:widowControl w:val="0"/>
        <w:tabs>
          <w:tab w:val="num" w:pos="3240"/>
        </w:tabs>
        <w:spacing w:before="120" w:after="120" w:line="276" w:lineRule="auto"/>
        <w:ind w:left="568" w:hanging="284"/>
        <w:rPr>
          <w:rFonts w:asciiTheme="minorHAnsi" w:hAnsiTheme="minorHAnsi" w:cstheme="minorHAnsi"/>
          <w:sz w:val="22"/>
          <w:szCs w:val="22"/>
        </w:rPr>
      </w:pPr>
      <w:r w:rsidRPr="00D17E55">
        <w:rPr>
          <w:rFonts w:asciiTheme="minorHAnsi" w:hAnsiTheme="minorHAnsi" w:cstheme="minorHAnsi"/>
          <w:sz w:val="22"/>
          <w:szCs w:val="22"/>
        </w:rPr>
        <w:t>1)</w:t>
      </w:r>
      <w:r w:rsidRPr="00D17E55">
        <w:rPr>
          <w:rFonts w:asciiTheme="minorHAnsi" w:hAnsiTheme="minorHAnsi" w:cstheme="minorHAnsi"/>
          <w:sz w:val="22"/>
          <w:szCs w:val="22"/>
        </w:rPr>
        <w:tab/>
        <w:t>w zakresie pkt. 1) - 5) w przypadku wystąpienia „siły wyższej”, w szczególności takiej jak katastrofa naturalna, strajk, pożar, eksplozja, wojna, atak terrorystyczny;</w:t>
      </w:r>
    </w:p>
    <w:p w14:paraId="2DB4B4EE" w14:textId="77777777" w:rsidR="00557493" w:rsidRPr="00D17E55" w:rsidRDefault="00557493" w:rsidP="003063F9">
      <w:pPr>
        <w:widowControl w:val="0"/>
        <w:numPr>
          <w:ilvl w:val="0"/>
          <w:numId w:val="81"/>
        </w:numPr>
        <w:tabs>
          <w:tab w:val="left" w:pos="-1560"/>
          <w:tab w:val="num" w:pos="567"/>
          <w:tab w:val="num" w:pos="1080"/>
        </w:tabs>
        <w:spacing w:before="120" w:after="120" w:line="276" w:lineRule="auto"/>
        <w:ind w:left="540" w:hanging="256"/>
        <w:rPr>
          <w:rFonts w:asciiTheme="minorHAnsi" w:hAnsiTheme="minorHAnsi" w:cstheme="minorHAnsi"/>
          <w:sz w:val="22"/>
          <w:szCs w:val="22"/>
        </w:rPr>
      </w:pPr>
      <w:r w:rsidRPr="00D17E55">
        <w:rPr>
          <w:rFonts w:asciiTheme="minorHAnsi" w:hAnsiTheme="minorHAnsi" w:cstheme="minorHAnsi"/>
          <w:sz w:val="22"/>
          <w:szCs w:val="22"/>
        </w:rPr>
        <w:t>w zakresie pkt 2) w przypadku zmian powszechnie obowiązujących przepisów prawa w trakcie realizacji Umowy, w szczególności dotyczących przepisów podatkowych, np. zmiany ustawowej stawki podatku VAT lub regulacji dotyczących wykorzystania środków budżetowych;</w:t>
      </w:r>
    </w:p>
    <w:p w14:paraId="088DE2E9" w14:textId="77777777" w:rsidR="00557493" w:rsidRPr="00D17E55" w:rsidRDefault="00557493" w:rsidP="003063F9">
      <w:pPr>
        <w:numPr>
          <w:ilvl w:val="0"/>
          <w:numId w:val="81"/>
        </w:numPr>
        <w:tabs>
          <w:tab w:val="num" w:pos="567"/>
        </w:tabs>
        <w:suppressAutoHyphens/>
        <w:spacing w:after="60" w:line="276" w:lineRule="auto"/>
        <w:ind w:left="567" w:hanging="283"/>
        <w:contextualSpacing/>
        <w:rPr>
          <w:rFonts w:asciiTheme="minorHAnsi" w:hAnsiTheme="minorHAnsi" w:cstheme="minorHAnsi"/>
          <w:b/>
          <w:smallCaps/>
          <w:sz w:val="22"/>
          <w:szCs w:val="22"/>
          <w:lang w:eastAsia="ar-SA"/>
        </w:rPr>
      </w:pPr>
      <w:r w:rsidRPr="00D17E55">
        <w:rPr>
          <w:rFonts w:asciiTheme="minorHAnsi" w:hAnsiTheme="minorHAnsi" w:cstheme="minorHAnsi"/>
          <w:sz w:val="22"/>
          <w:szCs w:val="22"/>
          <w:lang w:eastAsia="ar-SA"/>
        </w:rPr>
        <w:t xml:space="preserve">w zakresie pkt 5) w przypadku wystąpienia innych niż w ust. 3 pkt 1) okoliczności uniemożliwiających Wykonawcy realizację zamówienia zgodnie z „Wykazem osób” stanowiącymi załącznik do Oferty Wykonawcy stanowiącej </w:t>
      </w:r>
      <w:r w:rsidRPr="00D17E55">
        <w:rPr>
          <w:rFonts w:asciiTheme="minorHAnsi" w:hAnsiTheme="minorHAnsi" w:cstheme="minorHAnsi"/>
          <w:b/>
          <w:sz w:val="22"/>
          <w:szCs w:val="22"/>
          <w:lang w:eastAsia="ar-SA"/>
        </w:rPr>
        <w:t>Załącznik nr 2 do Umowy</w:t>
      </w:r>
      <w:r w:rsidRPr="00D17E55">
        <w:rPr>
          <w:rFonts w:asciiTheme="minorHAnsi" w:hAnsiTheme="minorHAnsi" w:cstheme="minorHAnsi"/>
          <w:sz w:val="22"/>
          <w:szCs w:val="22"/>
          <w:lang w:eastAsia="ar-SA"/>
        </w:rPr>
        <w:t xml:space="preserve"> pod warunkiem wcześniejszego pisemnego uzgodnienia z Zamawiającym. Zamawiający zaakceptuje taką zmianę wyłącznie wtedy, gdy kwalifikacje i doświadczenie nowego/-ych członka/-ów Zespołu badawczego będą takie same lub wyższe od kwalifikacji i doświadczenia wymaganego w warunkach udziału w postępowaniu o udzielenie zamówienia publicznego. Zaakceptowana zmiana osoby/osób uczestniczącej/-ych w realizacji Umowy nie stanowi zmiany treści Umowy.</w:t>
      </w:r>
    </w:p>
    <w:p w14:paraId="4646ACF5" w14:textId="77777777" w:rsidR="00557493" w:rsidRPr="00D17E55" w:rsidRDefault="00557493" w:rsidP="003063F9">
      <w:pPr>
        <w:numPr>
          <w:ilvl w:val="2"/>
          <w:numId w:val="80"/>
        </w:numPr>
        <w:tabs>
          <w:tab w:val="left" w:pos="360"/>
          <w:tab w:val="num" w:pos="426"/>
          <w:tab w:val="left" w:pos="4320"/>
        </w:tabs>
        <w:suppressAutoHyphens/>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Wykonawca wnioskujący o zmianę Umowy, przedkłada Zamawiającemu pisemne uzasadnienie konieczności wprowadzenia zmian do Umowy.</w:t>
      </w:r>
    </w:p>
    <w:p w14:paraId="20660235" w14:textId="77777777" w:rsidR="00557493" w:rsidRPr="00D17E55" w:rsidRDefault="00557493" w:rsidP="003063F9">
      <w:pPr>
        <w:numPr>
          <w:ilvl w:val="2"/>
          <w:numId w:val="80"/>
        </w:numPr>
        <w:tabs>
          <w:tab w:val="left" w:pos="426"/>
        </w:tabs>
        <w:suppressAutoHyphens/>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Rozszerzenie składu zespołu badawczego o dodatkowe osoby przez Wykonawcę nie stanowi zmiany składu Zespołu badawczego w rozumieniu ust. 2 pkt 5) powyżej. Rozszerzenie składu zespołu badawczego wymaga pisemnej akceptacji przez Zamawiającego i nie stanowi zmiany treści Umowy.</w:t>
      </w:r>
    </w:p>
    <w:p w14:paraId="046F5E82" w14:textId="77777777" w:rsidR="00557493" w:rsidRPr="00D17E55" w:rsidRDefault="00557493" w:rsidP="003063F9">
      <w:pPr>
        <w:numPr>
          <w:ilvl w:val="2"/>
          <w:numId w:val="80"/>
        </w:numPr>
        <w:suppressAutoHyphens/>
        <w:spacing w:before="120" w:after="120" w:line="276" w:lineRule="auto"/>
        <w:ind w:left="426" w:hanging="426"/>
        <w:rPr>
          <w:rFonts w:asciiTheme="minorHAnsi" w:hAnsiTheme="minorHAnsi" w:cstheme="minorHAnsi"/>
          <w:sz w:val="22"/>
          <w:szCs w:val="22"/>
        </w:rPr>
      </w:pPr>
      <w:r w:rsidRPr="00D17E55">
        <w:rPr>
          <w:rFonts w:asciiTheme="minorHAnsi" w:hAnsiTheme="minorHAnsi" w:cstheme="minorHAnsi"/>
          <w:sz w:val="22"/>
          <w:szCs w:val="22"/>
        </w:rPr>
        <w:t>Zmiana siedziby odpowiednio Zamawiającego lub Wykonawcy nie stanowi zmiany treści Umowy i następuje poprzez niezwłoczne, pisemne powiadomienie drugiej strony Umowy.</w:t>
      </w:r>
    </w:p>
    <w:p w14:paraId="3F895DFE" w14:textId="77777777" w:rsidR="00557493" w:rsidRPr="00D17E55" w:rsidRDefault="00557493" w:rsidP="00D17E55">
      <w:pPr>
        <w:spacing w:before="240" w:after="120" w:line="276" w:lineRule="auto"/>
        <w:ind w:left="425"/>
        <w:jc w:val="center"/>
        <w:rPr>
          <w:rFonts w:asciiTheme="minorHAnsi" w:hAnsiTheme="minorHAnsi" w:cstheme="minorHAnsi"/>
          <w:sz w:val="22"/>
          <w:szCs w:val="22"/>
        </w:rPr>
      </w:pPr>
      <w:r w:rsidRPr="00D17E55">
        <w:rPr>
          <w:rFonts w:asciiTheme="minorHAnsi" w:hAnsiTheme="minorHAnsi" w:cstheme="minorHAnsi"/>
          <w:b/>
          <w:bCs/>
          <w:sz w:val="22"/>
          <w:szCs w:val="22"/>
        </w:rPr>
        <w:t>§ 11</w:t>
      </w:r>
    </w:p>
    <w:p w14:paraId="13E7BF07" w14:textId="7262B190" w:rsidR="00557493" w:rsidRPr="00D17E55" w:rsidRDefault="00557493" w:rsidP="003063F9">
      <w:pPr>
        <w:numPr>
          <w:ilvl w:val="2"/>
          <w:numId w:val="81"/>
        </w:numPr>
        <w:suppressAutoHyphens/>
        <w:spacing w:before="120" w:after="120" w:line="276" w:lineRule="auto"/>
        <w:ind w:left="426" w:hanging="426"/>
        <w:rPr>
          <w:rFonts w:asciiTheme="minorHAnsi" w:hAnsiTheme="minorHAnsi" w:cstheme="minorHAnsi"/>
          <w:sz w:val="22"/>
          <w:szCs w:val="22"/>
          <w:lang w:eastAsia="ar-SA"/>
        </w:rPr>
      </w:pPr>
      <w:r w:rsidRPr="00D17E55">
        <w:rPr>
          <w:rFonts w:asciiTheme="minorHAnsi" w:hAnsiTheme="minorHAnsi" w:cstheme="minorHAnsi"/>
          <w:sz w:val="22"/>
          <w:szCs w:val="22"/>
          <w:lang w:eastAsia="ar-SA"/>
        </w:rPr>
        <w:t>Z uwagi na treść przepisów art. 5k Rozporządzenia Rady (UE) nr 833/2014 z dnia 31 lipca 2014 r. dotyczącego środków ograniczających w związku z działaniami Rosji destabilizującymi sytuację na Ukrainie (Dz. Urz. UE nr L 229 z 31.7.2014, str. 1) Wykonawca jest zobowiązany do złożenia w terminie 7 dni od zawarcia umowy wykazu podwykonawców i dostawców, na których przypada ponad 10% wartości zamówienia, zaś w przypadku podmiotów, na których zdolności Wykonawca polega – wskazania, czy Wykonawca polega na zdolności tych podmiotów w zakresie odpowiadającym ponad 10% wartości zamówienia oraz do jego aktualizacji w terminie 7 dni od zmiany tych okoliczności w trakcie obowiązywania umowy, wraz z oświadczeniem, że w stosunku do wykonawcy, podmiotów, na których zdolności Wykonawca polega oraz podwykonawców, wskazania, czy nie występują okoliczności, skutkujące zakazem dalszego wykonywania umowy, określone w art. 5k tego Rozporządzenia.</w:t>
      </w:r>
    </w:p>
    <w:p w14:paraId="3C983CA5" w14:textId="77777777" w:rsidR="00557493" w:rsidRPr="00D17E55" w:rsidRDefault="00557493" w:rsidP="003063F9">
      <w:pPr>
        <w:numPr>
          <w:ilvl w:val="2"/>
          <w:numId w:val="81"/>
        </w:numPr>
        <w:suppressAutoHyphens/>
        <w:spacing w:before="120" w:after="120" w:line="276" w:lineRule="auto"/>
        <w:ind w:left="426" w:hanging="426"/>
        <w:rPr>
          <w:rFonts w:asciiTheme="minorHAnsi" w:hAnsiTheme="minorHAnsi" w:cstheme="minorHAnsi"/>
          <w:sz w:val="22"/>
          <w:szCs w:val="22"/>
          <w:lang w:eastAsia="ar-SA"/>
        </w:rPr>
      </w:pPr>
      <w:r w:rsidRPr="00D17E55">
        <w:rPr>
          <w:rFonts w:asciiTheme="minorHAnsi" w:hAnsiTheme="minorHAnsi" w:cstheme="minorHAnsi"/>
          <w:sz w:val="22"/>
          <w:szCs w:val="22"/>
          <w:lang w:eastAsia="ar-SA"/>
        </w:rPr>
        <w:lastRenderedPageBreak/>
        <w:t xml:space="preserve">Zamawiający ma prawo w ciągu 30 dni odstąpić od umowy, jeśli: </w:t>
      </w:r>
    </w:p>
    <w:p w14:paraId="375B5C42" w14:textId="77777777" w:rsidR="00557493" w:rsidRPr="00D17E55" w:rsidRDefault="00557493" w:rsidP="003063F9">
      <w:pPr>
        <w:numPr>
          <w:ilvl w:val="4"/>
          <w:numId w:val="91"/>
        </w:numPr>
        <w:tabs>
          <w:tab w:val="left" w:pos="709"/>
        </w:tabs>
        <w:suppressAutoHyphens/>
        <w:spacing w:before="120" w:after="120" w:line="276" w:lineRule="auto"/>
        <w:ind w:left="709" w:hanging="283"/>
        <w:rPr>
          <w:rFonts w:asciiTheme="minorHAnsi" w:hAnsiTheme="minorHAnsi" w:cstheme="minorHAnsi"/>
          <w:sz w:val="22"/>
          <w:szCs w:val="22"/>
          <w:lang w:eastAsia="ar-SA"/>
        </w:rPr>
      </w:pPr>
      <w:r w:rsidRPr="00D17E55">
        <w:rPr>
          <w:rFonts w:asciiTheme="minorHAnsi" w:hAnsiTheme="minorHAnsi" w:cstheme="minorHAnsi"/>
          <w:sz w:val="22"/>
          <w:szCs w:val="22"/>
          <w:lang w:eastAsia="ar-SA"/>
        </w:rPr>
        <w:t>zwłoka w wykonaniu obowiązku określonego w ust. 1 przekroczy 14 dni;</w:t>
      </w:r>
    </w:p>
    <w:p w14:paraId="46EF3368" w14:textId="77777777" w:rsidR="00557493" w:rsidRPr="00D17E55" w:rsidRDefault="00557493" w:rsidP="003063F9">
      <w:pPr>
        <w:numPr>
          <w:ilvl w:val="4"/>
          <w:numId w:val="91"/>
        </w:numPr>
        <w:tabs>
          <w:tab w:val="left" w:pos="709"/>
        </w:tabs>
        <w:suppressAutoHyphens/>
        <w:spacing w:before="120" w:after="120" w:line="276" w:lineRule="auto"/>
        <w:ind w:left="709" w:hanging="283"/>
        <w:rPr>
          <w:rFonts w:asciiTheme="minorHAnsi" w:hAnsiTheme="minorHAnsi" w:cstheme="minorHAnsi"/>
          <w:sz w:val="22"/>
          <w:szCs w:val="22"/>
          <w:lang w:eastAsia="ar-SA"/>
        </w:rPr>
      </w:pPr>
      <w:r w:rsidRPr="00D17E55">
        <w:rPr>
          <w:rFonts w:asciiTheme="minorHAnsi" w:hAnsiTheme="minorHAnsi" w:cstheme="minorHAnsi"/>
          <w:sz w:val="22"/>
          <w:szCs w:val="22"/>
          <w:lang w:eastAsia="ar-SA"/>
        </w:rPr>
        <w:t>Zamawiający stwierdzi występowanie okoliczności określonych w art. 5k Rozporządzenia Rady (UE) nr 833/2014 z dnia 31 lipca 2014 r. dotyczącego środków ograniczających w związku z działaniami Rosji destabilizującymi sytuację na Ukrainie;</w:t>
      </w:r>
    </w:p>
    <w:p w14:paraId="6193F80B" w14:textId="77777777" w:rsidR="00557493" w:rsidRPr="00D17E55" w:rsidRDefault="00557493" w:rsidP="003063F9">
      <w:pPr>
        <w:numPr>
          <w:ilvl w:val="4"/>
          <w:numId w:val="91"/>
        </w:numPr>
        <w:tabs>
          <w:tab w:val="left" w:pos="709"/>
        </w:tabs>
        <w:suppressAutoHyphens/>
        <w:spacing w:before="120" w:after="120" w:line="276" w:lineRule="auto"/>
        <w:ind w:left="709" w:hanging="283"/>
        <w:rPr>
          <w:rFonts w:asciiTheme="minorHAnsi" w:hAnsiTheme="minorHAnsi" w:cstheme="minorHAnsi"/>
          <w:sz w:val="22"/>
          <w:szCs w:val="22"/>
          <w:lang w:eastAsia="ar-SA"/>
        </w:rPr>
      </w:pPr>
      <w:r w:rsidRPr="00D17E55">
        <w:rPr>
          <w:rFonts w:asciiTheme="minorHAnsi" w:hAnsiTheme="minorHAnsi" w:cstheme="minorHAnsi"/>
          <w:sz w:val="22"/>
          <w:szCs w:val="22"/>
          <w:lang w:eastAsia="ar-SA"/>
        </w:rPr>
        <w:t>złożone przez Wykonawcę oświadczenie będzie nieprawdziwe lub niekompletne.</w:t>
      </w:r>
    </w:p>
    <w:p w14:paraId="049FA0FB" w14:textId="77777777" w:rsidR="00557493" w:rsidRPr="00D17E55" w:rsidRDefault="00557493" w:rsidP="003063F9">
      <w:pPr>
        <w:spacing w:before="240"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 12</w:t>
      </w:r>
    </w:p>
    <w:p w14:paraId="7AEF6EA2" w14:textId="77777777" w:rsidR="00557493" w:rsidRPr="00D17E55" w:rsidRDefault="00557493" w:rsidP="003063F9">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Ewentualne spory wynikłe na tle realizacji Umowy będzie rozstrzygał sąd powszechny właściwy dla siedziby Zamawiającego.</w:t>
      </w:r>
    </w:p>
    <w:p w14:paraId="4E74388F" w14:textId="77777777" w:rsidR="00557493" w:rsidRPr="00D17E55" w:rsidRDefault="00557493" w:rsidP="003063F9">
      <w:pPr>
        <w:spacing w:before="240"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 13</w:t>
      </w:r>
    </w:p>
    <w:p w14:paraId="5BAA9B97" w14:textId="77777777" w:rsidR="00557493" w:rsidRPr="00D17E55" w:rsidRDefault="00557493" w:rsidP="003063F9">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W sprawach nieuregulowanych Umową zastosowanie mają przepisy Rozporządzenia, ustawy z dnia 23 kwietnia 1964 r. Kodeks cywilny oraz ustawy z dnia 11 września 2019 r. Prawo zamówień publicznych i ustawy z dnia 4 lutego 1994 r. o prawie autorskim i prawach pokrewnych.</w:t>
      </w:r>
    </w:p>
    <w:p w14:paraId="3B1FE14C" w14:textId="77777777" w:rsidR="00557493" w:rsidRPr="00D17E55" w:rsidRDefault="00557493" w:rsidP="003063F9">
      <w:pPr>
        <w:spacing w:before="240" w:line="276" w:lineRule="auto"/>
        <w:jc w:val="center"/>
        <w:rPr>
          <w:rFonts w:asciiTheme="minorHAnsi" w:hAnsiTheme="minorHAnsi" w:cstheme="minorHAnsi"/>
          <w:b/>
          <w:bCs/>
          <w:sz w:val="22"/>
          <w:szCs w:val="22"/>
        </w:rPr>
      </w:pPr>
      <w:r w:rsidRPr="00D17E55">
        <w:rPr>
          <w:rFonts w:asciiTheme="minorHAnsi" w:hAnsiTheme="minorHAnsi" w:cstheme="minorHAnsi"/>
          <w:b/>
          <w:bCs/>
          <w:sz w:val="22"/>
          <w:szCs w:val="22"/>
        </w:rPr>
        <w:t>§ 14</w:t>
      </w:r>
    </w:p>
    <w:p w14:paraId="5112FA99" w14:textId="77777777" w:rsidR="00557493" w:rsidRPr="00D17E55" w:rsidRDefault="00557493" w:rsidP="003063F9">
      <w:pPr>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Umowę niniejszą sporządzono w dwóch jednobrzmiących egzemplarzach: jeden dla Wykonawcy i jeden dla Zamawiającego.</w:t>
      </w:r>
    </w:p>
    <w:p w14:paraId="60249F30" w14:textId="77777777" w:rsidR="00557493" w:rsidRPr="00D17E55" w:rsidRDefault="00557493" w:rsidP="003063F9">
      <w:pPr>
        <w:spacing w:before="240" w:line="276" w:lineRule="auto"/>
        <w:rPr>
          <w:rFonts w:asciiTheme="minorHAnsi" w:hAnsiTheme="minorHAnsi" w:cstheme="minorHAnsi"/>
          <w:bCs/>
          <w:sz w:val="22"/>
          <w:szCs w:val="22"/>
          <w:u w:val="single"/>
        </w:rPr>
      </w:pPr>
      <w:r w:rsidRPr="00D17E55">
        <w:rPr>
          <w:rFonts w:asciiTheme="minorHAnsi" w:hAnsiTheme="minorHAnsi" w:cstheme="minorHAnsi"/>
          <w:bCs/>
          <w:sz w:val="22"/>
          <w:szCs w:val="22"/>
          <w:u w:val="single"/>
        </w:rPr>
        <w:t>Załączniki:</w:t>
      </w:r>
    </w:p>
    <w:p w14:paraId="77FBEBF2" w14:textId="77777777" w:rsidR="00557493" w:rsidRPr="00D17E55" w:rsidRDefault="00557493" w:rsidP="003063F9">
      <w:pPr>
        <w:spacing w:line="276" w:lineRule="auto"/>
        <w:rPr>
          <w:rFonts w:asciiTheme="minorHAnsi" w:hAnsiTheme="minorHAnsi" w:cstheme="minorHAnsi"/>
          <w:bCs/>
          <w:sz w:val="22"/>
          <w:szCs w:val="22"/>
        </w:rPr>
      </w:pPr>
      <w:r w:rsidRPr="00D17E55">
        <w:rPr>
          <w:rFonts w:asciiTheme="minorHAnsi" w:hAnsiTheme="minorHAnsi" w:cstheme="minorHAnsi"/>
          <w:b/>
          <w:bCs/>
          <w:sz w:val="22"/>
          <w:szCs w:val="22"/>
        </w:rPr>
        <w:t>Załącznik nr 1</w:t>
      </w:r>
      <w:r w:rsidRPr="00D17E55">
        <w:rPr>
          <w:rFonts w:asciiTheme="minorHAnsi" w:hAnsiTheme="minorHAnsi" w:cstheme="minorHAnsi"/>
          <w:bCs/>
          <w:sz w:val="22"/>
          <w:szCs w:val="22"/>
        </w:rPr>
        <w:t>. Opis Przedmiotu Zamówienia stanowiący Załącznik nr 1 do Specyfikacji Warunków Zamówienia</w:t>
      </w:r>
    </w:p>
    <w:p w14:paraId="16979841" w14:textId="77777777" w:rsidR="00557493" w:rsidRPr="00D17E55" w:rsidRDefault="00557493" w:rsidP="003063F9">
      <w:pPr>
        <w:spacing w:line="276" w:lineRule="auto"/>
        <w:rPr>
          <w:rFonts w:asciiTheme="minorHAnsi" w:hAnsiTheme="minorHAnsi" w:cstheme="minorHAnsi"/>
          <w:bCs/>
          <w:sz w:val="22"/>
          <w:szCs w:val="22"/>
        </w:rPr>
      </w:pPr>
      <w:r w:rsidRPr="00D17E55">
        <w:rPr>
          <w:rFonts w:asciiTheme="minorHAnsi" w:hAnsiTheme="minorHAnsi" w:cstheme="minorHAnsi"/>
          <w:b/>
          <w:bCs/>
          <w:sz w:val="22"/>
          <w:szCs w:val="22"/>
        </w:rPr>
        <w:t>Załącznik nr 2</w:t>
      </w:r>
      <w:r w:rsidRPr="00D17E55">
        <w:rPr>
          <w:rFonts w:asciiTheme="minorHAnsi" w:hAnsiTheme="minorHAnsi" w:cstheme="minorHAnsi"/>
          <w:bCs/>
          <w:sz w:val="22"/>
          <w:szCs w:val="22"/>
        </w:rPr>
        <w:t>. Oferta Wykonawcy</w:t>
      </w:r>
    </w:p>
    <w:p w14:paraId="50B8BA79" w14:textId="77777777" w:rsidR="00557493" w:rsidRPr="00D17E55" w:rsidRDefault="00557493" w:rsidP="003063F9">
      <w:pPr>
        <w:spacing w:line="276" w:lineRule="auto"/>
        <w:rPr>
          <w:rFonts w:asciiTheme="minorHAnsi" w:hAnsiTheme="minorHAnsi" w:cstheme="minorHAnsi"/>
          <w:bCs/>
          <w:sz w:val="22"/>
          <w:szCs w:val="22"/>
        </w:rPr>
      </w:pPr>
      <w:r w:rsidRPr="00D17E55">
        <w:rPr>
          <w:rFonts w:asciiTheme="minorHAnsi" w:hAnsiTheme="minorHAnsi" w:cstheme="minorHAnsi"/>
          <w:b/>
          <w:bCs/>
          <w:sz w:val="22"/>
          <w:szCs w:val="22"/>
        </w:rPr>
        <w:t>Załącznik nr 3</w:t>
      </w:r>
      <w:r w:rsidRPr="00D17E55">
        <w:rPr>
          <w:rFonts w:asciiTheme="minorHAnsi" w:hAnsiTheme="minorHAnsi" w:cstheme="minorHAnsi"/>
          <w:bCs/>
          <w:sz w:val="22"/>
          <w:szCs w:val="22"/>
        </w:rPr>
        <w:t>. Klauzula informacyjna</w:t>
      </w:r>
    </w:p>
    <w:p w14:paraId="71B0F19C" w14:textId="739F7934" w:rsidR="00C910C9" w:rsidRPr="00D17E55" w:rsidRDefault="00557493" w:rsidP="005A7155">
      <w:pPr>
        <w:spacing w:before="480" w:line="276" w:lineRule="auto"/>
        <w:jc w:val="center"/>
        <w:rPr>
          <w:rFonts w:asciiTheme="minorHAnsi" w:hAnsiTheme="minorHAnsi" w:cstheme="minorHAnsi"/>
          <w:b/>
          <w:bCs/>
          <w:sz w:val="22"/>
        </w:rPr>
      </w:pPr>
      <w:r w:rsidRPr="00D17E55">
        <w:rPr>
          <w:rFonts w:asciiTheme="minorHAnsi" w:hAnsiTheme="minorHAnsi" w:cstheme="minorHAnsi"/>
          <w:b/>
          <w:bCs/>
          <w:sz w:val="22"/>
          <w:szCs w:val="22"/>
        </w:rPr>
        <w:t>ZAMAWIAJĄCY</w:t>
      </w:r>
      <w:r w:rsidRPr="00D17E55">
        <w:rPr>
          <w:rFonts w:asciiTheme="minorHAnsi" w:hAnsiTheme="minorHAnsi" w:cstheme="minorHAnsi"/>
          <w:b/>
          <w:bCs/>
          <w:sz w:val="22"/>
          <w:szCs w:val="22"/>
        </w:rPr>
        <w:tab/>
      </w:r>
      <w:r w:rsidRPr="00D17E55">
        <w:rPr>
          <w:rFonts w:asciiTheme="minorHAnsi" w:hAnsiTheme="minorHAnsi" w:cstheme="minorHAnsi"/>
          <w:b/>
          <w:bCs/>
          <w:sz w:val="22"/>
          <w:szCs w:val="22"/>
        </w:rPr>
        <w:tab/>
      </w:r>
      <w:r w:rsidRPr="00D17E55">
        <w:rPr>
          <w:rFonts w:asciiTheme="minorHAnsi" w:hAnsiTheme="minorHAnsi" w:cstheme="minorHAnsi"/>
          <w:b/>
          <w:bCs/>
          <w:sz w:val="22"/>
          <w:szCs w:val="22"/>
        </w:rPr>
        <w:tab/>
      </w:r>
      <w:r w:rsidRPr="00D17E55">
        <w:rPr>
          <w:rFonts w:asciiTheme="minorHAnsi" w:hAnsiTheme="minorHAnsi" w:cstheme="minorHAnsi"/>
          <w:b/>
          <w:bCs/>
          <w:sz w:val="22"/>
          <w:szCs w:val="22"/>
        </w:rPr>
        <w:tab/>
      </w:r>
      <w:r w:rsidRPr="00D17E55">
        <w:rPr>
          <w:rFonts w:asciiTheme="minorHAnsi" w:hAnsiTheme="minorHAnsi" w:cstheme="minorHAnsi"/>
          <w:b/>
          <w:bCs/>
          <w:sz w:val="22"/>
          <w:szCs w:val="22"/>
        </w:rPr>
        <w:tab/>
      </w:r>
      <w:r w:rsidRPr="00D17E55">
        <w:rPr>
          <w:rFonts w:asciiTheme="minorHAnsi" w:hAnsiTheme="minorHAnsi" w:cstheme="minorHAnsi"/>
          <w:b/>
          <w:bCs/>
          <w:sz w:val="22"/>
          <w:szCs w:val="22"/>
        </w:rPr>
        <w:tab/>
        <w:t>WYKONAWCA</w:t>
      </w:r>
    </w:p>
    <w:p w14:paraId="6EB1A703" w14:textId="4B774735" w:rsidR="005A7155" w:rsidRPr="00D17E55" w:rsidRDefault="005A7155">
      <w:pPr>
        <w:rPr>
          <w:rFonts w:asciiTheme="minorHAnsi" w:hAnsiTheme="minorHAnsi" w:cstheme="minorHAnsi"/>
        </w:rPr>
      </w:pPr>
      <w:r w:rsidRPr="00D17E55">
        <w:rPr>
          <w:rFonts w:asciiTheme="minorHAnsi" w:hAnsiTheme="minorHAnsi" w:cstheme="minorHAnsi"/>
        </w:rPr>
        <w:br w:type="page"/>
      </w:r>
    </w:p>
    <w:p w14:paraId="3F167FD1" w14:textId="77777777" w:rsidR="005A7155" w:rsidRPr="00D17E55" w:rsidRDefault="005A7155" w:rsidP="005A7155">
      <w:pPr>
        <w:spacing w:before="240" w:after="120" w:line="276" w:lineRule="auto"/>
        <w:rPr>
          <w:rFonts w:asciiTheme="minorHAnsi" w:eastAsia="Calibri" w:hAnsiTheme="minorHAnsi" w:cstheme="minorHAnsi"/>
          <w:b/>
          <w:sz w:val="22"/>
          <w:szCs w:val="22"/>
          <w:lang w:eastAsia="en-US"/>
        </w:rPr>
      </w:pPr>
      <w:r w:rsidRPr="00D17E55">
        <w:rPr>
          <w:rFonts w:asciiTheme="minorHAnsi" w:eastAsia="Calibri" w:hAnsiTheme="minorHAnsi" w:cstheme="minorHAnsi"/>
          <w:b/>
          <w:sz w:val="22"/>
          <w:szCs w:val="22"/>
          <w:lang w:eastAsia="en-US"/>
        </w:rPr>
        <w:lastRenderedPageBreak/>
        <w:t>Załącznik nr 3 do umowy………………………………………………..</w:t>
      </w:r>
    </w:p>
    <w:p w14:paraId="5D325E0C" w14:textId="77777777" w:rsidR="005A7155" w:rsidRPr="00D17E55" w:rsidRDefault="005A7155" w:rsidP="005A7155">
      <w:pPr>
        <w:spacing w:before="480" w:line="276" w:lineRule="auto"/>
        <w:jc w:val="center"/>
        <w:rPr>
          <w:rFonts w:asciiTheme="minorHAnsi" w:eastAsia="Calibri" w:hAnsiTheme="minorHAnsi" w:cstheme="minorHAnsi"/>
          <w:b/>
          <w:sz w:val="22"/>
          <w:szCs w:val="22"/>
          <w:lang w:eastAsia="en-US"/>
        </w:rPr>
      </w:pPr>
      <w:r w:rsidRPr="00D17E55">
        <w:rPr>
          <w:rFonts w:asciiTheme="minorHAnsi" w:eastAsia="Calibri" w:hAnsiTheme="minorHAnsi" w:cstheme="minorHAnsi"/>
          <w:b/>
          <w:sz w:val="22"/>
          <w:szCs w:val="22"/>
          <w:lang w:eastAsia="en-US"/>
        </w:rPr>
        <w:t>KLAUZULA INFORMACYJNA</w:t>
      </w:r>
    </w:p>
    <w:p w14:paraId="704EEC7D" w14:textId="77777777" w:rsidR="005A7155" w:rsidRPr="00D17E55" w:rsidRDefault="005A7155" w:rsidP="005A7155">
      <w:pPr>
        <w:spacing w:before="240" w:line="276" w:lineRule="auto"/>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 xml:space="preserve">Zgodnie z art. 13 ust. 1 i ust. 2 rozporządzenie Parlamentu Europejskiego i Rady (UE) 2016/679 z dnia 27 kwietnia 2016 r. </w:t>
      </w:r>
      <w:r w:rsidRPr="00D17E55">
        <w:rPr>
          <w:rFonts w:asciiTheme="minorHAnsi" w:eastAsia="Calibri" w:hAnsiTheme="minorHAnsi" w:cstheme="minorHAnsi"/>
          <w:i/>
          <w:sz w:val="22"/>
          <w:szCs w:val="22"/>
          <w:lang w:eastAsia="en-US"/>
        </w:rPr>
        <w:t>w sprawie ochrony osób fizycznych w związku z przetwarzaniem danych osobowych i  w sprawie swobodnego przepływu takich danych oraz uchylenia dyrektywy 95/46/WE</w:t>
      </w:r>
      <w:r w:rsidRPr="00D17E55">
        <w:rPr>
          <w:rFonts w:asciiTheme="minorHAnsi" w:eastAsia="Calibri" w:hAnsiTheme="minorHAnsi" w:cstheme="minorHAnsi"/>
          <w:sz w:val="22"/>
          <w:szCs w:val="22"/>
          <w:lang w:eastAsia="en-US"/>
        </w:rPr>
        <w:t xml:space="preserve"> (Dz. Urz. UE L 119 z 04.05.2016) – RODO informujemy, że:</w:t>
      </w:r>
    </w:p>
    <w:p w14:paraId="1ED37A76" w14:textId="77777777" w:rsidR="005A7155" w:rsidRPr="00D17E55" w:rsidRDefault="005A7155" w:rsidP="005A7155">
      <w:pPr>
        <w:numPr>
          <w:ilvl w:val="0"/>
          <w:numId w:val="107"/>
        </w:numPr>
        <w:suppressAutoHyphens/>
        <w:spacing w:before="120" w:line="276" w:lineRule="auto"/>
        <w:ind w:left="284" w:hanging="284"/>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Administratorem Pani/Pana danych osobowych będzie Zarząd Województwa Pomorskiego, z siedzibą ul. Okopowa 21/27, 80-810 Gdańsk. Pozostałe nasze dane kontaktowe to:</w:t>
      </w:r>
      <w:r w:rsidRPr="00D17E55">
        <w:rPr>
          <w:rFonts w:asciiTheme="minorHAnsi" w:eastAsia="Calibri" w:hAnsiTheme="minorHAnsi" w:cstheme="minorHAnsi"/>
          <w:color w:val="00B0F0"/>
          <w:sz w:val="22"/>
          <w:szCs w:val="22"/>
          <w:lang w:eastAsia="en-US"/>
        </w:rPr>
        <w:t xml:space="preserve"> </w:t>
      </w:r>
      <w:hyperlink r:id="rId88" w:history="1">
        <w:r w:rsidRPr="00D17E55">
          <w:rPr>
            <w:rFonts w:asciiTheme="minorHAnsi" w:eastAsia="Calibri" w:hAnsiTheme="minorHAnsi" w:cstheme="minorHAnsi"/>
            <w:color w:val="00B0F0"/>
            <w:sz w:val="22"/>
            <w:szCs w:val="22"/>
            <w:u w:val="single"/>
            <w:lang w:eastAsia="en-US"/>
          </w:rPr>
          <w:t>drrp@pomorskie.eu</w:t>
        </w:r>
      </w:hyperlink>
      <w:r w:rsidRPr="00D17E55">
        <w:rPr>
          <w:rFonts w:asciiTheme="minorHAnsi" w:eastAsia="Calibri" w:hAnsiTheme="minorHAnsi" w:cstheme="minorHAnsi"/>
          <w:sz w:val="22"/>
          <w:szCs w:val="22"/>
          <w:lang w:eastAsia="en-US"/>
        </w:rPr>
        <w:t>, tel. 58 32 68 684.</w:t>
      </w:r>
    </w:p>
    <w:p w14:paraId="320DCEDE" w14:textId="77777777" w:rsidR="005A7155" w:rsidRPr="00D17E55" w:rsidRDefault="005A7155" w:rsidP="005A7155">
      <w:pPr>
        <w:numPr>
          <w:ilvl w:val="0"/>
          <w:numId w:val="107"/>
        </w:numPr>
        <w:suppressAutoHyphens/>
        <w:spacing w:before="120" w:line="276" w:lineRule="auto"/>
        <w:ind w:left="284" w:hanging="284"/>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 xml:space="preserve">Dane kontaktowe inspektora ochrony danych to e-mail: </w:t>
      </w:r>
      <w:hyperlink r:id="rId89" w:history="1">
        <w:r w:rsidRPr="00D17E55">
          <w:rPr>
            <w:rFonts w:asciiTheme="minorHAnsi" w:eastAsia="Calibri" w:hAnsiTheme="minorHAnsi" w:cstheme="minorHAnsi"/>
            <w:color w:val="00B0F0"/>
            <w:sz w:val="22"/>
            <w:szCs w:val="22"/>
            <w:u w:val="single"/>
            <w:lang w:eastAsia="en-US"/>
          </w:rPr>
          <w:t>iod@pomorskie.eu</w:t>
        </w:r>
      </w:hyperlink>
      <w:r w:rsidRPr="00D17E55">
        <w:rPr>
          <w:rFonts w:asciiTheme="minorHAnsi" w:eastAsia="Calibri" w:hAnsiTheme="minorHAnsi" w:cstheme="minorHAnsi"/>
          <w:sz w:val="22"/>
          <w:szCs w:val="22"/>
          <w:lang w:eastAsia="en-US"/>
        </w:rPr>
        <w:t xml:space="preserve"> lub tel. 58 32 68 518.</w:t>
      </w:r>
    </w:p>
    <w:p w14:paraId="56C5F7DC" w14:textId="77777777" w:rsidR="005A7155" w:rsidRPr="00D17E55" w:rsidRDefault="005A7155" w:rsidP="005A7155">
      <w:pPr>
        <w:numPr>
          <w:ilvl w:val="0"/>
          <w:numId w:val="107"/>
        </w:numPr>
        <w:suppressAutoHyphens/>
        <w:spacing w:before="120" w:line="276" w:lineRule="auto"/>
        <w:ind w:left="284" w:hanging="284"/>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Pani/Pana dane osobowe będą przetwarzane w celu:</w:t>
      </w:r>
    </w:p>
    <w:p w14:paraId="03C28B44" w14:textId="77777777" w:rsidR="005A7155" w:rsidRPr="00D17E55" w:rsidRDefault="005A7155" w:rsidP="005A7155">
      <w:pPr>
        <w:numPr>
          <w:ilvl w:val="0"/>
          <w:numId w:val="108"/>
        </w:numPr>
        <w:suppressAutoHyphens/>
        <w:spacing w:before="120" w:line="276" w:lineRule="auto"/>
        <w:ind w:left="709" w:hanging="425"/>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realizacji niniejszej umowy, na podstawie art. 6 ust. 1 lit b) RODO,</w:t>
      </w:r>
    </w:p>
    <w:p w14:paraId="59656919" w14:textId="77777777" w:rsidR="005A7155" w:rsidRPr="00D17E55" w:rsidRDefault="005A7155" w:rsidP="005A7155">
      <w:pPr>
        <w:numPr>
          <w:ilvl w:val="0"/>
          <w:numId w:val="108"/>
        </w:numPr>
        <w:suppressAutoHyphens/>
        <w:spacing w:before="120" w:line="276" w:lineRule="auto"/>
        <w:ind w:left="709" w:hanging="425"/>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rozliczeń finansowo – księgowych i w celach archiwizacyjnych, na podstawie art. 6 ust.1 lit c) RODO (tj. obowiązku prawnego).</w:t>
      </w:r>
    </w:p>
    <w:p w14:paraId="227DC32B" w14:textId="77777777" w:rsidR="005A7155" w:rsidRPr="00D17E55" w:rsidRDefault="005A7155" w:rsidP="005A7155">
      <w:pPr>
        <w:numPr>
          <w:ilvl w:val="0"/>
          <w:numId w:val="107"/>
        </w:numPr>
        <w:suppressAutoHyphens/>
        <w:spacing w:before="120" w:line="276" w:lineRule="auto"/>
        <w:ind w:left="284" w:hanging="284"/>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Pani/Pana dane będziemy przekazywać innym podmiotom, którym zlecimy usługi związane z przetwarzaniem danych osobowych (np. dostawcom usług informatycznych). Takie podmioty będą przetwarzać dane na podstawie umowy z nami i tylko zgodnie z naszymi poleceniami</w:t>
      </w:r>
      <w:r w:rsidRPr="00D17E55">
        <w:rPr>
          <w:rFonts w:asciiTheme="minorHAnsi" w:eastAsia="Calibri" w:hAnsiTheme="minorHAnsi" w:cstheme="minorHAnsi"/>
          <w:color w:val="000000" w:themeColor="text1"/>
          <w:sz w:val="22"/>
          <w:szCs w:val="22"/>
          <w:lang w:eastAsia="en-US"/>
        </w:rPr>
        <w:t>. Ponadto w zakresie stanowiącym informację publiczną dane będą ujawniane każdemu zainteresowanemu taką informacją lub publikowane w BIP.</w:t>
      </w:r>
    </w:p>
    <w:p w14:paraId="4DB50F5A" w14:textId="77777777" w:rsidR="005A7155" w:rsidRPr="00D17E55" w:rsidRDefault="005A7155" w:rsidP="005A7155">
      <w:pPr>
        <w:numPr>
          <w:ilvl w:val="0"/>
          <w:numId w:val="107"/>
        </w:numPr>
        <w:suppressAutoHyphens/>
        <w:spacing w:before="120" w:line="276" w:lineRule="auto"/>
        <w:ind w:left="284" w:hanging="284"/>
        <w:rPr>
          <w:rFonts w:asciiTheme="minorHAnsi" w:eastAsia="Calibri" w:hAnsiTheme="minorHAnsi" w:cstheme="minorHAnsi"/>
          <w:color w:val="000000" w:themeColor="text1"/>
          <w:sz w:val="22"/>
          <w:szCs w:val="22"/>
          <w:lang w:eastAsia="en-US"/>
        </w:rPr>
      </w:pPr>
      <w:r w:rsidRPr="00D17E55">
        <w:rPr>
          <w:rFonts w:asciiTheme="minorHAnsi" w:eastAsia="Calibri" w:hAnsiTheme="minorHAnsi" w:cstheme="minorHAnsi"/>
          <w:sz w:val="22"/>
          <w:szCs w:val="22"/>
          <w:lang w:eastAsia="en-US"/>
        </w:rPr>
        <w:t xml:space="preserve">Pani/Pana dane osobowe będą przechowywane zgodnie z </w:t>
      </w:r>
      <w:r w:rsidRPr="00D17E55">
        <w:rPr>
          <w:rFonts w:asciiTheme="minorHAnsi" w:eastAsia="Calibri" w:hAnsiTheme="minorHAnsi" w:cstheme="minorHAnsi"/>
          <w:color w:val="000000" w:themeColor="text1"/>
          <w:sz w:val="22"/>
          <w:szCs w:val="22"/>
          <w:lang w:eastAsia="en-US"/>
        </w:rPr>
        <w:t xml:space="preserve">art. 140 Rozporządzenia Parlamentu Europejskiego i Rady (UE) nr 1303/2013 z dnia 17 grudnia 2013 r. </w:t>
      </w:r>
      <w:r w:rsidRPr="00D17E55">
        <w:rPr>
          <w:rFonts w:asciiTheme="minorHAnsi" w:eastAsia="Calibri" w:hAnsiTheme="minorHAnsi" w:cstheme="minorHAnsi"/>
          <w:i/>
          <w:color w:val="000000" w:themeColor="text1"/>
          <w:sz w:val="22"/>
          <w:szCs w:val="22"/>
          <w:lang w:eastAsia="en-US"/>
        </w:rPr>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D17E55">
        <w:rPr>
          <w:rFonts w:asciiTheme="minorHAnsi" w:eastAsia="Calibri" w:hAnsiTheme="minorHAnsi" w:cstheme="minorHAnsi"/>
          <w:color w:val="000000" w:themeColor="text1"/>
          <w:sz w:val="22"/>
          <w:szCs w:val="22"/>
          <w:lang w:eastAsia="en-US"/>
        </w:rPr>
        <w:t xml:space="preserve"> (</w:t>
      </w:r>
      <w:r w:rsidRPr="00D17E55">
        <w:rPr>
          <w:rFonts w:asciiTheme="minorHAnsi" w:eastAsia="Calibri" w:hAnsiTheme="minorHAnsi" w:cstheme="minorHAnsi"/>
          <w:bCs/>
          <w:sz w:val="22"/>
          <w:szCs w:val="22"/>
          <w:lang w:eastAsia="en-US"/>
        </w:rPr>
        <w:t xml:space="preserve">Dz. Urz. UE L 347 z 20.12.2013 ze zm.) </w:t>
      </w:r>
      <w:r w:rsidRPr="00D17E55">
        <w:rPr>
          <w:rFonts w:asciiTheme="minorHAnsi" w:eastAsia="Calibri" w:hAnsiTheme="minorHAnsi" w:cstheme="minorHAnsi"/>
          <w:color w:val="000000" w:themeColor="text1"/>
          <w:sz w:val="22"/>
          <w:szCs w:val="22"/>
          <w:lang w:eastAsia="en-US"/>
        </w:rPr>
        <w:t xml:space="preserve">oraz art. 23 ust. 3 Ustawy z dnia 11 lipca 2014 r. </w:t>
      </w:r>
      <w:r w:rsidRPr="00D17E55">
        <w:rPr>
          <w:rFonts w:asciiTheme="minorHAnsi" w:eastAsia="Calibri" w:hAnsiTheme="minorHAnsi" w:cstheme="minorHAnsi"/>
          <w:i/>
          <w:color w:val="000000" w:themeColor="text1"/>
          <w:sz w:val="22"/>
          <w:szCs w:val="22"/>
          <w:lang w:eastAsia="en-US"/>
        </w:rPr>
        <w:t>o zasadach realizacji programów operacyjnych polityki spójności finansowanych w perspektywie finansowej 2014-2020</w:t>
      </w:r>
      <w:r w:rsidRPr="00D17E55">
        <w:rPr>
          <w:rFonts w:asciiTheme="minorHAnsi" w:eastAsia="Calibri" w:hAnsiTheme="minorHAnsi" w:cstheme="minorHAnsi"/>
          <w:color w:val="000000" w:themeColor="text1"/>
          <w:sz w:val="22"/>
          <w:szCs w:val="22"/>
          <w:lang w:eastAsia="en-US"/>
        </w:rPr>
        <w:t xml:space="preserve"> (t.j. Dz. U. z 2020 r. poz. 818).</w:t>
      </w:r>
    </w:p>
    <w:p w14:paraId="361ADB85" w14:textId="77777777" w:rsidR="005A7155" w:rsidRPr="00D17E55" w:rsidRDefault="005A7155" w:rsidP="005A7155">
      <w:pPr>
        <w:numPr>
          <w:ilvl w:val="0"/>
          <w:numId w:val="107"/>
        </w:numPr>
        <w:suppressAutoHyphens/>
        <w:spacing w:before="120" w:line="276" w:lineRule="auto"/>
        <w:ind w:left="284" w:hanging="284"/>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Posiada Pani/Pan prawo do żądania od administratora dostępu do danych osobowych oraz ich sprostowania, usunięcia lub ograniczenia przetwarzania.</w:t>
      </w:r>
    </w:p>
    <w:p w14:paraId="0B4ECE79" w14:textId="77777777" w:rsidR="005A7155" w:rsidRPr="00D17E55" w:rsidRDefault="005A7155" w:rsidP="005A7155">
      <w:pPr>
        <w:numPr>
          <w:ilvl w:val="0"/>
          <w:numId w:val="107"/>
        </w:numPr>
        <w:suppressAutoHyphens/>
        <w:spacing w:before="120" w:line="276" w:lineRule="auto"/>
        <w:ind w:left="284" w:hanging="284"/>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Ma Pani/Pan prawo wniesienia skargi do Prezesa Urzędu Ochrony Danych Osobowych.</w:t>
      </w:r>
    </w:p>
    <w:p w14:paraId="003EE1B5" w14:textId="2E4AEC0F" w:rsidR="005A7155" w:rsidRPr="00D17E55" w:rsidRDefault="005A7155" w:rsidP="00D17E55">
      <w:pPr>
        <w:numPr>
          <w:ilvl w:val="0"/>
          <w:numId w:val="107"/>
        </w:numPr>
        <w:suppressAutoHyphens/>
        <w:spacing w:before="120" w:line="276" w:lineRule="auto"/>
        <w:ind w:left="284" w:hanging="284"/>
        <w:rPr>
          <w:rFonts w:asciiTheme="minorHAnsi" w:eastAsia="Calibri" w:hAnsiTheme="minorHAnsi" w:cstheme="minorHAnsi"/>
          <w:sz w:val="22"/>
          <w:szCs w:val="22"/>
          <w:lang w:eastAsia="en-US"/>
        </w:rPr>
      </w:pPr>
      <w:r w:rsidRPr="00D17E55">
        <w:rPr>
          <w:rFonts w:asciiTheme="minorHAnsi" w:eastAsia="Calibri" w:hAnsiTheme="minorHAnsi" w:cstheme="minorHAnsi"/>
          <w:sz w:val="22"/>
          <w:szCs w:val="22"/>
          <w:lang w:eastAsia="en-US"/>
        </w:rPr>
        <w:t>Podanie przez Pana/Panią danych osobowych jest warunkiem zawarcia umowy. Jest Pani/Pan zobowiązana/y do ich podania, a konsekwencją niepodania danych osobowych będzie brak możliwości zawarcia i realizacji umowy.</w:t>
      </w:r>
    </w:p>
    <w:p w14:paraId="39F3889B" w14:textId="6CFB5027" w:rsidR="005A7155" w:rsidRPr="00D17E55" w:rsidRDefault="005A7155" w:rsidP="00D17E55">
      <w:pPr>
        <w:ind w:left="284" w:hanging="284"/>
        <w:rPr>
          <w:rFonts w:asciiTheme="minorHAnsi" w:hAnsiTheme="minorHAnsi" w:cstheme="minorHAnsi"/>
        </w:rPr>
      </w:pPr>
      <w:r w:rsidRPr="00D17E55">
        <w:rPr>
          <w:rFonts w:asciiTheme="minorHAnsi" w:hAnsiTheme="minorHAnsi" w:cstheme="minorHAnsi"/>
        </w:rPr>
        <w:br w:type="page"/>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8"/>
      </w:tblGrid>
      <w:tr w:rsidR="00AE6FFE" w:rsidRPr="00D17E55" w14:paraId="444B365E" w14:textId="77777777" w:rsidTr="005D1129">
        <w:trPr>
          <w:trHeight w:val="3096"/>
          <w:jc w:val="center"/>
        </w:trPr>
        <w:tc>
          <w:tcPr>
            <w:tcW w:w="9928" w:type="dxa"/>
            <w:shd w:val="clear" w:color="auto" w:fill="auto"/>
            <w:vAlign w:val="center"/>
            <w:hideMark/>
          </w:tcPr>
          <w:p w14:paraId="6A9C2A2D" w14:textId="1A0ED71C" w:rsidR="000A28BD" w:rsidRPr="00D17E55" w:rsidRDefault="00AE6FFE" w:rsidP="00E544F5">
            <w:pPr>
              <w:spacing w:after="40" w:line="276" w:lineRule="auto"/>
              <w:rPr>
                <w:rFonts w:asciiTheme="minorHAnsi" w:hAnsiTheme="minorHAnsi" w:cstheme="minorHAnsi"/>
                <w:b/>
                <w:sz w:val="22"/>
                <w:szCs w:val="22"/>
              </w:rPr>
            </w:pPr>
            <w:r w:rsidRPr="00D17E55">
              <w:rPr>
                <w:rFonts w:asciiTheme="minorHAnsi" w:hAnsiTheme="minorHAnsi" w:cstheme="minorHAnsi"/>
                <w:sz w:val="22"/>
                <w:szCs w:val="22"/>
              </w:rPr>
              <w:lastRenderedPageBreak/>
              <w:br w:type="page"/>
            </w:r>
            <w:r w:rsidRPr="00D17E55">
              <w:rPr>
                <w:rFonts w:asciiTheme="minorHAnsi" w:hAnsiTheme="minorHAnsi" w:cstheme="minorHAnsi"/>
                <w:b/>
                <w:sz w:val="22"/>
                <w:szCs w:val="22"/>
              </w:rPr>
              <w:t>DAZ-Z.272</w:t>
            </w:r>
            <w:r w:rsidR="005D1129" w:rsidRPr="00D17E55">
              <w:rPr>
                <w:rFonts w:asciiTheme="minorHAnsi" w:hAnsiTheme="minorHAnsi" w:cstheme="minorHAnsi"/>
                <w:b/>
                <w:sz w:val="22"/>
                <w:szCs w:val="22"/>
              </w:rPr>
              <w:t>.</w:t>
            </w:r>
            <w:r w:rsidR="003063F9" w:rsidRPr="00D17E55">
              <w:rPr>
                <w:rFonts w:asciiTheme="minorHAnsi" w:hAnsiTheme="minorHAnsi" w:cstheme="minorHAnsi"/>
                <w:b/>
                <w:sz w:val="22"/>
                <w:szCs w:val="22"/>
              </w:rPr>
              <w:t>33</w:t>
            </w:r>
            <w:r w:rsidR="005D1129" w:rsidRPr="00D17E55">
              <w:rPr>
                <w:rFonts w:asciiTheme="minorHAnsi" w:hAnsiTheme="minorHAnsi" w:cstheme="minorHAnsi"/>
                <w:b/>
                <w:sz w:val="22"/>
                <w:szCs w:val="22"/>
              </w:rPr>
              <w:t>.</w:t>
            </w:r>
            <w:r w:rsidR="007256D8" w:rsidRPr="00D17E55">
              <w:rPr>
                <w:rFonts w:asciiTheme="minorHAnsi" w:hAnsiTheme="minorHAnsi" w:cstheme="minorHAnsi"/>
                <w:b/>
                <w:sz w:val="22"/>
                <w:szCs w:val="22"/>
              </w:rPr>
              <w:t>2023</w:t>
            </w:r>
          </w:p>
          <w:p w14:paraId="040ADE03" w14:textId="77777777" w:rsidR="00AE6FFE" w:rsidRPr="00D17E55" w:rsidRDefault="00AE6FFE" w:rsidP="00E544F5">
            <w:pPr>
              <w:spacing w:after="40" w:line="276" w:lineRule="auto"/>
              <w:jc w:val="right"/>
              <w:rPr>
                <w:rFonts w:asciiTheme="minorHAnsi" w:hAnsiTheme="minorHAnsi" w:cstheme="minorHAnsi"/>
                <w:b/>
                <w:i/>
                <w:sz w:val="22"/>
                <w:szCs w:val="22"/>
              </w:rPr>
            </w:pPr>
            <w:r w:rsidRPr="00D17E55">
              <w:rPr>
                <w:rFonts w:asciiTheme="minorHAnsi" w:hAnsiTheme="minorHAnsi" w:cstheme="minorHAnsi"/>
                <w:b/>
                <w:i/>
                <w:sz w:val="22"/>
                <w:szCs w:val="22"/>
              </w:rPr>
              <w:t xml:space="preserve">Załącznik nr </w:t>
            </w:r>
            <w:r w:rsidR="006328AE" w:rsidRPr="00D17E55">
              <w:rPr>
                <w:rFonts w:asciiTheme="minorHAnsi" w:hAnsiTheme="minorHAnsi" w:cstheme="minorHAnsi"/>
                <w:b/>
                <w:i/>
                <w:sz w:val="22"/>
                <w:szCs w:val="22"/>
              </w:rPr>
              <w:t>3</w:t>
            </w:r>
            <w:r w:rsidRPr="00D17E55">
              <w:rPr>
                <w:rFonts w:asciiTheme="minorHAnsi" w:hAnsiTheme="minorHAnsi" w:cstheme="minorHAnsi"/>
                <w:b/>
                <w:i/>
                <w:sz w:val="22"/>
                <w:szCs w:val="22"/>
              </w:rPr>
              <w:t xml:space="preserve"> do SWZ</w:t>
            </w:r>
          </w:p>
          <w:p w14:paraId="2FF3CE84" w14:textId="77777777" w:rsidR="00AE6FFE" w:rsidRPr="00D17E55" w:rsidRDefault="00AE6FFE" w:rsidP="00E544F5">
            <w:pPr>
              <w:pStyle w:val="Nagwek1"/>
            </w:pPr>
            <w:r w:rsidRPr="00D17E55">
              <w:t>FORMULARZ OFERTOWY</w:t>
            </w:r>
          </w:p>
          <w:p w14:paraId="374664FC" w14:textId="77777777" w:rsidR="00AE6FFE" w:rsidRPr="00D17E55" w:rsidRDefault="00AE6FFE" w:rsidP="00E544F5">
            <w:pPr>
              <w:spacing w:before="240" w:line="276" w:lineRule="auto"/>
              <w:ind w:left="6268"/>
              <w:rPr>
                <w:rFonts w:asciiTheme="minorHAnsi" w:hAnsiTheme="minorHAnsi" w:cstheme="minorHAnsi"/>
                <w:sz w:val="22"/>
                <w:szCs w:val="22"/>
              </w:rPr>
            </w:pPr>
            <w:r w:rsidRPr="00D17E55">
              <w:rPr>
                <w:rFonts w:asciiTheme="minorHAnsi" w:hAnsiTheme="minorHAnsi" w:cstheme="minorHAnsi"/>
                <w:sz w:val="22"/>
                <w:szCs w:val="22"/>
              </w:rPr>
              <w:t>Zamawiający:</w:t>
            </w:r>
          </w:p>
          <w:p w14:paraId="229CF8E1" w14:textId="77777777" w:rsidR="00AE6FFE" w:rsidRPr="00D17E55" w:rsidRDefault="00AE6FFE" w:rsidP="00E544F5">
            <w:pPr>
              <w:spacing w:line="276" w:lineRule="auto"/>
              <w:ind w:left="6268"/>
              <w:rPr>
                <w:rFonts w:asciiTheme="minorHAnsi" w:hAnsiTheme="minorHAnsi" w:cstheme="minorHAnsi"/>
                <w:b/>
                <w:sz w:val="22"/>
                <w:szCs w:val="22"/>
              </w:rPr>
            </w:pPr>
            <w:r w:rsidRPr="00D17E55">
              <w:rPr>
                <w:rFonts w:asciiTheme="minorHAnsi" w:hAnsiTheme="minorHAnsi" w:cstheme="minorHAnsi"/>
                <w:b/>
                <w:sz w:val="22"/>
                <w:szCs w:val="22"/>
              </w:rPr>
              <w:t>WOJEWÓDZTWO POMORSKIE</w:t>
            </w:r>
          </w:p>
          <w:p w14:paraId="7B04A7B3" w14:textId="77777777" w:rsidR="00AE6FFE" w:rsidRPr="00D17E55" w:rsidRDefault="00AE6FFE" w:rsidP="00E544F5">
            <w:pPr>
              <w:spacing w:line="276" w:lineRule="auto"/>
              <w:ind w:left="6268"/>
              <w:rPr>
                <w:rFonts w:asciiTheme="minorHAnsi" w:hAnsiTheme="minorHAnsi" w:cstheme="minorHAnsi"/>
                <w:sz w:val="22"/>
                <w:szCs w:val="22"/>
              </w:rPr>
            </w:pPr>
            <w:r w:rsidRPr="00D17E55">
              <w:rPr>
                <w:rFonts w:asciiTheme="minorHAnsi" w:hAnsiTheme="minorHAnsi" w:cstheme="minorHAnsi"/>
                <w:sz w:val="22"/>
                <w:szCs w:val="22"/>
              </w:rPr>
              <w:t>ul. Okopowa 21/27</w:t>
            </w:r>
          </w:p>
          <w:p w14:paraId="7CA287AB" w14:textId="77777777" w:rsidR="00AE6FFE" w:rsidRPr="00D17E55" w:rsidRDefault="00AE6FFE" w:rsidP="00E544F5">
            <w:pPr>
              <w:spacing w:after="120" w:line="276" w:lineRule="auto"/>
              <w:ind w:left="6268"/>
              <w:jc w:val="both"/>
              <w:rPr>
                <w:rFonts w:asciiTheme="minorHAnsi" w:hAnsiTheme="minorHAnsi" w:cstheme="minorHAnsi"/>
                <w:sz w:val="22"/>
                <w:szCs w:val="22"/>
              </w:rPr>
            </w:pPr>
            <w:r w:rsidRPr="00D17E55">
              <w:rPr>
                <w:rFonts w:asciiTheme="minorHAnsi" w:hAnsiTheme="minorHAnsi" w:cstheme="minorHAnsi"/>
                <w:sz w:val="22"/>
                <w:szCs w:val="22"/>
              </w:rPr>
              <w:t xml:space="preserve">80-810 GDAŃSK </w:t>
            </w:r>
          </w:p>
          <w:p w14:paraId="023B9EE4" w14:textId="5D363257" w:rsidR="00AE6FFE" w:rsidRPr="00D17E55" w:rsidRDefault="00AE6FFE" w:rsidP="00C910C9">
            <w:pPr>
              <w:spacing w:after="40" w:line="276" w:lineRule="auto"/>
              <w:rPr>
                <w:rFonts w:asciiTheme="minorHAnsi" w:hAnsiTheme="minorHAnsi" w:cstheme="minorHAnsi"/>
                <w:color w:val="000000"/>
                <w:sz w:val="22"/>
                <w:szCs w:val="22"/>
              </w:rPr>
            </w:pPr>
            <w:r w:rsidRPr="00D17E55">
              <w:rPr>
                <w:rFonts w:asciiTheme="minorHAnsi" w:hAnsiTheme="minorHAnsi" w:cstheme="minorHAnsi"/>
                <w:sz w:val="22"/>
                <w:szCs w:val="22"/>
              </w:rPr>
              <w:t xml:space="preserve">W postępowaniu </w:t>
            </w:r>
            <w:r w:rsidR="00A359E8" w:rsidRPr="00D17E55">
              <w:rPr>
                <w:rFonts w:asciiTheme="minorHAnsi" w:hAnsiTheme="minorHAnsi" w:cstheme="minorHAnsi"/>
                <w:sz w:val="22"/>
                <w:szCs w:val="22"/>
              </w:rPr>
              <w:t>o udzielenie zamówienia publicznego prowadzonego z zastosowaniem procedury właściwej dla zamówienia o wartości równej lub przekraczającej progi unijne,</w:t>
            </w:r>
            <w:r w:rsidR="00A359E8" w:rsidRPr="00D17E55">
              <w:rPr>
                <w:rFonts w:asciiTheme="minorHAnsi" w:hAnsiTheme="minorHAnsi" w:cstheme="minorHAnsi"/>
                <w:sz w:val="22"/>
                <w:szCs w:val="22"/>
                <w:lang w:val="pl"/>
              </w:rPr>
              <w:t xml:space="preserve"> o jakich stanowi art. 3</w:t>
            </w:r>
            <w:r w:rsidR="00A359E8" w:rsidRPr="00D17E55">
              <w:rPr>
                <w:rFonts w:asciiTheme="minorHAnsi" w:hAnsiTheme="minorHAnsi" w:cstheme="minorHAnsi"/>
                <w:sz w:val="22"/>
                <w:szCs w:val="22"/>
              </w:rPr>
              <w:t xml:space="preserve"> ustawy z dnia 11 września 2019 r. - Prawo zamówień publicznych (</w:t>
            </w:r>
            <w:r w:rsidR="007E01CC" w:rsidRPr="00D17E55">
              <w:rPr>
                <w:rFonts w:asciiTheme="minorHAnsi" w:hAnsiTheme="minorHAnsi" w:cstheme="minorHAnsi"/>
                <w:sz w:val="22"/>
                <w:szCs w:val="22"/>
              </w:rPr>
              <w:t xml:space="preserve">t.j. Dz.U. </w:t>
            </w:r>
            <w:r w:rsidR="007B3825" w:rsidRPr="00D17E55">
              <w:rPr>
                <w:rFonts w:asciiTheme="minorHAnsi" w:hAnsiTheme="minorHAnsi" w:cstheme="minorHAnsi"/>
                <w:sz w:val="22"/>
                <w:szCs w:val="22"/>
              </w:rPr>
              <w:t xml:space="preserve">z </w:t>
            </w:r>
            <w:r w:rsidR="007E01CC" w:rsidRPr="00D17E55">
              <w:rPr>
                <w:rFonts w:asciiTheme="minorHAnsi" w:hAnsiTheme="minorHAnsi" w:cstheme="minorHAnsi"/>
                <w:sz w:val="22"/>
                <w:szCs w:val="22"/>
              </w:rPr>
              <w:t>202</w:t>
            </w:r>
            <w:r w:rsidR="004F4BED" w:rsidRPr="00D17E55">
              <w:rPr>
                <w:rFonts w:asciiTheme="minorHAnsi" w:hAnsiTheme="minorHAnsi" w:cstheme="minorHAnsi"/>
                <w:sz w:val="22"/>
                <w:szCs w:val="22"/>
              </w:rPr>
              <w:t>2</w:t>
            </w:r>
            <w:r w:rsidR="007B3825" w:rsidRPr="00D17E55">
              <w:rPr>
                <w:rFonts w:asciiTheme="minorHAnsi" w:hAnsiTheme="minorHAnsi" w:cstheme="minorHAnsi"/>
                <w:sz w:val="22"/>
                <w:szCs w:val="22"/>
              </w:rPr>
              <w:t xml:space="preserve"> r.</w:t>
            </w:r>
            <w:r w:rsidR="004F4BED" w:rsidRPr="00D17E55">
              <w:rPr>
                <w:rFonts w:asciiTheme="minorHAnsi" w:hAnsiTheme="minorHAnsi" w:cstheme="minorHAnsi"/>
                <w:sz w:val="22"/>
                <w:szCs w:val="22"/>
              </w:rPr>
              <w:t xml:space="preserve"> poz. 1710</w:t>
            </w:r>
            <w:r w:rsidR="007B3825" w:rsidRPr="00D17E55">
              <w:rPr>
                <w:rFonts w:asciiTheme="minorHAnsi" w:hAnsiTheme="minorHAnsi" w:cstheme="minorHAnsi"/>
                <w:sz w:val="22"/>
                <w:szCs w:val="22"/>
              </w:rPr>
              <w:t xml:space="preserve"> ze zm.</w:t>
            </w:r>
            <w:r w:rsidR="00A359E8" w:rsidRPr="00D17E55">
              <w:rPr>
                <w:rFonts w:asciiTheme="minorHAnsi" w:hAnsiTheme="minorHAnsi" w:cstheme="minorHAnsi"/>
                <w:sz w:val="22"/>
                <w:szCs w:val="22"/>
              </w:rPr>
              <w:t xml:space="preserve">) [zwanej dalej także „ustawą Pzp”], tj. postępowania prowadzonego w </w:t>
            </w:r>
            <w:r w:rsidR="00A359E8" w:rsidRPr="00D17E55">
              <w:rPr>
                <w:rFonts w:asciiTheme="minorHAnsi" w:hAnsiTheme="minorHAnsi" w:cstheme="minorHAnsi"/>
                <w:b/>
                <w:sz w:val="22"/>
                <w:szCs w:val="22"/>
              </w:rPr>
              <w:t>trybie</w:t>
            </w:r>
            <w:r w:rsidR="00A359E8" w:rsidRPr="00D17E55">
              <w:rPr>
                <w:rFonts w:asciiTheme="minorHAnsi" w:hAnsiTheme="minorHAnsi" w:cstheme="minorHAnsi"/>
                <w:sz w:val="22"/>
                <w:szCs w:val="22"/>
              </w:rPr>
              <w:t xml:space="preserve"> </w:t>
            </w:r>
            <w:r w:rsidR="00A359E8" w:rsidRPr="00D17E55">
              <w:rPr>
                <w:rFonts w:asciiTheme="minorHAnsi" w:hAnsiTheme="minorHAnsi" w:cstheme="minorHAnsi"/>
                <w:b/>
                <w:sz w:val="22"/>
                <w:szCs w:val="22"/>
              </w:rPr>
              <w:t xml:space="preserve">przetargu nieograniczonego </w:t>
            </w:r>
            <w:r w:rsidR="00A359E8" w:rsidRPr="00D17E55">
              <w:rPr>
                <w:rFonts w:asciiTheme="minorHAnsi" w:hAnsiTheme="minorHAnsi" w:cstheme="minorHAnsi"/>
                <w:sz w:val="22"/>
                <w:szCs w:val="22"/>
              </w:rPr>
              <w:t>na podstawie art. 132 ustawy Pzp, pn.</w:t>
            </w:r>
            <w:r w:rsidR="00C910C9" w:rsidRPr="00D17E55">
              <w:rPr>
                <w:rFonts w:asciiTheme="minorHAnsi" w:eastAsiaTheme="minorHAnsi" w:hAnsiTheme="minorHAnsi" w:cstheme="minorHAnsi"/>
                <w:b/>
                <w:sz w:val="22"/>
                <w:szCs w:val="22"/>
                <w:lang w:eastAsia="en-US"/>
              </w:rPr>
              <w:t xml:space="preserve"> </w:t>
            </w:r>
            <w:r w:rsidR="00A213A2" w:rsidRPr="00D17E55">
              <w:rPr>
                <w:rFonts w:asciiTheme="minorHAnsi" w:eastAsiaTheme="minorHAnsi" w:hAnsiTheme="minorHAnsi" w:cstheme="minorHAnsi"/>
                <w:b/>
                <w:sz w:val="22"/>
                <w:szCs w:val="22"/>
                <w:lang w:eastAsia="en-US"/>
              </w:rPr>
              <w:t>„Ocena skuteczności i efektywności wsparcia w ramach Osi Priorytetowej 5 Zatrudnienie Regionalnego Programu Operacyjnego Województwa Pomorskiego na lata 2014-2020”</w:t>
            </w:r>
          </w:p>
        </w:tc>
      </w:tr>
      <w:tr w:rsidR="00AE6FFE" w:rsidRPr="00D17E55" w14:paraId="0573FCF7" w14:textId="77777777" w:rsidTr="00A02094">
        <w:trPr>
          <w:trHeight w:val="430"/>
          <w:jc w:val="center"/>
        </w:trPr>
        <w:tc>
          <w:tcPr>
            <w:tcW w:w="9928" w:type="dxa"/>
            <w:hideMark/>
          </w:tcPr>
          <w:p w14:paraId="14718E11" w14:textId="77777777" w:rsidR="00AE6FFE" w:rsidRPr="00D17E55" w:rsidRDefault="00AE6FFE" w:rsidP="00E544F5">
            <w:pPr>
              <w:tabs>
                <w:tab w:val="left" w:pos="459"/>
              </w:tabs>
              <w:spacing w:before="240" w:after="40" w:line="276" w:lineRule="auto"/>
              <w:rPr>
                <w:rFonts w:asciiTheme="minorHAnsi" w:hAnsiTheme="minorHAnsi" w:cstheme="minorHAnsi"/>
                <w:b/>
                <w:sz w:val="22"/>
                <w:szCs w:val="22"/>
              </w:rPr>
            </w:pPr>
            <w:r w:rsidRPr="00D17E55">
              <w:rPr>
                <w:rFonts w:asciiTheme="minorHAnsi" w:hAnsiTheme="minorHAnsi" w:cstheme="minorHAnsi"/>
                <w:b/>
                <w:sz w:val="22"/>
                <w:szCs w:val="22"/>
              </w:rPr>
              <w:t>DANE WYKONAWCY:</w:t>
            </w:r>
          </w:p>
          <w:p w14:paraId="6363EB74" w14:textId="220A307E" w:rsidR="00AE6FFE" w:rsidRPr="00D17E55" w:rsidRDefault="00AE6FFE" w:rsidP="00E544F5">
            <w:pPr>
              <w:spacing w:after="40" w:line="276" w:lineRule="auto"/>
              <w:rPr>
                <w:rFonts w:asciiTheme="minorHAnsi" w:hAnsiTheme="minorHAnsi" w:cstheme="minorHAnsi"/>
                <w:sz w:val="22"/>
                <w:szCs w:val="22"/>
              </w:rPr>
            </w:pPr>
            <w:r w:rsidRPr="00D17E55">
              <w:rPr>
                <w:rFonts w:asciiTheme="minorHAnsi" w:hAnsiTheme="minorHAnsi" w:cstheme="minorHAnsi"/>
                <w:sz w:val="22"/>
                <w:szCs w:val="22"/>
              </w:rPr>
              <w:t>Wykonawca/Wykonawcy:……………..……………..………………………………………….……….……..………...….………...............................................................................................................................................................................................</w:t>
            </w:r>
          </w:p>
          <w:p w14:paraId="0B4CB3B6" w14:textId="067D6092" w:rsidR="00AE6FFE" w:rsidRPr="00D17E55" w:rsidRDefault="00AE6FFE" w:rsidP="00E544F5">
            <w:pPr>
              <w:spacing w:after="40" w:line="276" w:lineRule="auto"/>
              <w:rPr>
                <w:rFonts w:asciiTheme="minorHAnsi" w:hAnsiTheme="minorHAnsi" w:cstheme="minorHAnsi"/>
                <w:sz w:val="22"/>
                <w:szCs w:val="22"/>
              </w:rPr>
            </w:pPr>
            <w:r w:rsidRPr="00D17E55">
              <w:rPr>
                <w:rFonts w:asciiTheme="minorHAnsi" w:hAnsiTheme="minorHAnsi" w:cstheme="minorHAnsi"/>
                <w:sz w:val="22"/>
                <w:szCs w:val="22"/>
              </w:rPr>
              <w:t>Adres:…………………………………………………………………………………………..…….…………………..……………………..……..….……</w:t>
            </w:r>
            <w:r w:rsidRPr="00D17E55">
              <w:rPr>
                <w:rFonts w:asciiTheme="minorHAnsi" w:hAnsiTheme="minorHAnsi" w:cstheme="minorHAnsi"/>
                <w:vanish/>
                <w:sz w:val="22"/>
                <w:szCs w:val="22"/>
              </w:rPr>
              <w:t xml:space="preserve"> …….………………………………</w:t>
            </w:r>
            <w:r w:rsidRPr="00D17E55">
              <w:rPr>
                <w:rFonts w:asciiTheme="minorHAnsi" w:hAnsiTheme="minorHAnsi" w:cstheme="minorHAnsi"/>
                <w:sz w:val="22"/>
                <w:szCs w:val="22"/>
              </w:rPr>
              <w:t>.</w:t>
            </w:r>
          </w:p>
          <w:p w14:paraId="1896F62E" w14:textId="2B462D8E" w:rsidR="00AE6FFE" w:rsidRPr="00D17E55" w:rsidRDefault="00AE6FFE" w:rsidP="00E544F5">
            <w:pPr>
              <w:spacing w:after="40" w:line="276" w:lineRule="auto"/>
              <w:rPr>
                <w:rFonts w:asciiTheme="minorHAnsi" w:hAnsiTheme="minorHAnsi" w:cstheme="minorHAnsi"/>
                <w:sz w:val="22"/>
                <w:szCs w:val="22"/>
              </w:rPr>
            </w:pPr>
            <w:r w:rsidRPr="00D17E55">
              <w:rPr>
                <w:rFonts w:asciiTheme="minorHAnsi" w:hAnsiTheme="minorHAnsi" w:cstheme="minorHAnsi"/>
                <w:sz w:val="22"/>
                <w:szCs w:val="22"/>
              </w:rPr>
              <w:t>Osoba odpowiedzialna za kontakty z Zamawiającym: .…………………………………………..…………………………………………………………………………………………………………………………</w:t>
            </w:r>
          </w:p>
          <w:p w14:paraId="726F0ADD" w14:textId="77777777" w:rsidR="00AE6FFE" w:rsidRPr="00D17E55" w:rsidRDefault="00AE6FFE" w:rsidP="00E544F5">
            <w:pPr>
              <w:spacing w:before="240" w:after="120" w:line="276" w:lineRule="auto"/>
              <w:jc w:val="both"/>
              <w:rPr>
                <w:rFonts w:asciiTheme="minorHAnsi" w:hAnsiTheme="minorHAnsi" w:cstheme="minorHAnsi"/>
                <w:sz w:val="22"/>
                <w:szCs w:val="22"/>
              </w:rPr>
            </w:pPr>
            <w:r w:rsidRPr="00D17E55">
              <w:rPr>
                <w:rFonts w:asciiTheme="minorHAnsi" w:hAnsiTheme="minorHAnsi" w:cstheme="minorHAnsi"/>
                <w:sz w:val="22"/>
                <w:szCs w:val="22"/>
              </w:rPr>
              <w:t>Dane teleadresowe</w:t>
            </w:r>
            <w:r w:rsidR="0065405F" w:rsidRPr="00D17E55">
              <w:rPr>
                <w:rFonts w:asciiTheme="minorHAnsi" w:hAnsiTheme="minorHAnsi" w:cstheme="minorHAnsi"/>
                <w:sz w:val="22"/>
                <w:szCs w:val="22"/>
              </w:rPr>
              <w:t>,</w:t>
            </w:r>
            <w:r w:rsidRPr="00D17E55">
              <w:rPr>
                <w:rFonts w:asciiTheme="minorHAnsi" w:hAnsiTheme="minorHAnsi" w:cstheme="minorHAnsi"/>
                <w:sz w:val="22"/>
                <w:szCs w:val="22"/>
              </w:rPr>
              <w:t xml:space="preserve"> na które należy przekazywać korespondencję związaną z niniejszym postępowaniem:</w:t>
            </w:r>
          </w:p>
          <w:p w14:paraId="1C6F7289" w14:textId="14B358A1" w:rsidR="00AE6FFE" w:rsidRPr="00D17E55" w:rsidRDefault="00AE6FFE" w:rsidP="00E544F5">
            <w:pPr>
              <w:spacing w:after="120" w:line="276" w:lineRule="auto"/>
              <w:rPr>
                <w:rFonts w:asciiTheme="minorHAnsi" w:hAnsiTheme="minorHAnsi" w:cstheme="minorHAnsi"/>
                <w:sz w:val="22"/>
                <w:szCs w:val="22"/>
              </w:rPr>
            </w:pPr>
            <w:r w:rsidRPr="00D17E55">
              <w:rPr>
                <w:rFonts w:asciiTheme="minorHAnsi" w:hAnsiTheme="minorHAnsi" w:cstheme="minorHAnsi"/>
                <w:sz w:val="22"/>
                <w:szCs w:val="22"/>
              </w:rPr>
              <w:t>e-mail: …………………….…………</w:t>
            </w:r>
            <w:r w:rsidR="00FC3C3D" w:rsidRPr="00D17E55">
              <w:rPr>
                <w:rFonts w:asciiTheme="minorHAnsi" w:hAnsiTheme="minorHAnsi" w:cstheme="minorHAnsi"/>
                <w:sz w:val="22"/>
                <w:szCs w:val="22"/>
              </w:rPr>
              <w:t>………………………………………………………………………….</w:t>
            </w:r>
            <w:r w:rsidRPr="00D17E55">
              <w:rPr>
                <w:rFonts w:asciiTheme="minorHAnsi" w:hAnsiTheme="minorHAnsi" w:cstheme="minorHAnsi"/>
                <w:vanish/>
                <w:sz w:val="22"/>
                <w:szCs w:val="22"/>
              </w:rPr>
              <w:t xml:space="preserve">……………………………………………… </w:t>
            </w:r>
          </w:p>
          <w:p w14:paraId="7A89C23D" w14:textId="77777777" w:rsidR="00AE6FFE" w:rsidRPr="00D17E55" w:rsidRDefault="00AE6FFE" w:rsidP="00E544F5">
            <w:pPr>
              <w:spacing w:after="40" w:line="276" w:lineRule="auto"/>
              <w:rPr>
                <w:rFonts w:asciiTheme="minorHAnsi" w:hAnsiTheme="minorHAnsi" w:cstheme="minorHAnsi"/>
                <w:sz w:val="22"/>
                <w:szCs w:val="22"/>
              </w:rPr>
            </w:pPr>
            <w:r w:rsidRPr="00D17E55">
              <w:rPr>
                <w:rFonts w:asciiTheme="minorHAnsi" w:hAnsiTheme="minorHAnsi" w:cstheme="minorHAnsi"/>
                <w:sz w:val="22"/>
                <w:szCs w:val="22"/>
              </w:rPr>
              <w:t>Adres do korespondencji (jeżeli inny niż adres siedziby): ……………………………………………………….</w:t>
            </w:r>
            <w:r w:rsidR="00EE152C" w:rsidRPr="00D17E55">
              <w:rPr>
                <w:rFonts w:asciiTheme="minorHAnsi" w:hAnsiTheme="minorHAnsi" w:cstheme="minorHAnsi"/>
                <w:sz w:val="22"/>
                <w:szCs w:val="22"/>
              </w:rPr>
              <w:t>…………………………………………………………..</w:t>
            </w:r>
          </w:p>
          <w:p w14:paraId="11EDA183" w14:textId="77777777" w:rsidR="007D0D73" w:rsidRPr="00D17E55" w:rsidRDefault="007D0D73" w:rsidP="00E544F5">
            <w:pPr>
              <w:autoSpaceDE w:val="0"/>
              <w:autoSpaceDN w:val="0"/>
              <w:adjustRightInd w:val="0"/>
              <w:spacing w:before="240" w:line="276" w:lineRule="auto"/>
              <w:rPr>
                <w:rFonts w:asciiTheme="minorHAnsi" w:hAnsiTheme="minorHAnsi" w:cstheme="minorHAnsi"/>
                <w:color w:val="000000"/>
                <w:sz w:val="22"/>
                <w:szCs w:val="22"/>
              </w:rPr>
            </w:pPr>
            <w:r w:rsidRPr="00D17E55">
              <w:rPr>
                <w:rFonts w:asciiTheme="minorHAnsi" w:hAnsiTheme="minorHAnsi" w:cstheme="minorHAnsi"/>
                <w:b/>
                <w:bCs/>
                <w:i/>
                <w:iCs/>
                <w:color w:val="000000"/>
                <w:sz w:val="22"/>
                <w:szCs w:val="22"/>
              </w:rPr>
              <w:t xml:space="preserve">Rodzaj Wykonawcy (zaznaczyć właściwe): </w:t>
            </w:r>
          </w:p>
          <w:p w14:paraId="6459E219" w14:textId="77777777" w:rsidR="007D0D73" w:rsidRPr="00D17E55" w:rsidRDefault="007D0D73" w:rsidP="00E544F5">
            <w:pPr>
              <w:autoSpaceDE w:val="0"/>
              <w:autoSpaceDN w:val="0"/>
              <w:adjustRightInd w:val="0"/>
              <w:spacing w:after="68" w:line="276" w:lineRule="auto"/>
              <w:rPr>
                <w:rFonts w:asciiTheme="minorHAnsi" w:hAnsiTheme="minorHAnsi" w:cstheme="minorHAnsi"/>
                <w:color w:val="000000"/>
                <w:sz w:val="22"/>
                <w:szCs w:val="22"/>
              </w:rPr>
            </w:pPr>
            <w:r w:rsidRPr="00D17E55">
              <w:rPr>
                <w:rFonts w:asciiTheme="minorHAnsi" w:hAnsiTheme="minorHAnsi" w:cstheme="minorHAnsi"/>
              </w:rPr>
              <w:sym w:font="Courier New" w:char="007F"/>
            </w:r>
            <w:r w:rsidRPr="00D17E55">
              <w:rPr>
                <w:rFonts w:asciiTheme="minorHAnsi" w:hAnsiTheme="minorHAnsi" w:cstheme="minorHAnsi"/>
                <w:sz w:val="22"/>
              </w:rPr>
              <w:t xml:space="preserve"> </w:t>
            </w:r>
            <w:r w:rsidRPr="00D17E55">
              <w:rPr>
                <w:rFonts w:asciiTheme="minorHAnsi" w:hAnsiTheme="minorHAnsi" w:cstheme="minorHAnsi"/>
                <w:color w:val="000000"/>
                <w:sz w:val="22"/>
                <w:szCs w:val="22"/>
              </w:rPr>
              <w:t xml:space="preserve">mikroprzedsiębiorstwo </w:t>
            </w:r>
          </w:p>
          <w:p w14:paraId="6743CC2B" w14:textId="77777777" w:rsidR="007D0D73" w:rsidRPr="00D17E55" w:rsidRDefault="007D0D73" w:rsidP="00E544F5">
            <w:pPr>
              <w:autoSpaceDE w:val="0"/>
              <w:autoSpaceDN w:val="0"/>
              <w:adjustRightInd w:val="0"/>
              <w:spacing w:after="68" w:line="276" w:lineRule="auto"/>
              <w:rPr>
                <w:rFonts w:asciiTheme="minorHAnsi" w:hAnsiTheme="minorHAnsi" w:cstheme="minorHAnsi"/>
                <w:color w:val="000000"/>
                <w:sz w:val="22"/>
                <w:szCs w:val="22"/>
              </w:rPr>
            </w:pPr>
            <w:r w:rsidRPr="00D17E55">
              <w:rPr>
                <w:rFonts w:asciiTheme="minorHAnsi" w:hAnsiTheme="minorHAnsi" w:cstheme="minorHAnsi"/>
              </w:rPr>
              <w:sym w:font="Courier New" w:char="007F"/>
            </w:r>
            <w:r w:rsidRPr="00D17E55">
              <w:rPr>
                <w:rFonts w:asciiTheme="minorHAnsi" w:hAnsiTheme="minorHAnsi" w:cstheme="minorHAnsi"/>
                <w:color w:val="000000"/>
                <w:sz w:val="22"/>
                <w:szCs w:val="22"/>
              </w:rPr>
              <w:t xml:space="preserve"> małe przedsiębiorstwo </w:t>
            </w:r>
          </w:p>
          <w:p w14:paraId="2EFC8DD3" w14:textId="77777777" w:rsidR="007D0D73" w:rsidRPr="00D17E55" w:rsidRDefault="004523D1" w:rsidP="00E544F5">
            <w:pPr>
              <w:autoSpaceDE w:val="0"/>
              <w:autoSpaceDN w:val="0"/>
              <w:adjustRightInd w:val="0"/>
              <w:spacing w:after="68" w:line="276" w:lineRule="auto"/>
              <w:rPr>
                <w:rFonts w:asciiTheme="minorHAnsi" w:hAnsiTheme="minorHAnsi" w:cstheme="minorHAnsi"/>
                <w:color w:val="000000"/>
                <w:sz w:val="22"/>
                <w:szCs w:val="22"/>
              </w:rPr>
            </w:pPr>
            <w:r w:rsidRPr="00D17E55">
              <w:rPr>
                <w:rFonts w:asciiTheme="minorHAnsi" w:hAnsiTheme="minorHAnsi" w:cstheme="minorHAnsi"/>
              </w:rPr>
              <w:sym w:font="Courier New" w:char="007F"/>
            </w:r>
            <w:r w:rsidR="007D0D73" w:rsidRPr="00D17E55">
              <w:rPr>
                <w:rFonts w:asciiTheme="minorHAnsi" w:hAnsiTheme="minorHAnsi" w:cstheme="minorHAnsi"/>
                <w:color w:val="000000"/>
                <w:sz w:val="22"/>
                <w:szCs w:val="22"/>
              </w:rPr>
              <w:t xml:space="preserve"> średnie przedsiębiorstwo </w:t>
            </w:r>
          </w:p>
          <w:p w14:paraId="29D9A953" w14:textId="77777777" w:rsidR="007D0D73" w:rsidRPr="00D17E55" w:rsidRDefault="004523D1" w:rsidP="00E544F5">
            <w:pPr>
              <w:autoSpaceDE w:val="0"/>
              <w:autoSpaceDN w:val="0"/>
              <w:adjustRightInd w:val="0"/>
              <w:spacing w:after="68" w:line="276" w:lineRule="auto"/>
              <w:rPr>
                <w:rFonts w:asciiTheme="minorHAnsi" w:hAnsiTheme="minorHAnsi" w:cstheme="minorHAnsi"/>
                <w:color w:val="000000"/>
                <w:sz w:val="22"/>
                <w:szCs w:val="22"/>
              </w:rPr>
            </w:pPr>
            <w:r w:rsidRPr="00D17E55">
              <w:rPr>
                <w:rFonts w:asciiTheme="minorHAnsi" w:hAnsiTheme="minorHAnsi" w:cstheme="minorHAnsi"/>
              </w:rPr>
              <w:sym w:font="Courier New" w:char="007F"/>
            </w:r>
            <w:r w:rsidR="007D0D73" w:rsidRPr="00D17E55">
              <w:rPr>
                <w:rFonts w:asciiTheme="minorHAnsi" w:hAnsiTheme="minorHAnsi" w:cstheme="minorHAnsi"/>
                <w:color w:val="000000"/>
                <w:sz w:val="22"/>
                <w:szCs w:val="22"/>
              </w:rPr>
              <w:t xml:space="preserve"> </w:t>
            </w:r>
            <w:r w:rsidR="007D0D73" w:rsidRPr="00D17E55">
              <w:rPr>
                <w:rFonts w:asciiTheme="minorHAnsi" w:hAnsiTheme="minorHAnsi" w:cstheme="minorHAnsi"/>
                <w:iCs/>
                <w:color w:val="000000"/>
                <w:sz w:val="22"/>
                <w:szCs w:val="22"/>
              </w:rPr>
              <w:t xml:space="preserve">jednoosobowa działalność gospodarcza </w:t>
            </w:r>
          </w:p>
          <w:p w14:paraId="1E41AE8B" w14:textId="77777777" w:rsidR="007D0D73" w:rsidRPr="00D17E55" w:rsidRDefault="004523D1" w:rsidP="00E544F5">
            <w:pPr>
              <w:autoSpaceDE w:val="0"/>
              <w:autoSpaceDN w:val="0"/>
              <w:adjustRightInd w:val="0"/>
              <w:spacing w:after="68" w:line="276" w:lineRule="auto"/>
              <w:rPr>
                <w:rFonts w:asciiTheme="minorHAnsi" w:hAnsiTheme="minorHAnsi" w:cstheme="minorHAnsi"/>
                <w:color w:val="000000"/>
                <w:sz w:val="22"/>
                <w:szCs w:val="22"/>
              </w:rPr>
            </w:pPr>
            <w:r w:rsidRPr="00D17E55">
              <w:rPr>
                <w:rFonts w:asciiTheme="minorHAnsi" w:hAnsiTheme="minorHAnsi" w:cstheme="minorHAnsi"/>
              </w:rPr>
              <w:sym w:font="Courier New" w:char="007F"/>
            </w:r>
            <w:r w:rsidR="007D0D73" w:rsidRPr="00D17E55">
              <w:rPr>
                <w:rFonts w:asciiTheme="minorHAnsi" w:hAnsiTheme="minorHAnsi" w:cstheme="minorHAnsi"/>
                <w:color w:val="000000"/>
                <w:sz w:val="22"/>
                <w:szCs w:val="22"/>
              </w:rPr>
              <w:t xml:space="preserve"> osoba fizyczna nieprowadząca działalności gospodarczej </w:t>
            </w:r>
          </w:p>
          <w:p w14:paraId="58D1D8B8" w14:textId="77777777" w:rsidR="007D0D73" w:rsidRPr="00D17E55" w:rsidRDefault="004523D1" w:rsidP="00E544F5">
            <w:pPr>
              <w:autoSpaceDE w:val="0"/>
              <w:autoSpaceDN w:val="0"/>
              <w:adjustRightInd w:val="0"/>
              <w:spacing w:line="276" w:lineRule="auto"/>
              <w:rPr>
                <w:rFonts w:asciiTheme="minorHAnsi" w:hAnsiTheme="minorHAnsi" w:cstheme="minorHAnsi"/>
                <w:color w:val="000000"/>
                <w:sz w:val="22"/>
                <w:szCs w:val="22"/>
              </w:rPr>
            </w:pPr>
            <w:r w:rsidRPr="00D17E55">
              <w:rPr>
                <w:rFonts w:asciiTheme="minorHAnsi" w:hAnsiTheme="minorHAnsi" w:cstheme="minorHAnsi"/>
              </w:rPr>
              <w:sym w:font="Courier New" w:char="007F"/>
            </w:r>
            <w:r w:rsidR="007D0D73" w:rsidRPr="00D17E55">
              <w:rPr>
                <w:rFonts w:asciiTheme="minorHAnsi" w:hAnsiTheme="minorHAnsi" w:cstheme="minorHAnsi"/>
                <w:color w:val="000000"/>
                <w:sz w:val="22"/>
                <w:szCs w:val="22"/>
              </w:rPr>
              <w:t xml:space="preserve"> inny rodzaj </w:t>
            </w:r>
          </w:p>
        </w:tc>
      </w:tr>
      <w:tr w:rsidR="00AE6FFE" w:rsidRPr="00D17E55" w14:paraId="2EDD7C0E" w14:textId="77777777" w:rsidTr="00A927ED">
        <w:trPr>
          <w:trHeight w:val="1185"/>
          <w:jc w:val="center"/>
        </w:trPr>
        <w:tc>
          <w:tcPr>
            <w:tcW w:w="9928" w:type="dxa"/>
            <w:shd w:val="clear" w:color="auto" w:fill="auto"/>
          </w:tcPr>
          <w:p w14:paraId="4DBC3558" w14:textId="77777777" w:rsidR="00AE6FFE" w:rsidRPr="00D17E55" w:rsidRDefault="00AE6FFE" w:rsidP="00E544F5">
            <w:pPr>
              <w:numPr>
                <w:ilvl w:val="0"/>
                <w:numId w:val="36"/>
              </w:numPr>
              <w:spacing w:before="240" w:after="240" w:line="276" w:lineRule="auto"/>
              <w:ind w:left="312" w:hanging="357"/>
              <w:rPr>
                <w:rFonts w:asciiTheme="minorHAnsi" w:hAnsiTheme="minorHAnsi" w:cstheme="minorHAnsi"/>
                <w:i/>
                <w:sz w:val="22"/>
                <w:szCs w:val="22"/>
                <w:u w:val="single"/>
              </w:rPr>
            </w:pPr>
            <w:r w:rsidRPr="00D17E55">
              <w:rPr>
                <w:rFonts w:asciiTheme="minorHAnsi" w:hAnsiTheme="minorHAnsi" w:cstheme="minorHAnsi"/>
                <w:b/>
                <w:sz w:val="22"/>
                <w:szCs w:val="22"/>
              </w:rPr>
              <w:t>ŁĄCZNA CENA OFERTOWA</w:t>
            </w:r>
            <w:r w:rsidR="007E1D5E" w:rsidRPr="00D17E55">
              <w:rPr>
                <w:rFonts w:asciiTheme="minorHAnsi" w:hAnsiTheme="minorHAnsi" w:cstheme="minorHAnsi"/>
                <w:b/>
                <w:sz w:val="20"/>
                <w:szCs w:val="20"/>
              </w:rPr>
              <w:t xml:space="preserve"> </w:t>
            </w:r>
            <w:r w:rsidR="007E1D5E" w:rsidRPr="00D17E55">
              <w:rPr>
                <w:rFonts w:asciiTheme="minorHAnsi" w:hAnsiTheme="minorHAnsi" w:cstheme="minorHAnsi"/>
                <w:b/>
                <w:sz w:val="22"/>
                <w:szCs w:val="22"/>
              </w:rPr>
              <w:t>ZAMÓWIENIA</w:t>
            </w:r>
            <w:r w:rsidRPr="00D17E55">
              <w:rPr>
                <w:rFonts w:asciiTheme="minorHAnsi" w:hAnsiTheme="minorHAnsi" w:cstheme="minorHAnsi"/>
                <w:b/>
                <w:sz w:val="22"/>
                <w:szCs w:val="22"/>
              </w:rPr>
              <w:t>:</w:t>
            </w:r>
            <w:r w:rsidRPr="00D17E55">
              <w:rPr>
                <w:rFonts w:asciiTheme="minorHAnsi" w:hAnsiTheme="minorHAnsi" w:cstheme="minorHAnsi"/>
                <w:i/>
                <w:sz w:val="22"/>
                <w:szCs w:val="22"/>
                <w:u w:val="single"/>
              </w:rPr>
              <w:t xml:space="preserve"> </w:t>
            </w:r>
          </w:p>
          <w:p w14:paraId="485751DA" w14:textId="77777777" w:rsidR="00373BE9" w:rsidRPr="00D17E55" w:rsidRDefault="00373BE9" w:rsidP="00E544F5">
            <w:pPr>
              <w:spacing w:before="120" w:line="276" w:lineRule="auto"/>
              <w:rPr>
                <w:rFonts w:asciiTheme="minorHAnsi" w:hAnsiTheme="minorHAnsi" w:cstheme="minorHAnsi"/>
                <w:sz w:val="22"/>
              </w:rPr>
            </w:pPr>
            <w:r w:rsidRPr="00D17E55">
              <w:rPr>
                <w:rFonts w:asciiTheme="minorHAnsi" w:hAnsiTheme="minorHAnsi" w:cstheme="minorHAnsi"/>
                <w:sz w:val="22"/>
                <w:szCs w:val="20"/>
              </w:rPr>
              <w:t xml:space="preserve">Niniejszym oferuję/oferujemy realizację przedmiotu zamówienia za </w:t>
            </w:r>
            <w:r w:rsidRPr="00D17E55">
              <w:rPr>
                <w:rFonts w:asciiTheme="minorHAnsi" w:hAnsiTheme="minorHAnsi" w:cstheme="minorHAnsi"/>
                <w:b/>
                <w:sz w:val="22"/>
              </w:rPr>
              <w:t>ŁĄCZNĄ CENĘ OFERTOWĄ</w:t>
            </w:r>
            <w:r w:rsidRPr="00D17E55">
              <w:rPr>
                <w:rFonts w:asciiTheme="minorHAnsi" w:hAnsiTheme="minorHAnsi" w:cstheme="minorHAnsi"/>
                <w:b/>
                <w:vanish/>
                <w:sz w:val="22"/>
              </w:rPr>
              <w:t>** za ŁĄCZNĄ CENĘ OFERTOWĄ**</w:t>
            </w:r>
            <w:r w:rsidRPr="00D17E55">
              <w:rPr>
                <w:rFonts w:asciiTheme="minorHAnsi" w:hAnsiTheme="minorHAnsi" w:cstheme="minorHAnsi"/>
                <w:b/>
                <w:sz w:val="22"/>
              </w:rPr>
              <w:t>:</w:t>
            </w:r>
          </w:p>
          <w:p w14:paraId="58EBECB7" w14:textId="66BCDAF6" w:rsidR="00915747" w:rsidRPr="00D17E55" w:rsidRDefault="00915747" w:rsidP="00E544F5">
            <w:pPr>
              <w:spacing w:before="240" w:after="240" w:line="276" w:lineRule="auto"/>
              <w:rPr>
                <w:rFonts w:asciiTheme="minorHAnsi" w:hAnsiTheme="minorHAnsi" w:cstheme="minorHAnsi"/>
                <w:sz w:val="22"/>
                <w:szCs w:val="20"/>
              </w:rPr>
            </w:pPr>
            <w:r w:rsidRPr="00D17E55">
              <w:rPr>
                <w:rFonts w:asciiTheme="minorHAnsi" w:hAnsiTheme="minorHAnsi" w:cstheme="minorHAnsi"/>
                <w:b/>
                <w:sz w:val="22"/>
                <w:szCs w:val="22"/>
              </w:rPr>
              <w:t>Kwota brutto ………………………………………</w:t>
            </w:r>
            <w:r w:rsidR="00FC3C3D" w:rsidRPr="00D17E55">
              <w:rPr>
                <w:rFonts w:asciiTheme="minorHAnsi" w:hAnsiTheme="minorHAnsi" w:cstheme="minorHAnsi"/>
                <w:b/>
                <w:sz w:val="22"/>
                <w:szCs w:val="22"/>
              </w:rPr>
              <w:t>…………………………………………………………</w:t>
            </w:r>
          </w:p>
          <w:p w14:paraId="6DE4FE1F" w14:textId="6F5FD741" w:rsidR="00373BE9" w:rsidRPr="00D17E55" w:rsidRDefault="000D4F3A" w:rsidP="00E544F5">
            <w:pPr>
              <w:spacing w:before="120" w:line="276" w:lineRule="auto"/>
              <w:rPr>
                <w:rFonts w:asciiTheme="minorHAnsi" w:hAnsiTheme="minorHAnsi" w:cstheme="minorHAnsi"/>
                <w:sz w:val="22"/>
                <w:szCs w:val="22"/>
              </w:rPr>
            </w:pPr>
            <w:r w:rsidRPr="00D17E55">
              <w:rPr>
                <w:rFonts w:asciiTheme="minorHAnsi" w:hAnsiTheme="minorHAnsi" w:cstheme="minorHAnsi"/>
                <w:sz w:val="22"/>
                <w:szCs w:val="22"/>
              </w:rPr>
              <w:t xml:space="preserve">* </w:t>
            </w:r>
            <w:r w:rsidRPr="00D17E55">
              <w:rPr>
                <w:rFonts w:asciiTheme="minorHAnsi" w:hAnsiTheme="minorHAnsi" w:cstheme="minorHAnsi"/>
                <w:b/>
                <w:sz w:val="22"/>
                <w:szCs w:val="22"/>
              </w:rPr>
              <w:t>ŁĄCZNA CENA OFERTOWA</w:t>
            </w:r>
            <w:r w:rsidRPr="00D17E55">
              <w:rPr>
                <w:rFonts w:asciiTheme="minorHAnsi" w:hAnsiTheme="minorHAnsi" w:cstheme="minorHAnsi"/>
                <w:sz w:val="22"/>
                <w:szCs w:val="22"/>
              </w:rPr>
              <w:t xml:space="preserve"> stanowi całkowite wynagrodzenie Wykonawcy, uwzględniające wszystkie koszty związane z realizacją przedmiotu zamówienia zgodnie z niniejszą SWZ.</w:t>
            </w:r>
          </w:p>
          <w:p w14:paraId="488672CC" w14:textId="77777777" w:rsidR="008847F2" w:rsidRPr="00D17E55" w:rsidRDefault="008847F2" w:rsidP="00AA0EEC">
            <w:pPr>
              <w:spacing w:before="120" w:line="276" w:lineRule="auto"/>
              <w:ind w:left="33"/>
              <w:rPr>
                <w:rFonts w:asciiTheme="minorHAnsi" w:hAnsiTheme="minorHAnsi" w:cstheme="minorHAnsi"/>
                <w:b/>
                <w:sz w:val="22"/>
                <w:szCs w:val="22"/>
              </w:rPr>
            </w:pPr>
            <w:r w:rsidRPr="00D17E55">
              <w:rPr>
                <w:rFonts w:asciiTheme="minorHAnsi" w:hAnsiTheme="minorHAnsi" w:cstheme="minorHAnsi"/>
                <w:b/>
                <w:sz w:val="22"/>
                <w:szCs w:val="22"/>
              </w:rPr>
              <w:lastRenderedPageBreak/>
              <w:t>UWAGA!</w:t>
            </w:r>
          </w:p>
          <w:p w14:paraId="68EED6B2" w14:textId="47F9A6FE" w:rsidR="008847F2" w:rsidRPr="00D17E55" w:rsidRDefault="008847F2" w:rsidP="008847F2">
            <w:pPr>
              <w:spacing w:before="120" w:after="120" w:line="276" w:lineRule="auto"/>
              <w:ind w:left="33"/>
              <w:rPr>
                <w:rFonts w:asciiTheme="minorHAnsi" w:hAnsiTheme="minorHAnsi" w:cstheme="minorHAnsi"/>
                <w:b/>
                <w:sz w:val="22"/>
              </w:rPr>
            </w:pPr>
            <w:r w:rsidRPr="00D17E55">
              <w:rPr>
                <w:rFonts w:asciiTheme="minorHAnsi" w:hAnsiTheme="minorHAnsi" w:cstheme="minorHAnsi"/>
                <w:b/>
                <w:sz w:val="22"/>
                <w:szCs w:val="22"/>
              </w:rPr>
              <w:t xml:space="preserve">Niezłożenie </w:t>
            </w:r>
            <w:r w:rsidRPr="00D17E55">
              <w:rPr>
                <w:rFonts w:asciiTheme="minorHAnsi" w:hAnsiTheme="minorHAnsi" w:cstheme="minorHAnsi"/>
                <w:b/>
                <w:sz w:val="22"/>
                <w:szCs w:val="22"/>
                <w:u w:val="single"/>
              </w:rPr>
              <w:t>wraz z ofertą</w:t>
            </w:r>
            <w:r w:rsidRPr="00D17E55">
              <w:rPr>
                <w:rFonts w:asciiTheme="minorHAnsi" w:hAnsiTheme="minorHAnsi" w:cstheme="minorHAnsi"/>
                <w:b/>
                <w:sz w:val="22"/>
                <w:szCs w:val="22"/>
              </w:rPr>
              <w:t xml:space="preserve"> Koncepcji i metodologii badania niezbędnej do dokonania oceny w zakresie kryterium „Koncepcja i metodologia badania” skutkować będzie odrzuceniem oferty na podstawie art.</w:t>
            </w:r>
            <w:r w:rsidR="00FD393E" w:rsidRPr="00D17E55">
              <w:rPr>
                <w:rFonts w:asciiTheme="minorHAnsi" w:hAnsiTheme="minorHAnsi" w:cstheme="minorHAnsi"/>
                <w:b/>
                <w:sz w:val="22"/>
                <w:szCs w:val="22"/>
              </w:rPr>
              <w:t> </w:t>
            </w:r>
            <w:r w:rsidRPr="00D17E55">
              <w:rPr>
                <w:rFonts w:asciiTheme="minorHAnsi" w:hAnsiTheme="minorHAnsi" w:cstheme="minorHAnsi"/>
                <w:b/>
                <w:sz w:val="22"/>
                <w:szCs w:val="22"/>
              </w:rPr>
              <w:t>226 ust. 1 pkt 5) ustawy Pzp.</w:t>
            </w:r>
          </w:p>
          <w:p w14:paraId="6E608B96" w14:textId="325E8967" w:rsidR="00AE6FFE" w:rsidRPr="00D17E55" w:rsidRDefault="00AE6FFE" w:rsidP="00D17E55">
            <w:pPr>
              <w:numPr>
                <w:ilvl w:val="0"/>
                <w:numId w:val="36"/>
              </w:numPr>
              <w:tabs>
                <w:tab w:val="left" w:pos="441"/>
              </w:tabs>
              <w:suppressAutoHyphens/>
              <w:spacing w:before="360" w:after="40" w:line="276" w:lineRule="auto"/>
              <w:ind w:left="312" w:hanging="357"/>
              <w:jc w:val="both"/>
              <w:rPr>
                <w:rFonts w:asciiTheme="minorHAnsi" w:hAnsiTheme="minorHAnsi" w:cstheme="minorHAnsi"/>
                <w:b/>
                <w:sz w:val="22"/>
                <w:szCs w:val="22"/>
                <w:u w:val="single"/>
              </w:rPr>
            </w:pPr>
            <w:r w:rsidRPr="00D17E55">
              <w:rPr>
                <w:rFonts w:asciiTheme="minorHAnsi" w:hAnsiTheme="minorHAnsi" w:cstheme="minorHAnsi"/>
                <w:b/>
                <w:sz w:val="22"/>
                <w:szCs w:val="22"/>
                <w:u w:val="single"/>
              </w:rPr>
              <w:t>OŚWIADCZAMY, ŻE</w:t>
            </w:r>
          </w:p>
          <w:p w14:paraId="08D7E8C4" w14:textId="77777777" w:rsidR="00AE6FFE" w:rsidRPr="00D17E55" w:rsidRDefault="00AE6FFE" w:rsidP="00E544F5">
            <w:pPr>
              <w:numPr>
                <w:ilvl w:val="0"/>
                <w:numId w:val="37"/>
              </w:numPr>
              <w:tabs>
                <w:tab w:val="left" w:pos="459"/>
                <w:tab w:val="left" w:pos="9000"/>
              </w:tabs>
              <w:suppressAutoHyphens/>
              <w:spacing w:after="40" w:line="276" w:lineRule="auto"/>
              <w:ind w:left="315"/>
              <w:rPr>
                <w:rFonts w:asciiTheme="minorHAnsi" w:hAnsiTheme="minorHAnsi" w:cstheme="minorHAnsi"/>
                <w:sz w:val="22"/>
              </w:rPr>
            </w:pPr>
            <w:r w:rsidRPr="00D17E55">
              <w:rPr>
                <w:rFonts w:asciiTheme="minorHAnsi" w:hAnsiTheme="minorHAnsi" w:cstheme="minorHAnsi"/>
                <w:sz w:val="22"/>
              </w:rPr>
              <w:t>wskazana cena w Formularzu Ofertowym obejmuje cały zakres przedmiotu zamówienia wskazanego przez Zamawiającego w SWZ, uwzględnia wszystkie wymagane opłaty i koszty niezbędne do zrealizowania całości przedmiotu zamówienia, bez względu na okolicz</w:t>
            </w:r>
            <w:r w:rsidR="00346968" w:rsidRPr="00D17E55">
              <w:rPr>
                <w:rFonts w:asciiTheme="minorHAnsi" w:hAnsiTheme="minorHAnsi" w:cstheme="minorHAnsi"/>
                <w:sz w:val="22"/>
              </w:rPr>
              <w:t xml:space="preserve">ności i źródła ich powstania.  </w:t>
            </w:r>
          </w:p>
          <w:p w14:paraId="5E0950A3" w14:textId="77777777" w:rsidR="00346968" w:rsidRPr="00D17E55" w:rsidRDefault="00346968" w:rsidP="00E544F5">
            <w:pPr>
              <w:pStyle w:val="Akapitzlist1"/>
              <w:widowControl/>
              <w:numPr>
                <w:ilvl w:val="0"/>
                <w:numId w:val="37"/>
              </w:numPr>
              <w:tabs>
                <w:tab w:val="left" w:pos="-8789"/>
                <w:tab w:val="left" w:pos="426"/>
                <w:tab w:val="left" w:pos="9000"/>
              </w:tabs>
              <w:suppressAutoHyphens/>
              <w:spacing w:before="40" w:line="276" w:lineRule="auto"/>
              <w:ind w:left="315"/>
              <w:contextualSpacing w:val="0"/>
              <w:rPr>
                <w:rFonts w:asciiTheme="minorHAnsi" w:hAnsiTheme="minorHAnsi" w:cstheme="minorHAnsi"/>
                <w:sz w:val="22"/>
              </w:rPr>
            </w:pPr>
            <w:r w:rsidRPr="00D17E55">
              <w:rPr>
                <w:rFonts w:asciiTheme="minorHAnsi" w:hAnsiTheme="minorHAnsi" w:cstheme="minorHAnsi"/>
                <w:sz w:val="22"/>
              </w:rPr>
              <w:t xml:space="preserve">Zgodnie z treścią art. 225 Pzp oświadczamy, że wybór przedmiotowej oferty będzie prowadzić do powstania u </w:t>
            </w:r>
            <w:r w:rsidR="00995D75" w:rsidRPr="00D17E55">
              <w:rPr>
                <w:rFonts w:asciiTheme="minorHAnsi" w:hAnsiTheme="minorHAnsi" w:cstheme="minorHAnsi"/>
                <w:sz w:val="22"/>
                <w:szCs w:val="22"/>
              </w:rPr>
              <w:t>Z</w:t>
            </w:r>
            <w:r w:rsidRPr="00D17E55">
              <w:rPr>
                <w:rFonts w:asciiTheme="minorHAnsi" w:hAnsiTheme="minorHAnsi" w:cstheme="minorHAnsi"/>
                <w:sz w:val="22"/>
              </w:rPr>
              <w:t>amawiającego obowiązku podatkowego w zakresie i wartości</w:t>
            </w:r>
            <w:r w:rsidRPr="00D17E55">
              <w:rPr>
                <w:rStyle w:val="Odwoanieprzypisudolnego"/>
                <w:rFonts w:asciiTheme="minorHAnsi" w:hAnsiTheme="minorHAnsi" w:cstheme="minorHAnsi"/>
                <w:sz w:val="22"/>
              </w:rPr>
              <w:footnoteReference w:id="8"/>
            </w:r>
            <w:r w:rsidRPr="00D17E55">
              <w:rPr>
                <w:rFonts w:asciiTheme="minorHAnsi" w:hAnsiTheme="minorHAnsi" w:cstheme="minorHAnsi"/>
                <w:sz w:val="22"/>
              </w:rPr>
              <w:t xml:space="preserve">:  </w:t>
            </w:r>
          </w:p>
          <w:p w14:paraId="26676837" w14:textId="1EA5D9C9" w:rsidR="00346968" w:rsidRPr="00D17E55" w:rsidRDefault="00346968" w:rsidP="00E544F5">
            <w:pPr>
              <w:pStyle w:val="Akapitzlist1"/>
              <w:tabs>
                <w:tab w:val="left" w:pos="-8789"/>
                <w:tab w:val="left" w:pos="426"/>
                <w:tab w:val="left" w:pos="9000"/>
              </w:tabs>
              <w:spacing w:before="40" w:line="276" w:lineRule="auto"/>
              <w:ind w:left="248"/>
              <w:rPr>
                <w:rFonts w:asciiTheme="minorHAnsi" w:hAnsiTheme="minorHAnsi" w:cstheme="minorHAnsi"/>
                <w:sz w:val="18"/>
              </w:rPr>
            </w:pPr>
            <w:r w:rsidRPr="00D17E55">
              <w:rPr>
                <w:rFonts w:asciiTheme="minorHAnsi" w:hAnsiTheme="minorHAnsi" w:cstheme="minorHAnsi"/>
                <w:sz w:val="18"/>
              </w:rPr>
              <w:t>………………………………………………………………………………………………………………………………………………………………..…………….…………..………………………...………………………………………………………………………………………………………………………...…………..…………..………………………….………..…</w:t>
            </w:r>
          </w:p>
          <w:p w14:paraId="26ABF5D4" w14:textId="4E59E73E" w:rsidR="00346968" w:rsidRPr="00D17E55" w:rsidRDefault="00346968" w:rsidP="00E544F5">
            <w:pPr>
              <w:pStyle w:val="Style67"/>
              <w:shd w:val="clear" w:color="auto" w:fill="auto"/>
              <w:tabs>
                <w:tab w:val="right" w:pos="9348"/>
              </w:tabs>
              <w:spacing w:before="60" w:after="0" w:line="276" w:lineRule="auto"/>
              <w:jc w:val="left"/>
              <w:rPr>
                <w:rFonts w:asciiTheme="minorHAnsi" w:hAnsiTheme="minorHAnsi" w:cstheme="minorHAnsi"/>
                <w:b w:val="0"/>
              </w:rPr>
            </w:pPr>
            <w:r w:rsidRPr="00D17E55">
              <w:rPr>
                <w:rFonts w:asciiTheme="minorHAnsi" w:hAnsiTheme="minorHAnsi" w:cstheme="minorHAnsi"/>
                <w:b w:val="0"/>
              </w:rPr>
              <w:t>(należy wskazać: nazwę (rodzaj) towaru/usługi, których dostawa/świadczenie będzie prowadzić do jego powstania oraz ich wartość bez kwoty podatku od towarów i usług)</w:t>
            </w:r>
          </w:p>
          <w:p w14:paraId="2E029D4F" w14:textId="77777777" w:rsidR="00500284" w:rsidRPr="00D17E55" w:rsidRDefault="00346968" w:rsidP="00F90BCC">
            <w:pPr>
              <w:pStyle w:val="Style67"/>
              <w:shd w:val="clear" w:color="auto" w:fill="auto"/>
              <w:tabs>
                <w:tab w:val="right" w:pos="9348"/>
              </w:tabs>
              <w:spacing w:before="0" w:after="0" w:line="276" w:lineRule="auto"/>
              <w:ind w:left="248"/>
              <w:jc w:val="left"/>
              <w:rPr>
                <w:rFonts w:asciiTheme="minorHAnsi" w:hAnsiTheme="minorHAnsi" w:cstheme="minorHAnsi"/>
                <w:sz w:val="22"/>
              </w:rPr>
            </w:pPr>
            <w:r w:rsidRPr="00D17E55">
              <w:rPr>
                <w:rFonts w:asciiTheme="minorHAnsi" w:hAnsiTheme="minorHAnsi" w:cstheme="minorHAnsi"/>
                <w:sz w:val="22"/>
              </w:rPr>
              <w:t>Uwaga:</w:t>
            </w:r>
          </w:p>
          <w:p w14:paraId="3559AAA1" w14:textId="77777777" w:rsidR="00346968" w:rsidRPr="00D17E55" w:rsidRDefault="00346968" w:rsidP="00E544F5">
            <w:pPr>
              <w:pStyle w:val="Style67"/>
              <w:shd w:val="clear" w:color="auto" w:fill="auto"/>
              <w:tabs>
                <w:tab w:val="right" w:pos="9348"/>
              </w:tabs>
              <w:spacing w:before="0" w:after="0" w:line="276" w:lineRule="auto"/>
              <w:ind w:left="248"/>
              <w:jc w:val="left"/>
              <w:rPr>
                <w:rFonts w:asciiTheme="minorHAnsi" w:hAnsiTheme="minorHAnsi" w:cstheme="minorHAnsi"/>
                <w:b w:val="0"/>
                <w:color w:val="000000"/>
                <w:sz w:val="22"/>
              </w:rPr>
            </w:pPr>
            <w:r w:rsidRPr="00D17E55">
              <w:rPr>
                <w:rFonts w:asciiTheme="minorHAnsi" w:hAnsiTheme="minorHAnsi" w:cstheme="minorHAnsi"/>
                <w:sz w:val="22"/>
              </w:rPr>
              <w:t xml:space="preserve">Uzupełnić jeżeli dotyczy. Brak uzupełnienia oznacza, iż wybór przedmiotowej oferty nie będzie prowadzić do powstania u </w:t>
            </w:r>
            <w:r w:rsidR="00995D75" w:rsidRPr="00D17E55">
              <w:rPr>
                <w:rFonts w:asciiTheme="minorHAnsi" w:hAnsiTheme="minorHAnsi" w:cstheme="minorHAnsi"/>
                <w:sz w:val="22"/>
                <w:szCs w:val="22"/>
              </w:rPr>
              <w:t>Z</w:t>
            </w:r>
            <w:r w:rsidRPr="00D17E55">
              <w:rPr>
                <w:rFonts w:asciiTheme="minorHAnsi" w:hAnsiTheme="minorHAnsi" w:cstheme="minorHAnsi"/>
                <w:sz w:val="22"/>
              </w:rPr>
              <w:t>amawiającego obowiązku podatkowego.</w:t>
            </w:r>
          </w:p>
          <w:p w14:paraId="4BF3AE8A" w14:textId="77777777" w:rsidR="00AE6FFE" w:rsidRPr="00D17E55" w:rsidRDefault="00AE6FFE" w:rsidP="00E544F5">
            <w:pPr>
              <w:numPr>
                <w:ilvl w:val="0"/>
                <w:numId w:val="37"/>
              </w:numPr>
              <w:tabs>
                <w:tab w:val="left" w:pos="9000"/>
              </w:tabs>
              <w:suppressAutoHyphens/>
              <w:spacing w:after="40" w:line="276" w:lineRule="auto"/>
              <w:ind w:left="315"/>
              <w:rPr>
                <w:rFonts w:asciiTheme="minorHAnsi" w:hAnsiTheme="minorHAnsi" w:cstheme="minorHAnsi"/>
                <w:sz w:val="22"/>
              </w:rPr>
            </w:pPr>
            <w:r w:rsidRPr="00D17E55">
              <w:rPr>
                <w:rFonts w:asciiTheme="minorHAnsi" w:hAnsiTheme="minorHAnsi" w:cstheme="minorHAnsi"/>
                <w:sz w:val="22"/>
              </w:rPr>
              <w:t>akceptuję/-emy* warunki wskazane w SWZ wraz z projektem umowy</w:t>
            </w:r>
            <w:r w:rsidR="004958FA" w:rsidRPr="00D17E55">
              <w:rPr>
                <w:rFonts w:asciiTheme="minorHAnsi" w:hAnsiTheme="minorHAnsi" w:cstheme="minorHAnsi"/>
                <w:sz w:val="22"/>
              </w:rPr>
              <w:t>.</w:t>
            </w:r>
          </w:p>
          <w:p w14:paraId="5E7BCBFB" w14:textId="77777777" w:rsidR="00AE6FFE" w:rsidRPr="00D17E55" w:rsidRDefault="00AE6FFE" w:rsidP="00E544F5">
            <w:pPr>
              <w:numPr>
                <w:ilvl w:val="0"/>
                <w:numId w:val="37"/>
              </w:numPr>
              <w:tabs>
                <w:tab w:val="left" w:pos="9000"/>
              </w:tabs>
              <w:suppressAutoHyphens/>
              <w:spacing w:after="40" w:line="276" w:lineRule="auto"/>
              <w:ind w:left="315"/>
              <w:rPr>
                <w:rFonts w:asciiTheme="minorHAnsi" w:hAnsiTheme="minorHAnsi" w:cstheme="minorHAnsi"/>
                <w:sz w:val="22"/>
              </w:rPr>
            </w:pPr>
            <w:r w:rsidRPr="00D17E55">
              <w:rPr>
                <w:rFonts w:asciiTheme="minorHAnsi" w:hAnsiTheme="minorHAnsi" w:cstheme="minorHAnsi"/>
                <w:sz w:val="22"/>
              </w:rPr>
              <w:t>zapoznałem/-liśmy* się ze SWZ i nie wnosimy do niej zastrzeżeń oraz zdobyliśmy konieczne informacje do przygotowania oferty.</w:t>
            </w:r>
          </w:p>
          <w:p w14:paraId="4E4D52F2" w14:textId="77777777" w:rsidR="00AE6FFE" w:rsidRPr="00D17E55" w:rsidRDefault="00AE6FFE" w:rsidP="00E544F5">
            <w:pPr>
              <w:numPr>
                <w:ilvl w:val="0"/>
                <w:numId w:val="37"/>
              </w:numPr>
              <w:tabs>
                <w:tab w:val="left" w:pos="9000"/>
              </w:tabs>
              <w:suppressAutoHyphens/>
              <w:spacing w:after="40" w:line="276" w:lineRule="auto"/>
              <w:ind w:left="315"/>
              <w:rPr>
                <w:rFonts w:asciiTheme="minorHAnsi" w:hAnsiTheme="minorHAnsi" w:cstheme="minorHAnsi"/>
                <w:sz w:val="22"/>
              </w:rPr>
            </w:pPr>
            <w:r w:rsidRPr="00D17E55">
              <w:rPr>
                <w:rFonts w:asciiTheme="minorHAnsi" w:hAnsiTheme="minorHAnsi" w:cstheme="minorHAnsi"/>
                <w:sz w:val="22"/>
              </w:rPr>
              <w:t>jestem/-eśmy*  związ</w:t>
            </w:r>
            <w:r w:rsidR="004958FA" w:rsidRPr="00D17E55">
              <w:rPr>
                <w:rFonts w:asciiTheme="minorHAnsi" w:hAnsiTheme="minorHAnsi" w:cstheme="minorHAnsi"/>
                <w:sz w:val="22"/>
              </w:rPr>
              <w:t>ani złożoną ofertą przez okres 9</w:t>
            </w:r>
            <w:r w:rsidRPr="00D17E55">
              <w:rPr>
                <w:rFonts w:asciiTheme="minorHAnsi" w:hAnsiTheme="minorHAnsi" w:cstheme="minorHAnsi"/>
                <w:sz w:val="22"/>
              </w:rPr>
              <w:t>0 dni - bieg terminu związania ofertą rozpoczyna się wraz z</w:t>
            </w:r>
            <w:r w:rsidR="004958FA" w:rsidRPr="00D17E55">
              <w:rPr>
                <w:rFonts w:asciiTheme="minorHAnsi" w:hAnsiTheme="minorHAnsi" w:cstheme="minorHAnsi"/>
                <w:sz w:val="22"/>
              </w:rPr>
              <w:t> </w:t>
            </w:r>
            <w:r w:rsidRPr="00D17E55">
              <w:rPr>
                <w:rFonts w:asciiTheme="minorHAnsi" w:hAnsiTheme="minorHAnsi" w:cstheme="minorHAnsi"/>
                <w:sz w:val="22"/>
              </w:rPr>
              <w:t>upływem terminu składania ofert.</w:t>
            </w:r>
          </w:p>
          <w:p w14:paraId="0773E3EF" w14:textId="4F8835B7" w:rsidR="00AE6FFE" w:rsidRPr="00D17E55" w:rsidRDefault="00AE6FFE" w:rsidP="00E544F5">
            <w:pPr>
              <w:numPr>
                <w:ilvl w:val="0"/>
                <w:numId w:val="37"/>
              </w:numPr>
              <w:tabs>
                <w:tab w:val="left" w:pos="9000"/>
              </w:tabs>
              <w:suppressAutoHyphens/>
              <w:spacing w:after="40" w:line="276" w:lineRule="auto"/>
              <w:ind w:left="312" w:hanging="357"/>
              <w:rPr>
                <w:rFonts w:asciiTheme="minorHAnsi" w:hAnsiTheme="minorHAnsi" w:cstheme="minorHAnsi"/>
                <w:sz w:val="22"/>
              </w:rPr>
            </w:pPr>
            <w:r w:rsidRPr="00D17E55">
              <w:rPr>
                <w:rFonts w:asciiTheme="minorHAnsi" w:hAnsiTheme="minorHAnsi" w:cstheme="minorHAnsi"/>
                <w:sz w:val="22"/>
              </w:rPr>
              <w:t>akceptuję/-emy* przedstawione w SWZ postanowienia umowy i we wskazanym przez Zamawiającego terminie zobowiązuje/-emy* się do podpisania umowy, na określonych w SWZ warunkach, w miejscu i</w:t>
            </w:r>
            <w:r w:rsidR="00FD393E" w:rsidRPr="00D17E55">
              <w:rPr>
                <w:rFonts w:asciiTheme="minorHAnsi" w:hAnsiTheme="minorHAnsi" w:cstheme="minorHAnsi"/>
                <w:sz w:val="22"/>
              </w:rPr>
              <w:t> </w:t>
            </w:r>
            <w:r w:rsidRPr="00D17E55">
              <w:rPr>
                <w:rFonts w:asciiTheme="minorHAnsi" w:hAnsiTheme="minorHAnsi" w:cstheme="minorHAnsi"/>
                <w:sz w:val="22"/>
              </w:rPr>
              <w:t>terminie wyznaczonym przez Zamawiającego.</w:t>
            </w:r>
          </w:p>
          <w:p w14:paraId="03FC0F62" w14:textId="77777777" w:rsidR="00AE6FFE" w:rsidRPr="00D17E55" w:rsidRDefault="00AE6FFE" w:rsidP="00E544F5">
            <w:pPr>
              <w:numPr>
                <w:ilvl w:val="0"/>
                <w:numId w:val="37"/>
              </w:numPr>
              <w:tabs>
                <w:tab w:val="left" w:pos="9000"/>
              </w:tabs>
              <w:suppressAutoHyphens/>
              <w:spacing w:after="40" w:line="276" w:lineRule="auto"/>
              <w:ind w:left="315"/>
              <w:rPr>
                <w:rFonts w:asciiTheme="minorHAnsi" w:hAnsiTheme="minorHAnsi" w:cstheme="minorHAnsi"/>
                <w:sz w:val="22"/>
              </w:rPr>
            </w:pPr>
            <w:r w:rsidRPr="00D17E55">
              <w:rPr>
                <w:rFonts w:asciiTheme="minorHAnsi" w:hAnsiTheme="minorHAnsi" w:cstheme="minorHAnsi"/>
                <w:sz w:val="22"/>
              </w:rPr>
              <w:t>zapoznałem/-liśmy* się ze wszystkimi warunkami zamówienia oraz dokumentami dotyczącymi przedmiotu zamówienia i akceptujemy je bez zastrzeżeń.</w:t>
            </w:r>
          </w:p>
          <w:p w14:paraId="77E6E7FB" w14:textId="37818659" w:rsidR="00AE6FFE" w:rsidRPr="00D17E55" w:rsidRDefault="00AE6FFE" w:rsidP="00E544F5">
            <w:pPr>
              <w:numPr>
                <w:ilvl w:val="0"/>
                <w:numId w:val="37"/>
              </w:numPr>
              <w:tabs>
                <w:tab w:val="left" w:pos="9000"/>
              </w:tabs>
              <w:suppressAutoHyphens/>
              <w:spacing w:after="40" w:line="276" w:lineRule="auto"/>
              <w:ind w:left="315"/>
              <w:rPr>
                <w:rFonts w:asciiTheme="minorHAnsi" w:hAnsiTheme="minorHAnsi" w:cstheme="minorHAnsi"/>
                <w:sz w:val="22"/>
              </w:rPr>
            </w:pPr>
            <w:r w:rsidRPr="00D17E55">
              <w:rPr>
                <w:rFonts w:asciiTheme="minorHAnsi" w:hAnsiTheme="minorHAnsi" w:cstheme="minorHAnsi"/>
                <w:sz w:val="22"/>
              </w:rPr>
              <w:t>w cenie oferty zostały uwzględnione wszystkie koszty wykonania zamówienia i realizacji przyszłego świadczenia umownego. Ponadto w ofercie nie została zastosowana cena dumpingowa i oferta nie stanowi czynu nieuczciwej konkurencji, zgodnie z art. 5-17 ustawy z dnia 16 kwietnia 1993 r. o</w:t>
            </w:r>
            <w:r w:rsidR="00FD393E" w:rsidRPr="00D17E55">
              <w:rPr>
                <w:rFonts w:asciiTheme="minorHAnsi" w:hAnsiTheme="minorHAnsi" w:cstheme="minorHAnsi"/>
                <w:sz w:val="22"/>
              </w:rPr>
              <w:t> </w:t>
            </w:r>
            <w:r w:rsidRPr="00D17E55">
              <w:rPr>
                <w:rFonts w:asciiTheme="minorHAnsi" w:hAnsiTheme="minorHAnsi" w:cstheme="minorHAnsi"/>
                <w:sz w:val="22"/>
              </w:rPr>
              <w:t>zwalczaniu nieuczciwej konkurencji.</w:t>
            </w:r>
          </w:p>
          <w:p w14:paraId="705E9007" w14:textId="77777777" w:rsidR="00AE6FFE" w:rsidRPr="00D17E55" w:rsidRDefault="00AE6FFE" w:rsidP="00E544F5">
            <w:pPr>
              <w:numPr>
                <w:ilvl w:val="0"/>
                <w:numId w:val="37"/>
              </w:numPr>
              <w:tabs>
                <w:tab w:val="left" w:pos="9000"/>
              </w:tabs>
              <w:suppressAutoHyphens/>
              <w:spacing w:after="40" w:line="276" w:lineRule="auto"/>
              <w:ind w:left="315"/>
              <w:rPr>
                <w:rFonts w:asciiTheme="minorHAnsi" w:hAnsiTheme="minorHAnsi" w:cstheme="minorHAnsi"/>
                <w:sz w:val="22"/>
              </w:rPr>
            </w:pPr>
            <w:r w:rsidRPr="00D17E55">
              <w:rPr>
                <w:rFonts w:asciiTheme="minorHAnsi" w:hAnsiTheme="minorHAnsi" w:cstheme="minorHAnsi"/>
                <w:sz w:val="22"/>
              </w:rPr>
              <w:t>zostałem/-liśmy* poinformowani, że możemy wydzielić z oferty informacje stanowiące tajemnicę przedsiębiorstwa w rozumieniu przepisów o zwalczaniu nieuczciwej konkurencji jednocześnie wykazując, iż zastrzeżone informację stanowią tajemnice przedsiębiorstwa oraz zastrzec w odniesieniu do tych informacji, aby nie były one udostępnione innym uczestnikom postępowania.</w:t>
            </w:r>
          </w:p>
          <w:p w14:paraId="76C84284" w14:textId="7F0BC823" w:rsidR="009B1CEE" w:rsidRPr="00D17E55" w:rsidRDefault="00AE6FFE" w:rsidP="00E544F5">
            <w:pPr>
              <w:numPr>
                <w:ilvl w:val="0"/>
                <w:numId w:val="37"/>
              </w:numPr>
              <w:tabs>
                <w:tab w:val="left" w:pos="9000"/>
              </w:tabs>
              <w:suppressAutoHyphens/>
              <w:spacing w:after="40" w:line="276" w:lineRule="auto"/>
              <w:ind w:left="315"/>
              <w:rPr>
                <w:rFonts w:asciiTheme="minorHAnsi" w:hAnsiTheme="minorHAnsi" w:cstheme="minorHAnsi"/>
                <w:sz w:val="22"/>
              </w:rPr>
            </w:pPr>
            <w:r w:rsidRPr="00D17E55">
              <w:rPr>
                <w:rFonts w:asciiTheme="minorHAnsi" w:hAnsiTheme="minorHAnsi" w:cstheme="minorHAnsi"/>
                <w:sz w:val="22"/>
              </w:rPr>
              <w:lastRenderedPageBreak/>
              <w:t>Oświadczam/-y</w:t>
            </w:r>
            <w:r w:rsidR="000F31F8" w:rsidRPr="00D17E55">
              <w:rPr>
                <w:rFonts w:asciiTheme="minorHAnsi" w:hAnsiTheme="minorHAnsi" w:cstheme="minorHAnsi"/>
                <w:sz w:val="22"/>
              </w:rPr>
              <w:t>*</w:t>
            </w:r>
            <w:r w:rsidRPr="00D17E55">
              <w:rPr>
                <w:rFonts w:asciiTheme="minorHAnsi" w:hAnsiTheme="minorHAnsi" w:cstheme="minorHAnsi"/>
                <w:sz w:val="22"/>
              </w:rPr>
              <w:t>, że wypełniłem/-liśmy obowiązki informacyjne przewidziane w art. 13 lub art. 14 RODO[1] wobec osób fizycznych, od których dane osobowe bezpośrednio lub pośrednio pozyskałem w</w:t>
            </w:r>
            <w:r w:rsidR="00FD393E" w:rsidRPr="00D17E55">
              <w:rPr>
                <w:rFonts w:asciiTheme="minorHAnsi" w:hAnsiTheme="minorHAnsi" w:cstheme="minorHAnsi"/>
                <w:sz w:val="22"/>
              </w:rPr>
              <w:t> </w:t>
            </w:r>
            <w:r w:rsidRPr="00D17E55">
              <w:rPr>
                <w:rFonts w:asciiTheme="minorHAnsi" w:hAnsiTheme="minorHAnsi" w:cstheme="minorHAnsi"/>
                <w:sz w:val="22"/>
              </w:rPr>
              <w:t>celu ubiegania się o udzielenie zamówienia publiczn</w:t>
            </w:r>
            <w:r w:rsidR="000F31F8" w:rsidRPr="00D17E55">
              <w:rPr>
                <w:rFonts w:asciiTheme="minorHAnsi" w:hAnsiTheme="minorHAnsi" w:cstheme="minorHAnsi"/>
                <w:sz w:val="22"/>
              </w:rPr>
              <w:t>ego w niniejszym postępowaniu</w:t>
            </w:r>
            <w:r w:rsidR="000F31F8" w:rsidRPr="00D17E55">
              <w:rPr>
                <w:rStyle w:val="Odwoanieprzypisudolnego"/>
                <w:rFonts w:asciiTheme="minorHAnsi" w:hAnsiTheme="minorHAnsi" w:cstheme="minorHAnsi"/>
                <w:sz w:val="22"/>
              </w:rPr>
              <w:footnoteReference w:id="9"/>
            </w:r>
            <w:r w:rsidR="000F31F8" w:rsidRPr="00D17E55">
              <w:rPr>
                <w:rFonts w:asciiTheme="minorHAnsi" w:hAnsiTheme="minorHAnsi" w:cstheme="minorHAnsi"/>
                <w:sz w:val="22"/>
              </w:rPr>
              <w:t>.</w:t>
            </w:r>
          </w:p>
          <w:p w14:paraId="7BACCA65" w14:textId="77777777" w:rsidR="00AE6FFE" w:rsidRPr="00D17E55" w:rsidRDefault="00AE6FFE" w:rsidP="00E544F5">
            <w:pPr>
              <w:tabs>
                <w:tab w:val="left" w:pos="374"/>
                <w:tab w:val="left" w:pos="9000"/>
              </w:tabs>
              <w:spacing w:before="80" w:after="80" w:line="276" w:lineRule="auto"/>
              <w:rPr>
                <w:rFonts w:asciiTheme="minorHAnsi" w:hAnsiTheme="minorHAnsi" w:cstheme="minorHAnsi"/>
                <w:i/>
                <w:sz w:val="22"/>
                <w:szCs w:val="22"/>
                <w:u w:val="single"/>
              </w:rPr>
            </w:pPr>
            <w:r w:rsidRPr="00D17E55">
              <w:rPr>
                <w:rFonts w:asciiTheme="minorHAnsi" w:hAnsiTheme="minorHAnsi" w:cstheme="minorHAnsi"/>
                <w:i/>
                <w:sz w:val="22"/>
                <w:szCs w:val="22"/>
                <w:u w:val="single"/>
              </w:rPr>
              <w:t>*  niepotrzebne skreślić</w:t>
            </w:r>
          </w:p>
        </w:tc>
      </w:tr>
      <w:tr w:rsidR="00AE6FFE" w:rsidRPr="00D17E55" w14:paraId="0DB19FAC" w14:textId="77777777" w:rsidTr="00500284">
        <w:tblPrEx>
          <w:jc w:val="left"/>
        </w:tblPrEx>
        <w:trPr>
          <w:trHeight w:val="891"/>
        </w:trPr>
        <w:tc>
          <w:tcPr>
            <w:tcW w:w="9928" w:type="dxa"/>
          </w:tcPr>
          <w:p w14:paraId="01ECE634" w14:textId="77777777" w:rsidR="00AE6FFE" w:rsidRPr="00D17E55" w:rsidRDefault="00AE6FFE" w:rsidP="00E544F5">
            <w:pPr>
              <w:numPr>
                <w:ilvl w:val="0"/>
                <w:numId w:val="36"/>
              </w:numPr>
              <w:spacing w:before="120" w:after="40" w:line="276" w:lineRule="auto"/>
              <w:ind w:left="318" w:hanging="318"/>
              <w:rPr>
                <w:rFonts w:asciiTheme="minorHAnsi" w:hAnsiTheme="minorHAnsi" w:cstheme="minorHAnsi"/>
                <w:b/>
                <w:bCs/>
                <w:sz w:val="22"/>
                <w:szCs w:val="22"/>
              </w:rPr>
            </w:pPr>
            <w:r w:rsidRPr="00D17E55">
              <w:rPr>
                <w:rFonts w:asciiTheme="minorHAnsi" w:hAnsiTheme="minorHAnsi" w:cstheme="minorHAnsi"/>
                <w:b/>
                <w:sz w:val="22"/>
                <w:szCs w:val="22"/>
              </w:rPr>
              <w:lastRenderedPageBreak/>
              <w:t xml:space="preserve">PODWYKONAWCY </w:t>
            </w:r>
            <w:r w:rsidRPr="00D17E55">
              <w:rPr>
                <w:rFonts w:asciiTheme="minorHAnsi" w:hAnsiTheme="minorHAnsi" w:cstheme="minorHAnsi"/>
                <w:i/>
                <w:iCs/>
                <w:sz w:val="22"/>
                <w:szCs w:val="22"/>
              </w:rPr>
              <w:t>(wypełnić, jeżeli dotyczy)*</w:t>
            </w:r>
          </w:p>
          <w:p w14:paraId="78480672" w14:textId="77777777" w:rsidR="00915747" w:rsidRPr="00D17E55" w:rsidRDefault="00915747" w:rsidP="00E544F5">
            <w:pPr>
              <w:pStyle w:val="Akapitzlist"/>
              <w:numPr>
                <w:ilvl w:val="1"/>
                <w:numId w:val="36"/>
              </w:numPr>
              <w:tabs>
                <w:tab w:val="clear" w:pos="1440"/>
              </w:tabs>
              <w:spacing w:before="120" w:after="40" w:line="276" w:lineRule="auto"/>
              <w:ind w:left="459" w:hanging="283"/>
              <w:rPr>
                <w:rFonts w:asciiTheme="minorHAnsi" w:hAnsiTheme="minorHAnsi" w:cstheme="minorHAnsi"/>
                <w:bCs/>
                <w:sz w:val="22"/>
                <w:szCs w:val="22"/>
              </w:rPr>
            </w:pPr>
            <w:r w:rsidRPr="00D17E55">
              <w:rPr>
                <w:rFonts w:asciiTheme="minorHAnsi" w:hAnsiTheme="minorHAnsi" w:cstheme="minorHAnsi"/>
                <w:bCs/>
                <w:sz w:val="22"/>
                <w:szCs w:val="22"/>
              </w:rPr>
              <w:t>(</w:t>
            </w:r>
            <w:r w:rsidRPr="00D17E55">
              <w:rPr>
                <w:rFonts w:asciiTheme="minorHAnsi" w:hAnsiTheme="minorHAnsi" w:cstheme="minorHAnsi"/>
                <w:sz w:val="22"/>
                <w:szCs w:val="22"/>
              </w:rPr>
              <w:t xml:space="preserve">Części zamówienia) </w:t>
            </w:r>
            <w:r w:rsidRPr="00D17E55">
              <w:rPr>
                <w:rFonts w:asciiTheme="minorHAnsi" w:hAnsiTheme="minorHAnsi" w:cstheme="minorHAnsi"/>
                <w:bCs/>
                <w:sz w:val="22"/>
                <w:szCs w:val="22"/>
              </w:rPr>
              <w:t>…… – (</w:t>
            </w:r>
            <w:r w:rsidRPr="00D17E55">
              <w:rPr>
                <w:rFonts w:asciiTheme="minorHAnsi" w:hAnsiTheme="minorHAnsi" w:cstheme="minorHAnsi"/>
                <w:sz w:val="22"/>
                <w:szCs w:val="22"/>
              </w:rPr>
              <w:t xml:space="preserve">nazwa firmy </w:t>
            </w:r>
            <w:r w:rsidR="00927594" w:rsidRPr="00D17E55">
              <w:rPr>
                <w:rFonts w:asciiTheme="minorHAnsi" w:hAnsiTheme="minorHAnsi" w:cstheme="minorHAnsi"/>
                <w:sz w:val="22"/>
                <w:szCs w:val="22"/>
              </w:rPr>
              <w:t>P</w:t>
            </w:r>
            <w:r w:rsidRPr="00D17E55">
              <w:rPr>
                <w:rFonts w:asciiTheme="minorHAnsi" w:hAnsiTheme="minorHAnsi" w:cstheme="minorHAnsi"/>
                <w:sz w:val="22"/>
                <w:szCs w:val="22"/>
              </w:rPr>
              <w:t>odwykonawcy)</w:t>
            </w:r>
            <w:r w:rsidRPr="00D17E55">
              <w:rPr>
                <w:rFonts w:asciiTheme="minorHAnsi" w:hAnsiTheme="minorHAnsi" w:cstheme="minorHAnsi"/>
                <w:bCs/>
                <w:sz w:val="22"/>
                <w:szCs w:val="22"/>
              </w:rPr>
              <w:t xml:space="preserve"> ……. </w:t>
            </w:r>
          </w:p>
          <w:p w14:paraId="7E2C2E09" w14:textId="77777777" w:rsidR="00915747" w:rsidRPr="00D17E55" w:rsidRDefault="00915747" w:rsidP="00E544F5">
            <w:pPr>
              <w:pStyle w:val="Akapitzlist"/>
              <w:numPr>
                <w:ilvl w:val="1"/>
                <w:numId w:val="36"/>
              </w:numPr>
              <w:tabs>
                <w:tab w:val="clear" w:pos="1440"/>
              </w:tabs>
              <w:spacing w:before="120" w:after="40" w:line="276" w:lineRule="auto"/>
              <w:ind w:left="459" w:hanging="283"/>
              <w:rPr>
                <w:rFonts w:asciiTheme="minorHAnsi" w:hAnsiTheme="minorHAnsi" w:cstheme="minorHAnsi"/>
                <w:bCs/>
                <w:sz w:val="22"/>
                <w:szCs w:val="22"/>
              </w:rPr>
            </w:pPr>
            <w:r w:rsidRPr="00D17E55">
              <w:rPr>
                <w:rFonts w:asciiTheme="minorHAnsi" w:hAnsiTheme="minorHAnsi" w:cstheme="minorHAnsi"/>
                <w:bCs/>
                <w:sz w:val="22"/>
                <w:szCs w:val="22"/>
              </w:rPr>
              <w:t>(</w:t>
            </w:r>
            <w:r w:rsidRPr="00D17E55">
              <w:rPr>
                <w:rFonts w:asciiTheme="minorHAnsi" w:hAnsiTheme="minorHAnsi" w:cstheme="minorHAnsi"/>
                <w:sz w:val="22"/>
                <w:szCs w:val="22"/>
              </w:rPr>
              <w:t xml:space="preserve">Części zamówienia) </w:t>
            </w:r>
            <w:r w:rsidRPr="00D17E55">
              <w:rPr>
                <w:rFonts w:asciiTheme="minorHAnsi" w:hAnsiTheme="minorHAnsi" w:cstheme="minorHAnsi"/>
                <w:bCs/>
                <w:sz w:val="22"/>
                <w:szCs w:val="22"/>
              </w:rPr>
              <w:t>…… – (</w:t>
            </w:r>
            <w:r w:rsidRPr="00D17E55">
              <w:rPr>
                <w:rFonts w:asciiTheme="minorHAnsi" w:hAnsiTheme="minorHAnsi" w:cstheme="minorHAnsi"/>
                <w:sz w:val="22"/>
                <w:szCs w:val="22"/>
              </w:rPr>
              <w:t xml:space="preserve">nazwa firmy </w:t>
            </w:r>
            <w:r w:rsidR="00927594" w:rsidRPr="00D17E55">
              <w:rPr>
                <w:rFonts w:asciiTheme="minorHAnsi" w:hAnsiTheme="minorHAnsi" w:cstheme="minorHAnsi"/>
                <w:sz w:val="22"/>
                <w:szCs w:val="22"/>
              </w:rPr>
              <w:t>P</w:t>
            </w:r>
            <w:r w:rsidRPr="00D17E55">
              <w:rPr>
                <w:rFonts w:asciiTheme="minorHAnsi" w:hAnsiTheme="minorHAnsi" w:cstheme="minorHAnsi"/>
                <w:sz w:val="22"/>
                <w:szCs w:val="22"/>
              </w:rPr>
              <w:t>odwykonawcy)</w:t>
            </w:r>
            <w:r w:rsidRPr="00D17E55">
              <w:rPr>
                <w:rFonts w:asciiTheme="minorHAnsi" w:hAnsiTheme="minorHAnsi" w:cstheme="minorHAnsi"/>
                <w:bCs/>
                <w:sz w:val="22"/>
                <w:szCs w:val="22"/>
              </w:rPr>
              <w:t xml:space="preserve"> ……. </w:t>
            </w:r>
          </w:p>
          <w:p w14:paraId="7FEF1251" w14:textId="77777777" w:rsidR="00915747" w:rsidRPr="00D17E55" w:rsidRDefault="00915747" w:rsidP="00E544F5">
            <w:pPr>
              <w:pStyle w:val="Akapitzlist"/>
              <w:numPr>
                <w:ilvl w:val="1"/>
                <w:numId w:val="36"/>
              </w:numPr>
              <w:tabs>
                <w:tab w:val="clear" w:pos="1440"/>
              </w:tabs>
              <w:spacing w:before="120" w:after="40" w:line="276" w:lineRule="auto"/>
              <w:ind w:left="459" w:hanging="283"/>
              <w:rPr>
                <w:rFonts w:asciiTheme="minorHAnsi" w:hAnsiTheme="minorHAnsi" w:cstheme="minorHAnsi"/>
                <w:bCs/>
                <w:sz w:val="22"/>
                <w:szCs w:val="22"/>
              </w:rPr>
            </w:pPr>
            <w:r w:rsidRPr="00D17E55">
              <w:rPr>
                <w:rFonts w:asciiTheme="minorHAnsi" w:hAnsiTheme="minorHAnsi" w:cstheme="minorHAnsi"/>
                <w:bCs/>
                <w:sz w:val="22"/>
                <w:szCs w:val="22"/>
              </w:rPr>
              <w:t>(</w:t>
            </w:r>
            <w:r w:rsidRPr="00D17E55">
              <w:rPr>
                <w:rFonts w:asciiTheme="minorHAnsi" w:hAnsiTheme="minorHAnsi" w:cstheme="minorHAnsi"/>
                <w:sz w:val="22"/>
                <w:szCs w:val="22"/>
              </w:rPr>
              <w:t xml:space="preserve">Części zamówienia) </w:t>
            </w:r>
            <w:r w:rsidRPr="00D17E55">
              <w:rPr>
                <w:rFonts w:asciiTheme="minorHAnsi" w:hAnsiTheme="minorHAnsi" w:cstheme="minorHAnsi"/>
                <w:bCs/>
                <w:sz w:val="22"/>
                <w:szCs w:val="22"/>
              </w:rPr>
              <w:t>…… – (</w:t>
            </w:r>
            <w:r w:rsidRPr="00D17E55">
              <w:rPr>
                <w:rFonts w:asciiTheme="minorHAnsi" w:hAnsiTheme="minorHAnsi" w:cstheme="minorHAnsi"/>
                <w:sz w:val="22"/>
                <w:szCs w:val="22"/>
              </w:rPr>
              <w:t xml:space="preserve">nazwa firmy </w:t>
            </w:r>
            <w:r w:rsidR="00927594" w:rsidRPr="00D17E55">
              <w:rPr>
                <w:rFonts w:asciiTheme="minorHAnsi" w:hAnsiTheme="minorHAnsi" w:cstheme="minorHAnsi"/>
                <w:sz w:val="22"/>
                <w:szCs w:val="22"/>
              </w:rPr>
              <w:t>P</w:t>
            </w:r>
            <w:r w:rsidRPr="00D17E55">
              <w:rPr>
                <w:rFonts w:asciiTheme="minorHAnsi" w:hAnsiTheme="minorHAnsi" w:cstheme="minorHAnsi"/>
                <w:sz w:val="22"/>
                <w:szCs w:val="22"/>
              </w:rPr>
              <w:t>odwykonawcy)</w:t>
            </w:r>
            <w:r w:rsidRPr="00D17E55">
              <w:rPr>
                <w:rFonts w:asciiTheme="minorHAnsi" w:hAnsiTheme="minorHAnsi" w:cstheme="minorHAnsi"/>
                <w:bCs/>
                <w:sz w:val="22"/>
                <w:szCs w:val="22"/>
              </w:rPr>
              <w:t xml:space="preserve"> ……. </w:t>
            </w:r>
          </w:p>
          <w:p w14:paraId="119EA1CB" w14:textId="77777777" w:rsidR="00AE6FFE" w:rsidRPr="00D17E55" w:rsidRDefault="00AE6FFE" w:rsidP="00E544F5">
            <w:pPr>
              <w:widowControl w:val="0"/>
              <w:tabs>
                <w:tab w:val="left" w:pos="962"/>
              </w:tabs>
              <w:spacing w:line="276" w:lineRule="auto"/>
              <w:rPr>
                <w:rFonts w:asciiTheme="minorHAnsi" w:hAnsiTheme="minorHAnsi" w:cstheme="minorHAnsi"/>
                <w:bCs/>
                <w:sz w:val="22"/>
                <w:szCs w:val="22"/>
              </w:rPr>
            </w:pPr>
            <w:r w:rsidRPr="00D17E55">
              <w:rPr>
                <w:rFonts w:asciiTheme="minorHAnsi" w:hAnsiTheme="minorHAnsi" w:cstheme="minorHAnsi"/>
                <w:bCs/>
                <w:sz w:val="22"/>
                <w:szCs w:val="22"/>
              </w:rPr>
              <w:t xml:space="preserve">* W przypadku powierzenia części zamówienia </w:t>
            </w:r>
            <w:r w:rsidR="00927594" w:rsidRPr="00D17E55">
              <w:rPr>
                <w:rFonts w:asciiTheme="minorHAnsi" w:hAnsiTheme="minorHAnsi" w:cstheme="minorHAnsi"/>
                <w:bCs/>
                <w:sz w:val="22"/>
                <w:szCs w:val="22"/>
              </w:rPr>
              <w:t>P</w:t>
            </w:r>
            <w:r w:rsidRPr="00D17E55">
              <w:rPr>
                <w:rFonts w:asciiTheme="minorHAnsi" w:hAnsiTheme="minorHAnsi" w:cstheme="minorHAnsi"/>
                <w:bCs/>
                <w:sz w:val="22"/>
                <w:szCs w:val="22"/>
              </w:rPr>
              <w:t xml:space="preserve">odwykonawcom, należy podać nazwy firm </w:t>
            </w:r>
            <w:r w:rsidR="00927594" w:rsidRPr="00D17E55">
              <w:rPr>
                <w:rFonts w:asciiTheme="minorHAnsi" w:hAnsiTheme="minorHAnsi" w:cstheme="minorHAnsi"/>
                <w:bCs/>
                <w:sz w:val="22"/>
                <w:szCs w:val="22"/>
              </w:rPr>
              <w:t>P</w:t>
            </w:r>
            <w:r w:rsidRPr="00D17E55">
              <w:rPr>
                <w:rFonts w:asciiTheme="minorHAnsi" w:hAnsiTheme="minorHAnsi" w:cstheme="minorHAnsi"/>
                <w:bCs/>
                <w:sz w:val="22"/>
                <w:szCs w:val="22"/>
              </w:rPr>
              <w:t>odwykonawców (o ile są znane)</w:t>
            </w:r>
          </w:p>
        </w:tc>
      </w:tr>
      <w:tr w:rsidR="00AE6FFE" w:rsidRPr="00D17E55" w14:paraId="6F88FBCA" w14:textId="77777777" w:rsidTr="001950F3">
        <w:tblPrEx>
          <w:jc w:val="left"/>
        </w:tblPrEx>
        <w:trPr>
          <w:trHeight w:val="340"/>
        </w:trPr>
        <w:tc>
          <w:tcPr>
            <w:tcW w:w="9928" w:type="dxa"/>
          </w:tcPr>
          <w:p w14:paraId="7247426D" w14:textId="77777777" w:rsidR="00AE6FFE" w:rsidRPr="00D17E55" w:rsidRDefault="00AE6FFE" w:rsidP="00E544F5">
            <w:pPr>
              <w:numPr>
                <w:ilvl w:val="0"/>
                <w:numId w:val="36"/>
              </w:numPr>
              <w:spacing w:before="120" w:after="40" w:line="276" w:lineRule="auto"/>
              <w:ind w:left="318" w:hanging="318"/>
              <w:rPr>
                <w:rFonts w:asciiTheme="minorHAnsi" w:hAnsiTheme="minorHAnsi" w:cstheme="minorHAnsi"/>
                <w:b/>
                <w:sz w:val="22"/>
                <w:szCs w:val="22"/>
              </w:rPr>
            </w:pPr>
            <w:r w:rsidRPr="00D17E55">
              <w:rPr>
                <w:rFonts w:asciiTheme="minorHAnsi" w:hAnsiTheme="minorHAnsi" w:cstheme="minorHAnsi"/>
                <w:b/>
                <w:sz w:val="22"/>
                <w:szCs w:val="22"/>
              </w:rPr>
              <w:t>SPIS TREŚCI:</w:t>
            </w:r>
          </w:p>
          <w:p w14:paraId="32CC5199" w14:textId="77777777" w:rsidR="00AE6FFE" w:rsidRPr="00D17E55" w:rsidRDefault="00AE6FFE" w:rsidP="00E544F5">
            <w:pPr>
              <w:spacing w:after="40" w:line="276" w:lineRule="auto"/>
              <w:jc w:val="both"/>
              <w:rPr>
                <w:rFonts w:asciiTheme="minorHAnsi" w:hAnsiTheme="minorHAnsi" w:cstheme="minorHAnsi"/>
                <w:sz w:val="22"/>
                <w:szCs w:val="22"/>
              </w:rPr>
            </w:pPr>
            <w:r w:rsidRPr="00D17E55">
              <w:rPr>
                <w:rFonts w:asciiTheme="minorHAnsi" w:hAnsiTheme="minorHAnsi" w:cstheme="minorHAnsi"/>
                <w:sz w:val="22"/>
                <w:szCs w:val="22"/>
              </w:rPr>
              <w:t>Integralną część oferty stanowią następujące dokumenty:</w:t>
            </w:r>
          </w:p>
          <w:p w14:paraId="63633A1D" w14:textId="77777777" w:rsidR="00AE6FFE" w:rsidRPr="00D17E55" w:rsidRDefault="00AE6FFE" w:rsidP="00E544F5">
            <w:pPr>
              <w:numPr>
                <w:ilvl w:val="0"/>
                <w:numId w:val="19"/>
              </w:numPr>
              <w:spacing w:after="40" w:line="276" w:lineRule="auto"/>
              <w:ind w:left="459" w:hanging="425"/>
              <w:rPr>
                <w:rFonts w:asciiTheme="minorHAnsi" w:hAnsiTheme="minorHAnsi" w:cstheme="minorHAnsi"/>
                <w:sz w:val="22"/>
                <w:szCs w:val="22"/>
              </w:rPr>
            </w:pPr>
            <w:r w:rsidRPr="00D17E55">
              <w:rPr>
                <w:rFonts w:asciiTheme="minorHAnsi" w:hAnsiTheme="minorHAnsi" w:cstheme="minorHAnsi"/>
                <w:sz w:val="22"/>
                <w:szCs w:val="22"/>
              </w:rPr>
              <w:t>………………………………………………………………………………………………………………</w:t>
            </w:r>
          </w:p>
          <w:p w14:paraId="70B95B13" w14:textId="77777777" w:rsidR="00AE6FFE" w:rsidRPr="00D17E55" w:rsidRDefault="00AE6FFE" w:rsidP="00E544F5">
            <w:pPr>
              <w:numPr>
                <w:ilvl w:val="0"/>
                <w:numId w:val="19"/>
              </w:numPr>
              <w:spacing w:after="40" w:line="276" w:lineRule="auto"/>
              <w:ind w:left="459" w:hanging="425"/>
              <w:rPr>
                <w:rFonts w:asciiTheme="minorHAnsi" w:hAnsiTheme="minorHAnsi" w:cstheme="minorHAnsi"/>
                <w:sz w:val="22"/>
                <w:szCs w:val="22"/>
              </w:rPr>
            </w:pPr>
            <w:r w:rsidRPr="00D17E55">
              <w:rPr>
                <w:rFonts w:asciiTheme="minorHAnsi" w:hAnsiTheme="minorHAnsi" w:cstheme="minorHAnsi"/>
                <w:sz w:val="22"/>
                <w:szCs w:val="22"/>
              </w:rPr>
              <w:t>.......................................................................................................................................................</w:t>
            </w:r>
          </w:p>
          <w:p w14:paraId="07BD7133" w14:textId="5322DD91" w:rsidR="00EE152C" w:rsidRPr="00D17E55" w:rsidRDefault="00AE6FFE" w:rsidP="005A7155">
            <w:pPr>
              <w:numPr>
                <w:ilvl w:val="0"/>
                <w:numId w:val="19"/>
              </w:numPr>
              <w:spacing w:after="40" w:line="276" w:lineRule="auto"/>
              <w:ind w:left="459" w:hanging="425"/>
              <w:rPr>
                <w:rFonts w:asciiTheme="minorHAnsi" w:hAnsiTheme="minorHAnsi" w:cstheme="minorHAnsi"/>
                <w:sz w:val="22"/>
                <w:szCs w:val="22"/>
              </w:rPr>
            </w:pPr>
            <w:r w:rsidRPr="00D17E55">
              <w:rPr>
                <w:rFonts w:asciiTheme="minorHAnsi" w:hAnsiTheme="minorHAnsi" w:cstheme="minorHAnsi"/>
                <w:sz w:val="22"/>
                <w:szCs w:val="22"/>
              </w:rPr>
              <w:t>.........................................................................................................................</w:t>
            </w:r>
            <w:r w:rsidR="00EE152C" w:rsidRPr="00D17E55">
              <w:rPr>
                <w:rFonts w:asciiTheme="minorHAnsi" w:hAnsiTheme="minorHAnsi" w:cstheme="minorHAnsi"/>
                <w:sz w:val="22"/>
                <w:szCs w:val="22"/>
              </w:rPr>
              <w:t>.............................</w:t>
            </w:r>
          </w:p>
          <w:p w14:paraId="09AC5ECA" w14:textId="77777777" w:rsidR="00EE152C" w:rsidRPr="00D17E55" w:rsidRDefault="00EE152C" w:rsidP="00E544F5">
            <w:pPr>
              <w:spacing w:after="40" w:line="276" w:lineRule="auto"/>
              <w:ind w:left="318"/>
              <w:contextualSpacing/>
              <w:jc w:val="center"/>
              <w:rPr>
                <w:rFonts w:asciiTheme="minorHAnsi" w:hAnsiTheme="minorHAnsi" w:cstheme="minorHAnsi"/>
                <w:sz w:val="22"/>
                <w:szCs w:val="22"/>
              </w:rPr>
            </w:pPr>
          </w:p>
          <w:p w14:paraId="34BD13C5" w14:textId="77777777" w:rsidR="00EE152C" w:rsidRPr="00D17E55" w:rsidRDefault="00EE152C" w:rsidP="00E544F5">
            <w:pPr>
              <w:spacing w:after="40" w:line="276" w:lineRule="auto"/>
              <w:ind w:left="318"/>
              <w:contextualSpacing/>
              <w:jc w:val="center"/>
              <w:rPr>
                <w:rFonts w:asciiTheme="minorHAnsi" w:hAnsiTheme="minorHAnsi" w:cstheme="minorHAnsi"/>
                <w:sz w:val="22"/>
                <w:szCs w:val="22"/>
              </w:rPr>
            </w:pPr>
          </w:p>
          <w:p w14:paraId="54AC42BC" w14:textId="77777777" w:rsidR="00AE6FFE" w:rsidRPr="00D17E55" w:rsidRDefault="00AE6FFE" w:rsidP="00E544F5">
            <w:pPr>
              <w:spacing w:after="40" w:line="276" w:lineRule="auto"/>
              <w:ind w:left="318"/>
              <w:contextualSpacing/>
              <w:jc w:val="center"/>
              <w:rPr>
                <w:rFonts w:asciiTheme="minorHAnsi" w:hAnsiTheme="minorHAnsi" w:cstheme="minorHAnsi"/>
                <w:sz w:val="22"/>
                <w:szCs w:val="22"/>
              </w:rPr>
            </w:pPr>
            <w:r w:rsidRPr="00D17E55">
              <w:rPr>
                <w:rFonts w:asciiTheme="minorHAnsi" w:hAnsiTheme="minorHAnsi" w:cstheme="minorHAnsi"/>
                <w:i/>
                <w:sz w:val="22"/>
                <w:szCs w:val="22"/>
              </w:rPr>
              <w:t>Kwalifikowany podp</w:t>
            </w:r>
            <w:r w:rsidR="001950F3" w:rsidRPr="00D17E55">
              <w:rPr>
                <w:rFonts w:asciiTheme="minorHAnsi" w:hAnsiTheme="minorHAnsi" w:cstheme="minorHAnsi"/>
                <w:i/>
                <w:sz w:val="22"/>
                <w:szCs w:val="22"/>
              </w:rPr>
              <w:t xml:space="preserve">is elektroniczny </w:t>
            </w:r>
            <w:r w:rsidRPr="00D17E55">
              <w:rPr>
                <w:rFonts w:asciiTheme="minorHAnsi" w:hAnsiTheme="minorHAnsi" w:cstheme="minorHAnsi"/>
                <w:i/>
                <w:sz w:val="22"/>
                <w:szCs w:val="22"/>
              </w:rPr>
              <w:t>osoby upoważnionej do reprezentowania Wykonawcy</w:t>
            </w:r>
          </w:p>
        </w:tc>
      </w:tr>
    </w:tbl>
    <w:p w14:paraId="753057E2" w14:textId="77777777" w:rsidR="00061213" w:rsidRPr="00D17E55" w:rsidRDefault="00061213" w:rsidP="00E544F5">
      <w:pPr>
        <w:spacing w:line="276" w:lineRule="auto"/>
        <w:rPr>
          <w:rFonts w:asciiTheme="minorHAnsi" w:hAnsiTheme="minorHAnsi" w:cstheme="minorHAnsi"/>
          <w:sz w:val="22"/>
          <w:szCs w:val="22"/>
        </w:rPr>
        <w:sectPr w:rsidR="00061213" w:rsidRPr="00D17E55" w:rsidSect="00822ABC">
          <w:headerReference w:type="default" r:id="rId90"/>
          <w:pgSz w:w="11906" w:h="16838"/>
          <w:pgMar w:top="1418" w:right="1418" w:bottom="1135" w:left="1418" w:header="284" w:footer="354" w:gutter="0"/>
          <w:cols w:space="708"/>
          <w:docGrid w:linePitch="360"/>
        </w:sectPr>
      </w:pPr>
    </w:p>
    <w:p w14:paraId="5AA881B2" w14:textId="0F43155B" w:rsidR="00B772ED" w:rsidRPr="00D17E55" w:rsidRDefault="00F53ACD" w:rsidP="00E544F5">
      <w:pPr>
        <w:tabs>
          <w:tab w:val="left" w:pos="284"/>
        </w:tabs>
        <w:suppressAutoHyphens/>
        <w:spacing w:after="240" w:line="276" w:lineRule="auto"/>
        <w:rPr>
          <w:rFonts w:asciiTheme="minorHAnsi" w:hAnsiTheme="minorHAnsi" w:cstheme="minorHAnsi"/>
          <w:b/>
          <w:sz w:val="22"/>
          <w:szCs w:val="22"/>
          <w:lang w:eastAsia="zh-CN"/>
        </w:rPr>
      </w:pPr>
      <w:r w:rsidRPr="00D17E55">
        <w:rPr>
          <w:rFonts w:asciiTheme="minorHAnsi" w:hAnsiTheme="minorHAnsi" w:cstheme="minorHAnsi"/>
          <w:b/>
          <w:sz w:val="22"/>
          <w:szCs w:val="22"/>
          <w:lang w:eastAsia="zh-CN"/>
        </w:rPr>
        <w:lastRenderedPageBreak/>
        <w:t>DAZ-Z.272</w:t>
      </w:r>
      <w:r w:rsidR="00210D9B" w:rsidRPr="00D17E55">
        <w:rPr>
          <w:rFonts w:asciiTheme="minorHAnsi" w:hAnsiTheme="minorHAnsi" w:cstheme="minorHAnsi"/>
          <w:b/>
          <w:sz w:val="22"/>
          <w:szCs w:val="22"/>
          <w:lang w:eastAsia="zh-CN"/>
        </w:rPr>
        <w:t>.</w:t>
      </w:r>
      <w:r w:rsidR="00157513" w:rsidRPr="00D17E55">
        <w:rPr>
          <w:rFonts w:asciiTheme="minorHAnsi" w:hAnsiTheme="minorHAnsi" w:cstheme="minorHAnsi"/>
          <w:b/>
          <w:sz w:val="22"/>
          <w:szCs w:val="22"/>
          <w:lang w:eastAsia="zh-CN"/>
        </w:rPr>
        <w:t>3</w:t>
      </w:r>
      <w:r w:rsidR="000F0E08" w:rsidRPr="00D17E55">
        <w:rPr>
          <w:rFonts w:asciiTheme="minorHAnsi" w:hAnsiTheme="minorHAnsi" w:cstheme="minorHAnsi"/>
          <w:b/>
          <w:sz w:val="22"/>
          <w:szCs w:val="22"/>
          <w:lang w:eastAsia="zh-CN"/>
        </w:rPr>
        <w:t>3</w:t>
      </w:r>
      <w:r w:rsidR="00657B91" w:rsidRPr="00D17E55">
        <w:rPr>
          <w:rFonts w:asciiTheme="minorHAnsi" w:hAnsiTheme="minorHAnsi" w:cstheme="minorHAnsi"/>
          <w:b/>
          <w:sz w:val="22"/>
          <w:szCs w:val="22"/>
          <w:lang w:eastAsia="zh-CN"/>
        </w:rPr>
        <w:t>.2023</w:t>
      </w:r>
      <w:r w:rsidR="00915C73" w:rsidRPr="00D17E55">
        <w:rPr>
          <w:rFonts w:asciiTheme="minorHAnsi" w:hAnsiTheme="minorHAnsi" w:cstheme="minorHAnsi"/>
          <w:b/>
          <w:sz w:val="22"/>
          <w:szCs w:val="22"/>
          <w:lang w:eastAsia="zh-CN"/>
        </w:rPr>
        <w:tab/>
      </w:r>
      <w:r w:rsidR="00915C73" w:rsidRPr="00D17E55">
        <w:rPr>
          <w:rFonts w:asciiTheme="minorHAnsi" w:hAnsiTheme="minorHAnsi" w:cstheme="minorHAnsi"/>
          <w:b/>
          <w:sz w:val="22"/>
          <w:szCs w:val="22"/>
          <w:lang w:eastAsia="zh-CN"/>
        </w:rPr>
        <w:tab/>
      </w:r>
      <w:r w:rsidR="00915C73" w:rsidRPr="00D17E55">
        <w:rPr>
          <w:rFonts w:asciiTheme="minorHAnsi" w:hAnsiTheme="minorHAnsi" w:cstheme="minorHAnsi"/>
          <w:b/>
          <w:sz w:val="22"/>
          <w:szCs w:val="22"/>
          <w:lang w:eastAsia="zh-CN"/>
        </w:rPr>
        <w:tab/>
      </w:r>
      <w:r w:rsidR="00915C73" w:rsidRPr="00D17E55">
        <w:rPr>
          <w:rFonts w:asciiTheme="minorHAnsi" w:hAnsiTheme="minorHAnsi" w:cstheme="minorHAnsi"/>
          <w:b/>
          <w:sz w:val="22"/>
          <w:szCs w:val="22"/>
          <w:lang w:eastAsia="zh-CN"/>
        </w:rPr>
        <w:tab/>
      </w:r>
      <w:r w:rsidR="00915C73" w:rsidRPr="00D17E55">
        <w:rPr>
          <w:rFonts w:asciiTheme="minorHAnsi" w:hAnsiTheme="minorHAnsi" w:cstheme="minorHAnsi"/>
          <w:b/>
          <w:sz w:val="22"/>
          <w:szCs w:val="22"/>
          <w:lang w:eastAsia="zh-CN"/>
        </w:rPr>
        <w:tab/>
      </w:r>
      <w:r w:rsidR="00915C73" w:rsidRPr="00D17E55">
        <w:rPr>
          <w:rFonts w:asciiTheme="minorHAnsi" w:hAnsiTheme="minorHAnsi" w:cstheme="minorHAnsi"/>
          <w:b/>
          <w:sz w:val="22"/>
          <w:szCs w:val="22"/>
          <w:lang w:eastAsia="zh-CN"/>
        </w:rPr>
        <w:tab/>
      </w:r>
      <w:r w:rsidR="00915C73" w:rsidRPr="00D17E55">
        <w:rPr>
          <w:rFonts w:asciiTheme="minorHAnsi" w:hAnsiTheme="minorHAnsi" w:cstheme="minorHAnsi"/>
          <w:b/>
          <w:sz w:val="22"/>
          <w:szCs w:val="22"/>
          <w:lang w:eastAsia="zh-CN"/>
        </w:rPr>
        <w:tab/>
      </w:r>
      <w:r w:rsidR="00915C73" w:rsidRPr="00D17E55">
        <w:rPr>
          <w:rFonts w:asciiTheme="minorHAnsi" w:hAnsiTheme="minorHAnsi" w:cstheme="minorHAnsi"/>
          <w:b/>
          <w:i/>
          <w:sz w:val="22"/>
          <w:szCs w:val="22"/>
          <w:lang w:eastAsia="zh-CN"/>
        </w:rPr>
        <w:t>Załącznik nr 5 do SWZ</w:t>
      </w:r>
    </w:p>
    <w:p w14:paraId="0D84689A" w14:textId="77777777" w:rsidR="00AD3FE1" w:rsidRPr="00D17E55" w:rsidRDefault="00F53ACD" w:rsidP="00E544F5">
      <w:pPr>
        <w:pStyle w:val="Nagwek1"/>
        <w:rPr>
          <w:i/>
        </w:rPr>
      </w:pPr>
      <w:r w:rsidRPr="00D17E55">
        <w:rPr>
          <w:spacing w:val="4"/>
        </w:rPr>
        <w:t xml:space="preserve">Wykaz </w:t>
      </w:r>
      <w:r w:rsidRPr="00D17E55">
        <w:t xml:space="preserve">należycie wykonanych </w:t>
      </w:r>
      <w:r w:rsidR="00C7153C" w:rsidRPr="00D17E55">
        <w:t>usług</w:t>
      </w:r>
      <w:r w:rsidR="000518E9" w:rsidRPr="00D17E55">
        <w:t xml:space="preserve"> </w:t>
      </w:r>
    </w:p>
    <w:p w14:paraId="2BAD94BE" w14:textId="77777777" w:rsidR="00F53ACD" w:rsidRPr="00D17E55" w:rsidRDefault="00F53ACD" w:rsidP="00E544F5">
      <w:pPr>
        <w:pStyle w:val="Pzp-nagowek5"/>
        <w:ind w:left="0"/>
        <w:jc w:val="center"/>
        <w:rPr>
          <w:rFonts w:asciiTheme="minorHAnsi" w:hAnsiTheme="minorHAnsi" w:cstheme="minorHAnsi"/>
        </w:rPr>
      </w:pPr>
      <w:r w:rsidRPr="00D17E55">
        <w:rPr>
          <w:rFonts w:asciiTheme="minorHAnsi" w:hAnsiTheme="minorHAnsi" w:cstheme="minorHAnsi"/>
          <w:b/>
        </w:rPr>
        <w:t>Wykonawca / Podmiot udostępniający zasoby</w:t>
      </w:r>
      <w:r w:rsidR="002D621B" w:rsidRPr="00D17E55">
        <w:rPr>
          <w:rFonts w:asciiTheme="minorHAnsi" w:hAnsiTheme="minorHAnsi" w:cstheme="minorHAnsi"/>
          <w:b/>
        </w:rPr>
        <w:t xml:space="preserve"> </w:t>
      </w:r>
      <w:r w:rsidRPr="00D17E55">
        <w:rPr>
          <w:rStyle w:val="Odwoanieprzypisudolnego"/>
          <w:rFonts w:asciiTheme="minorHAnsi" w:hAnsiTheme="minorHAnsi" w:cstheme="minorHAnsi"/>
          <w:b/>
        </w:rPr>
        <w:footnoteReference w:id="10"/>
      </w:r>
      <w:r w:rsidRPr="00D17E55">
        <w:rPr>
          <w:rFonts w:asciiTheme="minorHAnsi" w:hAnsiTheme="minorHAnsi" w:cstheme="minorHAnsi"/>
        </w:rPr>
        <w:t>:</w:t>
      </w:r>
    </w:p>
    <w:p w14:paraId="3D300AB9" w14:textId="77777777" w:rsidR="00F53ACD" w:rsidRPr="00D17E55" w:rsidRDefault="00F53ACD" w:rsidP="00E544F5">
      <w:pPr>
        <w:spacing w:line="276" w:lineRule="auto"/>
        <w:rPr>
          <w:rFonts w:asciiTheme="minorHAnsi" w:hAnsiTheme="minorHAnsi" w:cstheme="minorHAnsi"/>
          <w:sz w:val="22"/>
          <w:szCs w:val="22"/>
        </w:rPr>
      </w:pPr>
      <w:r w:rsidRPr="00D17E55">
        <w:rPr>
          <w:rFonts w:asciiTheme="minorHAnsi" w:hAnsiTheme="minorHAnsi" w:cstheme="minorHAnsi"/>
          <w:sz w:val="22"/>
          <w:szCs w:val="22"/>
        </w:rPr>
        <w:t>………………………………………………………………………...............………</w:t>
      </w:r>
    </w:p>
    <w:p w14:paraId="771842E8" w14:textId="77777777" w:rsidR="00F53ACD" w:rsidRPr="00D17E55" w:rsidRDefault="00F53ACD" w:rsidP="00E544F5">
      <w:pPr>
        <w:spacing w:line="276" w:lineRule="auto"/>
        <w:rPr>
          <w:rFonts w:asciiTheme="minorHAnsi" w:hAnsiTheme="minorHAnsi" w:cstheme="minorHAnsi"/>
          <w:sz w:val="22"/>
          <w:szCs w:val="22"/>
        </w:rPr>
      </w:pPr>
      <w:r w:rsidRPr="00D17E55">
        <w:rPr>
          <w:rFonts w:asciiTheme="minorHAnsi" w:hAnsiTheme="minorHAnsi" w:cstheme="minorHAnsi"/>
          <w:i/>
          <w:iCs/>
          <w:sz w:val="22"/>
          <w:szCs w:val="22"/>
        </w:rPr>
        <w:t>(pełna nazwa/imię i nazwisko/ adres/ w zależności od podmiotu: NIP/PESEL, KRS/CEiDG)</w:t>
      </w:r>
    </w:p>
    <w:p w14:paraId="78CBA71A" w14:textId="77777777" w:rsidR="00F53ACD" w:rsidRPr="00D17E55" w:rsidRDefault="00F53ACD" w:rsidP="00E544F5">
      <w:pPr>
        <w:spacing w:before="120" w:line="276" w:lineRule="auto"/>
        <w:rPr>
          <w:rFonts w:asciiTheme="minorHAnsi" w:hAnsiTheme="minorHAnsi" w:cstheme="minorHAnsi"/>
          <w:sz w:val="22"/>
          <w:szCs w:val="22"/>
          <w:u w:val="single"/>
        </w:rPr>
      </w:pPr>
      <w:r w:rsidRPr="00D17E55">
        <w:rPr>
          <w:rFonts w:asciiTheme="minorHAnsi" w:hAnsiTheme="minorHAnsi" w:cstheme="minorHAnsi"/>
          <w:sz w:val="22"/>
          <w:szCs w:val="22"/>
          <w:u w:val="single"/>
        </w:rPr>
        <w:t xml:space="preserve">reprezentowany przez: </w:t>
      </w:r>
    </w:p>
    <w:p w14:paraId="37D69525" w14:textId="77777777" w:rsidR="00F53ACD" w:rsidRPr="00D17E55" w:rsidRDefault="00F53ACD" w:rsidP="00E544F5">
      <w:pPr>
        <w:spacing w:line="276" w:lineRule="auto"/>
        <w:rPr>
          <w:rFonts w:asciiTheme="minorHAnsi" w:hAnsiTheme="minorHAnsi" w:cstheme="minorHAnsi"/>
          <w:sz w:val="22"/>
          <w:szCs w:val="22"/>
        </w:rPr>
      </w:pPr>
      <w:r w:rsidRPr="00D17E55">
        <w:rPr>
          <w:rFonts w:asciiTheme="minorHAnsi" w:hAnsiTheme="minorHAnsi" w:cstheme="minorHAnsi"/>
          <w:sz w:val="22"/>
          <w:szCs w:val="22"/>
        </w:rPr>
        <w:t xml:space="preserve">………………………………………………………………………...............……… </w:t>
      </w:r>
    </w:p>
    <w:p w14:paraId="3E247A4B" w14:textId="77777777" w:rsidR="00F53ACD" w:rsidRPr="00D17E55" w:rsidRDefault="00F53ACD" w:rsidP="00E544F5">
      <w:pPr>
        <w:spacing w:line="276" w:lineRule="auto"/>
        <w:rPr>
          <w:rFonts w:asciiTheme="minorHAnsi" w:hAnsiTheme="minorHAnsi" w:cstheme="minorHAnsi"/>
          <w:sz w:val="22"/>
          <w:szCs w:val="22"/>
        </w:rPr>
      </w:pPr>
      <w:r w:rsidRPr="00D17E55">
        <w:rPr>
          <w:rFonts w:asciiTheme="minorHAnsi" w:hAnsiTheme="minorHAnsi" w:cstheme="minorHAnsi"/>
          <w:i/>
          <w:iCs/>
          <w:sz w:val="22"/>
          <w:szCs w:val="22"/>
        </w:rPr>
        <w:t xml:space="preserve">(imię, nazwisko, stanowisko/podstawa do reprezentacji) </w:t>
      </w:r>
    </w:p>
    <w:p w14:paraId="18745E86" w14:textId="7B9AD6D8" w:rsidR="00F53ACD" w:rsidRPr="00D17E55" w:rsidRDefault="00F53ACD" w:rsidP="00E544F5">
      <w:pPr>
        <w:suppressAutoHyphens/>
        <w:spacing w:before="240" w:after="240" w:line="276" w:lineRule="auto"/>
        <w:rPr>
          <w:rFonts w:asciiTheme="minorHAnsi" w:eastAsia="Arial" w:hAnsiTheme="minorHAnsi" w:cstheme="minorHAnsi"/>
          <w:sz w:val="22"/>
          <w:szCs w:val="22"/>
          <w:lang w:eastAsia="zh-CN"/>
        </w:rPr>
      </w:pPr>
      <w:r w:rsidRPr="00D17E55">
        <w:rPr>
          <w:rFonts w:asciiTheme="minorHAnsi" w:hAnsiTheme="minorHAnsi" w:cstheme="minorHAnsi"/>
          <w:sz w:val="22"/>
          <w:szCs w:val="22"/>
          <w:lang w:eastAsia="zh-CN"/>
        </w:rPr>
        <w:t>Na potrzeby postępowania o udzielenie zamówienia publicznego pn.</w:t>
      </w:r>
      <w:r w:rsidRPr="00D17E55">
        <w:rPr>
          <w:rFonts w:asciiTheme="minorHAnsi" w:hAnsiTheme="minorHAnsi" w:cstheme="minorHAnsi"/>
          <w:sz w:val="22"/>
          <w:szCs w:val="22"/>
        </w:rPr>
        <w:t xml:space="preserve"> </w:t>
      </w:r>
      <w:r w:rsidR="00A213A2" w:rsidRPr="00D17E55">
        <w:rPr>
          <w:rFonts w:asciiTheme="minorHAnsi" w:eastAsiaTheme="minorHAnsi" w:hAnsiTheme="minorHAnsi" w:cstheme="minorHAnsi"/>
          <w:b/>
          <w:sz w:val="22"/>
          <w:szCs w:val="22"/>
          <w:lang w:eastAsia="en-US"/>
        </w:rPr>
        <w:t>„Ocena skuteczności i</w:t>
      </w:r>
      <w:r w:rsidR="00FD393E" w:rsidRPr="00D17E55">
        <w:rPr>
          <w:rFonts w:asciiTheme="minorHAnsi" w:eastAsiaTheme="minorHAnsi" w:hAnsiTheme="minorHAnsi" w:cstheme="minorHAnsi"/>
          <w:b/>
          <w:sz w:val="22"/>
          <w:szCs w:val="22"/>
          <w:lang w:eastAsia="en-US"/>
        </w:rPr>
        <w:t> </w:t>
      </w:r>
      <w:r w:rsidR="00A213A2" w:rsidRPr="00D17E55">
        <w:rPr>
          <w:rFonts w:asciiTheme="minorHAnsi" w:eastAsiaTheme="minorHAnsi" w:hAnsiTheme="minorHAnsi" w:cstheme="minorHAnsi"/>
          <w:b/>
          <w:sz w:val="22"/>
          <w:szCs w:val="22"/>
          <w:lang w:eastAsia="en-US"/>
        </w:rPr>
        <w:t xml:space="preserve">efektywności wsparcia w ramach Osi Priorytetowej 5 Zatrudnienie Regionalnego Programu Operacyjnego Województwa Pomorskiego na lata 2014-2020” </w:t>
      </w:r>
      <w:r w:rsidRPr="00D17E55">
        <w:rPr>
          <w:rFonts w:asciiTheme="minorHAnsi" w:hAnsiTheme="minorHAnsi" w:cstheme="minorHAnsi"/>
          <w:color w:val="000000"/>
          <w:sz w:val="22"/>
          <w:szCs w:val="22"/>
        </w:rPr>
        <w:t>prowadzonego przez Zamawiającego – Województwo Pomorskie</w:t>
      </w:r>
      <w:r w:rsidRPr="00D17E55">
        <w:rPr>
          <w:rFonts w:asciiTheme="minorHAnsi" w:hAnsiTheme="minorHAnsi" w:cstheme="minorHAnsi"/>
          <w:sz w:val="22"/>
          <w:szCs w:val="22"/>
        </w:rPr>
        <w:t xml:space="preserve"> </w:t>
      </w:r>
      <w:r w:rsidRPr="00D17E55">
        <w:rPr>
          <w:rFonts w:asciiTheme="minorHAnsi" w:hAnsiTheme="minorHAnsi" w:cstheme="minorHAnsi"/>
          <w:sz w:val="22"/>
          <w:szCs w:val="22"/>
          <w:lang w:eastAsia="zh-CN"/>
        </w:rPr>
        <w:t>o</w:t>
      </w:r>
      <w:r w:rsidRPr="00D17E55">
        <w:rPr>
          <w:rFonts w:asciiTheme="minorHAnsi" w:hAnsiTheme="minorHAnsi" w:cstheme="minorHAnsi"/>
          <w:bCs/>
          <w:sz w:val="22"/>
          <w:szCs w:val="22"/>
        </w:rPr>
        <w:t>świadczam (</w:t>
      </w:r>
      <w:r w:rsidR="0058595C" w:rsidRPr="00D17E55">
        <w:rPr>
          <w:rFonts w:asciiTheme="minorHAnsi" w:hAnsiTheme="minorHAnsi" w:cstheme="minorHAnsi"/>
          <w:bCs/>
          <w:sz w:val="22"/>
          <w:szCs w:val="22"/>
        </w:rPr>
        <w:t>-</w:t>
      </w:r>
      <w:r w:rsidRPr="00D17E55">
        <w:rPr>
          <w:rFonts w:asciiTheme="minorHAnsi" w:hAnsiTheme="minorHAnsi" w:cstheme="minorHAnsi"/>
          <w:bCs/>
          <w:sz w:val="22"/>
          <w:szCs w:val="22"/>
        </w:rPr>
        <w:t xml:space="preserve">y), że w okresie ostatnich </w:t>
      </w:r>
      <w:r w:rsidR="003F0479" w:rsidRPr="00D17E55">
        <w:rPr>
          <w:rFonts w:asciiTheme="minorHAnsi" w:hAnsiTheme="minorHAnsi" w:cstheme="minorHAnsi"/>
          <w:bCs/>
          <w:sz w:val="22"/>
          <w:szCs w:val="22"/>
        </w:rPr>
        <w:t xml:space="preserve">pięciu </w:t>
      </w:r>
      <w:r w:rsidRPr="00D17E55">
        <w:rPr>
          <w:rFonts w:asciiTheme="minorHAnsi" w:hAnsiTheme="minorHAnsi" w:cstheme="minorHAnsi"/>
          <w:bCs/>
          <w:sz w:val="22"/>
          <w:szCs w:val="22"/>
        </w:rPr>
        <w:t>lat (</w:t>
      </w:r>
      <w:r w:rsidR="00657B91" w:rsidRPr="00D17E55">
        <w:rPr>
          <w:rFonts w:asciiTheme="minorHAnsi" w:hAnsiTheme="minorHAnsi" w:cstheme="minorHAnsi"/>
          <w:bCs/>
          <w:sz w:val="22"/>
          <w:szCs w:val="22"/>
        </w:rPr>
        <w:t xml:space="preserve">licząc wstecz od dnia, </w:t>
      </w:r>
      <w:r w:rsidR="0058595C" w:rsidRPr="00D17E55">
        <w:rPr>
          <w:rFonts w:asciiTheme="minorHAnsi" w:hAnsiTheme="minorHAnsi" w:cstheme="minorHAnsi"/>
          <w:bCs/>
          <w:sz w:val="22"/>
          <w:szCs w:val="22"/>
        </w:rPr>
        <w:t>w</w:t>
      </w:r>
      <w:r w:rsidR="00227A7F" w:rsidRPr="00D17E55">
        <w:rPr>
          <w:rFonts w:asciiTheme="minorHAnsi" w:hAnsiTheme="minorHAnsi" w:cstheme="minorHAnsi"/>
          <w:bCs/>
          <w:sz w:val="22"/>
          <w:szCs w:val="22"/>
        </w:rPr>
        <w:t> </w:t>
      </w:r>
      <w:r w:rsidR="0058595C" w:rsidRPr="00D17E55">
        <w:rPr>
          <w:rFonts w:asciiTheme="minorHAnsi" w:hAnsiTheme="minorHAnsi" w:cstheme="minorHAnsi"/>
          <w:bCs/>
          <w:sz w:val="22"/>
          <w:szCs w:val="22"/>
        </w:rPr>
        <w:t>którym upłynął termin składania ofert w niniejszym postępowaniu</w:t>
      </w:r>
      <w:r w:rsidRPr="00D17E55">
        <w:rPr>
          <w:rFonts w:asciiTheme="minorHAnsi" w:hAnsiTheme="minorHAnsi" w:cstheme="minorHAnsi"/>
          <w:bCs/>
          <w:sz w:val="22"/>
          <w:szCs w:val="22"/>
        </w:rPr>
        <w:t>), a jeżeli okres prowadzenia działalności jest krótszy w tym okresie, wykonałem (wykonaliśmy) należycie:</w:t>
      </w: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785"/>
        <w:gridCol w:w="2268"/>
        <w:gridCol w:w="1449"/>
        <w:gridCol w:w="1355"/>
        <w:gridCol w:w="1417"/>
      </w:tblGrid>
      <w:tr w:rsidR="009D0C77" w:rsidRPr="00D17E55" w14:paraId="19D05837" w14:textId="77777777" w:rsidTr="009D0C77">
        <w:trPr>
          <w:trHeight w:val="756"/>
          <w:jc w:val="center"/>
        </w:trPr>
        <w:tc>
          <w:tcPr>
            <w:tcW w:w="612" w:type="dxa"/>
            <w:shd w:val="clear" w:color="auto" w:fill="auto"/>
            <w:vAlign w:val="center"/>
          </w:tcPr>
          <w:p w14:paraId="435AF4E6" w14:textId="77777777" w:rsidR="009D0C77" w:rsidRPr="00D17E55" w:rsidRDefault="009D0C77" w:rsidP="00E544F5">
            <w:pPr>
              <w:widowControl w:val="0"/>
              <w:suppressAutoHyphens/>
              <w:spacing w:line="276" w:lineRule="auto"/>
              <w:rPr>
                <w:rFonts w:asciiTheme="minorHAnsi" w:eastAsia="Lucida Sans Unicode" w:hAnsiTheme="minorHAnsi" w:cstheme="minorHAnsi"/>
                <w:kern w:val="1"/>
                <w:sz w:val="20"/>
              </w:rPr>
            </w:pPr>
            <w:r w:rsidRPr="00D17E55">
              <w:rPr>
                <w:rFonts w:asciiTheme="minorHAnsi" w:eastAsia="Lucida Sans Unicode" w:hAnsiTheme="minorHAnsi" w:cstheme="minorHAnsi"/>
                <w:kern w:val="1"/>
                <w:sz w:val="20"/>
              </w:rPr>
              <w:t>Lp.</w:t>
            </w:r>
          </w:p>
        </w:tc>
        <w:tc>
          <w:tcPr>
            <w:tcW w:w="2785" w:type="dxa"/>
            <w:shd w:val="clear" w:color="auto" w:fill="auto"/>
            <w:vAlign w:val="center"/>
          </w:tcPr>
          <w:p w14:paraId="16A64C71" w14:textId="4B4A9853" w:rsidR="009D0C77" w:rsidRPr="00D17E55" w:rsidRDefault="009D0C77" w:rsidP="00E544F5">
            <w:pPr>
              <w:widowControl w:val="0"/>
              <w:suppressAutoHyphens/>
              <w:spacing w:line="276" w:lineRule="auto"/>
              <w:rPr>
                <w:rFonts w:asciiTheme="minorHAnsi" w:hAnsiTheme="minorHAnsi" w:cstheme="minorHAnsi"/>
                <w:bCs/>
                <w:sz w:val="20"/>
                <w:szCs w:val="20"/>
                <w:lang w:eastAsia="ar-SA"/>
              </w:rPr>
            </w:pPr>
            <w:r w:rsidRPr="00D17E55">
              <w:rPr>
                <w:rFonts w:asciiTheme="minorHAnsi" w:eastAsia="Lucida Sans Unicode" w:hAnsiTheme="minorHAnsi" w:cstheme="minorHAnsi"/>
                <w:kern w:val="1"/>
                <w:sz w:val="20"/>
              </w:rPr>
              <w:t>Opis przedmiotu usługi,</w:t>
            </w:r>
            <w:r w:rsidR="00227A7F" w:rsidRPr="00D17E55">
              <w:rPr>
                <w:rFonts w:asciiTheme="minorHAnsi" w:hAnsiTheme="minorHAnsi" w:cstheme="minorHAnsi"/>
                <w:bCs/>
                <w:sz w:val="20"/>
                <w:szCs w:val="20"/>
                <w:lang w:eastAsia="ar-SA"/>
              </w:rPr>
              <w:t xml:space="preserve"> </w:t>
            </w:r>
            <w:r w:rsidRPr="00D17E55">
              <w:rPr>
                <w:rFonts w:asciiTheme="minorHAnsi" w:hAnsiTheme="minorHAnsi" w:cstheme="minorHAnsi"/>
                <w:bCs/>
                <w:sz w:val="20"/>
                <w:szCs w:val="20"/>
                <w:lang w:eastAsia="ar-SA"/>
              </w:rPr>
              <w:t>w</w:t>
            </w:r>
            <w:r w:rsidR="00227A7F" w:rsidRPr="00D17E55">
              <w:rPr>
                <w:rFonts w:asciiTheme="minorHAnsi" w:hAnsiTheme="minorHAnsi" w:cstheme="minorHAnsi"/>
                <w:bCs/>
                <w:sz w:val="20"/>
                <w:szCs w:val="20"/>
                <w:lang w:eastAsia="ar-SA"/>
              </w:rPr>
              <w:t> </w:t>
            </w:r>
            <w:r w:rsidRPr="00D17E55">
              <w:rPr>
                <w:rFonts w:asciiTheme="minorHAnsi" w:hAnsiTheme="minorHAnsi" w:cstheme="minorHAnsi"/>
                <w:bCs/>
                <w:sz w:val="20"/>
                <w:szCs w:val="20"/>
                <w:lang w:eastAsia="ar-SA"/>
              </w:rPr>
              <w:t>tym nazwa zrealizowanego badania i/lub analizy i/lub ewaluacji.</w:t>
            </w:r>
          </w:p>
          <w:p w14:paraId="04CF54A2" w14:textId="7A07234D" w:rsidR="009D0C77" w:rsidRPr="00D17E55" w:rsidRDefault="009D0C77" w:rsidP="00E544F5">
            <w:pPr>
              <w:widowControl w:val="0"/>
              <w:suppressAutoHyphens/>
              <w:spacing w:line="276" w:lineRule="auto"/>
              <w:rPr>
                <w:rFonts w:asciiTheme="minorHAnsi" w:eastAsia="Lucida Sans Unicode" w:hAnsiTheme="minorHAnsi" w:cstheme="minorHAnsi"/>
                <w:kern w:val="1"/>
                <w:sz w:val="20"/>
              </w:rPr>
            </w:pPr>
            <w:r w:rsidRPr="00D17E55">
              <w:rPr>
                <w:rFonts w:asciiTheme="minorHAnsi" w:hAnsiTheme="minorHAnsi" w:cstheme="minorHAnsi"/>
                <w:bCs/>
                <w:sz w:val="20"/>
                <w:szCs w:val="20"/>
                <w:lang w:eastAsia="ar-SA"/>
              </w:rPr>
              <w:t>Opis musi potwierdzać warunek udziału w</w:t>
            </w:r>
            <w:r w:rsidR="00227A7F" w:rsidRPr="00D17E55">
              <w:rPr>
                <w:rFonts w:asciiTheme="minorHAnsi" w:hAnsiTheme="minorHAnsi" w:cstheme="minorHAnsi"/>
                <w:bCs/>
                <w:sz w:val="20"/>
                <w:szCs w:val="20"/>
                <w:lang w:eastAsia="ar-SA"/>
              </w:rPr>
              <w:t> </w:t>
            </w:r>
            <w:r w:rsidRPr="00D17E55">
              <w:rPr>
                <w:rFonts w:asciiTheme="minorHAnsi" w:hAnsiTheme="minorHAnsi" w:cstheme="minorHAnsi"/>
                <w:bCs/>
                <w:sz w:val="20"/>
                <w:szCs w:val="20"/>
                <w:lang w:eastAsia="ar-SA"/>
              </w:rPr>
              <w:t>postępowaniu określony w</w:t>
            </w:r>
            <w:r w:rsidR="00227A7F" w:rsidRPr="00D17E55">
              <w:rPr>
                <w:rFonts w:asciiTheme="minorHAnsi" w:hAnsiTheme="minorHAnsi" w:cstheme="minorHAnsi"/>
                <w:bCs/>
                <w:sz w:val="20"/>
                <w:szCs w:val="20"/>
                <w:lang w:eastAsia="ar-SA"/>
              </w:rPr>
              <w:t> </w:t>
            </w:r>
            <w:r w:rsidRPr="00D17E55">
              <w:rPr>
                <w:rFonts w:asciiTheme="minorHAnsi" w:hAnsiTheme="minorHAnsi" w:cstheme="minorHAnsi"/>
                <w:bCs/>
                <w:sz w:val="20"/>
                <w:szCs w:val="20"/>
                <w:lang w:eastAsia="ar-SA"/>
              </w:rPr>
              <w:t>rozdz. VIII ust. 2 pkt 1 SWZ</w:t>
            </w:r>
          </w:p>
        </w:tc>
        <w:tc>
          <w:tcPr>
            <w:tcW w:w="2268" w:type="dxa"/>
            <w:shd w:val="clear" w:color="auto" w:fill="auto"/>
            <w:vAlign w:val="center"/>
          </w:tcPr>
          <w:p w14:paraId="20EE8C91" w14:textId="77777777" w:rsidR="009D0C77" w:rsidRPr="00D17E55" w:rsidRDefault="009D0C77" w:rsidP="00E544F5">
            <w:pPr>
              <w:widowControl w:val="0"/>
              <w:suppressAutoHyphens/>
              <w:spacing w:line="276" w:lineRule="auto"/>
              <w:rPr>
                <w:rFonts w:asciiTheme="minorHAnsi" w:eastAsia="Lucida Sans Unicode" w:hAnsiTheme="minorHAnsi" w:cstheme="minorHAnsi"/>
                <w:kern w:val="1"/>
                <w:sz w:val="20"/>
              </w:rPr>
            </w:pPr>
            <w:r w:rsidRPr="00D17E55">
              <w:rPr>
                <w:rFonts w:asciiTheme="minorHAnsi" w:eastAsia="Lucida Sans Unicode" w:hAnsiTheme="minorHAnsi" w:cstheme="minorHAnsi"/>
                <w:kern w:val="1"/>
                <w:sz w:val="20"/>
              </w:rPr>
              <w:t>Czy przedmiotowa usługa obejmowała swoim zakresem interwencję publiczną*?</w:t>
            </w:r>
            <w:r w:rsidRPr="00D17E55">
              <w:rPr>
                <w:rFonts w:asciiTheme="minorHAnsi" w:eastAsia="Lucida Sans Unicode" w:hAnsiTheme="minorHAnsi" w:cstheme="minorHAnsi"/>
                <w:kern w:val="1"/>
                <w:sz w:val="20"/>
              </w:rPr>
              <w:br/>
              <w:t xml:space="preserve">Wpisać </w:t>
            </w:r>
            <w:r w:rsidRPr="00D17E55">
              <w:rPr>
                <w:rFonts w:asciiTheme="minorHAnsi" w:eastAsia="Lucida Sans Unicode" w:hAnsiTheme="minorHAnsi" w:cstheme="minorHAnsi"/>
                <w:kern w:val="1"/>
                <w:sz w:val="20"/>
              </w:rPr>
              <w:br/>
              <w:t>TAK lub NIE</w:t>
            </w:r>
          </w:p>
        </w:tc>
        <w:tc>
          <w:tcPr>
            <w:tcW w:w="1449" w:type="dxa"/>
            <w:vAlign w:val="center"/>
          </w:tcPr>
          <w:p w14:paraId="7A93559D" w14:textId="77777777" w:rsidR="009D0C77" w:rsidRPr="00D17E55" w:rsidRDefault="009D0C77" w:rsidP="00E544F5">
            <w:pPr>
              <w:widowControl w:val="0"/>
              <w:suppressAutoHyphens/>
              <w:spacing w:line="276" w:lineRule="auto"/>
              <w:rPr>
                <w:rFonts w:asciiTheme="minorHAnsi" w:eastAsia="Lucida Sans Unicode" w:hAnsiTheme="minorHAnsi" w:cstheme="minorHAnsi"/>
                <w:kern w:val="1"/>
                <w:sz w:val="20"/>
                <w:szCs w:val="20"/>
              </w:rPr>
            </w:pPr>
            <w:r w:rsidRPr="00D17E55">
              <w:rPr>
                <w:rFonts w:asciiTheme="minorHAnsi" w:eastAsia="Lucida Sans Unicode" w:hAnsiTheme="minorHAnsi" w:cstheme="minorHAnsi"/>
                <w:kern w:val="1"/>
                <w:sz w:val="20"/>
              </w:rPr>
              <w:t>Wartość brutto usługi</w:t>
            </w:r>
          </w:p>
        </w:tc>
        <w:tc>
          <w:tcPr>
            <w:tcW w:w="1355" w:type="dxa"/>
            <w:shd w:val="clear" w:color="auto" w:fill="auto"/>
            <w:vAlign w:val="center"/>
          </w:tcPr>
          <w:p w14:paraId="0148580F" w14:textId="77777777" w:rsidR="009D0C77" w:rsidRPr="00D17E55" w:rsidRDefault="009D0C77" w:rsidP="00E544F5">
            <w:pPr>
              <w:widowControl w:val="0"/>
              <w:suppressAutoHyphens/>
              <w:spacing w:after="120" w:line="276" w:lineRule="auto"/>
              <w:rPr>
                <w:rFonts w:asciiTheme="minorHAnsi" w:eastAsia="Lucida Sans Unicode" w:hAnsiTheme="minorHAnsi" w:cstheme="minorHAnsi"/>
                <w:kern w:val="1"/>
                <w:sz w:val="20"/>
              </w:rPr>
            </w:pPr>
            <w:r w:rsidRPr="00D17E55">
              <w:rPr>
                <w:rFonts w:asciiTheme="minorHAnsi" w:eastAsia="Lucida Sans Unicode" w:hAnsiTheme="minorHAnsi" w:cstheme="minorHAnsi"/>
                <w:kern w:val="1"/>
                <w:sz w:val="20"/>
              </w:rPr>
              <w:t>Daty realizacji usługi</w:t>
            </w:r>
          </w:p>
          <w:p w14:paraId="4F66D9D7" w14:textId="77777777" w:rsidR="009D0C77" w:rsidRPr="00D17E55" w:rsidRDefault="009D0C77" w:rsidP="00E544F5">
            <w:pPr>
              <w:widowControl w:val="0"/>
              <w:suppressAutoHyphens/>
              <w:spacing w:after="120" w:line="276" w:lineRule="auto"/>
              <w:rPr>
                <w:rFonts w:asciiTheme="minorHAnsi" w:eastAsia="Lucida Sans Unicode" w:hAnsiTheme="minorHAnsi" w:cstheme="minorHAnsi"/>
                <w:kern w:val="1"/>
                <w:sz w:val="20"/>
              </w:rPr>
            </w:pPr>
            <w:r w:rsidRPr="00D17E55">
              <w:rPr>
                <w:rFonts w:asciiTheme="minorHAnsi" w:eastAsia="Lucida Sans Unicode" w:hAnsiTheme="minorHAnsi" w:cstheme="minorHAnsi"/>
                <w:kern w:val="1"/>
                <w:sz w:val="20"/>
              </w:rPr>
              <w:t>Od…..do…..</w:t>
            </w:r>
          </w:p>
          <w:p w14:paraId="37BFF542" w14:textId="77777777" w:rsidR="009D0C77" w:rsidRPr="00D17E55" w:rsidRDefault="009D0C77" w:rsidP="00E544F5">
            <w:pPr>
              <w:widowControl w:val="0"/>
              <w:suppressAutoHyphens/>
              <w:spacing w:line="276" w:lineRule="auto"/>
              <w:rPr>
                <w:rFonts w:asciiTheme="minorHAnsi" w:eastAsia="Lucida Sans Unicode" w:hAnsiTheme="minorHAnsi" w:cstheme="minorHAnsi"/>
                <w:kern w:val="1"/>
                <w:sz w:val="20"/>
              </w:rPr>
            </w:pPr>
            <w:r w:rsidRPr="00D17E55">
              <w:rPr>
                <w:rFonts w:asciiTheme="minorHAnsi" w:eastAsia="Lucida Sans Unicode" w:hAnsiTheme="minorHAnsi" w:cstheme="minorHAnsi"/>
                <w:kern w:val="1"/>
                <w:sz w:val="20"/>
              </w:rPr>
              <w:t>[dzień-miesiąc-rok]</w:t>
            </w:r>
          </w:p>
        </w:tc>
        <w:tc>
          <w:tcPr>
            <w:tcW w:w="1417" w:type="dxa"/>
            <w:shd w:val="clear" w:color="auto" w:fill="auto"/>
            <w:vAlign w:val="center"/>
          </w:tcPr>
          <w:p w14:paraId="5A30B659" w14:textId="77777777" w:rsidR="009D0C77" w:rsidRPr="00D17E55" w:rsidRDefault="009D0C77" w:rsidP="00E544F5">
            <w:pPr>
              <w:widowControl w:val="0"/>
              <w:suppressAutoHyphens/>
              <w:spacing w:line="276" w:lineRule="auto"/>
              <w:rPr>
                <w:rFonts w:asciiTheme="minorHAnsi" w:eastAsia="Lucida Sans Unicode" w:hAnsiTheme="minorHAnsi" w:cstheme="minorHAnsi"/>
                <w:kern w:val="1"/>
                <w:sz w:val="20"/>
              </w:rPr>
            </w:pPr>
            <w:r w:rsidRPr="00D17E55">
              <w:rPr>
                <w:rFonts w:asciiTheme="minorHAnsi" w:eastAsia="Lucida Sans Unicode" w:hAnsiTheme="minorHAnsi" w:cstheme="minorHAnsi"/>
                <w:kern w:val="1"/>
                <w:sz w:val="20"/>
              </w:rPr>
              <w:t>Nazwa i adres podmiotu,</w:t>
            </w:r>
            <w:r w:rsidRPr="00D17E55">
              <w:rPr>
                <w:rFonts w:asciiTheme="minorHAnsi" w:eastAsia="Lucida Sans Unicode" w:hAnsiTheme="minorHAnsi" w:cstheme="minorHAnsi"/>
                <w:kern w:val="1"/>
                <w:sz w:val="20"/>
              </w:rPr>
              <w:br/>
              <w:t>na rzecz którego wykonano usługę</w:t>
            </w:r>
          </w:p>
        </w:tc>
      </w:tr>
      <w:tr w:rsidR="009D0C77" w:rsidRPr="00D17E55" w14:paraId="2C5AAECA" w14:textId="77777777" w:rsidTr="009D0C77">
        <w:trPr>
          <w:trHeight w:val="594"/>
          <w:jc w:val="center"/>
        </w:trPr>
        <w:tc>
          <w:tcPr>
            <w:tcW w:w="612" w:type="dxa"/>
            <w:shd w:val="clear" w:color="auto" w:fill="auto"/>
            <w:vAlign w:val="center"/>
          </w:tcPr>
          <w:p w14:paraId="68D4EE53" w14:textId="77777777" w:rsidR="009D0C77" w:rsidRPr="00D17E55" w:rsidRDefault="009D0C77" w:rsidP="00E544F5">
            <w:pPr>
              <w:widowControl w:val="0"/>
              <w:suppressAutoHyphens/>
              <w:spacing w:line="276" w:lineRule="auto"/>
              <w:rPr>
                <w:rFonts w:asciiTheme="minorHAnsi" w:eastAsia="Lucida Sans Unicode" w:hAnsiTheme="minorHAnsi" w:cstheme="minorHAnsi"/>
                <w:kern w:val="1"/>
                <w:sz w:val="20"/>
              </w:rPr>
            </w:pPr>
            <w:r w:rsidRPr="00D17E55">
              <w:rPr>
                <w:rFonts w:asciiTheme="minorHAnsi" w:eastAsia="Lucida Sans Unicode" w:hAnsiTheme="minorHAnsi" w:cstheme="minorHAnsi"/>
                <w:kern w:val="1"/>
                <w:sz w:val="20"/>
              </w:rPr>
              <w:t>1.</w:t>
            </w:r>
          </w:p>
        </w:tc>
        <w:tc>
          <w:tcPr>
            <w:tcW w:w="2785" w:type="dxa"/>
            <w:shd w:val="clear" w:color="auto" w:fill="auto"/>
            <w:vAlign w:val="center"/>
          </w:tcPr>
          <w:p w14:paraId="4BC7D6C5"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2268" w:type="dxa"/>
            <w:shd w:val="clear" w:color="auto" w:fill="auto"/>
            <w:vAlign w:val="center"/>
          </w:tcPr>
          <w:p w14:paraId="4C871DA1"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1449" w:type="dxa"/>
            <w:vAlign w:val="center"/>
          </w:tcPr>
          <w:p w14:paraId="76889010"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1355" w:type="dxa"/>
            <w:shd w:val="clear" w:color="auto" w:fill="auto"/>
            <w:vAlign w:val="center"/>
          </w:tcPr>
          <w:p w14:paraId="700BA933"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1417" w:type="dxa"/>
            <w:shd w:val="clear" w:color="auto" w:fill="auto"/>
            <w:vAlign w:val="center"/>
          </w:tcPr>
          <w:p w14:paraId="0A66FF3E"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r>
      <w:tr w:rsidR="009D0C77" w:rsidRPr="00D17E55" w14:paraId="6852AC54" w14:textId="77777777" w:rsidTr="009D0C77">
        <w:trPr>
          <w:trHeight w:val="560"/>
          <w:jc w:val="center"/>
        </w:trPr>
        <w:tc>
          <w:tcPr>
            <w:tcW w:w="612" w:type="dxa"/>
            <w:shd w:val="clear" w:color="auto" w:fill="auto"/>
            <w:vAlign w:val="center"/>
          </w:tcPr>
          <w:p w14:paraId="2DF036E1" w14:textId="77777777" w:rsidR="009D0C77" w:rsidRPr="00D17E55" w:rsidRDefault="009D0C77" w:rsidP="00E544F5">
            <w:pPr>
              <w:widowControl w:val="0"/>
              <w:suppressAutoHyphens/>
              <w:spacing w:line="276" w:lineRule="auto"/>
              <w:rPr>
                <w:rFonts w:asciiTheme="minorHAnsi" w:eastAsia="Lucida Sans Unicode" w:hAnsiTheme="minorHAnsi" w:cstheme="minorHAnsi"/>
                <w:kern w:val="1"/>
                <w:sz w:val="20"/>
              </w:rPr>
            </w:pPr>
            <w:r w:rsidRPr="00D17E55">
              <w:rPr>
                <w:rFonts w:asciiTheme="minorHAnsi" w:eastAsia="Lucida Sans Unicode" w:hAnsiTheme="minorHAnsi" w:cstheme="minorHAnsi"/>
                <w:kern w:val="1"/>
                <w:sz w:val="20"/>
              </w:rPr>
              <w:t>2.</w:t>
            </w:r>
          </w:p>
        </w:tc>
        <w:tc>
          <w:tcPr>
            <w:tcW w:w="2785" w:type="dxa"/>
            <w:shd w:val="clear" w:color="auto" w:fill="auto"/>
            <w:vAlign w:val="center"/>
          </w:tcPr>
          <w:p w14:paraId="737611C1"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2268" w:type="dxa"/>
            <w:shd w:val="clear" w:color="auto" w:fill="auto"/>
            <w:vAlign w:val="center"/>
          </w:tcPr>
          <w:p w14:paraId="139405EA"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1449" w:type="dxa"/>
            <w:vAlign w:val="center"/>
          </w:tcPr>
          <w:p w14:paraId="30B38B98"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1355" w:type="dxa"/>
            <w:shd w:val="clear" w:color="auto" w:fill="auto"/>
            <w:vAlign w:val="center"/>
          </w:tcPr>
          <w:p w14:paraId="72FF18C9"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1417" w:type="dxa"/>
            <w:shd w:val="clear" w:color="auto" w:fill="auto"/>
            <w:vAlign w:val="center"/>
          </w:tcPr>
          <w:p w14:paraId="3F66DDAB"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r>
      <w:tr w:rsidR="009D0C77" w:rsidRPr="00D17E55" w14:paraId="476616CF" w14:textId="77777777" w:rsidTr="009D0C77">
        <w:trPr>
          <w:trHeight w:val="560"/>
          <w:jc w:val="center"/>
        </w:trPr>
        <w:tc>
          <w:tcPr>
            <w:tcW w:w="612" w:type="dxa"/>
            <w:shd w:val="clear" w:color="auto" w:fill="auto"/>
            <w:vAlign w:val="center"/>
          </w:tcPr>
          <w:p w14:paraId="46AA1018" w14:textId="77777777" w:rsidR="009D0C77" w:rsidRPr="00D17E55" w:rsidRDefault="009D0C77" w:rsidP="00E544F5">
            <w:pPr>
              <w:widowControl w:val="0"/>
              <w:suppressAutoHyphens/>
              <w:spacing w:line="276" w:lineRule="auto"/>
              <w:rPr>
                <w:rFonts w:asciiTheme="minorHAnsi" w:eastAsia="Lucida Sans Unicode" w:hAnsiTheme="minorHAnsi" w:cstheme="minorHAnsi"/>
                <w:kern w:val="1"/>
                <w:sz w:val="20"/>
              </w:rPr>
            </w:pPr>
            <w:r w:rsidRPr="00D17E55">
              <w:rPr>
                <w:rFonts w:asciiTheme="minorHAnsi" w:eastAsia="Lucida Sans Unicode" w:hAnsiTheme="minorHAnsi" w:cstheme="minorHAnsi"/>
                <w:kern w:val="1"/>
                <w:sz w:val="20"/>
              </w:rPr>
              <w:t>3.</w:t>
            </w:r>
          </w:p>
        </w:tc>
        <w:tc>
          <w:tcPr>
            <w:tcW w:w="2785" w:type="dxa"/>
            <w:shd w:val="clear" w:color="auto" w:fill="auto"/>
            <w:vAlign w:val="center"/>
          </w:tcPr>
          <w:p w14:paraId="0538530C"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2268" w:type="dxa"/>
            <w:shd w:val="clear" w:color="auto" w:fill="auto"/>
            <w:vAlign w:val="center"/>
          </w:tcPr>
          <w:p w14:paraId="5CD69D2B"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1449" w:type="dxa"/>
            <w:vAlign w:val="center"/>
          </w:tcPr>
          <w:p w14:paraId="30586219"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1355" w:type="dxa"/>
            <w:shd w:val="clear" w:color="auto" w:fill="auto"/>
            <w:vAlign w:val="center"/>
          </w:tcPr>
          <w:p w14:paraId="49B82D00"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c>
          <w:tcPr>
            <w:tcW w:w="1417" w:type="dxa"/>
            <w:shd w:val="clear" w:color="auto" w:fill="auto"/>
            <w:vAlign w:val="center"/>
          </w:tcPr>
          <w:p w14:paraId="39A343A0" w14:textId="77777777" w:rsidR="009D0C77" w:rsidRPr="00D17E55" w:rsidRDefault="009D0C77" w:rsidP="00E544F5">
            <w:pPr>
              <w:widowControl w:val="0"/>
              <w:suppressAutoHyphens/>
              <w:spacing w:line="276" w:lineRule="auto"/>
              <w:rPr>
                <w:rFonts w:asciiTheme="minorHAnsi" w:eastAsia="Lucida Sans Unicode" w:hAnsiTheme="minorHAnsi" w:cstheme="minorHAnsi"/>
                <w:b/>
                <w:kern w:val="1"/>
                <w:sz w:val="20"/>
                <w:szCs w:val="20"/>
              </w:rPr>
            </w:pPr>
          </w:p>
        </w:tc>
      </w:tr>
    </w:tbl>
    <w:p w14:paraId="3285DA31" w14:textId="77777777" w:rsidR="00685ACC" w:rsidRPr="00D17E55" w:rsidRDefault="00685ACC" w:rsidP="00E544F5">
      <w:pPr>
        <w:suppressAutoHyphens/>
        <w:spacing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 Definicja interwencji publicznej została zawarta </w:t>
      </w:r>
      <w:r w:rsidR="0002243F" w:rsidRPr="00D17E55">
        <w:rPr>
          <w:rFonts w:asciiTheme="minorHAnsi" w:hAnsiTheme="minorHAnsi" w:cstheme="minorHAnsi"/>
          <w:bCs/>
          <w:sz w:val="22"/>
          <w:szCs w:val="22"/>
          <w:lang w:eastAsia="ar-SA"/>
        </w:rPr>
        <w:t>w rozdz. VIII ust. 2 pkt 1 SWZ</w:t>
      </w:r>
      <w:r w:rsidRPr="00D17E55">
        <w:rPr>
          <w:rFonts w:asciiTheme="minorHAnsi" w:hAnsiTheme="minorHAnsi" w:cstheme="minorHAnsi"/>
          <w:bCs/>
          <w:sz w:val="22"/>
          <w:szCs w:val="22"/>
          <w:lang w:eastAsia="ar-SA"/>
        </w:rPr>
        <w:t>.</w:t>
      </w:r>
    </w:p>
    <w:p w14:paraId="54105F38" w14:textId="77777777" w:rsidR="00B827D4" w:rsidRPr="00D17E55" w:rsidRDefault="00F53ACD" w:rsidP="00E544F5">
      <w:pPr>
        <w:autoSpaceDE w:val="0"/>
        <w:autoSpaceDN w:val="0"/>
        <w:adjustRightInd w:val="0"/>
        <w:spacing w:line="276" w:lineRule="auto"/>
        <w:jc w:val="both"/>
        <w:rPr>
          <w:rFonts w:asciiTheme="minorHAnsi" w:hAnsiTheme="minorHAnsi" w:cstheme="minorHAnsi"/>
          <w:b/>
          <w:spacing w:val="4"/>
          <w:sz w:val="20"/>
          <w:szCs w:val="20"/>
        </w:rPr>
      </w:pPr>
      <w:r w:rsidRPr="00D17E55">
        <w:rPr>
          <w:rFonts w:asciiTheme="minorHAnsi" w:hAnsiTheme="minorHAnsi" w:cstheme="minorHAnsi"/>
          <w:b/>
          <w:spacing w:val="4"/>
          <w:sz w:val="20"/>
          <w:szCs w:val="20"/>
        </w:rPr>
        <w:t xml:space="preserve">UWAGA: </w:t>
      </w:r>
    </w:p>
    <w:p w14:paraId="1321C3E2" w14:textId="77777777" w:rsidR="00F53ACD" w:rsidRPr="00D17E55" w:rsidRDefault="00F53ACD" w:rsidP="00557493">
      <w:pPr>
        <w:pStyle w:val="Akapitzlist"/>
        <w:numPr>
          <w:ilvl w:val="0"/>
          <w:numId w:val="62"/>
        </w:numPr>
        <w:autoSpaceDE w:val="0"/>
        <w:autoSpaceDN w:val="0"/>
        <w:adjustRightInd w:val="0"/>
        <w:spacing w:line="276" w:lineRule="auto"/>
        <w:rPr>
          <w:rFonts w:asciiTheme="minorHAnsi" w:hAnsiTheme="minorHAnsi" w:cstheme="minorHAnsi"/>
          <w:sz w:val="20"/>
          <w:szCs w:val="20"/>
        </w:rPr>
      </w:pPr>
      <w:r w:rsidRPr="00D17E55">
        <w:rPr>
          <w:rFonts w:asciiTheme="minorHAnsi" w:hAnsiTheme="minorHAnsi" w:cstheme="minorHAnsi"/>
          <w:spacing w:val="4"/>
          <w:sz w:val="20"/>
          <w:szCs w:val="20"/>
        </w:rPr>
        <w:t xml:space="preserve">Do wykazu należy załączyć dowody dotyczące każdej z wymienionych powyżej </w:t>
      </w:r>
      <w:r w:rsidR="00C7153C" w:rsidRPr="00D17E55">
        <w:rPr>
          <w:rFonts w:asciiTheme="minorHAnsi" w:hAnsiTheme="minorHAnsi" w:cstheme="minorHAnsi"/>
          <w:spacing w:val="4"/>
          <w:sz w:val="20"/>
          <w:szCs w:val="20"/>
        </w:rPr>
        <w:t>usług</w:t>
      </w:r>
      <w:r w:rsidRPr="00D17E55">
        <w:rPr>
          <w:rFonts w:asciiTheme="minorHAnsi" w:hAnsiTheme="minorHAnsi" w:cstheme="minorHAnsi"/>
          <w:sz w:val="20"/>
          <w:szCs w:val="20"/>
        </w:rPr>
        <w:t xml:space="preserve"> określające, czy </w:t>
      </w:r>
      <w:r w:rsidR="00C7153C" w:rsidRPr="00D17E55">
        <w:rPr>
          <w:rFonts w:asciiTheme="minorHAnsi" w:hAnsiTheme="minorHAnsi" w:cstheme="minorHAnsi"/>
          <w:sz w:val="20"/>
          <w:szCs w:val="20"/>
        </w:rPr>
        <w:t>usługi</w:t>
      </w:r>
      <w:r w:rsidRPr="00D17E55">
        <w:rPr>
          <w:rFonts w:asciiTheme="minorHAnsi" w:hAnsiTheme="minorHAnsi" w:cstheme="minorHAnsi"/>
          <w:sz w:val="20"/>
          <w:szCs w:val="20"/>
        </w:rPr>
        <w:t xml:space="preserve"> te zostały </w:t>
      </w:r>
      <w:r w:rsidR="0002243F" w:rsidRPr="00D17E55">
        <w:rPr>
          <w:rFonts w:asciiTheme="minorHAnsi" w:hAnsiTheme="minorHAnsi" w:cstheme="minorHAnsi"/>
          <w:sz w:val="20"/>
          <w:szCs w:val="20"/>
        </w:rPr>
        <w:t xml:space="preserve">wykonane </w:t>
      </w:r>
      <w:r w:rsidRPr="00D17E55">
        <w:rPr>
          <w:rFonts w:asciiTheme="minorHAnsi" w:hAnsiTheme="minorHAnsi" w:cstheme="minorHAnsi"/>
          <w:sz w:val="20"/>
          <w:szCs w:val="20"/>
        </w:rPr>
        <w:t>w sposób należyty.</w:t>
      </w:r>
    </w:p>
    <w:p w14:paraId="11647518" w14:textId="77777777" w:rsidR="009D0C77" w:rsidRPr="00D17E55" w:rsidRDefault="00B827D4" w:rsidP="00557493">
      <w:pPr>
        <w:pStyle w:val="Akapitzlist"/>
        <w:numPr>
          <w:ilvl w:val="0"/>
          <w:numId w:val="62"/>
        </w:numPr>
        <w:autoSpaceDE w:val="0"/>
        <w:autoSpaceDN w:val="0"/>
        <w:adjustRightInd w:val="0"/>
        <w:spacing w:line="276" w:lineRule="auto"/>
        <w:rPr>
          <w:rFonts w:asciiTheme="minorHAnsi" w:hAnsiTheme="minorHAnsi" w:cstheme="minorHAnsi"/>
          <w:sz w:val="20"/>
          <w:szCs w:val="20"/>
        </w:rPr>
      </w:pPr>
      <w:r w:rsidRPr="00D17E55">
        <w:rPr>
          <w:rFonts w:asciiTheme="minorHAnsi" w:hAnsiTheme="minorHAnsi" w:cstheme="minorHAnsi"/>
          <w:sz w:val="20"/>
          <w:szCs w:val="20"/>
        </w:rPr>
        <w:t>Jeżeli Wykonawca powołuje się na doświadczenie w realizacji usług wykonywanych wspólnie z</w:t>
      </w:r>
      <w:r w:rsidR="00927594" w:rsidRPr="00D17E55">
        <w:rPr>
          <w:rFonts w:asciiTheme="minorHAnsi" w:hAnsiTheme="minorHAnsi" w:cstheme="minorHAnsi"/>
          <w:sz w:val="20"/>
          <w:szCs w:val="20"/>
        </w:rPr>
        <w:t xml:space="preserve"> </w:t>
      </w:r>
      <w:r w:rsidRPr="00D17E55">
        <w:rPr>
          <w:rFonts w:asciiTheme="minorHAnsi" w:hAnsiTheme="minorHAnsi" w:cstheme="minorHAnsi"/>
          <w:sz w:val="20"/>
          <w:szCs w:val="20"/>
        </w:rPr>
        <w:t xml:space="preserve">innymi </w:t>
      </w:r>
      <w:r w:rsidR="00927594" w:rsidRPr="00D17E55">
        <w:rPr>
          <w:rFonts w:asciiTheme="minorHAnsi" w:hAnsiTheme="minorHAnsi" w:cstheme="minorHAnsi"/>
          <w:sz w:val="20"/>
          <w:szCs w:val="20"/>
        </w:rPr>
        <w:t>W</w:t>
      </w:r>
      <w:r w:rsidRPr="00D17E55">
        <w:rPr>
          <w:rFonts w:asciiTheme="minorHAnsi" w:hAnsiTheme="minorHAnsi" w:cstheme="minorHAnsi"/>
          <w:sz w:val="20"/>
          <w:szCs w:val="20"/>
        </w:rPr>
        <w:t>ykonawcami, wykaz winien dotyczyć usług, w których wykonywaniu Wykonawca bezpośrednio uczestniczył.</w:t>
      </w:r>
    </w:p>
    <w:p w14:paraId="55ECD1D7" w14:textId="77777777" w:rsidR="00AD34FF" w:rsidRPr="00D17E55" w:rsidRDefault="00AD34FF" w:rsidP="00E544F5">
      <w:pPr>
        <w:tabs>
          <w:tab w:val="left" w:pos="284"/>
        </w:tabs>
        <w:spacing w:before="360" w:line="276" w:lineRule="auto"/>
        <w:ind w:left="360"/>
        <w:jc w:val="center"/>
        <w:rPr>
          <w:rFonts w:asciiTheme="minorHAnsi" w:hAnsiTheme="minorHAnsi" w:cstheme="minorHAnsi"/>
          <w:sz w:val="22"/>
          <w:szCs w:val="22"/>
        </w:rPr>
      </w:pPr>
      <w:r w:rsidRPr="00D17E55">
        <w:rPr>
          <w:rFonts w:asciiTheme="minorHAnsi" w:hAnsiTheme="minorHAnsi" w:cstheme="minorHAnsi"/>
          <w:sz w:val="22"/>
          <w:szCs w:val="22"/>
        </w:rPr>
        <w:t>………………………………………………………………………………………………………</w:t>
      </w:r>
    </w:p>
    <w:p w14:paraId="793B00D1" w14:textId="77777777" w:rsidR="00E62B0C" w:rsidRPr="00D17E55" w:rsidRDefault="0073661C" w:rsidP="00E544F5">
      <w:pPr>
        <w:spacing w:line="276" w:lineRule="auto"/>
        <w:jc w:val="center"/>
        <w:rPr>
          <w:rFonts w:asciiTheme="minorHAnsi" w:hAnsiTheme="minorHAnsi" w:cstheme="minorHAnsi"/>
          <w:i/>
          <w:sz w:val="22"/>
          <w:szCs w:val="22"/>
          <w:lang w:eastAsia="zh-CN"/>
        </w:rPr>
      </w:pPr>
      <w:r w:rsidRPr="00D17E55">
        <w:rPr>
          <w:rFonts w:asciiTheme="minorHAnsi" w:hAnsiTheme="minorHAnsi" w:cstheme="minorHAnsi"/>
          <w:i/>
          <w:sz w:val="22"/>
          <w:szCs w:val="22"/>
          <w:lang w:eastAsia="zh-CN"/>
        </w:rPr>
        <w:t>Kwalifikowany podpis elektroniczny</w:t>
      </w:r>
      <w:r w:rsidR="00C7127A" w:rsidRPr="00D17E55">
        <w:rPr>
          <w:rFonts w:asciiTheme="minorHAnsi" w:hAnsiTheme="minorHAnsi" w:cstheme="minorHAnsi"/>
          <w:i/>
          <w:sz w:val="22"/>
          <w:szCs w:val="22"/>
          <w:lang w:eastAsia="zh-CN"/>
        </w:rPr>
        <w:t xml:space="preserve"> osoby </w:t>
      </w:r>
      <w:r w:rsidRPr="00D17E55">
        <w:rPr>
          <w:rFonts w:asciiTheme="minorHAnsi" w:hAnsiTheme="minorHAnsi" w:cstheme="minorHAnsi"/>
          <w:i/>
          <w:sz w:val="22"/>
          <w:szCs w:val="22"/>
          <w:lang w:eastAsia="zh-CN"/>
        </w:rPr>
        <w:t>upoważnionej do reprezentowania Wykonawcy/</w:t>
      </w:r>
      <w:r w:rsidR="00B5324B" w:rsidRPr="00D17E55">
        <w:rPr>
          <w:rFonts w:asciiTheme="minorHAnsi" w:hAnsiTheme="minorHAnsi" w:cstheme="minorHAnsi"/>
          <w:i/>
          <w:sz w:val="22"/>
          <w:szCs w:val="22"/>
          <w:lang w:eastAsia="zh-CN"/>
        </w:rPr>
        <w:t>Podmiotu</w:t>
      </w:r>
      <w:r w:rsidR="00AD34FF" w:rsidRPr="00D17E55">
        <w:rPr>
          <w:rFonts w:asciiTheme="minorHAnsi" w:hAnsiTheme="minorHAnsi" w:cstheme="minorHAnsi"/>
          <w:i/>
          <w:sz w:val="22"/>
          <w:szCs w:val="22"/>
          <w:lang w:eastAsia="zh-CN"/>
        </w:rPr>
        <w:t> </w:t>
      </w:r>
      <w:r w:rsidR="00B5324B" w:rsidRPr="00D17E55">
        <w:rPr>
          <w:rFonts w:asciiTheme="minorHAnsi" w:hAnsiTheme="minorHAnsi" w:cstheme="minorHAnsi"/>
          <w:i/>
          <w:sz w:val="22"/>
          <w:szCs w:val="22"/>
          <w:lang w:eastAsia="zh-CN"/>
        </w:rPr>
        <w:t>udostępniającego zasoby</w:t>
      </w:r>
      <w:r w:rsidR="00E62B0C" w:rsidRPr="00D17E55">
        <w:rPr>
          <w:rFonts w:asciiTheme="minorHAnsi" w:hAnsiTheme="minorHAnsi" w:cstheme="minorHAnsi"/>
          <w:i/>
          <w:sz w:val="22"/>
          <w:szCs w:val="22"/>
          <w:lang w:eastAsia="zh-CN"/>
        </w:rPr>
        <w:br w:type="page"/>
      </w:r>
    </w:p>
    <w:p w14:paraId="679B385A" w14:textId="32586F05" w:rsidR="00E62B0C" w:rsidRPr="00D17E55" w:rsidRDefault="00E62B0C" w:rsidP="00E544F5">
      <w:pPr>
        <w:spacing w:after="40" w:line="276" w:lineRule="auto"/>
        <w:rPr>
          <w:rFonts w:asciiTheme="minorHAnsi" w:hAnsiTheme="minorHAnsi" w:cstheme="minorHAnsi"/>
          <w:b/>
          <w:sz w:val="22"/>
          <w:szCs w:val="20"/>
          <w:lang w:eastAsia="ar-SA"/>
        </w:rPr>
      </w:pPr>
      <w:r w:rsidRPr="00D17E55">
        <w:rPr>
          <w:rFonts w:asciiTheme="minorHAnsi" w:hAnsiTheme="minorHAnsi" w:cstheme="minorHAnsi"/>
          <w:b/>
          <w:sz w:val="22"/>
          <w:szCs w:val="20"/>
          <w:lang w:eastAsia="ar-SA"/>
        </w:rPr>
        <w:lastRenderedPageBreak/>
        <w:t>DAZ-Z.272.</w:t>
      </w:r>
      <w:r w:rsidR="00A311D9" w:rsidRPr="00D17E55">
        <w:rPr>
          <w:rFonts w:asciiTheme="minorHAnsi" w:hAnsiTheme="minorHAnsi" w:cstheme="minorHAnsi"/>
          <w:b/>
          <w:sz w:val="22"/>
          <w:szCs w:val="20"/>
          <w:lang w:eastAsia="ar-SA"/>
        </w:rPr>
        <w:t>3</w:t>
      </w:r>
      <w:r w:rsidR="000F0E08" w:rsidRPr="00D17E55">
        <w:rPr>
          <w:rFonts w:asciiTheme="minorHAnsi" w:hAnsiTheme="minorHAnsi" w:cstheme="minorHAnsi"/>
          <w:b/>
          <w:sz w:val="22"/>
          <w:szCs w:val="20"/>
          <w:lang w:eastAsia="ar-SA"/>
        </w:rPr>
        <w:t>3</w:t>
      </w:r>
      <w:r w:rsidRPr="00D17E55">
        <w:rPr>
          <w:rFonts w:asciiTheme="minorHAnsi" w:hAnsiTheme="minorHAnsi" w:cstheme="minorHAnsi"/>
          <w:b/>
          <w:sz w:val="22"/>
          <w:szCs w:val="20"/>
          <w:lang w:eastAsia="ar-SA"/>
        </w:rPr>
        <w:t>.202</w:t>
      </w:r>
      <w:r w:rsidR="0041653F" w:rsidRPr="00D17E55">
        <w:rPr>
          <w:rFonts w:asciiTheme="minorHAnsi" w:hAnsiTheme="minorHAnsi" w:cstheme="minorHAnsi"/>
          <w:b/>
          <w:sz w:val="22"/>
          <w:szCs w:val="20"/>
          <w:lang w:eastAsia="ar-SA"/>
        </w:rPr>
        <w:t>3</w:t>
      </w:r>
      <w:r w:rsidR="00DB02C1" w:rsidRPr="00D17E55">
        <w:rPr>
          <w:rFonts w:asciiTheme="minorHAnsi" w:hAnsiTheme="minorHAnsi" w:cstheme="minorHAnsi"/>
          <w:b/>
          <w:sz w:val="22"/>
          <w:szCs w:val="20"/>
          <w:lang w:eastAsia="ar-SA"/>
        </w:rPr>
        <w:tab/>
      </w:r>
      <w:r w:rsidR="00DB02C1" w:rsidRPr="00D17E55">
        <w:rPr>
          <w:rFonts w:asciiTheme="minorHAnsi" w:hAnsiTheme="minorHAnsi" w:cstheme="minorHAnsi"/>
          <w:b/>
          <w:sz w:val="22"/>
          <w:szCs w:val="20"/>
          <w:lang w:eastAsia="ar-SA"/>
        </w:rPr>
        <w:tab/>
      </w:r>
      <w:r w:rsidR="00DB02C1" w:rsidRPr="00D17E55">
        <w:rPr>
          <w:rFonts w:asciiTheme="minorHAnsi" w:hAnsiTheme="minorHAnsi" w:cstheme="minorHAnsi"/>
          <w:b/>
          <w:sz w:val="22"/>
          <w:szCs w:val="20"/>
          <w:lang w:eastAsia="ar-SA"/>
        </w:rPr>
        <w:tab/>
      </w:r>
      <w:r w:rsidRPr="00D17E55">
        <w:rPr>
          <w:rFonts w:asciiTheme="minorHAnsi" w:hAnsiTheme="minorHAnsi" w:cstheme="minorHAnsi"/>
          <w:b/>
          <w:sz w:val="22"/>
          <w:szCs w:val="20"/>
          <w:lang w:eastAsia="ar-SA"/>
        </w:rPr>
        <w:tab/>
      </w:r>
      <w:r w:rsidRPr="00D17E55">
        <w:rPr>
          <w:rFonts w:asciiTheme="minorHAnsi" w:hAnsiTheme="minorHAnsi" w:cstheme="minorHAnsi"/>
          <w:b/>
          <w:sz w:val="22"/>
          <w:szCs w:val="20"/>
          <w:lang w:eastAsia="ar-SA"/>
        </w:rPr>
        <w:tab/>
      </w:r>
      <w:r w:rsidRPr="00D17E55">
        <w:rPr>
          <w:rFonts w:asciiTheme="minorHAnsi" w:hAnsiTheme="minorHAnsi" w:cstheme="minorHAnsi"/>
          <w:b/>
          <w:sz w:val="22"/>
          <w:szCs w:val="20"/>
          <w:lang w:eastAsia="ar-SA"/>
        </w:rPr>
        <w:tab/>
      </w:r>
      <w:r w:rsidRPr="00D17E55">
        <w:rPr>
          <w:rFonts w:asciiTheme="minorHAnsi" w:hAnsiTheme="minorHAnsi" w:cstheme="minorHAnsi"/>
          <w:b/>
          <w:sz w:val="22"/>
          <w:szCs w:val="20"/>
          <w:lang w:eastAsia="ar-SA"/>
        </w:rPr>
        <w:tab/>
      </w:r>
      <w:r w:rsidRPr="00D17E55">
        <w:rPr>
          <w:rFonts w:asciiTheme="minorHAnsi" w:hAnsiTheme="minorHAnsi" w:cstheme="minorHAnsi"/>
          <w:b/>
          <w:i/>
          <w:sz w:val="22"/>
          <w:szCs w:val="20"/>
          <w:lang w:eastAsia="ar-SA"/>
        </w:rPr>
        <w:t>Załącznik nr 6 do SWZ</w:t>
      </w:r>
    </w:p>
    <w:p w14:paraId="48CDBA39" w14:textId="77777777" w:rsidR="009D1417" w:rsidRPr="00D17E55" w:rsidRDefault="009D1417" w:rsidP="00E544F5">
      <w:pPr>
        <w:pStyle w:val="Nagwek1"/>
        <w:rPr>
          <w:bCs/>
          <w:sz w:val="22"/>
          <w:szCs w:val="20"/>
        </w:rPr>
      </w:pPr>
      <w:r w:rsidRPr="00D17E55">
        <w:rPr>
          <w:spacing w:val="20"/>
        </w:rPr>
        <w:t xml:space="preserve">Wykaz osób </w:t>
      </w:r>
    </w:p>
    <w:p w14:paraId="176DFB45" w14:textId="77777777" w:rsidR="00E62B0C" w:rsidRPr="00D17E55" w:rsidRDefault="00E62B0C" w:rsidP="00E544F5">
      <w:pPr>
        <w:spacing w:line="276" w:lineRule="auto"/>
        <w:rPr>
          <w:rFonts w:asciiTheme="minorHAnsi" w:hAnsiTheme="minorHAnsi" w:cstheme="minorHAnsi"/>
          <w:sz w:val="22"/>
          <w:szCs w:val="20"/>
        </w:rPr>
      </w:pPr>
      <w:r w:rsidRPr="00D17E55">
        <w:rPr>
          <w:rFonts w:asciiTheme="minorHAnsi" w:hAnsiTheme="minorHAnsi" w:cstheme="minorHAnsi"/>
          <w:b/>
          <w:bCs/>
          <w:sz w:val="22"/>
          <w:szCs w:val="20"/>
        </w:rPr>
        <w:t xml:space="preserve">Wykonawca / Podmiot udostępniający zasoby </w:t>
      </w:r>
      <w:r w:rsidRPr="00D17E55">
        <w:rPr>
          <w:rFonts w:asciiTheme="minorHAnsi" w:hAnsiTheme="minorHAnsi" w:cstheme="minorHAnsi"/>
          <w:b/>
          <w:sz w:val="22"/>
          <w:vertAlign w:val="superscript"/>
        </w:rPr>
        <w:footnoteReference w:id="11"/>
      </w:r>
      <w:r w:rsidRPr="00D17E55">
        <w:rPr>
          <w:rFonts w:asciiTheme="minorHAnsi" w:hAnsiTheme="minorHAnsi" w:cstheme="minorHAnsi"/>
          <w:b/>
          <w:bCs/>
          <w:sz w:val="22"/>
          <w:szCs w:val="20"/>
        </w:rPr>
        <w:t>:</w:t>
      </w:r>
    </w:p>
    <w:p w14:paraId="714D4262" w14:textId="77777777" w:rsidR="00E62B0C" w:rsidRPr="00D17E55" w:rsidRDefault="00E62B0C" w:rsidP="00E544F5">
      <w:pPr>
        <w:spacing w:before="240" w:line="276" w:lineRule="auto"/>
        <w:rPr>
          <w:rFonts w:asciiTheme="minorHAnsi" w:hAnsiTheme="minorHAnsi" w:cstheme="minorHAnsi"/>
          <w:sz w:val="22"/>
          <w:szCs w:val="20"/>
        </w:rPr>
      </w:pPr>
      <w:r w:rsidRPr="00D17E55">
        <w:rPr>
          <w:rFonts w:asciiTheme="minorHAnsi" w:hAnsiTheme="minorHAnsi" w:cstheme="minorHAnsi"/>
          <w:sz w:val="22"/>
          <w:szCs w:val="20"/>
        </w:rPr>
        <w:t>………………………………………………………………………...............………</w:t>
      </w:r>
    </w:p>
    <w:p w14:paraId="3BF88BE8" w14:textId="77777777" w:rsidR="00E62B0C" w:rsidRPr="00D17E55" w:rsidRDefault="00E62B0C" w:rsidP="00E544F5">
      <w:pPr>
        <w:spacing w:line="276" w:lineRule="auto"/>
        <w:rPr>
          <w:rFonts w:asciiTheme="minorHAnsi" w:hAnsiTheme="minorHAnsi" w:cstheme="minorHAnsi"/>
          <w:sz w:val="22"/>
          <w:szCs w:val="20"/>
        </w:rPr>
      </w:pPr>
      <w:r w:rsidRPr="00D17E55">
        <w:rPr>
          <w:rFonts w:asciiTheme="minorHAnsi" w:hAnsiTheme="minorHAnsi" w:cstheme="minorHAnsi"/>
          <w:i/>
          <w:iCs/>
          <w:sz w:val="22"/>
          <w:szCs w:val="20"/>
        </w:rPr>
        <w:t>(pełna nazwa/imię i nazwisko/ adres/ w zależności od podmiotu: NIP/PESEL, KRS/CEiDG)</w:t>
      </w:r>
    </w:p>
    <w:p w14:paraId="491C291C" w14:textId="77777777" w:rsidR="00E62B0C" w:rsidRPr="00D17E55" w:rsidRDefault="00E62B0C" w:rsidP="00E544F5">
      <w:pPr>
        <w:spacing w:before="240" w:line="276" w:lineRule="auto"/>
        <w:rPr>
          <w:rFonts w:asciiTheme="minorHAnsi" w:hAnsiTheme="minorHAnsi" w:cstheme="minorHAnsi"/>
          <w:sz w:val="22"/>
          <w:szCs w:val="20"/>
          <w:u w:val="single"/>
        </w:rPr>
      </w:pPr>
      <w:r w:rsidRPr="00D17E55">
        <w:rPr>
          <w:rFonts w:asciiTheme="minorHAnsi" w:hAnsiTheme="minorHAnsi" w:cstheme="minorHAnsi"/>
          <w:sz w:val="22"/>
          <w:szCs w:val="20"/>
          <w:u w:val="single"/>
        </w:rPr>
        <w:t>reprezentowany przez:</w:t>
      </w:r>
    </w:p>
    <w:p w14:paraId="5861EB3E" w14:textId="77777777" w:rsidR="00E62B0C" w:rsidRPr="00D17E55" w:rsidRDefault="00E62B0C" w:rsidP="00E544F5">
      <w:pPr>
        <w:spacing w:before="240" w:line="276" w:lineRule="auto"/>
        <w:rPr>
          <w:rFonts w:asciiTheme="minorHAnsi" w:hAnsiTheme="minorHAnsi" w:cstheme="minorHAnsi"/>
          <w:sz w:val="22"/>
          <w:szCs w:val="20"/>
        </w:rPr>
      </w:pPr>
      <w:r w:rsidRPr="00D17E55">
        <w:rPr>
          <w:rFonts w:asciiTheme="minorHAnsi" w:hAnsiTheme="minorHAnsi" w:cstheme="minorHAnsi"/>
          <w:sz w:val="22"/>
          <w:szCs w:val="20"/>
        </w:rPr>
        <w:t>………………………………………………………………………...............………</w:t>
      </w:r>
    </w:p>
    <w:p w14:paraId="3F8A7BB8" w14:textId="77777777" w:rsidR="00E62B0C" w:rsidRPr="00D17E55" w:rsidRDefault="00E62B0C" w:rsidP="00E544F5">
      <w:pPr>
        <w:spacing w:line="276" w:lineRule="auto"/>
        <w:rPr>
          <w:rFonts w:asciiTheme="minorHAnsi" w:hAnsiTheme="minorHAnsi" w:cstheme="minorHAnsi"/>
          <w:sz w:val="22"/>
          <w:szCs w:val="20"/>
        </w:rPr>
      </w:pPr>
      <w:r w:rsidRPr="00D17E55">
        <w:rPr>
          <w:rFonts w:asciiTheme="minorHAnsi" w:hAnsiTheme="minorHAnsi" w:cstheme="minorHAnsi"/>
          <w:i/>
          <w:iCs/>
          <w:sz w:val="22"/>
          <w:szCs w:val="20"/>
        </w:rPr>
        <w:t>(imię, nazwisko, stanowisko/podstawa do reprezentacji)</w:t>
      </w:r>
    </w:p>
    <w:p w14:paraId="3EB925A6" w14:textId="7E312522" w:rsidR="00E62B0C" w:rsidRPr="00D17E55" w:rsidRDefault="00E62B0C" w:rsidP="00E544F5">
      <w:pPr>
        <w:pStyle w:val="NormalnyWeb"/>
        <w:spacing w:before="240" w:after="240"/>
        <w:jc w:val="left"/>
      </w:pPr>
      <w:r w:rsidRPr="00D17E55">
        <w:t xml:space="preserve">Na potrzeby postępowania o udzielenie zamówienia publicznego pn. </w:t>
      </w:r>
      <w:r w:rsidR="00A213A2" w:rsidRPr="00D17E55">
        <w:rPr>
          <w:rFonts w:eastAsiaTheme="minorHAnsi"/>
          <w:b/>
          <w:szCs w:val="22"/>
          <w:lang w:eastAsia="en-US"/>
        </w:rPr>
        <w:t>„Ocena skuteczności i</w:t>
      </w:r>
      <w:r w:rsidR="00FD393E" w:rsidRPr="00D17E55">
        <w:rPr>
          <w:rFonts w:eastAsiaTheme="minorHAnsi"/>
          <w:b/>
          <w:szCs w:val="22"/>
          <w:lang w:eastAsia="en-US"/>
        </w:rPr>
        <w:t> </w:t>
      </w:r>
      <w:r w:rsidR="00A213A2" w:rsidRPr="00D17E55">
        <w:rPr>
          <w:rFonts w:eastAsiaTheme="minorHAnsi"/>
          <w:b/>
          <w:szCs w:val="22"/>
          <w:lang w:eastAsia="en-US"/>
        </w:rPr>
        <w:t xml:space="preserve">efektywności wsparcia w ramach Osi Priorytetowej 5 Zatrudnienie Regionalnego Programu Operacyjnego Województwa Pomorskiego na lata 2014-2020” </w:t>
      </w:r>
      <w:r w:rsidR="00915C73" w:rsidRPr="00D17E55">
        <w:t>oświadczam, że niżej wymienione</w:t>
      </w:r>
      <w:r w:rsidR="00BE7852" w:rsidRPr="00D17E55">
        <w:t xml:space="preserve"> </w:t>
      </w:r>
      <w:r w:rsidR="00915C73" w:rsidRPr="00D17E55">
        <w:t>osoby skieruję do</w:t>
      </w:r>
      <w:r w:rsidR="00BE7852" w:rsidRPr="00D17E55">
        <w:t xml:space="preserve"> realizacji przedmiotu zamówienia:</w:t>
      </w:r>
    </w:p>
    <w:p w14:paraId="5FE6290B" w14:textId="6884B529" w:rsidR="000167CD" w:rsidRPr="00D17E55" w:rsidRDefault="00D40C66" w:rsidP="00557493">
      <w:pPr>
        <w:numPr>
          <w:ilvl w:val="3"/>
          <w:numId w:val="61"/>
        </w:numPr>
        <w:autoSpaceDE w:val="0"/>
        <w:spacing w:before="360" w:after="200" w:line="276" w:lineRule="auto"/>
        <w:ind w:left="284" w:hanging="284"/>
        <w:contextualSpacing/>
        <w:rPr>
          <w:rFonts w:asciiTheme="minorHAnsi" w:hAnsiTheme="minorHAnsi" w:cstheme="minorHAnsi"/>
          <w:sz w:val="22"/>
          <w:szCs w:val="22"/>
        </w:rPr>
      </w:pPr>
      <w:r w:rsidRPr="00D17E55">
        <w:rPr>
          <w:rFonts w:asciiTheme="minorHAnsi" w:eastAsia="Calibri" w:hAnsiTheme="minorHAnsi" w:cstheme="minorHAnsi"/>
          <w:b/>
          <w:bCs/>
          <w:sz w:val="22"/>
          <w:szCs w:val="22"/>
          <w:lang w:eastAsia="en-US"/>
        </w:rPr>
        <w:t>Koordynator zespołu</w:t>
      </w:r>
      <w:r w:rsidR="00B069C6" w:rsidRPr="00D17E55">
        <w:rPr>
          <w:rFonts w:asciiTheme="minorHAnsi" w:eastAsia="Calibri" w:hAnsiTheme="minorHAnsi" w:cstheme="minorHAnsi"/>
          <w:b/>
          <w:bCs/>
          <w:sz w:val="22"/>
          <w:szCs w:val="22"/>
          <w:lang w:eastAsia="en-US"/>
        </w:rPr>
        <w:t xml:space="preserve"> badawczego</w:t>
      </w:r>
      <w:r w:rsidRPr="00D17E55">
        <w:rPr>
          <w:rFonts w:asciiTheme="minorHAnsi" w:eastAsia="Calibri" w:hAnsiTheme="minorHAnsi" w:cstheme="minorHAnsi"/>
          <w:bCs/>
          <w:sz w:val="22"/>
          <w:szCs w:val="22"/>
          <w:lang w:eastAsia="en-US"/>
        </w:rPr>
        <w:t xml:space="preserve"> </w:t>
      </w:r>
    </w:p>
    <w:p w14:paraId="1BC17FBD" w14:textId="77777777" w:rsidR="0017651E" w:rsidRPr="00D17E55" w:rsidRDefault="0017651E" w:rsidP="00E544F5">
      <w:pPr>
        <w:autoSpaceDE w:val="0"/>
        <w:spacing w:before="360" w:after="200" w:line="276" w:lineRule="auto"/>
        <w:ind w:left="284"/>
        <w:contextualSpacing/>
        <w:rPr>
          <w:rFonts w:asciiTheme="minorHAnsi" w:hAnsiTheme="minorHAnsi" w:cstheme="minorHAnsi"/>
          <w:sz w:val="22"/>
          <w:szCs w:val="22"/>
        </w:rPr>
      </w:pPr>
    </w:p>
    <w:p w14:paraId="694E28FC" w14:textId="77777777" w:rsidR="00D40C66" w:rsidRPr="00D17E55" w:rsidRDefault="00D40C66" w:rsidP="00E544F5">
      <w:pPr>
        <w:autoSpaceDE w:val="0"/>
        <w:spacing w:before="360" w:after="200" w:line="276" w:lineRule="auto"/>
        <w:ind w:left="284"/>
        <w:contextualSpacing/>
        <w:rPr>
          <w:rFonts w:asciiTheme="minorHAnsi" w:hAnsiTheme="minorHAnsi" w:cstheme="minorHAnsi"/>
          <w:sz w:val="22"/>
          <w:szCs w:val="22"/>
        </w:rPr>
      </w:pPr>
      <w:r w:rsidRPr="00D17E55">
        <w:rPr>
          <w:rFonts w:asciiTheme="minorHAnsi" w:hAnsiTheme="minorHAnsi" w:cstheme="minorHAnsi"/>
          <w:b/>
          <w:sz w:val="22"/>
          <w:szCs w:val="22"/>
        </w:rPr>
        <w:t>Imię i nazwisko</w:t>
      </w:r>
      <w:r w:rsidRPr="00D17E55">
        <w:rPr>
          <w:rFonts w:asciiTheme="minorHAnsi" w:hAnsiTheme="minorHAnsi" w:cstheme="minorHAnsi"/>
          <w:sz w:val="22"/>
          <w:szCs w:val="22"/>
        </w:rPr>
        <w:t>:</w:t>
      </w:r>
      <w:r w:rsidR="000167CD" w:rsidRPr="00D17E55">
        <w:rPr>
          <w:rFonts w:asciiTheme="minorHAnsi" w:hAnsiTheme="minorHAnsi" w:cstheme="minorHAnsi"/>
          <w:sz w:val="22"/>
          <w:szCs w:val="22"/>
        </w:rPr>
        <w:t xml:space="preserve"> </w:t>
      </w:r>
      <w:r w:rsidR="000167CD" w:rsidRPr="00D17E55">
        <w:rPr>
          <w:rFonts w:asciiTheme="minorHAnsi" w:hAnsiTheme="minorHAnsi" w:cstheme="minorHAnsi"/>
          <w:b/>
          <w:sz w:val="22"/>
          <w:szCs w:val="22"/>
        </w:rPr>
        <w:t>……………………………………………………………………………………</w:t>
      </w:r>
    </w:p>
    <w:p w14:paraId="768735A4" w14:textId="77777777" w:rsidR="00D40C66" w:rsidRPr="00D17E55" w:rsidRDefault="00D40C66" w:rsidP="00E544F5">
      <w:pPr>
        <w:spacing w:line="276" w:lineRule="auto"/>
        <w:ind w:left="284"/>
        <w:rPr>
          <w:rFonts w:asciiTheme="minorHAnsi" w:hAnsiTheme="minorHAnsi" w:cstheme="minorHAnsi"/>
          <w:b/>
          <w:bCs/>
          <w:sz w:val="22"/>
          <w:szCs w:val="22"/>
        </w:rPr>
      </w:pPr>
      <w:r w:rsidRPr="00D17E55">
        <w:rPr>
          <w:rFonts w:asciiTheme="minorHAnsi" w:hAnsiTheme="minorHAnsi" w:cstheme="minorHAnsi"/>
          <w:b/>
          <w:bCs/>
          <w:sz w:val="22"/>
          <w:szCs w:val="22"/>
        </w:rPr>
        <w:t>Podstawa do dysponowania:</w:t>
      </w:r>
      <w:r w:rsidR="000167CD" w:rsidRPr="00D17E55">
        <w:rPr>
          <w:rFonts w:asciiTheme="minorHAnsi" w:hAnsiTheme="minorHAnsi" w:cstheme="minorHAnsi"/>
          <w:b/>
          <w:bCs/>
          <w:sz w:val="22"/>
          <w:szCs w:val="22"/>
        </w:rPr>
        <w:t xml:space="preserve"> …………………………………………………………………..</w:t>
      </w:r>
    </w:p>
    <w:p w14:paraId="3C21DC93" w14:textId="69FD33D3" w:rsidR="00D40C66" w:rsidRPr="00D17E55" w:rsidRDefault="00D40C66" w:rsidP="00E544F5">
      <w:pPr>
        <w:spacing w:before="360" w:after="120" w:line="276" w:lineRule="auto"/>
        <w:rPr>
          <w:rFonts w:asciiTheme="minorHAnsi" w:hAnsiTheme="minorHAnsi" w:cstheme="minorHAnsi"/>
          <w:spacing w:val="4"/>
          <w:sz w:val="22"/>
          <w:szCs w:val="22"/>
        </w:rPr>
      </w:pPr>
      <w:r w:rsidRPr="00D17E55">
        <w:rPr>
          <w:rFonts w:asciiTheme="minorHAnsi" w:hAnsiTheme="minorHAnsi" w:cstheme="minorHAnsi"/>
          <w:bCs/>
          <w:sz w:val="22"/>
          <w:szCs w:val="22"/>
        </w:rPr>
        <w:t>Tabela nr 1. Doświadczenie Koordynatora zespołu</w:t>
      </w:r>
      <w:r w:rsidR="00B069C6" w:rsidRPr="00D17E55">
        <w:rPr>
          <w:rFonts w:asciiTheme="minorHAnsi" w:hAnsiTheme="minorHAnsi" w:cstheme="minorHAnsi"/>
          <w:bCs/>
          <w:sz w:val="22"/>
          <w:szCs w:val="22"/>
        </w:rPr>
        <w:t xml:space="preserve"> badawczego</w:t>
      </w: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7"/>
        <w:gridCol w:w="1853"/>
        <w:gridCol w:w="2126"/>
        <w:gridCol w:w="2404"/>
        <w:gridCol w:w="1276"/>
        <w:gridCol w:w="1423"/>
      </w:tblGrid>
      <w:tr w:rsidR="001A3F5E" w:rsidRPr="00D17E55" w14:paraId="110186EF" w14:textId="77777777" w:rsidTr="00BA04B1">
        <w:trPr>
          <w:trHeight w:val="530"/>
        </w:trPr>
        <w:tc>
          <w:tcPr>
            <w:tcW w:w="557" w:type="dxa"/>
            <w:tcMar>
              <w:top w:w="0" w:type="dxa"/>
              <w:left w:w="108" w:type="dxa"/>
              <w:bottom w:w="0" w:type="dxa"/>
              <w:right w:w="108" w:type="dxa"/>
            </w:tcMar>
            <w:vAlign w:val="center"/>
            <w:hideMark/>
          </w:tcPr>
          <w:p w14:paraId="7A17C0F3" w14:textId="77777777" w:rsidR="001A3F5E" w:rsidRPr="00D17E55" w:rsidRDefault="001A3F5E" w:rsidP="00E544F5">
            <w:pPr>
              <w:autoSpaceDE w:val="0"/>
              <w:snapToGrid w:val="0"/>
              <w:spacing w:before="120" w:line="276" w:lineRule="auto"/>
              <w:rPr>
                <w:rFonts w:asciiTheme="minorHAnsi" w:eastAsiaTheme="minorHAnsi" w:hAnsiTheme="minorHAnsi" w:cstheme="minorHAnsi"/>
                <w:sz w:val="20"/>
                <w:szCs w:val="20"/>
                <w:lang w:eastAsia="en-US"/>
              </w:rPr>
            </w:pPr>
            <w:r w:rsidRPr="00D17E55">
              <w:rPr>
                <w:rFonts w:asciiTheme="minorHAnsi" w:hAnsiTheme="minorHAnsi" w:cstheme="minorHAnsi"/>
                <w:sz w:val="20"/>
                <w:szCs w:val="20"/>
              </w:rPr>
              <w:t>Lp.</w:t>
            </w:r>
          </w:p>
        </w:tc>
        <w:tc>
          <w:tcPr>
            <w:tcW w:w="1853" w:type="dxa"/>
            <w:tcMar>
              <w:top w:w="0" w:type="dxa"/>
              <w:left w:w="108" w:type="dxa"/>
              <w:bottom w:w="0" w:type="dxa"/>
              <w:right w:w="108" w:type="dxa"/>
            </w:tcMar>
            <w:vAlign w:val="center"/>
          </w:tcPr>
          <w:p w14:paraId="7C522A67" w14:textId="77777777" w:rsidR="001A3F5E" w:rsidRPr="00D17E55" w:rsidRDefault="001A3F5E" w:rsidP="00E544F5">
            <w:pPr>
              <w:autoSpaceDE w:val="0"/>
              <w:snapToGrid w:val="0"/>
              <w:spacing w:before="120" w:line="276" w:lineRule="auto"/>
              <w:rPr>
                <w:rFonts w:asciiTheme="minorHAnsi" w:eastAsiaTheme="minorHAnsi" w:hAnsiTheme="minorHAnsi" w:cstheme="minorHAnsi"/>
                <w:sz w:val="20"/>
                <w:szCs w:val="20"/>
                <w:lang w:eastAsia="en-US"/>
              </w:rPr>
            </w:pPr>
            <w:r w:rsidRPr="00D17E55">
              <w:rPr>
                <w:rFonts w:asciiTheme="minorHAnsi" w:hAnsiTheme="minorHAnsi" w:cstheme="minorHAnsi"/>
                <w:sz w:val="20"/>
                <w:szCs w:val="20"/>
              </w:rPr>
              <w:t>Nazwa zrealizowanego badania i/lub analizy i/lub ewaluacji</w:t>
            </w:r>
          </w:p>
        </w:tc>
        <w:tc>
          <w:tcPr>
            <w:tcW w:w="2126" w:type="dxa"/>
            <w:tcMar>
              <w:top w:w="0" w:type="dxa"/>
              <w:left w:w="108" w:type="dxa"/>
              <w:bottom w:w="0" w:type="dxa"/>
              <w:right w:w="108" w:type="dxa"/>
            </w:tcMar>
            <w:vAlign w:val="center"/>
            <w:hideMark/>
          </w:tcPr>
          <w:p w14:paraId="7731A2A2" w14:textId="7EE2358F" w:rsidR="001A3F5E" w:rsidRPr="00D17E55" w:rsidRDefault="001A3F5E" w:rsidP="00E544F5">
            <w:pPr>
              <w:spacing w:before="120" w:line="276" w:lineRule="auto"/>
              <w:rPr>
                <w:rFonts w:asciiTheme="minorHAnsi" w:eastAsiaTheme="minorHAnsi" w:hAnsiTheme="minorHAnsi" w:cstheme="minorHAnsi"/>
                <w:sz w:val="20"/>
                <w:szCs w:val="20"/>
                <w:lang w:eastAsia="en-US"/>
              </w:rPr>
            </w:pPr>
            <w:r w:rsidRPr="00D17E55">
              <w:rPr>
                <w:rFonts w:asciiTheme="minorHAnsi" w:hAnsiTheme="minorHAnsi" w:cstheme="minorHAnsi"/>
                <w:sz w:val="20"/>
                <w:szCs w:val="20"/>
              </w:rPr>
              <w:t>Funkcja pełniona w zrealizowanym badaniu i/lub analizie i/lub ewaluacji*</w:t>
            </w:r>
          </w:p>
        </w:tc>
        <w:tc>
          <w:tcPr>
            <w:tcW w:w="2404" w:type="dxa"/>
            <w:tcMar>
              <w:top w:w="0" w:type="dxa"/>
              <w:left w:w="108" w:type="dxa"/>
              <w:bottom w:w="0" w:type="dxa"/>
              <w:right w:w="108" w:type="dxa"/>
            </w:tcMar>
            <w:vAlign w:val="center"/>
            <w:hideMark/>
          </w:tcPr>
          <w:p w14:paraId="46390C60" w14:textId="0BDC20BA" w:rsidR="001A3F5E" w:rsidRPr="00D17E55" w:rsidRDefault="001A3F5E" w:rsidP="00E544F5">
            <w:pPr>
              <w:spacing w:before="120" w:line="276" w:lineRule="auto"/>
              <w:rPr>
                <w:rFonts w:asciiTheme="minorHAnsi" w:hAnsiTheme="minorHAnsi" w:cstheme="minorHAnsi"/>
                <w:sz w:val="20"/>
                <w:szCs w:val="20"/>
              </w:rPr>
            </w:pPr>
            <w:r w:rsidRPr="00D17E55">
              <w:rPr>
                <w:rFonts w:asciiTheme="minorHAnsi" w:hAnsiTheme="minorHAnsi" w:cstheme="minorHAnsi"/>
                <w:sz w:val="20"/>
                <w:szCs w:val="20"/>
              </w:rPr>
              <w:t>Czy zrealizowane badanie i/lub analiza i/lub ewaluacja obejmowało swoim zakresem interwencję publiczną**?</w:t>
            </w:r>
          </w:p>
          <w:p w14:paraId="159C8B88" w14:textId="77777777" w:rsidR="001A3F5E" w:rsidRPr="00D17E55" w:rsidRDefault="001A3F5E" w:rsidP="00E544F5">
            <w:pPr>
              <w:spacing w:before="120" w:line="276" w:lineRule="auto"/>
              <w:rPr>
                <w:rFonts w:asciiTheme="minorHAnsi" w:eastAsiaTheme="minorHAnsi" w:hAnsiTheme="minorHAnsi" w:cstheme="minorHAnsi"/>
                <w:sz w:val="20"/>
                <w:szCs w:val="20"/>
                <w:lang w:eastAsia="en-US"/>
              </w:rPr>
            </w:pPr>
            <w:r w:rsidRPr="00D17E55">
              <w:rPr>
                <w:rFonts w:asciiTheme="minorHAnsi" w:hAnsiTheme="minorHAnsi" w:cstheme="minorHAnsi"/>
                <w:sz w:val="20"/>
                <w:szCs w:val="20"/>
              </w:rPr>
              <w:t>Wpisać TAK lub NIE</w:t>
            </w:r>
          </w:p>
        </w:tc>
        <w:tc>
          <w:tcPr>
            <w:tcW w:w="1276" w:type="dxa"/>
            <w:vAlign w:val="center"/>
          </w:tcPr>
          <w:p w14:paraId="31A18CEA" w14:textId="472DA111" w:rsidR="001A3F5E" w:rsidRPr="00D17E55" w:rsidRDefault="001A3F5E" w:rsidP="00E544F5">
            <w:pPr>
              <w:spacing w:before="120" w:line="276" w:lineRule="auto"/>
              <w:ind w:left="57"/>
              <w:rPr>
                <w:rFonts w:asciiTheme="minorHAnsi" w:eastAsiaTheme="minorHAnsi" w:hAnsiTheme="minorHAnsi" w:cstheme="minorHAnsi"/>
                <w:sz w:val="20"/>
                <w:szCs w:val="20"/>
                <w:lang w:eastAsia="en-US"/>
              </w:rPr>
            </w:pPr>
            <w:r w:rsidRPr="00D17E55">
              <w:rPr>
                <w:rFonts w:asciiTheme="minorHAnsi" w:eastAsiaTheme="minorHAnsi" w:hAnsiTheme="minorHAnsi" w:cstheme="minorHAnsi"/>
                <w:sz w:val="20"/>
                <w:szCs w:val="20"/>
                <w:lang w:eastAsia="en-US"/>
              </w:rPr>
              <w:t>Odbiorca raportu końcowego lub tytuł czasopisma naukowego lub tytuł książki z</w:t>
            </w:r>
            <w:r w:rsidR="00227A7F" w:rsidRPr="00D17E55">
              <w:rPr>
                <w:rFonts w:asciiTheme="minorHAnsi" w:eastAsiaTheme="minorHAnsi" w:hAnsiTheme="minorHAnsi" w:cstheme="minorHAnsi"/>
                <w:sz w:val="20"/>
                <w:szCs w:val="20"/>
                <w:lang w:eastAsia="en-US"/>
              </w:rPr>
              <w:t> </w:t>
            </w:r>
            <w:r w:rsidRPr="00D17E55">
              <w:rPr>
                <w:rFonts w:asciiTheme="minorHAnsi" w:eastAsiaTheme="minorHAnsi" w:hAnsiTheme="minorHAnsi" w:cstheme="minorHAnsi"/>
                <w:sz w:val="20"/>
                <w:szCs w:val="20"/>
                <w:lang w:eastAsia="en-US"/>
              </w:rPr>
              <w:t>nadanym ISBN/ISSN</w:t>
            </w:r>
          </w:p>
        </w:tc>
        <w:tc>
          <w:tcPr>
            <w:tcW w:w="1423" w:type="dxa"/>
            <w:tcMar>
              <w:top w:w="0" w:type="dxa"/>
              <w:left w:w="108" w:type="dxa"/>
              <w:bottom w:w="0" w:type="dxa"/>
              <w:right w:w="108" w:type="dxa"/>
            </w:tcMar>
            <w:vAlign w:val="center"/>
            <w:hideMark/>
          </w:tcPr>
          <w:p w14:paraId="1DA7C2CE" w14:textId="77777777" w:rsidR="001A3F5E" w:rsidRPr="00D17E55" w:rsidRDefault="001A3F5E" w:rsidP="00E544F5">
            <w:pPr>
              <w:spacing w:before="120" w:line="276" w:lineRule="auto"/>
              <w:ind w:left="31"/>
              <w:rPr>
                <w:rFonts w:asciiTheme="minorHAnsi" w:hAnsiTheme="minorHAnsi" w:cstheme="minorHAnsi"/>
                <w:sz w:val="20"/>
                <w:szCs w:val="20"/>
              </w:rPr>
            </w:pPr>
            <w:r w:rsidRPr="00D17E55">
              <w:rPr>
                <w:rFonts w:asciiTheme="minorHAnsi" w:hAnsiTheme="minorHAnsi" w:cstheme="minorHAnsi"/>
                <w:sz w:val="20"/>
                <w:szCs w:val="20"/>
              </w:rPr>
              <w:t>Data wykonania</w:t>
            </w:r>
          </w:p>
          <w:p w14:paraId="47E90B7D" w14:textId="77777777" w:rsidR="001A3F5E" w:rsidRPr="00D17E55" w:rsidRDefault="001A3F5E" w:rsidP="00E544F5">
            <w:pPr>
              <w:spacing w:before="120" w:line="276" w:lineRule="auto"/>
              <w:ind w:left="31"/>
              <w:rPr>
                <w:rFonts w:asciiTheme="minorHAnsi" w:hAnsiTheme="minorHAnsi" w:cstheme="minorHAnsi"/>
                <w:sz w:val="20"/>
                <w:szCs w:val="20"/>
              </w:rPr>
            </w:pPr>
            <w:r w:rsidRPr="00D17E55">
              <w:rPr>
                <w:rFonts w:asciiTheme="minorHAnsi" w:hAnsiTheme="minorHAnsi" w:cstheme="minorHAnsi"/>
                <w:sz w:val="20"/>
                <w:szCs w:val="20"/>
              </w:rPr>
              <w:t>(od-do)</w:t>
            </w:r>
          </w:p>
          <w:p w14:paraId="526A8C28" w14:textId="77777777" w:rsidR="001A3F5E" w:rsidRPr="00D17E55" w:rsidRDefault="001A3F5E" w:rsidP="00E544F5">
            <w:pPr>
              <w:spacing w:before="120" w:line="276" w:lineRule="auto"/>
              <w:ind w:left="31"/>
              <w:rPr>
                <w:rFonts w:asciiTheme="minorHAnsi" w:eastAsiaTheme="minorHAnsi" w:hAnsiTheme="minorHAnsi" w:cstheme="minorHAnsi"/>
                <w:sz w:val="20"/>
                <w:szCs w:val="20"/>
                <w:lang w:eastAsia="en-US"/>
              </w:rPr>
            </w:pPr>
            <w:r w:rsidRPr="00D17E55">
              <w:rPr>
                <w:rFonts w:asciiTheme="minorHAnsi" w:eastAsia="Lucida Sans Unicode" w:hAnsiTheme="minorHAnsi" w:cstheme="minorHAnsi"/>
                <w:kern w:val="1"/>
                <w:sz w:val="20"/>
                <w:szCs w:val="20"/>
              </w:rPr>
              <w:t>[miesiąc-rok]</w:t>
            </w:r>
          </w:p>
        </w:tc>
      </w:tr>
      <w:tr w:rsidR="001A3F5E" w:rsidRPr="00D17E55" w14:paraId="044B92C9" w14:textId="77777777" w:rsidTr="00BA04B1">
        <w:trPr>
          <w:trHeight w:val="481"/>
        </w:trPr>
        <w:tc>
          <w:tcPr>
            <w:tcW w:w="557" w:type="dxa"/>
            <w:tcMar>
              <w:top w:w="0" w:type="dxa"/>
              <w:left w:w="108" w:type="dxa"/>
              <w:bottom w:w="0" w:type="dxa"/>
              <w:right w:w="108" w:type="dxa"/>
            </w:tcMar>
          </w:tcPr>
          <w:p w14:paraId="02A24AF5" w14:textId="77777777" w:rsidR="001A3F5E" w:rsidRPr="00D17E55" w:rsidRDefault="001A3F5E" w:rsidP="00E544F5">
            <w:pPr>
              <w:autoSpaceDE w:val="0"/>
              <w:snapToGrid w:val="0"/>
              <w:spacing w:line="276" w:lineRule="auto"/>
              <w:rPr>
                <w:rFonts w:asciiTheme="minorHAnsi" w:hAnsiTheme="minorHAnsi" w:cstheme="minorHAnsi"/>
                <w:sz w:val="20"/>
                <w:szCs w:val="20"/>
              </w:rPr>
            </w:pPr>
            <w:r w:rsidRPr="00D17E55">
              <w:rPr>
                <w:rFonts w:asciiTheme="minorHAnsi" w:hAnsiTheme="minorHAnsi" w:cstheme="minorHAnsi"/>
                <w:sz w:val="20"/>
                <w:szCs w:val="20"/>
              </w:rPr>
              <w:t>1.</w:t>
            </w:r>
          </w:p>
        </w:tc>
        <w:tc>
          <w:tcPr>
            <w:tcW w:w="1853" w:type="dxa"/>
            <w:tcMar>
              <w:top w:w="0" w:type="dxa"/>
              <w:left w:w="108" w:type="dxa"/>
              <w:bottom w:w="0" w:type="dxa"/>
              <w:right w:w="108" w:type="dxa"/>
            </w:tcMar>
          </w:tcPr>
          <w:p w14:paraId="27223B19" w14:textId="77777777" w:rsidR="001A3F5E" w:rsidRPr="00D17E55" w:rsidRDefault="001A3F5E" w:rsidP="00E544F5">
            <w:pPr>
              <w:autoSpaceDE w:val="0"/>
              <w:snapToGrid w:val="0"/>
              <w:spacing w:line="276" w:lineRule="auto"/>
              <w:rPr>
                <w:rFonts w:asciiTheme="minorHAnsi" w:eastAsiaTheme="minorHAnsi" w:hAnsiTheme="minorHAnsi" w:cstheme="minorHAnsi"/>
                <w:b/>
                <w:bCs/>
                <w:sz w:val="20"/>
                <w:szCs w:val="20"/>
                <w:lang w:eastAsia="en-US"/>
              </w:rPr>
            </w:pPr>
          </w:p>
        </w:tc>
        <w:tc>
          <w:tcPr>
            <w:tcW w:w="2126" w:type="dxa"/>
            <w:tcMar>
              <w:top w:w="0" w:type="dxa"/>
              <w:left w:w="108" w:type="dxa"/>
              <w:bottom w:w="0" w:type="dxa"/>
              <w:right w:w="108" w:type="dxa"/>
            </w:tcMar>
          </w:tcPr>
          <w:p w14:paraId="6741FA5C" w14:textId="77777777" w:rsidR="001A3F5E" w:rsidRPr="00D17E55" w:rsidRDefault="001A3F5E" w:rsidP="00E544F5">
            <w:pPr>
              <w:autoSpaceDE w:val="0"/>
              <w:snapToGrid w:val="0"/>
              <w:spacing w:line="276" w:lineRule="auto"/>
              <w:rPr>
                <w:rFonts w:asciiTheme="minorHAnsi" w:eastAsiaTheme="minorHAnsi" w:hAnsiTheme="minorHAnsi" w:cstheme="minorHAnsi"/>
                <w:sz w:val="20"/>
                <w:szCs w:val="20"/>
                <w:lang w:eastAsia="en-US"/>
              </w:rPr>
            </w:pPr>
          </w:p>
        </w:tc>
        <w:tc>
          <w:tcPr>
            <w:tcW w:w="2404" w:type="dxa"/>
            <w:tcMar>
              <w:top w:w="0" w:type="dxa"/>
              <w:left w:w="108" w:type="dxa"/>
              <w:bottom w:w="0" w:type="dxa"/>
              <w:right w:w="108" w:type="dxa"/>
            </w:tcMar>
          </w:tcPr>
          <w:p w14:paraId="692E88D1" w14:textId="77777777" w:rsidR="001A3F5E" w:rsidRPr="00D17E55" w:rsidRDefault="001A3F5E"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6" w:type="dxa"/>
          </w:tcPr>
          <w:p w14:paraId="39439B42" w14:textId="77777777" w:rsidR="001A3F5E" w:rsidRPr="00D17E55" w:rsidRDefault="001A3F5E"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23" w:type="dxa"/>
            <w:tcMar>
              <w:top w:w="0" w:type="dxa"/>
              <w:left w:w="108" w:type="dxa"/>
              <w:bottom w:w="0" w:type="dxa"/>
              <w:right w:w="108" w:type="dxa"/>
            </w:tcMar>
          </w:tcPr>
          <w:p w14:paraId="71A80AF1" w14:textId="77777777" w:rsidR="001A3F5E" w:rsidRPr="00D17E55" w:rsidRDefault="001A3F5E" w:rsidP="00E544F5">
            <w:pPr>
              <w:autoSpaceDE w:val="0"/>
              <w:snapToGrid w:val="0"/>
              <w:spacing w:line="276" w:lineRule="auto"/>
              <w:rPr>
                <w:rFonts w:asciiTheme="minorHAnsi" w:eastAsiaTheme="minorHAnsi" w:hAnsiTheme="minorHAnsi" w:cstheme="minorHAnsi"/>
                <w:sz w:val="20"/>
                <w:szCs w:val="20"/>
                <w:lang w:eastAsia="en-US"/>
              </w:rPr>
            </w:pPr>
          </w:p>
        </w:tc>
      </w:tr>
      <w:tr w:rsidR="001A3F5E" w:rsidRPr="00D17E55" w14:paraId="536DD2F1" w14:textId="77777777" w:rsidTr="00BA04B1">
        <w:trPr>
          <w:trHeight w:val="429"/>
        </w:trPr>
        <w:tc>
          <w:tcPr>
            <w:tcW w:w="557" w:type="dxa"/>
            <w:tcMar>
              <w:top w:w="0" w:type="dxa"/>
              <w:left w:w="108" w:type="dxa"/>
              <w:bottom w:w="0" w:type="dxa"/>
              <w:right w:w="108" w:type="dxa"/>
            </w:tcMar>
          </w:tcPr>
          <w:p w14:paraId="624ACE7B" w14:textId="77777777" w:rsidR="001A3F5E" w:rsidRPr="00D17E55" w:rsidRDefault="001A3F5E" w:rsidP="00E544F5">
            <w:pPr>
              <w:autoSpaceDE w:val="0"/>
              <w:snapToGrid w:val="0"/>
              <w:spacing w:line="276" w:lineRule="auto"/>
              <w:rPr>
                <w:rFonts w:asciiTheme="minorHAnsi" w:eastAsiaTheme="minorHAnsi" w:hAnsiTheme="minorHAnsi" w:cstheme="minorHAnsi"/>
                <w:sz w:val="20"/>
                <w:szCs w:val="20"/>
                <w:lang w:eastAsia="en-US"/>
              </w:rPr>
            </w:pPr>
            <w:r w:rsidRPr="00D17E55">
              <w:rPr>
                <w:rFonts w:asciiTheme="minorHAnsi" w:hAnsiTheme="minorHAnsi" w:cstheme="minorHAnsi"/>
                <w:sz w:val="20"/>
                <w:szCs w:val="20"/>
              </w:rPr>
              <w:t>2.</w:t>
            </w:r>
          </w:p>
        </w:tc>
        <w:tc>
          <w:tcPr>
            <w:tcW w:w="1853" w:type="dxa"/>
            <w:tcMar>
              <w:top w:w="0" w:type="dxa"/>
              <w:left w:w="108" w:type="dxa"/>
              <w:bottom w:w="0" w:type="dxa"/>
              <w:right w:w="108" w:type="dxa"/>
            </w:tcMar>
          </w:tcPr>
          <w:p w14:paraId="6AE03DFD" w14:textId="77777777" w:rsidR="001A3F5E" w:rsidRPr="00D17E55" w:rsidRDefault="001A3F5E" w:rsidP="00E544F5">
            <w:pPr>
              <w:autoSpaceDE w:val="0"/>
              <w:snapToGrid w:val="0"/>
              <w:spacing w:line="276" w:lineRule="auto"/>
              <w:rPr>
                <w:rFonts w:asciiTheme="minorHAnsi" w:eastAsiaTheme="minorHAnsi" w:hAnsiTheme="minorHAnsi" w:cstheme="minorHAnsi"/>
                <w:b/>
                <w:bCs/>
                <w:sz w:val="20"/>
                <w:szCs w:val="20"/>
                <w:lang w:eastAsia="en-US"/>
              </w:rPr>
            </w:pPr>
          </w:p>
        </w:tc>
        <w:tc>
          <w:tcPr>
            <w:tcW w:w="2126" w:type="dxa"/>
            <w:tcMar>
              <w:top w:w="0" w:type="dxa"/>
              <w:left w:w="108" w:type="dxa"/>
              <w:bottom w:w="0" w:type="dxa"/>
              <w:right w:w="108" w:type="dxa"/>
            </w:tcMar>
          </w:tcPr>
          <w:p w14:paraId="37B71609" w14:textId="77777777" w:rsidR="001A3F5E" w:rsidRPr="00D17E55" w:rsidRDefault="001A3F5E" w:rsidP="00E544F5">
            <w:pPr>
              <w:autoSpaceDE w:val="0"/>
              <w:snapToGrid w:val="0"/>
              <w:spacing w:line="276" w:lineRule="auto"/>
              <w:rPr>
                <w:rFonts w:asciiTheme="minorHAnsi" w:eastAsiaTheme="minorHAnsi" w:hAnsiTheme="minorHAnsi" w:cstheme="minorHAnsi"/>
                <w:sz w:val="20"/>
                <w:szCs w:val="20"/>
                <w:lang w:eastAsia="en-US"/>
              </w:rPr>
            </w:pPr>
          </w:p>
        </w:tc>
        <w:tc>
          <w:tcPr>
            <w:tcW w:w="2404" w:type="dxa"/>
            <w:tcMar>
              <w:top w:w="0" w:type="dxa"/>
              <w:left w:w="108" w:type="dxa"/>
              <w:bottom w:w="0" w:type="dxa"/>
              <w:right w:w="108" w:type="dxa"/>
            </w:tcMar>
          </w:tcPr>
          <w:p w14:paraId="05D52C51" w14:textId="77777777" w:rsidR="001A3F5E" w:rsidRPr="00D17E55" w:rsidRDefault="001A3F5E"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6" w:type="dxa"/>
          </w:tcPr>
          <w:p w14:paraId="5E11D91E" w14:textId="77777777" w:rsidR="001A3F5E" w:rsidRPr="00D17E55" w:rsidRDefault="001A3F5E"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23" w:type="dxa"/>
            <w:tcMar>
              <w:top w:w="0" w:type="dxa"/>
              <w:left w:w="108" w:type="dxa"/>
              <w:bottom w:w="0" w:type="dxa"/>
              <w:right w:w="108" w:type="dxa"/>
            </w:tcMar>
          </w:tcPr>
          <w:p w14:paraId="6DC34EDA" w14:textId="77777777" w:rsidR="001A3F5E" w:rsidRPr="00D17E55" w:rsidRDefault="001A3F5E" w:rsidP="00E544F5">
            <w:pPr>
              <w:autoSpaceDE w:val="0"/>
              <w:snapToGrid w:val="0"/>
              <w:spacing w:line="276" w:lineRule="auto"/>
              <w:rPr>
                <w:rFonts w:asciiTheme="minorHAnsi" w:eastAsiaTheme="minorHAnsi" w:hAnsiTheme="minorHAnsi" w:cstheme="minorHAnsi"/>
                <w:sz w:val="20"/>
                <w:szCs w:val="20"/>
                <w:lang w:eastAsia="en-US"/>
              </w:rPr>
            </w:pPr>
          </w:p>
        </w:tc>
      </w:tr>
      <w:tr w:rsidR="001A3F5E" w:rsidRPr="00D17E55" w14:paraId="630ACDFE" w14:textId="77777777" w:rsidTr="00BA04B1">
        <w:trPr>
          <w:trHeight w:val="558"/>
        </w:trPr>
        <w:tc>
          <w:tcPr>
            <w:tcW w:w="557" w:type="dxa"/>
            <w:tcMar>
              <w:top w:w="0" w:type="dxa"/>
              <w:left w:w="108" w:type="dxa"/>
              <w:bottom w:w="0" w:type="dxa"/>
              <w:right w:w="108" w:type="dxa"/>
            </w:tcMar>
          </w:tcPr>
          <w:p w14:paraId="374241FD" w14:textId="338237A2" w:rsidR="001A3F5E" w:rsidRPr="00D17E55" w:rsidRDefault="001A3F5E" w:rsidP="00E544F5">
            <w:pPr>
              <w:autoSpaceDE w:val="0"/>
              <w:snapToGrid w:val="0"/>
              <w:spacing w:line="276" w:lineRule="auto"/>
              <w:rPr>
                <w:rFonts w:asciiTheme="minorHAnsi" w:hAnsiTheme="minorHAnsi" w:cstheme="minorHAnsi"/>
                <w:sz w:val="20"/>
                <w:szCs w:val="20"/>
              </w:rPr>
            </w:pPr>
            <w:r w:rsidRPr="00D17E55">
              <w:rPr>
                <w:rFonts w:asciiTheme="minorHAnsi" w:hAnsiTheme="minorHAnsi" w:cstheme="minorHAnsi"/>
                <w:sz w:val="20"/>
                <w:szCs w:val="20"/>
              </w:rPr>
              <w:t>(…)</w:t>
            </w:r>
          </w:p>
        </w:tc>
        <w:tc>
          <w:tcPr>
            <w:tcW w:w="1853" w:type="dxa"/>
            <w:tcMar>
              <w:top w:w="0" w:type="dxa"/>
              <w:left w:w="108" w:type="dxa"/>
              <w:bottom w:w="0" w:type="dxa"/>
              <w:right w:w="108" w:type="dxa"/>
            </w:tcMar>
          </w:tcPr>
          <w:p w14:paraId="03EA69F8" w14:textId="77777777" w:rsidR="001A3F5E" w:rsidRPr="00D17E55" w:rsidRDefault="001A3F5E" w:rsidP="00E544F5">
            <w:pPr>
              <w:autoSpaceDE w:val="0"/>
              <w:snapToGrid w:val="0"/>
              <w:spacing w:line="276" w:lineRule="auto"/>
              <w:rPr>
                <w:rFonts w:asciiTheme="minorHAnsi" w:eastAsiaTheme="minorHAnsi" w:hAnsiTheme="minorHAnsi" w:cstheme="minorHAnsi"/>
                <w:b/>
                <w:bCs/>
                <w:sz w:val="20"/>
                <w:szCs w:val="20"/>
                <w:lang w:eastAsia="en-US"/>
              </w:rPr>
            </w:pPr>
          </w:p>
        </w:tc>
        <w:tc>
          <w:tcPr>
            <w:tcW w:w="2126" w:type="dxa"/>
            <w:tcMar>
              <w:top w:w="0" w:type="dxa"/>
              <w:left w:w="108" w:type="dxa"/>
              <w:bottom w:w="0" w:type="dxa"/>
              <w:right w:w="108" w:type="dxa"/>
            </w:tcMar>
          </w:tcPr>
          <w:p w14:paraId="52F00784" w14:textId="77777777" w:rsidR="001A3F5E" w:rsidRPr="00D17E55" w:rsidRDefault="001A3F5E" w:rsidP="00E544F5">
            <w:pPr>
              <w:autoSpaceDE w:val="0"/>
              <w:snapToGrid w:val="0"/>
              <w:spacing w:line="276" w:lineRule="auto"/>
              <w:rPr>
                <w:rFonts w:asciiTheme="minorHAnsi" w:eastAsiaTheme="minorHAnsi" w:hAnsiTheme="minorHAnsi" w:cstheme="minorHAnsi"/>
                <w:sz w:val="20"/>
                <w:szCs w:val="20"/>
                <w:lang w:eastAsia="en-US"/>
              </w:rPr>
            </w:pPr>
          </w:p>
        </w:tc>
        <w:tc>
          <w:tcPr>
            <w:tcW w:w="2404" w:type="dxa"/>
            <w:tcMar>
              <w:top w:w="0" w:type="dxa"/>
              <w:left w:w="108" w:type="dxa"/>
              <w:bottom w:w="0" w:type="dxa"/>
              <w:right w:w="108" w:type="dxa"/>
            </w:tcMar>
          </w:tcPr>
          <w:p w14:paraId="5D5D242D" w14:textId="77777777" w:rsidR="001A3F5E" w:rsidRPr="00D17E55" w:rsidRDefault="001A3F5E"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6" w:type="dxa"/>
          </w:tcPr>
          <w:p w14:paraId="5941A84A" w14:textId="77777777" w:rsidR="001A3F5E" w:rsidRPr="00D17E55" w:rsidRDefault="001A3F5E"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23" w:type="dxa"/>
            <w:tcMar>
              <w:top w:w="0" w:type="dxa"/>
              <w:left w:w="108" w:type="dxa"/>
              <w:bottom w:w="0" w:type="dxa"/>
              <w:right w:w="108" w:type="dxa"/>
            </w:tcMar>
          </w:tcPr>
          <w:p w14:paraId="46E205D6" w14:textId="77777777" w:rsidR="001A3F5E" w:rsidRPr="00D17E55" w:rsidRDefault="001A3F5E" w:rsidP="00E544F5">
            <w:pPr>
              <w:autoSpaceDE w:val="0"/>
              <w:snapToGrid w:val="0"/>
              <w:spacing w:line="276" w:lineRule="auto"/>
              <w:rPr>
                <w:rFonts w:asciiTheme="minorHAnsi" w:eastAsiaTheme="minorHAnsi" w:hAnsiTheme="minorHAnsi" w:cstheme="minorHAnsi"/>
                <w:sz w:val="20"/>
                <w:szCs w:val="20"/>
                <w:lang w:eastAsia="en-US"/>
              </w:rPr>
            </w:pPr>
          </w:p>
        </w:tc>
      </w:tr>
    </w:tbl>
    <w:p w14:paraId="03CFE7BF" w14:textId="2E3B050A" w:rsidR="00B069C6" w:rsidRPr="00D17E55" w:rsidRDefault="00B069C6" w:rsidP="00E544F5">
      <w:pPr>
        <w:suppressAutoHyphens/>
        <w:spacing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 Proszę o podanie, czy wskazana osoba </w:t>
      </w:r>
      <w:r w:rsidRPr="00D17E55">
        <w:rPr>
          <w:rFonts w:asciiTheme="minorHAnsi" w:hAnsiTheme="minorHAnsi" w:cstheme="minorHAnsi"/>
          <w:b/>
          <w:sz w:val="22"/>
          <w:szCs w:val="22"/>
          <w:lang w:eastAsia="ar-SA"/>
        </w:rPr>
        <w:t>pełniła funkcję Koordynatora zespołu badawczego czy członka zespołu badawczego.</w:t>
      </w:r>
    </w:p>
    <w:p w14:paraId="29B5D0F1" w14:textId="0064DC38" w:rsidR="00B069C6" w:rsidRPr="00D17E55" w:rsidRDefault="00B069C6" w:rsidP="00E544F5">
      <w:pPr>
        <w:suppressAutoHyphens/>
        <w:spacing w:line="276" w:lineRule="auto"/>
        <w:rPr>
          <w:rFonts w:asciiTheme="minorHAnsi" w:hAnsiTheme="minorHAnsi" w:cstheme="minorHAnsi"/>
          <w:sz w:val="22"/>
          <w:szCs w:val="22"/>
          <w:lang w:eastAsia="ar-SA"/>
        </w:rPr>
      </w:pPr>
      <w:r w:rsidRPr="00D17E55">
        <w:rPr>
          <w:rFonts w:asciiTheme="minorHAnsi" w:hAnsiTheme="minorHAnsi" w:cstheme="minorHAnsi"/>
          <w:sz w:val="22"/>
          <w:szCs w:val="22"/>
          <w:lang w:eastAsia="ar-SA"/>
        </w:rPr>
        <w:t xml:space="preserve">** Definicja interwencji publicznej została zawarta </w:t>
      </w:r>
      <w:r w:rsidRPr="00D17E55">
        <w:rPr>
          <w:rFonts w:asciiTheme="minorHAnsi" w:hAnsiTheme="minorHAnsi" w:cstheme="minorHAnsi"/>
          <w:bCs/>
          <w:sz w:val="22"/>
          <w:szCs w:val="22"/>
          <w:lang w:eastAsia="ar-SA"/>
        </w:rPr>
        <w:t>w rozdz. VIII ust. 2 pkt 1 SWZ.</w:t>
      </w:r>
    </w:p>
    <w:p w14:paraId="308D72B3" w14:textId="079F6F72" w:rsidR="00D40C66" w:rsidRPr="00D17E55" w:rsidRDefault="00D40C66" w:rsidP="00557493">
      <w:pPr>
        <w:numPr>
          <w:ilvl w:val="3"/>
          <w:numId w:val="61"/>
        </w:numPr>
        <w:autoSpaceDE w:val="0"/>
        <w:spacing w:before="240" w:after="200" w:line="276" w:lineRule="auto"/>
        <w:ind w:left="284" w:hanging="284"/>
        <w:rPr>
          <w:rFonts w:asciiTheme="minorHAnsi" w:eastAsia="Calibri" w:hAnsiTheme="minorHAnsi" w:cstheme="minorHAnsi"/>
          <w:sz w:val="22"/>
        </w:rPr>
      </w:pPr>
      <w:r w:rsidRPr="00D17E55">
        <w:rPr>
          <w:rFonts w:asciiTheme="minorHAnsi" w:eastAsia="Calibri" w:hAnsiTheme="minorHAnsi" w:cstheme="minorHAnsi"/>
          <w:b/>
          <w:sz w:val="22"/>
        </w:rPr>
        <w:lastRenderedPageBreak/>
        <w:t>Pierwszy członek zespołu</w:t>
      </w:r>
      <w:r w:rsidR="00B069C6" w:rsidRPr="00D17E55">
        <w:rPr>
          <w:rFonts w:asciiTheme="minorHAnsi" w:eastAsia="Calibri" w:hAnsiTheme="minorHAnsi" w:cstheme="minorHAnsi"/>
          <w:b/>
          <w:sz w:val="22"/>
        </w:rPr>
        <w:t xml:space="preserve"> badawczego</w:t>
      </w:r>
      <w:r w:rsidRPr="00D17E55">
        <w:rPr>
          <w:rFonts w:asciiTheme="minorHAnsi" w:eastAsia="Calibri" w:hAnsiTheme="minorHAnsi" w:cstheme="minorHAnsi"/>
          <w:sz w:val="22"/>
        </w:rPr>
        <w:t xml:space="preserve"> </w:t>
      </w:r>
    </w:p>
    <w:p w14:paraId="3D76064F" w14:textId="77777777" w:rsidR="00D40C66" w:rsidRPr="00D17E55" w:rsidRDefault="00D40C66" w:rsidP="00E544F5">
      <w:pPr>
        <w:spacing w:before="240" w:after="120" w:line="276" w:lineRule="auto"/>
        <w:ind w:firstLine="284"/>
        <w:rPr>
          <w:rFonts w:asciiTheme="minorHAnsi" w:hAnsiTheme="minorHAnsi" w:cstheme="minorHAnsi"/>
          <w:b/>
          <w:sz w:val="22"/>
        </w:rPr>
      </w:pPr>
      <w:r w:rsidRPr="00D17E55">
        <w:rPr>
          <w:rFonts w:asciiTheme="minorHAnsi" w:hAnsiTheme="minorHAnsi" w:cstheme="minorHAnsi"/>
          <w:b/>
          <w:sz w:val="22"/>
        </w:rPr>
        <w:t>Imię i nazwisko</w:t>
      </w:r>
      <w:r w:rsidRPr="00D17E55">
        <w:rPr>
          <w:rFonts w:asciiTheme="minorHAnsi" w:hAnsiTheme="minorHAnsi" w:cstheme="minorHAnsi"/>
          <w:sz w:val="22"/>
        </w:rPr>
        <w:t>:</w:t>
      </w:r>
      <w:r w:rsidR="000C44A2" w:rsidRPr="00D17E55">
        <w:rPr>
          <w:rFonts w:asciiTheme="minorHAnsi" w:hAnsiTheme="minorHAnsi" w:cstheme="minorHAnsi"/>
          <w:sz w:val="22"/>
        </w:rPr>
        <w:t xml:space="preserve"> </w:t>
      </w:r>
      <w:r w:rsidR="000C44A2" w:rsidRPr="00D17E55">
        <w:rPr>
          <w:rFonts w:asciiTheme="minorHAnsi" w:hAnsiTheme="minorHAnsi" w:cstheme="minorHAnsi"/>
          <w:b/>
          <w:sz w:val="22"/>
        </w:rPr>
        <w:t>……………………………………………………………………………………</w:t>
      </w:r>
    </w:p>
    <w:p w14:paraId="73DCD0E6" w14:textId="77777777" w:rsidR="00D40C66" w:rsidRPr="00D17E55" w:rsidRDefault="00D40C66" w:rsidP="00E544F5">
      <w:pPr>
        <w:spacing w:line="276" w:lineRule="auto"/>
        <w:ind w:firstLine="284"/>
        <w:rPr>
          <w:rFonts w:asciiTheme="minorHAnsi" w:hAnsiTheme="minorHAnsi" w:cstheme="minorHAnsi"/>
          <w:b/>
          <w:sz w:val="22"/>
        </w:rPr>
      </w:pPr>
      <w:r w:rsidRPr="00D17E55">
        <w:rPr>
          <w:rFonts w:asciiTheme="minorHAnsi" w:hAnsiTheme="minorHAnsi" w:cstheme="minorHAnsi"/>
          <w:b/>
          <w:sz w:val="22"/>
        </w:rPr>
        <w:t>Podstawa do dysponowania:</w:t>
      </w:r>
      <w:r w:rsidR="000C44A2" w:rsidRPr="00D17E55">
        <w:rPr>
          <w:rFonts w:asciiTheme="minorHAnsi" w:hAnsiTheme="minorHAnsi" w:cstheme="minorHAnsi"/>
          <w:b/>
          <w:sz w:val="22"/>
        </w:rPr>
        <w:t xml:space="preserve"> …………………………………………………………………...</w:t>
      </w:r>
    </w:p>
    <w:p w14:paraId="7946FD57" w14:textId="2D1DA829" w:rsidR="00D40C66" w:rsidRPr="00D17E55" w:rsidRDefault="00D40C66" w:rsidP="00E544F5">
      <w:pPr>
        <w:spacing w:before="360" w:after="120" w:line="276" w:lineRule="auto"/>
        <w:rPr>
          <w:rFonts w:asciiTheme="minorHAnsi" w:hAnsiTheme="minorHAnsi" w:cstheme="minorHAnsi"/>
          <w:spacing w:val="4"/>
          <w:sz w:val="22"/>
        </w:rPr>
      </w:pPr>
      <w:r w:rsidRPr="00D17E55">
        <w:rPr>
          <w:rFonts w:asciiTheme="minorHAnsi" w:hAnsiTheme="minorHAnsi" w:cstheme="minorHAnsi"/>
          <w:sz w:val="22"/>
        </w:rPr>
        <w:t xml:space="preserve">Tabela nr 2. Doświadczenie Pierwszego członka zespołu </w:t>
      </w:r>
      <w:r w:rsidR="00B069C6" w:rsidRPr="00D17E55">
        <w:rPr>
          <w:rFonts w:asciiTheme="minorHAnsi" w:hAnsiTheme="minorHAnsi" w:cstheme="minorHAnsi"/>
          <w:sz w:val="22"/>
        </w:rPr>
        <w:t>badawczego</w:t>
      </w:r>
    </w:p>
    <w:tbl>
      <w:tblPr>
        <w:tblW w:w="907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7"/>
        <w:gridCol w:w="1712"/>
        <w:gridCol w:w="1984"/>
        <w:gridCol w:w="2126"/>
        <w:gridCol w:w="1418"/>
        <w:gridCol w:w="1275"/>
      </w:tblGrid>
      <w:tr w:rsidR="00D40C66" w:rsidRPr="00D17E55" w14:paraId="1FCE315A" w14:textId="77777777" w:rsidTr="00A02094">
        <w:trPr>
          <w:trHeight w:val="530"/>
        </w:trPr>
        <w:tc>
          <w:tcPr>
            <w:tcW w:w="557" w:type="dxa"/>
            <w:tcMar>
              <w:top w:w="0" w:type="dxa"/>
              <w:left w:w="108" w:type="dxa"/>
              <w:bottom w:w="0" w:type="dxa"/>
              <w:right w:w="108" w:type="dxa"/>
            </w:tcMar>
            <w:vAlign w:val="center"/>
            <w:hideMark/>
          </w:tcPr>
          <w:p w14:paraId="3371E120" w14:textId="77777777" w:rsidR="00D40C66" w:rsidRPr="00D17E55" w:rsidRDefault="00D40C66" w:rsidP="00E544F5">
            <w:pPr>
              <w:autoSpaceDE w:val="0"/>
              <w:snapToGrid w:val="0"/>
              <w:spacing w:before="120" w:line="276" w:lineRule="auto"/>
              <w:rPr>
                <w:rFonts w:asciiTheme="minorHAnsi" w:eastAsiaTheme="minorHAnsi" w:hAnsiTheme="minorHAnsi" w:cstheme="minorHAnsi"/>
                <w:sz w:val="20"/>
              </w:rPr>
            </w:pPr>
            <w:r w:rsidRPr="00D17E55">
              <w:rPr>
                <w:rFonts w:asciiTheme="minorHAnsi" w:hAnsiTheme="minorHAnsi" w:cstheme="minorHAnsi"/>
                <w:sz w:val="20"/>
              </w:rPr>
              <w:t>Lp.</w:t>
            </w:r>
          </w:p>
        </w:tc>
        <w:tc>
          <w:tcPr>
            <w:tcW w:w="1712" w:type="dxa"/>
            <w:tcMar>
              <w:top w:w="0" w:type="dxa"/>
              <w:left w:w="108" w:type="dxa"/>
              <w:bottom w:w="0" w:type="dxa"/>
              <w:right w:w="108" w:type="dxa"/>
            </w:tcMar>
            <w:vAlign w:val="center"/>
          </w:tcPr>
          <w:p w14:paraId="32D65F78" w14:textId="77777777" w:rsidR="00D40C66" w:rsidRPr="00D17E55" w:rsidRDefault="00581F07" w:rsidP="00E544F5">
            <w:pPr>
              <w:autoSpaceDE w:val="0"/>
              <w:snapToGrid w:val="0"/>
              <w:spacing w:before="120" w:line="276" w:lineRule="auto"/>
              <w:rPr>
                <w:rFonts w:asciiTheme="minorHAnsi" w:eastAsiaTheme="minorHAnsi" w:hAnsiTheme="minorHAnsi" w:cstheme="minorHAnsi"/>
                <w:sz w:val="22"/>
                <w:szCs w:val="22"/>
                <w:lang w:eastAsia="en-US"/>
              </w:rPr>
            </w:pPr>
            <w:r w:rsidRPr="00D17E55">
              <w:rPr>
                <w:rFonts w:asciiTheme="minorHAnsi" w:hAnsiTheme="minorHAnsi" w:cstheme="minorHAnsi"/>
                <w:sz w:val="20"/>
                <w:szCs w:val="20"/>
              </w:rPr>
              <w:t>Nazwa zrealizowanego</w:t>
            </w:r>
            <w:r w:rsidR="00C1069A" w:rsidRPr="00D17E55">
              <w:rPr>
                <w:rFonts w:asciiTheme="minorHAnsi" w:hAnsiTheme="minorHAnsi" w:cstheme="minorHAnsi"/>
                <w:sz w:val="20"/>
                <w:szCs w:val="20"/>
              </w:rPr>
              <w:t xml:space="preserve"> </w:t>
            </w:r>
            <w:r w:rsidRPr="00D17E55">
              <w:rPr>
                <w:rFonts w:asciiTheme="minorHAnsi" w:hAnsiTheme="minorHAnsi" w:cstheme="minorHAnsi"/>
                <w:sz w:val="20"/>
                <w:szCs w:val="20"/>
              </w:rPr>
              <w:t>badania i/lub analizy i/lub ewaluacji</w:t>
            </w:r>
          </w:p>
        </w:tc>
        <w:tc>
          <w:tcPr>
            <w:tcW w:w="1984" w:type="dxa"/>
            <w:tcMar>
              <w:top w:w="0" w:type="dxa"/>
              <w:left w:w="108" w:type="dxa"/>
              <w:bottom w:w="0" w:type="dxa"/>
              <w:right w:w="108" w:type="dxa"/>
            </w:tcMar>
            <w:vAlign w:val="center"/>
            <w:hideMark/>
          </w:tcPr>
          <w:p w14:paraId="65194613" w14:textId="6F0DF688" w:rsidR="00D40C66" w:rsidRPr="00D17E55" w:rsidRDefault="00581F07" w:rsidP="00E544F5">
            <w:pPr>
              <w:spacing w:before="120" w:line="276" w:lineRule="auto"/>
              <w:rPr>
                <w:rFonts w:asciiTheme="minorHAnsi" w:eastAsiaTheme="minorHAnsi" w:hAnsiTheme="minorHAnsi" w:cstheme="minorHAnsi"/>
                <w:sz w:val="22"/>
                <w:szCs w:val="22"/>
                <w:lang w:eastAsia="en-US"/>
              </w:rPr>
            </w:pPr>
            <w:r w:rsidRPr="00D17E55">
              <w:rPr>
                <w:rFonts w:asciiTheme="minorHAnsi" w:hAnsiTheme="minorHAnsi" w:cstheme="minorHAnsi"/>
                <w:sz w:val="20"/>
                <w:szCs w:val="20"/>
              </w:rPr>
              <w:t>Funkcja pełniona w</w:t>
            </w:r>
            <w:r w:rsidR="00DB02C1" w:rsidRPr="00D17E55">
              <w:rPr>
                <w:rFonts w:asciiTheme="minorHAnsi" w:hAnsiTheme="minorHAnsi" w:cstheme="minorHAnsi"/>
                <w:sz w:val="20"/>
                <w:szCs w:val="20"/>
              </w:rPr>
              <w:t> </w:t>
            </w:r>
            <w:r w:rsidRPr="00D17E55">
              <w:rPr>
                <w:rFonts w:asciiTheme="minorHAnsi" w:hAnsiTheme="minorHAnsi" w:cstheme="minorHAnsi"/>
                <w:sz w:val="20"/>
                <w:szCs w:val="20"/>
              </w:rPr>
              <w:t>zrealizowanym badaniu i/lub analizie i/lub ewaluacji</w:t>
            </w:r>
          </w:p>
        </w:tc>
        <w:tc>
          <w:tcPr>
            <w:tcW w:w="2126" w:type="dxa"/>
            <w:tcMar>
              <w:top w:w="0" w:type="dxa"/>
              <w:left w:w="108" w:type="dxa"/>
              <w:bottom w:w="0" w:type="dxa"/>
              <w:right w:w="108" w:type="dxa"/>
            </w:tcMar>
            <w:vAlign w:val="center"/>
            <w:hideMark/>
          </w:tcPr>
          <w:p w14:paraId="15A22BAF" w14:textId="19F7C9A5" w:rsidR="00581F07" w:rsidRPr="00D17E55" w:rsidRDefault="00581F07" w:rsidP="00E544F5">
            <w:pPr>
              <w:spacing w:before="120" w:line="276" w:lineRule="auto"/>
              <w:ind w:left="57"/>
              <w:rPr>
                <w:rFonts w:asciiTheme="minorHAnsi" w:hAnsiTheme="minorHAnsi" w:cstheme="minorHAnsi"/>
                <w:sz w:val="20"/>
                <w:szCs w:val="20"/>
              </w:rPr>
            </w:pPr>
            <w:r w:rsidRPr="00D17E55">
              <w:rPr>
                <w:rFonts w:asciiTheme="minorHAnsi" w:eastAsiaTheme="minorHAnsi" w:hAnsiTheme="minorHAnsi" w:cstheme="minorHAnsi"/>
                <w:sz w:val="20"/>
                <w:szCs w:val="20"/>
                <w:lang w:eastAsia="en-US"/>
              </w:rPr>
              <w:t xml:space="preserve">Czy </w:t>
            </w:r>
            <w:r w:rsidR="00FD393E" w:rsidRPr="00D17E55">
              <w:rPr>
                <w:rFonts w:asciiTheme="minorHAnsi" w:eastAsiaTheme="minorHAnsi" w:hAnsiTheme="minorHAnsi" w:cstheme="minorHAnsi"/>
                <w:sz w:val="20"/>
                <w:szCs w:val="20"/>
                <w:lang w:eastAsia="en-US"/>
              </w:rPr>
              <w:t xml:space="preserve">zrealizowane </w:t>
            </w:r>
            <w:r w:rsidRPr="00D17E55">
              <w:rPr>
                <w:rFonts w:asciiTheme="minorHAnsi" w:hAnsiTheme="minorHAnsi" w:cstheme="minorHAnsi"/>
                <w:sz w:val="20"/>
                <w:szCs w:val="20"/>
              </w:rPr>
              <w:t>badanie i/lub analiza i/</w:t>
            </w:r>
            <w:r w:rsidR="00A311D9" w:rsidRPr="00D17E55">
              <w:rPr>
                <w:rFonts w:asciiTheme="minorHAnsi" w:hAnsiTheme="minorHAnsi" w:cstheme="minorHAnsi"/>
                <w:sz w:val="20"/>
                <w:szCs w:val="20"/>
              </w:rPr>
              <w:t xml:space="preserve">lub ewaluacja </w:t>
            </w:r>
            <w:r w:rsidR="00FD393E" w:rsidRPr="00D17E55">
              <w:rPr>
                <w:rFonts w:asciiTheme="minorHAnsi" w:hAnsiTheme="minorHAnsi" w:cstheme="minorHAnsi"/>
                <w:sz w:val="20"/>
                <w:szCs w:val="20"/>
              </w:rPr>
              <w:t>dotyczyło obszaru rynku pracy</w:t>
            </w:r>
            <w:r w:rsidRPr="00D17E55">
              <w:rPr>
                <w:rFonts w:asciiTheme="minorHAnsi" w:hAnsiTheme="minorHAnsi" w:cstheme="minorHAnsi"/>
                <w:sz w:val="20"/>
                <w:szCs w:val="20"/>
              </w:rPr>
              <w:t>?</w:t>
            </w:r>
          </w:p>
          <w:p w14:paraId="097297D1" w14:textId="77777777" w:rsidR="00D40C66" w:rsidRPr="00D17E55" w:rsidRDefault="00581F07" w:rsidP="00E544F5">
            <w:pPr>
              <w:spacing w:before="120" w:line="276" w:lineRule="auto"/>
              <w:rPr>
                <w:rFonts w:asciiTheme="minorHAnsi" w:eastAsiaTheme="minorHAnsi" w:hAnsiTheme="minorHAnsi" w:cstheme="minorHAnsi"/>
                <w:sz w:val="22"/>
                <w:szCs w:val="22"/>
                <w:lang w:eastAsia="en-US"/>
              </w:rPr>
            </w:pPr>
            <w:r w:rsidRPr="00D17E55">
              <w:rPr>
                <w:rFonts w:asciiTheme="minorHAnsi" w:hAnsiTheme="minorHAnsi" w:cstheme="minorHAnsi"/>
                <w:sz w:val="20"/>
                <w:szCs w:val="20"/>
              </w:rPr>
              <w:t>Wpisać TAK lub NIE</w:t>
            </w:r>
          </w:p>
        </w:tc>
        <w:tc>
          <w:tcPr>
            <w:tcW w:w="1418" w:type="dxa"/>
            <w:vAlign w:val="center"/>
          </w:tcPr>
          <w:p w14:paraId="0C36EC18" w14:textId="6868F9EB" w:rsidR="00D40C66" w:rsidRPr="00D17E55" w:rsidRDefault="001F0DF8" w:rsidP="00E544F5">
            <w:pPr>
              <w:spacing w:before="120" w:line="276" w:lineRule="auto"/>
              <w:ind w:left="57"/>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0"/>
                <w:szCs w:val="20"/>
                <w:lang w:eastAsia="en-US"/>
              </w:rPr>
              <w:t xml:space="preserve">Odbiorca </w:t>
            </w:r>
            <w:r w:rsidR="001A3F5E" w:rsidRPr="00D17E55">
              <w:rPr>
                <w:rFonts w:asciiTheme="minorHAnsi" w:eastAsiaTheme="minorHAnsi" w:hAnsiTheme="minorHAnsi" w:cstheme="minorHAnsi"/>
                <w:sz w:val="20"/>
                <w:szCs w:val="20"/>
                <w:lang w:eastAsia="en-US"/>
              </w:rPr>
              <w:t>raportu końcowego lub tytuł czasopisma naukowego lub tytuł książki z</w:t>
            </w:r>
            <w:r w:rsidR="00227A7F" w:rsidRPr="00D17E55">
              <w:rPr>
                <w:rFonts w:asciiTheme="minorHAnsi" w:eastAsiaTheme="minorHAnsi" w:hAnsiTheme="minorHAnsi" w:cstheme="minorHAnsi"/>
                <w:sz w:val="20"/>
                <w:szCs w:val="20"/>
                <w:lang w:eastAsia="en-US"/>
              </w:rPr>
              <w:t> </w:t>
            </w:r>
            <w:r w:rsidR="001A3F5E" w:rsidRPr="00D17E55">
              <w:rPr>
                <w:rFonts w:asciiTheme="minorHAnsi" w:eastAsiaTheme="minorHAnsi" w:hAnsiTheme="minorHAnsi" w:cstheme="minorHAnsi"/>
                <w:sz w:val="20"/>
                <w:szCs w:val="20"/>
                <w:lang w:eastAsia="en-US"/>
              </w:rPr>
              <w:t>nadanym ISBN/ISSN</w:t>
            </w:r>
          </w:p>
        </w:tc>
        <w:tc>
          <w:tcPr>
            <w:tcW w:w="1275" w:type="dxa"/>
            <w:tcMar>
              <w:top w:w="0" w:type="dxa"/>
              <w:left w:w="108" w:type="dxa"/>
              <w:bottom w:w="0" w:type="dxa"/>
              <w:right w:w="108" w:type="dxa"/>
            </w:tcMar>
            <w:vAlign w:val="center"/>
            <w:hideMark/>
          </w:tcPr>
          <w:p w14:paraId="320C0CEB" w14:textId="77777777" w:rsidR="00D40C66" w:rsidRPr="00D17E55" w:rsidRDefault="00D40C66" w:rsidP="00E544F5">
            <w:pPr>
              <w:spacing w:before="120" w:line="276" w:lineRule="auto"/>
              <w:ind w:left="31"/>
              <w:rPr>
                <w:rFonts w:asciiTheme="minorHAnsi" w:hAnsiTheme="minorHAnsi" w:cstheme="minorHAnsi"/>
                <w:sz w:val="20"/>
              </w:rPr>
            </w:pPr>
            <w:r w:rsidRPr="00D17E55">
              <w:rPr>
                <w:rFonts w:asciiTheme="minorHAnsi" w:hAnsiTheme="minorHAnsi" w:cstheme="minorHAnsi"/>
                <w:sz w:val="20"/>
              </w:rPr>
              <w:t>Data wykonania</w:t>
            </w:r>
          </w:p>
          <w:p w14:paraId="13584FB1" w14:textId="77777777" w:rsidR="00581F07" w:rsidRPr="00D17E55" w:rsidRDefault="00581F07" w:rsidP="00E544F5">
            <w:pPr>
              <w:spacing w:before="120" w:line="276" w:lineRule="auto"/>
              <w:ind w:left="31"/>
              <w:rPr>
                <w:rFonts w:asciiTheme="minorHAnsi" w:hAnsiTheme="minorHAnsi" w:cstheme="minorHAnsi"/>
                <w:sz w:val="20"/>
                <w:szCs w:val="20"/>
              </w:rPr>
            </w:pPr>
            <w:r w:rsidRPr="00D17E55">
              <w:rPr>
                <w:rFonts w:asciiTheme="minorHAnsi" w:hAnsiTheme="minorHAnsi" w:cstheme="minorHAnsi"/>
                <w:sz w:val="20"/>
              </w:rPr>
              <w:t>(od-do)</w:t>
            </w:r>
          </w:p>
          <w:p w14:paraId="3DF5F53E" w14:textId="77777777" w:rsidR="00581F07" w:rsidRPr="00D17E55" w:rsidRDefault="001D7D87" w:rsidP="00E544F5">
            <w:pPr>
              <w:spacing w:before="120" w:line="276" w:lineRule="auto"/>
              <w:ind w:left="31"/>
              <w:rPr>
                <w:rFonts w:asciiTheme="minorHAnsi" w:eastAsiaTheme="minorHAnsi" w:hAnsiTheme="minorHAnsi" w:cstheme="minorHAnsi"/>
                <w:sz w:val="22"/>
                <w:szCs w:val="22"/>
                <w:lang w:eastAsia="en-US"/>
              </w:rPr>
            </w:pPr>
            <w:r w:rsidRPr="00D17E55">
              <w:rPr>
                <w:rFonts w:asciiTheme="minorHAnsi" w:eastAsia="Lucida Sans Unicode" w:hAnsiTheme="minorHAnsi" w:cstheme="minorHAnsi"/>
                <w:kern w:val="1"/>
                <w:sz w:val="20"/>
                <w:szCs w:val="20"/>
              </w:rPr>
              <w:t>[miesiąc-rok]</w:t>
            </w:r>
          </w:p>
        </w:tc>
      </w:tr>
      <w:tr w:rsidR="00D40C66" w:rsidRPr="00D17E55" w14:paraId="10AD04CF" w14:textId="77777777" w:rsidTr="00A02094">
        <w:trPr>
          <w:trHeight w:val="588"/>
        </w:trPr>
        <w:tc>
          <w:tcPr>
            <w:tcW w:w="557" w:type="dxa"/>
            <w:tcMar>
              <w:top w:w="0" w:type="dxa"/>
              <w:left w:w="108" w:type="dxa"/>
              <w:bottom w:w="0" w:type="dxa"/>
              <w:right w:w="108" w:type="dxa"/>
            </w:tcMar>
          </w:tcPr>
          <w:p w14:paraId="44481DC4" w14:textId="77777777" w:rsidR="00D40C66" w:rsidRPr="00D17E55" w:rsidRDefault="00D40C66" w:rsidP="00E544F5">
            <w:pPr>
              <w:autoSpaceDE w:val="0"/>
              <w:snapToGrid w:val="0"/>
              <w:spacing w:line="276" w:lineRule="auto"/>
              <w:rPr>
                <w:rFonts w:asciiTheme="minorHAnsi" w:hAnsiTheme="minorHAnsi" w:cstheme="minorHAnsi"/>
                <w:sz w:val="20"/>
              </w:rPr>
            </w:pPr>
            <w:r w:rsidRPr="00D17E55">
              <w:rPr>
                <w:rFonts w:asciiTheme="minorHAnsi" w:hAnsiTheme="minorHAnsi" w:cstheme="minorHAnsi"/>
                <w:sz w:val="20"/>
              </w:rPr>
              <w:t>1.</w:t>
            </w:r>
          </w:p>
        </w:tc>
        <w:tc>
          <w:tcPr>
            <w:tcW w:w="1712" w:type="dxa"/>
            <w:tcMar>
              <w:top w:w="0" w:type="dxa"/>
              <w:left w:w="108" w:type="dxa"/>
              <w:bottom w:w="0" w:type="dxa"/>
              <w:right w:w="108" w:type="dxa"/>
            </w:tcMar>
          </w:tcPr>
          <w:p w14:paraId="1DAABA67" w14:textId="77777777" w:rsidR="00D40C66" w:rsidRPr="00D17E55" w:rsidRDefault="00D40C66" w:rsidP="00E544F5">
            <w:pPr>
              <w:autoSpaceDE w:val="0"/>
              <w:snapToGrid w:val="0"/>
              <w:spacing w:line="276" w:lineRule="auto"/>
              <w:rPr>
                <w:rFonts w:asciiTheme="minorHAnsi" w:eastAsiaTheme="minorHAnsi" w:hAnsiTheme="minorHAnsi" w:cstheme="minorHAnsi"/>
                <w:b/>
                <w:bCs/>
                <w:sz w:val="20"/>
                <w:szCs w:val="20"/>
                <w:lang w:eastAsia="en-US"/>
              </w:rPr>
            </w:pPr>
          </w:p>
        </w:tc>
        <w:tc>
          <w:tcPr>
            <w:tcW w:w="1984" w:type="dxa"/>
            <w:tcMar>
              <w:top w:w="0" w:type="dxa"/>
              <w:left w:w="108" w:type="dxa"/>
              <w:bottom w:w="0" w:type="dxa"/>
              <w:right w:w="108" w:type="dxa"/>
            </w:tcMar>
          </w:tcPr>
          <w:p w14:paraId="39BDBEDC" w14:textId="77777777" w:rsidR="00D40C66" w:rsidRPr="00D17E55" w:rsidRDefault="00D40C66" w:rsidP="00E544F5">
            <w:pPr>
              <w:autoSpaceDE w:val="0"/>
              <w:snapToGrid w:val="0"/>
              <w:spacing w:line="276" w:lineRule="auto"/>
              <w:rPr>
                <w:rFonts w:asciiTheme="minorHAnsi" w:eastAsiaTheme="minorHAnsi" w:hAnsiTheme="minorHAnsi" w:cstheme="minorHAnsi"/>
                <w:sz w:val="20"/>
                <w:szCs w:val="20"/>
                <w:lang w:eastAsia="en-US"/>
              </w:rPr>
            </w:pPr>
          </w:p>
        </w:tc>
        <w:tc>
          <w:tcPr>
            <w:tcW w:w="2126" w:type="dxa"/>
            <w:tcMar>
              <w:top w:w="0" w:type="dxa"/>
              <w:left w:w="108" w:type="dxa"/>
              <w:bottom w:w="0" w:type="dxa"/>
              <w:right w:w="108" w:type="dxa"/>
            </w:tcMar>
          </w:tcPr>
          <w:p w14:paraId="3F4FD5AA" w14:textId="77777777" w:rsidR="00D40C66" w:rsidRPr="00D17E55" w:rsidRDefault="00D40C66"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18" w:type="dxa"/>
          </w:tcPr>
          <w:p w14:paraId="74C4A921" w14:textId="77777777" w:rsidR="00D40C66" w:rsidRPr="00D17E55" w:rsidRDefault="00D40C66"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5" w:type="dxa"/>
            <w:tcMar>
              <w:top w:w="0" w:type="dxa"/>
              <w:left w:w="108" w:type="dxa"/>
              <w:bottom w:w="0" w:type="dxa"/>
              <w:right w:w="108" w:type="dxa"/>
            </w:tcMar>
          </w:tcPr>
          <w:p w14:paraId="3799570B" w14:textId="77777777" w:rsidR="00D40C66" w:rsidRPr="00D17E55" w:rsidRDefault="00D40C66" w:rsidP="00E544F5">
            <w:pPr>
              <w:autoSpaceDE w:val="0"/>
              <w:snapToGrid w:val="0"/>
              <w:spacing w:line="276" w:lineRule="auto"/>
              <w:rPr>
                <w:rFonts w:asciiTheme="minorHAnsi" w:eastAsiaTheme="minorHAnsi" w:hAnsiTheme="minorHAnsi" w:cstheme="minorHAnsi"/>
                <w:sz w:val="20"/>
                <w:szCs w:val="20"/>
                <w:lang w:eastAsia="en-US"/>
              </w:rPr>
            </w:pPr>
          </w:p>
        </w:tc>
      </w:tr>
      <w:tr w:rsidR="00D40C66" w:rsidRPr="00D17E55" w14:paraId="206AD392" w14:textId="77777777" w:rsidTr="00A02094">
        <w:trPr>
          <w:trHeight w:val="564"/>
        </w:trPr>
        <w:tc>
          <w:tcPr>
            <w:tcW w:w="557" w:type="dxa"/>
            <w:tcMar>
              <w:top w:w="0" w:type="dxa"/>
              <w:left w:w="108" w:type="dxa"/>
              <w:bottom w:w="0" w:type="dxa"/>
              <w:right w:w="108" w:type="dxa"/>
            </w:tcMar>
          </w:tcPr>
          <w:p w14:paraId="589E3B6F" w14:textId="77777777" w:rsidR="00D40C66" w:rsidRPr="00D17E55" w:rsidRDefault="00D40C66" w:rsidP="00E544F5">
            <w:pPr>
              <w:autoSpaceDE w:val="0"/>
              <w:snapToGrid w:val="0"/>
              <w:spacing w:line="276" w:lineRule="auto"/>
              <w:rPr>
                <w:rFonts w:asciiTheme="minorHAnsi" w:eastAsiaTheme="minorHAnsi" w:hAnsiTheme="minorHAnsi" w:cstheme="minorHAnsi"/>
                <w:sz w:val="20"/>
              </w:rPr>
            </w:pPr>
            <w:r w:rsidRPr="00D17E55">
              <w:rPr>
                <w:rFonts w:asciiTheme="minorHAnsi" w:hAnsiTheme="minorHAnsi" w:cstheme="minorHAnsi"/>
                <w:sz w:val="20"/>
              </w:rPr>
              <w:t>2.</w:t>
            </w:r>
          </w:p>
        </w:tc>
        <w:tc>
          <w:tcPr>
            <w:tcW w:w="1712" w:type="dxa"/>
            <w:tcMar>
              <w:top w:w="0" w:type="dxa"/>
              <w:left w:w="108" w:type="dxa"/>
              <w:bottom w:w="0" w:type="dxa"/>
              <w:right w:w="108" w:type="dxa"/>
            </w:tcMar>
          </w:tcPr>
          <w:p w14:paraId="495B010B" w14:textId="77777777" w:rsidR="00D40C66" w:rsidRPr="00D17E55" w:rsidRDefault="00D40C66" w:rsidP="00E544F5">
            <w:pPr>
              <w:autoSpaceDE w:val="0"/>
              <w:snapToGrid w:val="0"/>
              <w:spacing w:line="276" w:lineRule="auto"/>
              <w:rPr>
                <w:rFonts w:asciiTheme="minorHAnsi" w:eastAsiaTheme="minorHAnsi" w:hAnsiTheme="minorHAnsi" w:cstheme="minorHAnsi"/>
                <w:b/>
                <w:bCs/>
                <w:sz w:val="20"/>
                <w:szCs w:val="20"/>
                <w:lang w:eastAsia="en-US"/>
              </w:rPr>
            </w:pPr>
          </w:p>
        </w:tc>
        <w:tc>
          <w:tcPr>
            <w:tcW w:w="1984" w:type="dxa"/>
            <w:tcMar>
              <w:top w:w="0" w:type="dxa"/>
              <w:left w:w="108" w:type="dxa"/>
              <w:bottom w:w="0" w:type="dxa"/>
              <w:right w:w="108" w:type="dxa"/>
            </w:tcMar>
          </w:tcPr>
          <w:p w14:paraId="4343D62B" w14:textId="77777777" w:rsidR="00D40C66" w:rsidRPr="00D17E55" w:rsidRDefault="00D40C66" w:rsidP="00E544F5">
            <w:pPr>
              <w:autoSpaceDE w:val="0"/>
              <w:snapToGrid w:val="0"/>
              <w:spacing w:line="276" w:lineRule="auto"/>
              <w:rPr>
                <w:rFonts w:asciiTheme="minorHAnsi" w:eastAsiaTheme="minorHAnsi" w:hAnsiTheme="minorHAnsi" w:cstheme="minorHAnsi"/>
                <w:sz w:val="20"/>
                <w:szCs w:val="20"/>
                <w:lang w:eastAsia="en-US"/>
              </w:rPr>
            </w:pPr>
          </w:p>
        </w:tc>
        <w:tc>
          <w:tcPr>
            <w:tcW w:w="2126" w:type="dxa"/>
            <w:tcMar>
              <w:top w:w="0" w:type="dxa"/>
              <w:left w:w="108" w:type="dxa"/>
              <w:bottom w:w="0" w:type="dxa"/>
              <w:right w:w="108" w:type="dxa"/>
            </w:tcMar>
          </w:tcPr>
          <w:p w14:paraId="1C7BFAED" w14:textId="77777777" w:rsidR="00D40C66" w:rsidRPr="00D17E55" w:rsidRDefault="00D40C66"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18" w:type="dxa"/>
          </w:tcPr>
          <w:p w14:paraId="5B561EA0" w14:textId="77777777" w:rsidR="00D40C66" w:rsidRPr="00D17E55" w:rsidRDefault="00D40C66"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5" w:type="dxa"/>
            <w:tcMar>
              <w:top w:w="0" w:type="dxa"/>
              <w:left w:w="108" w:type="dxa"/>
              <w:bottom w:w="0" w:type="dxa"/>
              <w:right w:w="108" w:type="dxa"/>
            </w:tcMar>
          </w:tcPr>
          <w:p w14:paraId="11E1D9BD" w14:textId="77777777" w:rsidR="00D40C66" w:rsidRPr="00D17E55" w:rsidRDefault="00D40C66" w:rsidP="00E544F5">
            <w:pPr>
              <w:autoSpaceDE w:val="0"/>
              <w:snapToGrid w:val="0"/>
              <w:spacing w:line="276" w:lineRule="auto"/>
              <w:rPr>
                <w:rFonts w:asciiTheme="minorHAnsi" w:eastAsiaTheme="minorHAnsi" w:hAnsiTheme="minorHAnsi" w:cstheme="minorHAnsi"/>
                <w:sz w:val="20"/>
                <w:szCs w:val="20"/>
                <w:lang w:eastAsia="en-US"/>
              </w:rPr>
            </w:pPr>
          </w:p>
        </w:tc>
      </w:tr>
      <w:tr w:rsidR="00D40C66" w:rsidRPr="00D17E55" w14:paraId="0BA4BB0C" w14:textId="77777777" w:rsidTr="00A02094">
        <w:trPr>
          <w:trHeight w:val="558"/>
        </w:trPr>
        <w:tc>
          <w:tcPr>
            <w:tcW w:w="557" w:type="dxa"/>
            <w:tcMar>
              <w:top w:w="0" w:type="dxa"/>
              <w:left w:w="108" w:type="dxa"/>
              <w:bottom w:w="0" w:type="dxa"/>
              <w:right w:w="108" w:type="dxa"/>
            </w:tcMar>
          </w:tcPr>
          <w:p w14:paraId="3D434C73" w14:textId="18309643" w:rsidR="00D40C66" w:rsidRPr="00D17E55" w:rsidRDefault="00D40C66" w:rsidP="00E544F5">
            <w:pPr>
              <w:autoSpaceDE w:val="0"/>
              <w:snapToGrid w:val="0"/>
              <w:spacing w:line="276" w:lineRule="auto"/>
              <w:rPr>
                <w:rFonts w:asciiTheme="minorHAnsi" w:hAnsiTheme="minorHAnsi" w:cstheme="minorHAnsi"/>
                <w:sz w:val="20"/>
              </w:rPr>
            </w:pPr>
            <w:r w:rsidRPr="00D17E55">
              <w:rPr>
                <w:rFonts w:asciiTheme="minorHAnsi" w:hAnsiTheme="minorHAnsi" w:cstheme="minorHAnsi"/>
                <w:sz w:val="20"/>
              </w:rPr>
              <w:t>(…)</w:t>
            </w:r>
          </w:p>
        </w:tc>
        <w:tc>
          <w:tcPr>
            <w:tcW w:w="1712" w:type="dxa"/>
            <w:tcMar>
              <w:top w:w="0" w:type="dxa"/>
              <w:left w:w="108" w:type="dxa"/>
              <w:bottom w:w="0" w:type="dxa"/>
              <w:right w:w="108" w:type="dxa"/>
            </w:tcMar>
          </w:tcPr>
          <w:p w14:paraId="59D8AB65" w14:textId="77777777" w:rsidR="00D40C66" w:rsidRPr="00D17E55" w:rsidRDefault="00D40C66" w:rsidP="00E544F5">
            <w:pPr>
              <w:autoSpaceDE w:val="0"/>
              <w:snapToGrid w:val="0"/>
              <w:spacing w:line="276" w:lineRule="auto"/>
              <w:rPr>
                <w:rFonts w:asciiTheme="minorHAnsi" w:eastAsiaTheme="minorHAnsi" w:hAnsiTheme="minorHAnsi" w:cstheme="minorHAnsi"/>
                <w:b/>
                <w:bCs/>
                <w:sz w:val="20"/>
                <w:szCs w:val="20"/>
                <w:lang w:eastAsia="en-US"/>
              </w:rPr>
            </w:pPr>
          </w:p>
        </w:tc>
        <w:tc>
          <w:tcPr>
            <w:tcW w:w="1984" w:type="dxa"/>
            <w:tcMar>
              <w:top w:w="0" w:type="dxa"/>
              <w:left w:w="108" w:type="dxa"/>
              <w:bottom w:w="0" w:type="dxa"/>
              <w:right w:w="108" w:type="dxa"/>
            </w:tcMar>
          </w:tcPr>
          <w:p w14:paraId="683436CD" w14:textId="77777777" w:rsidR="00D40C66" w:rsidRPr="00D17E55" w:rsidRDefault="00D40C66" w:rsidP="00E544F5">
            <w:pPr>
              <w:autoSpaceDE w:val="0"/>
              <w:snapToGrid w:val="0"/>
              <w:spacing w:line="276" w:lineRule="auto"/>
              <w:rPr>
                <w:rFonts w:asciiTheme="minorHAnsi" w:eastAsiaTheme="minorHAnsi" w:hAnsiTheme="minorHAnsi" w:cstheme="minorHAnsi"/>
                <w:sz w:val="20"/>
                <w:szCs w:val="20"/>
                <w:lang w:eastAsia="en-US"/>
              </w:rPr>
            </w:pPr>
          </w:p>
        </w:tc>
        <w:tc>
          <w:tcPr>
            <w:tcW w:w="2126" w:type="dxa"/>
            <w:tcMar>
              <w:top w:w="0" w:type="dxa"/>
              <w:left w:w="108" w:type="dxa"/>
              <w:bottom w:w="0" w:type="dxa"/>
              <w:right w:w="108" w:type="dxa"/>
            </w:tcMar>
          </w:tcPr>
          <w:p w14:paraId="36275301" w14:textId="77777777" w:rsidR="00D40C66" w:rsidRPr="00D17E55" w:rsidRDefault="00D40C66"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18" w:type="dxa"/>
          </w:tcPr>
          <w:p w14:paraId="1DA822DC" w14:textId="77777777" w:rsidR="00D40C66" w:rsidRPr="00D17E55" w:rsidRDefault="00D40C66"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5" w:type="dxa"/>
            <w:tcMar>
              <w:top w:w="0" w:type="dxa"/>
              <w:left w:w="108" w:type="dxa"/>
              <w:bottom w:w="0" w:type="dxa"/>
              <w:right w:w="108" w:type="dxa"/>
            </w:tcMar>
          </w:tcPr>
          <w:p w14:paraId="564E0F10" w14:textId="77777777" w:rsidR="00D40C66" w:rsidRPr="00D17E55" w:rsidRDefault="00D40C66" w:rsidP="00E544F5">
            <w:pPr>
              <w:autoSpaceDE w:val="0"/>
              <w:snapToGrid w:val="0"/>
              <w:spacing w:line="276" w:lineRule="auto"/>
              <w:rPr>
                <w:rFonts w:asciiTheme="minorHAnsi" w:eastAsiaTheme="minorHAnsi" w:hAnsiTheme="minorHAnsi" w:cstheme="minorHAnsi"/>
                <w:sz w:val="20"/>
                <w:szCs w:val="20"/>
                <w:lang w:eastAsia="en-US"/>
              </w:rPr>
            </w:pPr>
          </w:p>
        </w:tc>
      </w:tr>
    </w:tbl>
    <w:p w14:paraId="49A873DB" w14:textId="77777777" w:rsidR="006A27FA" w:rsidRPr="00D17E55" w:rsidRDefault="006A27FA" w:rsidP="00E544F5">
      <w:pPr>
        <w:spacing w:after="160" w:line="276" w:lineRule="auto"/>
        <w:rPr>
          <w:rFonts w:asciiTheme="minorHAnsi" w:eastAsiaTheme="minorHAnsi" w:hAnsiTheme="minorHAnsi" w:cstheme="minorHAnsi"/>
          <w:sz w:val="20"/>
          <w:szCs w:val="20"/>
          <w:lang w:eastAsia="ar-SA"/>
        </w:rPr>
      </w:pPr>
    </w:p>
    <w:p w14:paraId="5E7170BF" w14:textId="5822C35E" w:rsidR="00D40C66" w:rsidRPr="00D17E55" w:rsidRDefault="00D40C66" w:rsidP="00557493">
      <w:pPr>
        <w:pStyle w:val="Akapitzlist"/>
        <w:numPr>
          <w:ilvl w:val="3"/>
          <w:numId w:val="61"/>
        </w:numPr>
        <w:spacing w:after="160" w:line="276" w:lineRule="auto"/>
        <w:ind w:left="0" w:firstLine="0"/>
        <w:rPr>
          <w:rFonts w:asciiTheme="minorHAnsi" w:eastAsiaTheme="minorHAnsi" w:hAnsiTheme="minorHAnsi" w:cstheme="minorHAnsi"/>
          <w:sz w:val="20"/>
          <w:szCs w:val="20"/>
        </w:rPr>
      </w:pPr>
      <w:r w:rsidRPr="00D17E55">
        <w:rPr>
          <w:rFonts w:asciiTheme="minorHAnsi" w:eastAsia="Calibri" w:hAnsiTheme="minorHAnsi" w:cstheme="minorHAnsi"/>
          <w:b/>
          <w:sz w:val="22"/>
        </w:rPr>
        <w:t>Drugi członek zespołu</w:t>
      </w:r>
      <w:r w:rsidR="00B069C6" w:rsidRPr="00D17E55">
        <w:rPr>
          <w:rFonts w:asciiTheme="minorHAnsi" w:eastAsia="Calibri" w:hAnsiTheme="minorHAnsi" w:cstheme="minorHAnsi"/>
          <w:b/>
          <w:sz w:val="22"/>
        </w:rPr>
        <w:t xml:space="preserve"> badawczego</w:t>
      </w:r>
    </w:p>
    <w:p w14:paraId="40FF4792" w14:textId="77777777" w:rsidR="00D40C66" w:rsidRPr="00D17E55" w:rsidRDefault="00D40C66" w:rsidP="00E544F5">
      <w:pPr>
        <w:spacing w:before="240" w:after="120" w:line="276" w:lineRule="auto"/>
        <w:ind w:firstLine="284"/>
        <w:rPr>
          <w:rFonts w:asciiTheme="minorHAnsi" w:hAnsiTheme="minorHAnsi" w:cstheme="minorHAnsi"/>
          <w:b/>
          <w:sz w:val="22"/>
        </w:rPr>
      </w:pPr>
      <w:r w:rsidRPr="00D17E55">
        <w:rPr>
          <w:rFonts w:asciiTheme="minorHAnsi" w:hAnsiTheme="minorHAnsi" w:cstheme="minorHAnsi"/>
          <w:b/>
          <w:sz w:val="22"/>
        </w:rPr>
        <w:t>Imię i nazwisko:</w:t>
      </w:r>
      <w:r w:rsidR="006A27FA" w:rsidRPr="00D17E55">
        <w:rPr>
          <w:rFonts w:asciiTheme="minorHAnsi" w:hAnsiTheme="minorHAnsi" w:cstheme="minorHAnsi"/>
          <w:sz w:val="22"/>
        </w:rPr>
        <w:t xml:space="preserve"> </w:t>
      </w:r>
      <w:r w:rsidR="006A27FA" w:rsidRPr="00D17E55">
        <w:rPr>
          <w:rFonts w:asciiTheme="minorHAnsi" w:hAnsiTheme="minorHAnsi" w:cstheme="minorHAnsi"/>
          <w:b/>
          <w:sz w:val="22"/>
        </w:rPr>
        <w:t>……………………………………………………………………………………</w:t>
      </w:r>
    </w:p>
    <w:p w14:paraId="1C69935E" w14:textId="77777777" w:rsidR="00D40C66" w:rsidRPr="00D17E55" w:rsidRDefault="00D40C66" w:rsidP="00E544F5">
      <w:pPr>
        <w:spacing w:line="276" w:lineRule="auto"/>
        <w:ind w:firstLine="284"/>
        <w:rPr>
          <w:rFonts w:asciiTheme="minorHAnsi" w:hAnsiTheme="minorHAnsi" w:cstheme="minorHAnsi"/>
          <w:b/>
          <w:sz w:val="22"/>
        </w:rPr>
      </w:pPr>
      <w:r w:rsidRPr="00D17E55">
        <w:rPr>
          <w:rFonts w:asciiTheme="minorHAnsi" w:hAnsiTheme="minorHAnsi" w:cstheme="minorHAnsi"/>
          <w:b/>
          <w:sz w:val="22"/>
        </w:rPr>
        <w:t>Podstawa do dysponowania:</w:t>
      </w:r>
      <w:r w:rsidR="006A27FA" w:rsidRPr="00D17E55">
        <w:rPr>
          <w:rFonts w:asciiTheme="minorHAnsi" w:hAnsiTheme="minorHAnsi" w:cstheme="minorHAnsi"/>
          <w:b/>
          <w:sz w:val="22"/>
        </w:rPr>
        <w:t xml:space="preserve"> …………………………………………………………………...</w:t>
      </w:r>
    </w:p>
    <w:p w14:paraId="19474322" w14:textId="24AC1008" w:rsidR="00D40C66" w:rsidRPr="00D17E55" w:rsidRDefault="00D40C66" w:rsidP="00E544F5">
      <w:pPr>
        <w:spacing w:before="360" w:after="120" w:line="276" w:lineRule="auto"/>
        <w:rPr>
          <w:rFonts w:asciiTheme="minorHAnsi" w:hAnsiTheme="minorHAnsi" w:cstheme="minorHAnsi"/>
          <w:spacing w:val="4"/>
          <w:sz w:val="22"/>
        </w:rPr>
      </w:pPr>
      <w:r w:rsidRPr="00D17E55">
        <w:rPr>
          <w:rFonts w:asciiTheme="minorHAnsi" w:hAnsiTheme="minorHAnsi" w:cstheme="minorHAnsi"/>
          <w:sz w:val="22"/>
        </w:rPr>
        <w:t>Tabela nr 3. Doświadczenie Drugiego członka zespołu</w:t>
      </w:r>
      <w:r w:rsidR="00B069C6" w:rsidRPr="00D17E55">
        <w:rPr>
          <w:rFonts w:asciiTheme="minorHAnsi" w:hAnsiTheme="minorHAnsi" w:cstheme="minorHAnsi"/>
          <w:sz w:val="22"/>
        </w:rPr>
        <w:t xml:space="preserve"> badawczego</w:t>
      </w:r>
    </w:p>
    <w:tbl>
      <w:tblPr>
        <w:tblW w:w="921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7"/>
        <w:gridCol w:w="1712"/>
        <w:gridCol w:w="1984"/>
        <w:gridCol w:w="2273"/>
        <w:gridCol w:w="1418"/>
        <w:gridCol w:w="1275"/>
      </w:tblGrid>
      <w:tr w:rsidR="00581F07" w:rsidRPr="00D17E55" w14:paraId="4DCF66DE" w14:textId="77777777" w:rsidTr="00784AEF">
        <w:trPr>
          <w:trHeight w:val="530"/>
        </w:trPr>
        <w:tc>
          <w:tcPr>
            <w:tcW w:w="557" w:type="dxa"/>
            <w:tcMar>
              <w:top w:w="0" w:type="dxa"/>
              <w:left w:w="108" w:type="dxa"/>
              <w:bottom w:w="0" w:type="dxa"/>
              <w:right w:w="108" w:type="dxa"/>
            </w:tcMar>
            <w:vAlign w:val="center"/>
            <w:hideMark/>
          </w:tcPr>
          <w:p w14:paraId="5DE73BDA" w14:textId="77777777" w:rsidR="00581F07" w:rsidRPr="00D17E55" w:rsidRDefault="00581F07" w:rsidP="00E544F5">
            <w:pPr>
              <w:autoSpaceDE w:val="0"/>
              <w:snapToGrid w:val="0"/>
              <w:spacing w:before="120" w:line="276" w:lineRule="auto"/>
              <w:rPr>
                <w:rFonts w:asciiTheme="minorHAnsi" w:eastAsiaTheme="minorHAnsi" w:hAnsiTheme="minorHAnsi" w:cstheme="minorHAnsi"/>
                <w:sz w:val="20"/>
              </w:rPr>
            </w:pPr>
            <w:r w:rsidRPr="00D17E55">
              <w:rPr>
                <w:rFonts w:asciiTheme="minorHAnsi" w:hAnsiTheme="minorHAnsi" w:cstheme="minorHAnsi"/>
                <w:sz w:val="20"/>
              </w:rPr>
              <w:t>Lp.</w:t>
            </w:r>
          </w:p>
        </w:tc>
        <w:tc>
          <w:tcPr>
            <w:tcW w:w="1712" w:type="dxa"/>
            <w:tcMar>
              <w:top w:w="0" w:type="dxa"/>
              <w:left w:w="108" w:type="dxa"/>
              <w:bottom w:w="0" w:type="dxa"/>
              <w:right w:w="108" w:type="dxa"/>
            </w:tcMar>
            <w:vAlign w:val="center"/>
          </w:tcPr>
          <w:p w14:paraId="0AF0057F" w14:textId="77777777" w:rsidR="00581F07" w:rsidRPr="00D17E55" w:rsidRDefault="00581F07" w:rsidP="00E544F5">
            <w:pPr>
              <w:autoSpaceDE w:val="0"/>
              <w:snapToGrid w:val="0"/>
              <w:spacing w:before="120" w:line="276" w:lineRule="auto"/>
              <w:rPr>
                <w:rFonts w:asciiTheme="minorHAnsi" w:eastAsiaTheme="minorHAnsi" w:hAnsiTheme="minorHAnsi" w:cstheme="minorHAnsi"/>
                <w:sz w:val="20"/>
              </w:rPr>
            </w:pPr>
            <w:r w:rsidRPr="00D17E55">
              <w:rPr>
                <w:rFonts w:asciiTheme="minorHAnsi" w:hAnsiTheme="minorHAnsi" w:cstheme="minorHAnsi"/>
                <w:sz w:val="20"/>
                <w:szCs w:val="20"/>
              </w:rPr>
              <w:t>Nazwa zrealizowanego</w:t>
            </w:r>
            <w:r w:rsidR="006E0336" w:rsidRPr="00D17E55">
              <w:rPr>
                <w:rFonts w:asciiTheme="minorHAnsi" w:hAnsiTheme="minorHAnsi" w:cstheme="minorHAnsi"/>
                <w:sz w:val="20"/>
                <w:szCs w:val="20"/>
              </w:rPr>
              <w:t xml:space="preserve"> </w:t>
            </w:r>
            <w:r w:rsidRPr="00D17E55">
              <w:rPr>
                <w:rFonts w:asciiTheme="minorHAnsi" w:hAnsiTheme="minorHAnsi" w:cstheme="minorHAnsi"/>
                <w:sz w:val="20"/>
                <w:szCs w:val="20"/>
              </w:rPr>
              <w:t>badania i/lub analizy i/lub ewaluacji</w:t>
            </w:r>
          </w:p>
        </w:tc>
        <w:tc>
          <w:tcPr>
            <w:tcW w:w="1984" w:type="dxa"/>
            <w:tcMar>
              <w:top w:w="0" w:type="dxa"/>
              <w:left w:w="108" w:type="dxa"/>
              <w:bottom w:w="0" w:type="dxa"/>
              <w:right w:w="108" w:type="dxa"/>
            </w:tcMar>
            <w:vAlign w:val="center"/>
            <w:hideMark/>
          </w:tcPr>
          <w:p w14:paraId="350F90CF" w14:textId="63A7255E" w:rsidR="00581F07" w:rsidRPr="00D17E55" w:rsidRDefault="00581F07" w:rsidP="00E544F5">
            <w:pPr>
              <w:spacing w:before="120" w:line="276" w:lineRule="auto"/>
              <w:rPr>
                <w:rFonts w:asciiTheme="minorHAnsi" w:eastAsiaTheme="minorHAnsi" w:hAnsiTheme="minorHAnsi" w:cstheme="minorHAnsi"/>
                <w:sz w:val="20"/>
              </w:rPr>
            </w:pPr>
            <w:r w:rsidRPr="00D17E55">
              <w:rPr>
                <w:rFonts w:asciiTheme="minorHAnsi" w:hAnsiTheme="minorHAnsi" w:cstheme="minorHAnsi"/>
                <w:sz w:val="20"/>
                <w:szCs w:val="20"/>
              </w:rPr>
              <w:t>Funkcja pełniona w</w:t>
            </w:r>
            <w:r w:rsidR="00227A7F" w:rsidRPr="00D17E55">
              <w:rPr>
                <w:rFonts w:asciiTheme="minorHAnsi" w:hAnsiTheme="minorHAnsi" w:cstheme="minorHAnsi"/>
                <w:sz w:val="20"/>
                <w:szCs w:val="20"/>
              </w:rPr>
              <w:t> </w:t>
            </w:r>
            <w:r w:rsidRPr="00D17E55">
              <w:rPr>
                <w:rFonts w:asciiTheme="minorHAnsi" w:hAnsiTheme="minorHAnsi" w:cstheme="minorHAnsi"/>
                <w:sz w:val="20"/>
                <w:szCs w:val="20"/>
              </w:rPr>
              <w:t>zrealizowanym badaniu i/lub analizie i/lub ewaluacji</w:t>
            </w:r>
          </w:p>
        </w:tc>
        <w:tc>
          <w:tcPr>
            <w:tcW w:w="2273" w:type="dxa"/>
            <w:tcMar>
              <w:top w:w="0" w:type="dxa"/>
              <w:left w:w="108" w:type="dxa"/>
              <w:bottom w:w="0" w:type="dxa"/>
              <w:right w:w="108" w:type="dxa"/>
            </w:tcMar>
            <w:vAlign w:val="center"/>
            <w:hideMark/>
          </w:tcPr>
          <w:p w14:paraId="04604BE4" w14:textId="36103DDE" w:rsidR="00AE1534" w:rsidRPr="00D17E55" w:rsidRDefault="00AE1534" w:rsidP="00E544F5">
            <w:pPr>
              <w:spacing w:before="120" w:line="276" w:lineRule="auto"/>
              <w:ind w:left="57"/>
              <w:rPr>
                <w:rFonts w:asciiTheme="minorHAnsi" w:hAnsiTheme="minorHAnsi" w:cstheme="minorHAnsi"/>
                <w:sz w:val="20"/>
                <w:szCs w:val="20"/>
              </w:rPr>
            </w:pPr>
            <w:r w:rsidRPr="00D17E55">
              <w:rPr>
                <w:rFonts w:asciiTheme="minorHAnsi" w:eastAsiaTheme="minorHAnsi" w:hAnsiTheme="minorHAnsi" w:cstheme="minorHAnsi"/>
                <w:sz w:val="20"/>
                <w:szCs w:val="20"/>
                <w:lang w:eastAsia="en-US"/>
              </w:rPr>
              <w:t xml:space="preserve">Czy </w:t>
            </w:r>
            <w:r w:rsidR="00FD393E" w:rsidRPr="00D17E55">
              <w:rPr>
                <w:rFonts w:asciiTheme="minorHAnsi" w:eastAsiaTheme="minorHAnsi" w:hAnsiTheme="minorHAnsi" w:cstheme="minorHAnsi"/>
                <w:sz w:val="20"/>
                <w:szCs w:val="20"/>
                <w:lang w:eastAsia="en-US"/>
              </w:rPr>
              <w:t xml:space="preserve">zrealizowane </w:t>
            </w:r>
            <w:r w:rsidRPr="00D17E55">
              <w:rPr>
                <w:rFonts w:asciiTheme="minorHAnsi" w:hAnsiTheme="minorHAnsi" w:cstheme="minorHAnsi"/>
                <w:sz w:val="20"/>
                <w:szCs w:val="20"/>
              </w:rPr>
              <w:t>badanie i/lub analiza i/lub ewaluacja dotyczył</w:t>
            </w:r>
            <w:r w:rsidR="00FD393E" w:rsidRPr="00D17E55">
              <w:rPr>
                <w:rFonts w:asciiTheme="minorHAnsi" w:hAnsiTheme="minorHAnsi" w:cstheme="minorHAnsi"/>
                <w:sz w:val="20"/>
                <w:szCs w:val="20"/>
              </w:rPr>
              <w:t>o</w:t>
            </w:r>
            <w:r w:rsidRPr="00D17E55">
              <w:rPr>
                <w:rFonts w:asciiTheme="minorHAnsi" w:hAnsiTheme="minorHAnsi" w:cstheme="minorHAnsi"/>
                <w:sz w:val="20"/>
                <w:szCs w:val="20"/>
              </w:rPr>
              <w:t xml:space="preserve"> obszaru </w:t>
            </w:r>
            <w:r w:rsidR="00FD393E" w:rsidRPr="00D17E55">
              <w:rPr>
                <w:rFonts w:asciiTheme="minorHAnsi" w:hAnsiTheme="minorHAnsi" w:cstheme="minorHAnsi"/>
                <w:sz w:val="20"/>
                <w:szCs w:val="20"/>
              </w:rPr>
              <w:t>aktywizacji zawodowej</w:t>
            </w:r>
            <w:r w:rsidRPr="00D17E55">
              <w:rPr>
                <w:rFonts w:asciiTheme="minorHAnsi" w:hAnsiTheme="minorHAnsi" w:cstheme="minorHAnsi"/>
                <w:sz w:val="20"/>
                <w:szCs w:val="20"/>
              </w:rPr>
              <w:t>?</w:t>
            </w:r>
          </w:p>
          <w:p w14:paraId="13640706" w14:textId="5367C7BF" w:rsidR="00581F07" w:rsidRPr="00D17E55" w:rsidRDefault="00AE1534" w:rsidP="00E544F5">
            <w:pPr>
              <w:spacing w:before="120" w:line="276" w:lineRule="auto"/>
              <w:rPr>
                <w:rFonts w:asciiTheme="minorHAnsi" w:eastAsiaTheme="minorHAnsi" w:hAnsiTheme="minorHAnsi" w:cstheme="minorHAnsi"/>
                <w:sz w:val="20"/>
              </w:rPr>
            </w:pPr>
            <w:r w:rsidRPr="00D17E55">
              <w:rPr>
                <w:rFonts w:asciiTheme="minorHAnsi" w:hAnsiTheme="minorHAnsi" w:cstheme="minorHAnsi"/>
                <w:sz w:val="20"/>
                <w:szCs w:val="20"/>
              </w:rPr>
              <w:t>Wpisać TAK lub NIE</w:t>
            </w:r>
          </w:p>
        </w:tc>
        <w:tc>
          <w:tcPr>
            <w:tcW w:w="1418" w:type="dxa"/>
            <w:vAlign w:val="center"/>
          </w:tcPr>
          <w:p w14:paraId="7F6E2E05" w14:textId="3604F8EC" w:rsidR="00581F07" w:rsidRPr="00D17E55" w:rsidRDefault="00784AEF" w:rsidP="00E544F5">
            <w:pPr>
              <w:spacing w:before="120" w:line="276" w:lineRule="auto"/>
              <w:ind w:left="57"/>
              <w:rPr>
                <w:rFonts w:asciiTheme="minorHAnsi" w:eastAsiaTheme="minorHAnsi" w:hAnsiTheme="minorHAnsi" w:cstheme="minorHAnsi"/>
                <w:sz w:val="20"/>
              </w:rPr>
            </w:pPr>
            <w:r w:rsidRPr="00D17E55">
              <w:rPr>
                <w:rFonts w:asciiTheme="minorHAnsi" w:eastAsiaTheme="minorHAnsi" w:hAnsiTheme="minorHAnsi" w:cstheme="minorHAnsi"/>
                <w:sz w:val="20"/>
                <w:szCs w:val="20"/>
                <w:lang w:eastAsia="en-US"/>
              </w:rPr>
              <w:t xml:space="preserve">Odbiorca </w:t>
            </w:r>
            <w:r w:rsidR="001A3F5E" w:rsidRPr="00D17E55">
              <w:rPr>
                <w:rFonts w:asciiTheme="minorHAnsi" w:eastAsiaTheme="minorHAnsi" w:hAnsiTheme="minorHAnsi" w:cstheme="minorHAnsi"/>
                <w:sz w:val="20"/>
                <w:szCs w:val="20"/>
                <w:lang w:eastAsia="en-US"/>
              </w:rPr>
              <w:t>raportu końcowego lub tytuł czasopisma naukowego lub tytuł książki z</w:t>
            </w:r>
            <w:r w:rsidR="00227A7F" w:rsidRPr="00D17E55">
              <w:rPr>
                <w:rFonts w:asciiTheme="minorHAnsi" w:eastAsiaTheme="minorHAnsi" w:hAnsiTheme="minorHAnsi" w:cstheme="minorHAnsi"/>
                <w:sz w:val="20"/>
                <w:szCs w:val="20"/>
                <w:lang w:eastAsia="en-US"/>
              </w:rPr>
              <w:t> </w:t>
            </w:r>
            <w:r w:rsidR="001A3F5E" w:rsidRPr="00D17E55">
              <w:rPr>
                <w:rFonts w:asciiTheme="minorHAnsi" w:eastAsiaTheme="minorHAnsi" w:hAnsiTheme="minorHAnsi" w:cstheme="minorHAnsi"/>
                <w:sz w:val="20"/>
                <w:szCs w:val="20"/>
                <w:lang w:eastAsia="en-US"/>
              </w:rPr>
              <w:t>nadanym ISBN/ISSN</w:t>
            </w:r>
          </w:p>
        </w:tc>
        <w:tc>
          <w:tcPr>
            <w:tcW w:w="1275" w:type="dxa"/>
            <w:tcMar>
              <w:top w:w="0" w:type="dxa"/>
              <w:left w:w="108" w:type="dxa"/>
              <w:bottom w:w="0" w:type="dxa"/>
              <w:right w:w="108" w:type="dxa"/>
            </w:tcMar>
            <w:vAlign w:val="center"/>
            <w:hideMark/>
          </w:tcPr>
          <w:p w14:paraId="40E8628A" w14:textId="77777777" w:rsidR="00581F07" w:rsidRPr="00D17E55" w:rsidRDefault="00581F07" w:rsidP="00E544F5">
            <w:pPr>
              <w:spacing w:before="120" w:line="276" w:lineRule="auto"/>
              <w:ind w:left="31"/>
              <w:rPr>
                <w:rFonts w:asciiTheme="minorHAnsi" w:hAnsiTheme="minorHAnsi" w:cstheme="minorHAnsi"/>
                <w:sz w:val="20"/>
              </w:rPr>
            </w:pPr>
            <w:r w:rsidRPr="00D17E55">
              <w:rPr>
                <w:rFonts w:asciiTheme="minorHAnsi" w:hAnsiTheme="minorHAnsi" w:cstheme="minorHAnsi"/>
                <w:sz w:val="20"/>
              </w:rPr>
              <w:t>Data wykonania</w:t>
            </w:r>
          </w:p>
          <w:p w14:paraId="2E191130" w14:textId="77777777" w:rsidR="00581F07" w:rsidRPr="00D17E55" w:rsidRDefault="00581F07" w:rsidP="00E544F5">
            <w:pPr>
              <w:spacing w:before="120" w:line="276" w:lineRule="auto"/>
              <w:ind w:left="31"/>
              <w:rPr>
                <w:rFonts w:asciiTheme="minorHAnsi" w:hAnsiTheme="minorHAnsi" w:cstheme="minorHAnsi"/>
                <w:sz w:val="20"/>
                <w:szCs w:val="20"/>
              </w:rPr>
            </w:pPr>
            <w:r w:rsidRPr="00D17E55">
              <w:rPr>
                <w:rFonts w:asciiTheme="minorHAnsi" w:hAnsiTheme="minorHAnsi" w:cstheme="minorHAnsi"/>
                <w:sz w:val="20"/>
              </w:rPr>
              <w:t>(od-do)</w:t>
            </w:r>
          </w:p>
          <w:p w14:paraId="12B53C1A" w14:textId="77777777" w:rsidR="00581F07" w:rsidRPr="00D17E55" w:rsidRDefault="001D7D87" w:rsidP="00E544F5">
            <w:pPr>
              <w:spacing w:before="120" w:line="276" w:lineRule="auto"/>
              <w:ind w:left="31"/>
              <w:rPr>
                <w:rFonts w:asciiTheme="minorHAnsi" w:eastAsiaTheme="minorHAnsi" w:hAnsiTheme="minorHAnsi" w:cstheme="minorHAnsi"/>
                <w:sz w:val="20"/>
              </w:rPr>
            </w:pPr>
            <w:r w:rsidRPr="00D17E55">
              <w:rPr>
                <w:rFonts w:asciiTheme="minorHAnsi" w:eastAsia="Lucida Sans Unicode" w:hAnsiTheme="minorHAnsi" w:cstheme="minorHAnsi"/>
                <w:kern w:val="1"/>
                <w:sz w:val="20"/>
                <w:szCs w:val="20"/>
              </w:rPr>
              <w:t>[miesiąc-rok]</w:t>
            </w:r>
          </w:p>
        </w:tc>
      </w:tr>
      <w:tr w:rsidR="00581F07" w:rsidRPr="00D17E55" w14:paraId="0BF92288" w14:textId="77777777" w:rsidTr="00784AEF">
        <w:trPr>
          <w:trHeight w:val="588"/>
        </w:trPr>
        <w:tc>
          <w:tcPr>
            <w:tcW w:w="557" w:type="dxa"/>
            <w:tcMar>
              <w:top w:w="0" w:type="dxa"/>
              <w:left w:w="108" w:type="dxa"/>
              <w:bottom w:w="0" w:type="dxa"/>
              <w:right w:w="108" w:type="dxa"/>
            </w:tcMar>
          </w:tcPr>
          <w:p w14:paraId="28AA400C" w14:textId="77777777" w:rsidR="00581F07" w:rsidRPr="00D17E55" w:rsidRDefault="00581F07" w:rsidP="00E544F5">
            <w:pPr>
              <w:autoSpaceDE w:val="0"/>
              <w:snapToGrid w:val="0"/>
              <w:spacing w:line="276" w:lineRule="auto"/>
              <w:rPr>
                <w:rFonts w:asciiTheme="minorHAnsi" w:hAnsiTheme="minorHAnsi" w:cstheme="minorHAnsi"/>
                <w:sz w:val="20"/>
              </w:rPr>
            </w:pPr>
            <w:r w:rsidRPr="00D17E55">
              <w:rPr>
                <w:rFonts w:asciiTheme="minorHAnsi" w:hAnsiTheme="minorHAnsi" w:cstheme="minorHAnsi"/>
                <w:sz w:val="20"/>
              </w:rPr>
              <w:t>1.</w:t>
            </w:r>
          </w:p>
        </w:tc>
        <w:tc>
          <w:tcPr>
            <w:tcW w:w="1712" w:type="dxa"/>
            <w:tcMar>
              <w:top w:w="0" w:type="dxa"/>
              <w:left w:w="108" w:type="dxa"/>
              <w:bottom w:w="0" w:type="dxa"/>
              <w:right w:w="108" w:type="dxa"/>
            </w:tcMar>
          </w:tcPr>
          <w:p w14:paraId="2667C754" w14:textId="77777777" w:rsidR="00581F07" w:rsidRPr="00D17E55" w:rsidRDefault="00581F07" w:rsidP="00E544F5">
            <w:pPr>
              <w:autoSpaceDE w:val="0"/>
              <w:snapToGrid w:val="0"/>
              <w:spacing w:line="276" w:lineRule="auto"/>
              <w:rPr>
                <w:rFonts w:asciiTheme="minorHAnsi" w:eastAsiaTheme="minorHAnsi" w:hAnsiTheme="minorHAnsi" w:cstheme="minorHAnsi"/>
                <w:b/>
                <w:bCs/>
                <w:sz w:val="20"/>
                <w:szCs w:val="20"/>
                <w:lang w:eastAsia="en-US"/>
              </w:rPr>
            </w:pPr>
          </w:p>
        </w:tc>
        <w:tc>
          <w:tcPr>
            <w:tcW w:w="1984" w:type="dxa"/>
            <w:tcMar>
              <w:top w:w="0" w:type="dxa"/>
              <w:left w:w="108" w:type="dxa"/>
              <w:bottom w:w="0" w:type="dxa"/>
              <w:right w:w="108" w:type="dxa"/>
            </w:tcMar>
          </w:tcPr>
          <w:p w14:paraId="7656B97A" w14:textId="77777777" w:rsidR="00581F07" w:rsidRPr="00D17E55" w:rsidRDefault="00581F07" w:rsidP="00E544F5">
            <w:pPr>
              <w:autoSpaceDE w:val="0"/>
              <w:snapToGrid w:val="0"/>
              <w:spacing w:line="276" w:lineRule="auto"/>
              <w:rPr>
                <w:rFonts w:asciiTheme="minorHAnsi" w:eastAsiaTheme="minorHAnsi" w:hAnsiTheme="minorHAnsi" w:cstheme="minorHAnsi"/>
                <w:sz w:val="20"/>
                <w:szCs w:val="20"/>
                <w:lang w:eastAsia="en-US"/>
              </w:rPr>
            </w:pPr>
          </w:p>
        </w:tc>
        <w:tc>
          <w:tcPr>
            <w:tcW w:w="2273" w:type="dxa"/>
            <w:tcMar>
              <w:top w:w="0" w:type="dxa"/>
              <w:left w:w="108" w:type="dxa"/>
              <w:bottom w:w="0" w:type="dxa"/>
              <w:right w:w="108" w:type="dxa"/>
            </w:tcMar>
          </w:tcPr>
          <w:p w14:paraId="781686F6" w14:textId="77777777" w:rsidR="00581F07" w:rsidRPr="00D17E55" w:rsidRDefault="00581F07"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18" w:type="dxa"/>
          </w:tcPr>
          <w:p w14:paraId="13447F22" w14:textId="77777777" w:rsidR="00581F07" w:rsidRPr="00D17E55" w:rsidRDefault="00581F07"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5" w:type="dxa"/>
            <w:tcMar>
              <w:top w:w="0" w:type="dxa"/>
              <w:left w:w="108" w:type="dxa"/>
              <w:bottom w:w="0" w:type="dxa"/>
              <w:right w:w="108" w:type="dxa"/>
            </w:tcMar>
          </w:tcPr>
          <w:p w14:paraId="45CE0741" w14:textId="77777777" w:rsidR="00581F07" w:rsidRPr="00D17E55" w:rsidRDefault="00581F07" w:rsidP="00E544F5">
            <w:pPr>
              <w:autoSpaceDE w:val="0"/>
              <w:snapToGrid w:val="0"/>
              <w:spacing w:line="276" w:lineRule="auto"/>
              <w:rPr>
                <w:rFonts w:asciiTheme="minorHAnsi" w:eastAsiaTheme="minorHAnsi" w:hAnsiTheme="minorHAnsi" w:cstheme="minorHAnsi"/>
                <w:sz w:val="20"/>
                <w:szCs w:val="20"/>
                <w:lang w:eastAsia="en-US"/>
              </w:rPr>
            </w:pPr>
          </w:p>
        </w:tc>
      </w:tr>
      <w:tr w:rsidR="00581F07" w:rsidRPr="00D17E55" w14:paraId="5D532895" w14:textId="77777777" w:rsidTr="00784AEF">
        <w:trPr>
          <w:trHeight w:val="564"/>
        </w:trPr>
        <w:tc>
          <w:tcPr>
            <w:tcW w:w="557" w:type="dxa"/>
            <w:tcMar>
              <w:top w:w="0" w:type="dxa"/>
              <w:left w:w="108" w:type="dxa"/>
              <w:bottom w:w="0" w:type="dxa"/>
              <w:right w:w="108" w:type="dxa"/>
            </w:tcMar>
          </w:tcPr>
          <w:p w14:paraId="6FAE6DAE" w14:textId="77777777" w:rsidR="00581F07" w:rsidRPr="00D17E55" w:rsidRDefault="00581F07" w:rsidP="00E544F5">
            <w:pPr>
              <w:autoSpaceDE w:val="0"/>
              <w:snapToGrid w:val="0"/>
              <w:spacing w:line="276" w:lineRule="auto"/>
              <w:rPr>
                <w:rFonts w:asciiTheme="minorHAnsi" w:eastAsiaTheme="minorHAnsi" w:hAnsiTheme="minorHAnsi" w:cstheme="minorHAnsi"/>
                <w:sz w:val="20"/>
              </w:rPr>
            </w:pPr>
            <w:r w:rsidRPr="00D17E55">
              <w:rPr>
                <w:rFonts w:asciiTheme="minorHAnsi" w:hAnsiTheme="minorHAnsi" w:cstheme="minorHAnsi"/>
                <w:sz w:val="20"/>
              </w:rPr>
              <w:t>2.</w:t>
            </w:r>
          </w:p>
        </w:tc>
        <w:tc>
          <w:tcPr>
            <w:tcW w:w="1712" w:type="dxa"/>
            <w:tcMar>
              <w:top w:w="0" w:type="dxa"/>
              <w:left w:w="108" w:type="dxa"/>
              <w:bottom w:w="0" w:type="dxa"/>
              <w:right w:w="108" w:type="dxa"/>
            </w:tcMar>
          </w:tcPr>
          <w:p w14:paraId="11B2A7D9" w14:textId="77777777" w:rsidR="00581F07" w:rsidRPr="00D17E55" w:rsidRDefault="00581F07" w:rsidP="00E544F5">
            <w:pPr>
              <w:autoSpaceDE w:val="0"/>
              <w:snapToGrid w:val="0"/>
              <w:spacing w:line="276" w:lineRule="auto"/>
              <w:rPr>
                <w:rFonts w:asciiTheme="minorHAnsi" w:eastAsiaTheme="minorHAnsi" w:hAnsiTheme="minorHAnsi" w:cstheme="minorHAnsi"/>
                <w:b/>
                <w:bCs/>
                <w:sz w:val="20"/>
                <w:szCs w:val="20"/>
                <w:lang w:eastAsia="en-US"/>
              </w:rPr>
            </w:pPr>
          </w:p>
        </w:tc>
        <w:tc>
          <w:tcPr>
            <w:tcW w:w="1984" w:type="dxa"/>
            <w:tcMar>
              <w:top w:w="0" w:type="dxa"/>
              <w:left w:w="108" w:type="dxa"/>
              <w:bottom w:w="0" w:type="dxa"/>
              <w:right w:w="108" w:type="dxa"/>
            </w:tcMar>
          </w:tcPr>
          <w:p w14:paraId="0DDDD839" w14:textId="77777777" w:rsidR="00581F07" w:rsidRPr="00D17E55" w:rsidRDefault="00581F07" w:rsidP="00E544F5">
            <w:pPr>
              <w:autoSpaceDE w:val="0"/>
              <w:snapToGrid w:val="0"/>
              <w:spacing w:line="276" w:lineRule="auto"/>
              <w:rPr>
                <w:rFonts w:asciiTheme="minorHAnsi" w:eastAsiaTheme="minorHAnsi" w:hAnsiTheme="minorHAnsi" w:cstheme="minorHAnsi"/>
                <w:sz w:val="20"/>
                <w:szCs w:val="20"/>
                <w:lang w:eastAsia="en-US"/>
              </w:rPr>
            </w:pPr>
          </w:p>
        </w:tc>
        <w:tc>
          <w:tcPr>
            <w:tcW w:w="2273" w:type="dxa"/>
            <w:tcMar>
              <w:top w:w="0" w:type="dxa"/>
              <w:left w:w="108" w:type="dxa"/>
              <w:bottom w:w="0" w:type="dxa"/>
              <w:right w:w="108" w:type="dxa"/>
            </w:tcMar>
          </w:tcPr>
          <w:p w14:paraId="12BCB284" w14:textId="77777777" w:rsidR="00581F07" w:rsidRPr="00D17E55" w:rsidRDefault="00581F07"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18" w:type="dxa"/>
          </w:tcPr>
          <w:p w14:paraId="6C192115" w14:textId="77777777" w:rsidR="00581F07" w:rsidRPr="00D17E55" w:rsidRDefault="00581F07"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5" w:type="dxa"/>
            <w:tcMar>
              <w:top w:w="0" w:type="dxa"/>
              <w:left w:w="108" w:type="dxa"/>
              <w:bottom w:w="0" w:type="dxa"/>
              <w:right w:w="108" w:type="dxa"/>
            </w:tcMar>
          </w:tcPr>
          <w:p w14:paraId="1B170623" w14:textId="77777777" w:rsidR="00581F07" w:rsidRPr="00D17E55" w:rsidRDefault="00581F07" w:rsidP="00E544F5">
            <w:pPr>
              <w:autoSpaceDE w:val="0"/>
              <w:snapToGrid w:val="0"/>
              <w:spacing w:line="276" w:lineRule="auto"/>
              <w:rPr>
                <w:rFonts w:asciiTheme="minorHAnsi" w:eastAsiaTheme="minorHAnsi" w:hAnsiTheme="minorHAnsi" w:cstheme="minorHAnsi"/>
                <w:sz w:val="20"/>
                <w:szCs w:val="20"/>
                <w:lang w:eastAsia="en-US"/>
              </w:rPr>
            </w:pPr>
          </w:p>
        </w:tc>
      </w:tr>
      <w:tr w:rsidR="00581F07" w:rsidRPr="00D17E55" w14:paraId="710C97CF" w14:textId="77777777" w:rsidTr="00784AEF">
        <w:trPr>
          <w:trHeight w:val="558"/>
        </w:trPr>
        <w:tc>
          <w:tcPr>
            <w:tcW w:w="557" w:type="dxa"/>
            <w:tcMar>
              <w:top w:w="0" w:type="dxa"/>
              <w:left w:w="108" w:type="dxa"/>
              <w:bottom w:w="0" w:type="dxa"/>
              <w:right w:w="108" w:type="dxa"/>
            </w:tcMar>
          </w:tcPr>
          <w:p w14:paraId="5A48BAFD" w14:textId="113F924C" w:rsidR="00581F07" w:rsidRPr="00D17E55" w:rsidRDefault="00581F07" w:rsidP="00E544F5">
            <w:pPr>
              <w:autoSpaceDE w:val="0"/>
              <w:snapToGrid w:val="0"/>
              <w:spacing w:line="276" w:lineRule="auto"/>
              <w:rPr>
                <w:rFonts w:asciiTheme="minorHAnsi" w:hAnsiTheme="minorHAnsi" w:cstheme="minorHAnsi"/>
                <w:sz w:val="20"/>
              </w:rPr>
            </w:pPr>
            <w:r w:rsidRPr="00D17E55">
              <w:rPr>
                <w:rFonts w:asciiTheme="minorHAnsi" w:hAnsiTheme="minorHAnsi" w:cstheme="minorHAnsi"/>
                <w:sz w:val="20"/>
              </w:rPr>
              <w:t>(…)</w:t>
            </w:r>
          </w:p>
        </w:tc>
        <w:tc>
          <w:tcPr>
            <w:tcW w:w="1712" w:type="dxa"/>
            <w:tcMar>
              <w:top w:w="0" w:type="dxa"/>
              <w:left w:w="108" w:type="dxa"/>
              <w:bottom w:w="0" w:type="dxa"/>
              <w:right w:w="108" w:type="dxa"/>
            </w:tcMar>
          </w:tcPr>
          <w:p w14:paraId="333A541A" w14:textId="77777777" w:rsidR="00581F07" w:rsidRPr="00D17E55" w:rsidRDefault="00581F07" w:rsidP="00E544F5">
            <w:pPr>
              <w:autoSpaceDE w:val="0"/>
              <w:snapToGrid w:val="0"/>
              <w:spacing w:line="276" w:lineRule="auto"/>
              <w:rPr>
                <w:rFonts w:asciiTheme="minorHAnsi" w:eastAsiaTheme="minorHAnsi" w:hAnsiTheme="minorHAnsi" w:cstheme="minorHAnsi"/>
                <w:b/>
                <w:bCs/>
                <w:sz w:val="20"/>
                <w:szCs w:val="20"/>
                <w:lang w:eastAsia="en-US"/>
              </w:rPr>
            </w:pPr>
          </w:p>
        </w:tc>
        <w:tc>
          <w:tcPr>
            <w:tcW w:w="1984" w:type="dxa"/>
            <w:tcMar>
              <w:top w:w="0" w:type="dxa"/>
              <w:left w:w="108" w:type="dxa"/>
              <w:bottom w:w="0" w:type="dxa"/>
              <w:right w:w="108" w:type="dxa"/>
            </w:tcMar>
          </w:tcPr>
          <w:p w14:paraId="5FB93B44" w14:textId="77777777" w:rsidR="00581F07" w:rsidRPr="00D17E55" w:rsidRDefault="00581F07" w:rsidP="00E544F5">
            <w:pPr>
              <w:autoSpaceDE w:val="0"/>
              <w:snapToGrid w:val="0"/>
              <w:spacing w:line="276" w:lineRule="auto"/>
              <w:rPr>
                <w:rFonts w:asciiTheme="minorHAnsi" w:eastAsiaTheme="minorHAnsi" w:hAnsiTheme="minorHAnsi" w:cstheme="minorHAnsi"/>
                <w:sz w:val="20"/>
                <w:szCs w:val="20"/>
                <w:lang w:eastAsia="en-US"/>
              </w:rPr>
            </w:pPr>
          </w:p>
        </w:tc>
        <w:tc>
          <w:tcPr>
            <w:tcW w:w="2273" w:type="dxa"/>
            <w:tcMar>
              <w:top w:w="0" w:type="dxa"/>
              <w:left w:w="108" w:type="dxa"/>
              <w:bottom w:w="0" w:type="dxa"/>
              <w:right w:w="108" w:type="dxa"/>
            </w:tcMar>
          </w:tcPr>
          <w:p w14:paraId="60238707" w14:textId="77777777" w:rsidR="00581F07" w:rsidRPr="00D17E55" w:rsidRDefault="00581F07"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18" w:type="dxa"/>
          </w:tcPr>
          <w:p w14:paraId="4E0003E4" w14:textId="77777777" w:rsidR="00581F07" w:rsidRPr="00D17E55" w:rsidRDefault="00581F07"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5" w:type="dxa"/>
            <w:tcMar>
              <w:top w:w="0" w:type="dxa"/>
              <w:left w:w="108" w:type="dxa"/>
              <w:bottom w:w="0" w:type="dxa"/>
              <w:right w:w="108" w:type="dxa"/>
            </w:tcMar>
          </w:tcPr>
          <w:p w14:paraId="71A20E54" w14:textId="77777777" w:rsidR="00581F07" w:rsidRPr="00D17E55" w:rsidRDefault="00581F07" w:rsidP="00E544F5">
            <w:pPr>
              <w:autoSpaceDE w:val="0"/>
              <w:snapToGrid w:val="0"/>
              <w:spacing w:line="276" w:lineRule="auto"/>
              <w:rPr>
                <w:rFonts w:asciiTheme="minorHAnsi" w:eastAsiaTheme="minorHAnsi" w:hAnsiTheme="minorHAnsi" w:cstheme="minorHAnsi"/>
                <w:sz w:val="20"/>
                <w:szCs w:val="20"/>
                <w:lang w:eastAsia="en-US"/>
              </w:rPr>
            </w:pPr>
          </w:p>
        </w:tc>
      </w:tr>
    </w:tbl>
    <w:p w14:paraId="0B28E49A" w14:textId="77777777" w:rsidR="0033321B" w:rsidRPr="00D17E55" w:rsidRDefault="0033321B" w:rsidP="00E544F5">
      <w:pPr>
        <w:spacing w:after="160" w:line="276" w:lineRule="auto"/>
        <w:rPr>
          <w:rFonts w:asciiTheme="minorHAnsi" w:hAnsiTheme="minorHAnsi" w:cstheme="minorHAnsi"/>
          <w:spacing w:val="4"/>
          <w:sz w:val="20"/>
          <w:szCs w:val="20"/>
        </w:rPr>
      </w:pPr>
    </w:p>
    <w:p w14:paraId="3AD699EC" w14:textId="2553E10D" w:rsidR="00D40C66" w:rsidRPr="00D17E55" w:rsidRDefault="00D40C66" w:rsidP="00557493">
      <w:pPr>
        <w:pStyle w:val="Akapitzlist"/>
        <w:numPr>
          <w:ilvl w:val="3"/>
          <w:numId w:val="61"/>
        </w:numPr>
        <w:spacing w:after="160" w:line="276" w:lineRule="auto"/>
        <w:ind w:left="0" w:firstLine="0"/>
        <w:rPr>
          <w:rFonts w:asciiTheme="minorHAnsi" w:hAnsiTheme="minorHAnsi" w:cstheme="minorHAnsi"/>
          <w:spacing w:val="4"/>
          <w:sz w:val="20"/>
          <w:szCs w:val="20"/>
        </w:rPr>
      </w:pPr>
      <w:r w:rsidRPr="00D17E55">
        <w:rPr>
          <w:rFonts w:asciiTheme="minorHAnsi" w:eastAsia="Calibri" w:hAnsiTheme="minorHAnsi" w:cstheme="minorHAnsi"/>
          <w:b/>
          <w:sz w:val="22"/>
        </w:rPr>
        <w:lastRenderedPageBreak/>
        <w:t>Trzeci członek zespołu</w:t>
      </w:r>
      <w:r w:rsidR="00B069C6" w:rsidRPr="00D17E55">
        <w:rPr>
          <w:rFonts w:asciiTheme="minorHAnsi" w:eastAsia="Calibri" w:hAnsiTheme="minorHAnsi" w:cstheme="minorHAnsi"/>
          <w:b/>
          <w:sz w:val="22"/>
        </w:rPr>
        <w:t xml:space="preserve"> badawczego</w:t>
      </w:r>
      <w:r w:rsidR="0033321B" w:rsidRPr="00D17E55">
        <w:rPr>
          <w:rFonts w:asciiTheme="minorHAnsi" w:eastAsia="Calibri" w:hAnsiTheme="minorHAnsi" w:cstheme="minorHAnsi"/>
          <w:sz w:val="22"/>
        </w:rPr>
        <w:t xml:space="preserve"> </w:t>
      </w:r>
    </w:p>
    <w:p w14:paraId="55DBD27E" w14:textId="77777777" w:rsidR="00D40C66" w:rsidRPr="00D17E55" w:rsidRDefault="00D40C66" w:rsidP="00E544F5">
      <w:pPr>
        <w:spacing w:before="120" w:after="120" w:line="276" w:lineRule="auto"/>
        <w:ind w:firstLine="284"/>
        <w:rPr>
          <w:rFonts w:asciiTheme="minorHAnsi" w:hAnsiTheme="minorHAnsi" w:cstheme="minorHAnsi"/>
          <w:sz w:val="22"/>
        </w:rPr>
      </w:pPr>
      <w:r w:rsidRPr="00D17E55">
        <w:rPr>
          <w:rFonts w:asciiTheme="minorHAnsi" w:hAnsiTheme="minorHAnsi" w:cstheme="minorHAnsi"/>
          <w:b/>
          <w:sz w:val="22"/>
        </w:rPr>
        <w:t>Imię i nazwisko:</w:t>
      </w:r>
      <w:r w:rsidR="0033321B" w:rsidRPr="00D17E55">
        <w:rPr>
          <w:rFonts w:asciiTheme="minorHAnsi" w:hAnsiTheme="minorHAnsi" w:cstheme="minorHAnsi"/>
          <w:b/>
          <w:sz w:val="22"/>
        </w:rPr>
        <w:t xml:space="preserve"> ……………………………………………………………………………………</w:t>
      </w:r>
    </w:p>
    <w:p w14:paraId="6D270ADB" w14:textId="77777777" w:rsidR="00D40C66" w:rsidRPr="00D17E55" w:rsidRDefault="00D40C66" w:rsidP="00E544F5">
      <w:pPr>
        <w:spacing w:line="276" w:lineRule="auto"/>
        <w:ind w:firstLine="284"/>
        <w:rPr>
          <w:rFonts w:asciiTheme="minorHAnsi" w:hAnsiTheme="minorHAnsi" w:cstheme="minorHAnsi"/>
          <w:b/>
          <w:sz w:val="22"/>
        </w:rPr>
      </w:pPr>
      <w:r w:rsidRPr="00D17E55">
        <w:rPr>
          <w:rFonts w:asciiTheme="minorHAnsi" w:hAnsiTheme="minorHAnsi" w:cstheme="minorHAnsi"/>
          <w:b/>
          <w:sz w:val="22"/>
        </w:rPr>
        <w:t>Podstawa do dysponowania:</w:t>
      </w:r>
      <w:r w:rsidR="0033321B" w:rsidRPr="00D17E55">
        <w:rPr>
          <w:rFonts w:asciiTheme="minorHAnsi" w:hAnsiTheme="minorHAnsi" w:cstheme="minorHAnsi"/>
          <w:b/>
          <w:sz w:val="22"/>
        </w:rPr>
        <w:t xml:space="preserve"> …………………………………………………………………</w:t>
      </w:r>
    </w:p>
    <w:p w14:paraId="3F6525EC" w14:textId="69F49565" w:rsidR="001A158E" w:rsidRPr="00D17E55" w:rsidRDefault="001A158E" w:rsidP="00E544F5">
      <w:pPr>
        <w:spacing w:line="276" w:lineRule="auto"/>
        <w:rPr>
          <w:rFonts w:asciiTheme="minorHAnsi" w:hAnsiTheme="minorHAnsi" w:cstheme="minorHAnsi"/>
          <w:bCs/>
        </w:rPr>
      </w:pPr>
    </w:p>
    <w:p w14:paraId="0DD860A8" w14:textId="4E5F7700" w:rsidR="00D40C66" w:rsidRPr="00D17E55" w:rsidRDefault="00D40C66" w:rsidP="00E544F5">
      <w:pPr>
        <w:spacing w:before="360" w:after="120" w:line="276" w:lineRule="auto"/>
        <w:rPr>
          <w:rFonts w:asciiTheme="minorHAnsi" w:hAnsiTheme="minorHAnsi" w:cstheme="minorHAnsi"/>
          <w:bCs/>
        </w:rPr>
      </w:pPr>
      <w:r w:rsidRPr="00D17E55">
        <w:rPr>
          <w:rFonts w:asciiTheme="minorHAnsi" w:hAnsiTheme="minorHAnsi" w:cstheme="minorHAnsi"/>
          <w:bCs/>
        </w:rPr>
        <w:t>Tabela nr 4. Doświadczenie Trzeciego członka zespołu</w:t>
      </w:r>
      <w:r w:rsidR="00B069C6" w:rsidRPr="00D17E55">
        <w:rPr>
          <w:rFonts w:asciiTheme="minorHAnsi" w:hAnsiTheme="minorHAnsi" w:cstheme="minorHAnsi"/>
          <w:bCs/>
        </w:rPr>
        <w:t xml:space="preserve"> badawczego</w:t>
      </w:r>
    </w:p>
    <w:tbl>
      <w:tblPr>
        <w:tblW w:w="907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7"/>
        <w:gridCol w:w="1712"/>
        <w:gridCol w:w="1984"/>
        <w:gridCol w:w="2126"/>
        <w:gridCol w:w="1418"/>
        <w:gridCol w:w="1275"/>
      </w:tblGrid>
      <w:tr w:rsidR="00C173F0" w:rsidRPr="00D17E55" w14:paraId="14EF3641" w14:textId="77777777" w:rsidTr="00A02094">
        <w:trPr>
          <w:trHeight w:val="530"/>
        </w:trPr>
        <w:tc>
          <w:tcPr>
            <w:tcW w:w="557" w:type="dxa"/>
            <w:tcMar>
              <w:top w:w="0" w:type="dxa"/>
              <w:left w:w="108" w:type="dxa"/>
              <w:bottom w:w="0" w:type="dxa"/>
              <w:right w:w="108" w:type="dxa"/>
            </w:tcMar>
            <w:vAlign w:val="center"/>
            <w:hideMark/>
          </w:tcPr>
          <w:p w14:paraId="4100D27D" w14:textId="77777777" w:rsidR="00C173F0" w:rsidRPr="00D17E55" w:rsidRDefault="00C173F0" w:rsidP="00E544F5">
            <w:pPr>
              <w:autoSpaceDE w:val="0"/>
              <w:snapToGrid w:val="0"/>
              <w:spacing w:before="120" w:line="276" w:lineRule="auto"/>
              <w:rPr>
                <w:rFonts w:asciiTheme="minorHAnsi" w:eastAsiaTheme="minorHAnsi" w:hAnsiTheme="minorHAnsi" w:cstheme="minorHAnsi"/>
                <w:sz w:val="22"/>
                <w:szCs w:val="22"/>
                <w:lang w:eastAsia="en-US"/>
              </w:rPr>
            </w:pPr>
            <w:r w:rsidRPr="00D17E55">
              <w:rPr>
                <w:rFonts w:asciiTheme="minorHAnsi" w:hAnsiTheme="minorHAnsi" w:cstheme="minorHAnsi"/>
                <w:sz w:val="22"/>
                <w:szCs w:val="22"/>
              </w:rPr>
              <w:t>Lp.</w:t>
            </w:r>
          </w:p>
        </w:tc>
        <w:tc>
          <w:tcPr>
            <w:tcW w:w="1712" w:type="dxa"/>
            <w:tcMar>
              <w:top w:w="0" w:type="dxa"/>
              <w:left w:w="108" w:type="dxa"/>
              <w:bottom w:w="0" w:type="dxa"/>
              <w:right w:w="108" w:type="dxa"/>
            </w:tcMar>
            <w:vAlign w:val="center"/>
          </w:tcPr>
          <w:p w14:paraId="5797EDDC" w14:textId="77777777" w:rsidR="00C173F0" w:rsidRPr="00D17E55" w:rsidRDefault="00C173F0" w:rsidP="00E544F5">
            <w:pPr>
              <w:autoSpaceDE w:val="0"/>
              <w:snapToGrid w:val="0"/>
              <w:spacing w:before="120" w:line="276" w:lineRule="auto"/>
              <w:rPr>
                <w:rFonts w:asciiTheme="minorHAnsi" w:eastAsiaTheme="minorHAnsi" w:hAnsiTheme="minorHAnsi" w:cstheme="minorHAnsi"/>
                <w:sz w:val="22"/>
                <w:szCs w:val="22"/>
                <w:lang w:eastAsia="en-US"/>
              </w:rPr>
            </w:pPr>
            <w:r w:rsidRPr="00D17E55">
              <w:rPr>
                <w:rFonts w:asciiTheme="minorHAnsi" w:hAnsiTheme="minorHAnsi" w:cstheme="minorHAnsi"/>
                <w:sz w:val="20"/>
                <w:szCs w:val="20"/>
              </w:rPr>
              <w:t>Nazwa zrealizowanego badania i/lub analizy i/lub ewaluacji</w:t>
            </w:r>
          </w:p>
        </w:tc>
        <w:tc>
          <w:tcPr>
            <w:tcW w:w="1984" w:type="dxa"/>
            <w:tcMar>
              <w:top w:w="0" w:type="dxa"/>
              <w:left w:w="108" w:type="dxa"/>
              <w:bottom w:w="0" w:type="dxa"/>
              <w:right w:w="108" w:type="dxa"/>
            </w:tcMar>
            <w:vAlign w:val="center"/>
            <w:hideMark/>
          </w:tcPr>
          <w:p w14:paraId="7A8CF2B3" w14:textId="77777777" w:rsidR="00C173F0" w:rsidRPr="00D17E55" w:rsidRDefault="00C173F0" w:rsidP="00E544F5">
            <w:pPr>
              <w:spacing w:before="120" w:line="276" w:lineRule="auto"/>
              <w:rPr>
                <w:rFonts w:asciiTheme="minorHAnsi" w:eastAsiaTheme="minorHAnsi" w:hAnsiTheme="minorHAnsi" w:cstheme="minorHAnsi"/>
                <w:sz w:val="22"/>
                <w:szCs w:val="22"/>
                <w:lang w:eastAsia="en-US"/>
              </w:rPr>
            </w:pPr>
            <w:r w:rsidRPr="00D17E55">
              <w:rPr>
                <w:rFonts w:asciiTheme="minorHAnsi" w:hAnsiTheme="minorHAnsi" w:cstheme="minorHAnsi"/>
                <w:sz w:val="20"/>
                <w:szCs w:val="20"/>
              </w:rPr>
              <w:t>Funkcja pełniona w</w:t>
            </w:r>
            <w:r w:rsidR="00DB02C1" w:rsidRPr="00D17E55">
              <w:rPr>
                <w:rFonts w:asciiTheme="minorHAnsi" w:hAnsiTheme="minorHAnsi" w:cstheme="minorHAnsi"/>
                <w:sz w:val="20"/>
                <w:szCs w:val="20"/>
              </w:rPr>
              <w:t> </w:t>
            </w:r>
            <w:r w:rsidRPr="00D17E55">
              <w:rPr>
                <w:rFonts w:asciiTheme="minorHAnsi" w:hAnsiTheme="minorHAnsi" w:cstheme="minorHAnsi"/>
                <w:sz w:val="20"/>
                <w:szCs w:val="20"/>
              </w:rPr>
              <w:t>zrealizowanym badaniu i/lub analizie i/lub ewaluacji</w:t>
            </w:r>
          </w:p>
        </w:tc>
        <w:tc>
          <w:tcPr>
            <w:tcW w:w="2126" w:type="dxa"/>
            <w:tcMar>
              <w:top w:w="0" w:type="dxa"/>
              <w:left w:w="108" w:type="dxa"/>
              <w:bottom w:w="0" w:type="dxa"/>
              <w:right w:w="108" w:type="dxa"/>
            </w:tcMar>
            <w:vAlign w:val="center"/>
            <w:hideMark/>
          </w:tcPr>
          <w:p w14:paraId="0C47BECE" w14:textId="1C98634F" w:rsidR="00C173F0" w:rsidRPr="00D17E55" w:rsidRDefault="00C173F0" w:rsidP="00E544F5">
            <w:pPr>
              <w:spacing w:before="120" w:line="276" w:lineRule="auto"/>
              <w:ind w:left="57"/>
              <w:rPr>
                <w:rFonts w:asciiTheme="minorHAnsi" w:hAnsiTheme="minorHAnsi" w:cstheme="minorHAnsi"/>
                <w:sz w:val="20"/>
                <w:szCs w:val="20"/>
              </w:rPr>
            </w:pPr>
            <w:r w:rsidRPr="00D17E55">
              <w:rPr>
                <w:rFonts w:asciiTheme="minorHAnsi" w:eastAsiaTheme="minorHAnsi" w:hAnsiTheme="minorHAnsi" w:cstheme="minorHAnsi"/>
                <w:sz w:val="20"/>
                <w:szCs w:val="20"/>
                <w:lang w:eastAsia="en-US"/>
              </w:rPr>
              <w:t xml:space="preserve">Czy przedmiotowe </w:t>
            </w:r>
            <w:r w:rsidRPr="00D17E55">
              <w:rPr>
                <w:rFonts w:asciiTheme="minorHAnsi" w:hAnsiTheme="minorHAnsi" w:cstheme="minorHAnsi"/>
                <w:sz w:val="20"/>
                <w:szCs w:val="20"/>
              </w:rPr>
              <w:t>badanie i/lub analiza i/lub ewaluacja dotyczył</w:t>
            </w:r>
            <w:r w:rsidR="00FD393E" w:rsidRPr="00D17E55">
              <w:rPr>
                <w:rFonts w:asciiTheme="minorHAnsi" w:hAnsiTheme="minorHAnsi" w:cstheme="minorHAnsi"/>
                <w:sz w:val="20"/>
                <w:szCs w:val="20"/>
              </w:rPr>
              <w:t>o</w:t>
            </w:r>
            <w:r w:rsidRPr="00D17E55">
              <w:rPr>
                <w:rFonts w:asciiTheme="minorHAnsi" w:hAnsiTheme="minorHAnsi" w:cstheme="minorHAnsi"/>
                <w:sz w:val="20"/>
                <w:szCs w:val="20"/>
              </w:rPr>
              <w:t xml:space="preserve"> obszaru </w:t>
            </w:r>
            <w:r w:rsidR="00FD393E" w:rsidRPr="00D17E55">
              <w:rPr>
                <w:rFonts w:asciiTheme="minorHAnsi" w:hAnsiTheme="minorHAnsi" w:cstheme="minorHAnsi"/>
                <w:sz w:val="20"/>
                <w:szCs w:val="20"/>
              </w:rPr>
              <w:t>kształcenia ustawicznego</w:t>
            </w:r>
            <w:r w:rsidR="00A311D9" w:rsidRPr="00D17E55">
              <w:rPr>
                <w:rFonts w:asciiTheme="minorHAnsi" w:hAnsiTheme="minorHAnsi" w:cstheme="minorHAnsi"/>
                <w:sz w:val="20"/>
                <w:szCs w:val="20"/>
              </w:rPr>
              <w:t xml:space="preserve"> i/lub </w:t>
            </w:r>
            <w:r w:rsidR="00FD393E" w:rsidRPr="00D17E55">
              <w:rPr>
                <w:rFonts w:asciiTheme="minorHAnsi" w:hAnsiTheme="minorHAnsi" w:cstheme="minorHAnsi"/>
                <w:sz w:val="20"/>
                <w:szCs w:val="20"/>
              </w:rPr>
              <w:t>kwalifikacji zawodowych</w:t>
            </w:r>
            <w:r w:rsidRPr="00D17E55">
              <w:rPr>
                <w:rFonts w:asciiTheme="minorHAnsi" w:hAnsiTheme="minorHAnsi" w:cstheme="minorHAnsi"/>
                <w:sz w:val="20"/>
                <w:szCs w:val="20"/>
              </w:rPr>
              <w:t>?</w:t>
            </w:r>
          </w:p>
          <w:p w14:paraId="376FAF64" w14:textId="77777777" w:rsidR="00C173F0" w:rsidRPr="00D17E55" w:rsidRDefault="00C173F0" w:rsidP="00E544F5">
            <w:pPr>
              <w:spacing w:before="120" w:line="276" w:lineRule="auto"/>
              <w:rPr>
                <w:rFonts w:asciiTheme="minorHAnsi" w:eastAsiaTheme="minorHAnsi" w:hAnsiTheme="minorHAnsi" w:cstheme="minorHAnsi"/>
                <w:sz w:val="22"/>
                <w:szCs w:val="22"/>
                <w:lang w:eastAsia="en-US"/>
              </w:rPr>
            </w:pPr>
            <w:r w:rsidRPr="00D17E55">
              <w:rPr>
                <w:rFonts w:asciiTheme="minorHAnsi" w:hAnsiTheme="minorHAnsi" w:cstheme="minorHAnsi"/>
                <w:sz w:val="20"/>
                <w:szCs w:val="20"/>
              </w:rPr>
              <w:t>Wpisać TAK lub NIE</w:t>
            </w:r>
          </w:p>
        </w:tc>
        <w:tc>
          <w:tcPr>
            <w:tcW w:w="1418" w:type="dxa"/>
            <w:vAlign w:val="center"/>
          </w:tcPr>
          <w:p w14:paraId="52A85EE7" w14:textId="77CE5737" w:rsidR="00C173F0" w:rsidRPr="00D17E55" w:rsidRDefault="00407ED2" w:rsidP="00E544F5">
            <w:pPr>
              <w:spacing w:before="120" w:line="276" w:lineRule="auto"/>
              <w:ind w:left="57"/>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0"/>
                <w:szCs w:val="20"/>
                <w:lang w:eastAsia="en-US"/>
              </w:rPr>
              <w:t xml:space="preserve">Odbiorca </w:t>
            </w:r>
            <w:r w:rsidR="001A3F5E" w:rsidRPr="00D17E55">
              <w:rPr>
                <w:rFonts w:asciiTheme="minorHAnsi" w:eastAsiaTheme="minorHAnsi" w:hAnsiTheme="minorHAnsi" w:cstheme="minorHAnsi"/>
                <w:sz w:val="20"/>
                <w:szCs w:val="20"/>
                <w:lang w:eastAsia="en-US"/>
              </w:rPr>
              <w:t>raportu końcowego lub tytuł czasopisma naukowego lub tytuł książki z</w:t>
            </w:r>
            <w:r w:rsidR="00227A7F" w:rsidRPr="00D17E55">
              <w:rPr>
                <w:rFonts w:asciiTheme="minorHAnsi" w:eastAsiaTheme="minorHAnsi" w:hAnsiTheme="minorHAnsi" w:cstheme="minorHAnsi"/>
                <w:sz w:val="20"/>
                <w:szCs w:val="20"/>
                <w:lang w:eastAsia="en-US"/>
              </w:rPr>
              <w:t> </w:t>
            </w:r>
            <w:r w:rsidR="001A3F5E" w:rsidRPr="00D17E55">
              <w:rPr>
                <w:rFonts w:asciiTheme="minorHAnsi" w:eastAsiaTheme="minorHAnsi" w:hAnsiTheme="minorHAnsi" w:cstheme="minorHAnsi"/>
                <w:sz w:val="20"/>
                <w:szCs w:val="20"/>
                <w:lang w:eastAsia="en-US"/>
              </w:rPr>
              <w:t>nadanym ISBN/ISSN</w:t>
            </w:r>
          </w:p>
        </w:tc>
        <w:tc>
          <w:tcPr>
            <w:tcW w:w="1275" w:type="dxa"/>
            <w:tcMar>
              <w:top w:w="0" w:type="dxa"/>
              <w:left w:w="108" w:type="dxa"/>
              <w:bottom w:w="0" w:type="dxa"/>
              <w:right w:w="108" w:type="dxa"/>
            </w:tcMar>
            <w:vAlign w:val="center"/>
            <w:hideMark/>
          </w:tcPr>
          <w:p w14:paraId="204D9A03" w14:textId="77777777" w:rsidR="00C173F0" w:rsidRPr="00D17E55" w:rsidRDefault="00C173F0" w:rsidP="00E544F5">
            <w:pPr>
              <w:spacing w:before="120" w:line="276" w:lineRule="auto"/>
              <w:ind w:left="31"/>
              <w:rPr>
                <w:rFonts w:asciiTheme="minorHAnsi" w:hAnsiTheme="minorHAnsi" w:cstheme="minorHAnsi"/>
                <w:sz w:val="20"/>
                <w:szCs w:val="20"/>
              </w:rPr>
            </w:pPr>
            <w:r w:rsidRPr="00D17E55">
              <w:rPr>
                <w:rFonts w:asciiTheme="minorHAnsi" w:hAnsiTheme="minorHAnsi" w:cstheme="minorHAnsi"/>
                <w:sz w:val="20"/>
                <w:szCs w:val="20"/>
              </w:rPr>
              <w:t>Data wykonania</w:t>
            </w:r>
          </w:p>
          <w:p w14:paraId="5C1A339D" w14:textId="77777777" w:rsidR="00C173F0" w:rsidRPr="00D17E55" w:rsidRDefault="00C173F0" w:rsidP="00E544F5">
            <w:pPr>
              <w:spacing w:before="120" w:line="276" w:lineRule="auto"/>
              <w:ind w:left="31"/>
              <w:rPr>
                <w:rFonts w:asciiTheme="minorHAnsi" w:hAnsiTheme="minorHAnsi" w:cstheme="minorHAnsi"/>
                <w:sz w:val="20"/>
                <w:szCs w:val="20"/>
              </w:rPr>
            </w:pPr>
            <w:r w:rsidRPr="00D17E55">
              <w:rPr>
                <w:rFonts w:asciiTheme="minorHAnsi" w:hAnsiTheme="minorHAnsi" w:cstheme="minorHAnsi"/>
                <w:sz w:val="20"/>
                <w:szCs w:val="20"/>
              </w:rPr>
              <w:t>(od-do)</w:t>
            </w:r>
          </w:p>
          <w:p w14:paraId="743AF5A8" w14:textId="77777777" w:rsidR="00C173F0" w:rsidRPr="00D17E55" w:rsidRDefault="001D7D87" w:rsidP="00E544F5">
            <w:pPr>
              <w:spacing w:before="120" w:line="276" w:lineRule="auto"/>
              <w:ind w:left="31"/>
              <w:rPr>
                <w:rFonts w:asciiTheme="minorHAnsi" w:eastAsiaTheme="minorHAnsi" w:hAnsiTheme="minorHAnsi" w:cstheme="minorHAnsi"/>
                <w:sz w:val="22"/>
                <w:szCs w:val="22"/>
                <w:lang w:eastAsia="en-US"/>
              </w:rPr>
            </w:pPr>
            <w:r w:rsidRPr="00D17E55">
              <w:rPr>
                <w:rFonts w:asciiTheme="minorHAnsi" w:eastAsia="Lucida Sans Unicode" w:hAnsiTheme="minorHAnsi" w:cstheme="minorHAnsi"/>
                <w:kern w:val="1"/>
                <w:sz w:val="20"/>
                <w:szCs w:val="20"/>
              </w:rPr>
              <w:t>[miesiąc-rok]</w:t>
            </w:r>
          </w:p>
        </w:tc>
      </w:tr>
      <w:tr w:rsidR="00C173F0" w:rsidRPr="00D17E55" w14:paraId="708A4368" w14:textId="77777777" w:rsidTr="00A02094">
        <w:trPr>
          <w:trHeight w:val="588"/>
        </w:trPr>
        <w:tc>
          <w:tcPr>
            <w:tcW w:w="557" w:type="dxa"/>
            <w:tcMar>
              <w:top w:w="0" w:type="dxa"/>
              <w:left w:w="108" w:type="dxa"/>
              <w:bottom w:w="0" w:type="dxa"/>
              <w:right w:w="108" w:type="dxa"/>
            </w:tcMar>
          </w:tcPr>
          <w:p w14:paraId="380117C8" w14:textId="77777777" w:rsidR="00C173F0" w:rsidRPr="00D17E55" w:rsidRDefault="00C173F0" w:rsidP="00E544F5">
            <w:pPr>
              <w:autoSpaceDE w:val="0"/>
              <w:snapToGrid w:val="0"/>
              <w:spacing w:line="276" w:lineRule="auto"/>
              <w:rPr>
                <w:rFonts w:asciiTheme="minorHAnsi" w:hAnsiTheme="minorHAnsi" w:cstheme="minorHAnsi"/>
                <w:sz w:val="20"/>
              </w:rPr>
            </w:pPr>
            <w:r w:rsidRPr="00D17E55">
              <w:rPr>
                <w:rFonts w:asciiTheme="minorHAnsi" w:hAnsiTheme="minorHAnsi" w:cstheme="minorHAnsi"/>
                <w:sz w:val="20"/>
              </w:rPr>
              <w:t>1.</w:t>
            </w:r>
          </w:p>
        </w:tc>
        <w:tc>
          <w:tcPr>
            <w:tcW w:w="1712" w:type="dxa"/>
            <w:tcMar>
              <w:top w:w="0" w:type="dxa"/>
              <w:left w:w="108" w:type="dxa"/>
              <w:bottom w:w="0" w:type="dxa"/>
              <w:right w:w="108" w:type="dxa"/>
            </w:tcMar>
          </w:tcPr>
          <w:p w14:paraId="1CFA2807" w14:textId="77777777" w:rsidR="00C173F0" w:rsidRPr="00D17E55" w:rsidRDefault="00C173F0" w:rsidP="00E544F5">
            <w:pPr>
              <w:autoSpaceDE w:val="0"/>
              <w:snapToGrid w:val="0"/>
              <w:spacing w:line="276" w:lineRule="auto"/>
              <w:rPr>
                <w:rFonts w:asciiTheme="minorHAnsi" w:eastAsiaTheme="minorHAnsi" w:hAnsiTheme="minorHAnsi" w:cstheme="minorHAnsi"/>
                <w:b/>
                <w:bCs/>
                <w:sz w:val="20"/>
                <w:szCs w:val="20"/>
                <w:lang w:eastAsia="en-US"/>
              </w:rPr>
            </w:pPr>
          </w:p>
        </w:tc>
        <w:tc>
          <w:tcPr>
            <w:tcW w:w="1984" w:type="dxa"/>
            <w:tcMar>
              <w:top w:w="0" w:type="dxa"/>
              <w:left w:w="108" w:type="dxa"/>
              <w:bottom w:w="0" w:type="dxa"/>
              <w:right w:w="108" w:type="dxa"/>
            </w:tcMar>
          </w:tcPr>
          <w:p w14:paraId="43DE5C40" w14:textId="77777777" w:rsidR="00C173F0" w:rsidRPr="00D17E55" w:rsidRDefault="00C173F0" w:rsidP="00E544F5">
            <w:pPr>
              <w:autoSpaceDE w:val="0"/>
              <w:snapToGrid w:val="0"/>
              <w:spacing w:line="276" w:lineRule="auto"/>
              <w:rPr>
                <w:rFonts w:asciiTheme="minorHAnsi" w:eastAsiaTheme="minorHAnsi" w:hAnsiTheme="minorHAnsi" w:cstheme="minorHAnsi"/>
                <w:sz w:val="20"/>
                <w:szCs w:val="20"/>
                <w:lang w:eastAsia="en-US"/>
              </w:rPr>
            </w:pPr>
          </w:p>
        </w:tc>
        <w:tc>
          <w:tcPr>
            <w:tcW w:w="2126" w:type="dxa"/>
            <w:tcMar>
              <w:top w:w="0" w:type="dxa"/>
              <w:left w:w="108" w:type="dxa"/>
              <w:bottom w:w="0" w:type="dxa"/>
              <w:right w:w="108" w:type="dxa"/>
            </w:tcMar>
          </w:tcPr>
          <w:p w14:paraId="4485D692" w14:textId="77777777" w:rsidR="00C173F0" w:rsidRPr="00D17E55" w:rsidRDefault="00C173F0"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18" w:type="dxa"/>
          </w:tcPr>
          <w:p w14:paraId="5D857847" w14:textId="77777777" w:rsidR="00C173F0" w:rsidRPr="00D17E55" w:rsidRDefault="00C173F0"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5" w:type="dxa"/>
            <w:tcMar>
              <w:top w:w="0" w:type="dxa"/>
              <w:left w:w="108" w:type="dxa"/>
              <w:bottom w:w="0" w:type="dxa"/>
              <w:right w:w="108" w:type="dxa"/>
            </w:tcMar>
          </w:tcPr>
          <w:p w14:paraId="64642271" w14:textId="77777777" w:rsidR="00C173F0" w:rsidRPr="00D17E55" w:rsidRDefault="00C173F0" w:rsidP="00E544F5">
            <w:pPr>
              <w:autoSpaceDE w:val="0"/>
              <w:snapToGrid w:val="0"/>
              <w:spacing w:line="276" w:lineRule="auto"/>
              <w:rPr>
                <w:rFonts w:asciiTheme="minorHAnsi" w:eastAsiaTheme="minorHAnsi" w:hAnsiTheme="minorHAnsi" w:cstheme="minorHAnsi"/>
                <w:sz w:val="20"/>
                <w:szCs w:val="20"/>
                <w:lang w:eastAsia="en-US"/>
              </w:rPr>
            </w:pPr>
          </w:p>
        </w:tc>
      </w:tr>
      <w:tr w:rsidR="005A7155" w:rsidRPr="00D17E55" w14:paraId="74894C6E" w14:textId="77777777" w:rsidTr="00A02094">
        <w:trPr>
          <w:trHeight w:val="588"/>
        </w:trPr>
        <w:tc>
          <w:tcPr>
            <w:tcW w:w="557" w:type="dxa"/>
            <w:tcMar>
              <w:top w:w="0" w:type="dxa"/>
              <w:left w:w="108" w:type="dxa"/>
              <w:bottom w:w="0" w:type="dxa"/>
              <w:right w:w="108" w:type="dxa"/>
            </w:tcMar>
          </w:tcPr>
          <w:p w14:paraId="691AE536" w14:textId="7307D3A0" w:rsidR="005A7155" w:rsidRPr="00D17E55" w:rsidRDefault="005A7155" w:rsidP="00E544F5">
            <w:pPr>
              <w:autoSpaceDE w:val="0"/>
              <w:snapToGrid w:val="0"/>
              <w:spacing w:line="276" w:lineRule="auto"/>
              <w:rPr>
                <w:rFonts w:asciiTheme="minorHAnsi" w:hAnsiTheme="minorHAnsi" w:cstheme="minorHAnsi"/>
                <w:sz w:val="20"/>
              </w:rPr>
            </w:pPr>
            <w:r w:rsidRPr="00D17E55">
              <w:rPr>
                <w:rFonts w:asciiTheme="minorHAnsi" w:hAnsiTheme="minorHAnsi" w:cstheme="minorHAnsi"/>
                <w:sz w:val="20"/>
              </w:rPr>
              <w:t>2.</w:t>
            </w:r>
          </w:p>
        </w:tc>
        <w:tc>
          <w:tcPr>
            <w:tcW w:w="1712" w:type="dxa"/>
            <w:tcMar>
              <w:top w:w="0" w:type="dxa"/>
              <w:left w:w="108" w:type="dxa"/>
              <w:bottom w:w="0" w:type="dxa"/>
              <w:right w:w="108" w:type="dxa"/>
            </w:tcMar>
          </w:tcPr>
          <w:p w14:paraId="47D83663" w14:textId="77777777" w:rsidR="005A7155" w:rsidRPr="00D17E55" w:rsidRDefault="005A7155" w:rsidP="00E544F5">
            <w:pPr>
              <w:autoSpaceDE w:val="0"/>
              <w:snapToGrid w:val="0"/>
              <w:spacing w:line="276" w:lineRule="auto"/>
              <w:rPr>
                <w:rFonts w:asciiTheme="minorHAnsi" w:eastAsiaTheme="minorHAnsi" w:hAnsiTheme="minorHAnsi" w:cstheme="minorHAnsi"/>
                <w:b/>
                <w:bCs/>
                <w:sz w:val="20"/>
                <w:szCs w:val="20"/>
                <w:lang w:eastAsia="en-US"/>
              </w:rPr>
            </w:pPr>
          </w:p>
        </w:tc>
        <w:tc>
          <w:tcPr>
            <w:tcW w:w="1984" w:type="dxa"/>
            <w:tcMar>
              <w:top w:w="0" w:type="dxa"/>
              <w:left w:w="108" w:type="dxa"/>
              <w:bottom w:w="0" w:type="dxa"/>
              <w:right w:w="108" w:type="dxa"/>
            </w:tcMar>
          </w:tcPr>
          <w:p w14:paraId="4CAB51C6" w14:textId="77777777" w:rsidR="005A7155" w:rsidRPr="00D17E55" w:rsidRDefault="005A7155" w:rsidP="00E544F5">
            <w:pPr>
              <w:autoSpaceDE w:val="0"/>
              <w:snapToGrid w:val="0"/>
              <w:spacing w:line="276" w:lineRule="auto"/>
              <w:rPr>
                <w:rFonts w:asciiTheme="minorHAnsi" w:eastAsiaTheme="minorHAnsi" w:hAnsiTheme="minorHAnsi" w:cstheme="minorHAnsi"/>
                <w:sz w:val="20"/>
                <w:szCs w:val="20"/>
                <w:lang w:eastAsia="en-US"/>
              </w:rPr>
            </w:pPr>
          </w:p>
        </w:tc>
        <w:tc>
          <w:tcPr>
            <w:tcW w:w="2126" w:type="dxa"/>
            <w:tcMar>
              <w:top w:w="0" w:type="dxa"/>
              <w:left w:w="108" w:type="dxa"/>
              <w:bottom w:w="0" w:type="dxa"/>
              <w:right w:w="108" w:type="dxa"/>
            </w:tcMar>
          </w:tcPr>
          <w:p w14:paraId="636D02A7" w14:textId="77777777" w:rsidR="005A7155" w:rsidRPr="00D17E55" w:rsidRDefault="005A7155"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18" w:type="dxa"/>
          </w:tcPr>
          <w:p w14:paraId="680BA5D2" w14:textId="77777777" w:rsidR="005A7155" w:rsidRPr="00D17E55" w:rsidRDefault="005A7155"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5" w:type="dxa"/>
            <w:tcMar>
              <w:top w:w="0" w:type="dxa"/>
              <w:left w:w="108" w:type="dxa"/>
              <w:bottom w:w="0" w:type="dxa"/>
              <w:right w:w="108" w:type="dxa"/>
            </w:tcMar>
          </w:tcPr>
          <w:p w14:paraId="21E54B5F" w14:textId="77777777" w:rsidR="005A7155" w:rsidRPr="00D17E55" w:rsidRDefault="005A7155" w:rsidP="00E544F5">
            <w:pPr>
              <w:autoSpaceDE w:val="0"/>
              <w:snapToGrid w:val="0"/>
              <w:spacing w:line="276" w:lineRule="auto"/>
              <w:rPr>
                <w:rFonts w:asciiTheme="minorHAnsi" w:eastAsiaTheme="minorHAnsi" w:hAnsiTheme="minorHAnsi" w:cstheme="minorHAnsi"/>
                <w:sz w:val="20"/>
                <w:szCs w:val="20"/>
                <w:lang w:eastAsia="en-US"/>
              </w:rPr>
            </w:pPr>
          </w:p>
        </w:tc>
      </w:tr>
      <w:tr w:rsidR="00C173F0" w:rsidRPr="00D17E55" w14:paraId="3012C284" w14:textId="77777777" w:rsidTr="00A02094">
        <w:trPr>
          <w:trHeight w:val="558"/>
        </w:trPr>
        <w:tc>
          <w:tcPr>
            <w:tcW w:w="557" w:type="dxa"/>
            <w:tcMar>
              <w:top w:w="0" w:type="dxa"/>
              <w:left w:w="108" w:type="dxa"/>
              <w:bottom w:w="0" w:type="dxa"/>
              <w:right w:w="108" w:type="dxa"/>
            </w:tcMar>
          </w:tcPr>
          <w:p w14:paraId="4226D786" w14:textId="0D0C010B" w:rsidR="00C173F0" w:rsidRPr="00D17E55" w:rsidRDefault="00C173F0" w:rsidP="00E544F5">
            <w:pPr>
              <w:autoSpaceDE w:val="0"/>
              <w:snapToGrid w:val="0"/>
              <w:spacing w:line="276" w:lineRule="auto"/>
              <w:rPr>
                <w:rFonts w:asciiTheme="minorHAnsi" w:hAnsiTheme="minorHAnsi" w:cstheme="minorHAnsi"/>
                <w:sz w:val="20"/>
              </w:rPr>
            </w:pPr>
            <w:r w:rsidRPr="00D17E55">
              <w:rPr>
                <w:rFonts w:asciiTheme="minorHAnsi" w:hAnsiTheme="minorHAnsi" w:cstheme="minorHAnsi"/>
                <w:sz w:val="20"/>
              </w:rPr>
              <w:t>(…)</w:t>
            </w:r>
          </w:p>
        </w:tc>
        <w:tc>
          <w:tcPr>
            <w:tcW w:w="1712" w:type="dxa"/>
            <w:tcMar>
              <w:top w:w="0" w:type="dxa"/>
              <w:left w:w="108" w:type="dxa"/>
              <w:bottom w:w="0" w:type="dxa"/>
              <w:right w:w="108" w:type="dxa"/>
            </w:tcMar>
          </w:tcPr>
          <w:p w14:paraId="67270B9D" w14:textId="77777777" w:rsidR="00C173F0" w:rsidRPr="00D17E55" w:rsidRDefault="00C173F0" w:rsidP="00E544F5">
            <w:pPr>
              <w:autoSpaceDE w:val="0"/>
              <w:snapToGrid w:val="0"/>
              <w:spacing w:line="276" w:lineRule="auto"/>
              <w:rPr>
                <w:rFonts w:asciiTheme="minorHAnsi" w:eastAsiaTheme="minorHAnsi" w:hAnsiTheme="minorHAnsi" w:cstheme="minorHAnsi"/>
                <w:b/>
                <w:bCs/>
                <w:sz w:val="20"/>
                <w:szCs w:val="20"/>
                <w:lang w:eastAsia="en-US"/>
              </w:rPr>
            </w:pPr>
          </w:p>
        </w:tc>
        <w:tc>
          <w:tcPr>
            <w:tcW w:w="1984" w:type="dxa"/>
            <w:tcMar>
              <w:top w:w="0" w:type="dxa"/>
              <w:left w:w="108" w:type="dxa"/>
              <w:bottom w:w="0" w:type="dxa"/>
              <w:right w:w="108" w:type="dxa"/>
            </w:tcMar>
          </w:tcPr>
          <w:p w14:paraId="5FF5815E" w14:textId="77777777" w:rsidR="00C173F0" w:rsidRPr="00D17E55" w:rsidRDefault="00C173F0" w:rsidP="00E544F5">
            <w:pPr>
              <w:autoSpaceDE w:val="0"/>
              <w:snapToGrid w:val="0"/>
              <w:spacing w:line="276" w:lineRule="auto"/>
              <w:rPr>
                <w:rFonts w:asciiTheme="minorHAnsi" w:eastAsiaTheme="minorHAnsi" w:hAnsiTheme="minorHAnsi" w:cstheme="minorHAnsi"/>
                <w:sz w:val="20"/>
                <w:szCs w:val="20"/>
                <w:lang w:eastAsia="en-US"/>
              </w:rPr>
            </w:pPr>
          </w:p>
        </w:tc>
        <w:tc>
          <w:tcPr>
            <w:tcW w:w="2126" w:type="dxa"/>
            <w:tcMar>
              <w:top w:w="0" w:type="dxa"/>
              <w:left w:w="108" w:type="dxa"/>
              <w:bottom w:w="0" w:type="dxa"/>
              <w:right w:w="108" w:type="dxa"/>
            </w:tcMar>
          </w:tcPr>
          <w:p w14:paraId="6870CC3C" w14:textId="77777777" w:rsidR="00C173F0" w:rsidRPr="00D17E55" w:rsidRDefault="00C173F0"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418" w:type="dxa"/>
          </w:tcPr>
          <w:p w14:paraId="4A5818E0" w14:textId="77777777" w:rsidR="00C173F0" w:rsidRPr="00D17E55" w:rsidRDefault="00C173F0" w:rsidP="00E544F5">
            <w:pPr>
              <w:autoSpaceDE w:val="0"/>
              <w:snapToGrid w:val="0"/>
              <w:spacing w:line="276" w:lineRule="auto"/>
              <w:jc w:val="both"/>
              <w:rPr>
                <w:rFonts w:asciiTheme="minorHAnsi" w:eastAsiaTheme="minorHAnsi" w:hAnsiTheme="minorHAnsi" w:cstheme="minorHAnsi"/>
                <w:sz w:val="20"/>
                <w:szCs w:val="20"/>
                <w:lang w:eastAsia="en-US"/>
              </w:rPr>
            </w:pPr>
          </w:p>
        </w:tc>
        <w:tc>
          <w:tcPr>
            <w:tcW w:w="1275" w:type="dxa"/>
            <w:tcMar>
              <w:top w:w="0" w:type="dxa"/>
              <w:left w:w="108" w:type="dxa"/>
              <w:bottom w:w="0" w:type="dxa"/>
              <w:right w:w="108" w:type="dxa"/>
            </w:tcMar>
          </w:tcPr>
          <w:p w14:paraId="30BF259D" w14:textId="77777777" w:rsidR="00C173F0" w:rsidRPr="00D17E55" w:rsidRDefault="00C173F0" w:rsidP="00E544F5">
            <w:pPr>
              <w:autoSpaceDE w:val="0"/>
              <w:snapToGrid w:val="0"/>
              <w:spacing w:line="276" w:lineRule="auto"/>
              <w:rPr>
                <w:rFonts w:asciiTheme="minorHAnsi" w:eastAsiaTheme="minorHAnsi" w:hAnsiTheme="minorHAnsi" w:cstheme="minorHAnsi"/>
                <w:sz w:val="20"/>
                <w:szCs w:val="20"/>
                <w:lang w:eastAsia="en-US"/>
              </w:rPr>
            </w:pPr>
          </w:p>
        </w:tc>
      </w:tr>
    </w:tbl>
    <w:p w14:paraId="0EE4C499" w14:textId="16011540" w:rsidR="002D6B72" w:rsidRPr="00D17E55" w:rsidRDefault="002D6B72" w:rsidP="002D6B72">
      <w:pPr>
        <w:tabs>
          <w:tab w:val="left" w:pos="284"/>
        </w:tabs>
        <w:spacing w:before="360" w:line="276" w:lineRule="auto"/>
        <w:ind w:left="360"/>
        <w:jc w:val="center"/>
        <w:rPr>
          <w:rFonts w:asciiTheme="minorHAnsi" w:hAnsiTheme="minorHAnsi" w:cstheme="minorHAnsi"/>
          <w:sz w:val="22"/>
          <w:szCs w:val="22"/>
        </w:rPr>
      </w:pPr>
      <w:r w:rsidRPr="00D17E55">
        <w:rPr>
          <w:rFonts w:asciiTheme="minorHAnsi" w:hAnsiTheme="minorHAnsi" w:cstheme="minorHAnsi"/>
          <w:sz w:val="22"/>
          <w:szCs w:val="22"/>
        </w:rPr>
        <w:t>………………………………..………………………………………………………………………………</w:t>
      </w:r>
    </w:p>
    <w:p w14:paraId="5ABD0A8F" w14:textId="2A752EF4" w:rsidR="009D1417" w:rsidRPr="00D17E55" w:rsidRDefault="009D1417" w:rsidP="00E544F5">
      <w:pPr>
        <w:tabs>
          <w:tab w:val="left" w:pos="284"/>
        </w:tabs>
        <w:spacing w:before="360" w:line="276" w:lineRule="auto"/>
        <w:jc w:val="center"/>
        <w:rPr>
          <w:rFonts w:asciiTheme="minorHAnsi" w:hAnsiTheme="minorHAnsi" w:cstheme="minorHAnsi"/>
          <w:i/>
          <w:sz w:val="22"/>
          <w:szCs w:val="22"/>
        </w:rPr>
      </w:pPr>
      <w:r w:rsidRPr="00D17E55">
        <w:rPr>
          <w:rFonts w:asciiTheme="minorHAnsi" w:hAnsiTheme="minorHAnsi" w:cstheme="minorHAnsi"/>
          <w:i/>
          <w:sz w:val="22"/>
          <w:szCs w:val="22"/>
        </w:rPr>
        <w:t>Kwalifikowany podpis elektroniczny osoby upoważnionej do reprezentowania Wykonawcy</w:t>
      </w:r>
    </w:p>
    <w:p w14:paraId="214AEA2A" w14:textId="77777777" w:rsidR="009D1417" w:rsidRPr="00D17E55" w:rsidRDefault="009D1417" w:rsidP="00E544F5">
      <w:pPr>
        <w:spacing w:line="276" w:lineRule="auto"/>
        <w:jc w:val="center"/>
        <w:rPr>
          <w:rFonts w:asciiTheme="minorHAnsi" w:hAnsiTheme="minorHAnsi" w:cstheme="minorHAnsi"/>
          <w:sz w:val="22"/>
          <w:szCs w:val="22"/>
          <w:lang w:eastAsia="zh-CN"/>
        </w:rPr>
        <w:sectPr w:rsidR="009D1417" w:rsidRPr="00D17E55" w:rsidSect="00A02094">
          <w:footerReference w:type="first" r:id="rId91"/>
          <w:pgSz w:w="11906" w:h="16838"/>
          <w:pgMar w:top="1418" w:right="1418" w:bottom="1418" w:left="1418" w:header="709" w:footer="494" w:gutter="0"/>
          <w:cols w:space="708"/>
          <w:docGrid w:linePitch="360"/>
        </w:sectPr>
      </w:pPr>
    </w:p>
    <w:p w14:paraId="52061B68" w14:textId="7E3BED7F" w:rsidR="00153851" w:rsidRPr="00D17E55" w:rsidRDefault="00C7153C" w:rsidP="00E544F5">
      <w:pPr>
        <w:spacing w:line="276" w:lineRule="auto"/>
        <w:rPr>
          <w:rFonts w:asciiTheme="minorHAnsi" w:hAnsiTheme="minorHAnsi" w:cstheme="minorHAnsi"/>
          <w:b/>
          <w:spacing w:val="-1"/>
          <w:sz w:val="22"/>
          <w:szCs w:val="22"/>
        </w:rPr>
      </w:pPr>
      <w:r w:rsidRPr="00D17E55">
        <w:rPr>
          <w:rFonts w:asciiTheme="minorHAnsi" w:hAnsiTheme="minorHAnsi" w:cstheme="minorHAnsi"/>
          <w:b/>
          <w:spacing w:val="-1"/>
          <w:sz w:val="22"/>
          <w:szCs w:val="22"/>
        </w:rPr>
        <w:lastRenderedPageBreak/>
        <w:t>DAZ-Z.27</w:t>
      </w:r>
      <w:r w:rsidR="0022774D" w:rsidRPr="00D17E55">
        <w:rPr>
          <w:rFonts w:asciiTheme="minorHAnsi" w:hAnsiTheme="minorHAnsi" w:cstheme="minorHAnsi"/>
          <w:b/>
          <w:spacing w:val="-1"/>
          <w:sz w:val="22"/>
          <w:szCs w:val="22"/>
        </w:rPr>
        <w:t>2</w:t>
      </w:r>
      <w:r w:rsidRPr="00D17E55">
        <w:rPr>
          <w:rFonts w:asciiTheme="minorHAnsi" w:hAnsiTheme="minorHAnsi" w:cstheme="minorHAnsi"/>
          <w:b/>
          <w:spacing w:val="-1"/>
          <w:sz w:val="22"/>
          <w:szCs w:val="22"/>
        </w:rPr>
        <w:t>.</w:t>
      </w:r>
      <w:r w:rsidR="000F0E08" w:rsidRPr="00D17E55">
        <w:rPr>
          <w:rFonts w:asciiTheme="minorHAnsi" w:hAnsiTheme="minorHAnsi" w:cstheme="minorHAnsi"/>
          <w:b/>
          <w:spacing w:val="-1"/>
          <w:sz w:val="22"/>
          <w:szCs w:val="22"/>
        </w:rPr>
        <w:t>33</w:t>
      </w:r>
      <w:r w:rsidR="00153851" w:rsidRPr="00D17E55">
        <w:rPr>
          <w:rFonts w:asciiTheme="minorHAnsi" w:hAnsiTheme="minorHAnsi" w:cstheme="minorHAnsi"/>
          <w:b/>
          <w:spacing w:val="-1"/>
          <w:sz w:val="22"/>
          <w:szCs w:val="22"/>
        </w:rPr>
        <w:t>.</w:t>
      </w:r>
      <w:r w:rsidR="0022774D" w:rsidRPr="00D17E55">
        <w:rPr>
          <w:rFonts w:asciiTheme="minorHAnsi" w:hAnsiTheme="minorHAnsi" w:cstheme="minorHAnsi"/>
          <w:b/>
          <w:spacing w:val="-1"/>
          <w:sz w:val="22"/>
          <w:szCs w:val="22"/>
        </w:rPr>
        <w:t>2023</w:t>
      </w:r>
    </w:p>
    <w:p w14:paraId="4F564FEE" w14:textId="77777777" w:rsidR="00153851" w:rsidRPr="00D17E55" w:rsidRDefault="00153851" w:rsidP="00E544F5">
      <w:pPr>
        <w:spacing w:line="276" w:lineRule="auto"/>
        <w:jc w:val="right"/>
        <w:rPr>
          <w:rFonts w:asciiTheme="minorHAnsi" w:hAnsiTheme="minorHAnsi" w:cstheme="minorHAnsi"/>
          <w:b/>
          <w:i/>
          <w:sz w:val="22"/>
          <w:szCs w:val="22"/>
        </w:rPr>
      </w:pPr>
      <w:r w:rsidRPr="00D17E55">
        <w:rPr>
          <w:rFonts w:asciiTheme="minorHAnsi" w:hAnsiTheme="minorHAnsi" w:cstheme="minorHAnsi"/>
          <w:b/>
          <w:i/>
          <w:sz w:val="22"/>
          <w:szCs w:val="22"/>
        </w:rPr>
        <w:t xml:space="preserve">Załącznik nr </w:t>
      </w:r>
      <w:r w:rsidR="00BE641F" w:rsidRPr="00D17E55">
        <w:rPr>
          <w:rFonts w:asciiTheme="minorHAnsi" w:hAnsiTheme="minorHAnsi" w:cstheme="minorHAnsi"/>
          <w:b/>
          <w:i/>
          <w:sz w:val="22"/>
          <w:szCs w:val="22"/>
        </w:rPr>
        <w:t>7</w:t>
      </w:r>
      <w:r w:rsidRPr="00D17E55">
        <w:rPr>
          <w:rFonts w:asciiTheme="minorHAnsi" w:hAnsiTheme="minorHAnsi" w:cstheme="minorHAnsi"/>
          <w:b/>
          <w:i/>
          <w:sz w:val="22"/>
          <w:szCs w:val="22"/>
        </w:rPr>
        <w:t xml:space="preserve"> do SWZ</w:t>
      </w:r>
    </w:p>
    <w:p w14:paraId="3D452D8F" w14:textId="41F4BEE2" w:rsidR="00153851" w:rsidRPr="00D17E55" w:rsidRDefault="00153851" w:rsidP="00E544F5">
      <w:pPr>
        <w:pStyle w:val="Nagwek1"/>
      </w:pPr>
      <w:r w:rsidRPr="00D17E55">
        <w:t>OŚWIADCZENIE O PRZYNALEŻNOŚCI LUB BRAKU PRZYNALEŻNOŚCI DO GRUPY KAPITAŁOWEJ - składane w</w:t>
      </w:r>
      <w:r w:rsidR="00227A7F" w:rsidRPr="00D17E55">
        <w:t> </w:t>
      </w:r>
      <w:r w:rsidRPr="00D17E55">
        <w:t>zakresie art. 108 ust. 1 pkt. 5 z dnia 11.09.2019 r. Prawo zamówień publicznych (dalej: ustawa Pzp)</w:t>
      </w:r>
    </w:p>
    <w:p w14:paraId="21F1A776" w14:textId="77777777" w:rsidR="00153851" w:rsidRPr="00D17E55" w:rsidRDefault="00153851" w:rsidP="00E544F5">
      <w:pPr>
        <w:spacing w:line="276" w:lineRule="auto"/>
        <w:rPr>
          <w:rFonts w:asciiTheme="minorHAnsi" w:hAnsiTheme="minorHAnsi" w:cstheme="minorHAnsi"/>
          <w:sz w:val="22"/>
          <w:szCs w:val="22"/>
        </w:rPr>
      </w:pPr>
      <w:r w:rsidRPr="00D17E55">
        <w:rPr>
          <w:rFonts w:asciiTheme="minorHAnsi" w:hAnsiTheme="minorHAnsi" w:cstheme="minorHAnsi"/>
          <w:b/>
          <w:bCs/>
          <w:sz w:val="22"/>
          <w:szCs w:val="22"/>
        </w:rPr>
        <w:t>Wykonawca:</w:t>
      </w:r>
    </w:p>
    <w:p w14:paraId="4EB20B8B" w14:textId="77777777" w:rsidR="00153851" w:rsidRPr="00D17E55" w:rsidRDefault="00153851" w:rsidP="00E544F5">
      <w:pPr>
        <w:spacing w:before="240" w:line="276" w:lineRule="auto"/>
        <w:rPr>
          <w:rFonts w:asciiTheme="minorHAnsi" w:hAnsiTheme="minorHAnsi" w:cstheme="minorHAnsi"/>
          <w:sz w:val="22"/>
          <w:szCs w:val="22"/>
        </w:rPr>
      </w:pPr>
      <w:r w:rsidRPr="00D17E55">
        <w:rPr>
          <w:rFonts w:asciiTheme="minorHAnsi" w:hAnsiTheme="minorHAnsi" w:cstheme="minorHAnsi"/>
          <w:sz w:val="22"/>
          <w:szCs w:val="22"/>
        </w:rPr>
        <w:t>………………………………………………………………………...............………</w:t>
      </w:r>
    </w:p>
    <w:p w14:paraId="1F71BDBF" w14:textId="77777777" w:rsidR="00153851" w:rsidRPr="00D17E55" w:rsidRDefault="00153851" w:rsidP="00E544F5">
      <w:pPr>
        <w:spacing w:line="276" w:lineRule="auto"/>
        <w:rPr>
          <w:rFonts w:asciiTheme="minorHAnsi" w:hAnsiTheme="minorHAnsi" w:cstheme="minorHAnsi"/>
          <w:sz w:val="22"/>
          <w:szCs w:val="22"/>
        </w:rPr>
      </w:pPr>
      <w:r w:rsidRPr="00D17E55">
        <w:rPr>
          <w:rFonts w:asciiTheme="minorHAnsi" w:hAnsiTheme="minorHAnsi" w:cstheme="minorHAnsi"/>
          <w:i/>
          <w:iCs/>
          <w:sz w:val="22"/>
          <w:szCs w:val="22"/>
        </w:rPr>
        <w:t xml:space="preserve">(pełna nazwa/imię i nazwisko/ adres/ w zależności od podmiotu: NIP/PESEL, KRS/CEiDG) </w:t>
      </w:r>
    </w:p>
    <w:p w14:paraId="69891197" w14:textId="77777777" w:rsidR="00153851" w:rsidRPr="00D17E55" w:rsidRDefault="00153851" w:rsidP="00E544F5">
      <w:pPr>
        <w:spacing w:before="240" w:line="276" w:lineRule="auto"/>
        <w:rPr>
          <w:rFonts w:asciiTheme="minorHAnsi" w:hAnsiTheme="minorHAnsi" w:cstheme="minorHAnsi"/>
          <w:sz w:val="22"/>
          <w:szCs w:val="22"/>
          <w:u w:val="single"/>
        </w:rPr>
      </w:pPr>
      <w:r w:rsidRPr="00D17E55">
        <w:rPr>
          <w:rFonts w:asciiTheme="minorHAnsi" w:hAnsiTheme="minorHAnsi" w:cstheme="minorHAnsi"/>
          <w:sz w:val="22"/>
          <w:szCs w:val="22"/>
          <w:u w:val="single"/>
        </w:rPr>
        <w:t>reprezentowany przez:</w:t>
      </w:r>
    </w:p>
    <w:p w14:paraId="4A74B974" w14:textId="77777777" w:rsidR="00153851" w:rsidRPr="00D17E55" w:rsidRDefault="00153851" w:rsidP="00E544F5">
      <w:pPr>
        <w:spacing w:before="240" w:line="276" w:lineRule="auto"/>
        <w:rPr>
          <w:rFonts w:asciiTheme="minorHAnsi" w:hAnsiTheme="minorHAnsi" w:cstheme="minorHAnsi"/>
          <w:b/>
          <w:sz w:val="22"/>
          <w:szCs w:val="22"/>
        </w:rPr>
      </w:pPr>
      <w:r w:rsidRPr="00D17E55">
        <w:rPr>
          <w:rFonts w:asciiTheme="minorHAnsi" w:hAnsiTheme="minorHAnsi" w:cstheme="minorHAnsi"/>
          <w:sz w:val="22"/>
          <w:szCs w:val="22"/>
        </w:rPr>
        <w:t>………………………………………………………………………...............………</w:t>
      </w:r>
    </w:p>
    <w:p w14:paraId="7AFB6AAF" w14:textId="1D2680E1" w:rsidR="00153851" w:rsidRPr="00D17E55" w:rsidRDefault="00153851" w:rsidP="00E544F5">
      <w:pPr>
        <w:spacing w:before="120" w:after="240" w:line="276" w:lineRule="auto"/>
        <w:rPr>
          <w:rFonts w:asciiTheme="minorHAnsi" w:hAnsiTheme="minorHAnsi" w:cstheme="minorHAnsi"/>
          <w:sz w:val="22"/>
          <w:szCs w:val="22"/>
        </w:rPr>
      </w:pPr>
      <w:r w:rsidRPr="00D17E55">
        <w:rPr>
          <w:rFonts w:asciiTheme="minorHAnsi" w:hAnsiTheme="minorHAnsi" w:cstheme="minorHAnsi"/>
          <w:sz w:val="22"/>
          <w:szCs w:val="22"/>
        </w:rPr>
        <w:t xml:space="preserve">Na potrzeby postępowania o udzielenie zamówienia publicznego pn. </w:t>
      </w:r>
      <w:r w:rsidR="00A213A2" w:rsidRPr="00D17E55">
        <w:rPr>
          <w:rFonts w:asciiTheme="minorHAnsi" w:eastAsiaTheme="minorHAnsi" w:hAnsiTheme="minorHAnsi" w:cstheme="minorHAnsi"/>
          <w:b/>
          <w:sz w:val="22"/>
          <w:szCs w:val="22"/>
          <w:lang w:eastAsia="en-US"/>
        </w:rPr>
        <w:t>„Ocena skuteczności i</w:t>
      </w:r>
      <w:r w:rsidR="00FD393E" w:rsidRPr="00D17E55">
        <w:rPr>
          <w:rFonts w:asciiTheme="minorHAnsi" w:eastAsiaTheme="minorHAnsi" w:hAnsiTheme="minorHAnsi" w:cstheme="minorHAnsi"/>
          <w:b/>
          <w:sz w:val="22"/>
          <w:szCs w:val="22"/>
          <w:lang w:eastAsia="en-US"/>
        </w:rPr>
        <w:t> </w:t>
      </w:r>
      <w:r w:rsidR="00A213A2" w:rsidRPr="00D17E55">
        <w:rPr>
          <w:rFonts w:asciiTheme="minorHAnsi" w:eastAsiaTheme="minorHAnsi" w:hAnsiTheme="minorHAnsi" w:cstheme="minorHAnsi"/>
          <w:b/>
          <w:sz w:val="22"/>
          <w:szCs w:val="22"/>
          <w:lang w:eastAsia="en-US"/>
        </w:rPr>
        <w:t>efektywności wsparcia w ramach Osi Priorytetowej 5 Zatrudnienie Regionalnego Programu Operacyjnego Województwa Pomorskiego na lata 2014-2020”</w:t>
      </w:r>
      <w:r w:rsidR="002A7272" w:rsidRPr="00D17E55">
        <w:rPr>
          <w:rFonts w:asciiTheme="minorHAnsi" w:eastAsiaTheme="minorHAnsi" w:hAnsiTheme="minorHAnsi" w:cstheme="minorHAnsi"/>
          <w:b/>
          <w:sz w:val="22"/>
          <w:szCs w:val="22"/>
          <w:lang w:eastAsia="en-US"/>
        </w:rPr>
        <w:t xml:space="preserve"> </w:t>
      </w:r>
      <w:r w:rsidRPr="00D17E55">
        <w:rPr>
          <w:rFonts w:asciiTheme="minorHAnsi" w:hAnsiTheme="minorHAnsi" w:cstheme="minorHAnsi"/>
          <w:color w:val="000000"/>
          <w:sz w:val="22"/>
          <w:szCs w:val="22"/>
        </w:rPr>
        <w:t>prowadzonego przez Województwo Pomorskie</w:t>
      </w:r>
      <w:r w:rsidRPr="00D17E55">
        <w:rPr>
          <w:rFonts w:asciiTheme="minorHAnsi" w:hAnsiTheme="minorHAnsi" w:cstheme="minorHAnsi"/>
          <w:sz w:val="22"/>
          <w:szCs w:val="22"/>
        </w:rPr>
        <w:t xml:space="preserve"> oświadczam, co następuje:</w:t>
      </w:r>
    </w:p>
    <w:p w14:paraId="1A38A9B9" w14:textId="77777777" w:rsidR="00153851" w:rsidRPr="00D17E55" w:rsidRDefault="00153851" w:rsidP="00E544F5">
      <w:pPr>
        <w:spacing w:line="276" w:lineRule="auto"/>
        <w:jc w:val="center"/>
        <w:rPr>
          <w:rFonts w:asciiTheme="minorHAnsi" w:hAnsiTheme="minorHAnsi" w:cstheme="minorHAnsi"/>
          <w:b/>
          <w:sz w:val="22"/>
          <w:szCs w:val="22"/>
        </w:rPr>
      </w:pPr>
      <w:r w:rsidRPr="00D17E55">
        <w:rPr>
          <w:rFonts w:asciiTheme="minorHAnsi" w:hAnsiTheme="minorHAnsi" w:cstheme="minorHAnsi"/>
          <w:b/>
          <w:sz w:val="22"/>
          <w:szCs w:val="22"/>
        </w:rPr>
        <w:t>INFORMACJA DOTYCZĄCA WYKONAWCY:</w:t>
      </w:r>
    </w:p>
    <w:p w14:paraId="0AD3D249" w14:textId="77777777" w:rsidR="00153851" w:rsidRPr="00D17E55" w:rsidRDefault="00153851" w:rsidP="00E544F5">
      <w:pPr>
        <w:spacing w:line="276" w:lineRule="auto"/>
        <w:rPr>
          <w:rFonts w:asciiTheme="minorHAnsi" w:hAnsiTheme="minorHAnsi" w:cstheme="minorHAnsi"/>
          <w:bCs/>
          <w:sz w:val="22"/>
          <w:szCs w:val="22"/>
        </w:rPr>
      </w:pPr>
      <w:r w:rsidRPr="00D17E55">
        <w:rPr>
          <w:rFonts w:asciiTheme="minorHAnsi" w:hAnsiTheme="minorHAnsi" w:cstheme="minorHAnsi"/>
          <w:bCs/>
          <w:sz w:val="22"/>
          <w:szCs w:val="22"/>
        </w:rPr>
        <w:t>przedkładam informację, w zakresie art. 108 ust. 1 pkt. 5 ustawy PZP o tym, że na dzień składania ofert:</w:t>
      </w:r>
    </w:p>
    <w:p w14:paraId="7B36F735" w14:textId="5398FDD1" w:rsidR="00153851" w:rsidRPr="00D17E55" w:rsidRDefault="00D20E81" w:rsidP="00070F32">
      <w:pPr>
        <w:spacing w:before="240" w:line="276" w:lineRule="auto"/>
        <w:rPr>
          <w:rFonts w:asciiTheme="minorHAnsi" w:hAnsiTheme="minorHAnsi" w:cstheme="minorHAnsi"/>
          <w:bCs/>
          <w:sz w:val="22"/>
          <w:szCs w:val="22"/>
        </w:rPr>
      </w:pPr>
      <w:sdt>
        <w:sdtPr>
          <w:rPr>
            <w:rFonts w:asciiTheme="minorHAnsi" w:hAnsiTheme="minorHAnsi" w:cstheme="minorHAnsi"/>
            <w:sz w:val="19"/>
          </w:rPr>
          <w:id w:val="754628248"/>
          <w14:checkbox>
            <w14:checked w14:val="0"/>
            <w14:checkedState w14:val="2612" w14:font="MS Gothic"/>
            <w14:uncheckedState w14:val="2610" w14:font="MS Gothic"/>
          </w14:checkbox>
        </w:sdtPr>
        <w:sdtEndPr/>
        <w:sdtContent>
          <w:r w:rsidR="00AA6189" w:rsidRPr="00D17E55">
            <w:rPr>
              <w:rFonts w:ascii="Segoe UI Symbol" w:eastAsia="MS Gothic" w:hAnsi="Segoe UI Symbol" w:cs="Segoe UI Symbol"/>
              <w:sz w:val="19"/>
            </w:rPr>
            <w:t>☐</w:t>
          </w:r>
        </w:sdtContent>
      </w:sdt>
      <w:r w:rsidR="00070F32" w:rsidRPr="00D17E55">
        <w:rPr>
          <w:rFonts w:asciiTheme="minorHAnsi" w:hAnsiTheme="minorHAnsi" w:cstheme="minorHAnsi"/>
          <w:b/>
          <w:sz w:val="22"/>
          <w:szCs w:val="22"/>
        </w:rPr>
        <w:t xml:space="preserve">  </w:t>
      </w:r>
      <w:r w:rsidR="00153851" w:rsidRPr="00D17E55">
        <w:rPr>
          <w:rFonts w:asciiTheme="minorHAnsi" w:hAnsiTheme="minorHAnsi" w:cstheme="minorHAnsi"/>
          <w:b/>
          <w:sz w:val="22"/>
          <w:szCs w:val="22"/>
        </w:rPr>
        <w:t>nie należę do grupy kapitałowej</w:t>
      </w:r>
      <w:r w:rsidR="00153851" w:rsidRPr="00D17E55">
        <w:rPr>
          <w:rFonts w:asciiTheme="minorHAnsi" w:hAnsiTheme="minorHAnsi" w:cstheme="minorHAnsi"/>
          <w:bCs/>
          <w:sz w:val="22"/>
          <w:szCs w:val="22"/>
        </w:rPr>
        <w:t>, o której mowa w art</w:t>
      </w:r>
      <w:r w:rsidR="007D0E26" w:rsidRPr="00D17E55">
        <w:rPr>
          <w:rFonts w:asciiTheme="minorHAnsi" w:hAnsiTheme="minorHAnsi" w:cstheme="minorHAnsi"/>
          <w:bCs/>
          <w:sz w:val="22"/>
          <w:szCs w:val="22"/>
        </w:rPr>
        <w:t xml:space="preserve">. 108 ust. 1 pkt. 5 ustawy Pzp </w:t>
      </w:r>
    </w:p>
    <w:p w14:paraId="06B6B168" w14:textId="538F5EA3" w:rsidR="00153851" w:rsidRPr="00D17E55" w:rsidRDefault="00D20E81" w:rsidP="00070F32">
      <w:pPr>
        <w:spacing w:before="240" w:line="276" w:lineRule="auto"/>
        <w:rPr>
          <w:rFonts w:asciiTheme="minorHAnsi" w:hAnsiTheme="minorHAnsi" w:cstheme="minorHAnsi"/>
          <w:bCs/>
          <w:sz w:val="22"/>
          <w:szCs w:val="22"/>
        </w:rPr>
      </w:pPr>
      <w:sdt>
        <w:sdtPr>
          <w:rPr>
            <w:rFonts w:asciiTheme="minorHAnsi" w:hAnsiTheme="minorHAnsi" w:cstheme="minorHAnsi"/>
            <w:sz w:val="19"/>
          </w:rPr>
          <w:id w:val="-1322575210"/>
          <w14:checkbox>
            <w14:checked w14:val="0"/>
            <w14:checkedState w14:val="2612" w14:font="MS Gothic"/>
            <w14:uncheckedState w14:val="2610" w14:font="MS Gothic"/>
          </w14:checkbox>
        </w:sdtPr>
        <w:sdtEndPr/>
        <w:sdtContent>
          <w:r w:rsidR="00070F32" w:rsidRPr="00D17E55">
            <w:rPr>
              <w:rFonts w:ascii="Segoe UI Symbol" w:eastAsia="MS Gothic" w:hAnsi="Segoe UI Symbol" w:cs="Segoe UI Symbol"/>
              <w:sz w:val="19"/>
            </w:rPr>
            <w:t>☐</w:t>
          </w:r>
        </w:sdtContent>
      </w:sdt>
      <w:r w:rsidR="00070F32" w:rsidRPr="00D17E55">
        <w:rPr>
          <w:rFonts w:asciiTheme="minorHAnsi" w:hAnsiTheme="minorHAnsi" w:cstheme="minorHAnsi"/>
          <w:b/>
          <w:sz w:val="22"/>
          <w:szCs w:val="22"/>
        </w:rPr>
        <w:t xml:space="preserve"> </w:t>
      </w:r>
      <w:r w:rsidR="00153851" w:rsidRPr="00D17E55">
        <w:rPr>
          <w:rFonts w:asciiTheme="minorHAnsi" w:hAnsiTheme="minorHAnsi" w:cstheme="minorHAnsi"/>
          <w:b/>
          <w:sz w:val="22"/>
          <w:szCs w:val="22"/>
        </w:rPr>
        <w:t>należę do grupy kapitałowej</w:t>
      </w:r>
      <w:r w:rsidR="00153851" w:rsidRPr="00D17E55">
        <w:rPr>
          <w:rFonts w:asciiTheme="minorHAnsi" w:hAnsiTheme="minorHAnsi" w:cstheme="minorHAnsi"/>
          <w:bCs/>
          <w:sz w:val="22"/>
          <w:szCs w:val="22"/>
        </w:rPr>
        <w:t xml:space="preserve">, o której mowa w art. 108 ust. 1 pkt. 5 ustawy Pzp * - odrębną ofertę w niniejszym postępowaniu złożył/li następujący </w:t>
      </w:r>
      <w:r w:rsidR="00927594" w:rsidRPr="00D17E55">
        <w:rPr>
          <w:rFonts w:asciiTheme="minorHAnsi" w:hAnsiTheme="minorHAnsi" w:cstheme="minorHAnsi"/>
          <w:bCs/>
          <w:sz w:val="22"/>
          <w:szCs w:val="22"/>
        </w:rPr>
        <w:t>W</w:t>
      </w:r>
      <w:r w:rsidR="00153851" w:rsidRPr="00D17E55">
        <w:rPr>
          <w:rFonts w:asciiTheme="minorHAnsi" w:hAnsiTheme="minorHAnsi" w:cstheme="minorHAnsi"/>
          <w:bCs/>
          <w:sz w:val="22"/>
          <w:szCs w:val="22"/>
        </w:rPr>
        <w:t xml:space="preserve">ykonawca/cy: </w:t>
      </w:r>
    </w:p>
    <w:p w14:paraId="29C08DB8" w14:textId="35C88F11" w:rsidR="00153851" w:rsidRPr="00D17E55" w:rsidRDefault="00153851" w:rsidP="00E544F5">
      <w:pPr>
        <w:spacing w:before="360" w:line="276" w:lineRule="auto"/>
        <w:ind w:left="567" w:firstLine="284"/>
        <w:rPr>
          <w:rFonts w:asciiTheme="minorHAnsi" w:hAnsiTheme="minorHAnsi" w:cstheme="minorHAnsi"/>
          <w:bCs/>
          <w:sz w:val="22"/>
          <w:szCs w:val="22"/>
        </w:rPr>
      </w:pPr>
      <w:r w:rsidRPr="00D17E55">
        <w:rPr>
          <w:rFonts w:asciiTheme="minorHAnsi" w:hAnsiTheme="minorHAnsi" w:cstheme="minorHAnsi"/>
          <w:bCs/>
          <w:sz w:val="22"/>
          <w:szCs w:val="22"/>
        </w:rPr>
        <w:t>………………………………………………………</w:t>
      </w:r>
      <w:r w:rsidR="00070F32" w:rsidRPr="00D17E55">
        <w:rPr>
          <w:rFonts w:asciiTheme="minorHAnsi" w:hAnsiTheme="minorHAnsi" w:cstheme="minorHAnsi"/>
          <w:bCs/>
          <w:sz w:val="22"/>
          <w:szCs w:val="22"/>
        </w:rPr>
        <w:t>……………………..</w:t>
      </w:r>
      <w:r w:rsidRPr="00D17E55">
        <w:rPr>
          <w:rFonts w:asciiTheme="minorHAnsi" w:hAnsiTheme="minorHAnsi" w:cstheme="minorHAnsi"/>
          <w:bCs/>
          <w:sz w:val="22"/>
          <w:szCs w:val="22"/>
        </w:rPr>
        <w:t>…………………………………………</w:t>
      </w:r>
    </w:p>
    <w:p w14:paraId="5B098264" w14:textId="77777777" w:rsidR="00153851" w:rsidRPr="00D17E55" w:rsidRDefault="00153851" w:rsidP="00E544F5">
      <w:pPr>
        <w:spacing w:line="276" w:lineRule="auto"/>
        <w:jc w:val="center"/>
        <w:rPr>
          <w:rFonts w:asciiTheme="minorHAnsi" w:hAnsiTheme="minorHAnsi" w:cstheme="minorHAnsi"/>
          <w:bCs/>
          <w:sz w:val="22"/>
          <w:szCs w:val="22"/>
        </w:rPr>
      </w:pPr>
      <w:r w:rsidRPr="00D17E55">
        <w:rPr>
          <w:rFonts w:asciiTheme="minorHAnsi" w:hAnsiTheme="minorHAnsi" w:cstheme="minorHAnsi"/>
          <w:bCs/>
          <w:sz w:val="22"/>
          <w:szCs w:val="22"/>
        </w:rPr>
        <w:t>(pełna nazwa podmiotu)</w:t>
      </w:r>
    </w:p>
    <w:p w14:paraId="16DC1929" w14:textId="2BB69DCD" w:rsidR="00153851" w:rsidRPr="00D17E55" w:rsidRDefault="00153851" w:rsidP="00E544F5">
      <w:pPr>
        <w:spacing w:before="240" w:after="240" w:line="276" w:lineRule="auto"/>
        <w:rPr>
          <w:rFonts w:asciiTheme="minorHAnsi" w:hAnsiTheme="minorHAnsi" w:cstheme="minorHAnsi"/>
          <w:bCs/>
          <w:sz w:val="22"/>
          <w:szCs w:val="22"/>
        </w:rPr>
      </w:pPr>
      <w:r w:rsidRPr="00D17E55">
        <w:rPr>
          <w:rFonts w:asciiTheme="minorHAnsi" w:hAnsiTheme="minorHAnsi" w:cstheme="minorHAnsi"/>
          <w:bCs/>
          <w:sz w:val="22"/>
          <w:szCs w:val="22"/>
        </w:rPr>
        <w:t>z którym/mi należę do tej samej grupy kapitałowej w rozumieniu u</w:t>
      </w:r>
      <w:r w:rsidR="007D0E26" w:rsidRPr="00D17E55">
        <w:rPr>
          <w:rFonts w:asciiTheme="minorHAnsi" w:hAnsiTheme="minorHAnsi" w:cstheme="minorHAnsi"/>
          <w:bCs/>
          <w:sz w:val="22"/>
          <w:szCs w:val="22"/>
        </w:rPr>
        <w:t xml:space="preserve">stawy z dnia 16 lutego 2007 r. </w:t>
      </w:r>
      <w:r w:rsidRPr="00D17E55">
        <w:rPr>
          <w:rFonts w:asciiTheme="minorHAnsi" w:hAnsiTheme="minorHAnsi" w:cstheme="minorHAnsi"/>
          <w:bCs/>
          <w:sz w:val="22"/>
          <w:szCs w:val="22"/>
        </w:rPr>
        <w:t>o</w:t>
      </w:r>
      <w:r w:rsidR="00FD393E" w:rsidRPr="00D17E55">
        <w:rPr>
          <w:rFonts w:asciiTheme="minorHAnsi" w:hAnsiTheme="minorHAnsi" w:cstheme="minorHAnsi"/>
          <w:bCs/>
          <w:sz w:val="22"/>
          <w:szCs w:val="22"/>
        </w:rPr>
        <w:t> </w:t>
      </w:r>
      <w:r w:rsidRPr="00D17E55">
        <w:rPr>
          <w:rFonts w:asciiTheme="minorHAnsi" w:hAnsiTheme="minorHAnsi" w:cstheme="minorHAnsi"/>
          <w:bCs/>
          <w:sz w:val="22"/>
          <w:szCs w:val="22"/>
        </w:rPr>
        <w:t>ochronie konkurencji i konsumentów.</w:t>
      </w:r>
    </w:p>
    <w:p w14:paraId="14BE03C7" w14:textId="77777777" w:rsidR="00153851" w:rsidRPr="00D17E55" w:rsidRDefault="00153851" w:rsidP="00E544F5">
      <w:pPr>
        <w:spacing w:line="276" w:lineRule="auto"/>
        <w:rPr>
          <w:rFonts w:asciiTheme="minorHAnsi" w:hAnsiTheme="minorHAnsi" w:cstheme="minorHAnsi"/>
          <w:sz w:val="22"/>
        </w:rPr>
      </w:pPr>
      <w:r w:rsidRPr="00D17E55">
        <w:rPr>
          <w:rFonts w:asciiTheme="minorHAnsi" w:hAnsiTheme="minorHAnsi" w:cstheme="minorHAnsi"/>
          <w:bCs/>
          <w:sz w:val="22"/>
          <w:szCs w:val="22"/>
        </w:rPr>
        <w:t xml:space="preserve">W załączeniu – dowody, że powiązania z innym/i </w:t>
      </w:r>
      <w:r w:rsidR="00927594" w:rsidRPr="00D17E55">
        <w:rPr>
          <w:rFonts w:asciiTheme="minorHAnsi" w:hAnsiTheme="minorHAnsi" w:cstheme="minorHAnsi"/>
          <w:bCs/>
          <w:sz w:val="22"/>
          <w:szCs w:val="22"/>
        </w:rPr>
        <w:t>W</w:t>
      </w:r>
      <w:r w:rsidRPr="00D17E55">
        <w:rPr>
          <w:rFonts w:asciiTheme="minorHAnsi" w:hAnsiTheme="minorHAnsi" w:cstheme="minorHAnsi"/>
          <w:bCs/>
          <w:sz w:val="22"/>
          <w:szCs w:val="22"/>
        </w:rPr>
        <w:t>ykonawcą/mi nie prowadzą do zakłócenia konkurencji w postępowaniu o udzielenie zamówienia.</w:t>
      </w:r>
    </w:p>
    <w:p w14:paraId="54FE2B04" w14:textId="77777777" w:rsidR="002D6B72" w:rsidRPr="00D17E55" w:rsidRDefault="002D6B72" w:rsidP="002D6B72">
      <w:pPr>
        <w:tabs>
          <w:tab w:val="left" w:pos="284"/>
        </w:tabs>
        <w:spacing w:line="276" w:lineRule="auto"/>
        <w:ind w:left="360"/>
        <w:jc w:val="center"/>
        <w:rPr>
          <w:rFonts w:asciiTheme="minorHAnsi" w:hAnsiTheme="minorHAnsi" w:cstheme="minorHAnsi"/>
          <w:sz w:val="22"/>
          <w:szCs w:val="22"/>
        </w:rPr>
      </w:pPr>
    </w:p>
    <w:p w14:paraId="60895C9D" w14:textId="29DD815C" w:rsidR="002D6B72" w:rsidRPr="00D17E55" w:rsidRDefault="002D6B72" w:rsidP="002D6B72">
      <w:pPr>
        <w:tabs>
          <w:tab w:val="left" w:pos="284"/>
        </w:tabs>
        <w:spacing w:line="276" w:lineRule="auto"/>
        <w:ind w:left="360"/>
        <w:jc w:val="center"/>
        <w:rPr>
          <w:rFonts w:asciiTheme="minorHAnsi" w:hAnsiTheme="minorHAnsi" w:cstheme="minorHAnsi"/>
          <w:sz w:val="22"/>
          <w:szCs w:val="22"/>
        </w:rPr>
      </w:pPr>
      <w:r w:rsidRPr="00D17E55">
        <w:rPr>
          <w:rFonts w:asciiTheme="minorHAnsi" w:hAnsiTheme="minorHAnsi" w:cstheme="minorHAnsi"/>
          <w:sz w:val="22"/>
          <w:szCs w:val="22"/>
        </w:rPr>
        <w:t>……………………………………………………………………………………………………………………………………………</w:t>
      </w:r>
    </w:p>
    <w:p w14:paraId="58A3A084" w14:textId="77777777" w:rsidR="00153851" w:rsidRPr="00D17E55" w:rsidRDefault="00153851" w:rsidP="002D6B72">
      <w:pPr>
        <w:spacing w:line="276" w:lineRule="auto"/>
        <w:jc w:val="center"/>
        <w:rPr>
          <w:rFonts w:asciiTheme="minorHAnsi" w:hAnsiTheme="minorHAnsi" w:cstheme="minorHAnsi"/>
          <w:bCs/>
          <w:sz w:val="22"/>
          <w:szCs w:val="22"/>
        </w:rPr>
      </w:pPr>
      <w:r w:rsidRPr="00D17E55">
        <w:rPr>
          <w:rFonts w:asciiTheme="minorHAnsi" w:hAnsiTheme="minorHAnsi" w:cstheme="minorHAnsi"/>
          <w:i/>
          <w:sz w:val="22"/>
          <w:szCs w:val="22"/>
        </w:rPr>
        <w:t>Kwalifikowany podpis elektroniczny osoby upoważnionej do reprezentowania Wykonawcy</w:t>
      </w:r>
    </w:p>
    <w:p w14:paraId="1851BCC6" w14:textId="77777777" w:rsidR="00153851" w:rsidRPr="00D17E55" w:rsidRDefault="00153851" w:rsidP="00E544F5">
      <w:pPr>
        <w:spacing w:before="960" w:line="276" w:lineRule="auto"/>
        <w:jc w:val="both"/>
        <w:rPr>
          <w:rFonts w:asciiTheme="minorHAnsi" w:hAnsiTheme="minorHAnsi" w:cstheme="minorHAnsi"/>
          <w:i/>
          <w:sz w:val="20"/>
        </w:rPr>
      </w:pPr>
      <w:r w:rsidRPr="00D17E55">
        <w:rPr>
          <w:rFonts w:asciiTheme="minorHAnsi" w:hAnsiTheme="minorHAnsi" w:cstheme="minorHAnsi"/>
          <w:i/>
          <w:sz w:val="20"/>
        </w:rPr>
        <w:t>* Odpowiednie zaznaczyć</w:t>
      </w:r>
      <w:r w:rsidRPr="00D17E55">
        <w:rPr>
          <w:rFonts w:asciiTheme="minorHAnsi" w:hAnsiTheme="minorHAnsi" w:cstheme="minorHAnsi"/>
          <w:i/>
          <w:sz w:val="20"/>
        </w:rPr>
        <w:br w:type="page"/>
      </w:r>
    </w:p>
    <w:p w14:paraId="12C3C316" w14:textId="58539E09" w:rsidR="00BE641F" w:rsidRPr="00D17E55" w:rsidRDefault="00BE641F" w:rsidP="00E544F5">
      <w:pPr>
        <w:spacing w:line="276" w:lineRule="auto"/>
        <w:rPr>
          <w:rFonts w:asciiTheme="minorHAnsi" w:hAnsiTheme="minorHAnsi" w:cstheme="minorHAnsi"/>
          <w:b/>
          <w:spacing w:val="-1"/>
          <w:sz w:val="22"/>
          <w:szCs w:val="22"/>
        </w:rPr>
      </w:pPr>
      <w:r w:rsidRPr="00D17E55">
        <w:rPr>
          <w:rFonts w:asciiTheme="minorHAnsi" w:hAnsiTheme="minorHAnsi" w:cstheme="minorHAnsi"/>
          <w:b/>
          <w:spacing w:val="-1"/>
          <w:sz w:val="22"/>
          <w:szCs w:val="22"/>
        </w:rPr>
        <w:lastRenderedPageBreak/>
        <w:t>DAZ-Z.272</w:t>
      </w:r>
      <w:r w:rsidR="00C7153C" w:rsidRPr="00D17E55">
        <w:rPr>
          <w:rFonts w:asciiTheme="minorHAnsi" w:hAnsiTheme="minorHAnsi" w:cstheme="minorHAnsi"/>
          <w:b/>
          <w:spacing w:val="-1"/>
          <w:sz w:val="22"/>
          <w:szCs w:val="22"/>
        </w:rPr>
        <w:t>.</w:t>
      </w:r>
      <w:r w:rsidR="000F0E08" w:rsidRPr="00D17E55">
        <w:rPr>
          <w:rFonts w:asciiTheme="minorHAnsi" w:hAnsiTheme="minorHAnsi" w:cstheme="minorHAnsi"/>
          <w:b/>
          <w:spacing w:val="-1"/>
          <w:sz w:val="22"/>
          <w:szCs w:val="22"/>
        </w:rPr>
        <w:t>33</w:t>
      </w:r>
      <w:r w:rsidR="00C7153C" w:rsidRPr="00D17E55">
        <w:rPr>
          <w:rFonts w:asciiTheme="minorHAnsi" w:hAnsiTheme="minorHAnsi" w:cstheme="minorHAnsi"/>
          <w:b/>
          <w:spacing w:val="-1"/>
          <w:sz w:val="22"/>
          <w:szCs w:val="22"/>
        </w:rPr>
        <w:t>.</w:t>
      </w:r>
      <w:r w:rsidR="003447CC" w:rsidRPr="00D17E55">
        <w:rPr>
          <w:rFonts w:asciiTheme="minorHAnsi" w:hAnsiTheme="minorHAnsi" w:cstheme="minorHAnsi"/>
          <w:b/>
          <w:spacing w:val="-1"/>
          <w:sz w:val="22"/>
          <w:szCs w:val="22"/>
        </w:rPr>
        <w:t>2023</w:t>
      </w:r>
    </w:p>
    <w:p w14:paraId="7B1FDD95" w14:textId="77777777" w:rsidR="00BE641F" w:rsidRPr="00D17E55" w:rsidRDefault="00BE641F" w:rsidP="00E544F5">
      <w:pPr>
        <w:spacing w:line="276" w:lineRule="auto"/>
        <w:jc w:val="right"/>
        <w:rPr>
          <w:rFonts w:asciiTheme="minorHAnsi" w:hAnsiTheme="minorHAnsi" w:cstheme="minorHAnsi"/>
          <w:b/>
          <w:i/>
          <w:sz w:val="22"/>
          <w:szCs w:val="22"/>
        </w:rPr>
      </w:pPr>
      <w:r w:rsidRPr="00D17E55">
        <w:rPr>
          <w:rFonts w:asciiTheme="minorHAnsi" w:hAnsiTheme="minorHAnsi" w:cstheme="minorHAnsi"/>
          <w:b/>
          <w:i/>
          <w:sz w:val="22"/>
          <w:szCs w:val="22"/>
        </w:rPr>
        <w:t>Załącznik nr 8 do SWZ</w:t>
      </w:r>
    </w:p>
    <w:p w14:paraId="10849EFC" w14:textId="77777777" w:rsidR="00BE641F" w:rsidRPr="00D17E55" w:rsidRDefault="00BE641F" w:rsidP="00E544F5">
      <w:pPr>
        <w:pStyle w:val="Nagwek1"/>
        <w:rPr>
          <w:sz w:val="22"/>
        </w:rPr>
      </w:pPr>
      <w:r w:rsidRPr="00D17E55">
        <w:rPr>
          <w:sz w:val="22"/>
        </w:rPr>
        <w:t>OŚWIADCZENIE WYKONAWCY O AKTUALNOŚCI INFORMACJI ZAWARTYCH W</w:t>
      </w:r>
      <w:r w:rsidR="00D35797" w:rsidRPr="00D17E55">
        <w:rPr>
          <w:sz w:val="22"/>
        </w:rPr>
        <w:t> </w:t>
      </w:r>
      <w:r w:rsidRPr="00D17E55">
        <w:rPr>
          <w:sz w:val="22"/>
        </w:rPr>
        <w:t>OŚWIADCZENIU, O KTÓRYM MOWA W ART. 125 UST. 1 USTAWY PZP – JEDZ</w:t>
      </w:r>
    </w:p>
    <w:p w14:paraId="4AD3D4C8" w14:textId="77777777" w:rsidR="00BE641F" w:rsidRPr="00D17E55" w:rsidRDefault="00BE641F" w:rsidP="00E544F5">
      <w:pPr>
        <w:spacing w:after="240" w:line="276" w:lineRule="auto"/>
        <w:rPr>
          <w:rFonts w:asciiTheme="minorHAnsi" w:hAnsiTheme="minorHAnsi" w:cstheme="minorHAnsi"/>
          <w:sz w:val="22"/>
          <w:szCs w:val="22"/>
        </w:rPr>
      </w:pPr>
      <w:r w:rsidRPr="00D17E55">
        <w:rPr>
          <w:rFonts w:asciiTheme="minorHAnsi" w:hAnsiTheme="minorHAnsi" w:cstheme="minorHAnsi"/>
          <w:b/>
          <w:bCs/>
          <w:sz w:val="22"/>
          <w:szCs w:val="22"/>
        </w:rPr>
        <w:t>Wykonawca:</w:t>
      </w:r>
    </w:p>
    <w:p w14:paraId="3B96CF14" w14:textId="77777777" w:rsidR="00BE641F" w:rsidRPr="00D17E55" w:rsidRDefault="00BE641F" w:rsidP="00E544F5">
      <w:pPr>
        <w:spacing w:line="276" w:lineRule="auto"/>
        <w:rPr>
          <w:rFonts w:asciiTheme="minorHAnsi" w:hAnsiTheme="minorHAnsi" w:cstheme="minorHAnsi"/>
          <w:sz w:val="22"/>
          <w:szCs w:val="22"/>
        </w:rPr>
      </w:pPr>
      <w:r w:rsidRPr="00D17E55">
        <w:rPr>
          <w:rFonts w:asciiTheme="minorHAnsi" w:hAnsiTheme="minorHAnsi" w:cstheme="minorHAnsi"/>
          <w:sz w:val="22"/>
          <w:szCs w:val="22"/>
        </w:rPr>
        <w:t>………………………………………………………………………...............………</w:t>
      </w:r>
    </w:p>
    <w:p w14:paraId="2393049D" w14:textId="77777777" w:rsidR="00BE641F" w:rsidRPr="00D17E55" w:rsidRDefault="00BE641F" w:rsidP="00E544F5">
      <w:pPr>
        <w:spacing w:line="276" w:lineRule="auto"/>
        <w:rPr>
          <w:rFonts w:asciiTheme="minorHAnsi" w:hAnsiTheme="minorHAnsi" w:cstheme="minorHAnsi"/>
          <w:sz w:val="22"/>
          <w:szCs w:val="22"/>
        </w:rPr>
      </w:pPr>
      <w:r w:rsidRPr="00D17E55">
        <w:rPr>
          <w:rFonts w:asciiTheme="minorHAnsi" w:hAnsiTheme="minorHAnsi" w:cstheme="minorHAnsi"/>
          <w:i/>
          <w:iCs/>
          <w:sz w:val="22"/>
          <w:szCs w:val="22"/>
        </w:rPr>
        <w:t xml:space="preserve">(pełna nazwa/imię i nazwisko/ adres/ w zależności od podmiotu: NIP/PESEL, KRS/CEiDG) </w:t>
      </w:r>
    </w:p>
    <w:p w14:paraId="5A24C669" w14:textId="77777777" w:rsidR="00BE641F" w:rsidRPr="00D17E55" w:rsidRDefault="00BE641F" w:rsidP="00E544F5">
      <w:pPr>
        <w:spacing w:before="240" w:after="240" w:line="276" w:lineRule="auto"/>
        <w:rPr>
          <w:rFonts w:asciiTheme="minorHAnsi" w:hAnsiTheme="minorHAnsi" w:cstheme="minorHAnsi"/>
          <w:sz w:val="22"/>
          <w:szCs w:val="22"/>
          <w:u w:val="single"/>
        </w:rPr>
      </w:pPr>
      <w:r w:rsidRPr="00D17E55">
        <w:rPr>
          <w:rFonts w:asciiTheme="minorHAnsi" w:hAnsiTheme="minorHAnsi" w:cstheme="minorHAnsi"/>
          <w:sz w:val="22"/>
          <w:szCs w:val="22"/>
          <w:u w:val="single"/>
        </w:rPr>
        <w:t xml:space="preserve">reprezentowany przez: </w:t>
      </w:r>
    </w:p>
    <w:p w14:paraId="4FDCA002" w14:textId="77777777" w:rsidR="00BE641F" w:rsidRPr="00D17E55" w:rsidRDefault="00BE641F" w:rsidP="00E544F5">
      <w:pPr>
        <w:spacing w:after="240" w:line="276" w:lineRule="auto"/>
        <w:rPr>
          <w:rFonts w:asciiTheme="minorHAnsi" w:hAnsiTheme="minorHAnsi" w:cstheme="minorHAnsi"/>
          <w:sz w:val="22"/>
          <w:szCs w:val="22"/>
        </w:rPr>
      </w:pPr>
      <w:r w:rsidRPr="00D17E55">
        <w:rPr>
          <w:rFonts w:asciiTheme="minorHAnsi" w:hAnsiTheme="minorHAnsi" w:cstheme="minorHAnsi"/>
          <w:sz w:val="22"/>
          <w:szCs w:val="22"/>
        </w:rPr>
        <w:t>………………………………………………………………………...............………</w:t>
      </w:r>
    </w:p>
    <w:p w14:paraId="5DF33BD9" w14:textId="17D082F6" w:rsidR="00BE641F" w:rsidRPr="00D17E55" w:rsidRDefault="00BE641F" w:rsidP="00E544F5">
      <w:pPr>
        <w:spacing w:before="120" w:after="480" w:line="276" w:lineRule="auto"/>
        <w:rPr>
          <w:rFonts w:asciiTheme="minorHAnsi" w:hAnsiTheme="minorHAnsi" w:cstheme="minorHAnsi"/>
          <w:sz w:val="22"/>
          <w:szCs w:val="22"/>
        </w:rPr>
      </w:pPr>
      <w:r w:rsidRPr="00D17E55">
        <w:rPr>
          <w:rFonts w:asciiTheme="minorHAnsi" w:hAnsiTheme="minorHAnsi" w:cstheme="minorHAnsi"/>
          <w:sz w:val="22"/>
          <w:szCs w:val="22"/>
        </w:rPr>
        <w:t xml:space="preserve">Na potrzeby postępowania o udzielenie zamówienia publicznego pn. </w:t>
      </w:r>
      <w:r w:rsidR="00A213A2" w:rsidRPr="00D17E55">
        <w:rPr>
          <w:rFonts w:asciiTheme="minorHAnsi" w:eastAsiaTheme="minorHAnsi" w:hAnsiTheme="minorHAnsi" w:cstheme="minorHAnsi"/>
          <w:b/>
          <w:sz w:val="22"/>
          <w:szCs w:val="22"/>
          <w:lang w:eastAsia="en-US"/>
        </w:rPr>
        <w:t>„Ocena skuteczności i</w:t>
      </w:r>
      <w:r w:rsidR="00FD393E" w:rsidRPr="00D17E55">
        <w:rPr>
          <w:rFonts w:asciiTheme="minorHAnsi" w:eastAsiaTheme="minorHAnsi" w:hAnsiTheme="minorHAnsi" w:cstheme="minorHAnsi"/>
          <w:b/>
          <w:sz w:val="22"/>
          <w:szCs w:val="22"/>
          <w:lang w:eastAsia="en-US"/>
        </w:rPr>
        <w:t> </w:t>
      </w:r>
      <w:r w:rsidR="00A213A2" w:rsidRPr="00D17E55">
        <w:rPr>
          <w:rFonts w:asciiTheme="minorHAnsi" w:eastAsiaTheme="minorHAnsi" w:hAnsiTheme="minorHAnsi" w:cstheme="minorHAnsi"/>
          <w:b/>
          <w:sz w:val="22"/>
          <w:szCs w:val="22"/>
          <w:lang w:eastAsia="en-US"/>
        </w:rPr>
        <w:t xml:space="preserve">efektywności wsparcia w ramach Osi Priorytetowej 5 Zatrudnienie Regionalnego Programu Operacyjnego Województwa Pomorskiego na lata 2014-2020” </w:t>
      </w:r>
      <w:r w:rsidRPr="00D17E55">
        <w:rPr>
          <w:rFonts w:asciiTheme="minorHAnsi" w:hAnsiTheme="minorHAnsi" w:cstheme="minorHAnsi"/>
          <w:color w:val="000000"/>
          <w:sz w:val="22"/>
          <w:szCs w:val="22"/>
        </w:rPr>
        <w:t>prowadzonego przez Województwo Pomorskie</w:t>
      </w:r>
      <w:r w:rsidRPr="00D17E55">
        <w:rPr>
          <w:rFonts w:asciiTheme="minorHAnsi" w:hAnsiTheme="minorHAnsi" w:cstheme="minorHAnsi"/>
          <w:sz w:val="22"/>
          <w:szCs w:val="22"/>
        </w:rPr>
        <w:t xml:space="preserve"> oświadczam, co następuje:</w:t>
      </w:r>
    </w:p>
    <w:p w14:paraId="574BECD7" w14:textId="77777777" w:rsidR="00BE641F" w:rsidRPr="00D17E55" w:rsidRDefault="00BE641F" w:rsidP="00E544F5">
      <w:pPr>
        <w:tabs>
          <w:tab w:val="left" w:pos="567"/>
        </w:tabs>
        <w:spacing w:before="120" w:after="120" w:line="276" w:lineRule="auto"/>
        <w:rPr>
          <w:rFonts w:asciiTheme="minorHAnsi" w:hAnsiTheme="minorHAnsi" w:cstheme="minorHAnsi"/>
          <w:sz w:val="22"/>
          <w:szCs w:val="22"/>
        </w:rPr>
      </w:pPr>
      <w:r w:rsidRPr="00D17E55">
        <w:rPr>
          <w:rFonts w:asciiTheme="minorHAnsi" w:hAnsiTheme="minorHAnsi" w:cstheme="minorHAnsi"/>
          <w:sz w:val="22"/>
          <w:szCs w:val="22"/>
        </w:rPr>
        <w:t>Oświadczam, że są aktualne informacje zawarte w oświadczeniu, o którym mowa w art. 125 ust</w:t>
      </w:r>
      <w:r w:rsidR="00844E51" w:rsidRPr="00D17E55">
        <w:rPr>
          <w:rFonts w:asciiTheme="minorHAnsi" w:hAnsiTheme="minorHAnsi" w:cstheme="minorHAnsi"/>
          <w:sz w:val="22"/>
          <w:szCs w:val="22"/>
        </w:rPr>
        <w:t>.</w:t>
      </w:r>
      <w:r w:rsidRPr="00D17E55">
        <w:rPr>
          <w:rFonts w:asciiTheme="minorHAnsi" w:hAnsiTheme="minorHAnsi" w:cstheme="minorHAnsi"/>
          <w:sz w:val="22"/>
          <w:szCs w:val="22"/>
        </w:rPr>
        <w:t xml:space="preserve"> 1 ustawy Pzp o niepodleganiu wykluczeniu, spełnianiu warunków udziału w postępowaniu (JEDZ), w zakresie podstaw wykluczenia z postępowania wskazanych przez Zamawiającego, o których mowa w:</w:t>
      </w:r>
    </w:p>
    <w:p w14:paraId="16C9DB5C" w14:textId="77777777" w:rsidR="00BE641F" w:rsidRPr="00D17E55" w:rsidRDefault="00BE641F" w:rsidP="00557493">
      <w:pPr>
        <w:numPr>
          <w:ilvl w:val="0"/>
          <w:numId w:val="46"/>
        </w:numPr>
        <w:tabs>
          <w:tab w:val="left" w:pos="284"/>
          <w:tab w:val="left" w:pos="993"/>
        </w:tabs>
        <w:spacing w:line="276" w:lineRule="auto"/>
        <w:ind w:left="284" w:hanging="284"/>
        <w:rPr>
          <w:rFonts w:asciiTheme="minorHAnsi" w:hAnsiTheme="minorHAnsi" w:cstheme="minorHAnsi"/>
          <w:sz w:val="22"/>
          <w:szCs w:val="22"/>
        </w:rPr>
      </w:pPr>
      <w:r w:rsidRPr="00D17E55">
        <w:rPr>
          <w:rFonts w:asciiTheme="minorHAnsi" w:hAnsiTheme="minorHAnsi" w:cstheme="minorHAnsi"/>
          <w:sz w:val="22"/>
          <w:szCs w:val="22"/>
        </w:rPr>
        <w:t>art. 108 ust. 1 pkt 3 ustawy,</w:t>
      </w:r>
    </w:p>
    <w:p w14:paraId="58F1176F" w14:textId="77777777" w:rsidR="00BE641F" w:rsidRPr="00D17E55" w:rsidRDefault="00BE641F" w:rsidP="00557493">
      <w:pPr>
        <w:numPr>
          <w:ilvl w:val="0"/>
          <w:numId w:val="46"/>
        </w:numPr>
        <w:tabs>
          <w:tab w:val="left" w:pos="284"/>
          <w:tab w:val="left" w:pos="993"/>
        </w:tabs>
        <w:spacing w:line="276" w:lineRule="auto"/>
        <w:ind w:left="284" w:hanging="284"/>
        <w:rPr>
          <w:rFonts w:asciiTheme="minorHAnsi" w:hAnsiTheme="minorHAnsi" w:cstheme="minorHAnsi"/>
          <w:sz w:val="22"/>
          <w:szCs w:val="22"/>
        </w:rPr>
      </w:pPr>
      <w:r w:rsidRPr="00D17E55">
        <w:rPr>
          <w:rFonts w:asciiTheme="minorHAnsi" w:hAnsiTheme="minorHAnsi" w:cstheme="minorHAnsi"/>
          <w:sz w:val="22"/>
          <w:szCs w:val="22"/>
        </w:rPr>
        <w:t>art. 108 ust. 1 pkt 4 ustawy, dotyczących orzeczenia zakazu ubiegania się o zamówienie publiczne tytułem środka zapobiegawczego,</w:t>
      </w:r>
    </w:p>
    <w:p w14:paraId="341CF450" w14:textId="77777777" w:rsidR="00BE641F" w:rsidRPr="00D17E55" w:rsidRDefault="00BE641F" w:rsidP="00557493">
      <w:pPr>
        <w:numPr>
          <w:ilvl w:val="0"/>
          <w:numId w:val="46"/>
        </w:numPr>
        <w:tabs>
          <w:tab w:val="left" w:pos="284"/>
          <w:tab w:val="left" w:pos="993"/>
        </w:tabs>
        <w:spacing w:line="276" w:lineRule="auto"/>
        <w:ind w:left="284" w:hanging="284"/>
        <w:rPr>
          <w:rFonts w:asciiTheme="minorHAnsi" w:hAnsiTheme="minorHAnsi" w:cstheme="minorHAnsi"/>
          <w:sz w:val="22"/>
          <w:szCs w:val="22"/>
        </w:rPr>
      </w:pPr>
      <w:r w:rsidRPr="00D17E55">
        <w:rPr>
          <w:rFonts w:asciiTheme="minorHAnsi" w:hAnsiTheme="minorHAnsi" w:cstheme="minorHAnsi"/>
          <w:sz w:val="22"/>
          <w:szCs w:val="22"/>
        </w:rPr>
        <w:t xml:space="preserve">art. 108 ust. 1 pkt 5 ustawy, dotyczących zawarcia z innymi </w:t>
      </w:r>
      <w:r w:rsidR="00927594" w:rsidRPr="00D17E55">
        <w:rPr>
          <w:rFonts w:asciiTheme="minorHAnsi" w:hAnsiTheme="minorHAnsi" w:cstheme="minorHAnsi"/>
          <w:sz w:val="22"/>
          <w:szCs w:val="22"/>
        </w:rPr>
        <w:t>W</w:t>
      </w:r>
      <w:r w:rsidRPr="00D17E55">
        <w:rPr>
          <w:rFonts w:asciiTheme="minorHAnsi" w:hAnsiTheme="minorHAnsi" w:cstheme="minorHAnsi"/>
          <w:sz w:val="22"/>
          <w:szCs w:val="22"/>
        </w:rPr>
        <w:t>ykonawcami porozumienia mającego na celu zakłócenie konkurencji,</w:t>
      </w:r>
    </w:p>
    <w:p w14:paraId="55D5659F" w14:textId="77777777" w:rsidR="00BE641F" w:rsidRPr="00D17E55" w:rsidRDefault="00BE641F" w:rsidP="00557493">
      <w:pPr>
        <w:numPr>
          <w:ilvl w:val="0"/>
          <w:numId w:val="46"/>
        </w:numPr>
        <w:tabs>
          <w:tab w:val="left" w:pos="284"/>
          <w:tab w:val="left" w:pos="993"/>
        </w:tabs>
        <w:spacing w:line="276" w:lineRule="auto"/>
        <w:ind w:left="284" w:hanging="284"/>
        <w:rPr>
          <w:rFonts w:asciiTheme="minorHAnsi" w:hAnsiTheme="minorHAnsi" w:cstheme="minorHAnsi"/>
          <w:sz w:val="22"/>
          <w:szCs w:val="22"/>
        </w:rPr>
      </w:pPr>
      <w:r w:rsidRPr="00D17E55">
        <w:rPr>
          <w:rFonts w:asciiTheme="minorHAnsi" w:hAnsiTheme="minorHAnsi" w:cstheme="minorHAnsi"/>
          <w:sz w:val="22"/>
          <w:szCs w:val="22"/>
        </w:rPr>
        <w:t>art. 108 ust. 1 pkt 6 ustawy</w:t>
      </w:r>
      <w:r w:rsidR="00781AB6" w:rsidRPr="00D17E55">
        <w:rPr>
          <w:rFonts w:asciiTheme="minorHAnsi" w:hAnsiTheme="minorHAnsi" w:cstheme="minorHAnsi"/>
          <w:sz w:val="22"/>
          <w:szCs w:val="22"/>
        </w:rPr>
        <w:t>.</w:t>
      </w:r>
    </w:p>
    <w:p w14:paraId="76A86651" w14:textId="77777777" w:rsidR="00D07DBD" w:rsidRPr="00D17E55" w:rsidRDefault="00D07DBD" w:rsidP="00E544F5">
      <w:pPr>
        <w:tabs>
          <w:tab w:val="left" w:pos="284"/>
        </w:tabs>
        <w:spacing w:line="276" w:lineRule="auto"/>
        <w:jc w:val="center"/>
        <w:rPr>
          <w:rFonts w:asciiTheme="minorHAnsi" w:hAnsiTheme="minorHAnsi" w:cstheme="minorHAnsi"/>
          <w:sz w:val="22"/>
          <w:szCs w:val="22"/>
        </w:rPr>
      </w:pPr>
    </w:p>
    <w:p w14:paraId="6D906BC2" w14:textId="77777777" w:rsidR="002D6B72" w:rsidRPr="00D17E55" w:rsidRDefault="002D6B72" w:rsidP="002D6B72">
      <w:pPr>
        <w:tabs>
          <w:tab w:val="left" w:pos="284"/>
        </w:tabs>
        <w:spacing w:before="360" w:line="276" w:lineRule="auto"/>
        <w:ind w:left="360"/>
        <w:jc w:val="center"/>
        <w:rPr>
          <w:rFonts w:asciiTheme="minorHAnsi" w:hAnsiTheme="minorHAnsi" w:cstheme="minorHAnsi"/>
          <w:sz w:val="22"/>
          <w:szCs w:val="22"/>
        </w:rPr>
      </w:pPr>
      <w:r w:rsidRPr="00D17E55">
        <w:rPr>
          <w:rFonts w:asciiTheme="minorHAnsi" w:hAnsiTheme="minorHAnsi" w:cstheme="minorHAnsi"/>
          <w:sz w:val="22"/>
          <w:szCs w:val="22"/>
        </w:rPr>
        <w:t>………………………………………………………………………………………………………</w:t>
      </w:r>
    </w:p>
    <w:p w14:paraId="4319209A" w14:textId="77777777" w:rsidR="00AD2FD4" w:rsidRPr="00D17E55" w:rsidRDefault="00BE641F" w:rsidP="00E544F5">
      <w:pPr>
        <w:tabs>
          <w:tab w:val="left" w:pos="284"/>
        </w:tabs>
        <w:spacing w:line="276" w:lineRule="auto"/>
        <w:jc w:val="center"/>
        <w:rPr>
          <w:rFonts w:asciiTheme="minorHAnsi" w:hAnsiTheme="minorHAnsi" w:cstheme="minorHAnsi"/>
          <w:i/>
          <w:sz w:val="22"/>
          <w:szCs w:val="22"/>
        </w:rPr>
      </w:pPr>
      <w:r w:rsidRPr="00D17E55">
        <w:rPr>
          <w:rFonts w:asciiTheme="minorHAnsi" w:hAnsiTheme="minorHAnsi" w:cstheme="minorHAnsi"/>
          <w:i/>
          <w:sz w:val="22"/>
          <w:szCs w:val="22"/>
        </w:rPr>
        <w:t>Kwalifikowany podpis elektroniczny osoby upoważnionej do reprezentowania Wykonawcy/ Podmiot udostępniający zasoby</w:t>
      </w:r>
    </w:p>
    <w:p w14:paraId="3604895D" w14:textId="77777777" w:rsidR="00AD2FD4" w:rsidRPr="00D17E55" w:rsidRDefault="00AD2FD4" w:rsidP="00E544F5">
      <w:pPr>
        <w:spacing w:line="276" w:lineRule="auto"/>
        <w:rPr>
          <w:rFonts w:asciiTheme="minorHAnsi" w:hAnsiTheme="minorHAnsi" w:cstheme="minorHAnsi"/>
          <w:i/>
          <w:sz w:val="22"/>
          <w:szCs w:val="22"/>
        </w:rPr>
      </w:pPr>
      <w:r w:rsidRPr="00D17E55">
        <w:rPr>
          <w:rFonts w:asciiTheme="minorHAnsi" w:hAnsiTheme="minorHAnsi" w:cstheme="minorHAnsi"/>
          <w:i/>
          <w:sz w:val="22"/>
          <w:szCs w:val="22"/>
        </w:rPr>
        <w:br w:type="page"/>
      </w:r>
    </w:p>
    <w:p w14:paraId="67169152" w14:textId="35B684B6" w:rsidR="00C403AF" w:rsidRPr="00D17E55" w:rsidRDefault="00C403AF" w:rsidP="00E544F5">
      <w:pPr>
        <w:spacing w:line="276" w:lineRule="auto"/>
        <w:rPr>
          <w:rFonts w:asciiTheme="minorHAnsi" w:hAnsiTheme="minorHAnsi" w:cstheme="minorHAnsi"/>
          <w:b/>
          <w:spacing w:val="-1"/>
          <w:sz w:val="22"/>
          <w:szCs w:val="22"/>
        </w:rPr>
      </w:pPr>
      <w:r w:rsidRPr="00D17E55">
        <w:rPr>
          <w:rFonts w:asciiTheme="minorHAnsi" w:hAnsiTheme="minorHAnsi" w:cstheme="minorHAnsi"/>
          <w:b/>
          <w:spacing w:val="-1"/>
          <w:sz w:val="22"/>
          <w:szCs w:val="22"/>
        </w:rPr>
        <w:lastRenderedPageBreak/>
        <w:t>DAZ-Z.272.</w:t>
      </w:r>
      <w:r w:rsidR="000F0E08" w:rsidRPr="00D17E55">
        <w:rPr>
          <w:rFonts w:asciiTheme="minorHAnsi" w:hAnsiTheme="minorHAnsi" w:cstheme="minorHAnsi"/>
          <w:b/>
          <w:spacing w:val="-1"/>
          <w:sz w:val="22"/>
          <w:szCs w:val="22"/>
        </w:rPr>
        <w:t>33</w:t>
      </w:r>
      <w:r w:rsidRPr="00D17E55">
        <w:rPr>
          <w:rFonts w:asciiTheme="minorHAnsi" w:hAnsiTheme="minorHAnsi" w:cstheme="minorHAnsi"/>
          <w:b/>
          <w:spacing w:val="-1"/>
          <w:sz w:val="22"/>
          <w:szCs w:val="22"/>
        </w:rPr>
        <w:t>.</w:t>
      </w:r>
      <w:r w:rsidR="00E070E1" w:rsidRPr="00D17E55">
        <w:rPr>
          <w:rFonts w:asciiTheme="minorHAnsi" w:hAnsiTheme="minorHAnsi" w:cstheme="minorHAnsi"/>
          <w:b/>
          <w:spacing w:val="-1"/>
          <w:sz w:val="22"/>
          <w:szCs w:val="22"/>
        </w:rPr>
        <w:t>2023</w:t>
      </w:r>
    </w:p>
    <w:p w14:paraId="67D1DD24" w14:textId="77777777" w:rsidR="00AD2FD4" w:rsidRPr="00D17E55" w:rsidRDefault="00AD2FD4" w:rsidP="00E544F5">
      <w:pPr>
        <w:spacing w:after="160" w:line="276" w:lineRule="auto"/>
        <w:jc w:val="right"/>
        <w:rPr>
          <w:rFonts w:asciiTheme="minorHAnsi" w:eastAsiaTheme="minorHAnsi" w:hAnsiTheme="minorHAnsi" w:cstheme="minorHAnsi"/>
          <w:b/>
          <w:bCs/>
          <w:i/>
          <w:sz w:val="22"/>
          <w:szCs w:val="22"/>
          <w:lang w:eastAsia="en-US"/>
        </w:rPr>
      </w:pPr>
      <w:r w:rsidRPr="00D17E55">
        <w:rPr>
          <w:rFonts w:asciiTheme="minorHAnsi" w:eastAsiaTheme="minorHAnsi" w:hAnsiTheme="minorHAnsi" w:cstheme="minorHAnsi"/>
          <w:b/>
          <w:bCs/>
          <w:i/>
          <w:sz w:val="22"/>
          <w:szCs w:val="22"/>
          <w:lang w:eastAsia="en-US"/>
        </w:rPr>
        <w:t>Załącznik nr 9 do SWZ</w:t>
      </w:r>
    </w:p>
    <w:p w14:paraId="791D8C8F" w14:textId="77777777" w:rsidR="00AD2FD4" w:rsidRPr="00D17E55" w:rsidRDefault="00AD2FD4" w:rsidP="00E544F5">
      <w:pPr>
        <w:spacing w:before="360" w:after="160"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b/>
          <w:bCs/>
          <w:sz w:val="22"/>
          <w:szCs w:val="22"/>
          <w:lang w:eastAsia="en-US"/>
        </w:rPr>
        <w:t>Wykonawcy wspólnie</w:t>
      </w:r>
      <w:r w:rsidRPr="00D17E55">
        <w:rPr>
          <w:rFonts w:asciiTheme="minorHAnsi" w:eastAsiaTheme="minorHAnsi" w:hAnsiTheme="minorHAnsi" w:cstheme="minorHAnsi"/>
          <w:sz w:val="22"/>
          <w:szCs w:val="22"/>
          <w:lang w:eastAsia="en-US"/>
        </w:rPr>
        <w:t xml:space="preserve"> </w:t>
      </w:r>
      <w:r w:rsidRPr="00D17E55">
        <w:rPr>
          <w:rFonts w:asciiTheme="minorHAnsi" w:eastAsiaTheme="minorHAnsi" w:hAnsiTheme="minorHAnsi" w:cstheme="minorHAnsi"/>
          <w:b/>
          <w:bCs/>
          <w:sz w:val="22"/>
          <w:szCs w:val="22"/>
          <w:lang w:eastAsia="en-US"/>
        </w:rPr>
        <w:t>ubiegający się o udzielenie zamówienia:</w:t>
      </w:r>
    </w:p>
    <w:p w14:paraId="7DA64C05" w14:textId="77777777" w:rsidR="00AD2FD4" w:rsidRPr="00D17E55" w:rsidRDefault="00AD2FD4" w:rsidP="00E544F5">
      <w:pPr>
        <w:spacing w:after="160"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w:t>
      </w:r>
    </w:p>
    <w:p w14:paraId="6FBF689B" w14:textId="77777777" w:rsidR="00AD2FD4" w:rsidRPr="00D17E55" w:rsidRDefault="00AD2FD4" w:rsidP="00E544F5">
      <w:pPr>
        <w:spacing w:after="160"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w:t>
      </w:r>
    </w:p>
    <w:p w14:paraId="1D1CE7D7" w14:textId="77777777" w:rsidR="00AD2FD4" w:rsidRPr="00D17E55" w:rsidRDefault="00AD2FD4" w:rsidP="00E544F5">
      <w:pPr>
        <w:spacing w:after="160" w:line="276" w:lineRule="auto"/>
        <w:rPr>
          <w:rFonts w:asciiTheme="minorHAnsi" w:eastAsiaTheme="minorHAnsi" w:hAnsiTheme="minorHAnsi" w:cstheme="minorHAnsi"/>
          <w:i/>
          <w:iCs/>
          <w:sz w:val="22"/>
          <w:szCs w:val="22"/>
          <w:lang w:eastAsia="en-US"/>
        </w:rPr>
      </w:pPr>
      <w:r w:rsidRPr="00D17E55">
        <w:rPr>
          <w:rFonts w:asciiTheme="minorHAnsi" w:eastAsiaTheme="minorHAnsi" w:hAnsiTheme="minorHAnsi" w:cstheme="minorHAnsi"/>
          <w:i/>
          <w:iCs/>
          <w:sz w:val="22"/>
          <w:szCs w:val="22"/>
          <w:lang w:eastAsia="en-US"/>
        </w:rPr>
        <w:t>(pełna nazwa, adres ,w zależności od podmiotu: NIP/PESEL,KRS/CEiDG)</w:t>
      </w:r>
    </w:p>
    <w:p w14:paraId="78F6DB60" w14:textId="77777777" w:rsidR="00AD2FD4" w:rsidRPr="00D17E55" w:rsidRDefault="00AD2FD4" w:rsidP="00E544F5">
      <w:pPr>
        <w:spacing w:before="480" w:line="276" w:lineRule="auto"/>
        <w:jc w:val="center"/>
        <w:rPr>
          <w:rFonts w:asciiTheme="minorHAnsi" w:eastAsiaTheme="minorHAnsi" w:hAnsiTheme="minorHAnsi" w:cstheme="minorHAnsi"/>
          <w:szCs w:val="22"/>
          <w:lang w:eastAsia="en-US"/>
        </w:rPr>
      </w:pPr>
      <w:r w:rsidRPr="00D17E55">
        <w:rPr>
          <w:rFonts w:asciiTheme="minorHAnsi" w:eastAsiaTheme="minorHAnsi" w:hAnsiTheme="minorHAnsi" w:cstheme="minorHAnsi"/>
          <w:b/>
          <w:bCs/>
          <w:szCs w:val="22"/>
          <w:lang w:eastAsia="en-US"/>
        </w:rPr>
        <w:t>Oświadczenie Wykonawców wspólnie ubiegających się o udzielenie zamówienia</w:t>
      </w:r>
    </w:p>
    <w:p w14:paraId="314ADB86" w14:textId="77777777" w:rsidR="00AD2FD4" w:rsidRPr="00D17E55" w:rsidRDefault="00AD2FD4" w:rsidP="00E544F5">
      <w:pPr>
        <w:spacing w:line="276" w:lineRule="auto"/>
        <w:jc w:val="center"/>
        <w:rPr>
          <w:rFonts w:asciiTheme="minorHAnsi" w:eastAsiaTheme="minorHAnsi" w:hAnsiTheme="minorHAnsi" w:cstheme="minorHAnsi"/>
          <w:szCs w:val="22"/>
          <w:lang w:eastAsia="en-US"/>
        </w:rPr>
      </w:pPr>
      <w:r w:rsidRPr="00D17E55">
        <w:rPr>
          <w:rFonts w:asciiTheme="minorHAnsi" w:eastAsiaTheme="minorHAnsi" w:hAnsiTheme="minorHAnsi" w:cstheme="minorHAnsi"/>
          <w:b/>
          <w:bCs/>
          <w:szCs w:val="22"/>
          <w:lang w:eastAsia="en-US"/>
        </w:rPr>
        <w:t>Składane na podstawie art. 117 ust. 4 ustawy z dnia 11 września 2019 r.</w:t>
      </w:r>
    </w:p>
    <w:p w14:paraId="1FD48204" w14:textId="0C716494" w:rsidR="00AD2FD4" w:rsidRPr="00D17E55" w:rsidRDefault="00AD2FD4" w:rsidP="00E544F5">
      <w:pPr>
        <w:spacing w:line="276" w:lineRule="auto"/>
        <w:jc w:val="center"/>
        <w:rPr>
          <w:rFonts w:asciiTheme="minorHAnsi" w:eastAsiaTheme="minorHAnsi" w:hAnsiTheme="minorHAnsi" w:cstheme="minorHAnsi"/>
          <w:b/>
          <w:bCs/>
          <w:szCs w:val="22"/>
          <w:lang w:eastAsia="en-US"/>
        </w:rPr>
      </w:pPr>
      <w:r w:rsidRPr="00D17E55">
        <w:rPr>
          <w:rFonts w:asciiTheme="minorHAnsi" w:eastAsiaTheme="minorHAnsi" w:hAnsiTheme="minorHAnsi" w:cstheme="minorHAnsi"/>
          <w:b/>
          <w:bCs/>
          <w:szCs w:val="22"/>
          <w:lang w:eastAsia="en-US"/>
        </w:rPr>
        <w:t xml:space="preserve">Prawo zamówień publicznych </w:t>
      </w:r>
    </w:p>
    <w:p w14:paraId="368CA13B" w14:textId="77777777" w:rsidR="00AD2FD4" w:rsidRPr="00D17E55" w:rsidRDefault="00AD2FD4" w:rsidP="00E544F5">
      <w:pPr>
        <w:spacing w:before="240" w:after="160" w:line="276" w:lineRule="auto"/>
        <w:rPr>
          <w:rFonts w:asciiTheme="minorHAnsi" w:eastAsiaTheme="minorHAnsi" w:hAnsiTheme="minorHAnsi" w:cstheme="minorHAnsi"/>
          <w:b/>
          <w:bCs/>
          <w:sz w:val="22"/>
          <w:szCs w:val="22"/>
          <w:lang w:eastAsia="en-US"/>
        </w:rPr>
      </w:pPr>
      <w:r w:rsidRPr="00D17E55">
        <w:rPr>
          <w:rFonts w:asciiTheme="minorHAnsi" w:eastAsiaTheme="minorHAnsi" w:hAnsiTheme="minorHAnsi" w:cstheme="minorHAnsi"/>
          <w:b/>
          <w:bCs/>
          <w:sz w:val="22"/>
          <w:szCs w:val="22"/>
          <w:lang w:eastAsia="en-US"/>
        </w:rPr>
        <w:t xml:space="preserve">Dotyczące </w:t>
      </w:r>
      <w:r w:rsidR="00C7153C" w:rsidRPr="00D17E55">
        <w:rPr>
          <w:rFonts w:asciiTheme="minorHAnsi" w:eastAsiaTheme="minorHAnsi" w:hAnsiTheme="minorHAnsi" w:cstheme="minorHAnsi"/>
          <w:b/>
          <w:bCs/>
          <w:sz w:val="22"/>
          <w:szCs w:val="22"/>
          <w:lang w:eastAsia="en-US"/>
        </w:rPr>
        <w:t>usług</w:t>
      </w:r>
      <w:r w:rsidRPr="00D17E55">
        <w:rPr>
          <w:rFonts w:asciiTheme="minorHAnsi" w:eastAsiaTheme="minorHAnsi" w:hAnsiTheme="minorHAnsi" w:cstheme="minorHAnsi"/>
          <w:b/>
          <w:bCs/>
          <w:sz w:val="22"/>
          <w:szCs w:val="22"/>
          <w:lang w:eastAsia="en-US"/>
        </w:rPr>
        <w:t xml:space="preserve"> które wykonają poszczególni Wykonawcy.</w:t>
      </w:r>
    </w:p>
    <w:p w14:paraId="4C121CBD" w14:textId="353CE7C4" w:rsidR="00AD2FD4" w:rsidRPr="00D17E55" w:rsidRDefault="00AD2FD4" w:rsidP="00E544F5">
      <w:pPr>
        <w:spacing w:before="360" w:after="160"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 xml:space="preserve">Na potrzeby postępowania o udzielenie zamówienia publicznego prowadzonego przez Województwo Pomorskie o numerze </w:t>
      </w:r>
      <w:r w:rsidR="00D07DBD" w:rsidRPr="00D17E55">
        <w:rPr>
          <w:rFonts w:asciiTheme="minorHAnsi" w:eastAsiaTheme="minorHAnsi" w:hAnsiTheme="minorHAnsi" w:cstheme="minorHAnsi"/>
          <w:sz w:val="22"/>
          <w:szCs w:val="22"/>
          <w:lang w:eastAsia="en-US"/>
        </w:rPr>
        <w:t>DAZ-Z.272.</w:t>
      </w:r>
      <w:r w:rsidR="00D60CA0" w:rsidRPr="00D17E55">
        <w:rPr>
          <w:rFonts w:asciiTheme="minorHAnsi" w:eastAsiaTheme="minorHAnsi" w:hAnsiTheme="minorHAnsi" w:cstheme="minorHAnsi"/>
          <w:sz w:val="22"/>
          <w:szCs w:val="22"/>
          <w:lang w:eastAsia="en-US"/>
        </w:rPr>
        <w:t>3</w:t>
      </w:r>
      <w:r w:rsidR="00037543" w:rsidRPr="00D17E55">
        <w:rPr>
          <w:rFonts w:asciiTheme="minorHAnsi" w:eastAsiaTheme="minorHAnsi" w:hAnsiTheme="minorHAnsi" w:cstheme="minorHAnsi"/>
          <w:sz w:val="22"/>
          <w:szCs w:val="22"/>
          <w:lang w:eastAsia="en-US"/>
        </w:rPr>
        <w:t>3</w:t>
      </w:r>
      <w:r w:rsidR="00E070E1" w:rsidRPr="00D17E55">
        <w:rPr>
          <w:rFonts w:asciiTheme="minorHAnsi" w:eastAsiaTheme="minorHAnsi" w:hAnsiTheme="minorHAnsi" w:cstheme="minorHAnsi"/>
          <w:sz w:val="22"/>
          <w:szCs w:val="22"/>
          <w:lang w:eastAsia="en-US"/>
        </w:rPr>
        <w:t>.2023</w:t>
      </w:r>
      <w:r w:rsidRPr="00D17E55">
        <w:rPr>
          <w:rFonts w:asciiTheme="minorHAnsi" w:eastAsiaTheme="minorHAnsi" w:hAnsiTheme="minorHAnsi" w:cstheme="minorHAnsi"/>
          <w:sz w:val="22"/>
          <w:szCs w:val="22"/>
          <w:lang w:eastAsia="en-US"/>
        </w:rPr>
        <w:t xml:space="preserve"> pn. </w:t>
      </w:r>
      <w:r w:rsidR="00A213A2" w:rsidRPr="00D17E55">
        <w:rPr>
          <w:rFonts w:asciiTheme="minorHAnsi" w:eastAsiaTheme="minorHAnsi" w:hAnsiTheme="minorHAnsi" w:cstheme="minorHAnsi"/>
          <w:b/>
          <w:sz w:val="22"/>
          <w:szCs w:val="22"/>
          <w:lang w:eastAsia="en-US"/>
        </w:rPr>
        <w:t>„Ocena skuteczności i efektywności wsparcia w</w:t>
      </w:r>
      <w:r w:rsidR="00FD393E" w:rsidRPr="00D17E55">
        <w:rPr>
          <w:rFonts w:asciiTheme="minorHAnsi" w:eastAsiaTheme="minorHAnsi" w:hAnsiTheme="minorHAnsi" w:cstheme="minorHAnsi"/>
          <w:b/>
          <w:sz w:val="22"/>
          <w:szCs w:val="22"/>
          <w:lang w:eastAsia="en-US"/>
        </w:rPr>
        <w:t> </w:t>
      </w:r>
      <w:r w:rsidR="00A213A2" w:rsidRPr="00D17E55">
        <w:rPr>
          <w:rFonts w:asciiTheme="minorHAnsi" w:eastAsiaTheme="minorHAnsi" w:hAnsiTheme="minorHAnsi" w:cstheme="minorHAnsi"/>
          <w:b/>
          <w:sz w:val="22"/>
          <w:szCs w:val="22"/>
          <w:lang w:eastAsia="en-US"/>
        </w:rPr>
        <w:t xml:space="preserve">ramach Osi Priorytetowej 5 Zatrudnienie Regionalnego Programu Operacyjnego Województwa Pomorskiego na lata 2014-2020” </w:t>
      </w:r>
      <w:r w:rsidRPr="00D17E55">
        <w:rPr>
          <w:rFonts w:asciiTheme="minorHAnsi" w:eastAsiaTheme="minorHAnsi" w:hAnsiTheme="minorHAnsi" w:cstheme="minorHAnsi"/>
          <w:sz w:val="22"/>
          <w:szCs w:val="22"/>
          <w:lang w:eastAsia="en-US"/>
        </w:rPr>
        <w:t>oświadczam, że:</w:t>
      </w:r>
    </w:p>
    <w:p w14:paraId="6DE5635C" w14:textId="77777777" w:rsidR="00AD2FD4" w:rsidRPr="00D17E55" w:rsidRDefault="00AD2FD4" w:rsidP="00557493">
      <w:pPr>
        <w:numPr>
          <w:ilvl w:val="0"/>
          <w:numId w:val="51"/>
        </w:numPr>
        <w:spacing w:before="240" w:after="160" w:line="276" w:lineRule="auto"/>
        <w:ind w:left="142" w:hanging="142"/>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 xml:space="preserve">Wykonawca…………………………………………………………….…….zrealizuje następujące </w:t>
      </w:r>
      <w:r w:rsidR="00C7153C" w:rsidRPr="00D17E55">
        <w:rPr>
          <w:rFonts w:asciiTheme="minorHAnsi" w:eastAsiaTheme="minorHAnsi" w:hAnsiTheme="minorHAnsi" w:cstheme="minorHAnsi"/>
          <w:sz w:val="22"/>
          <w:szCs w:val="22"/>
          <w:lang w:eastAsia="en-US"/>
        </w:rPr>
        <w:t>usługi</w:t>
      </w:r>
      <w:r w:rsidR="00E3744A" w:rsidRPr="00D17E55">
        <w:rPr>
          <w:rFonts w:asciiTheme="minorHAnsi" w:eastAsiaTheme="minorHAnsi" w:hAnsiTheme="minorHAnsi" w:cstheme="minorHAnsi"/>
          <w:sz w:val="22"/>
          <w:szCs w:val="22"/>
          <w:lang w:eastAsia="en-US"/>
        </w:rPr>
        <w:t>:</w:t>
      </w:r>
      <w:r w:rsidRPr="00D17E55">
        <w:rPr>
          <w:rFonts w:asciiTheme="minorHAnsi" w:eastAsiaTheme="minorHAnsi" w:hAnsiTheme="minorHAnsi" w:cstheme="minorHAnsi"/>
          <w:sz w:val="22"/>
          <w:szCs w:val="22"/>
          <w:lang w:eastAsia="en-US"/>
        </w:rPr>
        <w:t>……………………………</w:t>
      </w:r>
      <w:r w:rsidR="00D07DBD" w:rsidRPr="00D17E55">
        <w:rPr>
          <w:rFonts w:asciiTheme="minorHAnsi" w:eastAsiaTheme="minorHAnsi" w:hAnsiTheme="minorHAnsi" w:cstheme="minorHAnsi"/>
          <w:sz w:val="22"/>
          <w:szCs w:val="22"/>
          <w:lang w:eastAsia="en-US"/>
        </w:rPr>
        <w:t>…………………………………………………….</w:t>
      </w:r>
    </w:p>
    <w:p w14:paraId="1421C56C" w14:textId="77777777" w:rsidR="00AD2FD4" w:rsidRPr="00D17E55" w:rsidRDefault="00AD2FD4" w:rsidP="00557493">
      <w:pPr>
        <w:numPr>
          <w:ilvl w:val="0"/>
          <w:numId w:val="51"/>
        </w:numPr>
        <w:spacing w:before="240" w:after="160" w:line="276" w:lineRule="auto"/>
        <w:ind w:left="142" w:hanging="142"/>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 xml:space="preserve">Wykonawca…………………………………………………………….…….zrealizuje następujące </w:t>
      </w:r>
      <w:r w:rsidR="00C7153C" w:rsidRPr="00D17E55">
        <w:rPr>
          <w:rFonts w:asciiTheme="minorHAnsi" w:eastAsiaTheme="minorHAnsi" w:hAnsiTheme="minorHAnsi" w:cstheme="minorHAnsi"/>
          <w:sz w:val="22"/>
          <w:szCs w:val="22"/>
          <w:lang w:eastAsia="en-US"/>
        </w:rPr>
        <w:t>usługi</w:t>
      </w:r>
      <w:r w:rsidRPr="00D17E55">
        <w:rPr>
          <w:rFonts w:asciiTheme="minorHAnsi" w:eastAsiaTheme="minorHAnsi" w:hAnsiTheme="minorHAnsi" w:cstheme="minorHAnsi"/>
          <w:sz w:val="22"/>
          <w:szCs w:val="22"/>
          <w:lang w:eastAsia="en-US"/>
        </w:rPr>
        <w:t>:…………………</w:t>
      </w:r>
      <w:r w:rsidR="00D07DBD" w:rsidRPr="00D17E55">
        <w:rPr>
          <w:rFonts w:asciiTheme="minorHAnsi" w:eastAsiaTheme="minorHAnsi" w:hAnsiTheme="minorHAnsi" w:cstheme="minorHAnsi"/>
          <w:sz w:val="22"/>
          <w:szCs w:val="22"/>
          <w:lang w:eastAsia="en-US"/>
        </w:rPr>
        <w:t>……………………………………………………………….</w:t>
      </w:r>
    </w:p>
    <w:p w14:paraId="6E9F8398" w14:textId="77777777" w:rsidR="00AD2FD4" w:rsidRPr="00D17E55" w:rsidRDefault="00AD2FD4" w:rsidP="00557493">
      <w:pPr>
        <w:numPr>
          <w:ilvl w:val="0"/>
          <w:numId w:val="51"/>
        </w:numPr>
        <w:spacing w:before="240" w:after="160" w:line="276" w:lineRule="auto"/>
        <w:ind w:left="142" w:hanging="142"/>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 xml:space="preserve">Wykonawca…………………………………………………………….…….zrealizuje następujące </w:t>
      </w:r>
      <w:r w:rsidR="00C7153C" w:rsidRPr="00D17E55">
        <w:rPr>
          <w:rFonts w:asciiTheme="minorHAnsi" w:eastAsiaTheme="minorHAnsi" w:hAnsiTheme="minorHAnsi" w:cstheme="minorHAnsi"/>
          <w:sz w:val="22"/>
          <w:szCs w:val="22"/>
          <w:lang w:eastAsia="en-US"/>
        </w:rPr>
        <w:t>usługi</w:t>
      </w:r>
      <w:r w:rsidRPr="00D17E55">
        <w:rPr>
          <w:rFonts w:asciiTheme="minorHAnsi" w:eastAsiaTheme="minorHAnsi" w:hAnsiTheme="minorHAnsi" w:cstheme="minorHAnsi"/>
          <w:sz w:val="22"/>
          <w:szCs w:val="22"/>
          <w:lang w:eastAsia="en-US"/>
        </w:rPr>
        <w:t>:……………………………………………………………………………</w:t>
      </w:r>
      <w:r w:rsidR="00D07DBD" w:rsidRPr="00D17E55">
        <w:rPr>
          <w:rFonts w:asciiTheme="minorHAnsi" w:eastAsiaTheme="minorHAnsi" w:hAnsiTheme="minorHAnsi" w:cstheme="minorHAnsi"/>
          <w:sz w:val="22"/>
          <w:szCs w:val="22"/>
          <w:lang w:eastAsia="en-US"/>
        </w:rPr>
        <w:t>…….</w:t>
      </w:r>
    </w:p>
    <w:p w14:paraId="24CACF74" w14:textId="77777777" w:rsidR="00E070E1" w:rsidRPr="00D17E55" w:rsidRDefault="00E070E1" w:rsidP="00E544F5">
      <w:pPr>
        <w:tabs>
          <w:tab w:val="left" w:pos="284"/>
        </w:tabs>
        <w:spacing w:line="276" w:lineRule="auto"/>
        <w:jc w:val="center"/>
        <w:rPr>
          <w:rFonts w:asciiTheme="minorHAnsi" w:eastAsiaTheme="minorHAnsi" w:hAnsiTheme="minorHAnsi" w:cstheme="minorHAnsi"/>
          <w:sz w:val="22"/>
          <w:szCs w:val="22"/>
          <w:lang w:eastAsia="en-US"/>
        </w:rPr>
      </w:pPr>
    </w:p>
    <w:p w14:paraId="348F108B" w14:textId="7A0B4F36" w:rsidR="00E070E1" w:rsidRPr="00D17E55" w:rsidRDefault="002D6B72" w:rsidP="002D6B72">
      <w:pPr>
        <w:tabs>
          <w:tab w:val="left" w:pos="284"/>
        </w:tabs>
        <w:spacing w:before="360" w:line="276" w:lineRule="auto"/>
        <w:ind w:left="360"/>
        <w:jc w:val="center"/>
        <w:rPr>
          <w:rFonts w:asciiTheme="minorHAnsi" w:hAnsiTheme="minorHAnsi" w:cstheme="minorHAnsi"/>
          <w:sz w:val="22"/>
          <w:szCs w:val="22"/>
        </w:rPr>
      </w:pPr>
      <w:r w:rsidRPr="00D17E55">
        <w:rPr>
          <w:rFonts w:asciiTheme="minorHAnsi" w:hAnsiTheme="minorHAnsi" w:cstheme="minorHAnsi"/>
          <w:sz w:val="22"/>
          <w:szCs w:val="22"/>
        </w:rPr>
        <w:t>………………………………………………………………………………………………………</w:t>
      </w:r>
    </w:p>
    <w:p w14:paraId="7888435E" w14:textId="6BFF19D6" w:rsidR="00553D1B" w:rsidRPr="00D17E55" w:rsidRDefault="00AD2FD4" w:rsidP="00E544F5">
      <w:pPr>
        <w:tabs>
          <w:tab w:val="left" w:pos="284"/>
        </w:tabs>
        <w:spacing w:line="276" w:lineRule="auto"/>
        <w:jc w:val="center"/>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Kwalifikowany podpis elektroniczny osoby upoważnionej do reprezentowania Wykonawcy</w:t>
      </w:r>
    </w:p>
    <w:p w14:paraId="1E8D75BF" w14:textId="77777777" w:rsidR="00553D1B" w:rsidRPr="00D17E55" w:rsidRDefault="00553D1B" w:rsidP="00E544F5">
      <w:pPr>
        <w:spacing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br w:type="page"/>
      </w:r>
    </w:p>
    <w:p w14:paraId="33EAD8F5" w14:textId="719F06F1" w:rsidR="00FA745C" w:rsidRPr="00D17E55" w:rsidRDefault="00FA745C" w:rsidP="00E544F5">
      <w:pPr>
        <w:spacing w:line="276" w:lineRule="auto"/>
        <w:rPr>
          <w:rFonts w:asciiTheme="minorHAnsi" w:hAnsiTheme="minorHAnsi" w:cstheme="minorHAnsi"/>
          <w:b/>
          <w:spacing w:val="-1"/>
          <w:sz w:val="22"/>
          <w:szCs w:val="22"/>
        </w:rPr>
      </w:pPr>
      <w:r w:rsidRPr="00D17E55">
        <w:rPr>
          <w:rFonts w:asciiTheme="minorHAnsi" w:hAnsiTheme="minorHAnsi" w:cstheme="minorHAnsi"/>
          <w:b/>
          <w:spacing w:val="-1"/>
          <w:sz w:val="22"/>
          <w:szCs w:val="22"/>
        </w:rPr>
        <w:lastRenderedPageBreak/>
        <w:t>DAZ-Z.272.</w:t>
      </w:r>
      <w:r w:rsidR="000F0E08" w:rsidRPr="00D17E55">
        <w:rPr>
          <w:rFonts w:asciiTheme="minorHAnsi" w:hAnsiTheme="minorHAnsi" w:cstheme="minorHAnsi"/>
          <w:b/>
          <w:spacing w:val="-1"/>
          <w:sz w:val="22"/>
          <w:szCs w:val="22"/>
        </w:rPr>
        <w:t>33</w:t>
      </w:r>
      <w:r w:rsidRPr="00D17E55">
        <w:rPr>
          <w:rFonts w:asciiTheme="minorHAnsi" w:hAnsiTheme="minorHAnsi" w:cstheme="minorHAnsi"/>
          <w:b/>
          <w:spacing w:val="-1"/>
          <w:sz w:val="22"/>
          <w:szCs w:val="22"/>
        </w:rPr>
        <w:t>.</w:t>
      </w:r>
      <w:r w:rsidR="00E070E1" w:rsidRPr="00D17E55">
        <w:rPr>
          <w:rFonts w:asciiTheme="minorHAnsi" w:hAnsiTheme="minorHAnsi" w:cstheme="minorHAnsi"/>
          <w:b/>
          <w:spacing w:val="-1"/>
          <w:sz w:val="22"/>
          <w:szCs w:val="22"/>
        </w:rPr>
        <w:t>2023</w:t>
      </w:r>
    </w:p>
    <w:p w14:paraId="53920E29" w14:textId="77777777" w:rsidR="00FA745C" w:rsidRPr="00D17E55" w:rsidRDefault="00FA745C" w:rsidP="00E544F5">
      <w:pPr>
        <w:spacing w:line="276" w:lineRule="auto"/>
        <w:jc w:val="right"/>
        <w:rPr>
          <w:rFonts w:asciiTheme="minorHAnsi" w:eastAsia="SimSun" w:hAnsiTheme="minorHAnsi" w:cstheme="minorHAnsi"/>
          <w:b/>
          <w:i/>
          <w:sz w:val="22"/>
          <w:szCs w:val="22"/>
        </w:rPr>
      </w:pPr>
      <w:r w:rsidRPr="00D17E55">
        <w:rPr>
          <w:rFonts w:asciiTheme="minorHAnsi" w:eastAsia="SimSun" w:hAnsiTheme="minorHAnsi" w:cstheme="minorHAnsi"/>
          <w:b/>
          <w:i/>
          <w:sz w:val="22"/>
          <w:szCs w:val="22"/>
        </w:rPr>
        <w:t>Załącznik nr 10 do SWZ</w:t>
      </w:r>
    </w:p>
    <w:p w14:paraId="22BD315F" w14:textId="77777777" w:rsidR="00E070E1" w:rsidRPr="00D17E55" w:rsidRDefault="00FA745C" w:rsidP="00E544F5">
      <w:pPr>
        <w:shd w:val="clear" w:color="auto" w:fill="DEEAF6" w:themeFill="accent1" w:themeFillTint="33"/>
        <w:suppressAutoHyphens/>
        <w:spacing w:line="276" w:lineRule="auto"/>
        <w:jc w:val="center"/>
        <w:rPr>
          <w:rFonts w:asciiTheme="minorHAnsi" w:hAnsiTheme="minorHAnsi" w:cstheme="minorHAnsi"/>
          <w:b/>
          <w:bCs/>
          <w:iCs/>
          <w:sz w:val="28"/>
          <w:lang w:eastAsia="ar-SA"/>
        </w:rPr>
      </w:pPr>
      <w:r w:rsidRPr="00D17E55">
        <w:rPr>
          <w:rFonts w:asciiTheme="minorHAnsi" w:eastAsia="SimSun" w:hAnsiTheme="minorHAnsi" w:cstheme="minorHAnsi"/>
          <w:sz w:val="20"/>
          <w:szCs w:val="18"/>
        </w:rPr>
        <w:t xml:space="preserve"> </w:t>
      </w:r>
    </w:p>
    <w:p w14:paraId="4F1BC8E7" w14:textId="77777777" w:rsidR="00E070E1" w:rsidRPr="00D17E55" w:rsidRDefault="00E070E1" w:rsidP="00E544F5">
      <w:pPr>
        <w:shd w:val="clear" w:color="auto" w:fill="DEEAF6" w:themeFill="accent1" w:themeFillTint="33"/>
        <w:suppressAutoHyphens/>
        <w:spacing w:line="276" w:lineRule="auto"/>
        <w:jc w:val="center"/>
        <w:rPr>
          <w:rFonts w:asciiTheme="minorHAnsi" w:hAnsiTheme="minorHAnsi" w:cstheme="minorHAnsi"/>
          <w:b/>
          <w:bCs/>
          <w:iCs/>
          <w:szCs w:val="22"/>
          <w:lang w:eastAsia="ar-SA"/>
        </w:rPr>
      </w:pPr>
      <w:r w:rsidRPr="00D17E55">
        <w:rPr>
          <w:rFonts w:asciiTheme="minorHAnsi" w:hAnsiTheme="minorHAnsi" w:cstheme="minorHAnsi"/>
          <w:b/>
          <w:bCs/>
          <w:iCs/>
          <w:szCs w:val="22"/>
          <w:lang w:eastAsia="ar-SA"/>
        </w:rPr>
        <w:t xml:space="preserve">OŚWIADCZENIE </w:t>
      </w:r>
    </w:p>
    <w:p w14:paraId="77F71304" w14:textId="77777777" w:rsidR="00E070E1" w:rsidRPr="00D17E55" w:rsidRDefault="00E070E1" w:rsidP="00E544F5">
      <w:pPr>
        <w:shd w:val="clear" w:color="auto" w:fill="DEEAF6" w:themeFill="accent1" w:themeFillTint="33"/>
        <w:suppressAutoHyphens/>
        <w:spacing w:line="276" w:lineRule="auto"/>
        <w:jc w:val="center"/>
        <w:rPr>
          <w:rFonts w:asciiTheme="minorHAnsi" w:hAnsiTheme="minorHAnsi" w:cstheme="minorHAnsi"/>
          <w:b/>
          <w:bCs/>
          <w:iCs/>
          <w:sz w:val="22"/>
          <w:szCs w:val="22"/>
          <w:lang w:eastAsia="ar-SA"/>
        </w:rPr>
      </w:pPr>
      <w:r w:rsidRPr="00D17E55">
        <w:rPr>
          <w:rFonts w:asciiTheme="minorHAnsi" w:hAnsiTheme="minorHAnsi" w:cstheme="minorHAnsi"/>
          <w:b/>
          <w:bCs/>
          <w:iCs/>
          <w:sz w:val="22"/>
          <w:szCs w:val="22"/>
          <w:lang w:eastAsia="ar-SA"/>
        </w:rPr>
        <w:t>Wykonawcy/Wykonawcy wspólnie ubiegającego się o udzielenie zamówienia</w:t>
      </w:r>
    </w:p>
    <w:p w14:paraId="5CA17D22" w14:textId="7C942038" w:rsidR="00E070E1" w:rsidRPr="00D17E55" w:rsidRDefault="00E070E1" w:rsidP="00E544F5">
      <w:pPr>
        <w:shd w:val="clear" w:color="auto" w:fill="DEEAF6" w:themeFill="accent1" w:themeFillTint="33"/>
        <w:suppressAutoHyphens/>
        <w:spacing w:line="276" w:lineRule="auto"/>
        <w:jc w:val="center"/>
        <w:rPr>
          <w:rFonts w:asciiTheme="minorHAnsi" w:hAnsiTheme="minorHAnsi" w:cstheme="minorHAnsi"/>
          <w:b/>
          <w:bCs/>
          <w:iCs/>
          <w:sz w:val="22"/>
          <w:szCs w:val="22"/>
          <w:lang w:eastAsia="ar-SA"/>
        </w:rPr>
      </w:pPr>
      <w:r w:rsidRPr="00D17E55">
        <w:rPr>
          <w:rFonts w:asciiTheme="minorHAnsi" w:hAnsiTheme="minorHAnsi" w:cstheme="minorHAnsi"/>
          <w:b/>
          <w:bCs/>
          <w:iCs/>
          <w:sz w:val="22"/>
          <w:szCs w:val="22"/>
          <w:lang w:eastAsia="ar-SA"/>
        </w:rPr>
        <w:t>składane w zakresie art. 5k rozporządzenia Rady UE 833/2014 z dnia 31 lipca 2014 r., dotyczącego środków ograniczających w związku z działaniami Rosji destabilizującymi sytuację na Ukrainie, w</w:t>
      </w:r>
      <w:r w:rsidR="00FD393E" w:rsidRPr="00D17E55">
        <w:rPr>
          <w:rFonts w:asciiTheme="minorHAnsi" w:hAnsiTheme="minorHAnsi" w:cstheme="minorHAnsi"/>
          <w:b/>
          <w:bCs/>
          <w:iCs/>
          <w:sz w:val="22"/>
          <w:szCs w:val="22"/>
          <w:lang w:eastAsia="ar-SA"/>
        </w:rPr>
        <w:t> </w:t>
      </w:r>
      <w:r w:rsidRPr="00D17E55">
        <w:rPr>
          <w:rFonts w:asciiTheme="minorHAnsi" w:hAnsiTheme="minorHAnsi" w:cstheme="minorHAnsi"/>
          <w:b/>
          <w:bCs/>
          <w:iCs/>
          <w:sz w:val="22"/>
          <w:szCs w:val="22"/>
          <w:lang w:eastAsia="ar-SA"/>
        </w:rPr>
        <w:t>brzmieniu nadanym rozporządzeniem Rady UE 2022/576 z dnia 8 kwietnia 2022 r.</w:t>
      </w:r>
    </w:p>
    <w:p w14:paraId="3A4A64C8" w14:textId="77777777" w:rsidR="00E070E1" w:rsidRPr="00D17E55" w:rsidRDefault="00E070E1" w:rsidP="00E544F5">
      <w:pPr>
        <w:shd w:val="clear" w:color="auto" w:fill="DEEAF6" w:themeFill="accent1" w:themeFillTint="33"/>
        <w:suppressAutoHyphens/>
        <w:spacing w:line="276" w:lineRule="auto"/>
        <w:rPr>
          <w:rFonts w:asciiTheme="minorHAnsi" w:hAnsiTheme="minorHAnsi" w:cstheme="minorHAnsi"/>
          <w:b/>
          <w:bCs/>
          <w:iCs/>
          <w:sz w:val="22"/>
          <w:szCs w:val="22"/>
          <w:lang w:eastAsia="ar-SA"/>
        </w:rPr>
      </w:pPr>
    </w:p>
    <w:p w14:paraId="214D455B" w14:textId="77777777" w:rsidR="00E070E1" w:rsidRPr="00D17E55" w:rsidRDefault="00E070E1" w:rsidP="00E544F5">
      <w:pPr>
        <w:suppressAutoHyphens/>
        <w:autoSpaceDE w:val="0"/>
        <w:spacing w:line="276" w:lineRule="auto"/>
        <w:jc w:val="both"/>
        <w:rPr>
          <w:rFonts w:asciiTheme="minorHAnsi" w:hAnsiTheme="minorHAnsi" w:cstheme="minorHAnsi"/>
          <w:iCs/>
          <w:sz w:val="22"/>
          <w:szCs w:val="22"/>
          <w:lang w:eastAsia="ar-SA"/>
        </w:rPr>
      </w:pPr>
    </w:p>
    <w:p w14:paraId="2C6A6583" w14:textId="77777777" w:rsidR="00E070E1" w:rsidRPr="00D17E55" w:rsidRDefault="00E070E1" w:rsidP="00E544F5">
      <w:pPr>
        <w:suppressAutoHyphens/>
        <w:spacing w:line="276" w:lineRule="auto"/>
        <w:jc w:val="center"/>
        <w:rPr>
          <w:rFonts w:asciiTheme="minorHAnsi" w:hAnsiTheme="minorHAnsi" w:cstheme="minorHAnsi"/>
          <w:b/>
          <w:sz w:val="22"/>
          <w:szCs w:val="22"/>
          <w:lang w:eastAsia="ar-SA"/>
        </w:rPr>
      </w:pPr>
      <w:r w:rsidRPr="00D17E55">
        <w:rPr>
          <w:rFonts w:asciiTheme="minorHAnsi" w:hAnsiTheme="minorHAnsi" w:cstheme="minorHAnsi"/>
          <w:b/>
          <w:sz w:val="22"/>
          <w:szCs w:val="22"/>
          <w:lang w:eastAsia="ar-SA"/>
        </w:rPr>
        <w:t>……………………………………………………………..</w:t>
      </w:r>
    </w:p>
    <w:p w14:paraId="08C527F0" w14:textId="77777777" w:rsidR="00E070E1" w:rsidRPr="00D17E55" w:rsidRDefault="00E070E1" w:rsidP="00E544F5">
      <w:pPr>
        <w:suppressAutoHyphens/>
        <w:spacing w:line="276" w:lineRule="auto"/>
        <w:rPr>
          <w:rFonts w:asciiTheme="minorHAnsi" w:hAnsiTheme="minorHAnsi" w:cstheme="minorHAnsi"/>
          <w:b/>
          <w:sz w:val="22"/>
          <w:szCs w:val="22"/>
          <w:lang w:eastAsia="ar-SA"/>
        </w:rPr>
      </w:pPr>
    </w:p>
    <w:p w14:paraId="0E99D165" w14:textId="77777777" w:rsidR="00E070E1" w:rsidRPr="00D17E55" w:rsidRDefault="00E070E1" w:rsidP="00E544F5">
      <w:pPr>
        <w:suppressAutoHyphens/>
        <w:spacing w:line="276" w:lineRule="auto"/>
        <w:jc w:val="center"/>
        <w:rPr>
          <w:rFonts w:asciiTheme="minorHAnsi" w:hAnsiTheme="minorHAnsi" w:cstheme="minorHAnsi"/>
          <w:bCs/>
          <w:iCs/>
          <w:sz w:val="22"/>
          <w:szCs w:val="22"/>
          <w:lang w:eastAsia="ar-SA"/>
        </w:rPr>
      </w:pPr>
      <w:r w:rsidRPr="00D17E55">
        <w:rPr>
          <w:rFonts w:asciiTheme="minorHAnsi" w:hAnsiTheme="minorHAnsi" w:cstheme="minorHAnsi"/>
          <w:bCs/>
          <w:iCs/>
          <w:sz w:val="22"/>
          <w:szCs w:val="22"/>
          <w:lang w:eastAsia="ar-SA"/>
        </w:rPr>
        <w:t xml:space="preserve"> (pełna </w:t>
      </w:r>
      <w:bookmarkStart w:id="12" w:name="_Hlk63163578"/>
      <w:r w:rsidRPr="00D17E55">
        <w:rPr>
          <w:rFonts w:asciiTheme="minorHAnsi" w:hAnsiTheme="minorHAnsi" w:cstheme="minorHAnsi"/>
          <w:bCs/>
          <w:iCs/>
          <w:sz w:val="22"/>
          <w:szCs w:val="22"/>
          <w:lang w:eastAsia="ar-SA"/>
        </w:rPr>
        <w:t>nazwa/firma, adres Wykonawcy / Wykonawcy wspólnie ubiegającego się o udzielenie zamówienia)</w:t>
      </w:r>
      <w:bookmarkEnd w:id="12"/>
    </w:p>
    <w:p w14:paraId="57EE5D0B" w14:textId="77777777" w:rsidR="002D6B72" w:rsidRPr="00D17E55" w:rsidRDefault="002D6B72" w:rsidP="00E544F5">
      <w:pPr>
        <w:spacing w:before="240" w:line="276" w:lineRule="auto"/>
        <w:rPr>
          <w:rFonts w:asciiTheme="minorHAnsi" w:eastAsiaTheme="minorHAnsi" w:hAnsiTheme="minorHAnsi" w:cstheme="minorHAnsi"/>
          <w:sz w:val="22"/>
          <w:szCs w:val="22"/>
          <w:lang w:eastAsia="en-US"/>
        </w:rPr>
      </w:pPr>
    </w:p>
    <w:p w14:paraId="3E02D3CD" w14:textId="59A4F243" w:rsidR="00E070E1" w:rsidRPr="00D17E55" w:rsidRDefault="00E070E1" w:rsidP="00E544F5">
      <w:pPr>
        <w:spacing w:before="240" w:line="276" w:lineRule="auto"/>
        <w:rPr>
          <w:rFonts w:asciiTheme="minorHAnsi" w:eastAsiaTheme="minorHAnsi" w:hAnsiTheme="minorHAnsi" w:cstheme="minorHAnsi"/>
          <w:sz w:val="22"/>
          <w:szCs w:val="22"/>
          <w:lang w:eastAsia="en-US"/>
        </w:rPr>
      </w:pPr>
      <w:r w:rsidRPr="00D17E55">
        <w:rPr>
          <w:rFonts w:asciiTheme="minorHAnsi" w:eastAsiaTheme="minorHAnsi" w:hAnsiTheme="minorHAnsi" w:cstheme="minorHAnsi"/>
          <w:sz w:val="22"/>
          <w:szCs w:val="22"/>
          <w:lang w:eastAsia="en-US"/>
        </w:rPr>
        <w:t>Na potrzeby postępowania o udzielenie zamówienia publicznego prowadzonego przez Województwo Pomorskie o numerze DAZ-Z.272.</w:t>
      </w:r>
      <w:r w:rsidR="007232A9" w:rsidRPr="00D17E55">
        <w:rPr>
          <w:rFonts w:asciiTheme="minorHAnsi" w:eastAsiaTheme="minorHAnsi" w:hAnsiTheme="minorHAnsi" w:cstheme="minorHAnsi"/>
          <w:sz w:val="22"/>
          <w:szCs w:val="22"/>
          <w:lang w:eastAsia="en-US"/>
        </w:rPr>
        <w:t>32</w:t>
      </w:r>
      <w:r w:rsidRPr="00D17E55">
        <w:rPr>
          <w:rFonts w:asciiTheme="minorHAnsi" w:eastAsiaTheme="minorHAnsi" w:hAnsiTheme="minorHAnsi" w:cstheme="minorHAnsi"/>
          <w:sz w:val="22"/>
          <w:szCs w:val="22"/>
          <w:lang w:eastAsia="en-US"/>
        </w:rPr>
        <w:t xml:space="preserve">.2023 pn. </w:t>
      </w:r>
      <w:r w:rsidR="00A213A2" w:rsidRPr="00D17E55">
        <w:rPr>
          <w:rFonts w:asciiTheme="minorHAnsi" w:eastAsiaTheme="minorHAnsi" w:hAnsiTheme="minorHAnsi" w:cstheme="minorHAnsi"/>
          <w:b/>
          <w:sz w:val="22"/>
          <w:szCs w:val="22"/>
          <w:lang w:eastAsia="en-US"/>
        </w:rPr>
        <w:t>„Ocena skuteczności i efektywności wsparcia w</w:t>
      </w:r>
      <w:r w:rsidR="00FD393E" w:rsidRPr="00D17E55">
        <w:rPr>
          <w:rFonts w:asciiTheme="minorHAnsi" w:eastAsiaTheme="minorHAnsi" w:hAnsiTheme="minorHAnsi" w:cstheme="minorHAnsi"/>
          <w:b/>
          <w:sz w:val="22"/>
          <w:szCs w:val="22"/>
          <w:lang w:eastAsia="en-US"/>
        </w:rPr>
        <w:t> </w:t>
      </w:r>
      <w:r w:rsidR="00A213A2" w:rsidRPr="00D17E55">
        <w:rPr>
          <w:rFonts w:asciiTheme="minorHAnsi" w:eastAsiaTheme="minorHAnsi" w:hAnsiTheme="minorHAnsi" w:cstheme="minorHAnsi"/>
          <w:b/>
          <w:sz w:val="22"/>
          <w:szCs w:val="22"/>
          <w:lang w:eastAsia="en-US"/>
        </w:rPr>
        <w:t>ramach Osi Priorytetowej 5 Zatrudnienie Regionalnego Programu Operacyjnego Województwa Pomorskiego na lata 2014-2020”</w:t>
      </w:r>
      <w:r w:rsidRPr="00D17E55">
        <w:rPr>
          <w:rFonts w:asciiTheme="minorHAnsi" w:eastAsiaTheme="minorHAnsi" w:hAnsiTheme="minorHAnsi" w:cstheme="minorHAnsi"/>
          <w:sz w:val="22"/>
          <w:szCs w:val="22"/>
          <w:lang w:eastAsia="en-US"/>
        </w:rPr>
        <w:t>oświadczam, że:</w:t>
      </w:r>
    </w:p>
    <w:p w14:paraId="0D843D96" w14:textId="77777777" w:rsidR="00E070E1" w:rsidRPr="00D17E55" w:rsidRDefault="00E070E1" w:rsidP="00E544F5">
      <w:pPr>
        <w:suppressAutoHyphens/>
        <w:autoSpaceDE w:val="0"/>
        <w:spacing w:line="276" w:lineRule="auto"/>
        <w:jc w:val="both"/>
        <w:rPr>
          <w:rFonts w:asciiTheme="minorHAnsi" w:hAnsiTheme="minorHAnsi" w:cstheme="minorHAnsi"/>
          <w:color w:val="222222"/>
          <w:sz w:val="22"/>
          <w:szCs w:val="22"/>
        </w:rPr>
      </w:pPr>
      <w:r w:rsidRPr="00D17E55">
        <w:rPr>
          <w:rFonts w:asciiTheme="minorHAnsi" w:hAnsiTheme="minorHAnsi" w:cstheme="minorHAnsi"/>
          <w:color w:val="222222"/>
          <w:sz w:val="22"/>
          <w:szCs w:val="22"/>
        </w:rPr>
        <w:t>Wykonawca nie jest:</w:t>
      </w:r>
    </w:p>
    <w:p w14:paraId="253B5C5D" w14:textId="27EEE02A" w:rsidR="00E070E1" w:rsidRPr="00D17E55" w:rsidRDefault="00E070E1" w:rsidP="00557493">
      <w:pPr>
        <w:numPr>
          <w:ilvl w:val="0"/>
          <w:numId w:val="92"/>
        </w:numPr>
        <w:shd w:val="clear" w:color="auto" w:fill="FFFFFF"/>
        <w:suppressAutoHyphens/>
        <w:spacing w:before="240" w:after="120" w:line="276" w:lineRule="auto"/>
        <w:ind w:left="714" w:hanging="357"/>
        <w:rPr>
          <w:rFonts w:asciiTheme="minorHAnsi" w:hAnsiTheme="minorHAnsi" w:cstheme="minorHAnsi"/>
          <w:color w:val="222222"/>
          <w:sz w:val="22"/>
          <w:szCs w:val="22"/>
        </w:rPr>
      </w:pPr>
      <w:r w:rsidRPr="00D17E55">
        <w:rPr>
          <w:rFonts w:asciiTheme="minorHAnsi" w:hAnsiTheme="minorHAnsi" w:cstheme="minorHAnsi"/>
          <w:color w:val="222222"/>
          <w:sz w:val="22"/>
          <w:szCs w:val="22"/>
        </w:rPr>
        <w:t>obywatelem rosyjskim, osobą fizyczną lub prawną, podmiotem lub organem z siedzibą w</w:t>
      </w:r>
      <w:r w:rsidR="00FD393E" w:rsidRPr="00D17E55">
        <w:rPr>
          <w:rFonts w:asciiTheme="minorHAnsi" w:hAnsiTheme="minorHAnsi" w:cstheme="minorHAnsi"/>
          <w:color w:val="222222"/>
          <w:sz w:val="22"/>
          <w:szCs w:val="22"/>
        </w:rPr>
        <w:t> </w:t>
      </w:r>
      <w:r w:rsidRPr="00D17E55">
        <w:rPr>
          <w:rFonts w:asciiTheme="minorHAnsi" w:hAnsiTheme="minorHAnsi" w:cstheme="minorHAnsi"/>
          <w:color w:val="222222"/>
          <w:sz w:val="22"/>
          <w:szCs w:val="22"/>
        </w:rPr>
        <w:t>Rosji;</w:t>
      </w:r>
    </w:p>
    <w:p w14:paraId="71533074" w14:textId="77777777" w:rsidR="00E070E1" w:rsidRPr="00D17E55" w:rsidRDefault="00E070E1" w:rsidP="00557493">
      <w:pPr>
        <w:numPr>
          <w:ilvl w:val="0"/>
          <w:numId w:val="92"/>
        </w:numPr>
        <w:shd w:val="clear" w:color="auto" w:fill="FFFFFF"/>
        <w:suppressAutoHyphens/>
        <w:spacing w:before="100" w:beforeAutospacing="1" w:after="100" w:afterAutospacing="1" w:line="276" w:lineRule="auto"/>
        <w:rPr>
          <w:rFonts w:asciiTheme="minorHAnsi" w:hAnsiTheme="minorHAnsi" w:cstheme="minorHAnsi"/>
          <w:color w:val="222222"/>
          <w:sz w:val="22"/>
          <w:szCs w:val="22"/>
        </w:rPr>
      </w:pPr>
      <w:r w:rsidRPr="00D17E55">
        <w:rPr>
          <w:rFonts w:asciiTheme="minorHAnsi" w:hAnsiTheme="minorHAnsi" w:cstheme="minorHAnsi"/>
          <w:color w:val="222222"/>
          <w:sz w:val="22"/>
          <w:szCs w:val="22"/>
        </w:rPr>
        <w:t>osobą prawną, podmiotem lub organem, do których prawa własności bezpośrednio lub pośrednio w ponad 50 % należą do obywateli rosyjskich lub osób fizycznych lub prawnych, podmiotów lub organów z siedzibą w Rosji;</w:t>
      </w:r>
    </w:p>
    <w:p w14:paraId="1F76B5B9" w14:textId="77777777" w:rsidR="00E070E1" w:rsidRPr="00D17E55" w:rsidRDefault="00E070E1" w:rsidP="00557493">
      <w:pPr>
        <w:numPr>
          <w:ilvl w:val="0"/>
          <w:numId w:val="92"/>
        </w:numPr>
        <w:shd w:val="clear" w:color="auto" w:fill="FFFFFF"/>
        <w:suppressAutoHyphens/>
        <w:spacing w:before="100" w:beforeAutospacing="1" w:after="100" w:afterAutospacing="1" w:line="276" w:lineRule="auto"/>
        <w:rPr>
          <w:rFonts w:asciiTheme="minorHAnsi" w:hAnsiTheme="minorHAnsi" w:cstheme="minorHAnsi"/>
          <w:color w:val="222222"/>
          <w:sz w:val="22"/>
          <w:szCs w:val="22"/>
        </w:rPr>
      </w:pPr>
      <w:r w:rsidRPr="00D17E55">
        <w:rPr>
          <w:rFonts w:asciiTheme="minorHAnsi" w:hAnsiTheme="minorHAnsi" w:cstheme="minorHAnsi"/>
          <w:color w:val="222222"/>
          <w:sz w:val="22"/>
          <w:szCs w:val="22"/>
        </w:rPr>
        <w:t>osobą fizyczną lub prawną, podmiotem lub organem działającym w imieniu lub pod kierunkiem:</w:t>
      </w:r>
    </w:p>
    <w:p w14:paraId="28263D1F" w14:textId="121A6D59" w:rsidR="00E070E1" w:rsidRPr="00D17E55" w:rsidRDefault="00E070E1" w:rsidP="00557493">
      <w:pPr>
        <w:numPr>
          <w:ilvl w:val="1"/>
          <w:numId w:val="92"/>
        </w:numPr>
        <w:shd w:val="clear" w:color="auto" w:fill="FFFFFF"/>
        <w:suppressAutoHyphens/>
        <w:spacing w:before="100" w:beforeAutospacing="1" w:after="100" w:afterAutospacing="1" w:line="276" w:lineRule="auto"/>
        <w:rPr>
          <w:rFonts w:asciiTheme="minorHAnsi" w:hAnsiTheme="minorHAnsi" w:cstheme="minorHAnsi"/>
          <w:color w:val="222222"/>
          <w:sz w:val="22"/>
          <w:szCs w:val="22"/>
        </w:rPr>
      </w:pPr>
      <w:r w:rsidRPr="00D17E55">
        <w:rPr>
          <w:rFonts w:asciiTheme="minorHAnsi" w:hAnsiTheme="minorHAnsi" w:cstheme="minorHAnsi"/>
          <w:color w:val="222222"/>
          <w:sz w:val="22"/>
          <w:szCs w:val="22"/>
        </w:rPr>
        <w:t>obywateli rosyjskich lub osób fizycznych lub prawnych, podmiotów lub organów z</w:t>
      </w:r>
      <w:r w:rsidR="00FD393E" w:rsidRPr="00D17E55">
        <w:rPr>
          <w:rFonts w:asciiTheme="minorHAnsi" w:hAnsiTheme="minorHAnsi" w:cstheme="minorHAnsi"/>
          <w:color w:val="222222"/>
          <w:sz w:val="22"/>
          <w:szCs w:val="22"/>
        </w:rPr>
        <w:t> </w:t>
      </w:r>
      <w:r w:rsidRPr="00D17E55">
        <w:rPr>
          <w:rFonts w:asciiTheme="minorHAnsi" w:hAnsiTheme="minorHAnsi" w:cstheme="minorHAnsi"/>
          <w:color w:val="222222"/>
          <w:sz w:val="22"/>
          <w:szCs w:val="22"/>
        </w:rPr>
        <w:t>siedzibą w Rosji lub</w:t>
      </w:r>
    </w:p>
    <w:p w14:paraId="5E03899A" w14:textId="77777777" w:rsidR="00E070E1" w:rsidRPr="00D17E55" w:rsidRDefault="00E070E1" w:rsidP="00557493">
      <w:pPr>
        <w:numPr>
          <w:ilvl w:val="1"/>
          <w:numId w:val="92"/>
        </w:numPr>
        <w:shd w:val="clear" w:color="auto" w:fill="FFFFFF"/>
        <w:suppressAutoHyphens/>
        <w:spacing w:before="100" w:beforeAutospacing="1" w:after="100" w:afterAutospacing="1" w:line="276" w:lineRule="auto"/>
        <w:ind w:left="1434" w:hanging="357"/>
        <w:rPr>
          <w:rFonts w:asciiTheme="minorHAnsi" w:hAnsiTheme="minorHAnsi" w:cstheme="minorHAnsi"/>
          <w:color w:val="222222"/>
          <w:sz w:val="22"/>
          <w:szCs w:val="22"/>
        </w:rPr>
      </w:pPr>
      <w:r w:rsidRPr="00D17E55">
        <w:rPr>
          <w:rFonts w:asciiTheme="minorHAnsi" w:hAnsiTheme="minorHAnsi" w:cstheme="minorHAnsi"/>
          <w:color w:val="222222"/>
          <w:sz w:val="22"/>
          <w:szCs w:val="22"/>
        </w:rPr>
        <w:t>osób prawnych, podmiotów lub organów, do których prawa własności bezpośrednio lub pośrednio w ponad 50 % należą do obywateli rosyjskich lub osób fizycznych lub prawnych, podmiotów lub organów z siedzibą w Rosji,</w:t>
      </w:r>
    </w:p>
    <w:p w14:paraId="48C2D3C1" w14:textId="1AE1AAC1" w:rsidR="00E070E1" w:rsidRPr="00D17E55" w:rsidRDefault="00E070E1" w:rsidP="00E544F5">
      <w:pPr>
        <w:shd w:val="clear" w:color="auto" w:fill="FFFFFF"/>
        <w:spacing w:before="100" w:beforeAutospacing="1" w:after="100" w:afterAutospacing="1" w:line="276" w:lineRule="auto"/>
        <w:rPr>
          <w:rFonts w:asciiTheme="minorHAnsi" w:hAnsiTheme="minorHAnsi" w:cstheme="minorHAnsi"/>
          <w:color w:val="222222"/>
          <w:sz w:val="22"/>
          <w:szCs w:val="22"/>
        </w:rPr>
      </w:pPr>
      <w:r w:rsidRPr="00D17E55">
        <w:rPr>
          <w:rFonts w:asciiTheme="minorHAnsi" w:hAnsiTheme="minorHAnsi" w:cstheme="minorHAnsi"/>
          <w:b/>
          <w:color w:val="222222"/>
          <w:sz w:val="22"/>
          <w:szCs w:val="22"/>
        </w:rPr>
        <w:t>oraz że żaden z podwykonawców, dostawców i podmiotów, na których zdolności wykonawca polega- w przypadku gdy przypada na nich ponad 10 % wartości zamówienia, nie należy do żadnej z</w:t>
      </w:r>
      <w:r w:rsidR="00FD393E" w:rsidRPr="00D17E55">
        <w:rPr>
          <w:rFonts w:asciiTheme="minorHAnsi" w:hAnsiTheme="minorHAnsi" w:cstheme="minorHAnsi"/>
          <w:b/>
          <w:color w:val="222222"/>
          <w:sz w:val="22"/>
          <w:szCs w:val="22"/>
        </w:rPr>
        <w:t> </w:t>
      </w:r>
      <w:r w:rsidRPr="00D17E55">
        <w:rPr>
          <w:rFonts w:asciiTheme="minorHAnsi" w:hAnsiTheme="minorHAnsi" w:cstheme="minorHAnsi"/>
          <w:b/>
          <w:color w:val="222222"/>
          <w:sz w:val="22"/>
          <w:szCs w:val="22"/>
        </w:rPr>
        <w:t>powyższych kategorii podmiotów.</w:t>
      </w:r>
    </w:p>
    <w:p w14:paraId="754261C9" w14:textId="77777777" w:rsidR="00E070E1" w:rsidRPr="00D17E55" w:rsidRDefault="00E070E1" w:rsidP="00E544F5">
      <w:pPr>
        <w:suppressAutoHyphens/>
        <w:autoSpaceDE w:val="0"/>
        <w:spacing w:line="276" w:lineRule="auto"/>
        <w:jc w:val="both"/>
        <w:rPr>
          <w:rFonts w:asciiTheme="minorHAnsi" w:hAnsiTheme="minorHAnsi" w:cstheme="minorHAnsi"/>
          <w:sz w:val="22"/>
          <w:szCs w:val="22"/>
          <w:lang w:eastAsia="ar-SA"/>
        </w:rPr>
      </w:pPr>
      <w:r w:rsidRPr="00D17E55">
        <w:rPr>
          <w:rFonts w:asciiTheme="minorHAnsi" w:hAnsiTheme="minorHAnsi" w:cstheme="minorHAnsi"/>
          <w:sz w:val="22"/>
          <w:szCs w:val="22"/>
          <w:lang w:eastAsia="ar-SA"/>
        </w:rPr>
        <w:t>Tym samym oświadczam, iż:</w:t>
      </w:r>
    </w:p>
    <w:p w14:paraId="0EAE5196" w14:textId="77777777" w:rsidR="00E070E1" w:rsidRPr="00D17E55" w:rsidRDefault="00E070E1" w:rsidP="00D17E55">
      <w:pPr>
        <w:suppressAutoHyphens/>
        <w:spacing w:after="240" w:line="276" w:lineRule="auto"/>
        <w:rPr>
          <w:rFonts w:asciiTheme="minorHAnsi" w:hAnsiTheme="minorHAnsi" w:cstheme="minorHAnsi"/>
          <w:i/>
          <w:sz w:val="22"/>
          <w:szCs w:val="22"/>
          <w:lang w:eastAsia="ar-SA"/>
        </w:rPr>
      </w:pPr>
      <w:r w:rsidRPr="00D17E55">
        <w:rPr>
          <w:rFonts w:asciiTheme="minorHAnsi" w:hAnsiTheme="minorHAnsi" w:cstheme="minorHAnsi"/>
          <w:sz w:val="22"/>
          <w:szCs w:val="22"/>
          <w:u w:val="single"/>
          <w:lang w:eastAsia="ar-SA"/>
        </w:rPr>
        <w:t>nie istnieją wobec Wykonawcy okoliczności</w:t>
      </w:r>
      <w:r w:rsidRPr="00D17E55">
        <w:rPr>
          <w:rFonts w:asciiTheme="minorHAnsi" w:hAnsiTheme="minorHAnsi" w:cstheme="minorHAnsi"/>
          <w:sz w:val="22"/>
          <w:szCs w:val="22"/>
          <w:lang w:eastAsia="ar-SA"/>
        </w:rPr>
        <w:t>, o których mowa w art. 5k rozporządzenia Rady UE 833/2014, w brzmieniu nadanym rozporządzeniem Rady UE 2022/576.</w:t>
      </w:r>
    </w:p>
    <w:p w14:paraId="056C226F" w14:textId="77777777" w:rsidR="00177B7C" w:rsidRPr="00D17E55" w:rsidRDefault="00177B7C" w:rsidP="00E544F5">
      <w:pPr>
        <w:suppressAutoHyphens/>
        <w:autoSpaceDE w:val="0"/>
        <w:spacing w:line="276" w:lineRule="auto"/>
        <w:jc w:val="both"/>
        <w:rPr>
          <w:rFonts w:asciiTheme="minorHAnsi" w:hAnsiTheme="minorHAnsi" w:cstheme="minorHAnsi"/>
          <w:b/>
          <w:sz w:val="20"/>
          <w:szCs w:val="20"/>
          <w:u w:val="single"/>
          <w:lang w:eastAsia="ar-SA"/>
        </w:rPr>
      </w:pPr>
    </w:p>
    <w:p w14:paraId="7DF30BB6" w14:textId="77777777" w:rsidR="00177B7C" w:rsidRPr="00D17E55" w:rsidRDefault="00177B7C" w:rsidP="00E544F5">
      <w:pPr>
        <w:suppressAutoHyphens/>
        <w:autoSpaceDE w:val="0"/>
        <w:spacing w:line="276" w:lineRule="auto"/>
        <w:jc w:val="both"/>
        <w:rPr>
          <w:rFonts w:asciiTheme="minorHAnsi" w:hAnsiTheme="minorHAnsi" w:cstheme="minorHAnsi"/>
          <w:b/>
          <w:sz w:val="20"/>
          <w:szCs w:val="20"/>
          <w:u w:val="single"/>
          <w:lang w:eastAsia="ar-SA"/>
        </w:rPr>
      </w:pPr>
    </w:p>
    <w:p w14:paraId="507C9AD1" w14:textId="6EBA58F1" w:rsidR="00E070E1" w:rsidRPr="00D17E55" w:rsidRDefault="00E070E1" w:rsidP="00E544F5">
      <w:pPr>
        <w:suppressAutoHyphens/>
        <w:autoSpaceDE w:val="0"/>
        <w:spacing w:line="276" w:lineRule="auto"/>
        <w:jc w:val="both"/>
        <w:rPr>
          <w:rFonts w:asciiTheme="minorHAnsi" w:hAnsiTheme="minorHAnsi" w:cstheme="minorHAnsi"/>
          <w:b/>
          <w:sz w:val="20"/>
          <w:szCs w:val="20"/>
          <w:u w:val="single"/>
          <w:lang w:eastAsia="ar-SA"/>
        </w:rPr>
      </w:pPr>
      <w:r w:rsidRPr="00D17E55">
        <w:rPr>
          <w:rFonts w:asciiTheme="minorHAnsi" w:hAnsiTheme="minorHAnsi" w:cstheme="minorHAnsi"/>
          <w:b/>
          <w:sz w:val="20"/>
          <w:szCs w:val="20"/>
          <w:u w:val="single"/>
          <w:lang w:eastAsia="ar-SA"/>
        </w:rPr>
        <w:lastRenderedPageBreak/>
        <w:t>UWAGA:</w:t>
      </w:r>
    </w:p>
    <w:p w14:paraId="574C2E06" w14:textId="77777777" w:rsidR="00E070E1" w:rsidRPr="00D17E55" w:rsidRDefault="00E070E1" w:rsidP="00E544F5">
      <w:pPr>
        <w:suppressAutoHyphens/>
        <w:autoSpaceDE w:val="0"/>
        <w:spacing w:line="276" w:lineRule="auto"/>
        <w:rPr>
          <w:rFonts w:asciiTheme="minorHAnsi" w:hAnsiTheme="minorHAnsi" w:cstheme="minorHAnsi"/>
          <w:sz w:val="20"/>
          <w:szCs w:val="20"/>
          <w:lang w:eastAsia="ar-SA"/>
        </w:rPr>
      </w:pPr>
      <w:r w:rsidRPr="00D17E55">
        <w:rPr>
          <w:rFonts w:asciiTheme="minorHAnsi" w:hAnsiTheme="minorHAnsi" w:cstheme="minorHAnsi"/>
          <w:sz w:val="20"/>
          <w:szCs w:val="20"/>
          <w:lang w:eastAsia="ar-SA"/>
        </w:rPr>
        <w:t>w przypadku Wykonawców wspólnie ubiegających się o zamówienie, tj. Konsorcjum lub spółki cywilnej, oświadczenie składa oddzielnie w swoim imieniu każdy członek konsorcjum lub każdy wspólnik spółki cywilnej.</w:t>
      </w:r>
    </w:p>
    <w:p w14:paraId="47DC27B8" w14:textId="119DEA70" w:rsidR="002D6B72" w:rsidRPr="00D17E55" w:rsidRDefault="002D6B72" w:rsidP="002D6B72">
      <w:pPr>
        <w:tabs>
          <w:tab w:val="left" w:pos="284"/>
        </w:tabs>
        <w:spacing w:before="360" w:line="276" w:lineRule="auto"/>
        <w:ind w:left="360"/>
        <w:jc w:val="center"/>
        <w:rPr>
          <w:rFonts w:asciiTheme="minorHAnsi" w:hAnsiTheme="minorHAnsi" w:cstheme="minorHAnsi"/>
          <w:sz w:val="22"/>
          <w:szCs w:val="22"/>
        </w:rPr>
      </w:pPr>
      <w:r w:rsidRPr="00D17E55">
        <w:rPr>
          <w:rFonts w:asciiTheme="minorHAnsi" w:hAnsiTheme="minorHAnsi" w:cstheme="minorHAnsi"/>
          <w:sz w:val="22"/>
          <w:szCs w:val="22"/>
        </w:rPr>
        <w:t>…………………………………………………………………………………………………………</w:t>
      </w:r>
    </w:p>
    <w:p w14:paraId="4FB5D5B5" w14:textId="3835DBBC" w:rsidR="00D07DBD" w:rsidRPr="00D17E55" w:rsidRDefault="00E070E1" w:rsidP="00E544F5">
      <w:pPr>
        <w:tabs>
          <w:tab w:val="left" w:pos="284"/>
        </w:tabs>
        <w:suppressAutoHyphens/>
        <w:spacing w:before="240" w:line="276" w:lineRule="auto"/>
        <w:jc w:val="center"/>
        <w:rPr>
          <w:rFonts w:asciiTheme="minorHAnsi" w:eastAsia="SimSun" w:hAnsiTheme="minorHAnsi" w:cstheme="minorHAnsi"/>
          <w:sz w:val="18"/>
          <w:szCs w:val="18"/>
        </w:rPr>
      </w:pPr>
      <w:r w:rsidRPr="00D17E55">
        <w:rPr>
          <w:rFonts w:asciiTheme="minorHAnsi" w:hAnsiTheme="minorHAnsi" w:cstheme="minorHAnsi"/>
          <w:i/>
          <w:sz w:val="22"/>
          <w:szCs w:val="22"/>
          <w:lang w:eastAsia="ar-SA"/>
        </w:rPr>
        <w:t>Kwalifikowany podpis elektroniczny osoby upoważnionej do reprezentowania Wykonawcy</w:t>
      </w:r>
    </w:p>
    <w:sectPr w:rsidR="00D07DBD" w:rsidRPr="00D17E55" w:rsidSect="00553D1B">
      <w:pgSz w:w="11906" w:h="16838"/>
      <w:pgMar w:top="1418" w:right="1418" w:bottom="1276" w:left="1418" w:header="142"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80E93" w14:textId="77777777" w:rsidR="00F95404" w:rsidRDefault="00F95404">
      <w:r>
        <w:separator/>
      </w:r>
    </w:p>
  </w:endnote>
  <w:endnote w:type="continuationSeparator" w:id="0">
    <w:p w14:paraId="36F572AB" w14:textId="77777777" w:rsidR="00F95404" w:rsidRDefault="00F95404">
      <w:r>
        <w:continuationSeparator/>
      </w:r>
    </w:p>
  </w:endnote>
  <w:endnote w:type="continuationNotice" w:id="1">
    <w:p w14:paraId="195276E9" w14:textId="77777777" w:rsidR="00F95404" w:rsidRDefault="00F95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3" w:usb1="08070000" w:usb2="00000010" w:usb3="00000000" w:csb0="00020001" w:csb1="00000000"/>
  </w:font>
  <w:font w:name="Segoe UI">
    <w:panose1 w:val="020B0502040204020203"/>
    <w:charset w:val="EE"/>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Tw Cen MT Condensed Extra Bold">
    <w:panose1 w:val="020B0803020202020204"/>
    <w:charset w:val="EE"/>
    <w:family w:val="swiss"/>
    <w:pitch w:val="variable"/>
    <w:sig w:usb0="00000007" w:usb1="00000000" w:usb2="00000000" w:usb3="00000000" w:csb0="00000003" w:csb1="00000000"/>
  </w:font>
  <w:font w:name="OpenSymbol">
    <w:charset w:val="00"/>
    <w:family w:val="auto"/>
    <w:pitch w:val="variable"/>
    <w:sig w:usb0="800000AF" w:usb1="1001ECEA"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00"/>
    <w:family w:val="roman"/>
    <w:pitch w:val="default"/>
  </w:font>
  <w:font w:name="Bitstream Vera Sans">
    <w:charset w:val="00"/>
    <w:family w:val="swiss"/>
    <w:pitch w:val="variable"/>
    <w:sig w:usb0="800000AF" w:usb1="1000204A"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Bahnschrift">
    <w:panose1 w:val="020B0502040204020203"/>
    <w:charset w:val="EE"/>
    <w:family w:val="swiss"/>
    <w:pitch w:val="variable"/>
    <w:sig w:usb0="A00002C7"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FC0C9" w14:textId="77777777" w:rsidR="00F95404" w:rsidRDefault="00F95404">
    <w:pPr>
      <w:pStyle w:val="Stopka"/>
    </w:pPr>
    <w:r>
      <w:rPr>
        <w:noProof/>
      </w:rPr>
      <w:drawing>
        <wp:anchor distT="0" distB="0" distL="114300" distR="114300" simplePos="0" relativeHeight="251704832" behindDoc="0" locked="0" layoutInCell="1" allowOverlap="1" wp14:anchorId="0E8AF94E" wp14:editId="048AED7F">
          <wp:simplePos x="0" y="0"/>
          <wp:positionH relativeFrom="column">
            <wp:posOffset>-652780</wp:posOffset>
          </wp:positionH>
          <wp:positionV relativeFrom="page">
            <wp:posOffset>9877425</wp:posOffset>
          </wp:positionV>
          <wp:extent cx="7023100" cy="194945"/>
          <wp:effectExtent l="0" t="0" r="635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100" cy="194945"/>
                  </a:xfrm>
                  <a:prstGeom prst="rect">
                    <a:avLst/>
                  </a:prstGeom>
                  <a:noFill/>
                </pic:spPr>
              </pic:pic>
            </a:graphicData>
          </a:graphic>
        </wp:anchor>
      </w:drawing>
    </w:r>
    <w:r>
      <w:rPr>
        <w:noProof/>
      </w:rPr>
      <w:drawing>
        <wp:anchor distT="0" distB="0" distL="114300" distR="114300" simplePos="0" relativeHeight="251706880" behindDoc="1" locked="0" layoutInCell="1" allowOverlap="1" wp14:anchorId="60C5D18A" wp14:editId="20048203">
          <wp:simplePos x="0" y="0"/>
          <wp:positionH relativeFrom="column">
            <wp:posOffset>3276600</wp:posOffset>
          </wp:positionH>
          <wp:positionV relativeFrom="paragraph">
            <wp:posOffset>-1028700</wp:posOffset>
          </wp:positionV>
          <wp:extent cx="3763060" cy="2658110"/>
          <wp:effectExtent l="0" t="0" r="8890" b="889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3060" cy="265811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rPr>
      <w:id w:val="1851600729"/>
      <w:docPartObj>
        <w:docPartGallery w:val="Page Numbers (Bottom of Page)"/>
        <w:docPartUnique/>
      </w:docPartObj>
    </w:sdtPr>
    <w:sdtEndPr/>
    <w:sdtContent>
      <w:sdt>
        <w:sdtPr>
          <w:rPr>
            <w:rFonts w:asciiTheme="majorHAnsi" w:hAnsiTheme="majorHAnsi" w:cstheme="majorHAnsi"/>
          </w:rPr>
          <w:id w:val="-1705238520"/>
          <w:docPartObj>
            <w:docPartGallery w:val="Page Numbers (Top of Page)"/>
            <w:docPartUnique/>
          </w:docPartObj>
        </w:sdtPr>
        <w:sdtEndPr/>
        <w:sdtContent>
          <w:sdt>
            <w:sdtPr>
              <w:rPr>
                <w:rFonts w:asciiTheme="majorHAnsi" w:hAnsiTheme="majorHAnsi" w:cstheme="majorHAnsi"/>
              </w:rPr>
              <w:id w:val="-3753269"/>
              <w:docPartObj>
                <w:docPartGallery w:val="Page Numbers (Bottom of Page)"/>
              </w:docPartObj>
            </w:sdtPr>
            <w:sdtEndPr>
              <w:rPr>
                <w:rFonts w:ascii="Arial" w:hAnsi="Arial" w:cs="Times New Roman"/>
              </w:rPr>
            </w:sdtEndPr>
            <w:sdtContent>
              <w:sdt>
                <w:sdtPr>
                  <w:id w:val="1728636285"/>
                  <w:docPartObj>
                    <w:docPartGallery w:val="Page Numbers (Top of Page)"/>
                    <w:docPartUnique/>
                  </w:docPartObj>
                </w:sdtPr>
                <w:sdtEndPr/>
                <w:sdtContent>
                  <w:p w14:paraId="275AF371" w14:textId="77777777" w:rsidR="00F95404" w:rsidRPr="00822ABC" w:rsidRDefault="00F95404" w:rsidP="00822ABC">
                    <w:pPr>
                      <w:pBdr>
                        <w:bottom w:val="single" w:sz="6" w:space="0" w:color="auto"/>
                      </w:pBdr>
                      <w:ind w:left="-567" w:right="-568"/>
                      <w:jc w:val="center"/>
                      <w:rPr>
                        <w:rFonts w:ascii="Calibri" w:hAnsi="Calibri"/>
                        <w:color w:val="000000"/>
                        <w:sz w:val="20"/>
                      </w:rPr>
                    </w:pPr>
                    <w:r w:rsidRPr="00822ABC">
                      <w:rPr>
                        <w:rFonts w:ascii="Calibri" w:hAnsi="Calibri"/>
                        <w:color w:val="000000"/>
                        <w:sz w:val="20"/>
                      </w:rPr>
                      <w:t>Projekt współfinansowany z Europejskiego Funduszu Społecznego w ramach Regionalnego Programu Operacyjnego Województwa Pomorskiego na lata 2014-2020</w:t>
                    </w:r>
                  </w:p>
                  <w:p w14:paraId="673A08B2" w14:textId="54ADF485" w:rsidR="00F95404" w:rsidRPr="005D4342" w:rsidRDefault="00F95404" w:rsidP="00C1585C">
                    <w:pPr>
                      <w:pStyle w:val="Stopka"/>
                      <w:tabs>
                        <w:tab w:val="clear" w:pos="4536"/>
                        <w:tab w:val="clear" w:pos="9072"/>
                        <w:tab w:val="center" w:pos="4535"/>
                        <w:tab w:val="right" w:pos="9070"/>
                      </w:tabs>
                    </w:pPr>
                    <w:r>
                      <w:rPr>
                        <w:rFonts w:asciiTheme="majorHAnsi" w:hAnsiTheme="majorHAnsi" w:cstheme="majorHAnsi"/>
                        <w:sz w:val="20"/>
                      </w:rPr>
                      <w:tab/>
                    </w:r>
                    <w:r w:rsidRPr="005D4342">
                      <w:rPr>
                        <w:rFonts w:asciiTheme="majorHAnsi" w:hAnsiTheme="majorHAnsi" w:cstheme="majorHAnsi"/>
                        <w:sz w:val="20"/>
                      </w:rPr>
                      <w:t xml:space="preserve">Strona </w:t>
                    </w:r>
                    <w:r w:rsidRPr="005D4342">
                      <w:rPr>
                        <w:rFonts w:asciiTheme="majorHAnsi" w:hAnsiTheme="majorHAnsi" w:cstheme="majorHAnsi"/>
                        <w:b/>
                        <w:bCs/>
                        <w:sz w:val="20"/>
                      </w:rPr>
                      <w:fldChar w:fldCharType="begin"/>
                    </w:r>
                    <w:r w:rsidRPr="005D4342">
                      <w:rPr>
                        <w:rFonts w:asciiTheme="majorHAnsi" w:hAnsiTheme="majorHAnsi" w:cstheme="majorHAnsi"/>
                        <w:b/>
                        <w:bCs/>
                        <w:sz w:val="20"/>
                      </w:rPr>
                      <w:instrText>PAGE</w:instrText>
                    </w:r>
                    <w:r w:rsidRPr="005D4342">
                      <w:rPr>
                        <w:rFonts w:asciiTheme="majorHAnsi" w:hAnsiTheme="majorHAnsi" w:cstheme="majorHAnsi"/>
                        <w:b/>
                        <w:bCs/>
                        <w:sz w:val="20"/>
                      </w:rPr>
                      <w:fldChar w:fldCharType="separate"/>
                    </w:r>
                    <w:r w:rsidR="00D20E81">
                      <w:rPr>
                        <w:rFonts w:asciiTheme="majorHAnsi" w:hAnsiTheme="majorHAnsi" w:cstheme="majorHAnsi"/>
                        <w:b/>
                        <w:bCs/>
                        <w:noProof/>
                        <w:sz w:val="20"/>
                      </w:rPr>
                      <w:t>21</w:t>
                    </w:r>
                    <w:r w:rsidRPr="005D4342">
                      <w:rPr>
                        <w:rFonts w:asciiTheme="majorHAnsi" w:hAnsiTheme="majorHAnsi" w:cstheme="majorHAnsi"/>
                        <w:b/>
                        <w:bCs/>
                        <w:sz w:val="20"/>
                      </w:rPr>
                      <w:fldChar w:fldCharType="end"/>
                    </w:r>
                    <w:r w:rsidRPr="005D4342">
                      <w:rPr>
                        <w:rFonts w:asciiTheme="majorHAnsi" w:hAnsiTheme="majorHAnsi" w:cstheme="majorHAnsi"/>
                        <w:sz w:val="20"/>
                      </w:rPr>
                      <w:t xml:space="preserve"> z </w:t>
                    </w:r>
                    <w:r w:rsidRPr="005D4342">
                      <w:rPr>
                        <w:rFonts w:asciiTheme="majorHAnsi" w:hAnsiTheme="majorHAnsi" w:cstheme="majorHAnsi"/>
                        <w:b/>
                        <w:bCs/>
                        <w:sz w:val="20"/>
                      </w:rPr>
                      <w:fldChar w:fldCharType="begin"/>
                    </w:r>
                    <w:r w:rsidRPr="005D4342">
                      <w:rPr>
                        <w:rFonts w:asciiTheme="majorHAnsi" w:hAnsiTheme="majorHAnsi" w:cstheme="majorHAnsi"/>
                        <w:b/>
                        <w:bCs/>
                        <w:sz w:val="20"/>
                      </w:rPr>
                      <w:instrText>NUMPAGES</w:instrText>
                    </w:r>
                    <w:r w:rsidRPr="005D4342">
                      <w:rPr>
                        <w:rFonts w:asciiTheme="majorHAnsi" w:hAnsiTheme="majorHAnsi" w:cstheme="majorHAnsi"/>
                        <w:b/>
                        <w:bCs/>
                        <w:sz w:val="20"/>
                      </w:rPr>
                      <w:fldChar w:fldCharType="separate"/>
                    </w:r>
                    <w:r w:rsidR="00D20E81">
                      <w:rPr>
                        <w:rFonts w:asciiTheme="majorHAnsi" w:hAnsiTheme="majorHAnsi" w:cstheme="majorHAnsi"/>
                        <w:b/>
                        <w:bCs/>
                        <w:noProof/>
                        <w:sz w:val="20"/>
                      </w:rPr>
                      <w:t>79</w:t>
                    </w:r>
                    <w:r w:rsidRPr="005D4342">
                      <w:rPr>
                        <w:rFonts w:asciiTheme="majorHAnsi" w:hAnsiTheme="majorHAnsi" w:cstheme="majorHAnsi"/>
                        <w:b/>
                        <w:bCs/>
                        <w:sz w:val="20"/>
                      </w:rPr>
                      <w:fldChar w:fldCharType="end"/>
                    </w:r>
                    <w:r>
                      <w:rPr>
                        <w:rFonts w:asciiTheme="majorHAnsi" w:hAnsiTheme="majorHAnsi" w:cstheme="majorHAnsi"/>
                        <w:b/>
                        <w:bCs/>
                        <w:sz w:val="20"/>
                      </w:rPr>
                      <w:tab/>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536580959"/>
      <w:docPartObj>
        <w:docPartGallery w:val="Page Numbers (Bottom of Page)"/>
        <w:docPartUnique/>
      </w:docPartObj>
    </w:sdtPr>
    <w:sdtEndPr/>
    <w:sdtContent>
      <w:sdt>
        <w:sdtPr>
          <w:rPr>
            <w:sz w:val="20"/>
          </w:rPr>
          <w:id w:val="237605746"/>
          <w:docPartObj>
            <w:docPartGallery w:val="Page Numbers (Top of Page)"/>
            <w:docPartUnique/>
          </w:docPartObj>
        </w:sdtPr>
        <w:sdtEndPr/>
        <w:sdtContent>
          <w:p w14:paraId="3713C6AF" w14:textId="2AD8EDD2" w:rsidR="00F95404" w:rsidRPr="008528A6" w:rsidRDefault="00F95404">
            <w:pPr>
              <w:pStyle w:val="Stopka"/>
              <w:jc w:val="center"/>
              <w:rPr>
                <w:sz w:val="20"/>
              </w:rPr>
            </w:pPr>
            <w:r w:rsidRPr="00810933">
              <w:rPr>
                <w:noProof/>
                <w:sz w:val="20"/>
              </w:rPr>
              <w:drawing>
                <wp:anchor distT="0" distB="0" distL="114300" distR="114300" simplePos="0" relativeHeight="251725312" behindDoc="0" locked="0" layoutInCell="0" allowOverlap="1" wp14:anchorId="3722953F" wp14:editId="44C45F70">
                  <wp:simplePos x="0" y="0"/>
                  <wp:positionH relativeFrom="margin">
                    <wp:posOffset>-520700</wp:posOffset>
                  </wp:positionH>
                  <wp:positionV relativeFrom="bottomMargin">
                    <wp:posOffset>64135</wp:posOffset>
                  </wp:positionV>
                  <wp:extent cx="7019925" cy="382905"/>
                  <wp:effectExtent l="0" t="0" r="9525" b="0"/>
                  <wp:wrapNone/>
                  <wp:docPr id="11" name="Obraz 11" descr="listownik-DEFS-stopka-bez-danych-Pomorskie-FE-UMWP-UE-EFSI-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istownik-DEFS-stopka-bez-danych-Pomorskie-FE-UMWP-UE-EFSI-2016"/>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1992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8A6">
              <w:rPr>
                <w:sz w:val="20"/>
              </w:rPr>
              <w:t xml:space="preserve">Strona </w:t>
            </w:r>
            <w:r w:rsidRPr="008528A6">
              <w:rPr>
                <w:b/>
                <w:bCs/>
                <w:sz w:val="20"/>
              </w:rPr>
              <w:fldChar w:fldCharType="begin"/>
            </w:r>
            <w:r w:rsidRPr="008528A6">
              <w:rPr>
                <w:b/>
                <w:bCs/>
                <w:sz w:val="20"/>
              </w:rPr>
              <w:instrText>PAGE</w:instrText>
            </w:r>
            <w:r w:rsidRPr="008528A6">
              <w:rPr>
                <w:b/>
                <w:bCs/>
                <w:sz w:val="20"/>
              </w:rPr>
              <w:fldChar w:fldCharType="separate"/>
            </w:r>
            <w:r>
              <w:rPr>
                <w:b/>
                <w:bCs/>
                <w:noProof/>
                <w:sz w:val="20"/>
              </w:rPr>
              <w:t>41</w:t>
            </w:r>
            <w:r w:rsidRPr="008528A6">
              <w:rPr>
                <w:b/>
                <w:bCs/>
                <w:sz w:val="20"/>
              </w:rPr>
              <w:fldChar w:fldCharType="end"/>
            </w:r>
            <w:r w:rsidRPr="008528A6">
              <w:rPr>
                <w:sz w:val="20"/>
              </w:rPr>
              <w:t xml:space="preserve"> z </w:t>
            </w:r>
            <w:r w:rsidRPr="008528A6">
              <w:rPr>
                <w:b/>
                <w:bCs/>
                <w:sz w:val="20"/>
              </w:rPr>
              <w:fldChar w:fldCharType="begin"/>
            </w:r>
            <w:r w:rsidRPr="008528A6">
              <w:rPr>
                <w:b/>
                <w:bCs/>
                <w:sz w:val="20"/>
              </w:rPr>
              <w:instrText>NUMPAGES</w:instrText>
            </w:r>
            <w:r w:rsidRPr="008528A6">
              <w:rPr>
                <w:b/>
                <w:bCs/>
                <w:sz w:val="20"/>
              </w:rPr>
              <w:fldChar w:fldCharType="separate"/>
            </w:r>
            <w:r>
              <w:rPr>
                <w:b/>
                <w:bCs/>
                <w:noProof/>
                <w:sz w:val="20"/>
              </w:rPr>
              <w:t>74</w:t>
            </w:r>
            <w:r w:rsidRPr="008528A6">
              <w:rPr>
                <w:b/>
                <w:bCs/>
                <w:sz w:val="20"/>
              </w:rPr>
              <w:fldChar w:fldCharType="end"/>
            </w:r>
          </w:p>
        </w:sdtContent>
      </w:sdt>
    </w:sdtContent>
  </w:sdt>
  <w:p w14:paraId="0CB9FE7F" w14:textId="77777777" w:rsidR="00F95404" w:rsidRPr="00B01F08" w:rsidRDefault="00F95404" w:rsidP="00B01F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F6F78" w14:textId="77777777" w:rsidR="00F95404" w:rsidRDefault="00F95404">
      <w:r>
        <w:separator/>
      </w:r>
    </w:p>
  </w:footnote>
  <w:footnote w:type="continuationSeparator" w:id="0">
    <w:p w14:paraId="7110C4FD" w14:textId="77777777" w:rsidR="00F95404" w:rsidRDefault="00F95404">
      <w:r>
        <w:continuationSeparator/>
      </w:r>
    </w:p>
  </w:footnote>
  <w:footnote w:type="continuationNotice" w:id="1">
    <w:p w14:paraId="6E666D7D" w14:textId="77777777" w:rsidR="00F95404" w:rsidRDefault="00F95404"/>
  </w:footnote>
  <w:footnote w:id="2">
    <w:p w14:paraId="06B12CC4" w14:textId="77777777" w:rsidR="00F95404" w:rsidRPr="001F257D" w:rsidRDefault="00F95404" w:rsidP="00AD51BF">
      <w:pPr>
        <w:pStyle w:val="Tekstprzypisudolnego"/>
        <w:spacing w:before="120" w:after="120" w:line="276" w:lineRule="auto"/>
        <w:rPr>
          <w:rFonts w:ascii="Calibri" w:hAnsi="Calibri" w:cs="Calibri"/>
        </w:rPr>
      </w:pPr>
      <w:r w:rsidRPr="001F257D">
        <w:rPr>
          <w:rStyle w:val="Odwoanieprzypisudolnego"/>
          <w:rFonts w:ascii="Calibri" w:hAnsi="Calibri" w:cs="Calibri"/>
        </w:rPr>
        <w:footnoteRef/>
      </w:r>
      <w:r w:rsidRPr="001F257D">
        <w:rPr>
          <w:rFonts w:ascii="Calibri" w:hAnsi="Calibri" w:cs="Calibri"/>
        </w:rPr>
        <w:t xml:space="preserv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(Dz.U. UE L 347 z 20.12.2013 ze zm.).</w:t>
      </w:r>
    </w:p>
  </w:footnote>
  <w:footnote w:id="3">
    <w:p w14:paraId="560F1A38" w14:textId="77777777" w:rsidR="00F95404" w:rsidRPr="005D4273" w:rsidRDefault="00F95404" w:rsidP="00AD51BF">
      <w:pPr>
        <w:pStyle w:val="Tekstprzypisudolnego"/>
        <w:spacing w:before="120" w:after="120" w:line="276" w:lineRule="auto"/>
        <w:rPr>
          <w:rFonts w:asciiTheme="minorHAnsi" w:hAnsiTheme="minorHAnsi" w:cstheme="minorHAnsi"/>
        </w:rPr>
      </w:pPr>
      <w:r w:rsidRPr="001F257D">
        <w:rPr>
          <w:rStyle w:val="Odwoanieprzypisudolnego"/>
          <w:rFonts w:ascii="Calibri" w:hAnsi="Calibri" w:cs="Calibri"/>
        </w:rPr>
        <w:footnoteRef/>
      </w:r>
      <w:r w:rsidRPr="001F257D">
        <w:rPr>
          <w:rFonts w:ascii="Calibri" w:hAnsi="Calibri" w:cs="Calibri"/>
        </w:rPr>
        <w:t xml:space="preserve"> Plan Ewaluacji RPO WP przyjęty Uchwałą nr 2/XVII/22 Komitetu Monitorującego RPO WP z dnia 31 maja 2022 r.</w:t>
      </w:r>
    </w:p>
  </w:footnote>
  <w:footnote w:id="4">
    <w:p w14:paraId="1C6DA6F8" w14:textId="545E4E56" w:rsidR="00F95404" w:rsidRPr="001F257D" w:rsidRDefault="00F95404" w:rsidP="00AD51BF">
      <w:pPr>
        <w:pStyle w:val="Tekstprzypisudolnego"/>
        <w:spacing w:line="276" w:lineRule="auto"/>
        <w:rPr>
          <w:rFonts w:ascii="Calibri" w:hAnsi="Calibri" w:cs="Calibri"/>
        </w:rPr>
      </w:pPr>
      <w:r w:rsidRPr="001F257D">
        <w:rPr>
          <w:rStyle w:val="Odwoanieprzypisudolnego"/>
          <w:rFonts w:ascii="Calibri" w:hAnsi="Calibri" w:cs="Calibri"/>
        </w:rPr>
        <w:footnoteRef/>
      </w:r>
      <w:r w:rsidRPr="001F257D">
        <w:rPr>
          <w:rFonts w:ascii="Calibri" w:hAnsi="Calibri" w:cs="Calibri"/>
        </w:rPr>
        <w:t xml:space="preserve"> PI 8vi (Działanie 5.4 Zdrowie na rynku pracy) zostanie oceniony w osobnym badaniu ewaluacyjnym, zgodnie z</w:t>
      </w:r>
      <w:r w:rsidR="00B86297">
        <w:rPr>
          <w:rFonts w:ascii="Calibri" w:hAnsi="Calibri" w:cs="Calibri"/>
        </w:rPr>
        <w:t> </w:t>
      </w:r>
      <w:r w:rsidRPr="001F257D">
        <w:rPr>
          <w:rFonts w:ascii="Calibri" w:hAnsi="Calibri" w:cs="Calibri"/>
        </w:rPr>
        <w:t>zapisami Planu Ewaluacji RPO WP.</w:t>
      </w:r>
    </w:p>
  </w:footnote>
  <w:footnote w:id="5">
    <w:p w14:paraId="35AB3CA7" w14:textId="77777777" w:rsidR="00F95404" w:rsidRPr="000B1EFC" w:rsidRDefault="00F95404" w:rsidP="00AD51BF">
      <w:pPr>
        <w:pStyle w:val="Tekstprzypisudolnego"/>
        <w:rPr>
          <w:rFonts w:cs="Arial"/>
        </w:rPr>
      </w:pPr>
      <w:r w:rsidRPr="000B1EFC">
        <w:rPr>
          <w:rStyle w:val="Odwoanieprzypisudolnego"/>
          <w:rFonts w:cs="Arial"/>
        </w:rPr>
        <w:footnoteRef/>
      </w:r>
      <w:r w:rsidRPr="000B1EFC">
        <w:rPr>
          <w:rFonts w:cs="Arial"/>
        </w:rPr>
        <w:t xml:space="preserve"> Okres od przyjęcia RPO WP do przewidywanego momentu zakończenia badania.</w:t>
      </w:r>
    </w:p>
  </w:footnote>
  <w:footnote w:id="6">
    <w:p w14:paraId="0542B43A" w14:textId="77777777" w:rsidR="00F95404" w:rsidRPr="00D531A3" w:rsidRDefault="00F95404" w:rsidP="00AD51BF">
      <w:pPr>
        <w:pStyle w:val="Tekstprzypisudolnego"/>
        <w:spacing w:line="276" w:lineRule="auto"/>
        <w:rPr>
          <w:rFonts w:cs="Arial"/>
          <w:iCs/>
        </w:rPr>
      </w:pPr>
      <w:r w:rsidRPr="00D531A3">
        <w:rPr>
          <w:rStyle w:val="Odwoanieprzypisudolnego"/>
          <w:rFonts w:eastAsiaTheme="majorEastAsia" w:cs="Arial"/>
        </w:rPr>
        <w:footnoteRef/>
      </w:r>
      <w:r w:rsidRPr="00D531A3">
        <w:rPr>
          <w:rFonts w:cs="Arial"/>
        </w:rPr>
        <w:t xml:space="preserve"> </w:t>
      </w:r>
      <w:r w:rsidRPr="003063F9">
        <w:rPr>
          <w:rFonts w:ascii="Calibri" w:hAnsi="Calibri" w:cs="Calibri"/>
        </w:rPr>
        <w:t>Zgodnie z</w:t>
      </w:r>
      <w:r w:rsidRPr="003063F9">
        <w:rPr>
          <w:rFonts w:ascii="Calibri" w:hAnsi="Calibri" w:cs="Calibri"/>
          <w:i/>
        </w:rPr>
        <w:t xml:space="preserve"> </w:t>
      </w:r>
      <w:r w:rsidRPr="003063F9">
        <w:rPr>
          <w:rFonts w:ascii="Calibri" w:hAnsi="Calibri" w:cs="Calibri"/>
        </w:rPr>
        <w:t xml:space="preserve">Wytycznymi w zakresie informacji i promocji projektów dofinansowanych w ramach Regionalnego Programu Operacyjnego Województwa Pomorskiego na lata 2014-2020, stanowiącymi załącznik nr 11 do </w:t>
      </w:r>
      <w:r w:rsidRPr="003063F9">
        <w:rPr>
          <w:rFonts w:ascii="Calibri" w:hAnsi="Calibri" w:cs="Calibri"/>
          <w:iCs/>
        </w:rPr>
        <w:t xml:space="preserve">Zasad wdrażania Regionalnego Programu Operacyjnego Województwa Pomorskiego na lata 2014-2020 przyjętych uchwałą nr </w:t>
      </w:r>
      <w:r w:rsidRPr="003063F9">
        <w:rPr>
          <w:rFonts w:ascii="Calibri" w:hAnsi="Calibri" w:cs="Calibri"/>
          <w:bCs/>
          <w:iCs/>
        </w:rPr>
        <w:t xml:space="preserve">1212/282/17 Zarządu Województwa Pomorskiego z dnia 9 listopada 2017 roku </w:t>
      </w:r>
      <w:r w:rsidRPr="003063F9">
        <w:rPr>
          <w:rFonts w:ascii="Calibri" w:hAnsi="Calibri" w:cs="Calibri"/>
        </w:rPr>
        <w:t xml:space="preserve">oraz Księgą identyfikacji wizualnej znaku marki Fundusze Europejskie i znaków programów polityki spójności na lata 2014-2020. Wszystkie znaki Funduszy Europejskich i Unii Europejskiej dostępne są na portalu </w:t>
      </w:r>
      <w:hyperlink r:id="rId1" w:history="1">
        <w:r w:rsidRPr="003063F9">
          <w:rPr>
            <w:rStyle w:val="Hipercze"/>
            <w:rFonts w:ascii="Calibri" w:eastAsia="Lucida Sans Unicode" w:hAnsi="Calibri" w:cs="Calibri"/>
            <w:color w:val="00B0F0"/>
          </w:rPr>
          <w:t>www.funduszeeuropejskie.gov.pl/promocja</w:t>
        </w:r>
      </w:hyperlink>
      <w:r w:rsidRPr="003063F9">
        <w:rPr>
          <w:rFonts w:ascii="Calibri" w:hAnsi="Calibri" w:cs="Calibri"/>
        </w:rPr>
        <w:t xml:space="preserve"> oraz na stronie </w:t>
      </w:r>
      <w:hyperlink r:id="rId2" w:history="1">
        <w:r w:rsidRPr="003063F9">
          <w:rPr>
            <w:rStyle w:val="Hipercze"/>
            <w:rFonts w:ascii="Calibri" w:eastAsia="Lucida Sans Unicode" w:hAnsi="Calibri" w:cs="Calibri"/>
            <w:color w:val="00B0F0"/>
          </w:rPr>
          <w:t>www.rpo.pomorskie.eu</w:t>
        </w:r>
      </w:hyperlink>
      <w:r w:rsidRPr="003063F9">
        <w:rPr>
          <w:rFonts w:ascii="Calibri" w:hAnsi="Calibri" w:cs="Calibri"/>
        </w:rPr>
        <w:t>.</w:t>
      </w:r>
    </w:p>
  </w:footnote>
  <w:footnote w:id="7">
    <w:p w14:paraId="6B08DB93" w14:textId="77777777" w:rsidR="00F95404" w:rsidRPr="0065457A" w:rsidRDefault="00F95404" w:rsidP="00AD51BF">
      <w:pPr>
        <w:pStyle w:val="Tekstprzypisudolnego"/>
        <w:rPr>
          <w:rFonts w:cs="Arial"/>
        </w:rPr>
      </w:pPr>
      <w:r w:rsidRPr="0065457A">
        <w:rPr>
          <w:rStyle w:val="Odwoanieprzypisudolnego"/>
          <w:rFonts w:eastAsiaTheme="majorEastAsia" w:cs="Arial"/>
        </w:rPr>
        <w:footnoteRef/>
      </w:r>
      <w:r w:rsidRPr="0065457A">
        <w:rPr>
          <w:rFonts w:cs="Arial"/>
        </w:rPr>
        <w:t xml:space="preserve"> Zgodnie z Wytycznymi w zakresie ewaluacji polityki spójności na lata 2014-2020.</w:t>
      </w:r>
    </w:p>
  </w:footnote>
  <w:footnote w:id="8">
    <w:p w14:paraId="2C40A247" w14:textId="77777777" w:rsidR="00F95404" w:rsidRPr="006C3AE4" w:rsidRDefault="00F95404" w:rsidP="009F78C1">
      <w:pPr>
        <w:pStyle w:val="Tekstprzypisudolnego"/>
        <w:spacing w:line="276" w:lineRule="auto"/>
        <w:rPr>
          <w:rFonts w:asciiTheme="minorHAnsi" w:hAnsiTheme="minorHAnsi" w:cstheme="minorHAnsi"/>
        </w:rPr>
      </w:pPr>
      <w:r w:rsidRPr="006C3AE4">
        <w:rPr>
          <w:rStyle w:val="Odwoanieprzypisudolnego"/>
          <w:rFonts w:asciiTheme="minorHAnsi" w:hAnsiTheme="minorHAnsi" w:cstheme="minorHAnsi"/>
          <w:b/>
        </w:rPr>
        <w:footnoteRef/>
      </w:r>
      <w:r w:rsidRPr="006C3AE4">
        <w:rPr>
          <w:rFonts w:asciiTheme="minorHAnsi" w:hAnsiTheme="minorHAnsi" w:cstheme="minorHAnsi"/>
          <w:b/>
        </w:rPr>
        <w:t xml:space="preserve"> Uzupełnić jeżeli dotyczy.</w:t>
      </w:r>
      <w:r w:rsidRPr="006C3AE4">
        <w:rPr>
          <w:rFonts w:asciiTheme="minorHAnsi" w:hAnsiTheme="minorHAnsi" w:cstheme="minorHAnsi"/>
        </w:rPr>
        <w:t xml:space="preserve"> Jeżeli zachodzi przypadek, o którym mowa w ust. 2  należy wskazać: nazwę (rodzaj) i wartość towaru/usług, których dostawa/świadczenie będzie prowadzić do powstania u Zamawiającego obowiązku podatkowego w zakresie VAT, tj. zgodnie z obowiązującymi przepisami to Zamawiający będzie płatnikiem podatku od towarów i usług (VAT) oraz będzie zobowiązany do przekazania go na rachunek właściwego urzędu skarbowego, a nie Wykonawca. Jeżeli wybór takiej oferty, będzie prowadził do powstania u Zamawiającego obowiązku podatkowego, Zamawiający doliczy do przedstawionej ceny oferty podatek od towarów i usług, który będzie miał obowiązek rozliczyć zgodnie z obowiązującymi przepisami.</w:t>
      </w:r>
    </w:p>
  </w:footnote>
  <w:footnote w:id="9">
    <w:p w14:paraId="469E3D8F" w14:textId="77777777" w:rsidR="00F95404" w:rsidRPr="00EE152C" w:rsidRDefault="00F95404" w:rsidP="009F78C1">
      <w:pPr>
        <w:pStyle w:val="Tekstprzypisudolnego"/>
        <w:spacing w:line="276" w:lineRule="auto"/>
        <w:rPr>
          <w:rFonts w:cs="Arial"/>
        </w:rPr>
      </w:pPr>
      <w:r w:rsidRPr="00EE152C">
        <w:rPr>
          <w:rStyle w:val="Odwoanieprzypisudolnego"/>
          <w:rFonts w:cs="Arial"/>
          <w:b/>
        </w:rPr>
        <w:footnoteRef/>
      </w:r>
      <w:r w:rsidRPr="00EE152C">
        <w:rPr>
          <w:rFonts w:cs="Arial"/>
          <w:b/>
        </w:rPr>
        <w:t xml:space="preserve"> </w:t>
      </w:r>
      <w:r w:rsidRPr="006C3AE4">
        <w:rPr>
          <w:rFonts w:asciiTheme="minorHAnsi" w:hAnsiTheme="minorHAnsi" w:cstheme="minorHAnsi"/>
        </w:rPr>
        <w:t xml:space="preserve">W przypadku, gdy Wykonawca nie przekazuje danych osobowych innych niż bezpośrednio jego dotyczących lub zachodzi wyłączenie stosowania obowiązku informacyjnego, stosownie do art. 13 ust. 4 lub art. 14 ust. 5 RODO treści oświadczenia Wykonawca nie </w:t>
      </w:r>
      <w:r w:rsidRPr="006C3AE4">
        <w:rPr>
          <w:rFonts w:asciiTheme="minorHAnsi" w:hAnsiTheme="minorHAnsi" w:cstheme="minorHAnsi"/>
          <w:iCs/>
        </w:rPr>
        <w:t>składa. Wówczas należy usunąć treść powyższego oświadczenia poprzez jego przekreślenie.</w:t>
      </w:r>
    </w:p>
  </w:footnote>
  <w:footnote w:id="10">
    <w:p w14:paraId="3FAC6087" w14:textId="77777777" w:rsidR="00F95404" w:rsidRPr="00D17E55" w:rsidRDefault="00F95404" w:rsidP="00F53ACD">
      <w:pPr>
        <w:pStyle w:val="Tekstprzypisudolnego"/>
        <w:rPr>
          <w:rFonts w:ascii="Calibri" w:hAnsi="Calibri" w:cs="Calibri"/>
        </w:rPr>
      </w:pPr>
      <w:r w:rsidRPr="00D17E55">
        <w:rPr>
          <w:rStyle w:val="Odwoanieprzypisudolnego"/>
          <w:rFonts w:ascii="Calibri" w:hAnsi="Calibri" w:cs="Calibri"/>
        </w:rPr>
        <w:footnoteRef/>
      </w:r>
      <w:r w:rsidRPr="00D17E55">
        <w:rPr>
          <w:rFonts w:ascii="Calibri" w:hAnsi="Calibri" w:cs="Calibri"/>
        </w:rPr>
        <w:t xml:space="preserve"> Niepotrzebne skreślić.</w:t>
      </w:r>
    </w:p>
  </w:footnote>
  <w:footnote w:id="11">
    <w:p w14:paraId="5300031E" w14:textId="77777777" w:rsidR="00F95404" w:rsidRPr="00D17E55" w:rsidRDefault="00F95404" w:rsidP="00A02094">
      <w:pPr>
        <w:pStyle w:val="Tekstprzypisudolnego"/>
        <w:rPr>
          <w:rFonts w:ascii="Calibri" w:hAnsi="Calibri" w:cs="Calibri"/>
        </w:rPr>
      </w:pPr>
      <w:r w:rsidRPr="00D17E55">
        <w:rPr>
          <w:rStyle w:val="Odwoanieprzypisudolnego"/>
          <w:rFonts w:ascii="Calibri" w:hAnsi="Calibri" w:cs="Calibri"/>
          <w:b/>
        </w:rPr>
        <w:footnoteRef/>
      </w:r>
      <w:r w:rsidRPr="00D17E55">
        <w:rPr>
          <w:rFonts w:ascii="Calibri" w:hAnsi="Calibri" w:cs="Calibri"/>
        </w:rP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892A1" w14:textId="77777777" w:rsidR="00F95404" w:rsidRDefault="00F95404">
    <w:pPr>
      <w:pStyle w:val="Nagwek"/>
    </w:pPr>
    <w:r>
      <w:rPr>
        <w:noProof/>
      </w:rPr>
      <w:drawing>
        <wp:anchor distT="0" distB="0" distL="114300" distR="114300" simplePos="0" relativeHeight="251702784" behindDoc="0" locked="0" layoutInCell="1" allowOverlap="1" wp14:anchorId="08A7DAC4" wp14:editId="2A804CEC">
          <wp:simplePos x="0" y="0"/>
          <wp:positionH relativeFrom="margin">
            <wp:align>center</wp:align>
          </wp:positionH>
          <wp:positionV relativeFrom="paragraph">
            <wp:posOffset>-4445</wp:posOffset>
          </wp:positionV>
          <wp:extent cx="7212330" cy="688975"/>
          <wp:effectExtent l="0" t="0" r="762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2330" cy="6889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CB9FB" w14:textId="77777777" w:rsidR="00F95404" w:rsidRDefault="00F95404">
    <w:pPr>
      <w:pStyle w:val="Nagwek"/>
    </w:pPr>
    <w:r w:rsidRPr="0027048B">
      <w:rPr>
        <w:rFonts w:cstheme="minorHAnsi"/>
        <w:noProof/>
        <w:color w:val="000000"/>
      </w:rPr>
      <w:drawing>
        <wp:inline distT="0" distB="0" distL="0" distR="0" wp14:anchorId="1713CAA9" wp14:editId="6D526F76">
          <wp:extent cx="5759450" cy="53709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 FE(RPO)+RP+UMWP+UE(EFSI)-2018_bez linią.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53709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AA563" w14:textId="77777777" w:rsidR="00F95404" w:rsidRDefault="00F95404" w:rsidP="001A02A1">
    <w:pPr>
      <w:pStyle w:val="Nagwek"/>
      <w:ind w:left="-1134"/>
    </w:pPr>
    <w:r w:rsidRPr="00FB7887">
      <w:rPr>
        <w:noProof/>
      </w:rPr>
      <w:drawing>
        <wp:inline distT="0" distB="0" distL="0" distR="0" wp14:anchorId="67FC6FA0" wp14:editId="5A53325A">
          <wp:extent cx="7211458" cy="689212"/>
          <wp:effectExtent l="0" t="0" r="0" b="0"/>
          <wp:docPr id="9" name="Obraz 9"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F406B" w14:textId="77777777" w:rsidR="00F95404" w:rsidRDefault="00F95404">
    <w:r w:rsidRPr="0027048B">
      <w:rPr>
        <w:rFonts w:cstheme="minorHAnsi"/>
        <w:noProof/>
        <w:color w:val="000000"/>
      </w:rPr>
      <w:drawing>
        <wp:inline distT="0" distB="0" distL="0" distR="0" wp14:anchorId="44BF8FBF" wp14:editId="03FA5F31">
          <wp:extent cx="5759450" cy="5365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 FE(RPO)+RP+UMWP+UE(EFSI)-2018_bez linią.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536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1856114E"/>
    <w:name w:val="WW8Num1"/>
    <w:lvl w:ilvl="0">
      <w:start w:val="1"/>
      <w:numFmt w:val="decimal"/>
      <w:lvlText w:val="%1)"/>
      <w:lvlJc w:val="left"/>
      <w:pPr>
        <w:tabs>
          <w:tab w:val="num" w:pos="720"/>
        </w:tabs>
        <w:ind w:left="720" w:hanging="360"/>
      </w:pPr>
      <w:rPr>
        <w:rFonts w:asciiTheme="minorHAnsi" w:eastAsia="Times New Roman" w:hAnsiTheme="minorHAnsi" w:cstheme="minorHAnsi" w:hint="default"/>
      </w:rPr>
    </w:lvl>
  </w:abstractNum>
  <w:abstractNum w:abstractNumId="1" w15:restartNumberingAfterBreak="0">
    <w:nsid w:val="00000002"/>
    <w:multiLevelType w:val="singleLevel"/>
    <w:tmpl w:val="00000002"/>
    <w:lvl w:ilvl="0">
      <w:start w:val="1"/>
      <w:numFmt w:val="bullet"/>
      <w:pStyle w:val="Listapunktowana21"/>
      <w:lvlText w:val=""/>
      <w:lvlJc w:val="left"/>
      <w:pPr>
        <w:tabs>
          <w:tab w:val="num" w:pos="643"/>
        </w:tabs>
        <w:ind w:left="643" w:hanging="360"/>
      </w:pPr>
      <w:rPr>
        <w:rFonts w:ascii="Symbol" w:hAnsi="Symbol" w:cs="Symbol"/>
      </w:rPr>
    </w:lvl>
  </w:abstractNum>
  <w:abstractNum w:abstractNumId="2" w15:restartNumberingAfterBreak="0">
    <w:nsid w:val="00000003"/>
    <w:multiLevelType w:val="multilevel"/>
    <w:tmpl w:val="D3502B58"/>
    <w:name w:val="WW8Num3"/>
    <w:lvl w:ilvl="0">
      <w:start w:val="1"/>
      <w:numFmt w:val="none"/>
      <w:pStyle w:val="Nagwek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6"/>
    <w:lvl w:ilvl="0">
      <w:start w:val="1"/>
      <w:numFmt w:val="decimal"/>
      <w:lvlText w:val="%1."/>
      <w:lvlJc w:val="left"/>
      <w:pPr>
        <w:tabs>
          <w:tab w:val="num" w:pos="360"/>
        </w:tabs>
        <w:ind w:left="360" w:hanging="360"/>
      </w:pPr>
      <w:rPr>
        <w:b w:val="0"/>
      </w:rPr>
    </w:lvl>
  </w:abstractNum>
  <w:abstractNum w:abstractNumId="4" w15:restartNumberingAfterBreak="0">
    <w:nsid w:val="00000005"/>
    <w:multiLevelType w:val="multilevel"/>
    <w:tmpl w:val="3B42CD56"/>
    <w:name w:val="WW8Num5"/>
    <w:lvl w:ilvl="0">
      <w:start w:val="1"/>
      <w:numFmt w:val="decimal"/>
      <w:lvlText w:val="%1."/>
      <w:lvlJc w:val="left"/>
      <w:pPr>
        <w:tabs>
          <w:tab w:val="num" w:pos="360"/>
        </w:tabs>
        <w:ind w:left="360" w:hanging="360"/>
      </w:pPr>
      <w:rPr>
        <w:rFonts w:asciiTheme="minorHAnsi" w:hAnsiTheme="minorHAnsi" w:cs="Tahoma" w:hint="default"/>
        <w:b w:val="0"/>
        <w:i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000006"/>
    <w:multiLevelType w:val="multilevel"/>
    <w:tmpl w:val="00000006"/>
    <w:name w:val="WW8Num8"/>
    <w:lvl w:ilvl="0">
      <w:start w:val="1"/>
      <w:numFmt w:val="decimal"/>
      <w:lvlText w:val="%1."/>
      <w:lvlJc w:val="left"/>
      <w:pPr>
        <w:tabs>
          <w:tab w:val="num" w:pos="360"/>
        </w:tabs>
        <w:ind w:left="360" w:hanging="360"/>
      </w:pPr>
    </w:lvl>
    <w:lvl w:ilvl="1">
      <w:start w:val="4"/>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6" w15:restartNumberingAfterBreak="0">
    <w:nsid w:val="00000008"/>
    <w:multiLevelType w:val="singleLevel"/>
    <w:tmpl w:val="00000008"/>
    <w:name w:val="WW8Num9"/>
    <w:lvl w:ilvl="0">
      <w:start w:val="1"/>
      <w:numFmt w:val="decimal"/>
      <w:lvlText w:val="%1."/>
      <w:lvlJc w:val="left"/>
      <w:pPr>
        <w:tabs>
          <w:tab w:val="num" w:pos="720"/>
        </w:tabs>
        <w:ind w:left="720" w:hanging="360"/>
      </w:pPr>
      <w:rPr>
        <w:rFonts w:cs="Times New Roman"/>
      </w:rPr>
    </w:lvl>
  </w:abstractNum>
  <w:abstractNum w:abstractNumId="7" w15:restartNumberingAfterBreak="0">
    <w:nsid w:val="0000000E"/>
    <w:multiLevelType w:val="singleLevel"/>
    <w:tmpl w:val="0000000E"/>
    <w:name w:val="WW8Num15"/>
    <w:lvl w:ilvl="0">
      <w:start w:val="1"/>
      <w:numFmt w:val="decimal"/>
      <w:lvlText w:val="%1)"/>
      <w:lvlJc w:val="left"/>
      <w:pPr>
        <w:tabs>
          <w:tab w:val="num" w:pos="720"/>
        </w:tabs>
        <w:ind w:left="720" w:hanging="360"/>
      </w:pPr>
      <w:rPr>
        <w:rFonts w:cs="Times New Roman"/>
      </w:rPr>
    </w:lvl>
  </w:abstractNum>
  <w:abstractNum w:abstractNumId="8" w15:restartNumberingAfterBreak="0">
    <w:nsid w:val="00000010"/>
    <w:multiLevelType w:val="singleLevel"/>
    <w:tmpl w:val="0A92021A"/>
    <w:name w:val="WW8Num19"/>
    <w:lvl w:ilvl="0">
      <w:start w:val="1"/>
      <w:numFmt w:val="decimal"/>
      <w:lvlText w:val="%1)"/>
      <w:lvlJc w:val="left"/>
      <w:pPr>
        <w:tabs>
          <w:tab w:val="num" w:pos="708"/>
        </w:tabs>
        <w:ind w:left="720" w:hanging="360"/>
      </w:pPr>
      <w:rPr>
        <w:b/>
        <w:color w:val="000000"/>
      </w:rPr>
    </w:lvl>
  </w:abstractNum>
  <w:abstractNum w:abstractNumId="9" w15:restartNumberingAfterBreak="0">
    <w:nsid w:val="00000017"/>
    <w:multiLevelType w:val="singleLevel"/>
    <w:tmpl w:val="00000017"/>
    <w:name w:val="WW8Num26"/>
    <w:lvl w:ilvl="0">
      <w:start w:val="1"/>
      <w:numFmt w:val="bullet"/>
      <w:pStyle w:val="Listapunktowana1"/>
      <w:lvlText w:val="-"/>
      <w:lvlJc w:val="left"/>
      <w:pPr>
        <w:tabs>
          <w:tab w:val="num" w:pos="2726"/>
        </w:tabs>
        <w:ind w:left="2726" w:hanging="360"/>
      </w:pPr>
      <w:rPr>
        <w:rFonts w:ascii="Arial" w:hAnsi="Arial" w:cs="Calibri"/>
        <w:b w:val="0"/>
        <w:i w:val="0"/>
        <w:caps w:val="0"/>
        <w:smallCaps w:val="0"/>
        <w:strike w:val="0"/>
        <w:dstrike w:val="0"/>
        <w:vanish w:val="0"/>
        <w:position w:val="0"/>
        <w:sz w:val="20"/>
        <w:vertAlign w:val="baseline"/>
      </w:rPr>
    </w:lvl>
  </w:abstractNum>
  <w:abstractNum w:abstractNumId="10" w15:restartNumberingAfterBreak="0">
    <w:nsid w:val="0000001A"/>
    <w:multiLevelType w:val="singleLevel"/>
    <w:tmpl w:val="0000001A"/>
    <w:name w:val="WW8Num30"/>
    <w:lvl w:ilvl="0">
      <w:start w:val="1"/>
      <w:numFmt w:val="decimal"/>
      <w:lvlText w:val="%1)"/>
      <w:lvlJc w:val="left"/>
      <w:pPr>
        <w:tabs>
          <w:tab w:val="num" w:pos="708"/>
        </w:tabs>
        <w:ind w:left="720" w:hanging="360"/>
      </w:pPr>
      <w:rPr>
        <w:color w:val="000000"/>
      </w:rPr>
    </w:lvl>
  </w:abstractNum>
  <w:abstractNum w:abstractNumId="11" w15:restartNumberingAfterBreak="0">
    <w:nsid w:val="00000020"/>
    <w:multiLevelType w:val="singleLevel"/>
    <w:tmpl w:val="366AD2B4"/>
    <w:name w:val="WW8Num38"/>
    <w:lvl w:ilvl="0">
      <w:start w:val="1"/>
      <w:numFmt w:val="decimal"/>
      <w:lvlText w:val="%1."/>
      <w:lvlJc w:val="left"/>
      <w:pPr>
        <w:tabs>
          <w:tab w:val="num" w:pos="0"/>
        </w:tabs>
        <w:ind w:left="720" w:hanging="360"/>
      </w:pPr>
      <w:rPr>
        <w:rFonts w:asciiTheme="minorHAnsi" w:hAnsiTheme="minorHAnsi" w:cstheme="minorHAnsi" w:hint="default"/>
        <w:color w:val="000000"/>
        <w:sz w:val="24"/>
        <w:szCs w:val="24"/>
        <w:lang w:eastAsia="pl-PL"/>
      </w:rPr>
    </w:lvl>
  </w:abstractNum>
  <w:abstractNum w:abstractNumId="12" w15:restartNumberingAfterBreak="0">
    <w:nsid w:val="0000002C"/>
    <w:multiLevelType w:val="multilevel"/>
    <w:tmpl w:val="8D240DA4"/>
    <w:lvl w:ilvl="0">
      <w:start w:val="1"/>
      <w:numFmt w:val="decimal"/>
      <w:lvlText w:val="%1)"/>
      <w:lvlJc w:val="left"/>
      <w:pPr>
        <w:tabs>
          <w:tab w:val="num" w:pos="1004"/>
        </w:tabs>
        <w:ind w:left="1004" w:hanging="360"/>
      </w:pPr>
      <w:rPr>
        <w:rFonts w:cs="Times New Roman"/>
        <w:b w:val="0"/>
      </w:rPr>
    </w:lvl>
    <w:lvl w:ilvl="1">
      <w:start w:val="1"/>
      <w:numFmt w:val="decimal"/>
      <w:lvlText w:val="%2)"/>
      <w:lvlJc w:val="left"/>
      <w:pPr>
        <w:tabs>
          <w:tab w:val="num" w:pos="644"/>
        </w:tabs>
        <w:ind w:left="644" w:hanging="360"/>
      </w:pPr>
      <w:rPr>
        <w:rFonts w:cs="Times New Roman"/>
        <w:color w:val="000000"/>
        <w:sz w:val="20"/>
        <w:szCs w:val="20"/>
      </w:rPr>
    </w:lvl>
    <w:lvl w:ilvl="2">
      <w:start w:val="1"/>
      <w:numFmt w:val="decimal"/>
      <w:lvlText w:val="%3."/>
      <w:lvlJc w:val="left"/>
      <w:pPr>
        <w:tabs>
          <w:tab w:val="num" w:pos="2624"/>
        </w:tabs>
        <w:ind w:left="2624" w:hanging="360"/>
      </w:pPr>
      <w:rPr>
        <w:rFonts w:asciiTheme="minorHAnsi" w:eastAsia="Times New Roman" w:hAnsiTheme="minorHAnsi" w:cstheme="minorHAnsi" w:hint="default"/>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lef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left"/>
      <w:pPr>
        <w:tabs>
          <w:tab w:val="num" w:pos="6764"/>
        </w:tabs>
        <w:ind w:left="6764" w:hanging="180"/>
      </w:pPr>
      <w:rPr>
        <w:rFonts w:cs="Times New Roman"/>
      </w:rPr>
    </w:lvl>
  </w:abstractNum>
  <w:abstractNum w:abstractNumId="13" w15:restartNumberingAfterBreak="0">
    <w:nsid w:val="001C6BCD"/>
    <w:multiLevelType w:val="hybridMultilevel"/>
    <w:tmpl w:val="24148558"/>
    <w:name w:val="WW8Num17532222223"/>
    <w:lvl w:ilvl="0" w:tplc="0415000F">
      <w:start w:val="1"/>
      <w:numFmt w:val="decimal"/>
      <w:lvlText w:val="%1."/>
      <w:lvlJc w:val="left"/>
      <w:pPr>
        <w:tabs>
          <w:tab w:val="num" w:pos="360"/>
        </w:tabs>
        <w:ind w:left="360" w:hanging="360"/>
      </w:pPr>
      <w:rPr>
        <w:rFonts w:hint="default"/>
        <w:b w:val="0"/>
      </w:rPr>
    </w:lvl>
    <w:lvl w:ilvl="1" w:tplc="FFFFFFFF">
      <w:start w:val="4"/>
      <w:numFmt w:val="decimal"/>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5BFC61DC">
      <w:start w:val="1"/>
      <w:numFmt w:val="decimal"/>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15:restartNumberingAfterBreak="0">
    <w:nsid w:val="00CD6C62"/>
    <w:multiLevelType w:val="hybridMultilevel"/>
    <w:tmpl w:val="F57AFF12"/>
    <w:lvl w:ilvl="0" w:tplc="C48CB3B0">
      <w:start w:val="1"/>
      <w:numFmt w:val="lowerLetter"/>
      <w:pStyle w:val="Nagwek4"/>
      <w:lvlText w:val="%1)"/>
      <w:lvlJc w:val="left"/>
      <w:pPr>
        <w:ind w:left="644" w:hanging="360"/>
      </w:pPr>
      <w:rPr>
        <w:rFonts w:hint="default"/>
        <w:b w:val="0"/>
      </w:rPr>
    </w:lvl>
    <w:lvl w:ilvl="1" w:tplc="04150019" w:tentative="1">
      <w:start w:val="1"/>
      <w:numFmt w:val="lowerLetter"/>
      <w:lvlText w:val="%2."/>
      <w:lvlJc w:val="left"/>
      <w:pPr>
        <w:ind w:left="1580" w:hanging="360"/>
      </w:pPr>
    </w:lvl>
    <w:lvl w:ilvl="2" w:tplc="0415001B" w:tentative="1">
      <w:start w:val="1"/>
      <w:numFmt w:val="lowerRoman"/>
      <w:lvlText w:val="%3."/>
      <w:lvlJc w:val="right"/>
      <w:pPr>
        <w:ind w:left="2300" w:hanging="180"/>
      </w:pPr>
    </w:lvl>
    <w:lvl w:ilvl="3" w:tplc="0415000F" w:tentative="1">
      <w:start w:val="1"/>
      <w:numFmt w:val="decimal"/>
      <w:lvlText w:val="%4."/>
      <w:lvlJc w:val="left"/>
      <w:pPr>
        <w:ind w:left="3020" w:hanging="360"/>
      </w:pPr>
    </w:lvl>
    <w:lvl w:ilvl="4" w:tplc="04150019">
      <w:start w:val="1"/>
      <w:numFmt w:val="lowerLetter"/>
      <w:lvlText w:val="%5."/>
      <w:lvlJc w:val="left"/>
      <w:pPr>
        <w:ind w:left="3740" w:hanging="360"/>
      </w:pPr>
    </w:lvl>
    <w:lvl w:ilvl="5" w:tplc="0415001B" w:tentative="1">
      <w:start w:val="1"/>
      <w:numFmt w:val="lowerRoman"/>
      <w:lvlText w:val="%6."/>
      <w:lvlJc w:val="right"/>
      <w:pPr>
        <w:ind w:left="4460" w:hanging="180"/>
      </w:pPr>
    </w:lvl>
    <w:lvl w:ilvl="6" w:tplc="0415000F">
      <w:start w:val="1"/>
      <w:numFmt w:val="decimal"/>
      <w:lvlText w:val="%7."/>
      <w:lvlJc w:val="left"/>
      <w:pPr>
        <w:ind w:left="5180" w:hanging="360"/>
      </w:pPr>
    </w:lvl>
    <w:lvl w:ilvl="7" w:tplc="04150019" w:tentative="1">
      <w:start w:val="1"/>
      <w:numFmt w:val="lowerLetter"/>
      <w:lvlText w:val="%8."/>
      <w:lvlJc w:val="left"/>
      <w:pPr>
        <w:ind w:left="5900" w:hanging="360"/>
      </w:pPr>
    </w:lvl>
    <w:lvl w:ilvl="8" w:tplc="0415001B" w:tentative="1">
      <w:start w:val="1"/>
      <w:numFmt w:val="lowerRoman"/>
      <w:lvlText w:val="%9."/>
      <w:lvlJc w:val="right"/>
      <w:pPr>
        <w:ind w:left="6620" w:hanging="180"/>
      </w:pPr>
    </w:lvl>
  </w:abstractNum>
  <w:abstractNum w:abstractNumId="15" w15:restartNumberingAfterBreak="0">
    <w:nsid w:val="027F6072"/>
    <w:multiLevelType w:val="hybridMultilevel"/>
    <w:tmpl w:val="850E0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6F7756"/>
    <w:multiLevelType w:val="hybridMultilevel"/>
    <w:tmpl w:val="A9B04AA6"/>
    <w:lvl w:ilvl="0" w:tplc="2B50117C">
      <w:start w:val="1"/>
      <w:numFmt w:val="decimal"/>
      <w:lvlText w:val="%1)"/>
      <w:lvlJc w:val="left"/>
      <w:pPr>
        <w:ind w:left="720" w:hanging="360"/>
      </w:pPr>
      <w:rPr>
        <w:rFonts w:hint="default"/>
        <w:b w:val="0"/>
        <w:i w:val="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545660E"/>
    <w:multiLevelType w:val="hybridMultilevel"/>
    <w:tmpl w:val="55B463CC"/>
    <w:lvl w:ilvl="0" w:tplc="04150011">
      <w:start w:val="1"/>
      <w:numFmt w:val="decimal"/>
      <w:lvlText w:val="%1)"/>
      <w:lvlJc w:val="left"/>
      <w:pPr>
        <w:tabs>
          <w:tab w:val="num" w:pos="154"/>
        </w:tabs>
        <w:ind w:left="154" w:hanging="360"/>
      </w:pPr>
      <w:rPr>
        <w:rFonts w:hint="default"/>
      </w:rPr>
    </w:lvl>
    <w:lvl w:ilvl="1" w:tplc="310AC0A0">
      <w:start w:val="3"/>
      <w:numFmt w:val="decimal"/>
      <w:lvlText w:val="%2."/>
      <w:lvlJc w:val="left"/>
      <w:pPr>
        <w:tabs>
          <w:tab w:val="num" w:pos="1440"/>
        </w:tabs>
        <w:ind w:left="1440" w:hanging="360"/>
      </w:pPr>
      <w:rPr>
        <w:rFonts w:hint="default"/>
        <w:b w:val="0"/>
        <w:i w:val="0"/>
        <w:color w:val="auto"/>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05AC3718"/>
    <w:multiLevelType w:val="hybridMultilevel"/>
    <w:tmpl w:val="A3D003AA"/>
    <w:lvl w:ilvl="0" w:tplc="EF7E4B0A">
      <w:start w:val="1"/>
      <w:numFmt w:val="decimal"/>
      <w:lvlText w:val="%1."/>
      <w:lvlJc w:val="left"/>
      <w:pPr>
        <w:tabs>
          <w:tab w:val="num" w:pos="6"/>
        </w:tabs>
        <w:ind w:left="6" w:hanging="360"/>
      </w:pPr>
      <w:rPr>
        <w:rFonts w:hint="default"/>
        <w:b w:val="0"/>
        <w:i w:val="0"/>
      </w:rPr>
    </w:lvl>
    <w:lvl w:ilvl="1" w:tplc="E410C3B2">
      <w:start w:val="10"/>
      <w:numFmt w:val="bullet"/>
      <w:lvlText w:val="▪"/>
      <w:lvlJc w:val="left"/>
      <w:pPr>
        <w:tabs>
          <w:tab w:val="num" w:pos="1440"/>
        </w:tabs>
        <w:ind w:left="1440" w:hanging="360"/>
      </w:pPr>
      <w:rPr>
        <w:rFonts w:ascii="Helvetica" w:hAnsi="Helvetica" w:hint="default"/>
        <w:b w:val="0"/>
        <w:i w:val="0"/>
        <w:color w:val="auto"/>
        <w:sz w:val="24"/>
        <w:szCs w:val="24"/>
      </w:rPr>
    </w:lvl>
    <w:lvl w:ilvl="2" w:tplc="0415000F">
      <w:start w:val="1"/>
      <w:numFmt w:val="decimal"/>
      <w:lvlText w:val="%3."/>
      <w:lvlJc w:val="left"/>
      <w:pPr>
        <w:tabs>
          <w:tab w:val="num" w:pos="2340"/>
        </w:tabs>
        <w:ind w:left="2340" w:hanging="360"/>
      </w:pPr>
      <w:rPr>
        <w:rFonts w:hint="default"/>
        <w:b w:val="0"/>
        <w:i w:val="0"/>
      </w:rPr>
    </w:lvl>
    <w:lvl w:ilvl="3" w:tplc="04150011">
      <w:start w:val="1"/>
      <w:numFmt w:val="decimal"/>
      <w:lvlText w:val="%4)"/>
      <w:lvlJc w:val="left"/>
      <w:pPr>
        <w:tabs>
          <w:tab w:val="num" w:pos="2880"/>
        </w:tabs>
        <w:ind w:left="2880" w:hanging="360"/>
      </w:pPr>
    </w:lvl>
    <w:lvl w:ilvl="4" w:tplc="6E9EFE1C">
      <w:start w:val="1"/>
      <w:numFmt w:val="bullet"/>
      <w:lvlText w:val=""/>
      <w:lvlJc w:val="left"/>
      <w:pPr>
        <w:tabs>
          <w:tab w:val="num" w:pos="3600"/>
        </w:tabs>
        <w:ind w:left="3600" w:hanging="360"/>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70E4391"/>
    <w:multiLevelType w:val="hybridMultilevel"/>
    <w:tmpl w:val="19285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91C258F"/>
    <w:multiLevelType w:val="hybridMultilevel"/>
    <w:tmpl w:val="448C4482"/>
    <w:lvl w:ilvl="0" w:tplc="7CDEB96C">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0A9354F8"/>
    <w:multiLevelType w:val="hybridMultilevel"/>
    <w:tmpl w:val="A5461CCA"/>
    <w:lvl w:ilvl="0" w:tplc="BF2ED0F4">
      <w:start w:val="1"/>
      <w:numFmt w:val="decimal"/>
      <w:lvlText w:val="%1."/>
      <w:lvlJc w:val="left"/>
      <w:pPr>
        <w:tabs>
          <w:tab w:val="num" w:pos="1440"/>
        </w:tabs>
        <w:ind w:left="1440" w:hanging="360"/>
      </w:pPr>
      <w:rPr>
        <w:rFonts w:ascii="Arial" w:eastAsia="Times New Roman" w:hAnsi="Arial" w:cs="Arial" w:hint="default"/>
        <w:b w:val="0"/>
        <w:i w:val="0"/>
        <w:color w:val="auto"/>
        <w:sz w:val="22"/>
        <w:szCs w:val="22"/>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0AE81F66"/>
    <w:multiLevelType w:val="multilevel"/>
    <w:tmpl w:val="2AB82F8A"/>
    <w:lvl w:ilvl="0">
      <w:start w:val="1"/>
      <w:numFmt w:val="decimal"/>
      <w:lvlText w:val="%1."/>
      <w:lvlJc w:val="left"/>
      <w:pPr>
        <w:ind w:left="360" w:hanging="360"/>
      </w:pPr>
    </w:lvl>
    <w:lvl w:ilvl="1">
      <w:start w:val="1"/>
      <w:numFmt w:val="decimal"/>
      <w:lvlText w:val="%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C0A1BC9"/>
    <w:multiLevelType w:val="hybridMultilevel"/>
    <w:tmpl w:val="482897A4"/>
    <w:name w:val="WW8Num192"/>
    <w:lvl w:ilvl="0" w:tplc="228EFD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EEC2294"/>
    <w:multiLevelType w:val="hybridMultilevel"/>
    <w:tmpl w:val="5C42B4EA"/>
    <w:lvl w:ilvl="0" w:tplc="F79A61A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116E5050"/>
    <w:multiLevelType w:val="hybridMultilevel"/>
    <w:tmpl w:val="FADC655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12EF0A1D"/>
    <w:multiLevelType w:val="hybridMultilevel"/>
    <w:tmpl w:val="A4F263C6"/>
    <w:lvl w:ilvl="0" w:tplc="FA6EE9C4">
      <w:start w:val="1"/>
      <w:numFmt w:val="decimal"/>
      <w:lvlText w:val="%1."/>
      <w:lvlJc w:val="left"/>
      <w:pPr>
        <w:tabs>
          <w:tab w:val="num" w:pos="1260"/>
        </w:tabs>
        <w:ind w:left="964" w:hanging="64"/>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14AA64A0"/>
    <w:multiLevelType w:val="hybridMultilevel"/>
    <w:tmpl w:val="E7320E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5A93088"/>
    <w:multiLevelType w:val="hybridMultilevel"/>
    <w:tmpl w:val="459E2890"/>
    <w:lvl w:ilvl="0" w:tplc="941EA72E">
      <w:start w:val="1"/>
      <w:numFmt w:val="lowerLetter"/>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17ED25F3"/>
    <w:multiLevelType w:val="hybridMultilevel"/>
    <w:tmpl w:val="17BE5B4C"/>
    <w:lvl w:ilvl="0" w:tplc="70F6EBE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9977D9E"/>
    <w:multiLevelType w:val="singleLevel"/>
    <w:tmpl w:val="DBDE61E8"/>
    <w:lvl w:ilvl="0">
      <w:start w:val="1"/>
      <w:numFmt w:val="decimal"/>
      <w:lvlText w:val="%1."/>
      <w:legacy w:legacy="1" w:legacySpace="0" w:legacyIndent="283"/>
      <w:lvlJc w:val="left"/>
      <w:pPr>
        <w:ind w:left="283" w:hanging="283"/>
      </w:pPr>
    </w:lvl>
  </w:abstractNum>
  <w:abstractNum w:abstractNumId="31" w15:restartNumberingAfterBreak="0">
    <w:nsid w:val="19C434D2"/>
    <w:multiLevelType w:val="hybridMultilevel"/>
    <w:tmpl w:val="FD08CC6C"/>
    <w:lvl w:ilvl="0" w:tplc="F4BA2E6E">
      <w:start w:val="1"/>
      <w:numFmt w:val="bullet"/>
      <w:pStyle w:val="Styl4"/>
      <w:lvlText w:val=""/>
      <w:lvlJc w:val="left"/>
      <w:pPr>
        <w:ind w:left="1720" w:hanging="360"/>
      </w:pPr>
      <w:rPr>
        <w:rFonts w:ascii="Symbol" w:hAnsi="Symbol" w:hint="default"/>
      </w:rPr>
    </w:lvl>
    <w:lvl w:ilvl="1" w:tplc="04150003">
      <w:start w:val="1"/>
      <w:numFmt w:val="bullet"/>
      <w:lvlText w:val="o"/>
      <w:lvlJc w:val="left"/>
      <w:pPr>
        <w:ind w:left="2440" w:hanging="360"/>
      </w:pPr>
      <w:rPr>
        <w:rFonts w:ascii="Courier New" w:hAnsi="Courier New" w:cs="Courier New" w:hint="default"/>
      </w:rPr>
    </w:lvl>
    <w:lvl w:ilvl="2" w:tplc="04150005">
      <w:start w:val="1"/>
      <w:numFmt w:val="bullet"/>
      <w:lvlText w:val=""/>
      <w:lvlJc w:val="left"/>
      <w:pPr>
        <w:ind w:left="3160" w:hanging="360"/>
      </w:pPr>
      <w:rPr>
        <w:rFonts w:ascii="Wingdings" w:hAnsi="Wingdings" w:hint="default"/>
      </w:rPr>
    </w:lvl>
    <w:lvl w:ilvl="3" w:tplc="04150001">
      <w:start w:val="1"/>
      <w:numFmt w:val="bullet"/>
      <w:lvlText w:val=""/>
      <w:lvlJc w:val="left"/>
      <w:pPr>
        <w:ind w:left="3880" w:hanging="360"/>
      </w:pPr>
      <w:rPr>
        <w:rFonts w:ascii="Symbol" w:hAnsi="Symbol" w:hint="default"/>
      </w:rPr>
    </w:lvl>
    <w:lvl w:ilvl="4" w:tplc="04150003">
      <w:start w:val="1"/>
      <w:numFmt w:val="bullet"/>
      <w:lvlText w:val="o"/>
      <w:lvlJc w:val="left"/>
      <w:pPr>
        <w:ind w:left="4600" w:hanging="360"/>
      </w:pPr>
      <w:rPr>
        <w:rFonts w:ascii="Courier New" w:hAnsi="Courier New" w:cs="Courier New" w:hint="default"/>
      </w:rPr>
    </w:lvl>
    <w:lvl w:ilvl="5" w:tplc="04150005">
      <w:start w:val="1"/>
      <w:numFmt w:val="bullet"/>
      <w:lvlText w:val=""/>
      <w:lvlJc w:val="left"/>
      <w:pPr>
        <w:ind w:left="5320" w:hanging="360"/>
      </w:pPr>
      <w:rPr>
        <w:rFonts w:ascii="Wingdings" w:hAnsi="Wingdings" w:hint="default"/>
      </w:rPr>
    </w:lvl>
    <w:lvl w:ilvl="6" w:tplc="04150001">
      <w:start w:val="1"/>
      <w:numFmt w:val="bullet"/>
      <w:lvlText w:val=""/>
      <w:lvlJc w:val="left"/>
      <w:pPr>
        <w:ind w:left="6040" w:hanging="360"/>
      </w:pPr>
      <w:rPr>
        <w:rFonts w:ascii="Symbol" w:hAnsi="Symbol" w:hint="default"/>
      </w:rPr>
    </w:lvl>
    <w:lvl w:ilvl="7" w:tplc="04150003">
      <w:start w:val="1"/>
      <w:numFmt w:val="bullet"/>
      <w:lvlText w:val="o"/>
      <w:lvlJc w:val="left"/>
      <w:pPr>
        <w:ind w:left="6760" w:hanging="360"/>
      </w:pPr>
      <w:rPr>
        <w:rFonts w:ascii="Courier New" w:hAnsi="Courier New" w:cs="Courier New" w:hint="default"/>
      </w:rPr>
    </w:lvl>
    <w:lvl w:ilvl="8" w:tplc="04150005">
      <w:start w:val="1"/>
      <w:numFmt w:val="bullet"/>
      <w:lvlText w:val=""/>
      <w:lvlJc w:val="left"/>
      <w:pPr>
        <w:ind w:left="7480" w:hanging="360"/>
      </w:pPr>
      <w:rPr>
        <w:rFonts w:ascii="Wingdings" w:hAnsi="Wingdings" w:hint="default"/>
      </w:rPr>
    </w:lvl>
  </w:abstractNum>
  <w:abstractNum w:abstractNumId="32" w15:restartNumberingAfterBreak="0">
    <w:nsid w:val="1B3D1BDE"/>
    <w:multiLevelType w:val="hybridMultilevel"/>
    <w:tmpl w:val="55228BC8"/>
    <w:lvl w:ilvl="0" w:tplc="00000034">
      <w:start w:val="1"/>
      <w:numFmt w:val="bullet"/>
      <w:lvlText w:val=""/>
      <w:lvlJc w:val="left"/>
      <w:pPr>
        <w:ind w:left="1364" w:hanging="360"/>
      </w:pPr>
      <w:rPr>
        <w:rFonts w:ascii="Symbol" w:hAnsi="Symbol" w:hint="default"/>
        <w:b w:val="0"/>
        <w:bCs w:val="0"/>
        <w:caps w:val="0"/>
        <w:smallCaps w:val="0"/>
        <w:kern w:val="1"/>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33" w15:restartNumberingAfterBreak="0">
    <w:nsid w:val="1D5A2EB8"/>
    <w:multiLevelType w:val="hybridMultilevel"/>
    <w:tmpl w:val="53AEB0EE"/>
    <w:lvl w:ilvl="0" w:tplc="3CBC78FA">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1FE13658"/>
    <w:multiLevelType w:val="hybridMultilevel"/>
    <w:tmpl w:val="D43A67F4"/>
    <w:lvl w:ilvl="0" w:tplc="CC84768E">
      <w:start w:val="1"/>
      <w:numFmt w:val="upperLetter"/>
      <w:lvlText w:val="%1."/>
      <w:lvlJc w:val="left"/>
      <w:pPr>
        <w:ind w:left="3054" w:hanging="360"/>
      </w:pPr>
      <w:rPr>
        <w:b/>
        <w:i w:val="0"/>
      </w:rPr>
    </w:lvl>
    <w:lvl w:ilvl="1" w:tplc="84DEC6A2">
      <w:start w:val="1"/>
      <w:numFmt w:val="decimal"/>
      <w:lvlText w:val="%2."/>
      <w:lvlJc w:val="left"/>
      <w:pPr>
        <w:tabs>
          <w:tab w:val="num" w:pos="1440"/>
        </w:tabs>
        <w:ind w:left="1440" w:hanging="360"/>
      </w:pPr>
      <w:rPr>
        <w:rFonts w:cs="Times New Roman" w:hint="default"/>
        <w:b/>
        <w:i w:val="0"/>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200B0B72"/>
    <w:multiLevelType w:val="singleLevel"/>
    <w:tmpl w:val="04150011"/>
    <w:lvl w:ilvl="0">
      <w:start w:val="1"/>
      <w:numFmt w:val="decimal"/>
      <w:lvlText w:val="%1)"/>
      <w:lvlJc w:val="left"/>
      <w:pPr>
        <w:ind w:left="2340" w:hanging="360"/>
      </w:pPr>
    </w:lvl>
  </w:abstractNum>
  <w:abstractNum w:abstractNumId="36" w15:restartNumberingAfterBreak="0">
    <w:nsid w:val="21074B70"/>
    <w:multiLevelType w:val="hybridMultilevel"/>
    <w:tmpl w:val="F0745644"/>
    <w:lvl w:ilvl="0" w:tplc="EB245446">
      <w:start w:val="1"/>
      <w:numFmt w:val="decimal"/>
      <w:lvlText w:val="%1."/>
      <w:lvlJc w:val="left"/>
      <w:pPr>
        <w:tabs>
          <w:tab w:val="num" w:pos="360"/>
        </w:tabs>
        <w:ind w:left="360" w:hanging="360"/>
      </w:pPr>
    </w:lvl>
    <w:lvl w:ilvl="1" w:tplc="CC963DB8">
      <w:start w:val="1"/>
      <w:numFmt w:val="decimal"/>
      <w:lvlText w:val="%2)"/>
      <w:lvlJc w:val="left"/>
      <w:pPr>
        <w:tabs>
          <w:tab w:val="num" w:pos="360"/>
        </w:tabs>
        <w:ind w:left="360" w:hanging="360"/>
      </w:pPr>
      <w:rPr>
        <w:rFonts w:ascii="Garamond" w:eastAsia="Times New Roman" w:hAnsi="Garamond" w:cs="Tahoma" w:hint="default"/>
        <w:b w:val="0"/>
        <w:sz w:val="22"/>
        <w:szCs w:val="22"/>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239F312A"/>
    <w:multiLevelType w:val="hybridMultilevel"/>
    <w:tmpl w:val="447A5D4C"/>
    <w:lvl w:ilvl="0" w:tplc="ABD229E6">
      <w:start w:val="1"/>
      <w:numFmt w:val="decimal"/>
      <w:pStyle w:val="Nagwek6"/>
      <w:lvlText w:val="%1)"/>
      <w:lvlJc w:val="left"/>
      <w:pPr>
        <w:ind w:left="1069" w:hanging="360"/>
      </w:pPr>
      <w:rPr>
        <w:rFonts w:asciiTheme="minorHAnsi" w:eastAsia="Times New Roman" w:hAnsiTheme="minorHAnsi" w:cstheme="minorHAnsi" w:hint="default"/>
        <w:b/>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26B64DE4"/>
    <w:multiLevelType w:val="hybridMultilevel"/>
    <w:tmpl w:val="FF425116"/>
    <w:lvl w:ilvl="0" w:tplc="42F8802C">
      <w:start w:val="1"/>
      <w:numFmt w:val="decimal"/>
      <w:pStyle w:val="Nagwek5"/>
      <w:lvlText w:val="%1)"/>
      <w:lvlJc w:val="left"/>
      <w:pPr>
        <w:ind w:left="4330" w:hanging="360"/>
      </w:pPr>
      <w:rPr>
        <w:rFonts w:ascii="Calibri" w:hAnsi="Calibri" w:cs="Calibri" w:hint="default"/>
        <w:b/>
      </w:rPr>
    </w:lvl>
    <w:lvl w:ilvl="1" w:tplc="04150019">
      <w:start w:val="1"/>
      <w:numFmt w:val="lowerLetter"/>
      <w:lvlText w:val="%2."/>
      <w:lvlJc w:val="left"/>
      <w:pPr>
        <w:ind w:left="5050" w:hanging="360"/>
      </w:pPr>
    </w:lvl>
    <w:lvl w:ilvl="2" w:tplc="0415001B" w:tentative="1">
      <w:start w:val="1"/>
      <w:numFmt w:val="lowerRoman"/>
      <w:lvlText w:val="%3."/>
      <w:lvlJc w:val="right"/>
      <w:pPr>
        <w:ind w:left="5770" w:hanging="180"/>
      </w:pPr>
    </w:lvl>
    <w:lvl w:ilvl="3" w:tplc="0415000F" w:tentative="1">
      <w:start w:val="1"/>
      <w:numFmt w:val="decimal"/>
      <w:lvlText w:val="%4."/>
      <w:lvlJc w:val="left"/>
      <w:pPr>
        <w:ind w:left="6490" w:hanging="360"/>
      </w:pPr>
    </w:lvl>
    <w:lvl w:ilvl="4" w:tplc="04150019" w:tentative="1">
      <w:start w:val="1"/>
      <w:numFmt w:val="lowerLetter"/>
      <w:lvlText w:val="%5."/>
      <w:lvlJc w:val="left"/>
      <w:pPr>
        <w:ind w:left="7210" w:hanging="360"/>
      </w:pPr>
    </w:lvl>
    <w:lvl w:ilvl="5" w:tplc="0415001B" w:tentative="1">
      <w:start w:val="1"/>
      <w:numFmt w:val="lowerRoman"/>
      <w:lvlText w:val="%6."/>
      <w:lvlJc w:val="right"/>
      <w:pPr>
        <w:ind w:left="7930" w:hanging="180"/>
      </w:pPr>
    </w:lvl>
    <w:lvl w:ilvl="6" w:tplc="0415000F" w:tentative="1">
      <w:start w:val="1"/>
      <w:numFmt w:val="decimal"/>
      <w:lvlText w:val="%7."/>
      <w:lvlJc w:val="left"/>
      <w:pPr>
        <w:ind w:left="8650" w:hanging="360"/>
      </w:pPr>
    </w:lvl>
    <w:lvl w:ilvl="7" w:tplc="04150019" w:tentative="1">
      <w:start w:val="1"/>
      <w:numFmt w:val="lowerLetter"/>
      <w:lvlText w:val="%8."/>
      <w:lvlJc w:val="left"/>
      <w:pPr>
        <w:ind w:left="9370" w:hanging="360"/>
      </w:pPr>
    </w:lvl>
    <w:lvl w:ilvl="8" w:tplc="0415001B" w:tentative="1">
      <w:start w:val="1"/>
      <w:numFmt w:val="lowerRoman"/>
      <w:lvlText w:val="%9."/>
      <w:lvlJc w:val="right"/>
      <w:pPr>
        <w:ind w:left="10090" w:hanging="180"/>
      </w:pPr>
    </w:lvl>
  </w:abstractNum>
  <w:abstractNum w:abstractNumId="39" w15:restartNumberingAfterBreak="0">
    <w:nsid w:val="26DF78B5"/>
    <w:multiLevelType w:val="hybridMultilevel"/>
    <w:tmpl w:val="434C3E14"/>
    <w:lvl w:ilvl="0" w:tplc="6E40FEEA">
      <w:start w:val="1"/>
      <w:numFmt w:val="bullet"/>
      <w:pStyle w:val="Listapunktowana"/>
      <w:lvlText w:val="-"/>
      <w:lvlJc w:val="left"/>
      <w:pPr>
        <w:tabs>
          <w:tab w:val="num" w:pos="2726"/>
        </w:tabs>
        <w:ind w:left="2726" w:hanging="360"/>
      </w:pPr>
      <w:rPr>
        <w:rFonts w:ascii="Arial" w:hAnsi="Arial" w:hint="default"/>
      </w:rPr>
    </w:lvl>
    <w:lvl w:ilvl="1" w:tplc="001227F8">
      <w:start w:val="1"/>
      <w:numFmt w:val="bullet"/>
      <w:lvlText w:val=""/>
      <w:lvlJc w:val="left"/>
      <w:pPr>
        <w:tabs>
          <w:tab w:val="num" w:pos="1866"/>
        </w:tabs>
        <w:ind w:left="1866" w:hanging="360"/>
      </w:pPr>
      <w:rPr>
        <w:rFonts w:ascii="Wingdings" w:hAnsi="Wingdings" w:hint="default"/>
      </w:rPr>
    </w:lvl>
    <w:lvl w:ilvl="2" w:tplc="0415001B" w:tentative="1">
      <w:start w:val="1"/>
      <w:numFmt w:val="bullet"/>
      <w:lvlText w:val=""/>
      <w:lvlJc w:val="left"/>
      <w:pPr>
        <w:tabs>
          <w:tab w:val="num" w:pos="2586"/>
        </w:tabs>
        <w:ind w:left="2586" w:hanging="360"/>
      </w:pPr>
      <w:rPr>
        <w:rFonts w:ascii="Wingdings" w:hAnsi="Wingdings" w:hint="default"/>
      </w:rPr>
    </w:lvl>
    <w:lvl w:ilvl="3" w:tplc="0415000F" w:tentative="1">
      <w:start w:val="1"/>
      <w:numFmt w:val="bullet"/>
      <w:lvlText w:val=""/>
      <w:lvlJc w:val="left"/>
      <w:pPr>
        <w:tabs>
          <w:tab w:val="num" w:pos="3306"/>
        </w:tabs>
        <w:ind w:left="3306" w:hanging="360"/>
      </w:pPr>
      <w:rPr>
        <w:rFonts w:ascii="Symbol" w:hAnsi="Symbol" w:hint="default"/>
      </w:rPr>
    </w:lvl>
    <w:lvl w:ilvl="4" w:tplc="04150019" w:tentative="1">
      <w:start w:val="1"/>
      <w:numFmt w:val="bullet"/>
      <w:lvlText w:val="o"/>
      <w:lvlJc w:val="left"/>
      <w:pPr>
        <w:tabs>
          <w:tab w:val="num" w:pos="4026"/>
        </w:tabs>
        <w:ind w:left="4026" w:hanging="360"/>
      </w:pPr>
      <w:rPr>
        <w:rFonts w:ascii="Courier New" w:hAnsi="Courier New" w:cs="Courier New" w:hint="default"/>
      </w:rPr>
    </w:lvl>
    <w:lvl w:ilvl="5" w:tplc="0415001B" w:tentative="1">
      <w:start w:val="1"/>
      <w:numFmt w:val="bullet"/>
      <w:lvlText w:val=""/>
      <w:lvlJc w:val="left"/>
      <w:pPr>
        <w:tabs>
          <w:tab w:val="num" w:pos="4746"/>
        </w:tabs>
        <w:ind w:left="4746" w:hanging="360"/>
      </w:pPr>
      <w:rPr>
        <w:rFonts w:ascii="Wingdings" w:hAnsi="Wingdings" w:hint="default"/>
      </w:rPr>
    </w:lvl>
    <w:lvl w:ilvl="6" w:tplc="0415000F" w:tentative="1">
      <w:start w:val="1"/>
      <w:numFmt w:val="bullet"/>
      <w:lvlText w:val=""/>
      <w:lvlJc w:val="left"/>
      <w:pPr>
        <w:tabs>
          <w:tab w:val="num" w:pos="5466"/>
        </w:tabs>
        <w:ind w:left="5466" w:hanging="360"/>
      </w:pPr>
      <w:rPr>
        <w:rFonts w:ascii="Symbol" w:hAnsi="Symbol" w:hint="default"/>
      </w:rPr>
    </w:lvl>
    <w:lvl w:ilvl="7" w:tplc="04150019" w:tentative="1">
      <w:start w:val="1"/>
      <w:numFmt w:val="bullet"/>
      <w:lvlText w:val="o"/>
      <w:lvlJc w:val="left"/>
      <w:pPr>
        <w:tabs>
          <w:tab w:val="num" w:pos="6186"/>
        </w:tabs>
        <w:ind w:left="6186" w:hanging="360"/>
      </w:pPr>
      <w:rPr>
        <w:rFonts w:ascii="Courier New" w:hAnsi="Courier New" w:cs="Courier New" w:hint="default"/>
      </w:rPr>
    </w:lvl>
    <w:lvl w:ilvl="8" w:tplc="0415001B" w:tentative="1">
      <w:start w:val="1"/>
      <w:numFmt w:val="bullet"/>
      <w:lvlText w:val=""/>
      <w:lvlJc w:val="left"/>
      <w:pPr>
        <w:tabs>
          <w:tab w:val="num" w:pos="6906"/>
        </w:tabs>
        <w:ind w:left="6906" w:hanging="360"/>
      </w:pPr>
      <w:rPr>
        <w:rFonts w:ascii="Wingdings" w:hAnsi="Wingdings" w:hint="default"/>
      </w:rPr>
    </w:lvl>
  </w:abstractNum>
  <w:abstractNum w:abstractNumId="40" w15:restartNumberingAfterBreak="0">
    <w:nsid w:val="285A2BF4"/>
    <w:multiLevelType w:val="multilevel"/>
    <w:tmpl w:val="C32AAB94"/>
    <w:name w:val="WW8Num72"/>
    <w:lvl w:ilvl="0">
      <w:start w:val="1"/>
      <w:numFmt w:val="decimal"/>
      <w:lvlText w:val="%1."/>
      <w:lvlJc w:val="left"/>
      <w:pPr>
        <w:tabs>
          <w:tab w:val="num" w:pos="360"/>
        </w:tabs>
        <w:ind w:left="360" w:hanging="360"/>
      </w:pPr>
      <w:rPr>
        <w:rFonts w:ascii="Tahoma" w:hAnsi="Tahoma" w:cs="Tahoma" w:hint="default"/>
        <w:b w:val="0"/>
        <w:i w:val="0"/>
        <w:sz w:val="20"/>
        <w:szCs w:val="20"/>
      </w:rPr>
    </w:lvl>
    <w:lvl w:ilvl="1">
      <w:start w:val="1"/>
      <w:numFmt w:val="decimal"/>
      <w:lvlText w:val="%2)"/>
      <w:lvlJc w:val="left"/>
      <w:pPr>
        <w:tabs>
          <w:tab w:val="num" w:pos="1080"/>
        </w:tabs>
        <w:ind w:left="1080" w:hanging="360"/>
      </w:pPr>
      <w:rPr>
        <w:rFonts w:hint="default"/>
        <w:b w:val="0"/>
        <w:i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2874303A"/>
    <w:multiLevelType w:val="multilevel"/>
    <w:tmpl w:val="FE34955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val="0"/>
        <w:sz w:val="22"/>
        <w:szCs w:val="22"/>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2" w15:restartNumberingAfterBreak="0">
    <w:nsid w:val="294E620A"/>
    <w:multiLevelType w:val="hybridMultilevel"/>
    <w:tmpl w:val="2EB08EDA"/>
    <w:lvl w:ilvl="0" w:tplc="28244768">
      <w:start w:val="1"/>
      <w:numFmt w:val="decimal"/>
      <w:lvlText w:val="%1)"/>
      <w:lvlJc w:val="left"/>
      <w:pPr>
        <w:tabs>
          <w:tab w:val="num" w:pos="1080"/>
        </w:tabs>
        <w:ind w:left="1080" w:hanging="360"/>
      </w:pPr>
      <w:rPr>
        <w:rFonts w:cs="Times New Roman" w:hint="default"/>
        <w:b w:val="0"/>
      </w:rPr>
    </w:lvl>
    <w:lvl w:ilvl="1" w:tplc="DE8C2E9A">
      <w:start w:val="1"/>
      <w:numFmt w:val="lowerLetter"/>
      <w:lvlText w:val="%2)"/>
      <w:lvlJc w:val="left"/>
      <w:pPr>
        <w:tabs>
          <w:tab w:val="num" w:pos="1780"/>
        </w:tabs>
        <w:ind w:left="1837" w:hanging="397"/>
      </w:pPr>
      <w:rPr>
        <w:rFonts w:cs="Times New Roman" w:hint="default"/>
        <w:b w:val="0"/>
        <w:sz w:val="24"/>
        <w:szCs w:val="24"/>
      </w:rPr>
    </w:lvl>
    <w:lvl w:ilvl="2" w:tplc="7F402124">
      <w:start w:val="1"/>
      <w:numFmt w:val="upperRoman"/>
      <w:lvlText w:val="%3."/>
      <w:lvlJc w:val="left"/>
      <w:pPr>
        <w:ind w:left="3060" w:hanging="720"/>
      </w:pPr>
      <w:rPr>
        <w:rFonts w:hint="default"/>
      </w:rPr>
    </w:lvl>
    <w:lvl w:ilvl="3" w:tplc="BC384474">
      <w:start w:val="1"/>
      <w:numFmt w:val="upperLetter"/>
      <w:lvlText w:val="%4."/>
      <w:lvlJc w:val="left"/>
      <w:pPr>
        <w:ind w:left="3240" w:hanging="360"/>
      </w:pPr>
      <w:rPr>
        <w:rFonts w:hint="default"/>
        <w:b/>
        <w:sz w:val="24"/>
        <w:szCs w:val="24"/>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43" w15:restartNumberingAfterBreak="0">
    <w:nsid w:val="2B8D6B55"/>
    <w:multiLevelType w:val="hybridMultilevel"/>
    <w:tmpl w:val="22F444DC"/>
    <w:lvl w:ilvl="0" w:tplc="28CEF2CA">
      <w:start w:val="1"/>
      <w:numFmt w:val="lowerLetter"/>
      <w:lvlText w:val="%1)"/>
      <w:lvlJc w:val="left"/>
      <w:pPr>
        <w:ind w:left="360" w:hanging="360"/>
      </w:pPr>
      <w:rPr>
        <w:rFonts w:hint="default"/>
        <w:b/>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2E2E52DB"/>
    <w:multiLevelType w:val="multilevel"/>
    <w:tmpl w:val="A3ACA0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34D3B86"/>
    <w:multiLevelType w:val="hybridMultilevel"/>
    <w:tmpl w:val="3774BF9C"/>
    <w:lvl w:ilvl="0" w:tplc="04150011">
      <w:start w:val="1"/>
      <w:numFmt w:val="decimal"/>
      <w:lvlText w:val="%1)"/>
      <w:lvlJc w:val="left"/>
      <w:pPr>
        <w:ind w:left="1068" w:hanging="360"/>
      </w:pPr>
    </w:lvl>
    <w:lvl w:ilvl="1" w:tplc="7B143CB6">
      <w:start w:val="1"/>
      <w:numFmt w:val="lowerLetter"/>
      <w:lvlText w:val="%2)"/>
      <w:lvlJc w:val="left"/>
      <w:pPr>
        <w:ind w:left="1635" w:hanging="360"/>
      </w:pPr>
      <w:rPr>
        <w:rFonts w:hint="default"/>
        <w:b/>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6" w15:restartNumberingAfterBreak="0">
    <w:nsid w:val="35792F58"/>
    <w:multiLevelType w:val="hybridMultilevel"/>
    <w:tmpl w:val="13A6181C"/>
    <w:lvl w:ilvl="0" w:tplc="37BA5C1A">
      <w:start w:val="1"/>
      <w:numFmt w:val="decimal"/>
      <w:pStyle w:val="Nagwek3"/>
      <w:lvlText w:val="%1."/>
      <w:lvlJc w:val="left"/>
      <w:pPr>
        <w:ind w:left="360" w:hanging="360"/>
      </w:pPr>
      <w:rPr>
        <w:rFonts w:ascii="Calibri" w:eastAsia="Lucida Sans Unicode" w:hAnsi="Calibri" w:cs="Calibri" w:hint="default"/>
        <w:b/>
        <w:i w:val="0"/>
        <w:color w:val="auto"/>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81C4162"/>
    <w:multiLevelType w:val="hybridMultilevel"/>
    <w:tmpl w:val="C5840B44"/>
    <w:lvl w:ilvl="0" w:tplc="95C8A100">
      <w:start w:val="1"/>
      <w:numFmt w:val="lowerLetter"/>
      <w:lvlText w:val="%1)"/>
      <w:lvlJc w:val="left"/>
      <w:pPr>
        <w:ind w:left="1570" w:hanging="360"/>
      </w:pPr>
      <w:rPr>
        <w:rFonts w:asciiTheme="minorHAnsi" w:hAnsiTheme="minorHAnsi" w:cstheme="minorHAnsi" w:hint="default"/>
        <w:b/>
        <w:sz w:val="22"/>
        <w:szCs w:val="20"/>
      </w:r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48" w15:restartNumberingAfterBreak="0">
    <w:nsid w:val="391F0ECF"/>
    <w:multiLevelType w:val="hybridMultilevel"/>
    <w:tmpl w:val="8D489D4A"/>
    <w:lvl w:ilvl="0" w:tplc="B98E2AA2">
      <w:start w:val="1"/>
      <w:numFmt w:val="bullet"/>
      <w:lvlText w:val="-"/>
      <w:lvlJc w:val="left"/>
      <w:pPr>
        <w:ind w:left="774" w:hanging="360"/>
      </w:pPr>
      <w:rPr>
        <w:rFonts w:ascii="Garamond" w:hAnsi="Garamond"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9" w15:restartNumberingAfterBreak="0">
    <w:nsid w:val="3B54381E"/>
    <w:multiLevelType w:val="hybridMultilevel"/>
    <w:tmpl w:val="3ADEC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104A07"/>
    <w:multiLevelType w:val="hybridMultilevel"/>
    <w:tmpl w:val="865E67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D7F758B"/>
    <w:multiLevelType w:val="hybridMultilevel"/>
    <w:tmpl w:val="73EA3E76"/>
    <w:lvl w:ilvl="0" w:tplc="8DDCC84A">
      <w:start w:val="1"/>
      <w:numFmt w:val="decimal"/>
      <w:lvlText w:val="%1."/>
      <w:lvlJc w:val="left"/>
      <w:pPr>
        <w:ind w:left="723" w:hanging="360"/>
      </w:pPr>
      <w:rPr>
        <w:rFonts w:asciiTheme="minorHAnsi" w:hAnsiTheme="minorHAnsi" w:cstheme="minorHAnsi" w:hint="default"/>
        <w:sz w:val="22"/>
        <w:szCs w:val="22"/>
      </w:rPr>
    </w:lvl>
    <w:lvl w:ilvl="1" w:tplc="04150019">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52" w15:restartNumberingAfterBreak="0">
    <w:nsid w:val="3EE9375B"/>
    <w:multiLevelType w:val="hybridMultilevel"/>
    <w:tmpl w:val="B57009E2"/>
    <w:name w:val="WW8Num175322222234"/>
    <w:lvl w:ilvl="0" w:tplc="8EAA97FC">
      <w:start w:val="2"/>
      <w:numFmt w:val="decimal"/>
      <w:lvlText w:val="%1."/>
      <w:lvlJc w:val="left"/>
      <w:pPr>
        <w:tabs>
          <w:tab w:val="num" w:pos="720"/>
        </w:tabs>
        <w:ind w:left="720" w:hanging="360"/>
      </w:pPr>
      <w:rPr>
        <w:rFonts w:asciiTheme="minorHAnsi" w:hAnsiTheme="minorHAnsi" w:cstheme="minorHAnsi"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3F3A5A4F"/>
    <w:multiLevelType w:val="multilevel"/>
    <w:tmpl w:val="2CECDDD4"/>
    <w:lvl w:ilvl="0">
      <w:start w:val="1"/>
      <w:numFmt w:val="decimal"/>
      <w:lvlText w:val="%1)"/>
      <w:lvlJc w:val="left"/>
      <w:pPr>
        <w:tabs>
          <w:tab w:val="num" w:pos="1004"/>
        </w:tabs>
        <w:ind w:left="1004" w:hanging="360"/>
      </w:pPr>
      <w:rPr>
        <w:rFonts w:cs="Times New Roman"/>
        <w:b w:val="0"/>
      </w:rPr>
    </w:lvl>
    <w:lvl w:ilvl="1">
      <w:start w:val="1"/>
      <w:numFmt w:val="decimal"/>
      <w:lvlText w:val="%2)"/>
      <w:lvlJc w:val="left"/>
      <w:pPr>
        <w:tabs>
          <w:tab w:val="num" w:pos="644"/>
        </w:tabs>
        <w:ind w:left="644" w:hanging="360"/>
      </w:pPr>
      <w:rPr>
        <w:rFonts w:cs="Times New Roman"/>
        <w:color w:val="000000"/>
        <w:sz w:val="20"/>
        <w:szCs w:val="20"/>
      </w:rPr>
    </w:lvl>
    <w:lvl w:ilvl="2">
      <w:start w:val="1"/>
      <w:numFmt w:val="decimal"/>
      <w:lvlText w:val="%3."/>
      <w:lvlJc w:val="left"/>
      <w:pPr>
        <w:tabs>
          <w:tab w:val="num" w:pos="2624"/>
        </w:tabs>
        <w:ind w:left="2624" w:hanging="360"/>
      </w:pPr>
      <w:rPr>
        <w:rFonts w:asciiTheme="minorHAnsi" w:eastAsia="Times New Roman" w:hAnsiTheme="minorHAnsi" w:cstheme="minorHAnsi"/>
      </w:rPr>
    </w:lvl>
    <w:lvl w:ilvl="3">
      <w:start w:val="1"/>
      <w:numFmt w:val="decimal"/>
      <w:lvlText w:val="%4)"/>
      <w:lvlJc w:val="left"/>
      <w:pPr>
        <w:tabs>
          <w:tab w:val="num" w:pos="3164"/>
        </w:tabs>
        <w:ind w:left="3164" w:hanging="360"/>
      </w:pPr>
      <w:rPr>
        <w:rFonts w:cs="Times New Roman"/>
      </w:rPr>
    </w:lvl>
    <w:lvl w:ilvl="4">
      <w:start w:val="1"/>
      <w:numFmt w:val="decimal"/>
      <w:lvlText w:val="%5)"/>
      <w:lvlJc w:val="left"/>
      <w:pPr>
        <w:tabs>
          <w:tab w:val="num" w:pos="3884"/>
        </w:tabs>
        <w:ind w:left="3884" w:hanging="360"/>
      </w:pPr>
      <w:rPr>
        <w:b w:val="0"/>
        <w:color w:val="000000"/>
      </w:rPr>
    </w:lvl>
    <w:lvl w:ilvl="5">
      <w:start w:val="1"/>
      <w:numFmt w:val="lowerRoman"/>
      <w:lvlText w:val="%6."/>
      <w:lvlJc w:val="lef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left"/>
      <w:pPr>
        <w:tabs>
          <w:tab w:val="num" w:pos="6764"/>
        </w:tabs>
        <w:ind w:left="6764" w:hanging="180"/>
      </w:pPr>
      <w:rPr>
        <w:rFonts w:cs="Times New Roman"/>
      </w:rPr>
    </w:lvl>
  </w:abstractNum>
  <w:abstractNum w:abstractNumId="54" w15:restartNumberingAfterBreak="0">
    <w:nsid w:val="3FF15453"/>
    <w:multiLevelType w:val="hybridMultilevel"/>
    <w:tmpl w:val="6A748478"/>
    <w:lvl w:ilvl="0" w:tplc="2594E2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0083C78"/>
    <w:multiLevelType w:val="hybridMultilevel"/>
    <w:tmpl w:val="277E977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1">
      <w:start w:val="1"/>
      <w:numFmt w:val="decimal"/>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40B63B60"/>
    <w:multiLevelType w:val="multilevel"/>
    <w:tmpl w:val="B0B45F98"/>
    <w:styleLink w:val="WW8Num15"/>
    <w:lvl w:ilvl="0">
      <w:start w:val="1"/>
      <w:numFmt w:val="decimal"/>
      <w:lvlText w:val="%1."/>
      <w:lvlJc w:val="left"/>
      <w:pPr>
        <w:ind w:left="360" w:hanging="360"/>
      </w:pPr>
      <w:rPr>
        <w:rFonts w:ascii="Arial" w:hAnsi="Arial" w:cs="Times New Roman"/>
        <w:sz w:val="20"/>
        <w:szCs w:val="20"/>
      </w:rPr>
    </w:lvl>
    <w:lvl w:ilvl="1">
      <w:start w:val="1"/>
      <w:numFmt w:val="decimal"/>
      <w:lvlText w:val="%2)"/>
      <w:lvlJc w:val="left"/>
      <w:pPr>
        <w:ind w:left="1080" w:hanging="360"/>
      </w:pPr>
      <w:rPr>
        <w:rFonts w:ascii="Arial" w:hAnsi="Arial" w:cs="Times New Roman"/>
        <w:sz w:val="20"/>
        <w:szCs w:val="20"/>
      </w:rPr>
    </w:lvl>
    <w:lvl w:ilvl="2">
      <w:start w:val="1"/>
      <w:numFmt w:val="decimal"/>
      <w:lvlText w:val="%3."/>
      <w:lvlJc w:val="left"/>
      <w:pPr>
        <w:ind w:left="1980" w:hanging="360"/>
      </w:pPr>
      <w:rPr>
        <w:rFonts w:cs="Times New Roman"/>
      </w:rPr>
    </w:lvl>
    <w:lvl w:ilvl="3">
      <w:start w:val="1"/>
      <w:numFmt w:val="decimal"/>
      <w:lvlText w:val="%4)"/>
      <w:lvlJc w:val="left"/>
      <w:pPr>
        <w:ind w:left="2520" w:hanging="360"/>
      </w:pPr>
      <w:rPr>
        <w:rFonts w:ascii="Arial" w:hAnsi="Arial" w:cs="Times New Roman"/>
        <w:sz w:val="20"/>
        <w:szCs w:val="20"/>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7" w15:restartNumberingAfterBreak="0">
    <w:nsid w:val="42EA3DC7"/>
    <w:multiLevelType w:val="hybridMultilevel"/>
    <w:tmpl w:val="A282E3AC"/>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0F">
      <w:start w:val="1"/>
      <w:numFmt w:val="decimal"/>
      <w:lvlText w:val="%3."/>
      <w:lvlJc w:val="left"/>
      <w:pPr>
        <w:ind w:left="2880" w:hanging="180"/>
      </w:pPr>
    </w:lvl>
    <w:lvl w:ilvl="3" w:tplc="EA4E4942">
      <w:start w:val="1"/>
      <w:numFmt w:val="decimal"/>
      <w:lvlText w:val="%4)"/>
      <w:lvlJc w:val="left"/>
      <w:pPr>
        <w:ind w:left="3600" w:hanging="360"/>
      </w:pPr>
      <w:rPr>
        <w:b/>
      </w:rPr>
    </w:lvl>
    <w:lvl w:ilvl="4" w:tplc="BFE43426">
      <w:start w:val="1"/>
      <w:numFmt w:val="lowerLetter"/>
      <w:lvlText w:val="%5)"/>
      <w:lvlJc w:val="left"/>
      <w:pPr>
        <w:ind w:left="4320" w:hanging="360"/>
      </w:pPr>
      <w:rPr>
        <w:rFonts w:asciiTheme="minorHAnsi" w:eastAsia="SimSun" w:hAnsiTheme="minorHAnsi" w:cstheme="minorHAnsi" w:hint="default"/>
        <w:u w:val="none"/>
      </w:rPr>
    </w:lvl>
    <w:lvl w:ilvl="5" w:tplc="E58CE6AE">
      <w:start w:val="15"/>
      <w:numFmt w:val="upperRoman"/>
      <w:lvlText w:val="%6."/>
      <w:lvlJc w:val="left"/>
      <w:pPr>
        <w:ind w:left="5580" w:hanging="720"/>
      </w:pPr>
      <w:rPr>
        <w:rFonts w:hint="default"/>
        <w:b/>
        <w:color w:val="auto"/>
      </w:r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440B1118"/>
    <w:multiLevelType w:val="hybridMultilevel"/>
    <w:tmpl w:val="7F381A28"/>
    <w:lvl w:ilvl="0" w:tplc="E6A26DA8">
      <w:start w:val="1"/>
      <w:numFmt w:val="lowerLetter"/>
      <w:lvlText w:val="%1)"/>
      <w:lvlJc w:val="left"/>
      <w:pPr>
        <w:ind w:left="570" w:hanging="360"/>
      </w:pPr>
      <w:rPr>
        <w:rFonts w:hint="default"/>
        <w:b/>
      </w:rPr>
    </w:lvl>
    <w:lvl w:ilvl="1" w:tplc="04150019" w:tentative="1">
      <w:start w:val="1"/>
      <w:numFmt w:val="lowerLetter"/>
      <w:lvlText w:val="%2."/>
      <w:lvlJc w:val="left"/>
      <w:pPr>
        <w:ind w:left="1290" w:hanging="360"/>
      </w:pPr>
    </w:lvl>
    <w:lvl w:ilvl="2" w:tplc="0415001B" w:tentative="1">
      <w:start w:val="1"/>
      <w:numFmt w:val="lowerRoman"/>
      <w:lvlText w:val="%3."/>
      <w:lvlJc w:val="right"/>
      <w:pPr>
        <w:ind w:left="2010" w:hanging="180"/>
      </w:pPr>
    </w:lvl>
    <w:lvl w:ilvl="3" w:tplc="0415000F" w:tentative="1">
      <w:start w:val="1"/>
      <w:numFmt w:val="decimal"/>
      <w:lvlText w:val="%4."/>
      <w:lvlJc w:val="left"/>
      <w:pPr>
        <w:ind w:left="2730" w:hanging="360"/>
      </w:pPr>
    </w:lvl>
    <w:lvl w:ilvl="4" w:tplc="04150019" w:tentative="1">
      <w:start w:val="1"/>
      <w:numFmt w:val="lowerLetter"/>
      <w:lvlText w:val="%5."/>
      <w:lvlJc w:val="left"/>
      <w:pPr>
        <w:ind w:left="3450" w:hanging="360"/>
      </w:pPr>
    </w:lvl>
    <w:lvl w:ilvl="5" w:tplc="0415001B" w:tentative="1">
      <w:start w:val="1"/>
      <w:numFmt w:val="lowerRoman"/>
      <w:lvlText w:val="%6."/>
      <w:lvlJc w:val="right"/>
      <w:pPr>
        <w:ind w:left="4170" w:hanging="180"/>
      </w:pPr>
    </w:lvl>
    <w:lvl w:ilvl="6" w:tplc="0415000F" w:tentative="1">
      <w:start w:val="1"/>
      <w:numFmt w:val="decimal"/>
      <w:lvlText w:val="%7."/>
      <w:lvlJc w:val="left"/>
      <w:pPr>
        <w:ind w:left="4890" w:hanging="360"/>
      </w:pPr>
    </w:lvl>
    <w:lvl w:ilvl="7" w:tplc="04150019" w:tentative="1">
      <w:start w:val="1"/>
      <w:numFmt w:val="lowerLetter"/>
      <w:lvlText w:val="%8."/>
      <w:lvlJc w:val="left"/>
      <w:pPr>
        <w:ind w:left="5610" w:hanging="360"/>
      </w:pPr>
    </w:lvl>
    <w:lvl w:ilvl="8" w:tplc="0415001B" w:tentative="1">
      <w:start w:val="1"/>
      <w:numFmt w:val="lowerRoman"/>
      <w:lvlText w:val="%9."/>
      <w:lvlJc w:val="right"/>
      <w:pPr>
        <w:ind w:left="6330" w:hanging="180"/>
      </w:pPr>
    </w:lvl>
  </w:abstractNum>
  <w:abstractNum w:abstractNumId="59" w15:restartNumberingAfterBreak="0">
    <w:nsid w:val="443D1FF4"/>
    <w:multiLevelType w:val="hybridMultilevel"/>
    <w:tmpl w:val="05FE4A76"/>
    <w:lvl w:ilvl="0" w:tplc="5622E390">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538A5B38">
      <w:start w:val="3"/>
      <w:numFmt w:val="decimal"/>
      <w:lvlText w:val="%3)"/>
      <w:lvlJc w:val="left"/>
      <w:pPr>
        <w:ind w:left="2880" w:hanging="180"/>
      </w:pPr>
      <w:rPr>
        <w:rFonts w:hint="default"/>
        <w:b/>
        <w:i w:val="0"/>
      </w:rPr>
    </w:lvl>
    <w:lvl w:ilvl="3" w:tplc="1D98A74E">
      <w:start w:val="1"/>
      <w:numFmt w:val="decimal"/>
      <w:lvlText w:val="%4)"/>
      <w:lvlJc w:val="left"/>
      <w:pPr>
        <w:ind w:left="3600" w:hanging="360"/>
      </w:pPr>
      <w:rPr>
        <w:b w:val="0"/>
      </w:rPr>
    </w:lvl>
    <w:lvl w:ilvl="4" w:tplc="54F6B43E">
      <w:start w:val="1"/>
      <w:numFmt w:val="lowerLetter"/>
      <w:lvlText w:val="%5)"/>
      <w:lvlJc w:val="left"/>
      <w:pPr>
        <w:ind w:left="4320" w:hanging="360"/>
      </w:pPr>
      <w:rPr>
        <w:rFonts w:ascii="Book Antiqua" w:eastAsia="SimSun" w:hAnsi="Book Antiqua" w:cs="Tahoma" w:hint="default"/>
        <w:u w:val="none"/>
      </w:rPr>
    </w:lvl>
    <w:lvl w:ilvl="5" w:tplc="E58CE6AE">
      <w:start w:val="15"/>
      <w:numFmt w:val="upperRoman"/>
      <w:lvlText w:val="%6."/>
      <w:lvlJc w:val="left"/>
      <w:pPr>
        <w:ind w:left="5580" w:hanging="720"/>
      </w:pPr>
      <w:rPr>
        <w:rFonts w:hint="default"/>
        <w:b/>
        <w:color w:val="auto"/>
      </w:r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456F67AA"/>
    <w:multiLevelType w:val="hybridMultilevel"/>
    <w:tmpl w:val="91D0514C"/>
    <w:lvl w:ilvl="0" w:tplc="67EADD40">
      <w:start w:val="1"/>
      <w:numFmt w:val="decimal"/>
      <w:lvlText w:val="%1."/>
      <w:lvlJc w:val="left"/>
      <w:pPr>
        <w:tabs>
          <w:tab w:val="num" w:pos="1004"/>
        </w:tabs>
        <w:ind w:left="1004" w:hanging="360"/>
      </w:pPr>
      <w:rPr>
        <w:b w:val="0"/>
      </w:rPr>
    </w:lvl>
    <w:lvl w:ilvl="1" w:tplc="1038909E">
      <w:start w:val="1"/>
      <w:numFmt w:val="decimal"/>
      <w:lvlText w:val="%2)"/>
      <w:lvlJc w:val="left"/>
      <w:pPr>
        <w:tabs>
          <w:tab w:val="num" w:pos="1724"/>
        </w:tabs>
        <w:ind w:left="1724" w:hanging="360"/>
      </w:pPr>
      <w:rPr>
        <w:rFonts w:hint="default"/>
        <w:b w:val="0"/>
      </w:rPr>
    </w:lvl>
    <w:lvl w:ilvl="2" w:tplc="A7E8D812">
      <w:start w:val="1"/>
      <w:numFmt w:val="decimal"/>
      <w:lvlText w:val="%3."/>
      <w:lvlJc w:val="left"/>
      <w:pPr>
        <w:tabs>
          <w:tab w:val="num" w:pos="2624"/>
        </w:tabs>
        <w:ind w:left="2624" w:hanging="360"/>
      </w:pPr>
      <w:rPr>
        <w:rFonts w:hint="default"/>
        <w:b w:val="0"/>
        <w:color w:val="000000"/>
      </w:rPr>
    </w:lvl>
    <w:lvl w:ilvl="3" w:tplc="27925422">
      <w:start w:val="1"/>
      <w:numFmt w:val="lowerLetter"/>
      <w:lvlText w:val="%4)"/>
      <w:lvlJc w:val="left"/>
      <w:pPr>
        <w:ind w:left="3164" w:hanging="360"/>
      </w:pPr>
      <w:rPr>
        <w:rFonts w:hint="default"/>
      </w:r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61" w15:restartNumberingAfterBreak="0">
    <w:nsid w:val="4A19757D"/>
    <w:multiLevelType w:val="multilevel"/>
    <w:tmpl w:val="6EA65DC6"/>
    <w:lvl w:ilvl="0">
      <w:start w:val="1"/>
      <w:numFmt w:val="decimal"/>
      <w:lvlText w:val="%1."/>
      <w:lvlJc w:val="left"/>
      <w:pPr>
        <w:ind w:left="720" w:hanging="360"/>
      </w:pPr>
      <w:rPr>
        <w:rFonts w:asciiTheme="minorHAnsi" w:eastAsia="Calibri" w:hAnsiTheme="minorHAns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4D975FA1"/>
    <w:multiLevelType w:val="hybridMultilevel"/>
    <w:tmpl w:val="83A60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DF328D3"/>
    <w:multiLevelType w:val="hybridMultilevel"/>
    <w:tmpl w:val="DE6082FC"/>
    <w:name w:val="WW8Num302"/>
    <w:lvl w:ilvl="0" w:tplc="E58CB1C2">
      <w:start w:val="1"/>
      <w:numFmt w:val="decimal"/>
      <w:lvlText w:val="%1."/>
      <w:lvlJc w:val="left"/>
      <w:pPr>
        <w:tabs>
          <w:tab w:val="num" w:pos="1506"/>
        </w:tabs>
        <w:ind w:left="1506" w:hanging="360"/>
      </w:pPr>
      <w:rPr>
        <w:rFonts w:hint="default"/>
        <w:color w:val="auto"/>
      </w:rPr>
    </w:lvl>
    <w:lvl w:ilvl="1" w:tplc="D1F2E894">
      <w:start w:val="1"/>
      <w:numFmt w:val="decimal"/>
      <w:lvlText w:val="%2)"/>
      <w:lvlJc w:val="left"/>
      <w:pPr>
        <w:tabs>
          <w:tab w:val="num" w:pos="1866"/>
        </w:tabs>
        <w:ind w:left="1866" w:hanging="360"/>
      </w:pPr>
      <w:rPr>
        <w:rFonts w:eastAsia="TimesNewRoman" w:hint="default"/>
      </w:rPr>
    </w:lvl>
    <w:lvl w:ilvl="2" w:tplc="0694BB5C">
      <w:start w:val="1"/>
      <w:numFmt w:val="bullet"/>
      <w:lvlText w:val=""/>
      <w:lvlJc w:val="left"/>
      <w:pPr>
        <w:tabs>
          <w:tab w:val="num" w:pos="2766"/>
        </w:tabs>
        <w:ind w:left="2766" w:hanging="360"/>
      </w:pPr>
      <w:rPr>
        <w:rFonts w:ascii="Symbol" w:hAnsi="Symbol" w:hint="default"/>
        <w:color w:val="auto"/>
      </w:rPr>
    </w:lvl>
    <w:lvl w:ilvl="3" w:tplc="469AD474">
      <w:start w:val="1"/>
      <w:numFmt w:val="decimal"/>
      <w:lvlText w:val="%4."/>
      <w:lvlJc w:val="left"/>
      <w:pPr>
        <w:tabs>
          <w:tab w:val="num" w:pos="3306"/>
        </w:tabs>
        <w:ind w:left="3306" w:hanging="360"/>
      </w:pPr>
    </w:lvl>
    <w:lvl w:ilvl="4" w:tplc="0150B626">
      <w:start w:val="1"/>
      <w:numFmt w:val="lowerLetter"/>
      <w:lvlText w:val="%5."/>
      <w:lvlJc w:val="left"/>
      <w:pPr>
        <w:tabs>
          <w:tab w:val="num" w:pos="4026"/>
        </w:tabs>
        <w:ind w:left="4026" w:hanging="360"/>
      </w:pPr>
    </w:lvl>
    <w:lvl w:ilvl="5" w:tplc="7D580984" w:tentative="1">
      <w:start w:val="1"/>
      <w:numFmt w:val="lowerRoman"/>
      <w:lvlText w:val="%6."/>
      <w:lvlJc w:val="right"/>
      <w:pPr>
        <w:tabs>
          <w:tab w:val="num" w:pos="4746"/>
        </w:tabs>
        <w:ind w:left="4746" w:hanging="180"/>
      </w:pPr>
    </w:lvl>
    <w:lvl w:ilvl="6" w:tplc="48ECE6C8" w:tentative="1">
      <w:start w:val="1"/>
      <w:numFmt w:val="decimal"/>
      <w:lvlText w:val="%7."/>
      <w:lvlJc w:val="left"/>
      <w:pPr>
        <w:tabs>
          <w:tab w:val="num" w:pos="5466"/>
        </w:tabs>
        <w:ind w:left="5466" w:hanging="360"/>
      </w:pPr>
    </w:lvl>
    <w:lvl w:ilvl="7" w:tplc="206E7E20" w:tentative="1">
      <w:start w:val="1"/>
      <w:numFmt w:val="lowerLetter"/>
      <w:lvlText w:val="%8."/>
      <w:lvlJc w:val="left"/>
      <w:pPr>
        <w:tabs>
          <w:tab w:val="num" w:pos="6186"/>
        </w:tabs>
        <w:ind w:left="6186" w:hanging="360"/>
      </w:pPr>
    </w:lvl>
    <w:lvl w:ilvl="8" w:tplc="145C7F00" w:tentative="1">
      <w:start w:val="1"/>
      <w:numFmt w:val="lowerRoman"/>
      <w:lvlText w:val="%9."/>
      <w:lvlJc w:val="right"/>
      <w:pPr>
        <w:tabs>
          <w:tab w:val="num" w:pos="6906"/>
        </w:tabs>
        <w:ind w:left="6906" w:hanging="180"/>
      </w:pPr>
    </w:lvl>
  </w:abstractNum>
  <w:abstractNum w:abstractNumId="64" w15:restartNumberingAfterBreak="0">
    <w:nsid w:val="4F495C3E"/>
    <w:multiLevelType w:val="hybridMultilevel"/>
    <w:tmpl w:val="5DA63938"/>
    <w:lvl w:ilvl="0" w:tplc="9F8062A8">
      <w:start w:val="1"/>
      <w:numFmt w:val="decimal"/>
      <w:lvlText w:val="%1)"/>
      <w:lvlJc w:val="left"/>
      <w:pPr>
        <w:ind w:left="1068" w:hanging="360"/>
      </w:pPr>
      <w:rPr>
        <w:rFonts w:ascii="Calibri" w:eastAsia="Times New Roman" w:hAnsi="Calibri" w:cs="Calibri" w:hint="default"/>
      </w:rPr>
    </w:lvl>
    <w:lvl w:ilvl="1" w:tplc="04150003">
      <w:start w:val="1"/>
      <w:numFmt w:val="bullet"/>
      <w:lvlText w:val="o"/>
      <w:lvlJc w:val="left"/>
      <w:pPr>
        <w:ind w:left="1788" w:hanging="360"/>
      </w:pPr>
      <w:rPr>
        <w:rFonts w:ascii="Courier New" w:hAnsi="Courier New" w:cs="Times New Roman" w:hint="default"/>
      </w:rPr>
    </w:lvl>
    <w:lvl w:ilvl="2" w:tplc="04150001">
      <w:start w:val="1"/>
      <w:numFmt w:val="bullet"/>
      <w:lvlText w:val=""/>
      <w:lvlJc w:val="left"/>
      <w:pPr>
        <w:ind w:left="2508" w:hanging="180"/>
      </w:pPr>
      <w:rPr>
        <w:rFonts w:ascii="Symbol" w:hAnsi="Symbol" w:hint="default"/>
      </w:rPr>
    </w:lvl>
    <w:lvl w:ilvl="3" w:tplc="602A9AEC">
      <w:start w:val="1"/>
      <w:numFmt w:val="decimal"/>
      <w:lvlText w:val="%4."/>
      <w:lvlJc w:val="left"/>
      <w:pPr>
        <w:ind w:left="3228" w:hanging="360"/>
      </w:pPr>
      <w:rPr>
        <w:rFonts w:cs="Times New Roman"/>
        <w:b w:val="0"/>
        <w:i w:val="0"/>
        <w:color w:val="000000" w:themeColor="text1"/>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65" w15:restartNumberingAfterBreak="0">
    <w:nsid w:val="51A44015"/>
    <w:multiLevelType w:val="hybridMultilevel"/>
    <w:tmpl w:val="E7402A14"/>
    <w:name w:val="WW8Num282"/>
    <w:lvl w:ilvl="0" w:tplc="864A396A">
      <w:start w:val="1"/>
      <w:numFmt w:val="decimal"/>
      <w:lvlText w:val="%1."/>
      <w:lvlJc w:val="left"/>
      <w:pPr>
        <w:tabs>
          <w:tab w:val="num" w:pos="1080"/>
        </w:tabs>
        <w:ind w:left="1080" w:hanging="360"/>
      </w:pPr>
      <w:rPr>
        <w:rFonts w:hint="default"/>
        <w:b/>
      </w:rPr>
    </w:lvl>
    <w:lvl w:ilvl="1" w:tplc="9148142E">
      <w:start w:val="1"/>
      <w:numFmt w:val="decimal"/>
      <w:lvlText w:val="%2."/>
      <w:lvlJc w:val="left"/>
      <w:pPr>
        <w:ind w:left="1440" w:hanging="360"/>
      </w:pPr>
      <w:rPr>
        <w:rFonts w:asciiTheme="minorHAnsi" w:hAnsiTheme="minorHAnsi" w:cstheme="minorHAnsi" w:hint="default"/>
        <w:b/>
        <w:sz w:val="20"/>
        <w:szCs w:val="2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39B26C3"/>
    <w:multiLevelType w:val="hybridMultilevel"/>
    <w:tmpl w:val="9920E0B0"/>
    <w:name w:val="WW8Num1132432"/>
    <w:lvl w:ilvl="0" w:tplc="19E02634">
      <w:start w:val="1"/>
      <w:numFmt w:val="decimal"/>
      <w:lvlText w:val="%1."/>
      <w:lvlJc w:val="left"/>
      <w:pPr>
        <w:tabs>
          <w:tab w:val="num" w:pos="360"/>
        </w:tabs>
        <w:ind w:left="360" w:hanging="360"/>
      </w:pPr>
      <w:rPr>
        <w:rFonts w:cs="Times New Roman"/>
        <w:i w:val="0"/>
        <w:strike w:val="0"/>
        <w:dstrike w:val="0"/>
        <w:u w:val="none"/>
        <w:effect w:val="none"/>
      </w:rPr>
    </w:lvl>
    <w:lvl w:ilvl="1" w:tplc="2BE65C1A">
      <w:start w:val="1"/>
      <w:numFmt w:val="decimal"/>
      <w:lvlText w:val="%2)"/>
      <w:lvlJc w:val="left"/>
      <w:pPr>
        <w:tabs>
          <w:tab w:val="num" w:pos="1440"/>
        </w:tabs>
        <w:ind w:left="1440" w:hanging="360"/>
      </w:pPr>
      <w:rPr>
        <w:rFonts w:cs="Times New Roman"/>
        <w:i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7" w15:restartNumberingAfterBreak="0">
    <w:nsid w:val="59A14185"/>
    <w:multiLevelType w:val="hybridMultilevel"/>
    <w:tmpl w:val="CEB8250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786"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15:restartNumberingAfterBreak="0">
    <w:nsid w:val="5AFE0F14"/>
    <w:multiLevelType w:val="hybridMultilevel"/>
    <w:tmpl w:val="592672EC"/>
    <w:name w:val="WW8Num175322222233"/>
    <w:lvl w:ilvl="0" w:tplc="EBD4D52A">
      <w:start w:val="1"/>
      <w:numFmt w:val="decimal"/>
      <w:lvlText w:val="%1."/>
      <w:lvlJc w:val="left"/>
      <w:pPr>
        <w:tabs>
          <w:tab w:val="num" w:pos="360"/>
        </w:tabs>
        <w:ind w:left="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5C014AF1"/>
    <w:multiLevelType w:val="hybridMultilevel"/>
    <w:tmpl w:val="A700248E"/>
    <w:lvl w:ilvl="0" w:tplc="F79A61A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0" w15:restartNumberingAfterBreak="0">
    <w:nsid w:val="5C783133"/>
    <w:multiLevelType w:val="multilevel"/>
    <w:tmpl w:val="1D5CAB94"/>
    <w:lvl w:ilvl="0">
      <w:start w:val="1"/>
      <w:numFmt w:val="decimal"/>
      <w:lvlText w:val="%1."/>
      <w:lvlJc w:val="left"/>
      <w:pPr>
        <w:ind w:left="357" w:hanging="357"/>
      </w:pPr>
      <w:rPr>
        <w:rFonts w:hint="default"/>
      </w:rPr>
    </w:lvl>
    <w:lvl w:ilvl="1">
      <w:start w:val="1"/>
      <w:numFmt w:val="decimal"/>
      <w:isLgl/>
      <w:lvlText w:val="%1.%2"/>
      <w:lvlJc w:val="left"/>
      <w:pPr>
        <w:ind w:left="906" w:hanging="623"/>
      </w:pPr>
      <w:rPr>
        <w:rFonts w:hint="default"/>
      </w:rPr>
    </w:lvl>
    <w:lvl w:ilvl="2">
      <w:start w:val="1"/>
      <w:numFmt w:val="decimal"/>
      <w:isLgl/>
      <w:lvlText w:val="%1.%2.%3"/>
      <w:lvlJc w:val="left"/>
      <w:pPr>
        <w:ind w:left="925" w:hanging="357"/>
      </w:pPr>
      <w:rPr>
        <w:rFonts w:hint="default"/>
      </w:rPr>
    </w:lvl>
    <w:lvl w:ilvl="3">
      <w:start w:val="1"/>
      <w:numFmt w:val="decimal"/>
      <w:isLgl/>
      <w:lvlText w:val="%1.%2.%3.%4"/>
      <w:lvlJc w:val="left"/>
      <w:pPr>
        <w:ind w:left="1209" w:hanging="357"/>
      </w:pPr>
      <w:rPr>
        <w:rFonts w:hint="default"/>
      </w:rPr>
    </w:lvl>
    <w:lvl w:ilvl="4">
      <w:start w:val="1"/>
      <w:numFmt w:val="decimal"/>
      <w:isLgl/>
      <w:lvlText w:val="%1.%2.%3.%4.%5"/>
      <w:lvlJc w:val="left"/>
      <w:pPr>
        <w:ind w:left="1493" w:hanging="357"/>
      </w:pPr>
      <w:rPr>
        <w:rFonts w:hint="default"/>
      </w:rPr>
    </w:lvl>
    <w:lvl w:ilvl="5">
      <w:start w:val="1"/>
      <w:numFmt w:val="decimal"/>
      <w:isLgl/>
      <w:lvlText w:val="%1.%2.%3.%4.%5.%6"/>
      <w:lvlJc w:val="left"/>
      <w:pPr>
        <w:ind w:left="1777" w:hanging="357"/>
      </w:pPr>
      <w:rPr>
        <w:rFonts w:hint="default"/>
      </w:rPr>
    </w:lvl>
    <w:lvl w:ilvl="6">
      <w:start w:val="1"/>
      <w:numFmt w:val="decimal"/>
      <w:isLgl/>
      <w:lvlText w:val="%1.%2.%3.%4.%5.%6.%7"/>
      <w:lvlJc w:val="left"/>
      <w:pPr>
        <w:ind w:left="2061" w:hanging="357"/>
      </w:pPr>
      <w:rPr>
        <w:rFonts w:hint="default"/>
      </w:rPr>
    </w:lvl>
    <w:lvl w:ilvl="7">
      <w:start w:val="1"/>
      <w:numFmt w:val="decimal"/>
      <w:isLgl/>
      <w:lvlText w:val="%1.%2.%3.%4.%5.%6.%7.%8"/>
      <w:lvlJc w:val="left"/>
      <w:pPr>
        <w:ind w:left="2345" w:hanging="357"/>
      </w:pPr>
      <w:rPr>
        <w:rFonts w:hint="default"/>
      </w:rPr>
    </w:lvl>
    <w:lvl w:ilvl="8">
      <w:start w:val="1"/>
      <w:numFmt w:val="decimal"/>
      <w:isLgl/>
      <w:lvlText w:val="%1.%2.%3.%4.%5.%6.%7.%8.%9"/>
      <w:lvlJc w:val="left"/>
      <w:pPr>
        <w:ind w:left="2629" w:hanging="357"/>
      </w:pPr>
      <w:rPr>
        <w:rFonts w:hint="default"/>
      </w:rPr>
    </w:lvl>
  </w:abstractNum>
  <w:abstractNum w:abstractNumId="71" w15:restartNumberingAfterBreak="0">
    <w:nsid w:val="5DCA6A85"/>
    <w:multiLevelType w:val="hybridMultilevel"/>
    <w:tmpl w:val="EDC40C68"/>
    <w:lvl w:ilvl="0" w:tplc="04150011">
      <w:start w:val="1"/>
      <w:numFmt w:val="decimal"/>
      <w:lvlText w:val="%1)"/>
      <w:lvlJc w:val="left"/>
      <w:pPr>
        <w:ind w:left="3060" w:hanging="360"/>
      </w:pPr>
    </w:lvl>
    <w:lvl w:ilvl="1" w:tplc="04150019" w:tentative="1">
      <w:start w:val="1"/>
      <w:numFmt w:val="lowerLetter"/>
      <w:lvlText w:val="%2."/>
      <w:lvlJc w:val="left"/>
      <w:pPr>
        <w:ind w:left="3780" w:hanging="360"/>
      </w:pPr>
    </w:lvl>
    <w:lvl w:ilvl="2" w:tplc="0415001B" w:tentative="1">
      <w:start w:val="1"/>
      <w:numFmt w:val="lowerRoman"/>
      <w:lvlText w:val="%3."/>
      <w:lvlJc w:val="right"/>
      <w:pPr>
        <w:ind w:left="4500" w:hanging="180"/>
      </w:pPr>
    </w:lvl>
    <w:lvl w:ilvl="3" w:tplc="0415000F" w:tentative="1">
      <w:start w:val="1"/>
      <w:numFmt w:val="decimal"/>
      <w:lvlText w:val="%4."/>
      <w:lvlJc w:val="left"/>
      <w:pPr>
        <w:ind w:left="5220" w:hanging="360"/>
      </w:pPr>
    </w:lvl>
    <w:lvl w:ilvl="4" w:tplc="04150019" w:tentative="1">
      <w:start w:val="1"/>
      <w:numFmt w:val="lowerLetter"/>
      <w:lvlText w:val="%5."/>
      <w:lvlJc w:val="left"/>
      <w:pPr>
        <w:ind w:left="5940" w:hanging="360"/>
      </w:pPr>
    </w:lvl>
    <w:lvl w:ilvl="5" w:tplc="0415001B" w:tentative="1">
      <w:start w:val="1"/>
      <w:numFmt w:val="lowerRoman"/>
      <w:lvlText w:val="%6."/>
      <w:lvlJc w:val="right"/>
      <w:pPr>
        <w:ind w:left="6660" w:hanging="180"/>
      </w:pPr>
    </w:lvl>
    <w:lvl w:ilvl="6" w:tplc="0415000F" w:tentative="1">
      <w:start w:val="1"/>
      <w:numFmt w:val="decimal"/>
      <w:lvlText w:val="%7."/>
      <w:lvlJc w:val="left"/>
      <w:pPr>
        <w:ind w:left="7380" w:hanging="360"/>
      </w:pPr>
    </w:lvl>
    <w:lvl w:ilvl="7" w:tplc="04150019" w:tentative="1">
      <w:start w:val="1"/>
      <w:numFmt w:val="lowerLetter"/>
      <w:lvlText w:val="%8."/>
      <w:lvlJc w:val="left"/>
      <w:pPr>
        <w:ind w:left="8100" w:hanging="360"/>
      </w:pPr>
    </w:lvl>
    <w:lvl w:ilvl="8" w:tplc="0415001B" w:tentative="1">
      <w:start w:val="1"/>
      <w:numFmt w:val="lowerRoman"/>
      <w:lvlText w:val="%9."/>
      <w:lvlJc w:val="right"/>
      <w:pPr>
        <w:ind w:left="8820" w:hanging="180"/>
      </w:pPr>
    </w:lvl>
  </w:abstractNum>
  <w:abstractNum w:abstractNumId="72" w15:restartNumberingAfterBreak="0">
    <w:nsid w:val="67AD1AEC"/>
    <w:multiLevelType w:val="hybridMultilevel"/>
    <w:tmpl w:val="264A37AE"/>
    <w:name w:val="WW8Num17532222223322"/>
    <w:lvl w:ilvl="0" w:tplc="EBD4D52A">
      <w:start w:val="1"/>
      <w:numFmt w:val="decimal"/>
      <w:lvlText w:val="%1."/>
      <w:lvlJc w:val="left"/>
      <w:pPr>
        <w:tabs>
          <w:tab w:val="num" w:pos="360"/>
        </w:tabs>
        <w:ind w:left="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7D35283"/>
    <w:multiLevelType w:val="multilevel"/>
    <w:tmpl w:val="BC20BF96"/>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1080"/>
        </w:tabs>
        <w:ind w:left="1080" w:hanging="360"/>
      </w:pPr>
      <w:rPr>
        <w:rFonts w:hint="default"/>
        <w:b w:val="0"/>
        <w:i w:val="0"/>
        <w:sz w:val="22"/>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4" w15:restartNumberingAfterBreak="0">
    <w:nsid w:val="680017B3"/>
    <w:multiLevelType w:val="multilevel"/>
    <w:tmpl w:val="DB4A5538"/>
    <w:name w:val="WW8Num1323"/>
    <w:lvl w:ilvl="0">
      <w:start w:val="10"/>
      <w:numFmt w:val="decimal"/>
      <w:lvlText w:val="%1."/>
      <w:lvlJc w:val="left"/>
      <w:pPr>
        <w:tabs>
          <w:tab w:val="num" w:pos="0"/>
        </w:tabs>
        <w:ind w:left="2880" w:hanging="360"/>
      </w:pPr>
      <w:rPr>
        <w:rFonts w:hint="default"/>
      </w:rPr>
    </w:lvl>
    <w:lvl w:ilvl="1">
      <w:start w:val="9"/>
      <w:numFmt w:val="lowerLetter"/>
      <w:lvlText w:val="%2."/>
      <w:lvlJc w:val="left"/>
      <w:pPr>
        <w:tabs>
          <w:tab w:val="num" w:pos="1440"/>
        </w:tabs>
        <w:ind w:left="1440" w:hanging="360"/>
      </w:pPr>
      <w:rPr>
        <w:rFonts w:hint="default"/>
      </w:rPr>
    </w:lvl>
    <w:lvl w:ilvl="2">
      <w:start w:val="4"/>
      <w:numFmt w:val="decimal"/>
      <w:lvlText w:val="%3."/>
      <w:lvlJc w:val="left"/>
      <w:pPr>
        <w:tabs>
          <w:tab w:val="num" w:pos="2160"/>
        </w:tabs>
        <w:ind w:left="2160" w:hanging="180"/>
      </w:pPr>
      <w:rPr>
        <w:rFonts w:hint="default"/>
      </w:rPr>
    </w:lvl>
    <w:lvl w:ilvl="3">
      <w:start w:val="2"/>
      <w:numFmt w:val="decimal"/>
      <w:lvlText w:val="%4."/>
      <w:lvlJc w:val="left"/>
      <w:pPr>
        <w:tabs>
          <w:tab w:val="num" w:pos="2880"/>
        </w:tabs>
        <w:ind w:left="2880" w:hanging="360"/>
      </w:pPr>
      <w:rPr>
        <w:rFonts w:ascii="Calibri" w:hAnsi="Calibri" w:cs="Calibri" w:hint="default"/>
        <w:sz w:val="21"/>
        <w:szCs w:val="21"/>
      </w:rPr>
    </w:lvl>
    <w:lvl w:ilvl="4">
      <w:start w:val="91"/>
      <w:numFmt w:val="decimal"/>
      <w:lvlText w:val="%5"/>
      <w:lvlJc w:val="left"/>
      <w:pPr>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15:restartNumberingAfterBreak="0">
    <w:nsid w:val="699120C4"/>
    <w:multiLevelType w:val="hybridMultilevel"/>
    <w:tmpl w:val="6EAC4454"/>
    <w:lvl w:ilvl="0" w:tplc="0415000F">
      <w:start w:val="1"/>
      <w:numFmt w:val="decimal"/>
      <w:lvlText w:val="%1."/>
      <w:lvlJc w:val="left"/>
      <w:pPr>
        <w:ind w:left="723" w:hanging="360"/>
      </w:pPr>
    </w:lvl>
    <w:lvl w:ilvl="1" w:tplc="04150019">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76" w15:restartNumberingAfterBreak="0">
    <w:nsid w:val="6C170982"/>
    <w:multiLevelType w:val="multilevel"/>
    <w:tmpl w:val="FCC0F03C"/>
    <w:name w:val="Moja własna"/>
    <w:lvl w:ilvl="0">
      <w:start w:val="1"/>
      <w:numFmt w:val="decimal"/>
      <w:lvlText w:val="%1."/>
      <w:lvlJc w:val="left"/>
      <w:pPr>
        <w:ind w:left="425" w:hanging="357"/>
      </w:pPr>
      <w:rPr>
        <w:rFonts w:hint="default"/>
        <w:b/>
      </w:rPr>
    </w:lvl>
    <w:lvl w:ilvl="1">
      <w:start w:val="1"/>
      <w:numFmt w:val="decimal"/>
      <w:lvlText w:val="%1.%2."/>
      <w:lvlJc w:val="left"/>
      <w:pPr>
        <w:ind w:left="850" w:hanging="357"/>
      </w:pPr>
      <w:rPr>
        <w:rFonts w:hint="default"/>
      </w:rPr>
    </w:lvl>
    <w:lvl w:ilvl="2">
      <w:start w:val="1"/>
      <w:numFmt w:val="decimal"/>
      <w:lvlText w:val="%1.%2.%3."/>
      <w:lvlJc w:val="left"/>
      <w:pPr>
        <w:ind w:left="1275" w:hanging="357"/>
      </w:pPr>
      <w:rPr>
        <w:rFonts w:hint="default"/>
      </w:rPr>
    </w:lvl>
    <w:lvl w:ilvl="3">
      <w:start w:val="1"/>
      <w:numFmt w:val="decimal"/>
      <w:lvlText w:val="%1.%2.%3.%4."/>
      <w:lvlJc w:val="left"/>
      <w:pPr>
        <w:ind w:left="1700" w:hanging="357"/>
      </w:pPr>
      <w:rPr>
        <w:rFonts w:hint="default"/>
      </w:rPr>
    </w:lvl>
    <w:lvl w:ilvl="4">
      <w:start w:val="1"/>
      <w:numFmt w:val="decimal"/>
      <w:lvlText w:val="%1.%2.%3.%4.%5."/>
      <w:lvlJc w:val="left"/>
      <w:pPr>
        <w:ind w:left="2125" w:hanging="357"/>
      </w:pPr>
      <w:rPr>
        <w:rFonts w:hint="default"/>
      </w:rPr>
    </w:lvl>
    <w:lvl w:ilvl="5">
      <w:start w:val="1"/>
      <w:numFmt w:val="decimal"/>
      <w:lvlText w:val="%1.%2.%3.%4.%5.%6."/>
      <w:lvlJc w:val="left"/>
      <w:pPr>
        <w:ind w:left="2552" w:hanging="359"/>
      </w:pPr>
      <w:rPr>
        <w:rFonts w:hint="default"/>
      </w:rPr>
    </w:lvl>
    <w:lvl w:ilvl="6">
      <w:start w:val="1"/>
      <w:numFmt w:val="decimal"/>
      <w:lvlText w:val="%1.%2.%3.%4.%5.%6.%7"/>
      <w:lvlJc w:val="left"/>
      <w:pPr>
        <w:ind w:left="2975" w:hanging="357"/>
      </w:pPr>
      <w:rPr>
        <w:rFonts w:hint="default"/>
      </w:rPr>
    </w:lvl>
    <w:lvl w:ilvl="7">
      <w:start w:val="1"/>
      <w:numFmt w:val="decimal"/>
      <w:lvlText w:val="%1.%2.%3.%4.%5.%6.%7.%8."/>
      <w:lvlJc w:val="left"/>
      <w:pPr>
        <w:ind w:left="3400" w:hanging="357"/>
      </w:pPr>
      <w:rPr>
        <w:rFonts w:hint="default"/>
      </w:rPr>
    </w:lvl>
    <w:lvl w:ilvl="8">
      <w:start w:val="1"/>
      <w:numFmt w:val="decimal"/>
      <w:lvlText w:val="%1.%2.%3.%4.%5.%6.%7.%8.%9."/>
      <w:lvlJc w:val="left"/>
      <w:pPr>
        <w:ind w:left="3825" w:hanging="357"/>
      </w:pPr>
      <w:rPr>
        <w:rFonts w:hint="default"/>
      </w:rPr>
    </w:lvl>
  </w:abstractNum>
  <w:abstractNum w:abstractNumId="77" w15:restartNumberingAfterBreak="0">
    <w:nsid w:val="6EC25019"/>
    <w:multiLevelType w:val="hybridMultilevel"/>
    <w:tmpl w:val="15F01D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15:restartNumberingAfterBreak="0">
    <w:nsid w:val="6F7C2A48"/>
    <w:multiLevelType w:val="hybridMultilevel"/>
    <w:tmpl w:val="0C2A0688"/>
    <w:lvl w:ilvl="0" w:tplc="14BE2878">
      <w:start w:val="1"/>
      <w:numFmt w:val="decimal"/>
      <w:lvlText w:val="%1)"/>
      <w:lvlJc w:val="left"/>
      <w:pPr>
        <w:ind w:left="861" w:hanging="360"/>
      </w:pPr>
      <w:rPr>
        <w:rFonts w:hint="default"/>
      </w:r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79" w15:restartNumberingAfterBreak="0">
    <w:nsid w:val="71FA516E"/>
    <w:multiLevelType w:val="hybridMultilevel"/>
    <w:tmpl w:val="EAE8861C"/>
    <w:lvl w:ilvl="0" w:tplc="40FC6FD2">
      <w:start w:val="1"/>
      <w:numFmt w:val="decimal"/>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0" w15:restartNumberingAfterBreak="0">
    <w:nsid w:val="735542E9"/>
    <w:multiLevelType w:val="hybridMultilevel"/>
    <w:tmpl w:val="12B4C176"/>
    <w:lvl w:ilvl="0" w:tplc="B4325708">
      <w:start w:val="1"/>
      <w:numFmt w:val="decimal"/>
      <w:lvlText w:val="%1."/>
      <w:lvlJc w:val="left"/>
      <w:pPr>
        <w:ind w:left="720" w:hanging="360"/>
      </w:pPr>
      <w:rPr>
        <w:b/>
      </w:rPr>
    </w:lvl>
    <w:lvl w:ilvl="1" w:tplc="A15A62C8">
      <w:start w:val="1"/>
      <w:numFmt w:val="decimal"/>
      <w:lvlText w:val="%2)"/>
      <w:lvlJc w:val="left"/>
      <w:pPr>
        <w:ind w:left="1440" w:hanging="360"/>
      </w:pPr>
      <w:rPr>
        <w:rFonts w:hint="default"/>
        <w:b/>
      </w:rPr>
    </w:lvl>
    <w:lvl w:ilvl="2" w:tplc="7606592A">
      <w:start w:val="1"/>
      <w:numFmt w:val="lowerLetter"/>
      <w:lvlText w:val="%3)"/>
      <w:lvlJc w:val="left"/>
      <w:pPr>
        <w:ind w:left="234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4147FA5"/>
    <w:multiLevelType w:val="hybridMultilevel"/>
    <w:tmpl w:val="23FE3778"/>
    <w:lvl w:ilvl="0" w:tplc="3E9EC634">
      <w:start w:val="1"/>
      <w:numFmt w:val="upperRoman"/>
      <w:pStyle w:val="Nagwek2"/>
      <w:lvlText w:val="%1."/>
      <w:lvlJc w:val="right"/>
      <w:pPr>
        <w:ind w:left="862" w:hanging="360"/>
      </w:pPr>
      <w:rPr>
        <w:sz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2" w15:restartNumberingAfterBreak="0">
    <w:nsid w:val="75296D41"/>
    <w:multiLevelType w:val="multilevel"/>
    <w:tmpl w:val="00BED416"/>
    <w:name w:val="WW8Num17532"/>
    <w:lvl w:ilvl="0">
      <w:start w:val="1"/>
      <w:numFmt w:val="decimal"/>
      <w:lvlText w:val="%1."/>
      <w:lvlJc w:val="left"/>
      <w:pPr>
        <w:tabs>
          <w:tab w:val="num" w:pos="360"/>
        </w:tabs>
        <w:ind w:left="360" w:hanging="360"/>
      </w:pPr>
    </w:lvl>
    <w:lvl w:ilvl="1">
      <w:start w:val="1"/>
      <w:numFmt w:val="decimal"/>
      <w:lvlText w:val="%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3" w15:restartNumberingAfterBreak="0">
    <w:nsid w:val="7608631E"/>
    <w:multiLevelType w:val="hybridMultilevel"/>
    <w:tmpl w:val="9C68D53A"/>
    <w:lvl w:ilvl="0" w:tplc="C11604CC">
      <w:start w:val="1"/>
      <w:numFmt w:val="lowerLetter"/>
      <w:lvlText w:val="%1)"/>
      <w:lvlJc w:val="left"/>
      <w:pPr>
        <w:ind w:left="928" w:hanging="360"/>
      </w:pPr>
      <w:rPr>
        <w:rFonts w:asciiTheme="minorHAnsi" w:hAnsiTheme="minorHAnsi" w:cstheme="minorHAnsi"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63239C9"/>
    <w:multiLevelType w:val="hybridMultilevel"/>
    <w:tmpl w:val="D18806FE"/>
    <w:lvl w:ilvl="0" w:tplc="994CA82E">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80E7808"/>
    <w:multiLevelType w:val="hybridMultilevel"/>
    <w:tmpl w:val="8EAAB1C0"/>
    <w:lvl w:ilvl="0" w:tplc="2B54A29E">
      <w:start w:val="1"/>
      <w:numFmt w:val="bullet"/>
      <w:lvlText w:val=""/>
      <w:lvlJc w:val="left"/>
      <w:pPr>
        <w:ind w:left="1080" w:hanging="360"/>
      </w:pPr>
      <w:rPr>
        <w:rFonts w:ascii="Symbol" w:hAnsi="Symbol" w:hint="default"/>
        <w:sz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6" w15:restartNumberingAfterBreak="0">
    <w:nsid w:val="79C14083"/>
    <w:multiLevelType w:val="hybridMultilevel"/>
    <w:tmpl w:val="CA105286"/>
    <w:lvl w:ilvl="0" w:tplc="2F123494">
      <w:start w:val="1"/>
      <w:numFmt w:val="decimal"/>
      <w:lvlText w:val="%1."/>
      <w:lvlJc w:val="left"/>
      <w:pPr>
        <w:ind w:left="3054" w:hanging="360"/>
      </w:pPr>
      <w:rPr>
        <w:rFonts w:ascii="Calibri" w:eastAsia="Times New Roman" w:hAnsi="Calibri" w:cs="Calibri" w:hint="default"/>
        <w:b/>
        <w:i w:val="0"/>
        <w:strike w:val="0"/>
        <w:color w:val="auto"/>
      </w:rPr>
    </w:lvl>
    <w:lvl w:ilvl="1" w:tplc="0BB8CF38">
      <w:start w:val="1"/>
      <w:numFmt w:val="decimal"/>
      <w:lvlText w:val="%2."/>
      <w:lvlJc w:val="left"/>
      <w:pPr>
        <w:tabs>
          <w:tab w:val="num" w:pos="1440"/>
        </w:tabs>
        <w:ind w:left="1440" w:hanging="360"/>
      </w:pPr>
      <w:rPr>
        <w:b/>
        <w:i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7" w15:restartNumberingAfterBreak="0">
    <w:nsid w:val="79D82892"/>
    <w:multiLevelType w:val="hybridMultilevel"/>
    <w:tmpl w:val="13E491F4"/>
    <w:lvl w:ilvl="0" w:tplc="B93478B4">
      <w:start w:val="1"/>
      <w:numFmt w:val="decimal"/>
      <w:lvlText w:val="%1)"/>
      <w:lvlJc w:val="left"/>
      <w:pPr>
        <w:ind w:left="720" w:hanging="360"/>
      </w:pPr>
      <w:rPr>
        <w:rFonts w:ascii="Calibri" w:eastAsia="Times New Roman" w:hAnsi="Calibri" w:cs="Calibri"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8" w15:restartNumberingAfterBreak="0">
    <w:nsid w:val="7E572B48"/>
    <w:multiLevelType w:val="hybridMultilevel"/>
    <w:tmpl w:val="2A6CDAEE"/>
    <w:lvl w:ilvl="0" w:tplc="5950D858">
      <w:start w:val="1"/>
      <w:numFmt w:val="decimal"/>
      <w:lvlText w:val="%1."/>
      <w:lvlJc w:val="left"/>
      <w:pPr>
        <w:tabs>
          <w:tab w:val="num" w:pos="720"/>
        </w:tabs>
        <w:ind w:left="720" w:hanging="360"/>
      </w:pPr>
      <w:rPr>
        <w:rFonts w:hint="default"/>
        <w:b w:val="0"/>
      </w:rPr>
    </w:lvl>
    <w:lvl w:ilvl="1" w:tplc="81B8D6FA">
      <w:start w:val="1"/>
      <w:numFmt w:val="decimal"/>
      <w:lvlText w:val="%2."/>
      <w:lvlJc w:val="left"/>
      <w:pPr>
        <w:tabs>
          <w:tab w:val="num" w:pos="1440"/>
        </w:tabs>
        <w:ind w:left="1440" w:hanging="360"/>
      </w:pPr>
      <w:rPr>
        <w:rFonts w:asciiTheme="minorHAnsi" w:eastAsia="Times New Roman" w:hAnsiTheme="minorHAnsi" w:cstheme="minorHAnsi" w:hint="default"/>
        <w:b w:val="0"/>
        <w:i w:val="0"/>
        <w:color w:val="auto"/>
        <w:sz w:val="22"/>
        <w:szCs w:val="22"/>
      </w:rPr>
    </w:lvl>
    <w:lvl w:ilvl="2" w:tplc="0415000F">
      <w:start w:val="1"/>
      <w:numFmt w:val="decimal"/>
      <w:lvlText w:val="%3."/>
      <w:lvlJc w:val="left"/>
      <w:pPr>
        <w:tabs>
          <w:tab w:val="num" w:pos="2340"/>
        </w:tabs>
        <w:ind w:left="2340" w:hanging="36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7FBA6183"/>
    <w:multiLevelType w:val="hybridMultilevel"/>
    <w:tmpl w:val="6D748308"/>
    <w:lvl w:ilvl="0" w:tplc="9B545DEC">
      <w:start w:val="1"/>
      <w:numFmt w:val="decimal"/>
      <w:lvlText w:val="%1)"/>
      <w:lvlJc w:val="left"/>
      <w:pPr>
        <w:ind w:left="720" w:hanging="360"/>
      </w:pPr>
      <w:rPr>
        <w:color w:val="auto"/>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38"/>
  </w:num>
  <w:num w:numId="3">
    <w:abstractNumId w:val="37"/>
  </w:num>
  <w:num w:numId="4">
    <w:abstractNumId w:val="1"/>
  </w:num>
  <w:num w:numId="5">
    <w:abstractNumId w:val="9"/>
  </w:num>
  <w:num w:numId="6">
    <w:abstractNumId w:val="39"/>
  </w:num>
  <w:num w:numId="7">
    <w:abstractNumId w:val="31"/>
  </w:num>
  <w:num w:numId="8">
    <w:abstractNumId w:val="38"/>
    <w:lvlOverride w:ilvl="0">
      <w:startOverride w:val="1"/>
    </w:lvlOverride>
  </w:num>
  <w:num w:numId="9">
    <w:abstractNumId w:val="38"/>
    <w:lvlOverride w:ilvl="0">
      <w:startOverride w:val="1"/>
    </w:lvlOverride>
  </w:num>
  <w:num w:numId="10">
    <w:abstractNumId w:val="58"/>
  </w:num>
  <w:num w:numId="11">
    <w:abstractNumId w:val="37"/>
    <w:lvlOverride w:ilvl="0">
      <w:startOverride w:val="1"/>
    </w:lvlOverride>
  </w:num>
  <w:num w:numId="12">
    <w:abstractNumId w:val="37"/>
    <w:lvlOverride w:ilvl="0">
      <w:startOverride w:val="1"/>
    </w:lvlOverride>
  </w:num>
  <w:num w:numId="13">
    <w:abstractNumId w:val="38"/>
    <w:lvlOverride w:ilvl="0">
      <w:startOverride w:val="1"/>
    </w:lvlOverride>
  </w:num>
  <w:num w:numId="14">
    <w:abstractNumId w:val="38"/>
    <w:lvlOverride w:ilvl="0">
      <w:startOverride w:val="1"/>
    </w:lvlOverride>
  </w:num>
  <w:num w:numId="15">
    <w:abstractNumId w:val="38"/>
    <w:lvlOverride w:ilvl="0">
      <w:startOverride w:val="1"/>
    </w:lvlOverride>
  </w:num>
  <w:num w:numId="16">
    <w:abstractNumId w:val="38"/>
    <w:lvlOverride w:ilvl="0">
      <w:startOverride w:val="1"/>
    </w:lvlOverride>
  </w:num>
  <w:num w:numId="17">
    <w:abstractNumId w:val="8"/>
  </w:num>
  <w:num w:numId="18">
    <w:abstractNumId w:val="38"/>
    <w:lvlOverride w:ilvl="0">
      <w:startOverride w:val="1"/>
    </w:lvlOverride>
  </w:num>
  <w:num w:numId="19">
    <w:abstractNumId w:val="35"/>
    <w:lvlOverride w:ilvl="0">
      <w:startOverride w:val="1"/>
    </w:lvlOverride>
  </w:num>
  <w:num w:numId="20">
    <w:abstractNumId w:val="81"/>
  </w:num>
  <w:num w:numId="21">
    <w:abstractNumId w:val="46"/>
  </w:num>
  <w:num w:numId="22">
    <w:abstractNumId w:val="46"/>
    <w:lvlOverride w:ilvl="0">
      <w:startOverride w:val="1"/>
    </w:lvlOverride>
  </w:num>
  <w:num w:numId="23">
    <w:abstractNumId w:val="46"/>
    <w:lvlOverride w:ilvl="0">
      <w:startOverride w:val="1"/>
    </w:lvlOverride>
  </w:num>
  <w:num w:numId="24">
    <w:abstractNumId w:val="46"/>
    <w:lvlOverride w:ilvl="0">
      <w:startOverride w:val="1"/>
    </w:lvlOverride>
  </w:num>
  <w:num w:numId="25">
    <w:abstractNumId w:val="46"/>
    <w:lvlOverride w:ilvl="0">
      <w:startOverride w:val="1"/>
    </w:lvlOverride>
  </w:num>
  <w:num w:numId="26">
    <w:abstractNumId w:val="46"/>
    <w:lvlOverride w:ilvl="0">
      <w:startOverride w:val="1"/>
    </w:lvlOverride>
  </w:num>
  <w:num w:numId="27">
    <w:abstractNumId w:val="46"/>
    <w:lvlOverride w:ilvl="0">
      <w:startOverride w:val="1"/>
    </w:lvlOverride>
  </w:num>
  <w:num w:numId="28">
    <w:abstractNumId w:val="46"/>
    <w:lvlOverride w:ilvl="0">
      <w:startOverride w:val="1"/>
    </w:lvlOverride>
  </w:num>
  <w:num w:numId="29">
    <w:abstractNumId w:val="46"/>
    <w:lvlOverride w:ilvl="0">
      <w:startOverride w:val="1"/>
    </w:lvlOverride>
  </w:num>
  <w:num w:numId="30">
    <w:abstractNumId w:val="46"/>
    <w:lvlOverride w:ilvl="0">
      <w:startOverride w:val="1"/>
    </w:lvlOverride>
  </w:num>
  <w:num w:numId="31">
    <w:abstractNumId w:val="46"/>
    <w:lvlOverride w:ilvl="0">
      <w:startOverride w:val="1"/>
    </w:lvlOverride>
  </w:num>
  <w:num w:numId="32">
    <w:abstractNumId w:val="46"/>
    <w:lvlOverride w:ilvl="0">
      <w:startOverride w:val="1"/>
    </w:lvlOverride>
  </w:num>
  <w:num w:numId="33">
    <w:abstractNumId w:val="46"/>
    <w:lvlOverride w:ilvl="0">
      <w:startOverride w:val="1"/>
    </w:lvlOverride>
  </w:num>
  <w:num w:numId="34">
    <w:abstractNumId w:val="33"/>
  </w:num>
  <w:num w:numId="35">
    <w:abstractNumId w:val="46"/>
    <w:lvlOverride w:ilvl="0">
      <w:startOverride w:val="1"/>
    </w:lvlOverride>
  </w:num>
  <w:num w:numId="36">
    <w:abstractNumId w:val="34"/>
  </w:num>
  <w:num w:numId="37">
    <w:abstractNumId w:val="86"/>
  </w:num>
  <w:num w:numId="38">
    <w:abstractNumId w:val="46"/>
    <w:lvlOverride w:ilvl="0">
      <w:startOverride w:val="1"/>
    </w:lvlOverride>
  </w:num>
  <w:num w:numId="39">
    <w:abstractNumId w:val="85"/>
  </w:num>
  <w:num w:numId="40">
    <w:abstractNumId w:val="28"/>
  </w:num>
  <w:num w:numId="41">
    <w:abstractNumId w:val="32"/>
  </w:num>
  <w:num w:numId="42">
    <w:abstractNumId w:val="38"/>
    <w:lvlOverride w:ilvl="0">
      <w:startOverride w:val="1"/>
    </w:lvlOverride>
  </w:num>
  <w:num w:numId="43">
    <w:abstractNumId w:val="14"/>
    <w:lvlOverride w:ilvl="0">
      <w:startOverride w:val="1"/>
    </w:lvlOverride>
  </w:num>
  <w:num w:numId="44">
    <w:abstractNumId w:val="14"/>
    <w:lvlOverride w:ilvl="0">
      <w:startOverride w:val="1"/>
    </w:lvlOverride>
  </w:num>
  <w:num w:numId="45">
    <w:abstractNumId w:val="14"/>
    <w:lvlOverride w:ilvl="0">
      <w:startOverride w:val="1"/>
    </w:lvlOverride>
  </w:num>
  <w:num w:numId="46">
    <w:abstractNumId w:val="83"/>
  </w:num>
  <w:num w:numId="47">
    <w:abstractNumId w:val="37"/>
    <w:lvlOverride w:ilvl="0">
      <w:startOverride w:val="1"/>
    </w:lvlOverride>
  </w:num>
  <w:num w:numId="48">
    <w:abstractNumId w:val="47"/>
  </w:num>
  <w:num w:numId="49">
    <w:abstractNumId w:val="46"/>
    <w:lvlOverride w:ilvl="0">
      <w:startOverride w:val="1"/>
    </w:lvlOverride>
  </w:num>
  <w:num w:numId="50">
    <w:abstractNumId w:val="46"/>
    <w:lvlOverride w:ilvl="0">
      <w:startOverride w:val="1"/>
    </w:lvlOverride>
  </w:num>
  <w:num w:numId="51">
    <w:abstractNumId w:val="25"/>
  </w:num>
  <w:num w:numId="52">
    <w:abstractNumId w:val="57"/>
  </w:num>
  <w:num w:numId="53">
    <w:abstractNumId w:val="45"/>
  </w:num>
  <w:num w:numId="54">
    <w:abstractNumId w:val="40"/>
  </w:num>
  <w:num w:numId="55">
    <w:abstractNumId w:val="87"/>
  </w:num>
  <w:num w:numId="56">
    <w:abstractNumId w:val="64"/>
  </w:num>
  <w:num w:numId="57">
    <w:abstractNumId w:val="56"/>
  </w:num>
  <w:num w:numId="58">
    <w:abstractNumId w:val="14"/>
  </w:num>
  <w:num w:numId="59">
    <w:abstractNumId w:val="46"/>
    <w:lvlOverride w:ilvl="0">
      <w:startOverride w:val="1"/>
    </w:lvlOverride>
  </w:num>
  <w:num w:numId="60">
    <w:abstractNumId w:val="84"/>
  </w:num>
  <w:num w:numId="61">
    <w:abstractNumId w:val="42"/>
  </w:num>
  <w:num w:numId="62">
    <w:abstractNumId w:val="15"/>
  </w:num>
  <w:num w:numId="63">
    <w:abstractNumId w:val="46"/>
    <w:lvlOverride w:ilvl="0">
      <w:startOverride w:val="1"/>
    </w:lvlOverride>
  </w:num>
  <w:num w:numId="64">
    <w:abstractNumId w:val="14"/>
    <w:lvlOverride w:ilvl="0">
      <w:startOverride w:val="1"/>
    </w:lvlOverride>
  </w:num>
  <w:num w:numId="65">
    <w:abstractNumId w:val="80"/>
  </w:num>
  <w:num w:numId="66">
    <w:abstractNumId w:val="62"/>
  </w:num>
  <w:num w:numId="67">
    <w:abstractNumId w:val="19"/>
  </w:num>
  <w:num w:numId="68">
    <w:abstractNumId w:val="69"/>
  </w:num>
  <w:num w:numId="69">
    <w:abstractNumId w:val="79"/>
  </w:num>
  <w:num w:numId="70">
    <w:abstractNumId w:val="24"/>
  </w:num>
  <w:num w:numId="71">
    <w:abstractNumId w:val="43"/>
  </w:num>
  <w:num w:numId="72">
    <w:abstractNumId w:val="59"/>
  </w:num>
  <w:num w:numId="73">
    <w:abstractNumId w:val="37"/>
    <w:lvlOverride w:ilvl="0">
      <w:startOverride w:val="4"/>
    </w:lvlOverride>
  </w:num>
  <w:num w:numId="74">
    <w:abstractNumId w:val="30"/>
  </w:num>
  <w:num w:numId="75">
    <w:abstractNumId w:val="88"/>
  </w:num>
  <w:num w:numId="76">
    <w:abstractNumId w:val="17"/>
  </w:num>
  <w:num w:numId="77">
    <w:abstractNumId w:val="26"/>
  </w:num>
  <w:num w:numId="78">
    <w:abstractNumId w:val="18"/>
  </w:num>
  <w:num w:numId="79">
    <w:abstractNumId w:val="21"/>
  </w:num>
  <w:num w:numId="80">
    <w:abstractNumId w:val="60"/>
  </w:num>
  <w:num w:numId="81">
    <w:abstractNumId w:val="12"/>
  </w:num>
  <w:num w:numId="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1"/>
  </w:num>
  <w:num w:numId="84">
    <w:abstractNumId w:val="75"/>
  </w:num>
  <w:num w:numId="85">
    <w:abstractNumId w:val="16"/>
  </w:num>
  <w:num w:numId="86">
    <w:abstractNumId w:val="51"/>
  </w:num>
  <w:num w:numId="87">
    <w:abstractNumId w:val="50"/>
  </w:num>
  <w:num w:numId="88">
    <w:abstractNumId w:val="89"/>
  </w:num>
  <w:num w:numId="89">
    <w:abstractNumId w:val="55"/>
  </w:num>
  <w:num w:numId="90">
    <w:abstractNumId w:val="22"/>
  </w:num>
  <w:num w:numId="91">
    <w:abstractNumId w:val="53"/>
  </w:num>
  <w:num w:numId="92">
    <w:abstractNumId w:val="44"/>
  </w:num>
  <w:num w:numId="93">
    <w:abstractNumId w:val="49"/>
  </w:num>
  <w:num w:numId="94">
    <w:abstractNumId w:val="48"/>
  </w:num>
  <w:num w:numId="95">
    <w:abstractNumId w:val="46"/>
  </w:num>
  <w:num w:numId="96">
    <w:abstractNumId w:val="61"/>
  </w:num>
  <w:num w:numId="97">
    <w:abstractNumId w:val="78"/>
  </w:num>
  <w:num w:numId="98">
    <w:abstractNumId w:val="73"/>
  </w:num>
  <w:num w:numId="99">
    <w:abstractNumId w:val="67"/>
  </w:num>
  <w:num w:numId="100">
    <w:abstractNumId w:val="70"/>
  </w:num>
  <w:num w:numId="101">
    <w:abstractNumId w:val="20"/>
  </w:num>
  <w:num w:numId="102">
    <w:abstractNumId w:val="41"/>
  </w:num>
  <w:num w:numId="103">
    <w:abstractNumId w:val="77"/>
  </w:num>
  <w:num w:numId="104">
    <w:abstractNumId w:val="54"/>
  </w:num>
  <w:num w:numId="105">
    <w:abstractNumId w:val="13"/>
  </w:num>
  <w:num w:numId="106">
    <w:abstractNumId w:val="46"/>
    <w:lvlOverride w:ilvl="0">
      <w:startOverride w:val="1"/>
    </w:lvlOverride>
  </w:num>
  <w:num w:numId="107">
    <w:abstractNumId w:val="27"/>
  </w:num>
  <w:num w:numId="108">
    <w:abstractNumId w:val="2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_Links" w:val="{819E8AD2-83B5-4DB5-A309-AF6EF345E10A}"/>
  </w:docVars>
  <w:rsids>
    <w:rsidRoot w:val="001A02A1"/>
    <w:rsid w:val="000000C0"/>
    <w:rsid w:val="000009F3"/>
    <w:rsid w:val="00001280"/>
    <w:rsid w:val="00001B85"/>
    <w:rsid w:val="00001C38"/>
    <w:rsid w:val="000029A2"/>
    <w:rsid w:val="00002DB0"/>
    <w:rsid w:val="000031BD"/>
    <w:rsid w:val="000032F3"/>
    <w:rsid w:val="00004983"/>
    <w:rsid w:val="00004FD8"/>
    <w:rsid w:val="00006864"/>
    <w:rsid w:val="00007163"/>
    <w:rsid w:val="000077A5"/>
    <w:rsid w:val="00007DA9"/>
    <w:rsid w:val="0001038A"/>
    <w:rsid w:val="00010473"/>
    <w:rsid w:val="00012A45"/>
    <w:rsid w:val="00012C61"/>
    <w:rsid w:val="00012F89"/>
    <w:rsid w:val="000134F2"/>
    <w:rsid w:val="000136E1"/>
    <w:rsid w:val="00013AC3"/>
    <w:rsid w:val="00013DB0"/>
    <w:rsid w:val="00013F0D"/>
    <w:rsid w:val="000151E4"/>
    <w:rsid w:val="000167CD"/>
    <w:rsid w:val="000176B7"/>
    <w:rsid w:val="00017934"/>
    <w:rsid w:val="00020C7F"/>
    <w:rsid w:val="0002243F"/>
    <w:rsid w:val="000246AB"/>
    <w:rsid w:val="00025404"/>
    <w:rsid w:val="00025ADE"/>
    <w:rsid w:val="0002653B"/>
    <w:rsid w:val="000302D5"/>
    <w:rsid w:val="00030577"/>
    <w:rsid w:val="00031271"/>
    <w:rsid w:val="00031D8F"/>
    <w:rsid w:val="0003216B"/>
    <w:rsid w:val="0003496D"/>
    <w:rsid w:val="00034A24"/>
    <w:rsid w:val="00036469"/>
    <w:rsid w:val="00037543"/>
    <w:rsid w:val="00037798"/>
    <w:rsid w:val="00037E8F"/>
    <w:rsid w:val="00037F40"/>
    <w:rsid w:val="00041C35"/>
    <w:rsid w:val="00042832"/>
    <w:rsid w:val="00042D7C"/>
    <w:rsid w:val="000433DF"/>
    <w:rsid w:val="0004352A"/>
    <w:rsid w:val="0004536C"/>
    <w:rsid w:val="00045B01"/>
    <w:rsid w:val="00045C07"/>
    <w:rsid w:val="0004653A"/>
    <w:rsid w:val="00046B2C"/>
    <w:rsid w:val="0004787D"/>
    <w:rsid w:val="000478B1"/>
    <w:rsid w:val="00050782"/>
    <w:rsid w:val="000508BF"/>
    <w:rsid w:val="000512D0"/>
    <w:rsid w:val="00051625"/>
    <w:rsid w:val="000518E9"/>
    <w:rsid w:val="000526AD"/>
    <w:rsid w:val="00053323"/>
    <w:rsid w:val="00053647"/>
    <w:rsid w:val="00054420"/>
    <w:rsid w:val="0005556F"/>
    <w:rsid w:val="00055875"/>
    <w:rsid w:val="000558EC"/>
    <w:rsid w:val="0005703C"/>
    <w:rsid w:val="00057D9F"/>
    <w:rsid w:val="00060018"/>
    <w:rsid w:val="0006039E"/>
    <w:rsid w:val="00061213"/>
    <w:rsid w:val="00061F20"/>
    <w:rsid w:val="000622C7"/>
    <w:rsid w:val="00062791"/>
    <w:rsid w:val="00062991"/>
    <w:rsid w:val="0006343D"/>
    <w:rsid w:val="000653D1"/>
    <w:rsid w:val="000656CD"/>
    <w:rsid w:val="00065847"/>
    <w:rsid w:val="00065A86"/>
    <w:rsid w:val="000660BF"/>
    <w:rsid w:val="000668D0"/>
    <w:rsid w:val="0006700A"/>
    <w:rsid w:val="00067225"/>
    <w:rsid w:val="000702BF"/>
    <w:rsid w:val="00070F32"/>
    <w:rsid w:val="000725CA"/>
    <w:rsid w:val="0007375A"/>
    <w:rsid w:val="00074947"/>
    <w:rsid w:val="00074A10"/>
    <w:rsid w:val="00074C6F"/>
    <w:rsid w:val="00075818"/>
    <w:rsid w:val="00075E55"/>
    <w:rsid w:val="000766BB"/>
    <w:rsid w:val="0007675A"/>
    <w:rsid w:val="00080307"/>
    <w:rsid w:val="00080829"/>
    <w:rsid w:val="00080D83"/>
    <w:rsid w:val="0008118A"/>
    <w:rsid w:val="00081387"/>
    <w:rsid w:val="00081514"/>
    <w:rsid w:val="00083DE4"/>
    <w:rsid w:val="00084013"/>
    <w:rsid w:val="000863A9"/>
    <w:rsid w:val="00086698"/>
    <w:rsid w:val="000876E2"/>
    <w:rsid w:val="00087BC5"/>
    <w:rsid w:val="0009098A"/>
    <w:rsid w:val="000919B5"/>
    <w:rsid w:val="00091F95"/>
    <w:rsid w:val="00093036"/>
    <w:rsid w:val="00093F90"/>
    <w:rsid w:val="0009423A"/>
    <w:rsid w:val="000942E6"/>
    <w:rsid w:val="00095A76"/>
    <w:rsid w:val="00096CD0"/>
    <w:rsid w:val="0009711F"/>
    <w:rsid w:val="00097257"/>
    <w:rsid w:val="000978AB"/>
    <w:rsid w:val="00097F23"/>
    <w:rsid w:val="00097F62"/>
    <w:rsid w:val="000A054A"/>
    <w:rsid w:val="000A1D09"/>
    <w:rsid w:val="000A28BD"/>
    <w:rsid w:val="000A3864"/>
    <w:rsid w:val="000A42A3"/>
    <w:rsid w:val="000A4F1F"/>
    <w:rsid w:val="000A5296"/>
    <w:rsid w:val="000A5936"/>
    <w:rsid w:val="000A6CBA"/>
    <w:rsid w:val="000B0290"/>
    <w:rsid w:val="000B07B3"/>
    <w:rsid w:val="000B2812"/>
    <w:rsid w:val="000B317E"/>
    <w:rsid w:val="000B4004"/>
    <w:rsid w:val="000B420E"/>
    <w:rsid w:val="000B4C73"/>
    <w:rsid w:val="000B6158"/>
    <w:rsid w:val="000B6E19"/>
    <w:rsid w:val="000B713F"/>
    <w:rsid w:val="000B7185"/>
    <w:rsid w:val="000B78C0"/>
    <w:rsid w:val="000C031D"/>
    <w:rsid w:val="000C097F"/>
    <w:rsid w:val="000C1555"/>
    <w:rsid w:val="000C25F6"/>
    <w:rsid w:val="000C30D0"/>
    <w:rsid w:val="000C327A"/>
    <w:rsid w:val="000C360F"/>
    <w:rsid w:val="000C44A2"/>
    <w:rsid w:val="000C4C3D"/>
    <w:rsid w:val="000C5305"/>
    <w:rsid w:val="000C5D7B"/>
    <w:rsid w:val="000C67BC"/>
    <w:rsid w:val="000D00A2"/>
    <w:rsid w:val="000D0A4B"/>
    <w:rsid w:val="000D10BC"/>
    <w:rsid w:val="000D2220"/>
    <w:rsid w:val="000D283E"/>
    <w:rsid w:val="000D28F3"/>
    <w:rsid w:val="000D3513"/>
    <w:rsid w:val="000D4327"/>
    <w:rsid w:val="000D4892"/>
    <w:rsid w:val="000D4F3A"/>
    <w:rsid w:val="000D5701"/>
    <w:rsid w:val="000D5797"/>
    <w:rsid w:val="000D6C3D"/>
    <w:rsid w:val="000D7C78"/>
    <w:rsid w:val="000E0201"/>
    <w:rsid w:val="000E20FE"/>
    <w:rsid w:val="000E4206"/>
    <w:rsid w:val="000E590B"/>
    <w:rsid w:val="000E7131"/>
    <w:rsid w:val="000E769F"/>
    <w:rsid w:val="000E79AF"/>
    <w:rsid w:val="000F0E08"/>
    <w:rsid w:val="000F2A59"/>
    <w:rsid w:val="000F31F8"/>
    <w:rsid w:val="000F35B3"/>
    <w:rsid w:val="000F3F7D"/>
    <w:rsid w:val="000F41E6"/>
    <w:rsid w:val="000F465B"/>
    <w:rsid w:val="000F4D5D"/>
    <w:rsid w:val="000F7A5A"/>
    <w:rsid w:val="00100863"/>
    <w:rsid w:val="00100D6E"/>
    <w:rsid w:val="00100FB8"/>
    <w:rsid w:val="001016D5"/>
    <w:rsid w:val="001031B7"/>
    <w:rsid w:val="00103C20"/>
    <w:rsid w:val="00103C4C"/>
    <w:rsid w:val="00104613"/>
    <w:rsid w:val="0010544D"/>
    <w:rsid w:val="001061C1"/>
    <w:rsid w:val="00106513"/>
    <w:rsid w:val="00106E64"/>
    <w:rsid w:val="00107418"/>
    <w:rsid w:val="0011129F"/>
    <w:rsid w:val="00112A06"/>
    <w:rsid w:val="00112D8B"/>
    <w:rsid w:val="00113138"/>
    <w:rsid w:val="00114B79"/>
    <w:rsid w:val="0011505E"/>
    <w:rsid w:val="00116B13"/>
    <w:rsid w:val="001174BD"/>
    <w:rsid w:val="001174CB"/>
    <w:rsid w:val="00117F3E"/>
    <w:rsid w:val="00120496"/>
    <w:rsid w:val="001217F4"/>
    <w:rsid w:val="0012261E"/>
    <w:rsid w:val="00123136"/>
    <w:rsid w:val="00123667"/>
    <w:rsid w:val="0012408F"/>
    <w:rsid w:val="00124119"/>
    <w:rsid w:val="00124CEA"/>
    <w:rsid w:val="00124D4A"/>
    <w:rsid w:val="00125232"/>
    <w:rsid w:val="0012534D"/>
    <w:rsid w:val="001264AB"/>
    <w:rsid w:val="0012782A"/>
    <w:rsid w:val="001304E7"/>
    <w:rsid w:val="0013057F"/>
    <w:rsid w:val="00130747"/>
    <w:rsid w:val="00130B23"/>
    <w:rsid w:val="001327B8"/>
    <w:rsid w:val="00133583"/>
    <w:rsid w:val="0013373C"/>
    <w:rsid w:val="0013529D"/>
    <w:rsid w:val="001356C9"/>
    <w:rsid w:val="00136F42"/>
    <w:rsid w:val="00137296"/>
    <w:rsid w:val="001401A8"/>
    <w:rsid w:val="0014060E"/>
    <w:rsid w:val="00142040"/>
    <w:rsid w:val="00142D3C"/>
    <w:rsid w:val="001453DE"/>
    <w:rsid w:val="001455D5"/>
    <w:rsid w:val="00145B34"/>
    <w:rsid w:val="00145BBE"/>
    <w:rsid w:val="001502D5"/>
    <w:rsid w:val="0015299F"/>
    <w:rsid w:val="0015313F"/>
    <w:rsid w:val="001533D3"/>
    <w:rsid w:val="001536CF"/>
    <w:rsid w:val="00153851"/>
    <w:rsid w:val="001538A0"/>
    <w:rsid w:val="00153987"/>
    <w:rsid w:val="00153C7A"/>
    <w:rsid w:val="0015431C"/>
    <w:rsid w:val="00154657"/>
    <w:rsid w:val="00155078"/>
    <w:rsid w:val="001556A8"/>
    <w:rsid w:val="00156574"/>
    <w:rsid w:val="0015719D"/>
    <w:rsid w:val="00157513"/>
    <w:rsid w:val="00157B1A"/>
    <w:rsid w:val="001603C1"/>
    <w:rsid w:val="00160BAA"/>
    <w:rsid w:val="0016271F"/>
    <w:rsid w:val="00162C31"/>
    <w:rsid w:val="00162D0D"/>
    <w:rsid w:val="0016449F"/>
    <w:rsid w:val="001674B5"/>
    <w:rsid w:val="001674E8"/>
    <w:rsid w:val="00171D59"/>
    <w:rsid w:val="001730A1"/>
    <w:rsid w:val="001732F4"/>
    <w:rsid w:val="00173FA9"/>
    <w:rsid w:val="0017651E"/>
    <w:rsid w:val="0017739E"/>
    <w:rsid w:val="001775CF"/>
    <w:rsid w:val="001776C3"/>
    <w:rsid w:val="00177B7C"/>
    <w:rsid w:val="00177C5C"/>
    <w:rsid w:val="00182B82"/>
    <w:rsid w:val="00183591"/>
    <w:rsid w:val="001853C9"/>
    <w:rsid w:val="00185F53"/>
    <w:rsid w:val="0018775E"/>
    <w:rsid w:val="00187F57"/>
    <w:rsid w:val="00190571"/>
    <w:rsid w:val="0019145A"/>
    <w:rsid w:val="00192427"/>
    <w:rsid w:val="00192B65"/>
    <w:rsid w:val="00192EDF"/>
    <w:rsid w:val="00192F6D"/>
    <w:rsid w:val="001942F4"/>
    <w:rsid w:val="00194657"/>
    <w:rsid w:val="00194985"/>
    <w:rsid w:val="00194A77"/>
    <w:rsid w:val="00194FBE"/>
    <w:rsid w:val="001950F3"/>
    <w:rsid w:val="001966C8"/>
    <w:rsid w:val="0019675F"/>
    <w:rsid w:val="001972DB"/>
    <w:rsid w:val="00197D0C"/>
    <w:rsid w:val="001A02A1"/>
    <w:rsid w:val="001A0C65"/>
    <w:rsid w:val="001A12C7"/>
    <w:rsid w:val="001A13DD"/>
    <w:rsid w:val="001A158E"/>
    <w:rsid w:val="001A1619"/>
    <w:rsid w:val="001A3F5E"/>
    <w:rsid w:val="001A5A3E"/>
    <w:rsid w:val="001A6436"/>
    <w:rsid w:val="001B06DA"/>
    <w:rsid w:val="001B0BC1"/>
    <w:rsid w:val="001B0F2D"/>
    <w:rsid w:val="001B14A7"/>
    <w:rsid w:val="001B1980"/>
    <w:rsid w:val="001B210F"/>
    <w:rsid w:val="001B21DE"/>
    <w:rsid w:val="001B2502"/>
    <w:rsid w:val="001B2A98"/>
    <w:rsid w:val="001B38AA"/>
    <w:rsid w:val="001B5FC3"/>
    <w:rsid w:val="001B702A"/>
    <w:rsid w:val="001B7833"/>
    <w:rsid w:val="001B79E0"/>
    <w:rsid w:val="001B7B87"/>
    <w:rsid w:val="001C0719"/>
    <w:rsid w:val="001C14B2"/>
    <w:rsid w:val="001C19A2"/>
    <w:rsid w:val="001C2E4C"/>
    <w:rsid w:val="001C331E"/>
    <w:rsid w:val="001C3FED"/>
    <w:rsid w:val="001C5071"/>
    <w:rsid w:val="001C52F5"/>
    <w:rsid w:val="001C5894"/>
    <w:rsid w:val="001C76B7"/>
    <w:rsid w:val="001D0270"/>
    <w:rsid w:val="001D0DA7"/>
    <w:rsid w:val="001D16C0"/>
    <w:rsid w:val="001D18E2"/>
    <w:rsid w:val="001D1B71"/>
    <w:rsid w:val="001D2F58"/>
    <w:rsid w:val="001D3177"/>
    <w:rsid w:val="001D33A2"/>
    <w:rsid w:val="001D351F"/>
    <w:rsid w:val="001D3D1F"/>
    <w:rsid w:val="001D3D98"/>
    <w:rsid w:val="001D45B5"/>
    <w:rsid w:val="001D5868"/>
    <w:rsid w:val="001D5934"/>
    <w:rsid w:val="001D610E"/>
    <w:rsid w:val="001D7332"/>
    <w:rsid w:val="001D7D87"/>
    <w:rsid w:val="001E05C4"/>
    <w:rsid w:val="001E123E"/>
    <w:rsid w:val="001E248D"/>
    <w:rsid w:val="001E3057"/>
    <w:rsid w:val="001E3C80"/>
    <w:rsid w:val="001E4658"/>
    <w:rsid w:val="001E53CE"/>
    <w:rsid w:val="001E5D61"/>
    <w:rsid w:val="001E6096"/>
    <w:rsid w:val="001E63A6"/>
    <w:rsid w:val="001E66ED"/>
    <w:rsid w:val="001E742B"/>
    <w:rsid w:val="001E777A"/>
    <w:rsid w:val="001E7DAE"/>
    <w:rsid w:val="001F0DF8"/>
    <w:rsid w:val="001F1832"/>
    <w:rsid w:val="001F257D"/>
    <w:rsid w:val="001F3D2B"/>
    <w:rsid w:val="001F57B2"/>
    <w:rsid w:val="001F64E4"/>
    <w:rsid w:val="001F6D59"/>
    <w:rsid w:val="001F71FA"/>
    <w:rsid w:val="00200531"/>
    <w:rsid w:val="00200A99"/>
    <w:rsid w:val="00202324"/>
    <w:rsid w:val="0020363B"/>
    <w:rsid w:val="002036D4"/>
    <w:rsid w:val="002037B8"/>
    <w:rsid w:val="00204689"/>
    <w:rsid w:val="00204BBB"/>
    <w:rsid w:val="002055DE"/>
    <w:rsid w:val="002057DC"/>
    <w:rsid w:val="0020594F"/>
    <w:rsid w:val="002063B8"/>
    <w:rsid w:val="002076CB"/>
    <w:rsid w:val="00207BD4"/>
    <w:rsid w:val="002101B0"/>
    <w:rsid w:val="002104D3"/>
    <w:rsid w:val="002105C3"/>
    <w:rsid w:val="00210AFE"/>
    <w:rsid w:val="00210D9B"/>
    <w:rsid w:val="002111B2"/>
    <w:rsid w:val="0021140A"/>
    <w:rsid w:val="002119F4"/>
    <w:rsid w:val="00211B8B"/>
    <w:rsid w:val="00212B45"/>
    <w:rsid w:val="0021352A"/>
    <w:rsid w:val="0021361A"/>
    <w:rsid w:val="00215721"/>
    <w:rsid w:val="00215D53"/>
    <w:rsid w:val="0021601B"/>
    <w:rsid w:val="00216F3F"/>
    <w:rsid w:val="00220751"/>
    <w:rsid w:val="002216DA"/>
    <w:rsid w:val="00221E05"/>
    <w:rsid w:val="002235FD"/>
    <w:rsid w:val="00224079"/>
    <w:rsid w:val="00224691"/>
    <w:rsid w:val="00225042"/>
    <w:rsid w:val="0022594D"/>
    <w:rsid w:val="002262AB"/>
    <w:rsid w:val="00226441"/>
    <w:rsid w:val="002264F0"/>
    <w:rsid w:val="002270E8"/>
    <w:rsid w:val="00227280"/>
    <w:rsid w:val="0022774D"/>
    <w:rsid w:val="00227A7F"/>
    <w:rsid w:val="00227C93"/>
    <w:rsid w:val="00227FE5"/>
    <w:rsid w:val="00230286"/>
    <w:rsid w:val="002303E2"/>
    <w:rsid w:val="002325A8"/>
    <w:rsid w:val="0023270E"/>
    <w:rsid w:val="00232C09"/>
    <w:rsid w:val="00233212"/>
    <w:rsid w:val="002332B4"/>
    <w:rsid w:val="002338E2"/>
    <w:rsid w:val="00233EA2"/>
    <w:rsid w:val="002342CE"/>
    <w:rsid w:val="002348BB"/>
    <w:rsid w:val="00236018"/>
    <w:rsid w:val="002360B5"/>
    <w:rsid w:val="002371BD"/>
    <w:rsid w:val="00240B59"/>
    <w:rsid w:val="00240F96"/>
    <w:rsid w:val="00241C1F"/>
    <w:rsid w:val="00242385"/>
    <w:rsid w:val="002425AE"/>
    <w:rsid w:val="002451D8"/>
    <w:rsid w:val="00247323"/>
    <w:rsid w:val="002477F1"/>
    <w:rsid w:val="00247A38"/>
    <w:rsid w:val="00247E1A"/>
    <w:rsid w:val="00250FBC"/>
    <w:rsid w:val="00251176"/>
    <w:rsid w:val="00251544"/>
    <w:rsid w:val="002516D7"/>
    <w:rsid w:val="0025183C"/>
    <w:rsid w:val="00251C33"/>
    <w:rsid w:val="00251D43"/>
    <w:rsid w:val="00254221"/>
    <w:rsid w:val="00254A13"/>
    <w:rsid w:val="00256041"/>
    <w:rsid w:val="0025671C"/>
    <w:rsid w:val="0026080B"/>
    <w:rsid w:val="00260AD8"/>
    <w:rsid w:val="0026137F"/>
    <w:rsid w:val="00261D10"/>
    <w:rsid w:val="00261DC9"/>
    <w:rsid w:val="0026338D"/>
    <w:rsid w:val="00264947"/>
    <w:rsid w:val="0026591F"/>
    <w:rsid w:val="002663BD"/>
    <w:rsid w:val="00266B70"/>
    <w:rsid w:val="00270E6F"/>
    <w:rsid w:val="0027108A"/>
    <w:rsid w:val="00271C55"/>
    <w:rsid w:val="00273097"/>
    <w:rsid w:val="002731BD"/>
    <w:rsid w:val="0027334C"/>
    <w:rsid w:val="00273B81"/>
    <w:rsid w:val="002743DE"/>
    <w:rsid w:val="00274B18"/>
    <w:rsid w:val="00274D9D"/>
    <w:rsid w:val="00274F91"/>
    <w:rsid w:val="0027534A"/>
    <w:rsid w:val="00275589"/>
    <w:rsid w:val="00275905"/>
    <w:rsid w:val="00275AD6"/>
    <w:rsid w:val="00277374"/>
    <w:rsid w:val="0028010E"/>
    <w:rsid w:val="00280599"/>
    <w:rsid w:val="00280AAB"/>
    <w:rsid w:val="00280E3B"/>
    <w:rsid w:val="002822B5"/>
    <w:rsid w:val="00282931"/>
    <w:rsid w:val="00282A9B"/>
    <w:rsid w:val="00282DF8"/>
    <w:rsid w:val="002836BD"/>
    <w:rsid w:val="00285D8A"/>
    <w:rsid w:val="0028614F"/>
    <w:rsid w:val="00286945"/>
    <w:rsid w:val="00286F26"/>
    <w:rsid w:val="0028710B"/>
    <w:rsid w:val="00287F1D"/>
    <w:rsid w:val="00287F52"/>
    <w:rsid w:val="002901F4"/>
    <w:rsid w:val="002902F5"/>
    <w:rsid w:val="002912F7"/>
    <w:rsid w:val="00292238"/>
    <w:rsid w:val="00292429"/>
    <w:rsid w:val="0029285C"/>
    <w:rsid w:val="00294860"/>
    <w:rsid w:val="00294ECC"/>
    <w:rsid w:val="0029579E"/>
    <w:rsid w:val="00295934"/>
    <w:rsid w:val="00297519"/>
    <w:rsid w:val="002977DB"/>
    <w:rsid w:val="00297BCE"/>
    <w:rsid w:val="002A0301"/>
    <w:rsid w:val="002A09F2"/>
    <w:rsid w:val="002A1E1B"/>
    <w:rsid w:val="002A34A7"/>
    <w:rsid w:val="002A4663"/>
    <w:rsid w:val="002A4B37"/>
    <w:rsid w:val="002A5D8B"/>
    <w:rsid w:val="002A5FA3"/>
    <w:rsid w:val="002A633C"/>
    <w:rsid w:val="002A652E"/>
    <w:rsid w:val="002A7272"/>
    <w:rsid w:val="002A7CE9"/>
    <w:rsid w:val="002A7FF1"/>
    <w:rsid w:val="002B06AD"/>
    <w:rsid w:val="002B0724"/>
    <w:rsid w:val="002B0A5C"/>
    <w:rsid w:val="002B3479"/>
    <w:rsid w:val="002B3EC3"/>
    <w:rsid w:val="002B4BA9"/>
    <w:rsid w:val="002B585D"/>
    <w:rsid w:val="002B5EF6"/>
    <w:rsid w:val="002B60B6"/>
    <w:rsid w:val="002B613C"/>
    <w:rsid w:val="002B643C"/>
    <w:rsid w:val="002B64DC"/>
    <w:rsid w:val="002B67C7"/>
    <w:rsid w:val="002B7338"/>
    <w:rsid w:val="002B744A"/>
    <w:rsid w:val="002B7D38"/>
    <w:rsid w:val="002B7F4C"/>
    <w:rsid w:val="002C1539"/>
    <w:rsid w:val="002C3D73"/>
    <w:rsid w:val="002C4B25"/>
    <w:rsid w:val="002C4F4E"/>
    <w:rsid w:val="002C5173"/>
    <w:rsid w:val="002C5695"/>
    <w:rsid w:val="002C6347"/>
    <w:rsid w:val="002C6A0D"/>
    <w:rsid w:val="002C6C64"/>
    <w:rsid w:val="002C6CD1"/>
    <w:rsid w:val="002C6F14"/>
    <w:rsid w:val="002D0186"/>
    <w:rsid w:val="002D0327"/>
    <w:rsid w:val="002D0E23"/>
    <w:rsid w:val="002D1061"/>
    <w:rsid w:val="002D2E0F"/>
    <w:rsid w:val="002D38B3"/>
    <w:rsid w:val="002D3B13"/>
    <w:rsid w:val="002D5085"/>
    <w:rsid w:val="002D55CE"/>
    <w:rsid w:val="002D59FE"/>
    <w:rsid w:val="002D621B"/>
    <w:rsid w:val="002D6535"/>
    <w:rsid w:val="002D6AB6"/>
    <w:rsid w:val="002D6B72"/>
    <w:rsid w:val="002D7220"/>
    <w:rsid w:val="002D7D41"/>
    <w:rsid w:val="002E0A41"/>
    <w:rsid w:val="002E0B4C"/>
    <w:rsid w:val="002E0E5E"/>
    <w:rsid w:val="002E103F"/>
    <w:rsid w:val="002E220B"/>
    <w:rsid w:val="002E2D81"/>
    <w:rsid w:val="002E3DA7"/>
    <w:rsid w:val="002E57EB"/>
    <w:rsid w:val="002E5B30"/>
    <w:rsid w:val="002E6332"/>
    <w:rsid w:val="002E74A0"/>
    <w:rsid w:val="002E7F63"/>
    <w:rsid w:val="002F1202"/>
    <w:rsid w:val="002F23F7"/>
    <w:rsid w:val="002F3210"/>
    <w:rsid w:val="002F36BA"/>
    <w:rsid w:val="002F504A"/>
    <w:rsid w:val="002F547D"/>
    <w:rsid w:val="002F5CFA"/>
    <w:rsid w:val="002F5F09"/>
    <w:rsid w:val="002F5F7D"/>
    <w:rsid w:val="002F6547"/>
    <w:rsid w:val="002F655F"/>
    <w:rsid w:val="002F6D6A"/>
    <w:rsid w:val="002F73D3"/>
    <w:rsid w:val="002F7F7A"/>
    <w:rsid w:val="0030068F"/>
    <w:rsid w:val="0030095D"/>
    <w:rsid w:val="00300BD3"/>
    <w:rsid w:val="00303307"/>
    <w:rsid w:val="00303B9A"/>
    <w:rsid w:val="00303CE6"/>
    <w:rsid w:val="003063F9"/>
    <w:rsid w:val="00306D8A"/>
    <w:rsid w:val="00307066"/>
    <w:rsid w:val="0030727E"/>
    <w:rsid w:val="00307BA8"/>
    <w:rsid w:val="003107AF"/>
    <w:rsid w:val="00310C4D"/>
    <w:rsid w:val="00311055"/>
    <w:rsid w:val="00312C17"/>
    <w:rsid w:val="003136A5"/>
    <w:rsid w:val="00313738"/>
    <w:rsid w:val="00313811"/>
    <w:rsid w:val="00313D46"/>
    <w:rsid w:val="0031479C"/>
    <w:rsid w:val="00315901"/>
    <w:rsid w:val="00315ACA"/>
    <w:rsid w:val="00316BB7"/>
    <w:rsid w:val="00316E4B"/>
    <w:rsid w:val="00317200"/>
    <w:rsid w:val="0031735B"/>
    <w:rsid w:val="00317641"/>
    <w:rsid w:val="00320AAC"/>
    <w:rsid w:val="00320CC2"/>
    <w:rsid w:val="003210B5"/>
    <w:rsid w:val="0032324E"/>
    <w:rsid w:val="00323A1D"/>
    <w:rsid w:val="00323AEE"/>
    <w:rsid w:val="0032428F"/>
    <w:rsid w:val="00324CE9"/>
    <w:rsid w:val="00325198"/>
    <w:rsid w:val="00326920"/>
    <w:rsid w:val="00326EB5"/>
    <w:rsid w:val="00331734"/>
    <w:rsid w:val="00332140"/>
    <w:rsid w:val="00332491"/>
    <w:rsid w:val="00332BEB"/>
    <w:rsid w:val="00332FD5"/>
    <w:rsid w:val="0033312C"/>
    <w:rsid w:val="0033321B"/>
    <w:rsid w:val="0033333D"/>
    <w:rsid w:val="00334FE3"/>
    <w:rsid w:val="00335180"/>
    <w:rsid w:val="003357DD"/>
    <w:rsid w:val="00335BD6"/>
    <w:rsid w:val="00337B5C"/>
    <w:rsid w:val="00337E27"/>
    <w:rsid w:val="003404DF"/>
    <w:rsid w:val="00340515"/>
    <w:rsid w:val="0034370E"/>
    <w:rsid w:val="00343E47"/>
    <w:rsid w:val="003447CC"/>
    <w:rsid w:val="0034619F"/>
    <w:rsid w:val="0034631E"/>
    <w:rsid w:val="003466AC"/>
    <w:rsid w:val="003468B7"/>
    <w:rsid w:val="00346968"/>
    <w:rsid w:val="00346B23"/>
    <w:rsid w:val="00346CA5"/>
    <w:rsid w:val="003477C8"/>
    <w:rsid w:val="00350529"/>
    <w:rsid w:val="00352166"/>
    <w:rsid w:val="0035482A"/>
    <w:rsid w:val="003550B9"/>
    <w:rsid w:val="00355528"/>
    <w:rsid w:val="003565E2"/>
    <w:rsid w:val="00357CF8"/>
    <w:rsid w:val="00357E5C"/>
    <w:rsid w:val="00357F5B"/>
    <w:rsid w:val="003605A9"/>
    <w:rsid w:val="003609D2"/>
    <w:rsid w:val="003619F2"/>
    <w:rsid w:val="0036247D"/>
    <w:rsid w:val="00362900"/>
    <w:rsid w:val="003629C7"/>
    <w:rsid w:val="00362B23"/>
    <w:rsid w:val="00362F38"/>
    <w:rsid w:val="0036312D"/>
    <w:rsid w:val="0036500B"/>
    <w:rsid w:val="0036545D"/>
    <w:rsid w:val="00365584"/>
    <w:rsid w:val="00365820"/>
    <w:rsid w:val="00365D01"/>
    <w:rsid w:val="00366326"/>
    <w:rsid w:val="00366467"/>
    <w:rsid w:val="003664E9"/>
    <w:rsid w:val="003676E4"/>
    <w:rsid w:val="00367923"/>
    <w:rsid w:val="00370323"/>
    <w:rsid w:val="00370758"/>
    <w:rsid w:val="00371751"/>
    <w:rsid w:val="00372679"/>
    <w:rsid w:val="00373980"/>
    <w:rsid w:val="00373BE9"/>
    <w:rsid w:val="00374258"/>
    <w:rsid w:val="003744AB"/>
    <w:rsid w:val="0037484A"/>
    <w:rsid w:val="00374CC5"/>
    <w:rsid w:val="0037666D"/>
    <w:rsid w:val="00377AF0"/>
    <w:rsid w:val="00377CB4"/>
    <w:rsid w:val="003810CE"/>
    <w:rsid w:val="00381182"/>
    <w:rsid w:val="00382E3C"/>
    <w:rsid w:val="0038341F"/>
    <w:rsid w:val="00384564"/>
    <w:rsid w:val="003848DD"/>
    <w:rsid w:val="00385E59"/>
    <w:rsid w:val="00386764"/>
    <w:rsid w:val="003879F0"/>
    <w:rsid w:val="00390581"/>
    <w:rsid w:val="00390BA1"/>
    <w:rsid w:val="00390C69"/>
    <w:rsid w:val="0039294F"/>
    <w:rsid w:val="00392FB5"/>
    <w:rsid w:val="00393AF8"/>
    <w:rsid w:val="003947C3"/>
    <w:rsid w:val="00394E92"/>
    <w:rsid w:val="00395312"/>
    <w:rsid w:val="003959CF"/>
    <w:rsid w:val="00395B7D"/>
    <w:rsid w:val="00395D3B"/>
    <w:rsid w:val="003969F9"/>
    <w:rsid w:val="00396FE2"/>
    <w:rsid w:val="00397584"/>
    <w:rsid w:val="003977BA"/>
    <w:rsid w:val="003A26F4"/>
    <w:rsid w:val="003A312A"/>
    <w:rsid w:val="003A4B05"/>
    <w:rsid w:val="003A5C2C"/>
    <w:rsid w:val="003A6423"/>
    <w:rsid w:val="003A71AC"/>
    <w:rsid w:val="003A72A0"/>
    <w:rsid w:val="003A772E"/>
    <w:rsid w:val="003B136B"/>
    <w:rsid w:val="003B2D19"/>
    <w:rsid w:val="003B32C6"/>
    <w:rsid w:val="003B5E58"/>
    <w:rsid w:val="003B623E"/>
    <w:rsid w:val="003C0990"/>
    <w:rsid w:val="003C0BE2"/>
    <w:rsid w:val="003C108E"/>
    <w:rsid w:val="003C24D4"/>
    <w:rsid w:val="003C267C"/>
    <w:rsid w:val="003C27FE"/>
    <w:rsid w:val="003C3B20"/>
    <w:rsid w:val="003C4BB5"/>
    <w:rsid w:val="003C554F"/>
    <w:rsid w:val="003C6630"/>
    <w:rsid w:val="003C6702"/>
    <w:rsid w:val="003C6E4D"/>
    <w:rsid w:val="003D0242"/>
    <w:rsid w:val="003D02BE"/>
    <w:rsid w:val="003D04D9"/>
    <w:rsid w:val="003D0539"/>
    <w:rsid w:val="003D13DA"/>
    <w:rsid w:val="003D1CC6"/>
    <w:rsid w:val="003D1CE0"/>
    <w:rsid w:val="003D3283"/>
    <w:rsid w:val="003D46B9"/>
    <w:rsid w:val="003D47F8"/>
    <w:rsid w:val="003D6BC9"/>
    <w:rsid w:val="003D6F91"/>
    <w:rsid w:val="003D704A"/>
    <w:rsid w:val="003D740D"/>
    <w:rsid w:val="003E0B44"/>
    <w:rsid w:val="003E19E6"/>
    <w:rsid w:val="003E21C2"/>
    <w:rsid w:val="003E33DB"/>
    <w:rsid w:val="003E3473"/>
    <w:rsid w:val="003E3959"/>
    <w:rsid w:val="003E4059"/>
    <w:rsid w:val="003E409C"/>
    <w:rsid w:val="003E5E68"/>
    <w:rsid w:val="003E6BD8"/>
    <w:rsid w:val="003E6F7E"/>
    <w:rsid w:val="003F0479"/>
    <w:rsid w:val="003F0CED"/>
    <w:rsid w:val="003F16B8"/>
    <w:rsid w:val="003F2E5E"/>
    <w:rsid w:val="003F2F5D"/>
    <w:rsid w:val="003F3AE2"/>
    <w:rsid w:val="003F467F"/>
    <w:rsid w:val="003F4888"/>
    <w:rsid w:val="003F52DD"/>
    <w:rsid w:val="003F5697"/>
    <w:rsid w:val="003F6571"/>
    <w:rsid w:val="003F699F"/>
    <w:rsid w:val="003F6AA2"/>
    <w:rsid w:val="003F76C9"/>
    <w:rsid w:val="00400989"/>
    <w:rsid w:val="00400E14"/>
    <w:rsid w:val="0040149C"/>
    <w:rsid w:val="00401808"/>
    <w:rsid w:val="004024D2"/>
    <w:rsid w:val="004029A5"/>
    <w:rsid w:val="00402E68"/>
    <w:rsid w:val="004030D4"/>
    <w:rsid w:val="00403233"/>
    <w:rsid w:val="0040358F"/>
    <w:rsid w:val="0040504B"/>
    <w:rsid w:val="00407ED2"/>
    <w:rsid w:val="00410125"/>
    <w:rsid w:val="004105AC"/>
    <w:rsid w:val="0041175D"/>
    <w:rsid w:val="00411E34"/>
    <w:rsid w:val="00413623"/>
    <w:rsid w:val="00413E36"/>
    <w:rsid w:val="00414478"/>
    <w:rsid w:val="00414BF6"/>
    <w:rsid w:val="00414F71"/>
    <w:rsid w:val="00415010"/>
    <w:rsid w:val="004150A5"/>
    <w:rsid w:val="004156E5"/>
    <w:rsid w:val="00415B3F"/>
    <w:rsid w:val="0041643E"/>
    <w:rsid w:val="004164D7"/>
    <w:rsid w:val="0041653F"/>
    <w:rsid w:val="00416FFD"/>
    <w:rsid w:val="00417181"/>
    <w:rsid w:val="00420CEA"/>
    <w:rsid w:val="00420FBA"/>
    <w:rsid w:val="00421124"/>
    <w:rsid w:val="00421F8E"/>
    <w:rsid w:val="0042235C"/>
    <w:rsid w:val="00422392"/>
    <w:rsid w:val="00422825"/>
    <w:rsid w:val="0042286E"/>
    <w:rsid w:val="00422EF9"/>
    <w:rsid w:val="00423865"/>
    <w:rsid w:val="00423D31"/>
    <w:rsid w:val="00423E40"/>
    <w:rsid w:val="00424BD7"/>
    <w:rsid w:val="00425421"/>
    <w:rsid w:val="0042584D"/>
    <w:rsid w:val="004272AE"/>
    <w:rsid w:val="00427CB2"/>
    <w:rsid w:val="00430BF0"/>
    <w:rsid w:val="00430DC2"/>
    <w:rsid w:val="00430F34"/>
    <w:rsid w:val="00431E5E"/>
    <w:rsid w:val="00432021"/>
    <w:rsid w:val="004324BF"/>
    <w:rsid w:val="00432CDB"/>
    <w:rsid w:val="004335AB"/>
    <w:rsid w:val="0043373A"/>
    <w:rsid w:val="00434CF8"/>
    <w:rsid w:val="00435190"/>
    <w:rsid w:val="00435629"/>
    <w:rsid w:val="00437297"/>
    <w:rsid w:val="004374FF"/>
    <w:rsid w:val="00437768"/>
    <w:rsid w:val="00440CF2"/>
    <w:rsid w:val="00441336"/>
    <w:rsid w:val="0044147C"/>
    <w:rsid w:val="0044217E"/>
    <w:rsid w:val="0044220C"/>
    <w:rsid w:val="00442AEE"/>
    <w:rsid w:val="004442CD"/>
    <w:rsid w:val="0044522B"/>
    <w:rsid w:val="00445EC9"/>
    <w:rsid w:val="0044652E"/>
    <w:rsid w:val="00446F5D"/>
    <w:rsid w:val="00450619"/>
    <w:rsid w:val="004523D1"/>
    <w:rsid w:val="00452C87"/>
    <w:rsid w:val="00453861"/>
    <w:rsid w:val="00453C2C"/>
    <w:rsid w:val="00455821"/>
    <w:rsid w:val="004560A3"/>
    <w:rsid w:val="004601D8"/>
    <w:rsid w:val="00460253"/>
    <w:rsid w:val="00460A67"/>
    <w:rsid w:val="00460C04"/>
    <w:rsid w:val="0046129E"/>
    <w:rsid w:val="004633B9"/>
    <w:rsid w:val="00463BD2"/>
    <w:rsid w:val="00463E87"/>
    <w:rsid w:val="00464281"/>
    <w:rsid w:val="00466486"/>
    <w:rsid w:val="004707E9"/>
    <w:rsid w:val="00471099"/>
    <w:rsid w:val="00471C33"/>
    <w:rsid w:val="00471C47"/>
    <w:rsid w:val="00471E5A"/>
    <w:rsid w:val="00472DF5"/>
    <w:rsid w:val="004742CE"/>
    <w:rsid w:val="00474F6C"/>
    <w:rsid w:val="004764CF"/>
    <w:rsid w:val="004766FE"/>
    <w:rsid w:val="004768E1"/>
    <w:rsid w:val="0047749C"/>
    <w:rsid w:val="00477675"/>
    <w:rsid w:val="00480040"/>
    <w:rsid w:val="00480E1D"/>
    <w:rsid w:val="00481474"/>
    <w:rsid w:val="004816B0"/>
    <w:rsid w:val="00481E27"/>
    <w:rsid w:val="00482086"/>
    <w:rsid w:val="00483558"/>
    <w:rsid w:val="00484BAA"/>
    <w:rsid w:val="00485198"/>
    <w:rsid w:val="0048551B"/>
    <w:rsid w:val="004865D4"/>
    <w:rsid w:val="00487109"/>
    <w:rsid w:val="00487E47"/>
    <w:rsid w:val="00492413"/>
    <w:rsid w:val="004926D7"/>
    <w:rsid w:val="00492BD3"/>
    <w:rsid w:val="0049305D"/>
    <w:rsid w:val="00493550"/>
    <w:rsid w:val="00493747"/>
    <w:rsid w:val="0049437B"/>
    <w:rsid w:val="004947AB"/>
    <w:rsid w:val="0049493F"/>
    <w:rsid w:val="00494946"/>
    <w:rsid w:val="00494A3D"/>
    <w:rsid w:val="00494BAD"/>
    <w:rsid w:val="00495017"/>
    <w:rsid w:val="004958FA"/>
    <w:rsid w:val="00495BDD"/>
    <w:rsid w:val="00495DA3"/>
    <w:rsid w:val="00496529"/>
    <w:rsid w:val="00496C0B"/>
    <w:rsid w:val="0049766F"/>
    <w:rsid w:val="00497AF8"/>
    <w:rsid w:val="004A0777"/>
    <w:rsid w:val="004A08ED"/>
    <w:rsid w:val="004A2AAA"/>
    <w:rsid w:val="004A2B53"/>
    <w:rsid w:val="004A3453"/>
    <w:rsid w:val="004A42C2"/>
    <w:rsid w:val="004A4458"/>
    <w:rsid w:val="004A5450"/>
    <w:rsid w:val="004A554A"/>
    <w:rsid w:val="004A5A05"/>
    <w:rsid w:val="004A5BA9"/>
    <w:rsid w:val="004A6660"/>
    <w:rsid w:val="004A66AF"/>
    <w:rsid w:val="004A6773"/>
    <w:rsid w:val="004A72A3"/>
    <w:rsid w:val="004A73D6"/>
    <w:rsid w:val="004B03F4"/>
    <w:rsid w:val="004B0C6B"/>
    <w:rsid w:val="004B223F"/>
    <w:rsid w:val="004B2456"/>
    <w:rsid w:val="004B2EB8"/>
    <w:rsid w:val="004B34E4"/>
    <w:rsid w:val="004B374B"/>
    <w:rsid w:val="004B428A"/>
    <w:rsid w:val="004B48FA"/>
    <w:rsid w:val="004B70BD"/>
    <w:rsid w:val="004C02FC"/>
    <w:rsid w:val="004C28DF"/>
    <w:rsid w:val="004C2CA4"/>
    <w:rsid w:val="004C45EC"/>
    <w:rsid w:val="004C535A"/>
    <w:rsid w:val="004C54F5"/>
    <w:rsid w:val="004C5B6F"/>
    <w:rsid w:val="004C6866"/>
    <w:rsid w:val="004C6F6D"/>
    <w:rsid w:val="004C7763"/>
    <w:rsid w:val="004C7CBA"/>
    <w:rsid w:val="004C7FE5"/>
    <w:rsid w:val="004D10DE"/>
    <w:rsid w:val="004D12A6"/>
    <w:rsid w:val="004D3615"/>
    <w:rsid w:val="004D3853"/>
    <w:rsid w:val="004D4117"/>
    <w:rsid w:val="004D4BCC"/>
    <w:rsid w:val="004D54A2"/>
    <w:rsid w:val="004D6FDB"/>
    <w:rsid w:val="004D74CF"/>
    <w:rsid w:val="004E1D77"/>
    <w:rsid w:val="004E3324"/>
    <w:rsid w:val="004E373C"/>
    <w:rsid w:val="004E3DDC"/>
    <w:rsid w:val="004E4657"/>
    <w:rsid w:val="004E5027"/>
    <w:rsid w:val="004E63E3"/>
    <w:rsid w:val="004E6668"/>
    <w:rsid w:val="004E74B1"/>
    <w:rsid w:val="004E759B"/>
    <w:rsid w:val="004F0DD8"/>
    <w:rsid w:val="004F11FE"/>
    <w:rsid w:val="004F1CC8"/>
    <w:rsid w:val="004F331C"/>
    <w:rsid w:val="004F4BED"/>
    <w:rsid w:val="004F5399"/>
    <w:rsid w:val="004F5D90"/>
    <w:rsid w:val="004F6745"/>
    <w:rsid w:val="004F7072"/>
    <w:rsid w:val="004F72F2"/>
    <w:rsid w:val="004F746C"/>
    <w:rsid w:val="004F7718"/>
    <w:rsid w:val="00500284"/>
    <w:rsid w:val="005004BF"/>
    <w:rsid w:val="0050064A"/>
    <w:rsid w:val="005010A5"/>
    <w:rsid w:val="005019A9"/>
    <w:rsid w:val="005027BF"/>
    <w:rsid w:val="0050287C"/>
    <w:rsid w:val="005029E5"/>
    <w:rsid w:val="00503FEC"/>
    <w:rsid w:val="0050450D"/>
    <w:rsid w:val="005062A8"/>
    <w:rsid w:val="005072BF"/>
    <w:rsid w:val="0050750B"/>
    <w:rsid w:val="00507CE5"/>
    <w:rsid w:val="00507DD5"/>
    <w:rsid w:val="00510D28"/>
    <w:rsid w:val="005119EB"/>
    <w:rsid w:val="00511FF6"/>
    <w:rsid w:val="00512C5A"/>
    <w:rsid w:val="00512E6D"/>
    <w:rsid w:val="00513061"/>
    <w:rsid w:val="005137F7"/>
    <w:rsid w:val="0051556C"/>
    <w:rsid w:val="00515B8E"/>
    <w:rsid w:val="00515E50"/>
    <w:rsid w:val="00517392"/>
    <w:rsid w:val="005200EC"/>
    <w:rsid w:val="0052074F"/>
    <w:rsid w:val="00520F24"/>
    <w:rsid w:val="0052111D"/>
    <w:rsid w:val="00521BE4"/>
    <w:rsid w:val="00522528"/>
    <w:rsid w:val="00522D49"/>
    <w:rsid w:val="00523074"/>
    <w:rsid w:val="005249A3"/>
    <w:rsid w:val="00525175"/>
    <w:rsid w:val="005262F3"/>
    <w:rsid w:val="0052677F"/>
    <w:rsid w:val="0052712E"/>
    <w:rsid w:val="00527EBA"/>
    <w:rsid w:val="00527F24"/>
    <w:rsid w:val="005301D4"/>
    <w:rsid w:val="005305F9"/>
    <w:rsid w:val="00531F32"/>
    <w:rsid w:val="00534489"/>
    <w:rsid w:val="00534678"/>
    <w:rsid w:val="00535848"/>
    <w:rsid w:val="00535A8A"/>
    <w:rsid w:val="005360F0"/>
    <w:rsid w:val="00536B10"/>
    <w:rsid w:val="005371F1"/>
    <w:rsid w:val="00540B62"/>
    <w:rsid w:val="005411F2"/>
    <w:rsid w:val="00541F9A"/>
    <w:rsid w:val="0054315E"/>
    <w:rsid w:val="005435BF"/>
    <w:rsid w:val="00543939"/>
    <w:rsid w:val="00543C07"/>
    <w:rsid w:val="005444F6"/>
    <w:rsid w:val="00544559"/>
    <w:rsid w:val="00544E01"/>
    <w:rsid w:val="00545157"/>
    <w:rsid w:val="005453D0"/>
    <w:rsid w:val="00546D9B"/>
    <w:rsid w:val="00550D94"/>
    <w:rsid w:val="005518FE"/>
    <w:rsid w:val="00551A0D"/>
    <w:rsid w:val="00551BD2"/>
    <w:rsid w:val="005520AD"/>
    <w:rsid w:val="0055329B"/>
    <w:rsid w:val="00553D1B"/>
    <w:rsid w:val="00555BD0"/>
    <w:rsid w:val="00555D45"/>
    <w:rsid w:val="00555DBB"/>
    <w:rsid w:val="0055650E"/>
    <w:rsid w:val="005568B0"/>
    <w:rsid w:val="0055730B"/>
    <w:rsid w:val="00557493"/>
    <w:rsid w:val="005575D9"/>
    <w:rsid w:val="005576A9"/>
    <w:rsid w:val="005577D0"/>
    <w:rsid w:val="00561CFB"/>
    <w:rsid w:val="00561DDC"/>
    <w:rsid w:val="005627B9"/>
    <w:rsid w:val="00563805"/>
    <w:rsid w:val="00563E1A"/>
    <w:rsid w:val="0056410F"/>
    <w:rsid w:val="005653D9"/>
    <w:rsid w:val="00565699"/>
    <w:rsid w:val="00565B52"/>
    <w:rsid w:val="00566052"/>
    <w:rsid w:val="0056789F"/>
    <w:rsid w:val="00567A7E"/>
    <w:rsid w:val="00567AED"/>
    <w:rsid w:val="00567D13"/>
    <w:rsid w:val="005709B4"/>
    <w:rsid w:val="00570C17"/>
    <w:rsid w:val="005736FC"/>
    <w:rsid w:val="0057398D"/>
    <w:rsid w:val="00573C3B"/>
    <w:rsid w:val="00573E6B"/>
    <w:rsid w:val="005743A3"/>
    <w:rsid w:val="0057464B"/>
    <w:rsid w:val="005751FC"/>
    <w:rsid w:val="005760A9"/>
    <w:rsid w:val="00576283"/>
    <w:rsid w:val="0057652C"/>
    <w:rsid w:val="00576A12"/>
    <w:rsid w:val="00577897"/>
    <w:rsid w:val="005778C9"/>
    <w:rsid w:val="00581F07"/>
    <w:rsid w:val="00582008"/>
    <w:rsid w:val="00582CD5"/>
    <w:rsid w:val="00582E58"/>
    <w:rsid w:val="005836C7"/>
    <w:rsid w:val="005836F5"/>
    <w:rsid w:val="00583AE3"/>
    <w:rsid w:val="00584DFA"/>
    <w:rsid w:val="005855E2"/>
    <w:rsid w:val="0058595C"/>
    <w:rsid w:val="005870F6"/>
    <w:rsid w:val="00587E6F"/>
    <w:rsid w:val="00590203"/>
    <w:rsid w:val="00591159"/>
    <w:rsid w:val="00591342"/>
    <w:rsid w:val="005913CA"/>
    <w:rsid w:val="00591595"/>
    <w:rsid w:val="0059296A"/>
    <w:rsid w:val="005930D6"/>
    <w:rsid w:val="00594464"/>
    <w:rsid w:val="00594EA4"/>
    <w:rsid w:val="005952A8"/>
    <w:rsid w:val="00596C20"/>
    <w:rsid w:val="00597252"/>
    <w:rsid w:val="005A03DF"/>
    <w:rsid w:val="005A12A1"/>
    <w:rsid w:val="005A26E3"/>
    <w:rsid w:val="005A317F"/>
    <w:rsid w:val="005A4CB0"/>
    <w:rsid w:val="005A5735"/>
    <w:rsid w:val="005A5D18"/>
    <w:rsid w:val="005A6303"/>
    <w:rsid w:val="005A7155"/>
    <w:rsid w:val="005B0477"/>
    <w:rsid w:val="005B0D26"/>
    <w:rsid w:val="005B105F"/>
    <w:rsid w:val="005B1836"/>
    <w:rsid w:val="005B1B27"/>
    <w:rsid w:val="005B26AE"/>
    <w:rsid w:val="005B3DD4"/>
    <w:rsid w:val="005B3FFE"/>
    <w:rsid w:val="005B55C4"/>
    <w:rsid w:val="005C09F0"/>
    <w:rsid w:val="005C0C24"/>
    <w:rsid w:val="005C0CDA"/>
    <w:rsid w:val="005C12FD"/>
    <w:rsid w:val="005C14E3"/>
    <w:rsid w:val="005C2671"/>
    <w:rsid w:val="005C26DF"/>
    <w:rsid w:val="005C2988"/>
    <w:rsid w:val="005C3004"/>
    <w:rsid w:val="005C3733"/>
    <w:rsid w:val="005C43AD"/>
    <w:rsid w:val="005C58DD"/>
    <w:rsid w:val="005C5B3C"/>
    <w:rsid w:val="005C71EB"/>
    <w:rsid w:val="005D001E"/>
    <w:rsid w:val="005D035A"/>
    <w:rsid w:val="005D1129"/>
    <w:rsid w:val="005D1759"/>
    <w:rsid w:val="005D195E"/>
    <w:rsid w:val="005D1A83"/>
    <w:rsid w:val="005D1CF8"/>
    <w:rsid w:val="005D2956"/>
    <w:rsid w:val="005D2F6D"/>
    <w:rsid w:val="005D42F5"/>
    <w:rsid w:val="005D4342"/>
    <w:rsid w:val="005D5280"/>
    <w:rsid w:val="005D5585"/>
    <w:rsid w:val="005D5B9C"/>
    <w:rsid w:val="005D637B"/>
    <w:rsid w:val="005D6DC6"/>
    <w:rsid w:val="005D77E5"/>
    <w:rsid w:val="005E0209"/>
    <w:rsid w:val="005E04B4"/>
    <w:rsid w:val="005E0A3F"/>
    <w:rsid w:val="005E0C7B"/>
    <w:rsid w:val="005E10E8"/>
    <w:rsid w:val="005E12B1"/>
    <w:rsid w:val="005E1868"/>
    <w:rsid w:val="005E2BD8"/>
    <w:rsid w:val="005E55FE"/>
    <w:rsid w:val="005E5F1A"/>
    <w:rsid w:val="005E658C"/>
    <w:rsid w:val="005E670F"/>
    <w:rsid w:val="005E686A"/>
    <w:rsid w:val="005E7954"/>
    <w:rsid w:val="005E7C9B"/>
    <w:rsid w:val="005F0467"/>
    <w:rsid w:val="005F1484"/>
    <w:rsid w:val="005F1A9B"/>
    <w:rsid w:val="005F2739"/>
    <w:rsid w:val="005F2E10"/>
    <w:rsid w:val="005F3AE5"/>
    <w:rsid w:val="005F4164"/>
    <w:rsid w:val="005F45BA"/>
    <w:rsid w:val="005F48F7"/>
    <w:rsid w:val="005F623B"/>
    <w:rsid w:val="005F6644"/>
    <w:rsid w:val="005F775C"/>
    <w:rsid w:val="005F77FB"/>
    <w:rsid w:val="005F7964"/>
    <w:rsid w:val="0060024F"/>
    <w:rsid w:val="00600488"/>
    <w:rsid w:val="006014E3"/>
    <w:rsid w:val="00601BFD"/>
    <w:rsid w:val="00602478"/>
    <w:rsid w:val="00602EE8"/>
    <w:rsid w:val="006031EB"/>
    <w:rsid w:val="006036CF"/>
    <w:rsid w:val="00603FD0"/>
    <w:rsid w:val="006056D6"/>
    <w:rsid w:val="0060654A"/>
    <w:rsid w:val="00606782"/>
    <w:rsid w:val="006069BE"/>
    <w:rsid w:val="006069C9"/>
    <w:rsid w:val="00610015"/>
    <w:rsid w:val="006101C6"/>
    <w:rsid w:val="00611496"/>
    <w:rsid w:val="00611C3C"/>
    <w:rsid w:val="00611FC0"/>
    <w:rsid w:val="00613A76"/>
    <w:rsid w:val="00613E20"/>
    <w:rsid w:val="0061438B"/>
    <w:rsid w:val="00614540"/>
    <w:rsid w:val="00615292"/>
    <w:rsid w:val="0061566A"/>
    <w:rsid w:val="00616AAF"/>
    <w:rsid w:val="00617F2F"/>
    <w:rsid w:val="00621B77"/>
    <w:rsid w:val="00622295"/>
    <w:rsid w:val="00622781"/>
    <w:rsid w:val="00622827"/>
    <w:rsid w:val="00624583"/>
    <w:rsid w:val="00624C33"/>
    <w:rsid w:val="00625CAF"/>
    <w:rsid w:val="006268D3"/>
    <w:rsid w:val="006277CF"/>
    <w:rsid w:val="00627BFD"/>
    <w:rsid w:val="006301FD"/>
    <w:rsid w:val="0063028A"/>
    <w:rsid w:val="00630EE5"/>
    <w:rsid w:val="00631664"/>
    <w:rsid w:val="00631864"/>
    <w:rsid w:val="00631890"/>
    <w:rsid w:val="006328AE"/>
    <w:rsid w:val="00632A71"/>
    <w:rsid w:val="006333FF"/>
    <w:rsid w:val="0063377D"/>
    <w:rsid w:val="00633A80"/>
    <w:rsid w:val="006357D7"/>
    <w:rsid w:val="00635A33"/>
    <w:rsid w:val="0063600E"/>
    <w:rsid w:val="0064024D"/>
    <w:rsid w:val="00640BFF"/>
    <w:rsid w:val="006420C0"/>
    <w:rsid w:val="006459B1"/>
    <w:rsid w:val="00645C36"/>
    <w:rsid w:val="00645ECB"/>
    <w:rsid w:val="00646193"/>
    <w:rsid w:val="006478E3"/>
    <w:rsid w:val="006478EE"/>
    <w:rsid w:val="006501B4"/>
    <w:rsid w:val="00651266"/>
    <w:rsid w:val="00652CF0"/>
    <w:rsid w:val="00652D89"/>
    <w:rsid w:val="00653B11"/>
    <w:rsid w:val="0065405F"/>
    <w:rsid w:val="006549A2"/>
    <w:rsid w:val="006556D5"/>
    <w:rsid w:val="00655BFB"/>
    <w:rsid w:val="00656074"/>
    <w:rsid w:val="00656154"/>
    <w:rsid w:val="006565E9"/>
    <w:rsid w:val="00657943"/>
    <w:rsid w:val="00657B91"/>
    <w:rsid w:val="0066245C"/>
    <w:rsid w:val="00664008"/>
    <w:rsid w:val="00664183"/>
    <w:rsid w:val="006641F2"/>
    <w:rsid w:val="006643A3"/>
    <w:rsid w:val="0066521C"/>
    <w:rsid w:val="00667B0D"/>
    <w:rsid w:val="00670965"/>
    <w:rsid w:val="00670D72"/>
    <w:rsid w:val="006711B0"/>
    <w:rsid w:val="00671B81"/>
    <w:rsid w:val="00671BBB"/>
    <w:rsid w:val="0067213F"/>
    <w:rsid w:val="006725DA"/>
    <w:rsid w:val="00672C5F"/>
    <w:rsid w:val="00672F3F"/>
    <w:rsid w:val="0067792C"/>
    <w:rsid w:val="00681177"/>
    <w:rsid w:val="00681FB3"/>
    <w:rsid w:val="00682360"/>
    <w:rsid w:val="00682756"/>
    <w:rsid w:val="00684E4A"/>
    <w:rsid w:val="006850C5"/>
    <w:rsid w:val="00685ACC"/>
    <w:rsid w:val="006870D8"/>
    <w:rsid w:val="00687158"/>
    <w:rsid w:val="00687410"/>
    <w:rsid w:val="00690B00"/>
    <w:rsid w:val="0069117B"/>
    <w:rsid w:val="006913BC"/>
    <w:rsid w:val="006915B5"/>
    <w:rsid w:val="00691BFF"/>
    <w:rsid w:val="0069229E"/>
    <w:rsid w:val="006922E7"/>
    <w:rsid w:val="0069382C"/>
    <w:rsid w:val="0069389C"/>
    <w:rsid w:val="00693D88"/>
    <w:rsid w:val="00693DC3"/>
    <w:rsid w:val="00694423"/>
    <w:rsid w:val="006952CA"/>
    <w:rsid w:val="006961DF"/>
    <w:rsid w:val="0069621B"/>
    <w:rsid w:val="00696ED0"/>
    <w:rsid w:val="00697C1C"/>
    <w:rsid w:val="006A00BB"/>
    <w:rsid w:val="006A10F1"/>
    <w:rsid w:val="006A14BB"/>
    <w:rsid w:val="006A27FA"/>
    <w:rsid w:val="006A2FA3"/>
    <w:rsid w:val="006A3619"/>
    <w:rsid w:val="006A3990"/>
    <w:rsid w:val="006A67F5"/>
    <w:rsid w:val="006A6D44"/>
    <w:rsid w:val="006A790A"/>
    <w:rsid w:val="006B0A32"/>
    <w:rsid w:val="006B1CA2"/>
    <w:rsid w:val="006B1D49"/>
    <w:rsid w:val="006B266E"/>
    <w:rsid w:val="006B27F0"/>
    <w:rsid w:val="006B2E92"/>
    <w:rsid w:val="006B30C7"/>
    <w:rsid w:val="006B31D9"/>
    <w:rsid w:val="006B4267"/>
    <w:rsid w:val="006B477F"/>
    <w:rsid w:val="006B63EE"/>
    <w:rsid w:val="006B64C5"/>
    <w:rsid w:val="006B6EF5"/>
    <w:rsid w:val="006B7F17"/>
    <w:rsid w:val="006C1C91"/>
    <w:rsid w:val="006C2D71"/>
    <w:rsid w:val="006C3222"/>
    <w:rsid w:val="006C36BA"/>
    <w:rsid w:val="006C3AE4"/>
    <w:rsid w:val="006C408A"/>
    <w:rsid w:val="006C5A22"/>
    <w:rsid w:val="006C65A3"/>
    <w:rsid w:val="006D0DDD"/>
    <w:rsid w:val="006D2033"/>
    <w:rsid w:val="006D2693"/>
    <w:rsid w:val="006D3F20"/>
    <w:rsid w:val="006D520E"/>
    <w:rsid w:val="006D6004"/>
    <w:rsid w:val="006D7EEA"/>
    <w:rsid w:val="006E0336"/>
    <w:rsid w:val="006E066A"/>
    <w:rsid w:val="006E0DD1"/>
    <w:rsid w:val="006E0FED"/>
    <w:rsid w:val="006E1117"/>
    <w:rsid w:val="006E1898"/>
    <w:rsid w:val="006E19B5"/>
    <w:rsid w:val="006E1EE0"/>
    <w:rsid w:val="006E246B"/>
    <w:rsid w:val="006E332B"/>
    <w:rsid w:val="006E3750"/>
    <w:rsid w:val="006E4B37"/>
    <w:rsid w:val="006E6086"/>
    <w:rsid w:val="006E614A"/>
    <w:rsid w:val="006E65D4"/>
    <w:rsid w:val="006E6AA7"/>
    <w:rsid w:val="006E6C8C"/>
    <w:rsid w:val="006E7DFC"/>
    <w:rsid w:val="006F0B29"/>
    <w:rsid w:val="006F0DD9"/>
    <w:rsid w:val="006F1180"/>
    <w:rsid w:val="006F17BB"/>
    <w:rsid w:val="006F209E"/>
    <w:rsid w:val="006F3777"/>
    <w:rsid w:val="006F3BB2"/>
    <w:rsid w:val="006F43FF"/>
    <w:rsid w:val="006F4652"/>
    <w:rsid w:val="006F4C5F"/>
    <w:rsid w:val="006F54AC"/>
    <w:rsid w:val="006F7759"/>
    <w:rsid w:val="007009D8"/>
    <w:rsid w:val="00700B71"/>
    <w:rsid w:val="007013EA"/>
    <w:rsid w:val="00701F9C"/>
    <w:rsid w:val="00702093"/>
    <w:rsid w:val="0070260B"/>
    <w:rsid w:val="00704D07"/>
    <w:rsid w:val="00705C90"/>
    <w:rsid w:val="007061B9"/>
    <w:rsid w:val="00707EA7"/>
    <w:rsid w:val="00711BA1"/>
    <w:rsid w:val="00711DE7"/>
    <w:rsid w:val="00712CA7"/>
    <w:rsid w:val="00712E55"/>
    <w:rsid w:val="00713C0A"/>
    <w:rsid w:val="00714512"/>
    <w:rsid w:val="007147C9"/>
    <w:rsid w:val="00714AFB"/>
    <w:rsid w:val="007150D7"/>
    <w:rsid w:val="00715CA6"/>
    <w:rsid w:val="00716B52"/>
    <w:rsid w:val="00717289"/>
    <w:rsid w:val="00720591"/>
    <w:rsid w:val="00720608"/>
    <w:rsid w:val="00721391"/>
    <w:rsid w:val="00721ACC"/>
    <w:rsid w:val="007222D6"/>
    <w:rsid w:val="00722473"/>
    <w:rsid w:val="00722937"/>
    <w:rsid w:val="00722CB8"/>
    <w:rsid w:val="007232A9"/>
    <w:rsid w:val="007248DD"/>
    <w:rsid w:val="007256D8"/>
    <w:rsid w:val="00727055"/>
    <w:rsid w:val="00727F94"/>
    <w:rsid w:val="00730A5F"/>
    <w:rsid w:val="00731E67"/>
    <w:rsid w:val="007326E1"/>
    <w:rsid w:val="007329B3"/>
    <w:rsid w:val="0073323A"/>
    <w:rsid w:val="007337EB"/>
    <w:rsid w:val="00733D25"/>
    <w:rsid w:val="0073515D"/>
    <w:rsid w:val="00735BBE"/>
    <w:rsid w:val="0073661C"/>
    <w:rsid w:val="00736669"/>
    <w:rsid w:val="00736705"/>
    <w:rsid w:val="00736C26"/>
    <w:rsid w:val="00737AB6"/>
    <w:rsid w:val="0074047F"/>
    <w:rsid w:val="00742A0C"/>
    <w:rsid w:val="0074416E"/>
    <w:rsid w:val="00744C0D"/>
    <w:rsid w:val="00744DC3"/>
    <w:rsid w:val="007453A7"/>
    <w:rsid w:val="00745531"/>
    <w:rsid w:val="00745D18"/>
    <w:rsid w:val="00746711"/>
    <w:rsid w:val="00746A07"/>
    <w:rsid w:val="00746EFA"/>
    <w:rsid w:val="0075188E"/>
    <w:rsid w:val="00751E97"/>
    <w:rsid w:val="00752BC9"/>
    <w:rsid w:val="00753280"/>
    <w:rsid w:val="00754AD1"/>
    <w:rsid w:val="00755E38"/>
    <w:rsid w:val="00756034"/>
    <w:rsid w:val="007574EA"/>
    <w:rsid w:val="0075765A"/>
    <w:rsid w:val="0076014A"/>
    <w:rsid w:val="007608CD"/>
    <w:rsid w:val="00760C01"/>
    <w:rsid w:val="00760C28"/>
    <w:rsid w:val="00761C61"/>
    <w:rsid w:val="007640BA"/>
    <w:rsid w:val="00764799"/>
    <w:rsid w:val="00765A7F"/>
    <w:rsid w:val="00771290"/>
    <w:rsid w:val="007716F7"/>
    <w:rsid w:val="00771B26"/>
    <w:rsid w:val="00771F29"/>
    <w:rsid w:val="007742D9"/>
    <w:rsid w:val="00774D63"/>
    <w:rsid w:val="00776530"/>
    <w:rsid w:val="00777099"/>
    <w:rsid w:val="00777562"/>
    <w:rsid w:val="00780440"/>
    <w:rsid w:val="0078075C"/>
    <w:rsid w:val="00780C1B"/>
    <w:rsid w:val="00781310"/>
    <w:rsid w:val="0078181C"/>
    <w:rsid w:val="00781AB6"/>
    <w:rsid w:val="0078200B"/>
    <w:rsid w:val="00782698"/>
    <w:rsid w:val="007827AA"/>
    <w:rsid w:val="00783F7E"/>
    <w:rsid w:val="007849DA"/>
    <w:rsid w:val="00784AEF"/>
    <w:rsid w:val="0078593B"/>
    <w:rsid w:val="007859B7"/>
    <w:rsid w:val="00785E1C"/>
    <w:rsid w:val="0078699B"/>
    <w:rsid w:val="00787350"/>
    <w:rsid w:val="00787F3E"/>
    <w:rsid w:val="007906F4"/>
    <w:rsid w:val="00790754"/>
    <w:rsid w:val="00790FF4"/>
    <w:rsid w:val="00791D65"/>
    <w:rsid w:val="00791E8E"/>
    <w:rsid w:val="00792A97"/>
    <w:rsid w:val="007938BE"/>
    <w:rsid w:val="00793B9F"/>
    <w:rsid w:val="00793E93"/>
    <w:rsid w:val="0079406B"/>
    <w:rsid w:val="007940F4"/>
    <w:rsid w:val="00794CDD"/>
    <w:rsid w:val="0079547D"/>
    <w:rsid w:val="007956B4"/>
    <w:rsid w:val="0079680F"/>
    <w:rsid w:val="00796EBF"/>
    <w:rsid w:val="00797CBA"/>
    <w:rsid w:val="007A0109"/>
    <w:rsid w:val="007A24A4"/>
    <w:rsid w:val="007A287C"/>
    <w:rsid w:val="007A35BF"/>
    <w:rsid w:val="007A4AC7"/>
    <w:rsid w:val="007A4FA6"/>
    <w:rsid w:val="007A7A98"/>
    <w:rsid w:val="007B1262"/>
    <w:rsid w:val="007B1913"/>
    <w:rsid w:val="007B1970"/>
    <w:rsid w:val="007B2500"/>
    <w:rsid w:val="007B3825"/>
    <w:rsid w:val="007B395E"/>
    <w:rsid w:val="007B57C2"/>
    <w:rsid w:val="007B5AD1"/>
    <w:rsid w:val="007B5CBF"/>
    <w:rsid w:val="007B71E1"/>
    <w:rsid w:val="007B7B8C"/>
    <w:rsid w:val="007C00F1"/>
    <w:rsid w:val="007C0B47"/>
    <w:rsid w:val="007C3127"/>
    <w:rsid w:val="007C36FE"/>
    <w:rsid w:val="007C44AB"/>
    <w:rsid w:val="007C4DDA"/>
    <w:rsid w:val="007C4EE2"/>
    <w:rsid w:val="007C5683"/>
    <w:rsid w:val="007C620F"/>
    <w:rsid w:val="007C7AD7"/>
    <w:rsid w:val="007C7D68"/>
    <w:rsid w:val="007D0827"/>
    <w:rsid w:val="007D0D73"/>
    <w:rsid w:val="007D0DCA"/>
    <w:rsid w:val="007D0E26"/>
    <w:rsid w:val="007D1469"/>
    <w:rsid w:val="007D18AC"/>
    <w:rsid w:val="007D226E"/>
    <w:rsid w:val="007D2904"/>
    <w:rsid w:val="007D402A"/>
    <w:rsid w:val="007D483C"/>
    <w:rsid w:val="007D61D6"/>
    <w:rsid w:val="007D67D6"/>
    <w:rsid w:val="007D6E38"/>
    <w:rsid w:val="007D740E"/>
    <w:rsid w:val="007E01CC"/>
    <w:rsid w:val="007E10B2"/>
    <w:rsid w:val="007E137B"/>
    <w:rsid w:val="007E1B19"/>
    <w:rsid w:val="007E1D5E"/>
    <w:rsid w:val="007E2360"/>
    <w:rsid w:val="007E408B"/>
    <w:rsid w:val="007E4223"/>
    <w:rsid w:val="007E56B6"/>
    <w:rsid w:val="007E69C5"/>
    <w:rsid w:val="007E6ABC"/>
    <w:rsid w:val="007E71FC"/>
    <w:rsid w:val="007F0D87"/>
    <w:rsid w:val="007F10FB"/>
    <w:rsid w:val="007F1402"/>
    <w:rsid w:val="007F1736"/>
    <w:rsid w:val="007F1B09"/>
    <w:rsid w:val="007F26D8"/>
    <w:rsid w:val="007F2C19"/>
    <w:rsid w:val="007F3364"/>
    <w:rsid w:val="007F3623"/>
    <w:rsid w:val="007F3AE4"/>
    <w:rsid w:val="007F3FC9"/>
    <w:rsid w:val="007F4349"/>
    <w:rsid w:val="007F4645"/>
    <w:rsid w:val="007F544B"/>
    <w:rsid w:val="007F6EE1"/>
    <w:rsid w:val="007F79B9"/>
    <w:rsid w:val="00800187"/>
    <w:rsid w:val="00800765"/>
    <w:rsid w:val="00800AD2"/>
    <w:rsid w:val="008011BC"/>
    <w:rsid w:val="0080151E"/>
    <w:rsid w:val="008018E3"/>
    <w:rsid w:val="00801949"/>
    <w:rsid w:val="008024C7"/>
    <w:rsid w:val="008029DB"/>
    <w:rsid w:val="00802CF5"/>
    <w:rsid w:val="00803E10"/>
    <w:rsid w:val="00803E1B"/>
    <w:rsid w:val="00804685"/>
    <w:rsid w:val="008047C4"/>
    <w:rsid w:val="0080561E"/>
    <w:rsid w:val="008060D9"/>
    <w:rsid w:val="008066F4"/>
    <w:rsid w:val="00806F4E"/>
    <w:rsid w:val="00810933"/>
    <w:rsid w:val="00810B00"/>
    <w:rsid w:val="0081125A"/>
    <w:rsid w:val="008112D9"/>
    <w:rsid w:val="00813695"/>
    <w:rsid w:val="00814147"/>
    <w:rsid w:val="00814151"/>
    <w:rsid w:val="0081482D"/>
    <w:rsid w:val="00814CBE"/>
    <w:rsid w:val="0081554E"/>
    <w:rsid w:val="00815813"/>
    <w:rsid w:val="0081647A"/>
    <w:rsid w:val="00817289"/>
    <w:rsid w:val="008206FC"/>
    <w:rsid w:val="00820AF6"/>
    <w:rsid w:val="00821553"/>
    <w:rsid w:val="00821E48"/>
    <w:rsid w:val="008227D9"/>
    <w:rsid w:val="00822ABC"/>
    <w:rsid w:val="00822C3D"/>
    <w:rsid w:val="00822E87"/>
    <w:rsid w:val="00822F94"/>
    <w:rsid w:val="00823026"/>
    <w:rsid w:val="00825165"/>
    <w:rsid w:val="008261BA"/>
    <w:rsid w:val="0082641A"/>
    <w:rsid w:val="00826C7B"/>
    <w:rsid w:val="00827311"/>
    <w:rsid w:val="00830386"/>
    <w:rsid w:val="008304FC"/>
    <w:rsid w:val="008327B6"/>
    <w:rsid w:val="0083304D"/>
    <w:rsid w:val="00833C97"/>
    <w:rsid w:val="00833FC6"/>
    <w:rsid w:val="00834A93"/>
    <w:rsid w:val="00834BB4"/>
    <w:rsid w:val="00835187"/>
    <w:rsid w:val="008354E3"/>
    <w:rsid w:val="00835F09"/>
    <w:rsid w:val="00842210"/>
    <w:rsid w:val="00842E68"/>
    <w:rsid w:val="00844E51"/>
    <w:rsid w:val="00844FCA"/>
    <w:rsid w:val="0084597A"/>
    <w:rsid w:val="008463C5"/>
    <w:rsid w:val="008472A9"/>
    <w:rsid w:val="00847CFB"/>
    <w:rsid w:val="008504E7"/>
    <w:rsid w:val="00850F3D"/>
    <w:rsid w:val="0085130A"/>
    <w:rsid w:val="00852402"/>
    <w:rsid w:val="0085273B"/>
    <w:rsid w:val="008528A6"/>
    <w:rsid w:val="0085310D"/>
    <w:rsid w:val="00853C10"/>
    <w:rsid w:val="00854E42"/>
    <w:rsid w:val="0085596D"/>
    <w:rsid w:val="0085661F"/>
    <w:rsid w:val="00856AB2"/>
    <w:rsid w:val="00856DF0"/>
    <w:rsid w:val="00857372"/>
    <w:rsid w:val="008574D1"/>
    <w:rsid w:val="00857DAA"/>
    <w:rsid w:val="0086027A"/>
    <w:rsid w:val="00861731"/>
    <w:rsid w:val="00861990"/>
    <w:rsid w:val="0086290B"/>
    <w:rsid w:val="008636D3"/>
    <w:rsid w:val="00864246"/>
    <w:rsid w:val="00865393"/>
    <w:rsid w:val="0086565F"/>
    <w:rsid w:val="00865D4F"/>
    <w:rsid w:val="008671A7"/>
    <w:rsid w:val="0086743E"/>
    <w:rsid w:val="00870ACE"/>
    <w:rsid w:val="0087160E"/>
    <w:rsid w:val="00872BED"/>
    <w:rsid w:val="0087319D"/>
    <w:rsid w:val="00873501"/>
    <w:rsid w:val="00873F8D"/>
    <w:rsid w:val="00874643"/>
    <w:rsid w:val="008746F7"/>
    <w:rsid w:val="00875E3D"/>
    <w:rsid w:val="00876326"/>
    <w:rsid w:val="0087718F"/>
    <w:rsid w:val="00877888"/>
    <w:rsid w:val="0087789A"/>
    <w:rsid w:val="00880EBA"/>
    <w:rsid w:val="0088210B"/>
    <w:rsid w:val="00882A05"/>
    <w:rsid w:val="00882A17"/>
    <w:rsid w:val="00883217"/>
    <w:rsid w:val="00884539"/>
    <w:rsid w:val="008847F2"/>
    <w:rsid w:val="00884955"/>
    <w:rsid w:val="00885866"/>
    <w:rsid w:val="00886A9B"/>
    <w:rsid w:val="00886C6C"/>
    <w:rsid w:val="00886D4D"/>
    <w:rsid w:val="00886FBC"/>
    <w:rsid w:val="008873AA"/>
    <w:rsid w:val="00887CF0"/>
    <w:rsid w:val="00887F75"/>
    <w:rsid w:val="00890D06"/>
    <w:rsid w:val="00891165"/>
    <w:rsid w:val="00891320"/>
    <w:rsid w:val="0089285B"/>
    <w:rsid w:val="0089359B"/>
    <w:rsid w:val="00893EF4"/>
    <w:rsid w:val="008941F3"/>
    <w:rsid w:val="008945D9"/>
    <w:rsid w:val="00895BAA"/>
    <w:rsid w:val="00897E0C"/>
    <w:rsid w:val="008A1398"/>
    <w:rsid w:val="008A1BE2"/>
    <w:rsid w:val="008A30B0"/>
    <w:rsid w:val="008A37BE"/>
    <w:rsid w:val="008A3C24"/>
    <w:rsid w:val="008A4206"/>
    <w:rsid w:val="008A4F6A"/>
    <w:rsid w:val="008A51E4"/>
    <w:rsid w:val="008A52E3"/>
    <w:rsid w:val="008A5A5B"/>
    <w:rsid w:val="008A6731"/>
    <w:rsid w:val="008A6F8B"/>
    <w:rsid w:val="008A70CF"/>
    <w:rsid w:val="008A72CF"/>
    <w:rsid w:val="008A7813"/>
    <w:rsid w:val="008B10A0"/>
    <w:rsid w:val="008B1A4D"/>
    <w:rsid w:val="008B28F5"/>
    <w:rsid w:val="008B2FF1"/>
    <w:rsid w:val="008B3136"/>
    <w:rsid w:val="008B3358"/>
    <w:rsid w:val="008B3CA8"/>
    <w:rsid w:val="008B4249"/>
    <w:rsid w:val="008B4BD3"/>
    <w:rsid w:val="008B586C"/>
    <w:rsid w:val="008B5E86"/>
    <w:rsid w:val="008B74C4"/>
    <w:rsid w:val="008B77BC"/>
    <w:rsid w:val="008C0149"/>
    <w:rsid w:val="008C0DBE"/>
    <w:rsid w:val="008C16B1"/>
    <w:rsid w:val="008C181A"/>
    <w:rsid w:val="008C18F0"/>
    <w:rsid w:val="008C1926"/>
    <w:rsid w:val="008C1F25"/>
    <w:rsid w:val="008C262E"/>
    <w:rsid w:val="008C34DA"/>
    <w:rsid w:val="008C3A8F"/>
    <w:rsid w:val="008C4258"/>
    <w:rsid w:val="008C4259"/>
    <w:rsid w:val="008C5D03"/>
    <w:rsid w:val="008C663B"/>
    <w:rsid w:val="008C7DDE"/>
    <w:rsid w:val="008D0045"/>
    <w:rsid w:val="008D2AE5"/>
    <w:rsid w:val="008D3245"/>
    <w:rsid w:val="008D35E6"/>
    <w:rsid w:val="008D3BF9"/>
    <w:rsid w:val="008D3D7F"/>
    <w:rsid w:val="008D4600"/>
    <w:rsid w:val="008D47C1"/>
    <w:rsid w:val="008D47DD"/>
    <w:rsid w:val="008D513D"/>
    <w:rsid w:val="008D5B75"/>
    <w:rsid w:val="008D7349"/>
    <w:rsid w:val="008D74D5"/>
    <w:rsid w:val="008E02D3"/>
    <w:rsid w:val="008E043E"/>
    <w:rsid w:val="008E0E85"/>
    <w:rsid w:val="008E148A"/>
    <w:rsid w:val="008E2695"/>
    <w:rsid w:val="008E2D97"/>
    <w:rsid w:val="008E5FD0"/>
    <w:rsid w:val="008E61CF"/>
    <w:rsid w:val="008E6B75"/>
    <w:rsid w:val="008F0960"/>
    <w:rsid w:val="008F24A7"/>
    <w:rsid w:val="008F2D81"/>
    <w:rsid w:val="008F382A"/>
    <w:rsid w:val="008F3A8C"/>
    <w:rsid w:val="008F48C7"/>
    <w:rsid w:val="008F4C6C"/>
    <w:rsid w:val="008F5318"/>
    <w:rsid w:val="008F53E3"/>
    <w:rsid w:val="008F733F"/>
    <w:rsid w:val="008F74F3"/>
    <w:rsid w:val="00900D9A"/>
    <w:rsid w:val="00901036"/>
    <w:rsid w:val="009038C8"/>
    <w:rsid w:val="00903A12"/>
    <w:rsid w:val="00904056"/>
    <w:rsid w:val="00904F28"/>
    <w:rsid w:val="009058A1"/>
    <w:rsid w:val="00905AFD"/>
    <w:rsid w:val="00905CC7"/>
    <w:rsid w:val="00905DDE"/>
    <w:rsid w:val="009069BC"/>
    <w:rsid w:val="00906BA3"/>
    <w:rsid w:val="00906DD7"/>
    <w:rsid w:val="009071AF"/>
    <w:rsid w:val="00907776"/>
    <w:rsid w:val="009101D3"/>
    <w:rsid w:val="009113FE"/>
    <w:rsid w:val="00911670"/>
    <w:rsid w:val="0091333E"/>
    <w:rsid w:val="00913E4A"/>
    <w:rsid w:val="00914806"/>
    <w:rsid w:val="00914B2F"/>
    <w:rsid w:val="00914B7B"/>
    <w:rsid w:val="009152C5"/>
    <w:rsid w:val="00915747"/>
    <w:rsid w:val="00915C73"/>
    <w:rsid w:val="009160FB"/>
    <w:rsid w:val="00916349"/>
    <w:rsid w:val="00917328"/>
    <w:rsid w:val="00917A02"/>
    <w:rsid w:val="00917C6A"/>
    <w:rsid w:val="00920C5F"/>
    <w:rsid w:val="0092153E"/>
    <w:rsid w:val="009218A9"/>
    <w:rsid w:val="00921C2C"/>
    <w:rsid w:val="00921C53"/>
    <w:rsid w:val="00925288"/>
    <w:rsid w:val="0092549F"/>
    <w:rsid w:val="00925951"/>
    <w:rsid w:val="00925C74"/>
    <w:rsid w:val="00927594"/>
    <w:rsid w:val="00927805"/>
    <w:rsid w:val="0093016E"/>
    <w:rsid w:val="0093035F"/>
    <w:rsid w:val="00930935"/>
    <w:rsid w:val="00930F34"/>
    <w:rsid w:val="00930FF8"/>
    <w:rsid w:val="0093137A"/>
    <w:rsid w:val="00931448"/>
    <w:rsid w:val="00931872"/>
    <w:rsid w:val="00931D4C"/>
    <w:rsid w:val="00931F87"/>
    <w:rsid w:val="00932B7B"/>
    <w:rsid w:val="00932F13"/>
    <w:rsid w:val="0093322B"/>
    <w:rsid w:val="00934F78"/>
    <w:rsid w:val="00936212"/>
    <w:rsid w:val="00936A35"/>
    <w:rsid w:val="00937F85"/>
    <w:rsid w:val="0094039F"/>
    <w:rsid w:val="009415BB"/>
    <w:rsid w:val="00943194"/>
    <w:rsid w:val="00943C38"/>
    <w:rsid w:val="00943E03"/>
    <w:rsid w:val="00944DCE"/>
    <w:rsid w:val="00945851"/>
    <w:rsid w:val="009459EA"/>
    <w:rsid w:val="009463FB"/>
    <w:rsid w:val="00946E5D"/>
    <w:rsid w:val="00947897"/>
    <w:rsid w:val="00950130"/>
    <w:rsid w:val="009506F7"/>
    <w:rsid w:val="009508A2"/>
    <w:rsid w:val="00950FA3"/>
    <w:rsid w:val="00951286"/>
    <w:rsid w:val="0095181A"/>
    <w:rsid w:val="00952231"/>
    <w:rsid w:val="009522EF"/>
    <w:rsid w:val="009524A2"/>
    <w:rsid w:val="00953D0C"/>
    <w:rsid w:val="00953F1B"/>
    <w:rsid w:val="009556CF"/>
    <w:rsid w:val="0096029E"/>
    <w:rsid w:val="009612C5"/>
    <w:rsid w:val="00961E24"/>
    <w:rsid w:val="0096396C"/>
    <w:rsid w:val="00963A34"/>
    <w:rsid w:val="00963B4F"/>
    <w:rsid w:val="0096470C"/>
    <w:rsid w:val="009648BF"/>
    <w:rsid w:val="00966248"/>
    <w:rsid w:val="00966C45"/>
    <w:rsid w:val="00966F22"/>
    <w:rsid w:val="009676BC"/>
    <w:rsid w:val="009702D9"/>
    <w:rsid w:val="00970916"/>
    <w:rsid w:val="00971B89"/>
    <w:rsid w:val="009727C1"/>
    <w:rsid w:val="009732F8"/>
    <w:rsid w:val="009733C4"/>
    <w:rsid w:val="00973B2A"/>
    <w:rsid w:val="00973BB7"/>
    <w:rsid w:val="0097473E"/>
    <w:rsid w:val="00975DBC"/>
    <w:rsid w:val="00976187"/>
    <w:rsid w:val="009772F4"/>
    <w:rsid w:val="0097762C"/>
    <w:rsid w:val="00977A1C"/>
    <w:rsid w:val="00980716"/>
    <w:rsid w:val="00980BB0"/>
    <w:rsid w:val="0098120E"/>
    <w:rsid w:val="00981A21"/>
    <w:rsid w:val="00981D62"/>
    <w:rsid w:val="00983F61"/>
    <w:rsid w:val="009865C6"/>
    <w:rsid w:val="009866DD"/>
    <w:rsid w:val="00986EFB"/>
    <w:rsid w:val="00987B0C"/>
    <w:rsid w:val="00991296"/>
    <w:rsid w:val="00992611"/>
    <w:rsid w:val="00992A1F"/>
    <w:rsid w:val="00993217"/>
    <w:rsid w:val="00994718"/>
    <w:rsid w:val="00995A28"/>
    <w:rsid w:val="00995D75"/>
    <w:rsid w:val="0099612B"/>
    <w:rsid w:val="00996476"/>
    <w:rsid w:val="00996B9A"/>
    <w:rsid w:val="00997031"/>
    <w:rsid w:val="0099740B"/>
    <w:rsid w:val="009A227F"/>
    <w:rsid w:val="009A22DC"/>
    <w:rsid w:val="009A32B1"/>
    <w:rsid w:val="009A3C29"/>
    <w:rsid w:val="009A3F4B"/>
    <w:rsid w:val="009A40A5"/>
    <w:rsid w:val="009A44D6"/>
    <w:rsid w:val="009A49EA"/>
    <w:rsid w:val="009A4DDA"/>
    <w:rsid w:val="009A73A7"/>
    <w:rsid w:val="009B1CEE"/>
    <w:rsid w:val="009B2AB0"/>
    <w:rsid w:val="009B2DA1"/>
    <w:rsid w:val="009B3B5F"/>
    <w:rsid w:val="009B3C81"/>
    <w:rsid w:val="009B5DAC"/>
    <w:rsid w:val="009B603D"/>
    <w:rsid w:val="009C0157"/>
    <w:rsid w:val="009C1323"/>
    <w:rsid w:val="009C1705"/>
    <w:rsid w:val="009C228B"/>
    <w:rsid w:val="009C229B"/>
    <w:rsid w:val="009C2AD1"/>
    <w:rsid w:val="009C3443"/>
    <w:rsid w:val="009C3CED"/>
    <w:rsid w:val="009C43FF"/>
    <w:rsid w:val="009C4516"/>
    <w:rsid w:val="009C4C90"/>
    <w:rsid w:val="009C5BF8"/>
    <w:rsid w:val="009C6205"/>
    <w:rsid w:val="009C69E3"/>
    <w:rsid w:val="009C7812"/>
    <w:rsid w:val="009D0529"/>
    <w:rsid w:val="009D0C77"/>
    <w:rsid w:val="009D1417"/>
    <w:rsid w:val="009D1469"/>
    <w:rsid w:val="009D1B4F"/>
    <w:rsid w:val="009D41D0"/>
    <w:rsid w:val="009D433C"/>
    <w:rsid w:val="009D4CAE"/>
    <w:rsid w:val="009D519C"/>
    <w:rsid w:val="009D574B"/>
    <w:rsid w:val="009D71C1"/>
    <w:rsid w:val="009D7E60"/>
    <w:rsid w:val="009E0ED4"/>
    <w:rsid w:val="009E1A36"/>
    <w:rsid w:val="009E2F0A"/>
    <w:rsid w:val="009E31BF"/>
    <w:rsid w:val="009E40EF"/>
    <w:rsid w:val="009E4D13"/>
    <w:rsid w:val="009E4DB8"/>
    <w:rsid w:val="009E6940"/>
    <w:rsid w:val="009F0BBD"/>
    <w:rsid w:val="009F0CAC"/>
    <w:rsid w:val="009F1100"/>
    <w:rsid w:val="009F1DB6"/>
    <w:rsid w:val="009F27D3"/>
    <w:rsid w:val="009F29AE"/>
    <w:rsid w:val="009F2CF0"/>
    <w:rsid w:val="009F3B5D"/>
    <w:rsid w:val="009F3EBA"/>
    <w:rsid w:val="009F4265"/>
    <w:rsid w:val="009F47D0"/>
    <w:rsid w:val="009F4E10"/>
    <w:rsid w:val="009F58C8"/>
    <w:rsid w:val="009F596E"/>
    <w:rsid w:val="009F5E86"/>
    <w:rsid w:val="009F6048"/>
    <w:rsid w:val="009F78C1"/>
    <w:rsid w:val="00A0160D"/>
    <w:rsid w:val="00A01636"/>
    <w:rsid w:val="00A01CA9"/>
    <w:rsid w:val="00A02094"/>
    <w:rsid w:val="00A02BDB"/>
    <w:rsid w:val="00A03831"/>
    <w:rsid w:val="00A042C9"/>
    <w:rsid w:val="00A04690"/>
    <w:rsid w:val="00A05FF4"/>
    <w:rsid w:val="00A062D9"/>
    <w:rsid w:val="00A0661A"/>
    <w:rsid w:val="00A06DC0"/>
    <w:rsid w:val="00A0729D"/>
    <w:rsid w:val="00A0740D"/>
    <w:rsid w:val="00A11EC9"/>
    <w:rsid w:val="00A1334A"/>
    <w:rsid w:val="00A136CE"/>
    <w:rsid w:val="00A13C4A"/>
    <w:rsid w:val="00A1493F"/>
    <w:rsid w:val="00A1601B"/>
    <w:rsid w:val="00A166C7"/>
    <w:rsid w:val="00A16EDA"/>
    <w:rsid w:val="00A175F5"/>
    <w:rsid w:val="00A21050"/>
    <w:rsid w:val="00A213A2"/>
    <w:rsid w:val="00A215BA"/>
    <w:rsid w:val="00A236CD"/>
    <w:rsid w:val="00A23B80"/>
    <w:rsid w:val="00A24190"/>
    <w:rsid w:val="00A2447B"/>
    <w:rsid w:val="00A25435"/>
    <w:rsid w:val="00A27A0F"/>
    <w:rsid w:val="00A311D9"/>
    <w:rsid w:val="00A3127B"/>
    <w:rsid w:val="00A31F23"/>
    <w:rsid w:val="00A323C1"/>
    <w:rsid w:val="00A33A40"/>
    <w:rsid w:val="00A33D42"/>
    <w:rsid w:val="00A33ED7"/>
    <w:rsid w:val="00A35238"/>
    <w:rsid w:val="00A3536A"/>
    <w:rsid w:val="00A356CC"/>
    <w:rsid w:val="00A359E8"/>
    <w:rsid w:val="00A360A4"/>
    <w:rsid w:val="00A3665F"/>
    <w:rsid w:val="00A36806"/>
    <w:rsid w:val="00A36DAD"/>
    <w:rsid w:val="00A36E64"/>
    <w:rsid w:val="00A37324"/>
    <w:rsid w:val="00A375AF"/>
    <w:rsid w:val="00A37CB9"/>
    <w:rsid w:val="00A40DD3"/>
    <w:rsid w:val="00A413DB"/>
    <w:rsid w:val="00A41435"/>
    <w:rsid w:val="00A4175D"/>
    <w:rsid w:val="00A43118"/>
    <w:rsid w:val="00A43A1C"/>
    <w:rsid w:val="00A43D6E"/>
    <w:rsid w:val="00A4414E"/>
    <w:rsid w:val="00A441DD"/>
    <w:rsid w:val="00A454C5"/>
    <w:rsid w:val="00A45735"/>
    <w:rsid w:val="00A4792C"/>
    <w:rsid w:val="00A47AF5"/>
    <w:rsid w:val="00A47D9F"/>
    <w:rsid w:val="00A5035D"/>
    <w:rsid w:val="00A50643"/>
    <w:rsid w:val="00A507A6"/>
    <w:rsid w:val="00A50C93"/>
    <w:rsid w:val="00A518B8"/>
    <w:rsid w:val="00A51FC2"/>
    <w:rsid w:val="00A528E6"/>
    <w:rsid w:val="00A52B54"/>
    <w:rsid w:val="00A56AC4"/>
    <w:rsid w:val="00A56AEF"/>
    <w:rsid w:val="00A56E98"/>
    <w:rsid w:val="00A56EA7"/>
    <w:rsid w:val="00A57F84"/>
    <w:rsid w:val="00A610C8"/>
    <w:rsid w:val="00A61E72"/>
    <w:rsid w:val="00A61F62"/>
    <w:rsid w:val="00A649F7"/>
    <w:rsid w:val="00A67015"/>
    <w:rsid w:val="00A71003"/>
    <w:rsid w:val="00A71350"/>
    <w:rsid w:val="00A714F3"/>
    <w:rsid w:val="00A72B82"/>
    <w:rsid w:val="00A73102"/>
    <w:rsid w:val="00A73C0E"/>
    <w:rsid w:val="00A74213"/>
    <w:rsid w:val="00A74468"/>
    <w:rsid w:val="00A74A32"/>
    <w:rsid w:val="00A75CEE"/>
    <w:rsid w:val="00A76B13"/>
    <w:rsid w:val="00A77367"/>
    <w:rsid w:val="00A77A59"/>
    <w:rsid w:val="00A812FB"/>
    <w:rsid w:val="00A81387"/>
    <w:rsid w:val="00A8226D"/>
    <w:rsid w:val="00A8311B"/>
    <w:rsid w:val="00A83191"/>
    <w:rsid w:val="00A83CDC"/>
    <w:rsid w:val="00A84545"/>
    <w:rsid w:val="00A8485E"/>
    <w:rsid w:val="00A84CEF"/>
    <w:rsid w:val="00A904B6"/>
    <w:rsid w:val="00A90AA2"/>
    <w:rsid w:val="00A911C7"/>
    <w:rsid w:val="00A91310"/>
    <w:rsid w:val="00A92040"/>
    <w:rsid w:val="00A927ED"/>
    <w:rsid w:val="00A929AE"/>
    <w:rsid w:val="00A9372C"/>
    <w:rsid w:val="00A95D1D"/>
    <w:rsid w:val="00A9648D"/>
    <w:rsid w:val="00A965E3"/>
    <w:rsid w:val="00AA08D4"/>
    <w:rsid w:val="00AA0EEC"/>
    <w:rsid w:val="00AA124F"/>
    <w:rsid w:val="00AA1DB9"/>
    <w:rsid w:val="00AA2898"/>
    <w:rsid w:val="00AA2F4A"/>
    <w:rsid w:val="00AA3D39"/>
    <w:rsid w:val="00AA3D7F"/>
    <w:rsid w:val="00AA4837"/>
    <w:rsid w:val="00AA5647"/>
    <w:rsid w:val="00AA5F08"/>
    <w:rsid w:val="00AA5F11"/>
    <w:rsid w:val="00AA6189"/>
    <w:rsid w:val="00AA659A"/>
    <w:rsid w:val="00AA6765"/>
    <w:rsid w:val="00AA679C"/>
    <w:rsid w:val="00AA6F6A"/>
    <w:rsid w:val="00AA6F98"/>
    <w:rsid w:val="00AA7072"/>
    <w:rsid w:val="00AB04F3"/>
    <w:rsid w:val="00AB0B08"/>
    <w:rsid w:val="00AB0E81"/>
    <w:rsid w:val="00AB4C35"/>
    <w:rsid w:val="00AB4D3C"/>
    <w:rsid w:val="00AB6075"/>
    <w:rsid w:val="00AB76ED"/>
    <w:rsid w:val="00AB7AD8"/>
    <w:rsid w:val="00AB7CEC"/>
    <w:rsid w:val="00AB7DBE"/>
    <w:rsid w:val="00AC0939"/>
    <w:rsid w:val="00AC1087"/>
    <w:rsid w:val="00AC2704"/>
    <w:rsid w:val="00AC306D"/>
    <w:rsid w:val="00AC3F06"/>
    <w:rsid w:val="00AC4EB9"/>
    <w:rsid w:val="00AC5D92"/>
    <w:rsid w:val="00AC5F53"/>
    <w:rsid w:val="00AC6556"/>
    <w:rsid w:val="00AC6D4B"/>
    <w:rsid w:val="00AC781B"/>
    <w:rsid w:val="00AD002F"/>
    <w:rsid w:val="00AD0E09"/>
    <w:rsid w:val="00AD1499"/>
    <w:rsid w:val="00AD19B0"/>
    <w:rsid w:val="00AD1B22"/>
    <w:rsid w:val="00AD1CDB"/>
    <w:rsid w:val="00AD1EFE"/>
    <w:rsid w:val="00AD29D7"/>
    <w:rsid w:val="00AD2FD4"/>
    <w:rsid w:val="00AD34FF"/>
    <w:rsid w:val="00AD3A70"/>
    <w:rsid w:val="00AD3CC5"/>
    <w:rsid w:val="00AD3FE1"/>
    <w:rsid w:val="00AD4787"/>
    <w:rsid w:val="00AD4EF9"/>
    <w:rsid w:val="00AD51BF"/>
    <w:rsid w:val="00AD51FC"/>
    <w:rsid w:val="00AD5DC5"/>
    <w:rsid w:val="00AD5E56"/>
    <w:rsid w:val="00AD6D91"/>
    <w:rsid w:val="00AD6DEF"/>
    <w:rsid w:val="00AD6F60"/>
    <w:rsid w:val="00AD6FEA"/>
    <w:rsid w:val="00AD7F4E"/>
    <w:rsid w:val="00AE07D2"/>
    <w:rsid w:val="00AE1534"/>
    <w:rsid w:val="00AE179B"/>
    <w:rsid w:val="00AE181A"/>
    <w:rsid w:val="00AE1833"/>
    <w:rsid w:val="00AE2703"/>
    <w:rsid w:val="00AE362C"/>
    <w:rsid w:val="00AE4ED3"/>
    <w:rsid w:val="00AE5513"/>
    <w:rsid w:val="00AE6815"/>
    <w:rsid w:val="00AE6FFE"/>
    <w:rsid w:val="00AE788D"/>
    <w:rsid w:val="00AE7A8F"/>
    <w:rsid w:val="00AE7BEE"/>
    <w:rsid w:val="00AE7F73"/>
    <w:rsid w:val="00AF0622"/>
    <w:rsid w:val="00AF1D4B"/>
    <w:rsid w:val="00AF2035"/>
    <w:rsid w:val="00AF258F"/>
    <w:rsid w:val="00AF2AA0"/>
    <w:rsid w:val="00AF2B7D"/>
    <w:rsid w:val="00AF3FD5"/>
    <w:rsid w:val="00AF4AE7"/>
    <w:rsid w:val="00AF4BF9"/>
    <w:rsid w:val="00AF6A26"/>
    <w:rsid w:val="00AF6D0C"/>
    <w:rsid w:val="00B0089F"/>
    <w:rsid w:val="00B01877"/>
    <w:rsid w:val="00B01DDC"/>
    <w:rsid w:val="00B01F08"/>
    <w:rsid w:val="00B022FF"/>
    <w:rsid w:val="00B02A06"/>
    <w:rsid w:val="00B02A6B"/>
    <w:rsid w:val="00B02C8B"/>
    <w:rsid w:val="00B0318F"/>
    <w:rsid w:val="00B03DCE"/>
    <w:rsid w:val="00B049EB"/>
    <w:rsid w:val="00B05CF8"/>
    <w:rsid w:val="00B06587"/>
    <w:rsid w:val="00B066BD"/>
    <w:rsid w:val="00B069C6"/>
    <w:rsid w:val="00B07F21"/>
    <w:rsid w:val="00B11159"/>
    <w:rsid w:val="00B11458"/>
    <w:rsid w:val="00B11E9C"/>
    <w:rsid w:val="00B13AB7"/>
    <w:rsid w:val="00B1407A"/>
    <w:rsid w:val="00B14707"/>
    <w:rsid w:val="00B1586C"/>
    <w:rsid w:val="00B159B5"/>
    <w:rsid w:val="00B16E8F"/>
    <w:rsid w:val="00B17C7C"/>
    <w:rsid w:val="00B20081"/>
    <w:rsid w:val="00B205A5"/>
    <w:rsid w:val="00B216C1"/>
    <w:rsid w:val="00B21F85"/>
    <w:rsid w:val="00B22AE7"/>
    <w:rsid w:val="00B230B2"/>
    <w:rsid w:val="00B23FDE"/>
    <w:rsid w:val="00B24B32"/>
    <w:rsid w:val="00B24E85"/>
    <w:rsid w:val="00B25C89"/>
    <w:rsid w:val="00B262C8"/>
    <w:rsid w:val="00B268E9"/>
    <w:rsid w:val="00B2698F"/>
    <w:rsid w:val="00B26ACE"/>
    <w:rsid w:val="00B26E12"/>
    <w:rsid w:val="00B26F2D"/>
    <w:rsid w:val="00B27685"/>
    <w:rsid w:val="00B30401"/>
    <w:rsid w:val="00B30855"/>
    <w:rsid w:val="00B30956"/>
    <w:rsid w:val="00B30CC1"/>
    <w:rsid w:val="00B315EB"/>
    <w:rsid w:val="00B31A1F"/>
    <w:rsid w:val="00B31AF3"/>
    <w:rsid w:val="00B31BFE"/>
    <w:rsid w:val="00B337A7"/>
    <w:rsid w:val="00B344B9"/>
    <w:rsid w:val="00B3457F"/>
    <w:rsid w:val="00B34AA7"/>
    <w:rsid w:val="00B34B9E"/>
    <w:rsid w:val="00B35F26"/>
    <w:rsid w:val="00B36F56"/>
    <w:rsid w:val="00B4024A"/>
    <w:rsid w:val="00B41C86"/>
    <w:rsid w:val="00B42A69"/>
    <w:rsid w:val="00B43563"/>
    <w:rsid w:val="00B441C0"/>
    <w:rsid w:val="00B44483"/>
    <w:rsid w:val="00B452B6"/>
    <w:rsid w:val="00B468DA"/>
    <w:rsid w:val="00B46A56"/>
    <w:rsid w:val="00B46CCC"/>
    <w:rsid w:val="00B4745D"/>
    <w:rsid w:val="00B47998"/>
    <w:rsid w:val="00B47C0E"/>
    <w:rsid w:val="00B50995"/>
    <w:rsid w:val="00B5162C"/>
    <w:rsid w:val="00B51E99"/>
    <w:rsid w:val="00B51F96"/>
    <w:rsid w:val="00B522D9"/>
    <w:rsid w:val="00B5324B"/>
    <w:rsid w:val="00B532F4"/>
    <w:rsid w:val="00B53472"/>
    <w:rsid w:val="00B53C9A"/>
    <w:rsid w:val="00B55300"/>
    <w:rsid w:val="00B553BE"/>
    <w:rsid w:val="00B555EB"/>
    <w:rsid w:val="00B56642"/>
    <w:rsid w:val="00B56A70"/>
    <w:rsid w:val="00B576FD"/>
    <w:rsid w:val="00B6111B"/>
    <w:rsid w:val="00B619AD"/>
    <w:rsid w:val="00B62300"/>
    <w:rsid w:val="00B63AAD"/>
    <w:rsid w:val="00B6637D"/>
    <w:rsid w:val="00B66734"/>
    <w:rsid w:val="00B72226"/>
    <w:rsid w:val="00B758B3"/>
    <w:rsid w:val="00B76427"/>
    <w:rsid w:val="00B76F7D"/>
    <w:rsid w:val="00B772ED"/>
    <w:rsid w:val="00B778B0"/>
    <w:rsid w:val="00B810A8"/>
    <w:rsid w:val="00B818EF"/>
    <w:rsid w:val="00B81CB1"/>
    <w:rsid w:val="00B8228F"/>
    <w:rsid w:val="00B827D4"/>
    <w:rsid w:val="00B82B7B"/>
    <w:rsid w:val="00B834D2"/>
    <w:rsid w:val="00B834FB"/>
    <w:rsid w:val="00B84302"/>
    <w:rsid w:val="00B86297"/>
    <w:rsid w:val="00B904F1"/>
    <w:rsid w:val="00B90BBB"/>
    <w:rsid w:val="00B90E5B"/>
    <w:rsid w:val="00B915BB"/>
    <w:rsid w:val="00B91F0B"/>
    <w:rsid w:val="00B9203D"/>
    <w:rsid w:val="00B923C4"/>
    <w:rsid w:val="00B939BF"/>
    <w:rsid w:val="00B94856"/>
    <w:rsid w:val="00B94A68"/>
    <w:rsid w:val="00B94AED"/>
    <w:rsid w:val="00B9565C"/>
    <w:rsid w:val="00B96438"/>
    <w:rsid w:val="00B96F57"/>
    <w:rsid w:val="00B9720A"/>
    <w:rsid w:val="00B97263"/>
    <w:rsid w:val="00B972CD"/>
    <w:rsid w:val="00B97691"/>
    <w:rsid w:val="00BA0063"/>
    <w:rsid w:val="00BA04B1"/>
    <w:rsid w:val="00BA093E"/>
    <w:rsid w:val="00BA2B66"/>
    <w:rsid w:val="00BA403D"/>
    <w:rsid w:val="00BA445A"/>
    <w:rsid w:val="00BA52D7"/>
    <w:rsid w:val="00BA5556"/>
    <w:rsid w:val="00BA6053"/>
    <w:rsid w:val="00BA61F1"/>
    <w:rsid w:val="00BA6375"/>
    <w:rsid w:val="00BA67DE"/>
    <w:rsid w:val="00BA7891"/>
    <w:rsid w:val="00BB05B2"/>
    <w:rsid w:val="00BB1AD2"/>
    <w:rsid w:val="00BB1D2E"/>
    <w:rsid w:val="00BB1F4C"/>
    <w:rsid w:val="00BB25F5"/>
    <w:rsid w:val="00BB295D"/>
    <w:rsid w:val="00BB315A"/>
    <w:rsid w:val="00BB3993"/>
    <w:rsid w:val="00BB4151"/>
    <w:rsid w:val="00BB4367"/>
    <w:rsid w:val="00BB47DB"/>
    <w:rsid w:val="00BB57F7"/>
    <w:rsid w:val="00BB624B"/>
    <w:rsid w:val="00BB6CCE"/>
    <w:rsid w:val="00BB729C"/>
    <w:rsid w:val="00BB76D0"/>
    <w:rsid w:val="00BB7C68"/>
    <w:rsid w:val="00BB7D1F"/>
    <w:rsid w:val="00BC199D"/>
    <w:rsid w:val="00BC226F"/>
    <w:rsid w:val="00BC2F8C"/>
    <w:rsid w:val="00BC363C"/>
    <w:rsid w:val="00BC3D5A"/>
    <w:rsid w:val="00BC3E4A"/>
    <w:rsid w:val="00BC45CA"/>
    <w:rsid w:val="00BC48CF"/>
    <w:rsid w:val="00BC48F2"/>
    <w:rsid w:val="00BC4A49"/>
    <w:rsid w:val="00BC5B4E"/>
    <w:rsid w:val="00BC5D71"/>
    <w:rsid w:val="00BC5D83"/>
    <w:rsid w:val="00BC60F7"/>
    <w:rsid w:val="00BC6753"/>
    <w:rsid w:val="00BC6918"/>
    <w:rsid w:val="00BC6B3E"/>
    <w:rsid w:val="00BC7A9B"/>
    <w:rsid w:val="00BC7C8A"/>
    <w:rsid w:val="00BD02F9"/>
    <w:rsid w:val="00BD0685"/>
    <w:rsid w:val="00BD06D0"/>
    <w:rsid w:val="00BD0797"/>
    <w:rsid w:val="00BD10CE"/>
    <w:rsid w:val="00BD174A"/>
    <w:rsid w:val="00BD2069"/>
    <w:rsid w:val="00BD2258"/>
    <w:rsid w:val="00BD2E3F"/>
    <w:rsid w:val="00BD3559"/>
    <w:rsid w:val="00BD494C"/>
    <w:rsid w:val="00BD4AD5"/>
    <w:rsid w:val="00BD4FDB"/>
    <w:rsid w:val="00BD5882"/>
    <w:rsid w:val="00BD5945"/>
    <w:rsid w:val="00BD68A3"/>
    <w:rsid w:val="00BD7EC3"/>
    <w:rsid w:val="00BE09B6"/>
    <w:rsid w:val="00BE0F05"/>
    <w:rsid w:val="00BE1A1D"/>
    <w:rsid w:val="00BE2D64"/>
    <w:rsid w:val="00BE3411"/>
    <w:rsid w:val="00BE345D"/>
    <w:rsid w:val="00BE37BB"/>
    <w:rsid w:val="00BE4D7D"/>
    <w:rsid w:val="00BE5F01"/>
    <w:rsid w:val="00BE5F7E"/>
    <w:rsid w:val="00BE6320"/>
    <w:rsid w:val="00BE641F"/>
    <w:rsid w:val="00BE6F42"/>
    <w:rsid w:val="00BE7852"/>
    <w:rsid w:val="00BF0545"/>
    <w:rsid w:val="00BF1E59"/>
    <w:rsid w:val="00BF22EB"/>
    <w:rsid w:val="00BF2391"/>
    <w:rsid w:val="00BF2780"/>
    <w:rsid w:val="00BF47CE"/>
    <w:rsid w:val="00BF4CAF"/>
    <w:rsid w:val="00BF536E"/>
    <w:rsid w:val="00BF5C71"/>
    <w:rsid w:val="00BF5DF0"/>
    <w:rsid w:val="00BF6798"/>
    <w:rsid w:val="00BF6B5D"/>
    <w:rsid w:val="00BF70EB"/>
    <w:rsid w:val="00C0072D"/>
    <w:rsid w:val="00C00889"/>
    <w:rsid w:val="00C00E92"/>
    <w:rsid w:val="00C00F54"/>
    <w:rsid w:val="00C01423"/>
    <w:rsid w:val="00C0251C"/>
    <w:rsid w:val="00C02716"/>
    <w:rsid w:val="00C0272E"/>
    <w:rsid w:val="00C03670"/>
    <w:rsid w:val="00C05BE8"/>
    <w:rsid w:val="00C06521"/>
    <w:rsid w:val="00C06C03"/>
    <w:rsid w:val="00C07BE6"/>
    <w:rsid w:val="00C07ED2"/>
    <w:rsid w:val="00C1069A"/>
    <w:rsid w:val="00C10CEE"/>
    <w:rsid w:val="00C110FF"/>
    <w:rsid w:val="00C11664"/>
    <w:rsid w:val="00C1184B"/>
    <w:rsid w:val="00C11869"/>
    <w:rsid w:val="00C11F2E"/>
    <w:rsid w:val="00C120CC"/>
    <w:rsid w:val="00C12862"/>
    <w:rsid w:val="00C1358D"/>
    <w:rsid w:val="00C14CB9"/>
    <w:rsid w:val="00C1531A"/>
    <w:rsid w:val="00C15569"/>
    <w:rsid w:val="00C1585C"/>
    <w:rsid w:val="00C1594B"/>
    <w:rsid w:val="00C167BC"/>
    <w:rsid w:val="00C16B4F"/>
    <w:rsid w:val="00C173F0"/>
    <w:rsid w:val="00C17713"/>
    <w:rsid w:val="00C17EC2"/>
    <w:rsid w:val="00C17FD0"/>
    <w:rsid w:val="00C20BF1"/>
    <w:rsid w:val="00C21DC8"/>
    <w:rsid w:val="00C227AA"/>
    <w:rsid w:val="00C232F2"/>
    <w:rsid w:val="00C23616"/>
    <w:rsid w:val="00C23B05"/>
    <w:rsid w:val="00C23C49"/>
    <w:rsid w:val="00C249A5"/>
    <w:rsid w:val="00C25444"/>
    <w:rsid w:val="00C25DCF"/>
    <w:rsid w:val="00C25E6F"/>
    <w:rsid w:val="00C25F0B"/>
    <w:rsid w:val="00C26190"/>
    <w:rsid w:val="00C26D6E"/>
    <w:rsid w:val="00C274C8"/>
    <w:rsid w:val="00C27ACA"/>
    <w:rsid w:val="00C300B6"/>
    <w:rsid w:val="00C32476"/>
    <w:rsid w:val="00C3365E"/>
    <w:rsid w:val="00C336F7"/>
    <w:rsid w:val="00C33CDD"/>
    <w:rsid w:val="00C341B5"/>
    <w:rsid w:val="00C34E4A"/>
    <w:rsid w:val="00C352E4"/>
    <w:rsid w:val="00C356BE"/>
    <w:rsid w:val="00C359D5"/>
    <w:rsid w:val="00C35DED"/>
    <w:rsid w:val="00C3650D"/>
    <w:rsid w:val="00C403AF"/>
    <w:rsid w:val="00C408B3"/>
    <w:rsid w:val="00C40F36"/>
    <w:rsid w:val="00C41103"/>
    <w:rsid w:val="00C42F69"/>
    <w:rsid w:val="00C43C71"/>
    <w:rsid w:val="00C43E64"/>
    <w:rsid w:val="00C44086"/>
    <w:rsid w:val="00C44154"/>
    <w:rsid w:val="00C44193"/>
    <w:rsid w:val="00C44DEA"/>
    <w:rsid w:val="00C45BAB"/>
    <w:rsid w:val="00C46A88"/>
    <w:rsid w:val="00C47E22"/>
    <w:rsid w:val="00C47F81"/>
    <w:rsid w:val="00C508EB"/>
    <w:rsid w:val="00C50BC5"/>
    <w:rsid w:val="00C51078"/>
    <w:rsid w:val="00C51A63"/>
    <w:rsid w:val="00C51E46"/>
    <w:rsid w:val="00C52273"/>
    <w:rsid w:val="00C52652"/>
    <w:rsid w:val="00C5335F"/>
    <w:rsid w:val="00C53750"/>
    <w:rsid w:val="00C57014"/>
    <w:rsid w:val="00C61CBA"/>
    <w:rsid w:val="00C6209D"/>
    <w:rsid w:val="00C62273"/>
    <w:rsid w:val="00C62C24"/>
    <w:rsid w:val="00C62E0F"/>
    <w:rsid w:val="00C635B6"/>
    <w:rsid w:val="00C63AA8"/>
    <w:rsid w:val="00C643E6"/>
    <w:rsid w:val="00C649F8"/>
    <w:rsid w:val="00C65298"/>
    <w:rsid w:val="00C65C43"/>
    <w:rsid w:val="00C65FCC"/>
    <w:rsid w:val="00C667A9"/>
    <w:rsid w:val="00C67271"/>
    <w:rsid w:val="00C67431"/>
    <w:rsid w:val="00C7127A"/>
    <w:rsid w:val="00C7153C"/>
    <w:rsid w:val="00C73DFE"/>
    <w:rsid w:val="00C744A3"/>
    <w:rsid w:val="00C7481A"/>
    <w:rsid w:val="00C74B4A"/>
    <w:rsid w:val="00C74BE8"/>
    <w:rsid w:val="00C74F3A"/>
    <w:rsid w:val="00C75079"/>
    <w:rsid w:val="00C751AC"/>
    <w:rsid w:val="00C771BD"/>
    <w:rsid w:val="00C77402"/>
    <w:rsid w:val="00C77818"/>
    <w:rsid w:val="00C77B95"/>
    <w:rsid w:val="00C77FC4"/>
    <w:rsid w:val="00C82A18"/>
    <w:rsid w:val="00C832D8"/>
    <w:rsid w:val="00C84E1D"/>
    <w:rsid w:val="00C85659"/>
    <w:rsid w:val="00C86C37"/>
    <w:rsid w:val="00C87118"/>
    <w:rsid w:val="00C873D7"/>
    <w:rsid w:val="00C87492"/>
    <w:rsid w:val="00C87D07"/>
    <w:rsid w:val="00C90176"/>
    <w:rsid w:val="00C90222"/>
    <w:rsid w:val="00C9083A"/>
    <w:rsid w:val="00C910C9"/>
    <w:rsid w:val="00C91102"/>
    <w:rsid w:val="00C911AD"/>
    <w:rsid w:val="00C913CE"/>
    <w:rsid w:val="00C91CAF"/>
    <w:rsid w:val="00C91D57"/>
    <w:rsid w:val="00C9260F"/>
    <w:rsid w:val="00C93A19"/>
    <w:rsid w:val="00C93A20"/>
    <w:rsid w:val="00C94075"/>
    <w:rsid w:val="00C94101"/>
    <w:rsid w:val="00C95C5D"/>
    <w:rsid w:val="00C95CD9"/>
    <w:rsid w:val="00C95E33"/>
    <w:rsid w:val="00C971EF"/>
    <w:rsid w:val="00C97804"/>
    <w:rsid w:val="00CA0704"/>
    <w:rsid w:val="00CA08C7"/>
    <w:rsid w:val="00CA09C9"/>
    <w:rsid w:val="00CA21F6"/>
    <w:rsid w:val="00CA2C96"/>
    <w:rsid w:val="00CA3DFB"/>
    <w:rsid w:val="00CA4109"/>
    <w:rsid w:val="00CA46F3"/>
    <w:rsid w:val="00CA5026"/>
    <w:rsid w:val="00CA5CBD"/>
    <w:rsid w:val="00CA5DCE"/>
    <w:rsid w:val="00CA78E5"/>
    <w:rsid w:val="00CA795A"/>
    <w:rsid w:val="00CB0100"/>
    <w:rsid w:val="00CB0671"/>
    <w:rsid w:val="00CB08D6"/>
    <w:rsid w:val="00CB096F"/>
    <w:rsid w:val="00CB10F1"/>
    <w:rsid w:val="00CB12E6"/>
    <w:rsid w:val="00CB1444"/>
    <w:rsid w:val="00CB2C5E"/>
    <w:rsid w:val="00CB385D"/>
    <w:rsid w:val="00CB468E"/>
    <w:rsid w:val="00CB46D4"/>
    <w:rsid w:val="00CB4906"/>
    <w:rsid w:val="00CB4993"/>
    <w:rsid w:val="00CB5652"/>
    <w:rsid w:val="00CB60DD"/>
    <w:rsid w:val="00CB6ED2"/>
    <w:rsid w:val="00CB7127"/>
    <w:rsid w:val="00CB7D5C"/>
    <w:rsid w:val="00CB7DE7"/>
    <w:rsid w:val="00CC00C4"/>
    <w:rsid w:val="00CC07F2"/>
    <w:rsid w:val="00CC0DD0"/>
    <w:rsid w:val="00CC13CE"/>
    <w:rsid w:val="00CC1B1D"/>
    <w:rsid w:val="00CC2715"/>
    <w:rsid w:val="00CC2B7F"/>
    <w:rsid w:val="00CC3F50"/>
    <w:rsid w:val="00CC47EC"/>
    <w:rsid w:val="00CC4B15"/>
    <w:rsid w:val="00CC51A1"/>
    <w:rsid w:val="00CC5632"/>
    <w:rsid w:val="00CC5DE7"/>
    <w:rsid w:val="00CC615D"/>
    <w:rsid w:val="00CC65B2"/>
    <w:rsid w:val="00CC6E95"/>
    <w:rsid w:val="00CC71F1"/>
    <w:rsid w:val="00CC79C5"/>
    <w:rsid w:val="00CC7B94"/>
    <w:rsid w:val="00CD06AB"/>
    <w:rsid w:val="00CD19D6"/>
    <w:rsid w:val="00CD19F2"/>
    <w:rsid w:val="00CD1AB3"/>
    <w:rsid w:val="00CD1C38"/>
    <w:rsid w:val="00CD3043"/>
    <w:rsid w:val="00CD30F4"/>
    <w:rsid w:val="00CD3794"/>
    <w:rsid w:val="00CD4996"/>
    <w:rsid w:val="00CD4FA6"/>
    <w:rsid w:val="00CD578C"/>
    <w:rsid w:val="00CD5E9F"/>
    <w:rsid w:val="00CD648E"/>
    <w:rsid w:val="00CD72AE"/>
    <w:rsid w:val="00CD7A1B"/>
    <w:rsid w:val="00CE005B"/>
    <w:rsid w:val="00CE07C1"/>
    <w:rsid w:val="00CE0CE1"/>
    <w:rsid w:val="00CE124E"/>
    <w:rsid w:val="00CE1524"/>
    <w:rsid w:val="00CE1F89"/>
    <w:rsid w:val="00CE2A32"/>
    <w:rsid w:val="00CE37B4"/>
    <w:rsid w:val="00CE3812"/>
    <w:rsid w:val="00CE4087"/>
    <w:rsid w:val="00CE47E5"/>
    <w:rsid w:val="00CE5BC6"/>
    <w:rsid w:val="00CE5F00"/>
    <w:rsid w:val="00CE646E"/>
    <w:rsid w:val="00CE656D"/>
    <w:rsid w:val="00CF0C75"/>
    <w:rsid w:val="00CF1EE5"/>
    <w:rsid w:val="00CF4CE4"/>
    <w:rsid w:val="00CF502C"/>
    <w:rsid w:val="00CF50B7"/>
    <w:rsid w:val="00CF56CF"/>
    <w:rsid w:val="00CF5D45"/>
    <w:rsid w:val="00CF5ECD"/>
    <w:rsid w:val="00CF6CBB"/>
    <w:rsid w:val="00CF6D51"/>
    <w:rsid w:val="00CF6FD7"/>
    <w:rsid w:val="00D01202"/>
    <w:rsid w:val="00D01B0E"/>
    <w:rsid w:val="00D02B2D"/>
    <w:rsid w:val="00D0361A"/>
    <w:rsid w:val="00D037E3"/>
    <w:rsid w:val="00D047B1"/>
    <w:rsid w:val="00D04F59"/>
    <w:rsid w:val="00D054F5"/>
    <w:rsid w:val="00D0571E"/>
    <w:rsid w:val="00D05E23"/>
    <w:rsid w:val="00D0660E"/>
    <w:rsid w:val="00D06771"/>
    <w:rsid w:val="00D07900"/>
    <w:rsid w:val="00D07984"/>
    <w:rsid w:val="00D07AE5"/>
    <w:rsid w:val="00D07DBD"/>
    <w:rsid w:val="00D104D2"/>
    <w:rsid w:val="00D11DA6"/>
    <w:rsid w:val="00D1292E"/>
    <w:rsid w:val="00D13085"/>
    <w:rsid w:val="00D13DF3"/>
    <w:rsid w:val="00D14E24"/>
    <w:rsid w:val="00D167FC"/>
    <w:rsid w:val="00D179A9"/>
    <w:rsid w:val="00D17AFD"/>
    <w:rsid w:val="00D17E55"/>
    <w:rsid w:val="00D20E81"/>
    <w:rsid w:val="00D2255A"/>
    <w:rsid w:val="00D23394"/>
    <w:rsid w:val="00D249BA"/>
    <w:rsid w:val="00D25797"/>
    <w:rsid w:val="00D263DB"/>
    <w:rsid w:val="00D2673A"/>
    <w:rsid w:val="00D26C6A"/>
    <w:rsid w:val="00D3018D"/>
    <w:rsid w:val="00D30ADD"/>
    <w:rsid w:val="00D311A7"/>
    <w:rsid w:val="00D32337"/>
    <w:rsid w:val="00D3275D"/>
    <w:rsid w:val="00D34771"/>
    <w:rsid w:val="00D3548A"/>
    <w:rsid w:val="00D35797"/>
    <w:rsid w:val="00D409F7"/>
    <w:rsid w:val="00D40C66"/>
    <w:rsid w:val="00D4129C"/>
    <w:rsid w:val="00D4236E"/>
    <w:rsid w:val="00D426C3"/>
    <w:rsid w:val="00D4362D"/>
    <w:rsid w:val="00D43A0D"/>
    <w:rsid w:val="00D43B7D"/>
    <w:rsid w:val="00D43BC1"/>
    <w:rsid w:val="00D459B3"/>
    <w:rsid w:val="00D46594"/>
    <w:rsid w:val="00D46867"/>
    <w:rsid w:val="00D46F63"/>
    <w:rsid w:val="00D474C6"/>
    <w:rsid w:val="00D51036"/>
    <w:rsid w:val="00D52603"/>
    <w:rsid w:val="00D526F3"/>
    <w:rsid w:val="00D535D9"/>
    <w:rsid w:val="00D53600"/>
    <w:rsid w:val="00D5382E"/>
    <w:rsid w:val="00D539EB"/>
    <w:rsid w:val="00D546A5"/>
    <w:rsid w:val="00D551B4"/>
    <w:rsid w:val="00D5529C"/>
    <w:rsid w:val="00D556BB"/>
    <w:rsid w:val="00D55A61"/>
    <w:rsid w:val="00D55B68"/>
    <w:rsid w:val="00D55C52"/>
    <w:rsid w:val="00D56F18"/>
    <w:rsid w:val="00D5702F"/>
    <w:rsid w:val="00D57E03"/>
    <w:rsid w:val="00D60CA0"/>
    <w:rsid w:val="00D61A71"/>
    <w:rsid w:val="00D62740"/>
    <w:rsid w:val="00D62B5A"/>
    <w:rsid w:val="00D6306B"/>
    <w:rsid w:val="00D631DA"/>
    <w:rsid w:val="00D63C8A"/>
    <w:rsid w:val="00D647CC"/>
    <w:rsid w:val="00D655B8"/>
    <w:rsid w:val="00D6647F"/>
    <w:rsid w:val="00D66ADA"/>
    <w:rsid w:val="00D6764C"/>
    <w:rsid w:val="00D70A40"/>
    <w:rsid w:val="00D714BA"/>
    <w:rsid w:val="00D71B77"/>
    <w:rsid w:val="00D7274F"/>
    <w:rsid w:val="00D73AAC"/>
    <w:rsid w:val="00D73FED"/>
    <w:rsid w:val="00D7778A"/>
    <w:rsid w:val="00D77DBA"/>
    <w:rsid w:val="00D80090"/>
    <w:rsid w:val="00D81B23"/>
    <w:rsid w:val="00D82DEA"/>
    <w:rsid w:val="00D82F29"/>
    <w:rsid w:val="00D83C45"/>
    <w:rsid w:val="00D84BD3"/>
    <w:rsid w:val="00D854F3"/>
    <w:rsid w:val="00D85877"/>
    <w:rsid w:val="00D85B9F"/>
    <w:rsid w:val="00D8607C"/>
    <w:rsid w:val="00D860ED"/>
    <w:rsid w:val="00D86FAA"/>
    <w:rsid w:val="00D90907"/>
    <w:rsid w:val="00D92F55"/>
    <w:rsid w:val="00D93518"/>
    <w:rsid w:val="00D9478D"/>
    <w:rsid w:val="00D9531A"/>
    <w:rsid w:val="00D954EE"/>
    <w:rsid w:val="00D95690"/>
    <w:rsid w:val="00D95F70"/>
    <w:rsid w:val="00D96645"/>
    <w:rsid w:val="00D96EAB"/>
    <w:rsid w:val="00D97859"/>
    <w:rsid w:val="00DA032A"/>
    <w:rsid w:val="00DA10F2"/>
    <w:rsid w:val="00DA1AFC"/>
    <w:rsid w:val="00DA1DB0"/>
    <w:rsid w:val="00DA2034"/>
    <w:rsid w:val="00DA24B1"/>
    <w:rsid w:val="00DA43CB"/>
    <w:rsid w:val="00DA4956"/>
    <w:rsid w:val="00DA4F88"/>
    <w:rsid w:val="00DA510A"/>
    <w:rsid w:val="00DA631C"/>
    <w:rsid w:val="00DA643E"/>
    <w:rsid w:val="00DA6CE5"/>
    <w:rsid w:val="00DA7C28"/>
    <w:rsid w:val="00DA7EBF"/>
    <w:rsid w:val="00DB02C1"/>
    <w:rsid w:val="00DB05DF"/>
    <w:rsid w:val="00DB110A"/>
    <w:rsid w:val="00DB1482"/>
    <w:rsid w:val="00DB1676"/>
    <w:rsid w:val="00DB2450"/>
    <w:rsid w:val="00DB2F28"/>
    <w:rsid w:val="00DB384A"/>
    <w:rsid w:val="00DB3C18"/>
    <w:rsid w:val="00DB51C4"/>
    <w:rsid w:val="00DB64E6"/>
    <w:rsid w:val="00DB66E7"/>
    <w:rsid w:val="00DB7997"/>
    <w:rsid w:val="00DC0846"/>
    <w:rsid w:val="00DC1821"/>
    <w:rsid w:val="00DC1A67"/>
    <w:rsid w:val="00DC1ADC"/>
    <w:rsid w:val="00DC2423"/>
    <w:rsid w:val="00DC2835"/>
    <w:rsid w:val="00DC29F3"/>
    <w:rsid w:val="00DC31E9"/>
    <w:rsid w:val="00DC38C2"/>
    <w:rsid w:val="00DC3AE3"/>
    <w:rsid w:val="00DC4052"/>
    <w:rsid w:val="00DC431B"/>
    <w:rsid w:val="00DC542A"/>
    <w:rsid w:val="00DC5D61"/>
    <w:rsid w:val="00DC6179"/>
    <w:rsid w:val="00DC64D2"/>
    <w:rsid w:val="00DC6BAA"/>
    <w:rsid w:val="00DC733E"/>
    <w:rsid w:val="00DD0C13"/>
    <w:rsid w:val="00DD1448"/>
    <w:rsid w:val="00DD1EF3"/>
    <w:rsid w:val="00DD383A"/>
    <w:rsid w:val="00DD4124"/>
    <w:rsid w:val="00DD5550"/>
    <w:rsid w:val="00DD5FBD"/>
    <w:rsid w:val="00DD65C7"/>
    <w:rsid w:val="00DD6B9E"/>
    <w:rsid w:val="00DD779F"/>
    <w:rsid w:val="00DD7AB7"/>
    <w:rsid w:val="00DD7BD9"/>
    <w:rsid w:val="00DE03A4"/>
    <w:rsid w:val="00DE0712"/>
    <w:rsid w:val="00DE1771"/>
    <w:rsid w:val="00DE36B2"/>
    <w:rsid w:val="00DE405D"/>
    <w:rsid w:val="00DE51DB"/>
    <w:rsid w:val="00DE5527"/>
    <w:rsid w:val="00DE57BC"/>
    <w:rsid w:val="00DE60BE"/>
    <w:rsid w:val="00DE692F"/>
    <w:rsid w:val="00DE6B48"/>
    <w:rsid w:val="00DE702B"/>
    <w:rsid w:val="00DE7569"/>
    <w:rsid w:val="00DF0EAD"/>
    <w:rsid w:val="00DF1B70"/>
    <w:rsid w:val="00DF1EC8"/>
    <w:rsid w:val="00DF308A"/>
    <w:rsid w:val="00DF561E"/>
    <w:rsid w:val="00DF57BE"/>
    <w:rsid w:val="00DF5B96"/>
    <w:rsid w:val="00DF6262"/>
    <w:rsid w:val="00DF63C5"/>
    <w:rsid w:val="00DF684A"/>
    <w:rsid w:val="00DF6B01"/>
    <w:rsid w:val="00DF6B93"/>
    <w:rsid w:val="00E00088"/>
    <w:rsid w:val="00E0012B"/>
    <w:rsid w:val="00E0217D"/>
    <w:rsid w:val="00E02386"/>
    <w:rsid w:val="00E0299B"/>
    <w:rsid w:val="00E02D31"/>
    <w:rsid w:val="00E0336F"/>
    <w:rsid w:val="00E06500"/>
    <w:rsid w:val="00E06599"/>
    <w:rsid w:val="00E070E1"/>
    <w:rsid w:val="00E07C3D"/>
    <w:rsid w:val="00E07C8D"/>
    <w:rsid w:val="00E10506"/>
    <w:rsid w:val="00E11A91"/>
    <w:rsid w:val="00E11D09"/>
    <w:rsid w:val="00E12689"/>
    <w:rsid w:val="00E130B6"/>
    <w:rsid w:val="00E130C4"/>
    <w:rsid w:val="00E15564"/>
    <w:rsid w:val="00E1661E"/>
    <w:rsid w:val="00E16ABF"/>
    <w:rsid w:val="00E170D7"/>
    <w:rsid w:val="00E17C09"/>
    <w:rsid w:val="00E17C21"/>
    <w:rsid w:val="00E20E15"/>
    <w:rsid w:val="00E212C7"/>
    <w:rsid w:val="00E21342"/>
    <w:rsid w:val="00E217F5"/>
    <w:rsid w:val="00E21A4A"/>
    <w:rsid w:val="00E21BAE"/>
    <w:rsid w:val="00E22263"/>
    <w:rsid w:val="00E229F2"/>
    <w:rsid w:val="00E23F1D"/>
    <w:rsid w:val="00E240DA"/>
    <w:rsid w:val="00E245C5"/>
    <w:rsid w:val="00E24B0B"/>
    <w:rsid w:val="00E24CE3"/>
    <w:rsid w:val="00E24D83"/>
    <w:rsid w:val="00E252BE"/>
    <w:rsid w:val="00E27221"/>
    <w:rsid w:val="00E27664"/>
    <w:rsid w:val="00E2771D"/>
    <w:rsid w:val="00E30198"/>
    <w:rsid w:val="00E3035A"/>
    <w:rsid w:val="00E320DE"/>
    <w:rsid w:val="00E32370"/>
    <w:rsid w:val="00E32C7F"/>
    <w:rsid w:val="00E3366C"/>
    <w:rsid w:val="00E33F48"/>
    <w:rsid w:val="00E34442"/>
    <w:rsid w:val="00E34C58"/>
    <w:rsid w:val="00E357AA"/>
    <w:rsid w:val="00E35D93"/>
    <w:rsid w:val="00E3744A"/>
    <w:rsid w:val="00E400B9"/>
    <w:rsid w:val="00E41BEE"/>
    <w:rsid w:val="00E430C1"/>
    <w:rsid w:val="00E43D66"/>
    <w:rsid w:val="00E44255"/>
    <w:rsid w:val="00E469E6"/>
    <w:rsid w:val="00E47115"/>
    <w:rsid w:val="00E47B9E"/>
    <w:rsid w:val="00E507AD"/>
    <w:rsid w:val="00E5089E"/>
    <w:rsid w:val="00E518F1"/>
    <w:rsid w:val="00E51FC3"/>
    <w:rsid w:val="00E526B4"/>
    <w:rsid w:val="00E53169"/>
    <w:rsid w:val="00E544F5"/>
    <w:rsid w:val="00E54D1C"/>
    <w:rsid w:val="00E55600"/>
    <w:rsid w:val="00E57060"/>
    <w:rsid w:val="00E57289"/>
    <w:rsid w:val="00E57313"/>
    <w:rsid w:val="00E5739D"/>
    <w:rsid w:val="00E6069B"/>
    <w:rsid w:val="00E60EF6"/>
    <w:rsid w:val="00E614A0"/>
    <w:rsid w:val="00E62570"/>
    <w:rsid w:val="00E62B0C"/>
    <w:rsid w:val="00E63169"/>
    <w:rsid w:val="00E63B33"/>
    <w:rsid w:val="00E64625"/>
    <w:rsid w:val="00E650B2"/>
    <w:rsid w:val="00E6539B"/>
    <w:rsid w:val="00E657E4"/>
    <w:rsid w:val="00E6585A"/>
    <w:rsid w:val="00E6677E"/>
    <w:rsid w:val="00E675A6"/>
    <w:rsid w:val="00E67796"/>
    <w:rsid w:val="00E677BA"/>
    <w:rsid w:val="00E67D08"/>
    <w:rsid w:val="00E70D6D"/>
    <w:rsid w:val="00E71FF1"/>
    <w:rsid w:val="00E73095"/>
    <w:rsid w:val="00E74051"/>
    <w:rsid w:val="00E744AD"/>
    <w:rsid w:val="00E74B05"/>
    <w:rsid w:val="00E74FC8"/>
    <w:rsid w:val="00E756A2"/>
    <w:rsid w:val="00E7594E"/>
    <w:rsid w:val="00E76760"/>
    <w:rsid w:val="00E76F63"/>
    <w:rsid w:val="00E77427"/>
    <w:rsid w:val="00E77952"/>
    <w:rsid w:val="00E80562"/>
    <w:rsid w:val="00E807E6"/>
    <w:rsid w:val="00E80A3A"/>
    <w:rsid w:val="00E81ADD"/>
    <w:rsid w:val="00E81D84"/>
    <w:rsid w:val="00E82072"/>
    <w:rsid w:val="00E84200"/>
    <w:rsid w:val="00E84DED"/>
    <w:rsid w:val="00E85284"/>
    <w:rsid w:val="00E85847"/>
    <w:rsid w:val="00E85AC4"/>
    <w:rsid w:val="00E86551"/>
    <w:rsid w:val="00E86FCB"/>
    <w:rsid w:val="00E87616"/>
    <w:rsid w:val="00E902C2"/>
    <w:rsid w:val="00E903A8"/>
    <w:rsid w:val="00E909E6"/>
    <w:rsid w:val="00E917FF"/>
    <w:rsid w:val="00E91AAC"/>
    <w:rsid w:val="00E9388E"/>
    <w:rsid w:val="00E95320"/>
    <w:rsid w:val="00E95388"/>
    <w:rsid w:val="00E9572B"/>
    <w:rsid w:val="00E9577A"/>
    <w:rsid w:val="00E95C2C"/>
    <w:rsid w:val="00E966E7"/>
    <w:rsid w:val="00E96CC0"/>
    <w:rsid w:val="00E9752A"/>
    <w:rsid w:val="00E975D9"/>
    <w:rsid w:val="00E97717"/>
    <w:rsid w:val="00E979B0"/>
    <w:rsid w:val="00EA087E"/>
    <w:rsid w:val="00EA17D9"/>
    <w:rsid w:val="00EA17EF"/>
    <w:rsid w:val="00EA1AF2"/>
    <w:rsid w:val="00EA1BA7"/>
    <w:rsid w:val="00EA1D2C"/>
    <w:rsid w:val="00EA3B5C"/>
    <w:rsid w:val="00EA4F49"/>
    <w:rsid w:val="00EA56F0"/>
    <w:rsid w:val="00EA5C16"/>
    <w:rsid w:val="00EB072D"/>
    <w:rsid w:val="00EB2921"/>
    <w:rsid w:val="00EB3A7F"/>
    <w:rsid w:val="00EB3ADB"/>
    <w:rsid w:val="00EB3F35"/>
    <w:rsid w:val="00EB45E5"/>
    <w:rsid w:val="00EB50B4"/>
    <w:rsid w:val="00EB68D4"/>
    <w:rsid w:val="00EB6FCE"/>
    <w:rsid w:val="00EC0B61"/>
    <w:rsid w:val="00EC0F80"/>
    <w:rsid w:val="00EC10CB"/>
    <w:rsid w:val="00EC15E0"/>
    <w:rsid w:val="00EC1B4E"/>
    <w:rsid w:val="00EC2CA7"/>
    <w:rsid w:val="00EC2F93"/>
    <w:rsid w:val="00EC30CC"/>
    <w:rsid w:val="00EC389A"/>
    <w:rsid w:val="00EC51FE"/>
    <w:rsid w:val="00EC63FE"/>
    <w:rsid w:val="00EC686F"/>
    <w:rsid w:val="00EC69EE"/>
    <w:rsid w:val="00EC7D7F"/>
    <w:rsid w:val="00ED0DC3"/>
    <w:rsid w:val="00ED287D"/>
    <w:rsid w:val="00ED2CDE"/>
    <w:rsid w:val="00ED30A0"/>
    <w:rsid w:val="00ED312A"/>
    <w:rsid w:val="00ED3DDE"/>
    <w:rsid w:val="00ED3E6C"/>
    <w:rsid w:val="00ED43BC"/>
    <w:rsid w:val="00ED4BC8"/>
    <w:rsid w:val="00ED5802"/>
    <w:rsid w:val="00ED6572"/>
    <w:rsid w:val="00ED6B51"/>
    <w:rsid w:val="00ED71D8"/>
    <w:rsid w:val="00ED7473"/>
    <w:rsid w:val="00ED7D2E"/>
    <w:rsid w:val="00EE0B95"/>
    <w:rsid w:val="00EE152C"/>
    <w:rsid w:val="00EE1A9B"/>
    <w:rsid w:val="00EE23EF"/>
    <w:rsid w:val="00EE2A86"/>
    <w:rsid w:val="00EE3A15"/>
    <w:rsid w:val="00EE66E9"/>
    <w:rsid w:val="00EE6C81"/>
    <w:rsid w:val="00EF000D"/>
    <w:rsid w:val="00EF1135"/>
    <w:rsid w:val="00EF1DFB"/>
    <w:rsid w:val="00EF4BDD"/>
    <w:rsid w:val="00EF4D79"/>
    <w:rsid w:val="00EF5909"/>
    <w:rsid w:val="00EF6EE7"/>
    <w:rsid w:val="00EF7095"/>
    <w:rsid w:val="00F01C6B"/>
    <w:rsid w:val="00F02765"/>
    <w:rsid w:val="00F0369D"/>
    <w:rsid w:val="00F03D83"/>
    <w:rsid w:val="00F05158"/>
    <w:rsid w:val="00F0798A"/>
    <w:rsid w:val="00F07BD9"/>
    <w:rsid w:val="00F10483"/>
    <w:rsid w:val="00F10689"/>
    <w:rsid w:val="00F11ADE"/>
    <w:rsid w:val="00F123C5"/>
    <w:rsid w:val="00F124AB"/>
    <w:rsid w:val="00F136A8"/>
    <w:rsid w:val="00F14745"/>
    <w:rsid w:val="00F16A92"/>
    <w:rsid w:val="00F172E8"/>
    <w:rsid w:val="00F178C2"/>
    <w:rsid w:val="00F17B56"/>
    <w:rsid w:val="00F20591"/>
    <w:rsid w:val="00F208F2"/>
    <w:rsid w:val="00F20A4F"/>
    <w:rsid w:val="00F24CDE"/>
    <w:rsid w:val="00F24EDC"/>
    <w:rsid w:val="00F2606B"/>
    <w:rsid w:val="00F26D00"/>
    <w:rsid w:val="00F27702"/>
    <w:rsid w:val="00F27891"/>
    <w:rsid w:val="00F304BD"/>
    <w:rsid w:val="00F30CCD"/>
    <w:rsid w:val="00F3110E"/>
    <w:rsid w:val="00F3113C"/>
    <w:rsid w:val="00F31B53"/>
    <w:rsid w:val="00F325EB"/>
    <w:rsid w:val="00F326F8"/>
    <w:rsid w:val="00F32AC6"/>
    <w:rsid w:val="00F3459D"/>
    <w:rsid w:val="00F35341"/>
    <w:rsid w:val="00F356FB"/>
    <w:rsid w:val="00F35936"/>
    <w:rsid w:val="00F35B8D"/>
    <w:rsid w:val="00F401A5"/>
    <w:rsid w:val="00F416F2"/>
    <w:rsid w:val="00F41EC6"/>
    <w:rsid w:val="00F41FFE"/>
    <w:rsid w:val="00F42CD2"/>
    <w:rsid w:val="00F4343A"/>
    <w:rsid w:val="00F434A8"/>
    <w:rsid w:val="00F444FF"/>
    <w:rsid w:val="00F44E2D"/>
    <w:rsid w:val="00F44EB4"/>
    <w:rsid w:val="00F45759"/>
    <w:rsid w:val="00F46B8E"/>
    <w:rsid w:val="00F46CC0"/>
    <w:rsid w:val="00F47E92"/>
    <w:rsid w:val="00F50375"/>
    <w:rsid w:val="00F519F4"/>
    <w:rsid w:val="00F5222A"/>
    <w:rsid w:val="00F5249E"/>
    <w:rsid w:val="00F53ACD"/>
    <w:rsid w:val="00F53E5B"/>
    <w:rsid w:val="00F5426F"/>
    <w:rsid w:val="00F5440C"/>
    <w:rsid w:val="00F54565"/>
    <w:rsid w:val="00F545A3"/>
    <w:rsid w:val="00F54E59"/>
    <w:rsid w:val="00F550E7"/>
    <w:rsid w:val="00F55C4A"/>
    <w:rsid w:val="00F55F5E"/>
    <w:rsid w:val="00F571B7"/>
    <w:rsid w:val="00F57C43"/>
    <w:rsid w:val="00F60D22"/>
    <w:rsid w:val="00F60F20"/>
    <w:rsid w:val="00F63300"/>
    <w:rsid w:val="00F6353E"/>
    <w:rsid w:val="00F637FF"/>
    <w:rsid w:val="00F63EF2"/>
    <w:rsid w:val="00F6439F"/>
    <w:rsid w:val="00F64879"/>
    <w:rsid w:val="00F6596D"/>
    <w:rsid w:val="00F665B2"/>
    <w:rsid w:val="00F72895"/>
    <w:rsid w:val="00F74B79"/>
    <w:rsid w:val="00F7584E"/>
    <w:rsid w:val="00F761BC"/>
    <w:rsid w:val="00F765EF"/>
    <w:rsid w:val="00F76624"/>
    <w:rsid w:val="00F774C1"/>
    <w:rsid w:val="00F77FFE"/>
    <w:rsid w:val="00F81506"/>
    <w:rsid w:val="00F81AC2"/>
    <w:rsid w:val="00F81B26"/>
    <w:rsid w:val="00F81DB1"/>
    <w:rsid w:val="00F82B4D"/>
    <w:rsid w:val="00F84024"/>
    <w:rsid w:val="00F84D9A"/>
    <w:rsid w:val="00F84FAB"/>
    <w:rsid w:val="00F85DA0"/>
    <w:rsid w:val="00F87195"/>
    <w:rsid w:val="00F8782C"/>
    <w:rsid w:val="00F90BCC"/>
    <w:rsid w:val="00F925FC"/>
    <w:rsid w:val="00F93AF3"/>
    <w:rsid w:val="00F93C18"/>
    <w:rsid w:val="00F93EE8"/>
    <w:rsid w:val="00F94C89"/>
    <w:rsid w:val="00F95404"/>
    <w:rsid w:val="00F96E67"/>
    <w:rsid w:val="00F96FE8"/>
    <w:rsid w:val="00F9767F"/>
    <w:rsid w:val="00FA17E3"/>
    <w:rsid w:val="00FA19D3"/>
    <w:rsid w:val="00FA2FC3"/>
    <w:rsid w:val="00FA3DD7"/>
    <w:rsid w:val="00FA4674"/>
    <w:rsid w:val="00FA46B7"/>
    <w:rsid w:val="00FA46E7"/>
    <w:rsid w:val="00FA5C26"/>
    <w:rsid w:val="00FA5EF1"/>
    <w:rsid w:val="00FA6051"/>
    <w:rsid w:val="00FA745C"/>
    <w:rsid w:val="00FA7648"/>
    <w:rsid w:val="00FB019B"/>
    <w:rsid w:val="00FB08B6"/>
    <w:rsid w:val="00FB0C24"/>
    <w:rsid w:val="00FB1A72"/>
    <w:rsid w:val="00FB2025"/>
    <w:rsid w:val="00FB2292"/>
    <w:rsid w:val="00FB2637"/>
    <w:rsid w:val="00FB2B92"/>
    <w:rsid w:val="00FB3DA3"/>
    <w:rsid w:val="00FB5706"/>
    <w:rsid w:val="00FB6AF5"/>
    <w:rsid w:val="00FB7887"/>
    <w:rsid w:val="00FB7DE9"/>
    <w:rsid w:val="00FC0432"/>
    <w:rsid w:val="00FC13F3"/>
    <w:rsid w:val="00FC24B0"/>
    <w:rsid w:val="00FC27D8"/>
    <w:rsid w:val="00FC30C8"/>
    <w:rsid w:val="00FC38DA"/>
    <w:rsid w:val="00FC3C3D"/>
    <w:rsid w:val="00FC4CA5"/>
    <w:rsid w:val="00FC4F25"/>
    <w:rsid w:val="00FC51F7"/>
    <w:rsid w:val="00FC5BD7"/>
    <w:rsid w:val="00FC7884"/>
    <w:rsid w:val="00FD10C1"/>
    <w:rsid w:val="00FD1691"/>
    <w:rsid w:val="00FD2FD8"/>
    <w:rsid w:val="00FD393E"/>
    <w:rsid w:val="00FD48A7"/>
    <w:rsid w:val="00FD7054"/>
    <w:rsid w:val="00FE02C6"/>
    <w:rsid w:val="00FE094B"/>
    <w:rsid w:val="00FE0ADE"/>
    <w:rsid w:val="00FE1874"/>
    <w:rsid w:val="00FE2FC1"/>
    <w:rsid w:val="00FE36AF"/>
    <w:rsid w:val="00FE4212"/>
    <w:rsid w:val="00FE45B0"/>
    <w:rsid w:val="00FE55EC"/>
    <w:rsid w:val="00FE5959"/>
    <w:rsid w:val="00FE5D7D"/>
    <w:rsid w:val="00FE7358"/>
    <w:rsid w:val="00FE748D"/>
    <w:rsid w:val="00FE7D1E"/>
    <w:rsid w:val="00FF02D8"/>
    <w:rsid w:val="00FF0D18"/>
    <w:rsid w:val="00FF12FB"/>
    <w:rsid w:val="00FF3031"/>
    <w:rsid w:val="00FF659F"/>
    <w:rsid w:val="00FF73CE"/>
    <w:rsid w:val="00FF7633"/>
    <w:rsid w:val="00FF7EA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49DB5931"/>
  <w15:docId w15:val="{079168D6-CE73-4EE8-9523-7708B6C7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3AE2"/>
    <w:rPr>
      <w:rFonts w:ascii="Arial" w:hAnsi="Arial"/>
      <w:sz w:val="24"/>
      <w:szCs w:val="24"/>
    </w:rPr>
  </w:style>
  <w:style w:type="paragraph" w:styleId="Nagwek1">
    <w:name w:val="heading 1"/>
    <w:aliases w:val="PZP - Tytuł 1"/>
    <w:basedOn w:val="Normalny"/>
    <w:next w:val="Normalny"/>
    <w:link w:val="Nagwek1Znak"/>
    <w:uiPriority w:val="9"/>
    <w:qFormat/>
    <w:rsid w:val="00DE692F"/>
    <w:pPr>
      <w:numPr>
        <w:numId w:val="1"/>
      </w:numPr>
      <w:tabs>
        <w:tab w:val="left" w:pos="9000"/>
      </w:tabs>
      <w:suppressAutoHyphens/>
      <w:spacing w:before="240" w:after="240" w:line="276" w:lineRule="auto"/>
      <w:ind w:left="0" w:firstLine="0"/>
      <w:jc w:val="center"/>
      <w:outlineLvl w:val="0"/>
    </w:pPr>
    <w:rPr>
      <w:rFonts w:asciiTheme="minorHAnsi" w:hAnsiTheme="minorHAnsi" w:cstheme="minorHAnsi"/>
      <w:b/>
      <w:spacing w:val="30"/>
      <w:szCs w:val="22"/>
    </w:rPr>
  </w:style>
  <w:style w:type="paragraph" w:styleId="Nagwek2">
    <w:name w:val="heading 2"/>
    <w:aliases w:val="PZP - Nagłówek 2"/>
    <w:basedOn w:val="Akapitzlist"/>
    <w:next w:val="Nagwek3"/>
    <w:link w:val="Nagwek2Znak"/>
    <w:uiPriority w:val="9"/>
    <w:qFormat/>
    <w:rsid w:val="00901036"/>
    <w:pPr>
      <w:widowControl w:val="0"/>
      <w:numPr>
        <w:numId w:val="20"/>
      </w:numPr>
      <w:spacing w:before="240" w:after="240" w:line="276" w:lineRule="auto"/>
      <w:ind w:left="283" w:right="-142" w:hanging="357"/>
      <w:jc w:val="both"/>
      <w:outlineLvl w:val="1"/>
    </w:pPr>
    <w:rPr>
      <w:rFonts w:asciiTheme="minorHAnsi" w:eastAsia="Lucida Sans Unicode" w:hAnsiTheme="minorHAnsi" w:cstheme="minorHAnsi"/>
      <w:b/>
      <w:spacing w:val="20"/>
      <w:kern w:val="22"/>
      <w:szCs w:val="22"/>
    </w:rPr>
  </w:style>
  <w:style w:type="paragraph" w:styleId="Nagwek3">
    <w:name w:val="heading 3"/>
    <w:aliases w:val="PZP - Nagłówek 3"/>
    <w:basedOn w:val="Akapitzlist"/>
    <w:next w:val="Nagwek30"/>
    <w:link w:val="Nagwek3Znak"/>
    <w:uiPriority w:val="9"/>
    <w:qFormat/>
    <w:rsid w:val="00ED287D"/>
    <w:pPr>
      <w:numPr>
        <w:numId w:val="95"/>
      </w:numPr>
      <w:tabs>
        <w:tab w:val="left" w:pos="-142"/>
      </w:tabs>
      <w:spacing w:before="120" w:after="120" w:line="276" w:lineRule="auto"/>
      <w:jc w:val="both"/>
      <w:outlineLvl w:val="2"/>
    </w:pPr>
    <w:rPr>
      <w:rFonts w:asciiTheme="minorHAnsi" w:eastAsia="Lucida Sans Unicode" w:hAnsiTheme="minorHAnsi" w:cstheme="minorHAnsi"/>
      <w:bCs/>
      <w:sz w:val="22"/>
      <w:szCs w:val="22"/>
    </w:rPr>
  </w:style>
  <w:style w:type="paragraph" w:styleId="Nagwek4">
    <w:name w:val="heading 4"/>
    <w:aliases w:val="PZP Nagłowek 7"/>
    <w:basedOn w:val="Akapitzlist"/>
    <w:next w:val="Normalny"/>
    <w:link w:val="Nagwek4Znak"/>
    <w:qFormat/>
    <w:rsid w:val="006F7759"/>
    <w:pPr>
      <w:numPr>
        <w:numId w:val="58"/>
      </w:numPr>
      <w:spacing w:line="276" w:lineRule="auto"/>
      <w:jc w:val="both"/>
      <w:outlineLvl w:val="3"/>
    </w:pPr>
    <w:rPr>
      <w:rFonts w:asciiTheme="minorHAnsi" w:hAnsiTheme="minorHAnsi" w:cstheme="minorHAnsi"/>
      <w:sz w:val="22"/>
      <w:szCs w:val="22"/>
    </w:rPr>
  </w:style>
  <w:style w:type="paragraph" w:styleId="Nagwek5">
    <w:name w:val="heading 5"/>
    <w:aliases w:val="PZP - Nagłówek 5"/>
    <w:basedOn w:val="Akapitzlist"/>
    <w:next w:val="Normalny"/>
    <w:link w:val="Nagwek5Znak"/>
    <w:uiPriority w:val="9"/>
    <w:qFormat/>
    <w:rsid w:val="00952231"/>
    <w:pPr>
      <w:numPr>
        <w:numId w:val="2"/>
      </w:numPr>
      <w:spacing w:after="120" w:line="276" w:lineRule="auto"/>
      <w:ind w:left="641" w:hanging="357"/>
      <w:jc w:val="both"/>
      <w:outlineLvl w:val="4"/>
    </w:pPr>
    <w:rPr>
      <w:rFonts w:ascii="Calibri" w:hAnsi="Calibri" w:cstheme="minorHAnsi"/>
      <w:sz w:val="22"/>
      <w:szCs w:val="22"/>
    </w:rPr>
  </w:style>
  <w:style w:type="paragraph" w:styleId="Nagwek6">
    <w:name w:val="heading 6"/>
    <w:aliases w:val="Pzp - Nagłówek 6"/>
    <w:basedOn w:val="Akapitzlist"/>
    <w:next w:val="Normalny"/>
    <w:link w:val="Nagwek6Znak"/>
    <w:qFormat/>
    <w:rsid w:val="00DF684A"/>
    <w:pPr>
      <w:widowControl w:val="0"/>
      <w:numPr>
        <w:numId w:val="3"/>
      </w:numPr>
      <w:tabs>
        <w:tab w:val="left" w:pos="435"/>
        <w:tab w:val="left" w:pos="9000"/>
      </w:tabs>
      <w:spacing w:after="120" w:line="276" w:lineRule="auto"/>
      <w:jc w:val="both"/>
      <w:outlineLvl w:val="5"/>
    </w:pPr>
    <w:rPr>
      <w:rFonts w:ascii="Calibri" w:eastAsia="Lucida Sans Unicode" w:hAnsi="Calibri" w:cstheme="minorHAnsi"/>
      <w:kern w:val="1"/>
      <w:sz w:val="22"/>
      <w:szCs w:val="22"/>
    </w:rPr>
  </w:style>
  <w:style w:type="paragraph" w:styleId="Nagwek7">
    <w:name w:val="heading 7"/>
    <w:basedOn w:val="Normalny"/>
    <w:next w:val="Normalny"/>
    <w:link w:val="Nagwek7Znak"/>
    <w:qFormat/>
    <w:rsid w:val="0014060E"/>
    <w:pPr>
      <w:suppressAutoHyphens/>
      <w:spacing w:before="240" w:after="60"/>
      <w:outlineLvl w:val="6"/>
    </w:pPr>
    <w:rPr>
      <w:rFonts w:ascii="Times New Roman" w:hAnsi="Times New Roman"/>
      <w:lang w:eastAsia="ar-SA"/>
    </w:rPr>
  </w:style>
  <w:style w:type="paragraph" w:styleId="Nagwek8">
    <w:name w:val="heading 8"/>
    <w:basedOn w:val="Normalny"/>
    <w:next w:val="Normalny"/>
    <w:link w:val="Nagwek8Znak"/>
    <w:qFormat/>
    <w:rsid w:val="0014060E"/>
    <w:pPr>
      <w:keepNext/>
      <w:widowControl w:val="0"/>
      <w:jc w:val="center"/>
      <w:outlineLvl w:val="7"/>
    </w:pPr>
    <w:rPr>
      <w:sz w:val="22"/>
      <w:szCs w:val="20"/>
      <w:u w:val="single"/>
    </w:rPr>
  </w:style>
  <w:style w:type="paragraph" w:styleId="Nagwek9">
    <w:name w:val="heading 9"/>
    <w:basedOn w:val="Normalny"/>
    <w:next w:val="Normalny"/>
    <w:link w:val="Nagwek9Znak"/>
    <w:qFormat/>
    <w:rsid w:val="0014060E"/>
    <w:pPr>
      <w:keepNext/>
      <w:widowControl w:val="0"/>
      <w:jc w:val="center"/>
      <w:outlineLvl w:val="8"/>
    </w:pPr>
    <w:rPr>
      <w:b/>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Nagłówek strony nieparzystej"/>
    <w:basedOn w:val="Normalny"/>
    <w:link w:val="NagwekZnak"/>
    <w:uiPriority w:val="99"/>
    <w:qFormat/>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uiPriority w:val="99"/>
    <w:rsid w:val="001A02A1"/>
    <w:rPr>
      <w:rFonts w:ascii="Segoe UI" w:hAnsi="Segoe UI" w:cs="Segoe UI"/>
      <w:sz w:val="18"/>
      <w:szCs w:val="18"/>
    </w:rPr>
  </w:style>
  <w:style w:type="character" w:customStyle="1" w:styleId="TekstdymkaZnak">
    <w:name w:val="Tekst dymka Znak"/>
    <w:basedOn w:val="Domylnaczcionkaakapitu"/>
    <w:link w:val="Tekstdymka"/>
    <w:uiPriority w:val="99"/>
    <w:rsid w:val="001A02A1"/>
    <w:rPr>
      <w:rFonts w:ascii="Segoe UI" w:hAnsi="Segoe UI" w:cs="Segoe UI"/>
      <w:sz w:val="18"/>
      <w:szCs w:val="18"/>
    </w:rPr>
  </w:style>
  <w:style w:type="paragraph" w:styleId="Tekstkomentarza">
    <w:name w:val="annotation text"/>
    <w:basedOn w:val="Normalny"/>
    <w:link w:val="TekstkomentarzaZnak"/>
    <w:uiPriority w:val="99"/>
    <w:rsid w:val="00720608"/>
    <w:rPr>
      <w:rFonts w:ascii="Times New Roman" w:hAnsi="Times New Roman"/>
      <w:sz w:val="20"/>
      <w:szCs w:val="20"/>
    </w:rPr>
  </w:style>
  <w:style w:type="character" w:customStyle="1" w:styleId="TekstkomentarzaZnak">
    <w:name w:val="Tekst komentarza Znak"/>
    <w:basedOn w:val="Domylnaczcionkaakapitu"/>
    <w:link w:val="Tekstkomentarza"/>
    <w:uiPriority w:val="99"/>
    <w:rsid w:val="00720608"/>
  </w:style>
  <w:style w:type="paragraph" w:styleId="Akapitzlist">
    <w:name w:val="List Paragraph"/>
    <w:aliases w:val="Preambuła,Numerowanie,Akapit z listą BS,L1,Akapit z listą5,T_SZ_List Paragraph,Bulleted list,Odstavec,Podsis rysunku,sw tekst,CW_Lista,List Paragraph,Akapit z listą4,Normal,Akapit z listą31,Wypunktowanie,Akapit z listą numerowaną,lp1,列出段落"/>
    <w:basedOn w:val="Normalny"/>
    <w:link w:val="AkapitzlistZnak"/>
    <w:uiPriority w:val="34"/>
    <w:qFormat/>
    <w:rsid w:val="00720608"/>
    <w:pPr>
      <w:suppressAutoHyphens/>
      <w:ind w:left="708"/>
    </w:pPr>
    <w:rPr>
      <w:lang w:eastAsia="ar-SA"/>
    </w:rPr>
  </w:style>
  <w:style w:type="paragraph" w:styleId="Bezodstpw">
    <w:name w:val="No Spacing"/>
    <w:link w:val="BezodstpwZnak"/>
    <w:uiPriority w:val="1"/>
    <w:qFormat/>
    <w:rsid w:val="00720608"/>
    <w:rPr>
      <w:rFonts w:ascii="Calibri" w:eastAsia="Calibri" w:hAnsi="Calibri"/>
      <w:sz w:val="22"/>
      <w:szCs w:val="22"/>
      <w:lang w:eastAsia="en-US"/>
    </w:rPr>
  </w:style>
  <w:style w:type="character" w:styleId="Odwoaniedokomentarza">
    <w:name w:val="annotation reference"/>
    <w:basedOn w:val="Domylnaczcionkaakapitu"/>
    <w:uiPriority w:val="99"/>
    <w:unhideWhenUsed/>
    <w:rsid w:val="00720608"/>
    <w:rPr>
      <w:sz w:val="16"/>
      <w:szCs w:val="16"/>
    </w:rPr>
  </w:style>
  <w:style w:type="character" w:customStyle="1" w:styleId="StopkaZnak">
    <w:name w:val="Stopka Znak"/>
    <w:basedOn w:val="Domylnaczcionkaakapitu"/>
    <w:link w:val="Stopka"/>
    <w:uiPriority w:val="99"/>
    <w:rsid w:val="00EC2CA7"/>
    <w:rPr>
      <w:rFonts w:ascii="Arial" w:hAnsi="Arial"/>
      <w:sz w:val="24"/>
      <w:szCs w:val="24"/>
    </w:rPr>
  </w:style>
  <w:style w:type="character" w:styleId="Numerstrony">
    <w:name w:val="page number"/>
    <w:basedOn w:val="Domylnaczcionkaakapitu"/>
    <w:unhideWhenUsed/>
    <w:rsid w:val="008E148A"/>
  </w:style>
  <w:style w:type="character" w:styleId="Hipercze">
    <w:name w:val="Hyperlink"/>
    <w:basedOn w:val="Domylnaczcionkaakapitu"/>
    <w:rsid w:val="00705C90"/>
    <w:rPr>
      <w:color w:val="0563C1" w:themeColor="hyperlink"/>
      <w:u w:val="single"/>
    </w:rPr>
  </w:style>
  <w:style w:type="paragraph" w:styleId="Tekstpodstawowywcity">
    <w:name w:val="Body Text Indent"/>
    <w:basedOn w:val="Normalny"/>
    <w:link w:val="TekstpodstawowywcityZnak"/>
    <w:rsid w:val="002E5B30"/>
    <w:pPr>
      <w:widowControl w:val="0"/>
      <w:suppressAutoHyphens/>
      <w:spacing w:after="120"/>
      <w:ind w:left="283"/>
    </w:pPr>
    <w:rPr>
      <w:rFonts w:ascii="Times New Roman" w:eastAsia="Lucida Sans Unicode" w:hAnsi="Times New Roman"/>
      <w:kern w:val="1"/>
    </w:rPr>
  </w:style>
  <w:style w:type="character" w:customStyle="1" w:styleId="TekstpodstawowywcityZnak">
    <w:name w:val="Tekst podstawowy wcięty Znak"/>
    <w:basedOn w:val="Domylnaczcionkaakapitu"/>
    <w:link w:val="Tekstpodstawowywcity"/>
    <w:rsid w:val="002E5B30"/>
    <w:rPr>
      <w:rFonts w:eastAsia="Lucida Sans Unicode"/>
      <w:kern w:val="1"/>
      <w:sz w:val="24"/>
      <w:szCs w:val="24"/>
    </w:rPr>
  </w:style>
  <w:style w:type="character" w:customStyle="1" w:styleId="AkapitzlistZnak">
    <w:name w:val="Akapit z listą Znak"/>
    <w:aliases w:val="Preambuła Znak,Numerowanie Znak,Akapit z listą BS Znak,L1 Znak,Akapit z listą5 Znak,T_SZ_List Paragraph Znak,Bulleted list Znak,Odstavec Znak,Podsis rysunku Znak,sw tekst Znak,CW_Lista Znak,List Paragraph Znak,Akapit z listą4 Znak"/>
    <w:link w:val="Akapitzlist"/>
    <w:uiPriority w:val="34"/>
    <w:qFormat/>
    <w:locked/>
    <w:rsid w:val="002E5B30"/>
    <w:rPr>
      <w:rFonts w:ascii="Arial" w:hAnsi="Arial"/>
      <w:sz w:val="24"/>
      <w:szCs w:val="24"/>
      <w:lang w:eastAsia="ar-SA"/>
    </w:rPr>
  </w:style>
  <w:style w:type="paragraph" w:styleId="Tematkomentarza">
    <w:name w:val="annotation subject"/>
    <w:basedOn w:val="Tekstkomentarza"/>
    <w:next w:val="Tekstkomentarza"/>
    <w:link w:val="TematkomentarzaZnak"/>
    <w:uiPriority w:val="99"/>
    <w:rsid w:val="0096029E"/>
    <w:rPr>
      <w:rFonts w:ascii="Arial" w:hAnsi="Arial"/>
      <w:b/>
      <w:bCs/>
    </w:rPr>
  </w:style>
  <w:style w:type="character" w:customStyle="1" w:styleId="TematkomentarzaZnak">
    <w:name w:val="Temat komentarza Znak"/>
    <w:basedOn w:val="TekstkomentarzaZnak"/>
    <w:link w:val="Tematkomentarza"/>
    <w:uiPriority w:val="99"/>
    <w:rsid w:val="0096029E"/>
    <w:rPr>
      <w:rFonts w:ascii="Arial" w:hAnsi="Arial"/>
      <w:b/>
      <w:bCs/>
    </w:rPr>
  </w:style>
  <w:style w:type="paragraph" w:customStyle="1" w:styleId="Default">
    <w:name w:val="Default"/>
    <w:rsid w:val="0096029E"/>
    <w:pPr>
      <w:autoSpaceDE w:val="0"/>
      <w:autoSpaceDN w:val="0"/>
      <w:adjustRightInd w:val="0"/>
    </w:pPr>
    <w:rPr>
      <w:rFonts w:ascii="Tahoma" w:hAnsi="Tahoma" w:cs="Tahoma"/>
      <w:color w:val="000000"/>
      <w:sz w:val="24"/>
      <w:szCs w:val="24"/>
    </w:rPr>
  </w:style>
  <w:style w:type="table" w:styleId="Tabela-Siatka">
    <w:name w:val="Table Grid"/>
    <w:basedOn w:val="Standardowy"/>
    <w:uiPriority w:val="39"/>
    <w:rsid w:val="00BD3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aliases w:val="Tekst podstawowy Znak Znak"/>
    <w:basedOn w:val="Normalny"/>
    <w:link w:val="TekstpodstawowyZnak"/>
    <w:unhideWhenUsed/>
    <w:rsid w:val="001502D5"/>
    <w:pPr>
      <w:spacing w:after="120"/>
    </w:pPr>
    <w:rPr>
      <w:rFonts w:ascii="Times New Roman" w:hAnsi="Times New Roman"/>
    </w:rPr>
  </w:style>
  <w:style w:type="character" w:customStyle="1" w:styleId="TekstpodstawowyZnak">
    <w:name w:val="Tekst podstawowy Znak"/>
    <w:aliases w:val="Tekst podstawowy Znak Znak Znak"/>
    <w:basedOn w:val="Domylnaczcionkaakapitu"/>
    <w:link w:val="Tekstpodstawowy"/>
    <w:rsid w:val="001502D5"/>
    <w:rPr>
      <w:sz w:val="24"/>
      <w:szCs w:val="24"/>
    </w:rPr>
  </w:style>
  <w:style w:type="paragraph" w:customStyle="1" w:styleId="ust">
    <w:name w:val="ust"/>
    <w:rsid w:val="00452C87"/>
    <w:pPr>
      <w:suppressAutoHyphens/>
      <w:spacing w:before="60" w:after="60"/>
      <w:ind w:left="426" w:hanging="284"/>
      <w:jc w:val="both"/>
    </w:pPr>
    <w:rPr>
      <w:rFonts w:eastAsia="Arial"/>
      <w:sz w:val="24"/>
      <w:lang w:eastAsia="ar-SA"/>
    </w:rPr>
  </w:style>
  <w:style w:type="character" w:customStyle="1" w:styleId="BezodstpwZnak">
    <w:name w:val="Bez odstępów Znak"/>
    <w:basedOn w:val="Domylnaczcionkaakapitu"/>
    <w:link w:val="Bezodstpw"/>
    <w:uiPriority w:val="99"/>
    <w:rsid w:val="001942F4"/>
    <w:rPr>
      <w:rFonts w:ascii="Calibri" w:eastAsia="Calibri" w:hAnsi="Calibri"/>
      <w:sz w:val="22"/>
      <w:szCs w:val="22"/>
      <w:lang w:eastAsia="en-US"/>
    </w:rPr>
  </w:style>
  <w:style w:type="paragraph" w:customStyle="1" w:styleId="msonormalcxspdrugie">
    <w:name w:val="msonormalcxspdrugie"/>
    <w:basedOn w:val="Normalny"/>
    <w:rsid w:val="00A9372C"/>
    <w:pPr>
      <w:spacing w:before="100" w:beforeAutospacing="1" w:after="100" w:afterAutospacing="1"/>
    </w:pPr>
    <w:rPr>
      <w:rFonts w:ascii="Times New Roman" w:hAnsi="Times New Roman"/>
    </w:rPr>
  </w:style>
  <w:style w:type="character" w:customStyle="1" w:styleId="FontStyle36">
    <w:name w:val="Font Style36"/>
    <w:basedOn w:val="Domylnaczcionkaakapitu"/>
    <w:uiPriority w:val="99"/>
    <w:rsid w:val="003F2E5E"/>
    <w:rPr>
      <w:rFonts w:ascii="Arial" w:hAnsi="Arial" w:cs="Arial"/>
      <w:color w:val="000000"/>
      <w:sz w:val="18"/>
      <w:szCs w:val="18"/>
    </w:rPr>
  </w:style>
  <w:style w:type="character" w:customStyle="1" w:styleId="FontStyle37">
    <w:name w:val="Font Style37"/>
    <w:basedOn w:val="Domylnaczcionkaakapitu"/>
    <w:uiPriority w:val="99"/>
    <w:rsid w:val="003F2E5E"/>
    <w:rPr>
      <w:rFonts w:ascii="Arial" w:hAnsi="Arial" w:cs="Arial"/>
      <w:b/>
      <w:bCs/>
      <w:color w:val="000000"/>
      <w:sz w:val="18"/>
      <w:szCs w:val="18"/>
    </w:rPr>
  </w:style>
  <w:style w:type="paragraph" w:styleId="Tekstprzypisudolnego">
    <w:name w:val="footnote text"/>
    <w:aliases w:val="Tekst przypisu,Podrozdział,Footnote,Podrozdzia3"/>
    <w:basedOn w:val="Normalny"/>
    <w:link w:val="TekstprzypisudolnegoZnak"/>
    <w:uiPriority w:val="99"/>
    <w:qFormat/>
    <w:rsid w:val="001E66ED"/>
    <w:rPr>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qFormat/>
    <w:rsid w:val="001E66ED"/>
    <w:rPr>
      <w:rFonts w:ascii="Arial" w:hAnsi="Arial"/>
    </w:rPr>
  </w:style>
  <w:style w:type="character" w:styleId="Odwoanieprzypisudolnego">
    <w:name w:val="footnote reference"/>
    <w:aliases w:val="Odwołanie przypisu,Footnote Reference Number,Footnote symbol,Footnote reference number,note TESI,SUPERS,EN Footnote Reference,Footnote Reference_LVL6,Footnote Reference_LVL61,Footnote Reference_LVL62,Footnote Reference_LVL63"/>
    <w:basedOn w:val="Domylnaczcionkaakapitu"/>
    <w:qFormat/>
    <w:rsid w:val="001E66ED"/>
    <w:rPr>
      <w:vertAlign w:val="superscript"/>
    </w:rPr>
  </w:style>
  <w:style w:type="character" w:customStyle="1" w:styleId="Nagwek1Znak">
    <w:name w:val="Nagłówek 1 Znak"/>
    <w:aliases w:val="PZP - Tytuł 1 Znak"/>
    <w:basedOn w:val="Domylnaczcionkaakapitu"/>
    <w:link w:val="Nagwek1"/>
    <w:uiPriority w:val="9"/>
    <w:rsid w:val="00DE692F"/>
    <w:rPr>
      <w:rFonts w:asciiTheme="minorHAnsi" w:hAnsiTheme="minorHAnsi" w:cstheme="minorHAnsi"/>
      <w:b/>
      <w:spacing w:val="30"/>
      <w:sz w:val="24"/>
      <w:szCs w:val="22"/>
    </w:rPr>
  </w:style>
  <w:style w:type="paragraph" w:styleId="Podtytu">
    <w:name w:val="Subtitle"/>
    <w:basedOn w:val="Normalny"/>
    <w:next w:val="Normalny"/>
    <w:link w:val="PodtytuZnak"/>
    <w:qFormat/>
    <w:rsid w:val="000C327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rsid w:val="000C327A"/>
    <w:rPr>
      <w:rFonts w:asciiTheme="minorHAnsi" w:eastAsiaTheme="minorEastAsia" w:hAnsiTheme="minorHAnsi" w:cstheme="minorBidi"/>
      <w:color w:val="5A5A5A" w:themeColor="text1" w:themeTint="A5"/>
      <w:spacing w:val="15"/>
      <w:sz w:val="22"/>
      <w:szCs w:val="22"/>
    </w:rPr>
  </w:style>
  <w:style w:type="character" w:customStyle="1" w:styleId="Nierozpoznanawzmianka1">
    <w:name w:val="Nierozpoznana wzmianka1"/>
    <w:basedOn w:val="Domylnaczcionkaakapitu"/>
    <w:uiPriority w:val="99"/>
    <w:semiHidden/>
    <w:unhideWhenUsed/>
    <w:rsid w:val="000C327A"/>
    <w:rPr>
      <w:color w:val="605E5C"/>
      <w:shd w:val="clear" w:color="auto" w:fill="E1DFDD"/>
    </w:rPr>
  </w:style>
  <w:style w:type="character" w:customStyle="1" w:styleId="st">
    <w:name w:val="st"/>
    <w:basedOn w:val="Domylnaczcionkaakapitu"/>
    <w:rsid w:val="000C327A"/>
  </w:style>
  <w:style w:type="paragraph" w:styleId="Poprawka">
    <w:name w:val="Revision"/>
    <w:hidden/>
    <w:uiPriority w:val="99"/>
    <w:semiHidden/>
    <w:rsid w:val="000C327A"/>
    <w:rPr>
      <w:rFonts w:ascii="Arial" w:hAnsi="Arial"/>
      <w:sz w:val="24"/>
      <w:szCs w:val="24"/>
    </w:rPr>
  </w:style>
  <w:style w:type="character" w:styleId="UyteHipercze">
    <w:name w:val="FollowedHyperlink"/>
    <w:aliases w:val="OdwiedzoneHiperłącze"/>
    <w:basedOn w:val="Domylnaczcionkaakapitu"/>
    <w:uiPriority w:val="99"/>
    <w:rsid w:val="000C327A"/>
    <w:rPr>
      <w:color w:val="954F72" w:themeColor="followedHyperlink"/>
      <w:u w:val="single"/>
    </w:rPr>
  </w:style>
  <w:style w:type="character" w:customStyle="1" w:styleId="Nagwek2Znak">
    <w:name w:val="Nagłówek 2 Znak"/>
    <w:aliases w:val="PZP - Nagłówek 2 Znak"/>
    <w:basedOn w:val="Domylnaczcionkaakapitu"/>
    <w:link w:val="Nagwek2"/>
    <w:uiPriority w:val="9"/>
    <w:rsid w:val="00901036"/>
    <w:rPr>
      <w:rFonts w:asciiTheme="minorHAnsi" w:eastAsia="Lucida Sans Unicode" w:hAnsiTheme="minorHAnsi" w:cstheme="minorHAnsi"/>
      <w:b/>
      <w:spacing w:val="20"/>
      <w:kern w:val="22"/>
      <w:sz w:val="24"/>
      <w:szCs w:val="22"/>
      <w:lang w:eastAsia="ar-SA"/>
    </w:rPr>
  </w:style>
  <w:style w:type="character" w:customStyle="1" w:styleId="Nagwek3Znak">
    <w:name w:val="Nagłówek 3 Znak"/>
    <w:aliases w:val="PZP - Nagłówek 3 Znak"/>
    <w:basedOn w:val="Domylnaczcionkaakapitu"/>
    <w:link w:val="Nagwek3"/>
    <w:uiPriority w:val="9"/>
    <w:rsid w:val="00ED287D"/>
    <w:rPr>
      <w:rFonts w:asciiTheme="minorHAnsi" w:eastAsia="Lucida Sans Unicode" w:hAnsiTheme="minorHAnsi" w:cstheme="minorHAnsi"/>
      <w:bCs/>
      <w:sz w:val="22"/>
      <w:szCs w:val="22"/>
      <w:lang w:eastAsia="ar-SA"/>
    </w:rPr>
  </w:style>
  <w:style w:type="character" w:customStyle="1" w:styleId="Nagwek4Znak">
    <w:name w:val="Nagłówek 4 Znak"/>
    <w:aliases w:val="PZP Nagłowek 7 Znak"/>
    <w:basedOn w:val="Domylnaczcionkaakapitu"/>
    <w:link w:val="Nagwek4"/>
    <w:rsid w:val="00BE4D7D"/>
    <w:rPr>
      <w:rFonts w:asciiTheme="minorHAnsi" w:hAnsiTheme="minorHAnsi" w:cstheme="minorHAnsi"/>
      <w:sz w:val="22"/>
      <w:szCs w:val="22"/>
      <w:lang w:eastAsia="ar-SA"/>
    </w:rPr>
  </w:style>
  <w:style w:type="character" w:customStyle="1" w:styleId="Nagwek5Znak">
    <w:name w:val="Nagłówek 5 Znak"/>
    <w:aliases w:val="PZP - Nagłówek 5 Znak"/>
    <w:basedOn w:val="Domylnaczcionkaakapitu"/>
    <w:link w:val="Nagwek5"/>
    <w:uiPriority w:val="9"/>
    <w:rsid w:val="00952231"/>
    <w:rPr>
      <w:rFonts w:ascii="Calibri" w:hAnsi="Calibri" w:cstheme="minorHAnsi"/>
      <w:sz w:val="22"/>
      <w:szCs w:val="22"/>
      <w:lang w:eastAsia="ar-SA"/>
    </w:rPr>
  </w:style>
  <w:style w:type="character" w:customStyle="1" w:styleId="Nagwek6Znak">
    <w:name w:val="Nagłówek 6 Znak"/>
    <w:aliases w:val="Pzp - Nagłówek 6 Znak"/>
    <w:basedOn w:val="Domylnaczcionkaakapitu"/>
    <w:link w:val="Nagwek6"/>
    <w:rsid w:val="00DF684A"/>
    <w:rPr>
      <w:rFonts w:ascii="Calibri" w:eastAsia="Lucida Sans Unicode" w:hAnsi="Calibri" w:cstheme="minorHAnsi"/>
      <w:kern w:val="1"/>
      <w:sz w:val="22"/>
      <w:szCs w:val="22"/>
      <w:lang w:eastAsia="ar-SA"/>
    </w:rPr>
  </w:style>
  <w:style w:type="character" w:customStyle="1" w:styleId="Nagwek7Znak">
    <w:name w:val="Nagłówek 7 Znak"/>
    <w:basedOn w:val="Domylnaczcionkaakapitu"/>
    <w:link w:val="Nagwek7"/>
    <w:rsid w:val="0014060E"/>
    <w:rPr>
      <w:sz w:val="24"/>
      <w:szCs w:val="24"/>
      <w:lang w:eastAsia="ar-SA"/>
    </w:rPr>
  </w:style>
  <w:style w:type="character" w:customStyle="1" w:styleId="Nagwek8Znak">
    <w:name w:val="Nagłówek 8 Znak"/>
    <w:basedOn w:val="Domylnaczcionkaakapitu"/>
    <w:link w:val="Nagwek8"/>
    <w:rsid w:val="0014060E"/>
    <w:rPr>
      <w:rFonts w:ascii="Arial" w:hAnsi="Arial"/>
      <w:sz w:val="22"/>
      <w:u w:val="single"/>
    </w:rPr>
  </w:style>
  <w:style w:type="character" w:customStyle="1" w:styleId="Nagwek9Znak">
    <w:name w:val="Nagłówek 9 Znak"/>
    <w:basedOn w:val="Domylnaczcionkaakapitu"/>
    <w:link w:val="Nagwek9"/>
    <w:rsid w:val="0014060E"/>
    <w:rPr>
      <w:rFonts w:ascii="Arial" w:hAnsi="Arial"/>
      <w:b/>
      <w:sz w:val="22"/>
    </w:rPr>
  </w:style>
  <w:style w:type="paragraph" w:styleId="Tytu">
    <w:name w:val="Title"/>
    <w:basedOn w:val="Normalny"/>
    <w:link w:val="TytuZnak"/>
    <w:qFormat/>
    <w:rsid w:val="0014060E"/>
    <w:pPr>
      <w:widowControl w:val="0"/>
      <w:jc w:val="center"/>
    </w:pPr>
    <w:rPr>
      <w:rFonts w:ascii="Times New Roman" w:hAnsi="Times New Roman"/>
      <w:b/>
      <w:szCs w:val="20"/>
    </w:rPr>
  </w:style>
  <w:style w:type="character" w:customStyle="1" w:styleId="TytuZnak">
    <w:name w:val="Tytuł Znak"/>
    <w:basedOn w:val="Domylnaczcionkaakapitu"/>
    <w:link w:val="Tytu"/>
    <w:rsid w:val="0014060E"/>
    <w:rPr>
      <w:b/>
      <w:sz w:val="24"/>
    </w:rPr>
  </w:style>
  <w:style w:type="character" w:styleId="Pogrubienie">
    <w:name w:val="Strong"/>
    <w:basedOn w:val="Domylnaczcionkaakapitu"/>
    <w:uiPriority w:val="22"/>
    <w:qFormat/>
    <w:rsid w:val="0014060E"/>
    <w:rPr>
      <w:b/>
      <w:bCs/>
    </w:rPr>
  </w:style>
  <w:style w:type="character" w:customStyle="1" w:styleId="norm">
    <w:name w:val="norm"/>
    <w:basedOn w:val="Domylnaczcionkaakapitu"/>
    <w:rsid w:val="0014060E"/>
  </w:style>
  <w:style w:type="paragraph" w:customStyle="1" w:styleId="TekstprzypisudolnegoTekstprzypisu">
    <w:name w:val="Tekst przypisu dolnego.Tekst przypisu"/>
    <w:basedOn w:val="Normalny"/>
    <w:rsid w:val="0014060E"/>
    <w:pPr>
      <w:widowControl w:val="0"/>
    </w:pPr>
    <w:rPr>
      <w:rFonts w:ascii="Times New Roman" w:hAnsi="Times New Roman"/>
      <w:sz w:val="20"/>
      <w:szCs w:val="20"/>
    </w:rPr>
  </w:style>
  <w:style w:type="paragraph" w:customStyle="1" w:styleId="BodyText211">
    <w:name w:val="Body Text 211"/>
    <w:basedOn w:val="Normalny"/>
    <w:uiPriority w:val="99"/>
    <w:rsid w:val="0014060E"/>
    <w:pPr>
      <w:tabs>
        <w:tab w:val="left" w:pos="0"/>
      </w:tabs>
      <w:jc w:val="both"/>
    </w:pPr>
    <w:rPr>
      <w:rFonts w:ascii="Times New Roman" w:hAnsi="Times New Roman"/>
      <w:szCs w:val="20"/>
    </w:rPr>
  </w:style>
  <w:style w:type="character" w:customStyle="1" w:styleId="tabulatory">
    <w:name w:val="tabulatory"/>
    <w:basedOn w:val="Domylnaczcionkaakapitu"/>
    <w:rsid w:val="0014060E"/>
  </w:style>
  <w:style w:type="character" w:customStyle="1" w:styleId="NagwekZnak">
    <w:name w:val="Nagłówek Znak"/>
    <w:aliases w:val="Nagłówek strony Znak,Nagłówek strony nieparzystej Znak"/>
    <w:basedOn w:val="Domylnaczcionkaakapitu"/>
    <w:link w:val="Nagwek"/>
    <w:uiPriority w:val="99"/>
    <w:qFormat/>
    <w:rsid w:val="0014060E"/>
    <w:rPr>
      <w:rFonts w:ascii="Arial" w:hAnsi="Arial"/>
      <w:sz w:val="24"/>
      <w:szCs w:val="24"/>
    </w:rPr>
  </w:style>
  <w:style w:type="paragraph" w:styleId="HTML-wstpniesformatowany">
    <w:name w:val="HTML Preformatted"/>
    <w:basedOn w:val="Normalny"/>
    <w:link w:val="HTML-wstpniesformatowanyZnak"/>
    <w:uiPriority w:val="99"/>
    <w:unhideWhenUsed/>
    <w:rsid w:val="00140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14060E"/>
    <w:rPr>
      <w:rFonts w:ascii="Courier New" w:hAnsi="Courier New" w:cs="Courier New"/>
    </w:rPr>
  </w:style>
  <w:style w:type="character" w:customStyle="1" w:styleId="highlight">
    <w:name w:val="highlight"/>
    <w:basedOn w:val="Domylnaczcionkaakapitu"/>
    <w:rsid w:val="0014060E"/>
  </w:style>
  <w:style w:type="paragraph" w:customStyle="1" w:styleId="Tekstkomentarza1">
    <w:name w:val="Tekst komentarza1"/>
    <w:basedOn w:val="Normalny"/>
    <w:rsid w:val="0014060E"/>
    <w:pPr>
      <w:suppressAutoHyphens/>
    </w:pPr>
    <w:rPr>
      <w:rFonts w:ascii="Times New Roman" w:hAnsi="Times New Roman" w:cs="Tms Rmn"/>
      <w:sz w:val="20"/>
      <w:szCs w:val="20"/>
      <w:lang w:eastAsia="ar-SA"/>
    </w:rPr>
  </w:style>
  <w:style w:type="character" w:customStyle="1" w:styleId="text">
    <w:name w:val="text"/>
    <w:basedOn w:val="Domylnaczcionkaakapitu"/>
    <w:rsid w:val="0014060E"/>
  </w:style>
  <w:style w:type="paragraph" w:styleId="NormalnyWeb">
    <w:name w:val="Normal (Web)"/>
    <w:basedOn w:val="Normalny"/>
    <w:qFormat/>
    <w:rsid w:val="00B53C9A"/>
    <w:pPr>
      <w:spacing w:line="276" w:lineRule="auto"/>
      <w:jc w:val="both"/>
    </w:pPr>
    <w:rPr>
      <w:rFonts w:asciiTheme="minorHAnsi" w:hAnsiTheme="minorHAnsi" w:cstheme="minorHAnsi"/>
      <w:sz w:val="22"/>
    </w:rPr>
  </w:style>
  <w:style w:type="character" w:customStyle="1" w:styleId="eltit1">
    <w:name w:val="eltit1"/>
    <w:basedOn w:val="Domylnaczcionkaakapitu"/>
    <w:rsid w:val="0014060E"/>
    <w:rPr>
      <w:rFonts w:ascii="Verdana" w:hAnsi="Verdana" w:cs="Verdana"/>
      <w:color w:val="auto"/>
      <w:sz w:val="20"/>
      <w:szCs w:val="20"/>
    </w:rPr>
  </w:style>
  <w:style w:type="paragraph" w:styleId="Tekstpodstawowy2">
    <w:name w:val="Body Text 2"/>
    <w:basedOn w:val="Normalny"/>
    <w:link w:val="Tekstpodstawowy2Znak"/>
    <w:rsid w:val="0014060E"/>
    <w:pPr>
      <w:widowControl w:val="0"/>
      <w:spacing w:after="120" w:line="480" w:lineRule="auto"/>
    </w:pPr>
    <w:rPr>
      <w:rFonts w:ascii="Times New Roman" w:hAnsi="Times New Roman"/>
      <w:sz w:val="20"/>
      <w:szCs w:val="20"/>
    </w:rPr>
  </w:style>
  <w:style w:type="character" w:customStyle="1" w:styleId="Tekstpodstawowy2Znak">
    <w:name w:val="Tekst podstawowy 2 Znak"/>
    <w:basedOn w:val="Domylnaczcionkaakapitu"/>
    <w:link w:val="Tekstpodstawowy2"/>
    <w:rsid w:val="0014060E"/>
  </w:style>
  <w:style w:type="paragraph" w:styleId="Tekstprzypisukocowego">
    <w:name w:val="endnote text"/>
    <w:basedOn w:val="Normalny"/>
    <w:link w:val="TekstprzypisukocowegoZnak"/>
    <w:uiPriority w:val="99"/>
    <w:rsid w:val="0014060E"/>
    <w:pPr>
      <w:widowControl w:val="0"/>
    </w:pPr>
    <w:rPr>
      <w:rFonts w:ascii="Times New Roman" w:hAnsi="Times New Roman"/>
      <w:sz w:val="20"/>
      <w:szCs w:val="20"/>
    </w:rPr>
  </w:style>
  <w:style w:type="character" w:customStyle="1" w:styleId="TekstprzypisukocowegoZnak">
    <w:name w:val="Tekst przypisu końcowego Znak"/>
    <w:basedOn w:val="Domylnaczcionkaakapitu"/>
    <w:link w:val="Tekstprzypisukocowego"/>
    <w:uiPriority w:val="99"/>
    <w:rsid w:val="0014060E"/>
  </w:style>
  <w:style w:type="character" w:styleId="Odwoanieprzypisukocowego">
    <w:name w:val="endnote reference"/>
    <w:basedOn w:val="Domylnaczcionkaakapitu"/>
    <w:uiPriority w:val="99"/>
    <w:rsid w:val="0014060E"/>
    <w:rPr>
      <w:rFonts w:cs="Times New Roman"/>
      <w:vertAlign w:val="superscript"/>
    </w:rPr>
  </w:style>
  <w:style w:type="paragraph" w:styleId="Tekstpodstawowy3">
    <w:name w:val="Body Text 3"/>
    <w:basedOn w:val="Normalny"/>
    <w:link w:val="Tekstpodstawowy3Znak"/>
    <w:rsid w:val="0014060E"/>
    <w:pPr>
      <w:widowControl w:val="0"/>
      <w:spacing w:after="120"/>
    </w:pPr>
    <w:rPr>
      <w:rFonts w:ascii="Times New Roman" w:hAnsi="Times New Roman"/>
      <w:sz w:val="16"/>
      <w:szCs w:val="16"/>
    </w:rPr>
  </w:style>
  <w:style w:type="character" w:customStyle="1" w:styleId="Tekstpodstawowy3Znak">
    <w:name w:val="Tekst podstawowy 3 Znak"/>
    <w:basedOn w:val="Domylnaczcionkaakapitu"/>
    <w:link w:val="Tekstpodstawowy3"/>
    <w:rsid w:val="0014060E"/>
    <w:rPr>
      <w:sz w:val="16"/>
      <w:szCs w:val="16"/>
    </w:rPr>
  </w:style>
  <w:style w:type="paragraph" w:styleId="Mapadokumentu">
    <w:name w:val="Document Map"/>
    <w:basedOn w:val="Normalny"/>
    <w:link w:val="MapadokumentuZnak"/>
    <w:rsid w:val="0014060E"/>
    <w:pPr>
      <w:widowControl w:val="0"/>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rsid w:val="0014060E"/>
    <w:rPr>
      <w:rFonts w:ascii="Tahoma" w:hAnsi="Tahoma" w:cs="Tahoma"/>
      <w:shd w:val="clear" w:color="auto" w:fill="000080"/>
    </w:rPr>
  </w:style>
  <w:style w:type="paragraph" w:customStyle="1" w:styleId="Akapitzlist1">
    <w:name w:val="Akapit z listą1"/>
    <w:basedOn w:val="Normalny"/>
    <w:qFormat/>
    <w:rsid w:val="0014060E"/>
    <w:pPr>
      <w:widowControl w:val="0"/>
      <w:ind w:left="720"/>
      <w:contextualSpacing/>
    </w:pPr>
    <w:rPr>
      <w:rFonts w:ascii="Times New Roman" w:hAnsi="Times New Roman"/>
      <w:sz w:val="20"/>
      <w:szCs w:val="20"/>
    </w:rPr>
  </w:style>
  <w:style w:type="character" w:customStyle="1" w:styleId="TekstprzypisuZnakZnak">
    <w:name w:val="Tekst przypisu Znak Znak"/>
    <w:basedOn w:val="Domylnaczcionkaakapitu"/>
    <w:rsid w:val="0014060E"/>
    <w:rPr>
      <w:rFonts w:cs="Times New Roman"/>
    </w:rPr>
  </w:style>
  <w:style w:type="paragraph" w:styleId="Zwykytekst">
    <w:name w:val="Plain Text"/>
    <w:basedOn w:val="Normalny"/>
    <w:link w:val="ZwykytekstZnak"/>
    <w:uiPriority w:val="99"/>
    <w:rsid w:val="0014060E"/>
    <w:pPr>
      <w:autoSpaceDE w:val="0"/>
      <w:autoSpaceDN w:val="0"/>
    </w:pPr>
    <w:rPr>
      <w:rFonts w:ascii="Courier New" w:hAnsi="Courier New" w:cs="Courier New"/>
      <w:sz w:val="20"/>
      <w:szCs w:val="20"/>
    </w:rPr>
  </w:style>
  <w:style w:type="character" w:customStyle="1" w:styleId="ZwykytekstZnak">
    <w:name w:val="Zwykły tekst Znak"/>
    <w:basedOn w:val="Domylnaczcionkaakapitu"/>
    <w:link w:val="Zwykytekst"/>
    <w:uiPriority w:val="99"/>
    <w:rsid w:val="0014060E"/>
    <w:rPr>
      <w:rFonts w:ascii="Courier New" w:hAnsi="Courier New" w:cs="Courier New"/>
    </w:rPr>
  </w:style>
  <w:style w:type="character" w:customStyle="1" w:styleId="NagwekstronyZnakZnak">
    <w:name w:val="Nagłówek strony Znak Znak"/>
    <w:basedOn w:val="Domylnaczcionkaakapitu"/>
    <w:rsid w:val="0014060E"/>
    <w:rPr>
      <w:lang w:val="pl-PL" w:eastAsia="pl-PL" w:bidi="ar-SA"/>
    </w:rPr>
  </w:style>
  <w:style w:type="paragraph" w:customStyle="1" w:styleId="WW-Tekstpodstawowy3">
    <w:name w:val="WW-Tekst podstawowy 3"/>
    <w:basedOn w:val="Normalny"/>
    <w:qFormat/>
    <w:rsid w:val="0014060E"/>
    <w:pPr>
      <w:suppressAutoHyphens/>
      <w:jc w:val="both"/>
      <w:textAlignment w:val="baseline"/>
    </w:pPr>
    <w:rPr>
      <w:rFonts w:ascii="Times New Roman" w:hAnsi="Times New Roman"/>
      <w:szCs w:val="20"/>
    </w:rPr>
  </w:style>
  <w:style w:type="paragraph" w:customStyle="1" w:styleId="Tretekstu">
    <w:name w:val="Treść tekstu"/>
    <w:basedOn w:val="Normalny"/>
    <w:rsid w:val="0014060E"/>
    <w:pPr>
      <w:widowControl w:val="0"/>
      <w:spacing w:after="140" w:line="288" w:lineRule="auto"/>
    </w:pPr>
    <w:rPr>
      <w:rFonts w:ascii="Liberation Serif" w:eastAsia="SimSun" w:hAnsi="Liberation Serif" w:cs="Lucida Sans"/>
      <w:color w:val="00000A"/>
      <w:lang w:eastAsia="zh-CN" w:bidi="hi-IN"/>
    </w:rPr>
  </w:style>
  <w:style w:type="character" w:styleId="Wyrnieniedelikatne">
    <w:name w:val="Subtle Emphasis"/>
    <w:basedOn w:val="Domylnaczcionkaakapitu"/>
    <w:qFormat/>
    <w:rsid w:val="0014060E"/>
    <w:rPr>
      <w:i/>
      <w:iCs/>
      <w:color w:val="808080" w:themeColor="text1" w:themeTint="7F"/>
    </w:rPr>
  </w:style>
  <w:style w:type="character" w:customStyle="1" w:styleId="apple-converted-space">
    <w:name w:val="apple-converted-space"/>
    <w:basedOn w:val="Domylnaczcionkaakapitu"/>
    <w:qFormat/>
    <w:rsid w:val="0014060E"/>
  </w:style>
  <w:style w:type="paragraph" w:customStyle="1" w:styleId="Nagwekmniejszyrodek">
    <w:name w:val="Nagłówek mniejszy środek"/>
    <w:basedOn w:val="Normalny"/>
    <w:next w:val="Normalny"/>
    <w:rsid w:val="0014060E"/>
    <w:pPr>
      <w:spacing w:before="240" w:after="240"/>
      <w:jc w:val="center"/>
    </w:pPr>
    <w:rPr>
      <w:rFonts w:asciiTheme="minorHAnsi" w:hAnsiTheme="minorHAnsi"/>
      <w:b/>
      <w:bCs/>
      <w:sz w:val="22"/>
      <w:szCs w:val="20"/>
    </w:rPr>
  </w:style>
  <w:style w:type="paragraph" w:customStyle="1" w:styleId="Prawa">
    <w:name w:val="Prawa"/>
    <w:aliases w:val="Kursywa"/>
    <w:basedOn w:val="Normalny"/>
    <w:rsid w:val="0014060E"/>
    <w:pPr>
      <w:spacing w:before="60" w:after="60"/>
      <w:jc w:val="right"/>
    </w:pPr>
    <w:rPr>
      <w:rFonts w:ascii="Calibri" w:hAnsi="Calibri"/>
      <w:i/>
      <w:iCs/>
      <w:sz w:val="22"/>
      <w:szCs w:val="20"/>
    </w:rPr>
  </w:style>
  <w:style w:type="paragraph" w:customStyle="1" w:styleId="miejscenapiecz">
    <w:name w:val="miejsce na pieczęć"/>
    <w:basedOn w:val="Prawa"/>
    <w:rsid w:val="0014060E"/>
    <w:pPr>
      <w:spacing w:before="600"/>
      <w:jc w:val="left"/>
    </w:pPr>
  </w:style>
  <w:style w:type="paragraph" w:customStyle="1" w:styleId="TABPogrrodek">
    <w:name w:val="TAB Pogr Środek"/>
    <w:basedOn w:val="Normalny"/>
    <w:rsid w:val="0014060E"/>
    <w:pPr>
      <w:spacing w:before="60" w:after="60"/>
      <w:jc w:val="center"/>
    </w:pPr>
    <w:rPr>
      <w:rFonts w:ascii="Calibri" w:hAnsi="Calibri"/>
      <w:b/>
      <w:bCs/>
      <w:sz w:val="22"/>
      <w:szCs w:val="20"/>
    </w:rPr>
  </w:style>
  <w:style w:type="paragraph" w:customStyle="1" w:styleId="Tab10pktpogrrodek">
    <w:name w:val="Tab 10 pkt pogr środek"/>
    <w:basedOn w:val="Normalny"/>
    <w:rsid w:val="0014060E"/>
    <w:pPr>
      <w:spacing w:before="40" w:after="40"/>
      <w:jc w:val="center"/>
    </w:pPr>
    <w:rPr>
      <w:rFonts w:ascii="Calibri" w:hAnsi="Calibri"/>
      <w:b/>
      <w:bCs/>
      <w:sz w:val="20"/>
      <w:szCs w:val="20"/>
    </w:rPr>
  </w:style>
  <w:style w:type="character" w:customStyle="1" w:styleId="WW8Num6z0">
    <w:name w:val="WW8Num6z0"/>
    <w:rsid w:val="0014060E"/>
    <w:rPr>
      <w:b w:val="0"/>
    </w:rPr>
  </w:style>
  <w:style w:type="character" w:customStyle="1" w:styleId="WW8Num7z0">
    <w:name w:val="WW8Num7z0"/>
    <w:rsid w:val="0014060E"/>
    <w:rPr>
      <w:rFonts w:ascii="Arial" w:hAnsi="Arial" w:cs="Arial"/>
      <w:b w:val="0"/>
      <w:i w:val="0"/>
      <w:sz w:val="20"/>
    </w:rPr>
  </w:style>
  <w:style w:type="character" w:customStyle="1" w:styleId="WW8Num7z1">
    <w:name w:val="WW8Num7z1"/>
    <w:rsid w:val="0014060E"/>
    <w:rPr>
      <w:b w:val="0"/>
      <w:i w:val="0"/>
      <w:sz w:val="20"/>
    </w:rPr>
  </w:style>
  <w:style w:type="character" w:customStyle="1" w:styleId="WW8Num9z0">
    <w:name w:val="WW8Num9z0"/>
    <w:rsid w:val="0014060E"/>
    <w:rPr>
      <w:b w:val="0"/>
    </w:rPr>
  </w:style>
  <w:style w:type="character" w:customStyle="1" w:styleId="WW8Num9z3">
    <w:name w:val="WW8Num9z3"/>
    <w:rsid w:val="0014060E"/>
    <w:rPr>
      <w:b w:val="0"/>
      <w:position w:val="0"/>
      <w:sz w:val="20"/>
      <w:szCs w:val="20"/>
      <w:vertAlign w:val="baseline"/>
    </w:rPr>
  </w:style>
  <w:style w:type="character" w:customStyle="1" w:styleId="WW8Num13z0">
    <w:name w:val="WW8Num13z0"/>
    <w:rsid w:val="0014060E"/>
    <w:rPr>
      <w:b w:val="0"/>
      <w:i w:val="0"/>
      <w:sz w:val="20"/>
    </w:rPr>
  </w:style>
  <w:style w:type="character" w:customStyle="1" w:styleId="WW8Num16z0">
    <w:name w:val="WW8Num16z0"/>
    <w:rsid w:val="0014060E"/>
    <w:rPr>
      <w:b w:val="0"/>
    </w:rPr>
  </w:style>
  <w:style w:type="character" w:customStyle="1" w:styleId="WW8Num20z0">
    <w:name w:val="WW8Num20z0"/>
    <w:rsid w:val="0014060E"/>
    <w:rPr>
      <w:b w:val="0"/>
      <w:color w:val="auto"/>
    </w:rPr>
  </w:style>
  <w:style w:type="character" w:customStyle="1" w:styleId="WW8Num21z0">
    <w:name w:val="WW8Num21z0"/>
    <w:rsid w:val="0014060E"/>
    <w:rPr>
      <w:rFonts w:ascii="Times New Roman" w:hAnsi="Times New Roman" w:cs="Tahoma"/>
      <w:b w:val="0"/>
      <w:i w:val="0"/>
      <w:caps w:val="0"/>
      <w:smallCaps w:val="0"/>
      <w:strike w:val="0"/>
      <w:dstrike w:val="0"/>
      <w:vanish w:val="0"/>
      <w:color w:val="auto"/>
      <w:position w:val="0"/>
      <w:sz w:val="20"/>
      <w:szCs w:val="20"/>
      <w:u w:val="none"/>
      <w:vertAlign w:val="baseline"/>
    </w:rPr>
  </w:style>
  <w:style w:type="character" w:customStyle="1" w:styleId="WW8Num23z0">
    <w:name w:val="WW8Num23z0"/>
    <w:rsid w:val="0014060E"/>
    <w:rPr>
      <w:rFonts w:ascii="Tahoma" w:hAnsi="Tahoma" w:cs="Tahoma"/>
      <w:b w:val="0"/>
      <w:i w:val="0"/>
      <w:caps w:val="0"/>
      <w:smallCaps w:val="0"/>
      <w:strike w:val="0"/>
      <w:dstrike w:val="0"/>
      <w:vanish w:val="0"/>
      <w:color w:val="auto"/>
      <w:position w:val="0"/>
      <w:sz w:val="20"/>
      <w:szCs w:val="20"/>
      <w:u w:val="none"/>
      <w:vertAlign w:val="baseline"/>
    </w:rPr>
  </w:style>
  <w:style w:type="character" w:customStyle="1" w:styleId="WW8Num41z1">
    <w:name w:val="WW8Num41z1"/>
    <w:rsid w:val="0014060E"/>
    <w:rPr>
      <w:rFonts w:ascii="Tw Cen MT Condensed Extra Bold" w:hAnsi="Tw Cen MT Condensed Extra Bold"/>
    </w:rPr>
  </w:style>
  <w:style w:type="character" w:customStyle="1" w:styleId="WW8Num44z1">
    <w:name w:val="WW8Num44z1"/>
    <w:rsid w:val="0014060E"/>
    <w:rPr>
      <w:rFonts w:ascii="Arial" w:hAnsi="Arial"/>
    </w:rPr>
  </w:style>
  <w:style w:type="character" w:customStyle="1" w:styleId="WW8Num45z0">
    <w:name w:val="WW8Num45z0"/>
    <w:rsid w:val="0014060E"/>
    <w:rPr>
      <w:rFonts w:ascii="Tw Cen MT Condensed Extra Bold" w:hAnsi="Tw Cen MT Condensed Extra Bold"/>
    </w:rPr>
  </w:style>
  <w:style w:type="character" w:customStyle="1" w:styleId="WW8Num45z1">
    <w:name w:val="WW8Num45z1"/>
    <w:rsid w:val="0014060E"/>
    <w:rPr>
      <w:rFonts w:ascii="Courier New" w:hAnsi="Courier New" w:cs="Courier New"/>
    </w:rPr>
  </w:style>
  <w:style w:type="character" w:customStyle="1" w:styleId="WW8Num45z2">
    <w:name w:val="WW8Num45z2"/>
    <w:rsid w:val="0014060E"/>
    <w:rPr>
      <w:rFonts w:ascii="Wingdings" w:hAnsi="Wingdings"/>
    </w:rPr>
  </w:style>
  <w:style w:type="character" w:customStyle="1" w:styleId="WW8Num45z3">
    <w:name w:val="WW8Num45z3"/>
    <w:rsid w:val="0014060E"/>
    <w:rPr>
      <w:rFonts w:ascii="Symbol" w:hAnsi="Symbol"/>
    </w:rPr>
  </w:style>
  <w:style w:type="character" w:customStyle="1" w:styleId="WW8Num46z0">
    <w:name w:val="WW8Num46z0"/>
    <w:rsid w:val="0014060E"/>
    <w:rPr>
      <w:b w:val="0"/>
      <w:i w:val="0"/>
    </w:rPr>
  </w:style>
  <w:style w:type="character" w:customStyle="1" w:styleId="WW8Num48z0">
    <w:name w:val="WW8Num48z0"/>
    <w:rsid w:val="0014060E"/>
    <w:rPr>
      <w:rFonts w:ascii="Symbol" w:hAnsi="Symbol"/>
    </w:rPr>
  </w:style>
  <w:style w:type="character" w:customStyle="1" w:styleId="WW8Num51z0">
    <w:name w:val="WW8Num51z0"/>
    <w:rsid w:val="0014060E"/>
    <w:rPr>
      <w:b w:val="0"/>
      <w:i w:val="0"/>
    </w:rPr>
  </w:style>
  <w:style w:type="character" w:customStyle="1" w:styleId="WW8Num55z0">
    <w:name w:val="WW8Num55z0"/>
    <w:rsid w:val="0014060E"/>
    <w:rPr>
      <w:rFonts w:ascii="Tw Cen MT Condensed Extra Bold" w:hAnsi="Tw Cen MT Condensed Extra Bold"/>
    </w:rPr>
  </w:style>
  <w:style w:type="character" w:customStyle="1" w:styleId="WW8Num55z1">
    <w:name w:val="WW8Num55z1"/>
    <w:rsid w:val="0014060E"/>
    <w:rPr>
      <w:rFonts w:ascii="Courier New" w:hAnsi="Courier New" w:cs="Courier New"/>
    </w:rPr>
  </w:style>
  <w:style w:type="character" w:customStyle="1" w:styleId="WW8Num55z2">
    <w:name w:val="WW8Num55z2"/>
    <w:rsid w:val="0014060E"/>
    <w:rPr>
      <w:rFonts w:ascii="Wingdings" w:hAnsi="Wingdings"/>
    </w:rPr>
  </w:style>
  <w:style w:type="character" w:customStyle="1" w:styleId="WW8Num55z3">
    <w:name w:val="WW8Num55z3"/>
    <w:rsid w:val="0014060E"/>
    <w:rPr>
      <w:rFonts w:ascii="Symbol" w:hAnsi="Symbol"/>
    </w:rPr>
  </w:style>
  <w:style w:type="character" w:customStyle="1" w:styleId="WW8Num57z0">
    <w:name w:val="WW8Num57z0"/>
    <w:rsid w:val="0014060E"/>
    <w:rPr>
      <w:rFonts w:ascii="Tw Cen MT Condensed Extra Bold" w:hAnsi="Tw Cen MT Condensed Extra Bold"/>
    </w:rPr>
  </w:style>
  <w:style w:type="character" w:customStyle="1" w:styleId="WW8Num57z1">
    <w:name w:val="WW8Num57z1"/>
    <w:rsid w:val="0014060E"/>
    <w:rPr>
      <w:rFonts w:ascii="Courier New" w:hAnsi="Courier New" w:cs="Courier New"/>
    </w:rPr>
  </w:style>
  <w:style w:type="character" w:customStyle="1" w:styleId="WW8Num57z2">
    <w:name w:val="WW8Num57z2"/>
    <w:rsid w:val="0014060E"/>
    <w:rPr>
      <w:rFonts w:ascii="Wingdings" w:hAnsi="Wingdings"/>
    </w:rPr>
  </w:style>
  <w:style w:type="character" w:customStyle="1" w:styleId="WW8Num57z3">
    <w:name w:val="WW8Num57z3"/>
    <w:rsid w:val="0014060E"/>
    <w:rPr>
      <w:rFonts w:ascii="Symbol" w:hAnsi="Symbol"/>
    </w:rPr>
  </w:style>
  <w:style w:type="character" w:customStyle="1" w:styleId="WW8Num59z0">
    <w:name w:val="WW8Num59z0"/>
    <w:rsid w:val="0014060E"/>
    <w:rPr>
      <w:rFonts w:ascii="Tahoma" w:hAnsi="Tahoma" w:cs="Tahoma"/>
      <w:b w:val="0"/>
      <w:sz w:val="20"/>
      <w:szCs w:val="20"/>
    </w:rPr>
  </w:style>
  <w:style w:type="character" w:customStyle="1" w:styleId="WW8Num60z0">
    <w:name w:val="WW8Num60z0"/>
    <w:rsid w:val="0014060E"/>
    <w:rPr>
      <w:b w:val="0"/>
      <w:i w:val="0"/>
    </w:rPr>
  </w:style>
  <w:style w:type="character" w:customStyle="1" w:styleId="WW8Num64z0">
    <w:name w:val="WW8Num64z0"/>
    <w:rsid w:val="0014060E"/>
    <w:rPr>
      <w:rFonts w:ascii="Tw Cen MT Condensed Extra Bold" w:hAnsi="Tw Cen MT Condensed Extra Bold"/>
    </w:rPr>
  </w:style>
  <w:style w:type="character" w:customStyle="1" w:styleId="WW8Num64z1">
    <w:name w:val="WW8Num64z1"/>
    <w:rsid w:val="0014060E"/>
    <w:rPr>
      <w:rFonts w:ascii="Courier New" w:hAnsi="Courier New" w:cs="Courier New"/>
    </w:rPr>
  </w:style>
  <w:style w:type="character" w:customStyle="1" w:styleId="WW8Num64z2">
    <w:name w:val="WW8Num64z2"/>
    <w:rsid w:val="0014060E"/>
    <w:rPr>
      <w:rFonts w:ascii="Wingdings" w:hAnsi="Wingdings"/>
    </w:rPr>
  </w:style>
  <w:style w:type="character" w:customStyle="1" w:styleId="WW8Num64z3">
    <w:name w:val="WW8Num64z3"/>
    <w:rsid w:val="0014060E"/>
    <w:rPr>
      <w:rFonts w:ascii="Symbol" w:hAnsi="Symbol"/>
    </w:rPr>
  </w:style>
  <w:style w:type="character" w:customStyle="1" w:styleId="WW8Num65z0">
    <w:name w:val="WW8Num65z0"/>
    <w:rsid w:val="0014060E"/>
    <w:rPr>
      <w:rFonts w:ascii="Tw Cen MT Condensed Extra Bold" w:hAnsi="Tw Cen MT Condensed Extra Bold"/>
    </w:rPr>
  </w:style>
  <w:style w:type="character" w:customStyle="1" w:styleId="WW8Num65z1">
    <w:name w:val="WW8Num65z1"/>
    <w:rsid w:val="0014060E"/>
    <w:rPr>
      <w:rFonts w:ascii="Courier New" w:hAnsi="Courier New" w:cs="Courier New"/>
    </w:rPr>
  </w:style>
  <w:style w:type="character" w:customStyle="1" w:styleId="WW8Num65z2">
    <w:name w:val="WW8Num65z2"/>
    <w:rsid w:val="0014060E"/>
    <w:rPr>
      <w:rFonts w:ascii="Wingdings" w:hAnsi="Wingdings"/>
    </w:rPr>
  </w:style>
  <w:style w:type="character" w:customStyle="1" w:styleId="WW8Num65z3">
    <w:name w:val="WW8Num65z3"/>
    <w:rsid w:val="0014060E"/>
    <w:rPr>
      <w:rFonts w:ascii="Symbol" w:hAnsi="Symbol"/>
    </w:rPr>
  </w:style>
  <w:style w:type="character" w:customStyle="1" w:styleId="WW8Num68z0">
    <w:name w:val="WW8Num68z0"/>
    <w:rsid w:val="0014060E"/>
    <w:rPr>
      <w:b w:val="0"/>
      <w:i w:val="0"/>
    </w:rPr>
  </w:style>
  <w:style w:type="character" w:customStyle="1" w:styleId="WW8Num70z0">
    <w:name w:val="WW8Num70z0"/>
    <w:rsid w:val="0014060E"/>
    <w:rPr>
      <w:b w:val="0"/>
      <w:i w:val="0"/>
    </w:rPr>
  </w:style>
  <w:style w:type="character" w:customStyle="1" w:styleId="WW8Num74z0">
    <w:name w:val="WW8Num74z0"/>
    <w:rsid w:val="0014060E"/>
    <w:rPr>
      <w:b w:val="0"/>
      <w:i w:val="0"/>
    </w:rPr>
  </w:style>
  <w:style w:type="character" w:customStyle="1" w:styleId="WW8Num75z0">
    <w:name w:val="WW8Num75z0"/>
    <w:rsid w:val="0014060E"/>
    <w:rPr>
      <w:b w:val="0"/>
      <w:i w:val="0"/>
    </w:rPr>
  </w:style>
  <w:style w:type="character" w:customStyle="1" w:styleId="Domylnaczcionkaakapitu3">
    <w:name w:val="Domyślna czcionka akapitu3"/>
    <w:rsid w:val="0014060E"/>
  </w:style>
  <w:style w:type="character" w:customStyle="1" w:styleId="WW8Num10z0">
    <w:name w:val="WW8Num10z0"/>
    <w:rsid w:val="0014060E"/>
    <w:rPr>
      <w:rFonts w:ascii="Arial" w:hAnsi="Arial" w:cs="Arial"/>
      <w:b w:val="0"/>
      <w:i w:val="0"/>
      <w:sz w:val="20"/>
    </w:rPr>
  </w:style>
  <w:style w:type="character" w:customStyle="1" w:styleId="WW8Num15z0">
    <w:name w:val="WW8Num15z0"/>
    <w:rsid w:val="0014060E"/>
    <w:rPr>
      <w:b w:val="0"/>
      <w:i w:val="0"/>
      <w:sz w:val="20"/>
    </w:rPr>
  </w:style>
  <w:style w:type="character" w:customStyle="1" w:styleId="WW8Num17z0">
    <w:name w:val="WW8Num17z0"/>
    <w:rsid w:val="0014060E"/>
    <w:rPr>
      <w:b w:val="0"/>
    </w:rPr>
  </w:style>
  <w:style w:type="character" w:customStyle="1" w:styleId="WW8Num19z2">
    <w:name w:val="WW8Num19z2"/>
    <w:rsid w:val="0014060E"/>
    <w:rPr>
      <w:rFonts w:ascii="Tahoma" w:eastAsia="Times New Roman" w:hAnsi="Tahoma" w:cs="Tahoma"/>
    </w:rPr>
  </w:style>
  <w:style w:type="character" w:customStyle="1" w:styleId="WW8Num27z0">
    <w:name w:val="WW8Num27z0"/>
    <w:rsid w:val="0014060E"/>
    <w:rPr>
      <w:b w:val="0"/>
      <w:color w:val="auto"/>
    </w:rPr>
  </w:style>
  <w:style w:type="character" w:customStyle="1" w:styleId="Absatz-Standardschriftart">
    <w:name w:val="Absatz-Standardschriftart"/>
    <w:rsid w:val="0014060E"/>
  </w:style>
  <w:style w:type="character" w:customStyle="1" w:styleId="WW8Num5z0">
    <w:name w:val="WW8Num5z0"/>
    <w:rsid w:val="0014060E"/>
    <w:rPr>
      <w:b w:val="0"/>
    </w:rPr>
  </w:style>
  <w:style w:type="character" w:customStyle="1" w:styleId="WW8Num8z0">
    <w:name w:val="WW8Num8z0"/>
    <w:rsid w:val="0014060E"/>
    <w:rPr>
      <w:b w:val="0"/>
    </w:rPr>
  </w:style>
  <w:style w:type="character" w:customStyle="1" w:styleId="WW8Num8z2">
    <w:name w:val="WW8Num8z2"/>
    <w:rsid w:val="0014060E"/>
    <w:rPr>
      <w:b w:val="0"/>
    </w:rPr>
  </w:style>
  <w:style w:type="character" w:customStyle="1" w:styleId="WW8Num8z3">
    <w:name w:val="WW8Num8z3"/>
    <w:rsid w:val="0014060E"/>
    <w:rPr>
      <w:b w:val="0"/>
      <w:position w:val="0"/>
      <w:sz w:val="20"/>
      <w:szCs w:val="20"/>
      <w:vertAlign w:val="baseline"/>
    </w:rPr>
  </w:style>
  <w:style w:type="character" w:customStyle="1" w:styleId="WW8Num14z0">
    <w:name w:val="WW8Num14z0"/>
    <w:rsid w:val="0014060E"/>
    <w:rPr>
      <w:b w:val="0"/>
      <w:i w:val="0"/>
      <w:sz w:val="20"/>
    </w:rPr>
  </w:style>
  <w:style w:type="character" w:customStyle="1" w:styleId="WW8Num28z0">
    <w:name w:val="WW8Num28z0"/>
    <w:rsid w:val="0014060E"/>
    <w:rPr>
      <w:b w:val="0"/>
    </w:rPr>
  </w:style>
  <w:style w:type="character" w:customStyle="1" w:styleId="WW8Num34z1">
    <w:name w:val="WW8Num34z1"/>
    <w:rsid w:val="0014060E"/>
    <w:rPr>
      <w:rFonts w:ascii="Symbol" w:eastAsia="Times New Roman" w:hAnsi="Symbol" w:cs="Arial"/>
    </w:rPr>
  </w:style>
  <w:style w:type="character" w:customStyle="1" w:styleId="WW-Absatz-Standardschriftart">
    <w:name w:val="WW-Absatz-Standardschriftart"/>
    <w:rsid w:val="0014060E"/>
  </w:style>
  <w:style w:type="character" w:customStyle="1" w:styleId="WW8Num4z0">
    <w:name w:val="WW8Num4z0"/>
    <w:rsid w:val="0014060E"/>
    <w:rPr>
      <w:b w:val="0"/>
    </w:rPr>
  </w:style>
  <w:style w:type="character" w:customStyle="1" w:styleId="WW8Num7z2">
    <w:name w:val="WW8Num7z2"/>
    <w:rsid w:val="0014060E"/>
    <w:rPr>
      <w:b w:val="0"/>
    </w:rPr>
  </w:style>
  <w:style w:type="character" w:customStyle="1" w:styleId="WW8Num7z3">
    <w:name w:val="WW8Num7z3"/>
    <w:rsid w:val="0014060E"/>
    <w:rPr>
      <w:color w:val="auto"/>
    </w:rPr>
  </w:style>
  <w:style w:type="character" w:customStyle="1" w:styleId="WW8Num21z2">
    <w:name w:val="WW8Num21z2"/>
    <w:rsid w:val="0014060E"/>
    <w:rPr>
      <w:rFonts w:ascii="Tahoma" w:eastAsia="Times New Roman" w:hAnsi="Tahoma" w:cs="Tahoma"/>
    </w:rPr>
  </w:style>
  <w:style w:type="character" w:customStyle="1" w:styleId="WW8Num23z1">
    <w:name w:val="WW8Num23z1"/>
    <w:rsid w:val="0014060E"/>
    <w:rPr>
      <w:rFonts w:ascii="Courier New" w:hAnsi="Courier New" w:cs="Courier New"/>
    </w:rPr>
  </w:style>
  <w:style w:type="character" w:customStyle="1" w:styleId="WW8Num23z2">
    <w:name w:val="WW8Num23z2"/>
    <w:rsid w:val="0014060E"/>
    <w:rPr>
      <w:rFonts w:ascii="Wingdings" w:hAnsi="Wingdings"/>
    </w:rPr>
  </w:style>
  <w:style w:type="character" w:customStyle="1" w:styleId="WW8Num23z3">
    <w:name w:val="WW8Num23z3"/>
    <w:rsid w:val="0014060E"/>
    <w:rPr>
      <w:rFonts w:ascii="Symbol" w:hAnsi="Symbol"/>
    </w:rPr>
  </w:style>
  <w:style w:type="character" w:customStyle="1" w:styleId="WW8Num26z0">
    <w:name w:val="WW8Num26z0"/>
    <w:rsid w:val="0014060E"/>
    <w:rPr>
      <w:b w:val="0"/>
    </w:rPr>
  </w:style>
  <w:style w:type="character" w:customStyle="1" w:styleId="WW8Num33z0">
    <w:name w:val="WW8Num33z0"/>
    <w:rsid w:val="0014060E"/>
    <w:rPr>
      <w:color w:val="auto"/>
    </w:rPr>
  </w:style>
  <w:style w:type="character" w:customStyle="1" w:styleId="WW8Num36z0">
    <w:name w:val="WW8Num36z0"/>
    <w:rsid w:val="0014060E"/>
    <w:rPr>
      <w:b w:val="0"/>
    </w:rPr>
  </w:style>
  <w:style w:type="character" w:customStyle="1" w:styleId="WW8Num43z1">
    <w:name w:val="WW8Num43z1"/>
    <w:rsid w:val="0014060E"/>
    <w:rPr>
      <w:b w:val="0"/>
    </w:rPr>
  </w:style>
  <w:style w:type="character" w:customStyle="1" w:styleId="WW8Num48z1">
    <w:name w:val="WW8Num48z1"/>
    <w:rsid w:val="0014060E"/>
    <w:rPr>
      <w:rFonts w:ascii="Courier New" w:hAnsi="Courier New" w:cs="Courier New"/>
    </w:rPr>
  </w:style>
  <w:style w:type="character" w:customStyle="1" w:styleId="WW8Num48z2">
    <w:name w:val="WW8Num48z2"/>
    <w:rsid w:val="0014060E"/>
    <w:rPr>
      <w:rFonts w:ascii="Wingdings" w:hAnsi="Wingdings"/>
    </w:rPr>
  </w:style>
  <w:style w:type="character" w:customStyle="1" w:styleId="Domylnaczcionkaakapitu2">
    <w:name w:val="Domyślna czcionka akapitu2"/>
    <w:rsid w:val="0014060E"/>
  </w:style>
  <w:style w:type="character" w:customStyle="1" w:styleId="WW8Num3z0">
    <w:name w:val="WW8Num3z0"/>
    <w:rsid w:val="0014060E"/>
    <w:rPr>
      <w:b w:val="0"/>
      <w:i w:val="0"/>
    </w:rPr>
  </w:style>
  <w:style w:type="character" w:customStyle="1" w:styleId="WW8Num6z2">
    <w:name w:val="WW8Num6z2"/>
    <w:rsid w:val="0014060E"/>
    <w:rPr>
      <w:b w:val="0"/>
      <w:i w:val="0"/>
      <w:color w:val="auto"/>
    </w:rPr>
  </w:style>
  <w:style w:type="character" w:customStyle="1" w:styleId="WW8Num8z1">
    <w:name w:val="WW8Num8z1"/>
    <w:rsid w:val="0014060E"/>
    <w:rPr>
      <w:b w:val="0"/>
      <w:i w:val="0"/>
      <w:color w:val="auto"/>
    </w:rPr>
  </w:style>
  <w:style w:type="character" w:customStyle="1" w:styleId="WW8Num10z2">
    <w:name w:val="WW8Num10z2"/>
    <w:rsid w:val="0014060E"/>
    <w:rPr>
      <w:b w:val="0"/>
    </w:rPr>
  </w:style>
  <w:style w:type="character" w:customStyle="1" w:styleId="WW8Num10z3">
    <w:name w:val="WW8Num10z3"/>
    <w:rsid w:val="0014060E"/>
    <w:rPr>
      <w:color w:val="auto"/>
    </w:rPr>
  </w:style>
  <w:style w:type="character" w:customStyle="1" w:styleId="WW8Num11z0">
    <w:name w:val="WW8Num11z0"/>
    <w:rsid w:val="0014060E"/>
    <w:rPr>
      <w:b w:val="0"/>
    </w:rPr>
  </w:style>
  <w:style w:type="character" w:customStyle="1" w:styleId="WW8Num17z1">
    <w:name w:val="WW8Num17z1"/>
    <w:rsid w:val="0014060E"/>
    <w:rPr>
      <w:b w:val="0"/>
      <w:color w:val="auto"/>
    </w:rPr>
  </w:style>
  <w:style w:type="character" w:customStyle="1" w:styleId="WW8Num25z0">
    <w:name w:val="WW8Num25z0"/>
    <w:rsid w:val="0014060E"/>
    <w:rPr>
      <w:b w:val="0"/>
    </w:rPr>
  </w:style>
  <w:style w:type="character" w:customStyle="1" w:styleId="WW8Num25z1">
    <w:name w:val="WW8Num25z1"/>
    <w:rsid w:val="0014060E"/>
    <w:rPr>
      <w:b w:val="0"/>
      <w:color w:val="auto"/>
    </w:rPr>
  </w:style>
  <w:style w:type="character" w:customStyle="1" w:styleId="WW8Num27z1">
    <w:name w:val="WW8Num27z1"/>
    <w:rsid w:val="0014060E"/>
    <w:rPr>
      <w:rFonts w:ascii="Tahoma" w:eastAsia="Times New Roman" w:hAnsi="Tahoma" w:cs="Tahoma"/>
      <w:b w:val="0"/>
      <w:color w:val="auto"/>
    </w:rPr>
  </w:style>
  <w:style w:type="character" w:customStyle="1" w:styleId="WW8Num29z0">
    <w:name w:val="WW8Num29z0"/>
    <w:rsid w:val="0014060E"/>
    <w:rPr>
      <w:b w:val="0"/>
    </w:rPr>
  </w:style>
  <w:style w:type="character" w:customStyle="1" w:styleId="WW8Num31z0">
    <w:name w:val="WW8Num31z0"/>
    <w:rsid w:val="0014060E"/>
    <w:rPr>
      <w:i w:val="0"/>
    </w:rPr>
  </w:style>
  <w:style w:type="character" w:customStyle="1" w:styleId="WW8Num31z2">
    <w:name w:val="WW8Num31z2"/>
    <w:rsid w:val="0014060E"/>
    <w:rPr>
      <w:b w:val="0"/>
      <w:i w:val="0"/>
    </w:rPr>
  </w:style>
  <w:style w:type="character" w:customStyle="1" w:styleId="WW8Num40z0">
    <w:name w:val="WW8Num40z0"/>
    <w:rsid w:val="0014060E"/>
    <w:rPr>
      <w:b w:val="0"/>
      <w:i w:val="0"/>
      <w:sz w:val="20"/>
    </w:rPr>
  </w:style>
  <w:style w:type="character" w:customStyle="1" w:styleId="Domylnaczcionkaakapitu1">
    <w:name w:val="Domyślna czcionka akapitu1"/>
    <w:rsid w:val="0014060E"/>
  </w:style>
  <w:style w:type="character" w:customStyle="1" w:styleId="Odwoaniedokomentarza1">
    <w:name w:val="Odwołanie do komentarza1"/>
    <w:rsid w:val="0014060E"/>
    <w:rPr>
      <w:sz w:val="16"/>
      <w:szCs w:val="16"/>
    </w:rPr>
  </w:style>
  <w:style w:type="character" w:customStyle="1" w:styleId="Znakinumeracji">
    <w:name w:val="Znaki numeracji"/>
    <w:rsid w:val="0014060E"/>
    <w:rPr>
      <w:rFonts w:ascii="Tahoma" w:hAnsi="Tahoma"/>
      <w:sz w:val="20"/>
      <w:szCs w:val="20"/>
    </w:rPr>
  </w:style>
  <w:style w:type="character" w:customStyle="1" w:styleId="Symbolewypunktowania">
    <w:name w:val="Symbole wypunktowania"/>
    <w:rsid w:val="0014060E"/>
    <w:rPr>
      <w:rFonts w:ascii="OpenSymbol" w:eastAsia="OpenSymbol" w:hAnsi="OpenSymbol" w:cs="OpenSymbol"/>
    </w:rPr>
  </w:style>
  <w:style w:type="character" w:customStyle="1" w:styleId="Odwoaniedokomentarza2">
    <w:name w:val="Odwołanie do komentarza2"/>
    <w:rsid w:val="0014060E"/>
    <w:rPr>
      <w:sz w:val="16"/>
      <w:szCs w:val="16"/>
    </w:rPr>
  </w:style>
  <w:style w:type="paragraph" w:customStyle="1" w:styleId="Nagwek30">
    <w:name w:val="Nagłówek3"/>
    <w:basedOn w:val="Normalny"/>
    <w:next w:val="Tekstpodstawowy"/>
    <w:rsid w:val="0014060E"/>
    <w:pPr>
      <w:keepNext/>
      <w:suppressAutoHyphens/>
      <w:spacing w:before="240" w:after="120"/>
    </w:pPr>
    <w:rPr>
      <w:rFonts w:eastAsia="Lucida Sans Unicode" w:cs="Mangal"/>
      <w:sz w:val="28"/>
      <w:szCs w:val="28"/>
      <w:lang w:eastAsia="ar-SA"/>
    </w:rPr>
  </w:style>
  <w:style w:type="paragraph" w:styleId="Lista">
    <w:name w:val="List"/>
    <w:basedOn w:val="Tekstpodstawowy"/>
    <w:rsid w:val="0014060E"/>
    <w:pPr>
      <w:suppressAutoHyphens/>
    </w:pPr>
    <w:rPr>
      <w:rFonts w:cs="Tahoma"/>
      <w:lang w:eastAsia="ar-SA"/>
    </w:rPr>
  </w:style>
  <w:style w:type="paragraph" w:customStyle="1" w:styleId="Podpis3">
    <w:name w:val="Podpis3"/>
    <w:basedOn w:val="Normalny"/>
    <w:rsid w:val="0014060E"/>
    <w:pPr>
      <w:suppressLineNumbers/>
      <w:suppressAutoHyphens/>
      <w:spacing w:before="120" w:after="120"/>
    </w:pPr>
    <w:rPr>
      <w:rFonts w:cs="Mangal"/>
      <w:i/>
      <w:iCs/>
      <w:lang w:eastAsia="ar-SA"/>
    </w:rPr>
  </w:style>
  <w:style w:type="paragraph" w:customStyle="1" w:styleId="Indeks">
    <w:name w:val="Indeks"/>
    <w:basedOn w:val="Normalny"/>
    <w:rsid w:val="0014060E"/>
    <w:pPr>
      <w:suppressLineNumbers/>
      <w:suppressAutoHyphens/>
    </w:pPr>
    <w:rPr>
      <w:rFonts w:ascii="Times New Roman" w:hAnsi="Times New Roman" w:cs="Tahoma"/>
      <w:lang w:eastAsia="ar-SA"/>
    </w:rPr>
  </w:style>
  <w:style w:type="paragraph" w:customStyle="1" w:styleId="Nagwek20">
    <w:name w:val="Nagłówek2"/>
    <w:basedOn w:val="Normalny"/>
    <w:next w:val="Tekstpodstawowy"/>
    <w:rsid w:val="0014060E"/>
    <w:pPr>
      <w:keepNext/>
      <w:suppressAutoHyphens/>
      <w:spacing w:before="240" w:after="120"/>
    </w:pPr>
    <w:rPr>
      <w:rFonts w:eastAsia="Lucida Sans Unicode" w:cs="Tahoma"/>
      <w:sz w:val="28"/>
      <w:szCs w:val="28"/>
      <w:lang w:eastAsia="ar-SA"/>
    </w:rPr>
  </w:style>
  <w:style w:type="paragraph" w:customStyle="1" w:styleId="Podpis2">
    <w:name w:val="Podpis2"/>
    <w:basedOn w:val="Normalny"/>
    <w:rsid w:val="0014060E"/>
    <w:pPr>
      <w:suppressLineNumbers/>
      <w:suppressAutoHyphens/>
      <w:spacing w:before="120" w:after="120"/>
    </w:pPr>
    <w:rPr>
      <w:rFonts w:cs="Tahoma"/>
      <w:i/>
      <w:iCs/>
      <w:lang w:eastAsia="ar-SA"/>
    </w:rPr>
  </w:style>
  <w:style w:type="paragraph" w:customStyle="1" w:styleId="Nagwek10">
    <w:name w:val="Nagłówek1"/>
    <w:basedOn w:val="Normalny"/>
    <w:next w:val="Tekstpodstawowy"/>
    <w:rsid w:val="0014060E"/>
    <w:pPr>
      <w:keepNext/>
      <w:suppressAutoHyphens/>
      <w:spacing w:before="240" w:after="120"/>
    </w:pPr>
    <w:rPr>
      <w:rFonts w:eastAsia="Lucida Sans Unicode" w:cs="Tahoma"/>
      <w:sz w:val="28"/>
      <w:szCs w:val="28"/>
      <w:lang w:eastAsia="ar-SA"/>
    </w:rPr>
  </w:style>
  <w:style w:type="paragraph" w:customStyle="1" w:styleId="Podpis1">
    <w:name w:val="Podpis1"/>
    <w:basedOn w:val="Normalny"/>
    <w:rsid w:val="0014060E"/>
    <w:pPr>
      <w:suppressLineNumbers/>
      <w:suppressAutoHyphens/>
      <w:spacing w:before="120" w:after="120"/>
    </w:pPr>
    <w:rPr>
      <w:rFonts w:ascii="Times New Roman" w:hAnsi="Times New Roman" w:cs="Tahoma"/>
      <w:i/>
      <w:iCs/>
      <w:lang w:eastAsia="ar-SA"/>
    </w:rPr>
  </w:style>
  <w:style w:type="paragraph" w:customStyle="1" w:styleId="Tekstpodstawowy22">
    <w:name w:val="Tekst podstawowy 22"/>
    <w:basedOn w:val="Normalny"/>
    <w:rsid w:val="0014060E"/>
    <w:pPr>
      <w:suppressAutoHyphens/>
      <w:jc w:val="both"/>
    </w:pPr>
    <w:rPr>
      <w:rFonts w:ascii="Times New Roman" w:hAnsi="Times New Roman"/>
      <w:szCs w:val="20"/>
      <w:lang w:eastAsia="ar-SA"/>
    </w:rPr>
  </w:style>
  <w:style w:type="paragraph" w:customStyle="1" w:styleId="Tekstpodstawowywcity32">
    <w:name w:val="Tekst podstawowy wcięty 32"/>
    <w:basedOn w:val="Normalny"/>
    <w:rsid w:val="0014060E"/>
    <w:pPr>
      <w:widowControl w:val="0"/>
      <w:suppressAutoHyphens/>
      <w:ind w:left="720"/>
      <w:jc w:val="both"/>
    </w:pPr>
    <w:rPr>
      <w:rFonts w:cs="Arial"/>
      <w:color w:val="000000"/>
      <w:sz w:val="22"/>
      <w:szCs w:val="22"/>
      <w:lang w:eastAsia="ar-SA"/>
    </w:rPr>
  </w:style>
  <w:style w:type="paragraph" w:customStyle="1" w:styleId="Tekstpodstawowy21">
    <w:name w:val="Tekst podstawowy 21"/>
    <w:basedOn w:val="Normalny"/>
    <w:rsid w:val="0014060E"/>
    <w:pPr>
      <w:suppressAutoHyphens/>
      <w:jc w:val="both"/>
    </w:pPr>
    <w:rPr>
      <w:rFonts w:ascii="Times New Roman" w:hAnsi="Times New Roman"/>
      <w:szCs w:val="20"/>
      <w:lang w:eastAsia="ar-SA"/>
    </w:rPr>
  </w:style>
  <w:style w:type="paragraph" w:customStyle="1" w:styleId="Tekstpodstawowywcity31">
    <w:name w:val="Tekst podstawowy wcięty 31"/>
    <w:basedOn w:val="Normalny"/>
    <w:rsid w:val="0014060E"/>
    <w:pPr>
      <w:widowControl w:val="0"/>
      <w:suppressAutoHyphens/>
      <w:ind w:left="720"/>
      <w:jc w:val="both"/>
    </w:pPr>
    <w:rPr>
      <w:rFonts w:cs="Arial"/>
      <w:color w:val="000000"/>
      <w:sz w:val="22"/>
      <w:szCs w:val="22"/>
      <w:lang w:eastAsia="ar-SA"/>
    </w:rPr>
  </w:style>
  <w:style w:type="paragraph" w:customStyle="1" w:styleId="pkt">
    <w:name w:val="pkt"/>
    <w:basedOn w:val="Normalny"/>
    <w:rsid w:val="0014060E"/>
    <w:pPr>
      <w:suppressAutoHyphens/>
      <w:spacing w:before="60" w:after="60"/>
      <w:ind w:left="851" w:hanging="295"/>
      <w:jc w:val="both"/>
    </w:pPr>
    <w:rPr>
      <w:rFonts w:ascii="Times New Roman" w:hAnsi="Times New Roman"/>
      <w:szCs w:val="20"/>
      <w:lang w:eastAsia="ar-SA"/>
    </w:rPr>
  </w:style>
  <w:style w:type="paragraph" w:customStyle="1" w:styleId="Tekstpodstawowywcity22">
    <w:name w:val="Tekst podstawowy wcięty 22"/>
    <w:basedOn w:val="Normalny"/>
    <w:rsid w:val="0014060E"/>
    <w:pPr>
      <w:suppressAutoHyphens/>
      <w:spacing w:after="120" w:line="480" w:lineRule="auto"/>
      <w:ind w:left="283"/>
    </w:pPr>
    <w:rPr>
      <w:rFonts w:ascii="Times New Roman" w:hAnsi="Times New Roman"/>
      <w:lang w:eastAsia="ar-SA"/>
    </w:rPr>
  </w:style>
  <w:style w:type="paragraph" w:customStyle="1" w:styleId="CM36">
    <w:name w:val="CM36"/>
    <w:basedOn w:val="Default"/>
    <w:next w:val="Default"/>
    <w:rsid w:val="0014060E"/>
    <w:pPr>
      <w:widowControl w:val="0"/>
      <w:suppressAutoHyphens/>
      <w:autoSpaceDN/>
      <w:adjustRightInd/>
      <w:spacing w:after="120"/>
    </w:pPr>
    <w:rPr>
      <w:rFonts w:ascii="Times New Roman" w:hAnsi="Times New Roman" w:cs="Times New Roman"/>
      <w:color w:val="auto"/>
      <w:lang w:eastAsia="ar-SA"/>
    </w:rPr>
  </w:style>
  <w:style w:type="paragraph" w:customStyle="1" w:styleId="Tekstpodstawowywcity21">
    <w:name w:val="Tekst podstawowy wcięty 21"/>
    <w:basedOn w:val="Normalny"/>
    <w:rsid w:val="0014060E"/>
    <w:pPr>
      <w:suppressAutoHyphens/>
      <w:spacing w:after="120" w:line="480" w:lineRule="auto"/>
      <w:ind w:left="283"/>
    </w:pPr>
    <w:rPr>
      <w:rFonts w:ascii="Times New Roman" w:hAnsi="Times New Roman"/>
      <w:lang w:eastAsia="ar-SA"/>
    </w:rPr>
  </w:style>
  <w:style w:type="paragraph" w:customStyle="1" w:styleId="content1">
    <w:name w:val="content1"/>
    <w:basedOn w:val="Normalny"/>
    <w:rsid w:val="0014060E"/>
    <w:pPr>
      <w:suppressAutoHyphens/>
      <w:ind w:right="300"/>
    </w:pPr>
    <w:rPr>
      <w:rFonts w:ascii="Times New Roman" w:hAnsi="Times New Roman"/>
      <w:lang w:eastAsia="ar-SA"/>
    </w:rPr>
  </w:style>
  <w:style w:type="paragraph" w:customStyle="1" w:styleId="Zawartotabeli">
    <w:name w:val="Zawartość tabeli"/>
    <w:basedOn w:val="Normalny"/>
    <w:rsid w:val="0014060E"/>
    <w:pPr>
      <w:suppressLineNumbers/>
      <w:suppressAutoHyphens/>
    </w:pPr>
    <w:rPr>
      <w:rFonts w:ascii="Times New Roman" w:hAnsi="Times New Roman"/>
      <w:lang w:eastAsia="ar-SA"/>
    </w:rPr>
  </w:style>
  <w:style w:type="paragraph" w:customStyle="1" w:styleId="Nagwektabeli">
    <w:name w:val="Nagłówek tabeli"/>
    <w:basedOn w:val="Zawartotabeli"/>
    <w:rsid w:val="0014060E"/>
    <w:pPr>
      <w:jc w:val="center"/>
    </w:pPr>
    <w:rPr>
      <w:b/>
      <w:bCs/>
    </w:rPr>
  </w:style>
  <w:style w:type="paragraph" w:customStyle="1" w:styleId="Zawartoramki">
    <w:name w:val="Zawartość ramki"/>
    <w:basedOn w:val="Tekstpodstawowy"/>
    <w:rsid w:val="0014060E"/>
    <w:pPr>
      <w:suppressAutoHyphens/>
    </w:pPr>
    <w:rPr>
      <w:lang w:eastAsia="ar-SA"/>
    </w:rPr>
  </w:style>
  <w:style w:type="paragraph" w:customStyle="1" w:styleId="Tekstpodstawowy23">
    <w:name w:val="Tekst podstawowy 23"/>
    <w:basedOn w:val="Normalny"/>
    <w:rsid w:val="0014060E"/>
    <w:pPr>
      <w:widowControl w:val="0"/>
      <w:suppressAutoHyphens/>
    </w:pPr>
    <w:rPr>
      <w:sz w:val="22"/>
      <w:szCs w:val="20"/>
      <w:lang w:eastAsia="ar-SA"/>
    </w:rPr>
  </w:style>
  <w:style w:type="paragraph" w:customStyle="1" w:styleId="Styl1">
    <w:name w:val="Styl1"/>
    <w:basedOn w:val="Normalny"/>
    <w:rsid w:val="0014060E"/>
    <w:pPr>
      <w:widowControl w:val="0"/>
      <w:suppressAutoHyphens/>
      <w:spacing w:before="240"/>
      <w:jc w:val="both"/>
    </w:pPr>
    <w:rPr>
      <w:szCs w:val="20"/>
      <w:lang w:eastAsia="ar-SA"/>
    </w:rPr>
  </w:style>
  <w:style w:type="paragraph" w:customStyle="1" w:styleId="Tekstpodstawowy31">
    <w:name w:val="Tekst podstawowy 31"/>
    <w:basedOn w:val="Normalny"/>
    <w:rsid w:val="0014060E"/>
    <w:pPr>
      <w:suppressAutoHyphens/>
    </w:pPr>
    <w:rPr>
      <w:rFonts w:ascii="Times New Roman" w:hAnsi="Times New Roman"/>
      <w:sz w:val="20"/>
      <w:lang w:eastAsia="ar-SA"/>
    </w:rPr>
  </w:style>
  <w:style w:type="paragraph" w:customStyle="1" w:styleId="FR3">
    <w:name w:val="FR3"/>
    <w:rsid w:val="0014060E"/>
    <w:pPr>
      <w:widowControl w:val="0"/>
      <w:suppressAutoHyphens/>
      <w:autoSpaceDE w:val="0"/>
      <w:spacing w:before="80"/>
      <w:ind w:left="800" w:hanging="280"/>
      <w:jc w:val="both"/>
    </w:pPr>
    <w:rPr>
      <w:rFonts w:ascii="Arial" w:eastAsia="Arial" w:hAnsi="Arial" w:cs="Arial"/>
      <w:lang w:eastAsia="ar-SA"/>
    </w:rPr>
  </w:style>
  <w:style w:type="paragraph" w:customStyle="1" w:styleId="Styl2">
    <w:name w:val="Styl2"/>
    <w:basedOn w:val="Normalny"/>
    <w:rsid w:val="0014060E"/>
    <w:pPr>
      <w:tabs>
        <w:tab w:val="num" w:pos="360"/>
      </w:tabs>
      <w:suppressAutoHyphens/>
      <w:ind w:left="360" w:hanging="360"/>
      <w:jc w:val="both"/>
    </w:pPr>
    <w:rPr>
      <w:rFonts w:ascii="Tahoma" w:hAnsi="Tahoma" w:cs="Tahoma"/>
      <w:sz w:val="20"/>
      <w:szCs w:val="20"/>
      <w:lang w:eastAsia="ar-SA"/>
    </w:rPr>
  </w:style>
  <w:style w:type="paragraph" w:customStyle="1" w:styleId="Tekstpodstawowywcity23">
    <w:name w:val="Tekst podstawowy wcięty 23"/>
    <w:basedOn w:val="Normalny"/>
    <w:rsid w:val="0014060E"/>
    <w:pPr>
      <w:suppressAutoHyphens/>
      <w:snapToGrid w:val="0"/>
      <w:ind w:left="426"/>
      <w:jc w:val="both"/>
    </w:pPr>
    <w:rPr>
      <w:lang w:eastAsia="ar-SA"/>
    </w:rPr>
  </w:style>
  <w:style w:type="paragraph" w:customStyle="1" w:styleId="Standard">
    <w:name w:val="Standard"/>
    <w:rsid w:val="0014060E"/>
    <w:pPr>
      <w:widowControl w:val="0"/>
      <w:autoSpaceDE w:val="0"/>
      <w:autoSpaceDN w:val="0"/>
      <w:adjustRightInd w:val="0"/>
    </w:pPr>
    <w:rPr>
      <w:sz w:val="24"/>
      <w:szCs w:val="24"/>
    </w:rPr>
  </w:style>
  <w:style w:type="paragraph" w:customStyle="1" w:styleId="ZnakZnak26">
    <w:name w:val="Znak Znak26"/>
    <w:basedOn w:val="Normalny"/>
    <w:uiPriority w:val="99"/>
    <w:rsid w:val="0014060E"/>
    <w:pPr>
      <w:spacing w:line="360" w:lineRule="auto"/>
      <w:jc w:val="both"/>
    </w:pPr>
    <w:rPr>
      <w:rFonts w:ascii="Verdana" w:hAnsi="Verdana"/>
      <w:sz w:val="20"/>
      <w:szCs w:val="20"/>
    </w:rPr>
  </w:style>
  <w:style w:type="character" w:customStyle="1" w:styleId="FontStyle43">
    <w:name w:val="Font Style43"/>
    <w:basedOn w:val="Domylnaczcionkaakapitu1"/>
    <w:rsid w:val="0014060E"/>
    <w:rPr>
      <w:rFonts w:ascii="Times New Roman" w:hAnsi="Times New Roman" w:cs="Times New Roman"/>
      <w:color w:val="000000"/>
      <w:sz w:val="20"/>
      <w:szCs w:val="20"/>
    </w:rPr>
  </w:style>
  <w:style w:type="paragraph" w:customStyle="1" w:styleId="Bezodstpw1">
    <w:name w:val="Bez odstępów1"/>
    <w:rsid w:val="0014060E"/>
    <w:rPr>
      <w:rFonts w:ascii="Calibri" w:hAnsi="Calibri"/>
      <w:sz w:val="22"/>
      <w:szCs w:val="22"/>
      <w:lang w:eastAsia="en-US"/>
    </w:rPr>
  </w:style>
  <w:style w:type="paragraph" w:customStyle="1" w:styleId="ZnakZnak">
    <w:name w:val="Znak Znak"/>
    <w:basedOn w:val="Normalny"/>
    <w:uiPriority w:val="99"/>
    <w:rsid w:val="0014060E"/>
    <w:pPr>
      <w:spacing w:line="360" w:lineRule="auto"/>
      <w:jc w:val="both"/>
    </w:pPr>
    <w:rPr>
      <w:rFonts w:ascii="Verdana" w:hAnsi="Verdana"/>
      <w:sz w:val="20"/>
      <w:szCs w:val="20"/>
    </w:rPr>
  </w:style>
  <w:style w:type="paragraph" w:styleId="Tekstpodstawowywcity3">
    <w:name w:val="Body Text Indent 3"/>
    <w:basedOn w:val="Normalny"/>
    <w:link w:val="Tekstpodstawowywcity3Znak"/>
    <w:rsid w:val="0014060E"/>
    <w:pPr>
      <w:spacing w:line="360" w:lineRule="auto"/>
      <w:ind w:left="1260"/>
      <w:jc w:val="both"/>
    </w:pPr>
    <w:rPr>
      <w:rFonts w:ascii="Times New Roman" w:hAnsi="Times New Roman"/>
    </w:rPr>
  </w:style>
  <w:style w:type="character" w:customStyle="1" w:styleId="Tekstpodstawowywcity3Znak">
    <w:name w:val="Tekst podstawowy wcięty 3 Znak"/>
    <w:basedOn w:val="Domylnaczcionkaakapitu"/>
    <w:link w:val="Tekstpodstawowywcity3"/>
    <w:rsid w:val="0014060E"/>
    <w:rPr>
      <w:sz w:val="24"/>
      <w:szCs w:val="24"/>
    </w:rPr>
  </w:style>
  <w:style w:type="paragraph" w:styleId="Tekstpodstawowywcity2">
    <w:name w:val="Body Text Indent 2"/>
    <w:basedOn w:val="Normalny"/>
    <w:link w:val="Tekstpodstawowywcity2Znak"/>
    <w:rsid w:val="0014060E"/>
    <w:pPr>
      <w:spacing w:after="120" w:line="480" w:lineRule="auto"/>
      <w:ind w:left="283"/>
    </w:pPr>
    <w:rPr>
      <w:rFonts w:ascii="Times New Roman" w:hAnsi="Times New Roman"/>
      <w:sz w:val="20"/>
      <w:szCs w:val="20"/>
    </w:rPr>
  </w:style>
  <w:style w:type="character" w:customStyle="1" w:styleId="Tekstpodstawowywcity2Znak">
    <w:name w:val="Tekst podstawowy wcięty 2 Znak"/>
    <w:basedOn w:val="Domylnaczcionkaakapitu"/>
    <w:link w:val="Tekstpodstawowywcity2"/>
    <w:rsid w:val="0014060E"/>
  </w:style>
  <w:style w:type="paragraph" w:customStyle="1" w:styleId="BodyText21">
    <w:name w:val="Body Text 21"/>
    <w:basedOn w:val="Normalny"/>
    <w:rsid w:val="0014060E"/>
    <w:pPr>
      <w:widowControl w:val="0"/>
      <w:ind w:firstLine="60"/>
      <w:jc w:val="both"/>
    </w:pPr>
    <w:rPr>
      <w:szCs w:val="20"/>
    </w:rPr>
  </w:style>
  <w:style w:type="paragraph" w:customStyle="1" w:styleId="pkt1">
    <w:name w:val="pkt1"/>
    <w:basedOn w:val="pkt"/>
    <w:rsid w:val="0014060E"/>
    <w:pPr>
      <w:suppressAutoHyphens w:val="0"/>
      <w:ind w:left="850" w:hanging="425"/>
    </w:pPr>
    <w:rPr>
      <w:lang w:eastAsia="pl-PL"/>
    </w:rPr>
  </w:style>
  <w:style w:type="paragraph" w:customStyle="1" w:styleId="StandardowyStandardowy1">
    <w:name w:val="Standardowy.Standardowy1"/>
    <w:rsid w:val="0014060E"/>
    <w:pPr>
      <w:widowControl w:val="0"/>
      <w:autoSpaceDE w:val="0"/>
      <w:autoSpaceDN w:val="0"/>
    </w:pPr>
  </w:style>
  <w:style w:type="character" w:customStyle="1" w:styleId="oznaczenie">
    <w:name w:val="oznaczenie"/>
    <w:basedOn w:val="Domylnaczcionkaakapitu"/>
    <w:rsid w:val="0014060E"/>
  </w:style>
  <w:style w:type="paragraph" w:customStyle="1" w:styleId="Tekstblokowy1">
    <w:name w:val="Tekst blokowy1"/>
    <w:basedOn w:val="Normalny"/>
    <w:rsid w:val="0014060E"/>
    <w:pPr>
      <w:spacing w:before="680" w:line="420" w:lineRule="auto"/>
      <w:ind w:left="708" w:right="800"/>
    </w:pPr>
    <w:rPr>
      <w:rFonts w:ascii="Times New Roman" w:hAnsi="Times New Roman"/>
      <w:b/>
      <w:szCs w:val="20"/>
    </w:rPr>
  </w:style>
  <w:style w:type="paragraph" w:customStyle="1" w:styleId="NumberList">
    <w:name w:val="Number List"/>
    <w:rsid w:val="0014060E"/>
    <w:pPr>
      <w:ind w:left="720"/>
    </w:pPr>
    <w:rPr>
      <w:i/>
      <w:color w:val="000000"/>
      <w:sz w:val="24"/>
      <w:lang w:val="cs-CZ"/>
    </w:rPr>
  </w:style>
  <w:style w:type="paragraph" w:customStyle="1" w:styleId="msonormalcxsppierwsze">
    <w:name w:val="msonormalcxsppierwsze"/>
    <w:basedOn w:val="Normalny"/>
    <w:rsid w:val="0014060E"/>
    <w:pPr>
      <w:spacing w:before="100" w:beforeAutospacing="1" w:after="100" w:afterAutospacing="1"/>
    </w:pPr>
    <w:rPr>
      <w:rFonts w:ascii="Times New Roman" w:hAnsi="Times New Roman"/>
    </w:rPr>
  </w:style>
  <w:style w:type="character" w:customStyle="1" w:styleId="text2">
    <w:name w:val="text2"/>
    <w:basedOn w:val="Domylnaczcionkaakapitu"/>
    <w:rsid w:val="0014060E"/>
  </w:style>
  <w:style w:type="character" w:customStyle="1" w:styleId="product-property-value">
    <w:name w:val="product-property-value"/>
    <w:basedOn w:val="Domylnaczcionkaakapitu"/>
    <w:rsid w:val="0014060E"/>
  </w:style>
  <w:style w:type="paragraph" w:customStyle="1" w:styleId="TableParagraph">
    <w:name w:val="Table Paragraph"/>
    <w:basedOn w:val="Normalny"/>
    <w:uiPriority w:val="1"/>
    <w:qFormat/>
    <w:rsid w:val="0014060E"/>
    <w:pPr>
      <w:widowControl w:val="0"/>
    </w:pPr>
    <w:rPr>
      <w:rFonts w:asciiTheme="minorHAnsi" w:eastAsiaTheme="minorHAnsi" w:hAnsiTheme="minorHAnsi" w:cstheme="minorBidi"/>
      <w:sz w:val="22"/>
      <w:szCs w:val="22"/>
      <w:lang w:val="en-US" w:eastAsia="en-US"/>
    </w:rPr>
  </w:style>
  <w:style w:type="paragraph" w:customStyle="1" w:styleId="Akapitzlist2">
    <w:name w:val="Akapit z listą2"/>
    <w:rsid w:val="0014060E"/>
    <w:pPr>
      <w:suppressAutoHyphens/>
      <w:spacing w:after="200" w:line="276" w:lineRule="auto"/>
      <w:ind w:left="720"/>
    </w:pPr>
    <w:rPr>
      <w:rFonts w:ascii="Lucida Grande" w:eastAsia="ヒラギノ角ゴ Pro W3" w:hAnsi="Lucida Grande" w:cs="Lucida Grande"/>
      <w:color w:val="000000"/>
      <w:sz w:val="22"/>
      <w:lang w:val="en-US" w:eastAsia="zh-CN"/>
    </w:rPr>
  </w:style>
  <w:style w:type="paragraph" w:customStyle="1" w:styleId="ZnakZnak1">
    <w:name w:val="Znak Znak1"/>
    <w:basedOn w:val="Normalny"/>
    <w:rsid w:val="0014060E"/>
    <w:pPr>
      <w:spacing w:line="360" w:lineRule="auto"/>
      <w:jc w:val="both"/>
    </w:pPr>
    <w:rPr>
      <w:rFonts w:ascii="Verdana" w:hAnsi="Verdana"/>
      <w:sz w:val="20"/>
      <w:szCs w:val="20"/>
    </w:rPr>
  </w:style>
  <w:style w:type="table" w:customStyle="1" w:styleId="Zwykatabela41">
    <w:name w:val="Zwykła tabela 41"/>
    <w:basedOn w:val="Standardowy"/>
    <w:uiPriority w:val="44"/>
    <w:rsid w:val="001406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kapitzlist3">
    <w:name w:val="Akapit z listą3"/>
    <w:basedOn w:val="Normalny"/>
    <w:rsid w:val="0014060E"/>
    <w:pPr>
      <w:ind w:left="720"/>
    </w:pPr>
    <w:rPr>
      <w:rFonts w:ascii="Times New Roman" w:hAnsi="Times New Roman"/>
    </w:rPr>
  </w:style>
  <w:style w:type="paragraph" w:customStyle="1" w:styleId="Normalny1">
    <w:name w:val="Normalny1"/>
    <w:basedOn w:val="Normalny"/>
    <w:rsid w:val="0014060E"/>
    <w:pPr>
      <w:widowControl w:val="0"/>
      <w:suppressAutoHyphens/>
      <w:autoSpaceDE w:val="0"/>
    </w:pPr>
    <w:rPr>
      <w:rFonts w:ascii="Times New Roman" w:hAnsi="Times New Roman"/>
      <w:color w:val="000000"/>
      <w:lang w:eastAsia="ar-SA"/>
    </w:rPr>
  </w:style>
  <w:style w:type="paragraph" w:customStyle="1" w:styleId="WW-Tekstpodstawowy2">
    <w:name w:val="WW-Tekst podstawowy 2"/>
    <w:basedOn w:val="Normalny"/>
    <w:rsid w:val="0014060E"/>
    <w:pPr>
      <w:widowControl w:val="0"/>
      <w:suppressAutoHyphens/>
      <w:spacing w:after="120" w:line="480" w:lineRule="auto"/>
    </w:pPr>
    <w:rPr>
      <w:rFonts w:ascii="Times New Roman" w:eastAsia="Bitstream Vera Sans" w:hAnsi="Times New Roman"/>
    </w:rPr>
  </w:style>
  <w:style w:type="numbering" w:customStyle="1" w:styleId="Bezlisty1">
    <w:name w:val="Bez listy1"/>
    <w:next w:val="Bezlisty"/>
    <w:uiPriority w:val="99"/>
    <w:semiHidden/>
    <w:unhideWhenUsed/>
    <w:rsid w:val="0014060E"/>
  </w:style>
  <w:style w:type="character" w:customStyle="1" w:styleId="WW8Num2z0">
    <w:name w:val="WW8Num2z0"/>
    <w:rsid w:val="0014060E"/>
    <w:rPr>
      <w:rFonts w:ascii="Symbol" w:hAnsi="Symbol" w:cs="Symbol"/>
    </w:rPr>
  </w:style>
  <w:style w:type="character" w:customStyle="1" w:styleId="WW8Num12z0">
    <w:name w:val="WW8Num12z0"/>
    <w:rsid w:val="0014060E"/>
    <w:rPr>
      <w:rFonts w:ascii="Times New Roman" w:eastAsia="Times New Roman" w:hAnsi="Times New Roman" w:cs="Times New Roman"/>
    </w:rPr>
  </w:style>
  <w:style w:type="character" w:customStyle="1" w:styleId="WW8Num22z0">
    <w:name w:val="WW8Num22z0"/>
    <w:rsid w:val="0014060E"/>
    <w:rPr>
      <w:b/>
      <w:color w:val="auto"/>
      <w:sz w:val="22"/>
      <w:szCs w:val="22"/>
    </w:rPr>
  </w:style>
  <w:style w:type="character" w:customStyle="1" w:styleId="WW8Num24z0">
    <w:name w:val="WW8Num24z0"/>
    <w:rsid w:val="0014060E"/>
    <w:rPr>
      <w:b/>
    </w:rPr>
  </w:style>
  <w:style w:type="character" w:customStyle="1" w:styleId="WW8Num24z1">
    <w:name w:val="WW8Num24z1"/>
    <w:rsid w:val="0014060E"/>
    <w:rPr>
      <w:b w:val="0"/>
      <w:i w:val="0"/>
      <w:caps w:val="0"/>
      <w:smallCaps w:val="0"/>
      <w:strike w:val="0"/>
      <w:dstrike w:val="0"/>
      <w:vanish w:val="0"/>
      <w:position w:val="0"/>
      <w:sz w:val="20"/>
      <w:vertAlign w:val="baseline"/>
    </w:rPr>
  </w:style>
  <w:style w:type="character" w:customStyle="1" w:styleId="WW8Num24z3">
    <w:name w:val="WW8Num24z3"/>
    <w:rsid w:val="0014060E"/>
    <w:rPr>
      <w:rFonts w:ascii="Tahoma" w:hAnsi="Tahoma" w:cs="Tahoma"/>
      <w:b w:val="0"/>
      <w:i w:val="0"/>
      <w:caps w:val="0"/>
      <w:smallCaps w:val="0"/>
      <w:strike w:val="0"/>
      <w:dstrike w:val="0"/>
      <w:vanish w:val="0"/>
      <w:position w:val="0"/>
      <w:sz w:val="20"/>
      <w:vertAlign w:val="baseline"/>
    </w:rPr>
  </w:style>
  <w:style w:type="character" w:customStyle="1" w:styleId="WW8Num30z0">
    <w:name w:val="WW8Num30z0"/>
    <w:rsid w:val="0014060E"/>
    <w:rPr>
      <w:rFonts w:ascii="Times New Roman" w:eastAsia="Times New Roman" w:hAnsi="Times New Roman" w:cs="Times New Roman"/>
      <w:b w:val="0"/>
    </w:rPr>
  </w:style>
  <w:style w:type="character" w:customStyle="1" w:styleId="WW8Num37z0">
    <w:name w:val="WW8Num37z0"/>
    <w:rsid w:val="0014060E"/>
    <w:rPr>
      <w:color w:val="auto"/>
    </w:rPr>
  </w:style>
  <w:style w:type="character" w:customStyle="1" w:styleId="WW8Num39z0">
    <w:name w:val="WW8Num39z0"/>
    <w:rsid w:val="0014060E"/>
    <w:rPr>
      <w:rFonts w:ascii="Symbol" w:hAnsi="Symbol" w:cs="Symbol"/>
    </w:rPr>
  </w:style>
  <w:style w:type="character" w:customStyle="1" w:styleId="WW8Num39z1">
    <w:name w:val="WW8Num39z1"/>
    <w:rsid w:val="0014060E"/>
    <w:rPr>
      <w:rFonts w:ascii="Courier New" w:hAnsi="Courier New" w:cs="Courier New"/>
    </w:rPr>
  </w:style>
  <w:style w:type="character" w:customStyle="1" w:styleId="WW8Num39z2">
    <w:name w:val="WW8Num39z2"/>
    <w:rsid w:val="0014060E"/>
    <w:rPr>
      <w:rFonts w:ascii="Wingdings" w:hAnsi="Wingdings" w:cs="Wingdings"/>
    </w:rPr>
  </w:style>
  <w:style w:type="character" w:customStyle="1" w:styleId="WW8Num42z1">
    <w:name w:val="WW8Num42z1"/>
    <w:rsid w:val="0014060E"/>
    <w:rPr>
      <w:color w:val="auto"/>
    </w:rPr>
  </w:style>
  <w:style w:type="character" w:customStyle="1" w:styleId="WW8Num47z0">
    <w:name w:val="WW8Num47z0"/>
    <w:rsid w:val="0014060E"/>
    <w:rPr>
      <w:color w:val="auto"/>
    </w:rPr>
  </w:style>
  <w:style w:type="character" w:customStyle="1" w:styleId="WW8Num1z0">
    <w:name w:val="WW8Num1z0"/>
    <w:rsid w:val="0014060E"/>
    <w:rPr>
      <w:rFonts w:ascii="Symbol" w:hAnsi="Symbol" w:cs="Symbol"/>
    </w:rPr>
  </w:style>
  <w:style w:type="character" w:customStyle="1" w:styleId="WW8Num18z0">
    <w:name w:val="WW8Num18z0"/>
    <w:rsid w:val="0014060E"/>
    <w:rPr>
      <w:rFonts w:ascii="Times New Roman" w:hAnsi="Times New Roman" w:cs="Times New Roman"/>
    </w:rPr>
  </w:style>
  <w:style w:type="character" w:customStyle="1" w:styleId="WW8Num22z1">
    <w:name w:val="WW8Num22z1"/>
    <w:rsid w:val="0014060E"/>
    <w:rPr>
      <w:rFonts w:ascii="Arial" w:hAnsi="Arial" w:cs="Arial"/>
      <w:b w:val="0"/>
      <w:color w:val="auto"/>
      <w:sz w:val="20"/>
      <w:szCs w:val="20"/>
    </w:rPr>
  </w:style>
  <w:style w:type="character" w:customStyle="1" w:styleId="WW8Num22z6">
    <w:name w:val="WW8Num22z6"/>
    <w:rsid w:val="0014060E"/>
    <w:rPr>
      <w:b/>
      <w:color w:val="auto"/>
    </w:rPr>
  </w:style>
  <w:style w:type="character" w:customStyle="1" w:styleId="WW8Num26z1">
    <w:name w:val="WW8Num26z1"/>
    <w:rsid w:val="0014060E"/>
    <w:rPr>
      <w:b w:val="0"/>
      <w:i w:val="0"/>
      <w:caps w:val="0"/>
      <w:smallCaps w:val="0"/>
      <w:strike w:val="0"/>
      <w:dstrike w:val="0"/>
      <w:vanish w:val="0"/>
      <w:position w:val="0"/>
      <w:sz w:val="20"/>
      <w:vertAlign w:val="baseline"/>
    </w:rPr>
  </w:style>
  <w:style w:type="character" w:customStyle="1" w:styleId="WW8Num26z3">
    <w:name w:val="WW8Num26z3"/>
    <w:rsid w:val="0014060E"/>
    <w:rPr>
      <w:rFonts w:ascii="Tahoma" w:hAnsi="Tahoma" w:cs="Tahoma"/>
      <w:b w:val="0"/>
      <w:i w:val="0"/>
      <w:caps w:val="0"/>
      <w:smallCaps w:val="0"/>
      <w:strike w:val="0"/>
      <w:dstrike w:val="0"/>
      <w:vanish w:val="0"/>
      <w:position w:val="0"/>
      <w:sz w:val="20"/>
      <w:vertAlign w:val="baseline"/>
    </w:rPr>
  </w:style>
  <w:style w:type="character" w:customStyle="1" w:styleId="WW8Num29z1">
    <w:name w:val="WW8Num29z1"/>
    <w:rsid w:val="0014060E"/>
    <w:rPr>
      <w:rFonts w:ascii="Wingdings" w:hAnsi="Wingdings" w:cs="Wingdings"/>
    </w:rPr>
  </w:style>
  <w:style w:type="character" w:customStyle="1" w:styleId="WW8Num29z3">
    <w:name w:val="WW8Num29z3"/>
    <w:rsid w:val="0014060E"/>
    <w:rPr>
      <w:rFonts w:ascii="Symbol" w:hAnsi="Symbol" w:cs="Symbol"/>
    </w:rPr>
  </w:style>
  <w:style w:type="character" w:customStyle="1" w:styleId="WW8Num29z4">
    <w:name w:val="WW8Num29z4"/>
    <w:rsid w:val="0014060E"/>
    <w:rPr>
      <w:rFonts w:ascii="Courier New" w:hAnsi="Courier New" w:cs="Courier New"/>
    </w:rPr>
  </w:style>
  <w:style w:type="character" w:customStyle="1" w:styleId="WW8Num32z0">
    <w:name w:val="WW8Num32z0"/>
    <w:rsid w:val="0014060E"/>
    <w:rPr>
      <w:b w:val="0"/>
      <w:i w:val="0"/>
    </w:rPr>
  </w:style>
  <w:style w:type="character" w:customStyle="1" w:styleId="ZnakZnak7">
    <w:name w:val="Znak Znak7"/>
    <w:rsid w:val="0014060E"/>
    <w:rPr>
      <w:rFonts w:ascii="Cambria" w:hAnsi="Cambria" w:cs="Cambria"/>
      <w:b/>
      <w:bCs/>
      <w:i/>
      <w:iCs/>
      <w:sz w:val="28"/>
      <w:szCs w:val="28"/>
      <w:lang w:val="pl-PL" w:bidi="ar-SA"/>
    </w:rPr>
  </w:style>
  <w:style w:type="character" w:customStyle="1" w:styleId="ZnakZnak19">
    <w:name w:val="Znak Znak19"/>
    <w:rsid w:val="0014060E"/>
    <w:rPr>
      <w:rFonts w:ascii="Arial" w:hAnsi="Arial" w:cs="Arial"/>
      <w:b/>
      <w:bCs/>
      <w:sz w:val="26"/>
      <w:szCs w:val="26"/>
      <w:lang w:val="pl-PL" w:bidi="ar-SA"/>
    </w:rPr>
  </w:style>
  <w:style w:type="character" w:customStyle="1" w:styleId="ZnakZnak18">
    <w:name w:val="Znak Znak18"/>
    <w:rsid w:val="0014060E"/>
    <w:rPr>
      <w:b/>
      <w:bCs/>
      <w:sz w:val="28"/>
      <w:szCs w:val="28"/>
      <w:lang w:val="pl-PL" w:bidi="ar-SA"/>
    </w:rPr>
  </w:style>
  <w:style w:type="character" w:customStyle="1" w:styleId="ZnakZnak17">
    <w:name w:val="Znak Znak17"/>
    <w:rsid w:val="0014060E"/>
    <w:rPr>
      <w:rFonts w:ascii="Arial" w:hAnsi="Arial" w:cs="Arial"/>
      <w:b/>
      <w:bCs/>
      <w:i/>
      <w:iCs/>
      <w:sz w:val="26"/>
      <w:szCs w:val="26"/>
      <w:lang w:val="pl-PL" w:bidi="ar-SA"/>
    </w:rPr>
  </w:style>
  <w:style w:type="character" w:customStyle="1" w:styleId="ZnakZnak16">
    <w:name w:val="Znak Znak16"/>
    <w:rsid w:val="0014060E"/>
    <w:rPr>
      <w:b/>
      <w:bCs/>
      <w:sz w:val="22"/>
      <w:szCs w:val="22"/>
      <w:lang w:val="pl-PL" w:bidi="ar-SA"/>
    </w:rPr>
  </w:style>
  <w:style w:type="character" w:customStyle="1" w:styleId="ZnakZnak14">
    <w:name w:val="Znak Znak14"/>
    <w:rsid w:val="0014060E"/>
    <w:rPr>
      <w:rFonts w:ascii="Arial" w:hAnsi="Arial" w:cs="Arial"/>
      <w:sz w:val="22"/>
      <w:szCs w:val="22"/>
      <w:u w:val="single"/>
      <w:lang w:val="pl-PL" w:bidi="ar-SA"/>
    </w:rPr>
  </w:style>
  <w:style w:type="character" w:customStyle="1" w:styleId="ZnakZnak13">
    <w:name w:val="Znak Znak13"/>
    <w:rsid w:val="0014060E"/>
    <w:rPr>
      <w:rFonts w:ascii="Arial" w:hAnsi="Arial" w:cs="Arial"/>
      <w:b/>
      <w:bCs/>
      <w:sz w:val="22"/>
      <w:szCs w:val="22"/>
      <w:lang w:val="pl-PL" w:bidi="ar-SA"/>
    </w:rPr>
  </w:style>
  <w:style w:type="character" w:customStyle="1" w:styleId="ZnakZnak5">
    <w:name w:val="Znak Znak5"/>
    <w:rsid w:val="0014060E"/>
    <w:rPr>
      <w:rFonts w:ascii="Arial" w:hAnsi="Arial" w:cs="Arial"/>
      <w:sz w:val="24"/>
      <w:szCs w:val="24"/>
      <w:lang w:val="pl-PL" w:bidi="ar-SA"/>
    </w:rPr>
  </w:style>
  <w:style w:type="character" w:customStyle="1" w:styleId="ZnakZnak3">
    <w:name w:val="Znak Znak3"/>
    <w:rsid w:val="0014060E"/>
    <w:rPr>
      <w:sz w:val="24"/>
      <w:szCs w:val="24"/>
      <w:lang w:val="pl-PL" w:bidi="ar-SA"/>
    </w:rPr>
  </w:style>
  <w:style w:type="character" w:styleId="Uwydatnienie">
    <w:name w:val="Emphasis"/>
    <w:uiPriority w:val="20"/>
    <w:qFormat/>
    <w:rsid w:val="0014060E"/>
    <w:rPr>
      <w:i/>
      <w:iCs/>
    </w:rPr>
  </w:style>
  <w:style w:type="character" w:customStyle="1" w:styleId="ZnakZnak2">
    <w:name w:val="Znak Znak2"/>
    <w:rsid w:val="0014060E"/>
    <w:rPr>
      <w:rFonts w:ascii="Arial" w:hAnsi="Arial" w:cs="Arial"/>
      <w:sz w:val="24"/>
      <w:szCs w:val="24"/>
      <w:lang w:val="pl-PL" w:bidi="ar-SA"/>
    </w:rPr>
  </w:style>
  <w:style w:type="character" w:customStyle="1" w:styleId="tekstpodstawowyArial">
    <w:name w:val="tekst podstawowy Arial"/>
    <w:rsid w:val="0014060E"/>
    <w:rPr>
      <w:rFonts w:ascii="Arial" w:hAnsi="Arial" w:cs="Arial"/>
      <w:sz w:val="24"/>
    </w:rPr>
  </w:style>
  <w:style w:type="character" w:customStyle="1" w:styleId="Znakiprzypiswkocowych">
    <w:name w:val="Znaki przypisów końcowych"/>
    <w:rsid w:val="0014060E"/>
    <w:rPr>
      <w:vertAlign w:val="superscript"/>
    </w:rPr>
  </w:style>
  <w:style w:type="character" w:customStyle="1" w:styleId="spec-item">
    <w:name w:val="spec-item"/>
    <w:basedOn w:val="Domylnaczcionkaakapitu1"/>
    <w:rsid w:val="0014060E"/>
  </w:style>
  <w:style w:type="character" w:customStyle="1" w:styleId="st1">
    <w:name w:val="st1"/>
    <w:basedOn w:val="Domylnaczcionkaakapitu1"/>
    <w:rsid w:val="0014060E"/>
  </w:style>
  <w:style w:type="character" w:customStyle="1" w:styleId="ZnakZnak21">
    <w:name w:val="Znak Znak21"/>
    <w:rsid w:val="0014060E"/>
    <w:rPr>
      <w:rFonts w:ascii="Cambria" w:eastAsia="Times New Roman" w:hAnsi="Cambria" w:cs="Times New Roman"/>
      <w:b/>
      <w:bCs/>
      <w:kern w:val="1"/>
      <w:sz w:val="32"/>
      <w:szCs w:val="32"/>
    </w:rPr>
  </w:style>
  <w:style w:type="character" w:customStyle="1" w:styleId="ZnakZnak20">
    <w:name w:val="Znak Znak20"/>
    <w:rsid w:val="0014060E"/>
    <w:rPr>
      <w:rFonts w:ascii="Cambria" w:eastAsia="Times New Roman" w:hAnsi="Cambria" w:cs="Times New Roman"/>
      <w:b/>
      <w:bCs/>
      <w:i/>
      <w:iCs/>
      <w:sz w:val="28"/>
      <w:szCs w:val="28"/>
    </w:rPr>
  </w:style>
  <w:style w:type="character" w:customStyle="1" w:styleId="ZnakZnak15">
    <w:name w:val="Znak Znak15"/>
    <w:rsid w:val="0014060E"/>
    <w:rPr>
      <w:rFonts w:ascii="Calibri" w:eastAsia="Times New Roman" w:hAnsi="Calibri" w:cs="Times New Roman"/>
      <w:sz w:val="24"/>
      <w:szCs w:val="24"/>
    </w:rPr>
  </w:style>
  <w:style w:type="character" w:customStyle="1" w:styleId="TekstpodstawowyZnakZnakZnakZnak">
    <w:name w:val="Tekst podstawowy Znak Znak Znak Znak"/>
    <w:rsid w:val="0014060E"/>
    <w:rPr>
      <w:sz w:val="20"/>
      <w:szCs w:val="20"/>
    </w:rPr>
  </w:style>
  <w:style w:type="character" w:customStyle="1" w:styleId="ZnakZnak10">
    <w:name w:val="Znak Znak10"/>
    <w:rsid w:val="0014060E"/>
    <w:rPr>
      <w:sz w:val="20"/>
      <w:szCs w:val="20"/>
    </w:rPr>
  </w:style>
  <w:style w:type="character" w:customStyle="1" w:styleId="StylArial11pt">
    <w:name w:val="Styl Arial 11 pt"/>
    <w:rsid w:val="0014060E"/>
    <w:rPr>
      <w:rFonts w:ascii="Arial" w:hAnsi="Arial" w:cs="Arial"/>
      <w:sz w:val="20"/>
    </w:rPr>
  </w:style>
  <w:style w:type="character" w:customStyle="1" w:styleId="Heading1Char">
    <w:name w:val="Heading 1 Char"/>
    <w:rsid w:val="0014060E"/>
    <w:rPr>
      <w:rFonts w:ascii="Arial" w:eastAsia="Calibri" w:hAnsi="Arial" w:cs="Arial"/>
      <w:b/>
      <w:bCs/>
      <w:kern w:val="1"/>
      <w:sz w:val="32"/>
      <w:szCs w:val="32"/>
      <w:lang w:val="pl-PL" w:bidi="ar-SA"/>
    </w:rPr>
  </w:style>
  <w:style w:type="character" w:customStyle="1" w:styleId="Heading2Char">
    <w:name w:val="Heading 2 Char"/>
    <w:rsid w:val="0014060E"/>
    <w:rPr>
      <w:rFonts w:ascii="Arial" w:eastAsia="Calibri" w:hAnsi="Arial" w:cs="Arial"/>
      <w:b/>
      <w:bCs/>
      <w:i/>
      <w:iCs/>
      <w:sz w:val="28"/>
      <w:szCs w:val="28"/>
      <w:lang w:val="pl-PL" w:bidi="ar-SA"/>
    </w:rPr>
  </w:style>
  <w:style w:type="character" w:customStyle="1" w:styleId="Heading3Char">
    <w:name w:val="Heading 3 Char"/>
    <w:rsid w:val="0014060E"/>
    <w:rPr>
      <w:rFonts w:ascii="Arial" w:eastAsia="Calibri" w:hAnsi="Arial" w:cs="Arial"/>
      <w:b/>
      <w:sz w:val="32"/>
      <w:lang w:val="pl-PL" w:bidi="ar-SA"/>
    </w:rPr>
  </w:style>
  <w:style w:type="character" w:customStyle="1" w:styleId="Heading4Char">
    <w:name w:val="Heading 4 Char"/>
    <w:rsid w:val="0014060E"/>
    <w:rPr>
      <w:rFonts w:eastAsia="Calibri"/>
      <w:b/>
      <w:bCs/>
      <w:sz w:val="28"/>
      <w:szCs w:val="28"/>
      <w:lang w:val="pl-PL" w:bidi="ar-SA"/>
    </w:rPr>
  </w:style>
  <w:style w:type="character" w:customStyle="1" w:styleId="Heading5Char">
    <w:name w:val="Heading 5 Char"/>
    <w:rsid w:val="0014060E"/>
    <w:rPr>
      <w:rFonts w:eastAsia="Calibri"/>
      <w:b/>
      <w:bCs/>
      <w:i/>
      <w:iCs/>
      <w:sz w:val="26"/>
      <w:szCs w:val="26"/>
      <w:lang w:val="pl-PL" w:bidi="ar-SA"/>
    </w:rPr>
  </w:style>
  <w:style w:type="character" w:customStyle="1" w:styleId="Heading6Char">
    <w:name w:val="Heading 6 Char"/>
    <w:rsid w:val="0014060E"/>
    <w:rPr>
      <w:rFonts w:ascii="Arial" w:eastAsia="Calibri" w:hAnsi="Arial" w:cs="Arial"/>
      <w:b/>
      <w:color w:val="000000"/>
      <w:sz w:val="32"/>
      <w:lang w:val="pl-PL" w:bidi="ar-SA"/>
    </w:rPr>
  </w:style>
  <w:style w:type="character" w:customStyle="1" w:styleId="Heading7Char">
    <w:name w:val="Heading 7 Char"/>
    <w:rsid w:val="0014060E"/>
    <w:rPr>
      <w:rFonts w:eastAsia="Calibri"/>
      <w:sz w:val="24"/>
      <w:szCs w:val="24"/>
      <w:lang w:val="pl-PL" w:bidi="ar-SA"/>
    </w:rPr>
  </w:style>
  <w:style w:type="character" w:customStyle="1" w:styleId="Heading8Char">
    <w:name w:val="Heading 8 Char"/>
    <w:rsid w:val="0014060E"/>
    <w:rPr>
      <w:rFonts w:eastAsia="Calibri"/>
      <w:i/>
      <w:iCs/>
      <w:sz w:val="24"/>
      <w:szCs w:val="24"/>
      <w:lang w:val="pl-PL" w:bidi="ar-SA"/>
    </w:rPr>
  </w:style>
  <w:style w:type="character" w:customStyle="1" w:styleId="Heading9Char">
    <w:name w:val="Heading 9 Char"/>
    <w:rsid w:val="0014060E"/>
    <w:rPr>
      <w:rFonts w:ascii="Arial" w:eastAsia="Calibri" w:hAnsi="Arial" w:cs="Arial"/>
      <w:b/>
      <w:color w:val="000000"/>
      <w:sz w:val="32"/>
      <w:lang w:val="pl-PL" w:bidi="ar-SA"/>
    </w:rPr>
  </w:style>
  <w:style w:type="character" w:customStyle="1" w:styleId="HeaderChar">
    <w:name w:val="Header Char"/>
    <w:rsid w:val="0014060E"/>
    <w:rPr>
      <w:rFonts w:eastAsia="Calibri"/>
      <w:lang w:val="pl-PL" w:bidi="ar-SA"/>
    </w:rPr>
  </w:style>
  <w:style w:type="character" w:customStyle="1" w:styleId="FooterChar">
    <w:name w:val="Footer Char"/>
    <w:rsid w:val="0014060E"/>
    <w:rPr>
      <w:rFonts w:eastAsia="Calibri"/>
      <w:lang w:val="pl-PL" w:bidi="ar-SA"/>
    </w:rPr>
  </w:style>
  <w:style w:type="character" w:customStyle="1" w:styleId="BodyText2Char">
    <w:name w:val="Body Text 2 Char"/>
    <w:rsid w:val="0014060E"/>
    <w:rPr>
      <w:rFonts w:ascii="Arial" w:eastAsia="Calibri" w:hAnsi="Arial" w:cs="Arial"/>
      <w:sz w:val="22"/>
      <w:lang w:val="pl-PL" w:bidi="ar-SA"/>
    </w:rPr>
  </w:style>
  <w:style w:type="character" w:customStyle="1" w:styleId="BodyTextChar">
    <w:name w:val="Body Text Char"/>
    <w:rsid w:val="0014060E"/>
    <w:rPr>
      <w:rFonts w:ascii="Arial" w:eastAsia="Calibri" w:hAnsi="Arial" w:cs="Arial"/>
      <w:sz w:val="22"/>
      <w:lang w:val="pl-PL" w:bidi="ar-SA"/>
    </w:rPr>
  </w:style>
  <w:style w:type="character" w:customStyle="1" w:styleId="BodyTextIndent3Char">
    <w:name w:val="Body Text Indent 3 Char"/>
    <w:rsid w:val="0014060E"/>
    <w:rPr>
      <w:rFonts w:ascii="Arial" w:eastAsia="Calibri" w:hAnsi="Arial" w:cs="Arial"/>
      <w:color w:val="000000"/>
      <w:sz w:val="24"/>
      <w:lang w:val="pl-PL" w:bidi="ar-SA"/>
    </w:rPr>
  </w:style>
  <w:style w:type="character" w:customStyle="1" w:styleId="TitleChar">
    <w:name w:val="Title Char"/>
    <w:rsid w:val="0014060E"/>
    <w:rPr>
      <w:rFonts w:eastAsia="Calibri"/>
      <w:b/>
      <w:sz w:val="24"/>
      <w:lang w:val="pl-PL" w:bidi="ar-SA"/>
    </w:rPr>
  </w:style>
  <w:style w:type="character" w:customStyle="1" w:styleId="produkt1">
    <w:name w:val="produkt1"/>
    <w:rsid w:val="0014060E"/>
    <w:rPr>
      <w:rFonts w:ascii="Verdana" w:hAnsi="Verdana" w:cs="Times New Roman"/>
      <w:b/>
      <w:bCs/>
      <w:color w:val="FFFFFF"/>
      <w:sz w:val="22"/>
      <w:szCs w:val="22"/>
    </w:rPr>
  </w:style>
  <w:style w:type="character" w:customStyle="1" w:styleId="ZnakZnak4">
    <w:name w:val="Znak Znak4"/>
    <w:rsid w:val="0014060E"/>
    <w:rPr>
      <w:lang w:val="pl-PL" w:bidi="ar-SA"/>
    </w:rPr>
  </w:style>
  <w:style w:type="character" w:customStyle="1" w:styleId="object">
    <w:name w:val="object"/>
    <w:basedOn w:val="Domylnaczcionkaakapitu1"/>
    <w:rsid w:val="0014060E"/>
  </w:style>
  <w:style w:type="paragraph" w:styleId="Legenda">
    <w:name w:val="caption"/>
    <w:basedOn w:val="Normalny"/>
    <w:qFormat/>
    <w:rsid w:val="0014060E"/>
    <w:pPr>
      <w:suppressLineNumbers/>
      <w:suppressAutoHyphens/>
      <w:spacing w:before="120" w:after="120"/>
    </w:pPr>
    <w:rPr>
      <w:rFonts w:cs="Mangal"/>
      <w:i/>
      <w:iCs/>
      <w:lang w:eastAsia="zh-CN"/>
    </w:rPr>
  </w:style>
  <w:style w:type="paragraph" w:customStyle="1" w:styleId="Legenda1">
    <w:name w:val="Legenda1"/>
    <w:basedOn w:val="Normalny"/>
    <w:rsid w:val="0014060E"/>
    <w:pPr>
      <w:suppressLineNumbers/>
      <w:suppressAutoHyphens/>
      <w:spacing w:before="120" w:after="120"/>
    </w:pPr>
    <w:rPr>
      <w:rFonts w:cs="Mangal"/>
      <w:i/>
      <w:iCs/>
      <w:lang w:eastAsia="zh-CN"/>
    </w:rPr>
  </w:style>
  <w:style w:type="paragraph" w:customStyle="1" w:styleId="Listapunktowana22">
    <w:name w:val="Lista punktowana 22"/>
    <w:basedOn w:val="Normalny"/>
    <w:rsid w:val="0014060E"/>
    <w:pPr>
      <w:widowControl w:val="0"/>
      <w:suppressAutoHyphens/>
      <w:autoSpaceDE w:val="0"/>
      <w:ind w:left="566" w:hanging="283"/>
    </w:pPr>
    <w:rPr>
      <w:rFonts w:cs="Arial"/>
      <w:sz w:val="20"/>
      <w:szCs w:val="20"/>
      <w:lang w:eastAsia="zh-CN"/>
    </w:rPr>
  </w:style>
  <w:style w:type="paragraph" w:customStyle="1" w:styleId="WW-Normal">
    <w:name w:val="WW-Normal"/>
    <w:rsid w:val="0014060E"/>
    <w:pPr>
      <w:suppressAutoHyphens/>
      <w:autoSpaceDE w:val="0"/>
    </w:pPr>
    <w:rPr>
      <w:rFonts w:ascii="Arial" w:hAnsi="Arial" w:cs="Arial"/>
      <w:color w:val="000000"/>
      <w:sz w:val="24"/>
      <w:szCs w:val="24"/>
      <w:lang w:eastAsia="zh-CN"/>
    </w:rPr>
  </w:style>
  <w:style w:type="paragraph" w:customStyle="1" w:styleId="Zwykytekst2">
    <w:name w:val="Zwykły tekst2"/>
    <w:basedOn w:val="Normalny"/>
    <w:rsid w:val="0014060E"/>
    <w:pPr>
      <w:suppressAutoHyphens/>
    </w:pPr>
    <w:rPr>
      <w:rFonts w:ascii="Courier New" w:hAnsi="Courier New" w:cs="Courier New"/>
      <w:sz w:val="20"/>
      <w:szCs w:val="20"/>
      <w:lang w:eastAsia="zh-CN"/>
    </w:rPr>
  </w:style>
  <w:style w:type="character" w:customStyle="1" w:styleId="TekstkomentarzaZnak1">
    <w:name w:val="Tekst komentarza Znak1"/>
    <w:basedOn w:val="Domylnaczcionkaakapitu"/>
    <w:uiPriority w:val="99"/>
    <w:rsid w:val="0014060E"/>
    <w:rPr>
      <w:rFonts w:ascii="Arial" w:eastAsia="Times New Roman" w:hAnsi="Arial" w:cs="Arial"/>
      <w:sz w:val="20"/>
      <w:szCs w:val="20"/>
      <w:lang w:eastAsia="zh-CN"/>
    </w:rPr>
  </w:style>
  <w:style w:type="paragraph" w:customStyle="1" w:styleId="Listapunktowana31">
    <w:name w:val="Lista punktowana 31"/>
    <w:basedOn w:val="Normalny"/>
    <w:rsid w:val="0014060E"/>
    <w:pPr>
      <w:suppressAutoHyphens/>
      <w:ind w:left="849" w:hanging="283"/>
    </w:pPr>
    <w:rPr>
      <w:rFonts w:cs="Arial"/>
      <w:lang w:eastAsia="zh-CN"/>
    </w:rPr>
  </w:style>
  <w:style w:type="paragraph" w:customStyle="1" w:styleId="Listapunktowana41">
    <w:name w:val="Lista punktowana 41"/>
    <w:basedOn w:val="Normalny"/>
    <w:rsid w:val="0014060E"/>
    <w:pPr>
      <w:suppressAutoHyphens/>
      <w:ind w:left="1132" w:hanging="283"/>
    </w:pPr>
    <w:rPr>
      <w:rFonts w:cs="Arial"/>
      <w:lang w:eastAsia="zh-CN"/>
    </w:rPr>
  </w:style>
  <w:style w:type="paragraph" w:customStyle="1" w:styleId="Listapunktowana21">
    <w:name w:val="Lista punktowana 21"/>
    <w:basedOn w:val="Normalny"/>
    <w:rsid w:val="0014060E"/>
    <w:pPr>
      <w:numPr>
        <w:numId w:val="4"/>
      </w:numPr>
      <w:suppressAutoHyphens/>
    </w:pPr>
    <w:rPr>
      <w:rFonts w:cs="Arial"/>
      <w:lang w:eastAsia="zh-CN"/>
    </w:rPr>
  </w:style>
  <w:style w:type="paragraph" w:customStyle="1" w:styleId="Lista-kontynuacja1">
    <w:name w:val="Lista - kontynuacja1"/>
    <w:basedOn w:val="Normalny"/>
    <w:rsid w:val="0014060E"/>
    <w:pPr>
      <w:suppressAutoHyphens/>
      <w:spacing w:after="120"/>
      <w:ind w:left="283"/>
    </w:pPr>
    <w:rPr>
      <w:rFonts w:cs="Arial"/>
      <w:lang w:eastAsia="zh-CN"/>
    </w:rPr>
  </w:style>
  <w:style w:type="paragraph" w:customStyle="1" w:styleId="Lista-kontynuacja21">
    <w:name w:val="Lista - kontynuacja 21"/>
    <w:basedOn w:val="Normalny"/>
    <w:rsid w:val="0014060E"/>
    <w:pPr>
      <w:suppressAutoHyphens/>
      <w:spacing w:after="120"/>
      <w:ind w:left="566"/>
    </w:pPr>
    <w:rPr>
      <w:rFonts w:cs="Arial"/>
      <w:lang w:eastAsia="zh-CN"/>
    </w:rPr>
  </w:style>
  <w:style w:type="paragraph" w:customStyle="1" w:styleId="Tekstpodstawowyzwciciem1">
    <w:name w:val="Tekst podstawowy z wcięciem1"/>
    <w:basedOn w:val="Tekstpodstawowy"/>
    <w:rsid w:val="0014060E"/>
    <w:pPr>
      <w:ind w:firstLine="210"/>
    </w:pPr>
    <w:rPr>
      <w:rFonts w:ascii="Arial" w:hAnsi="Arial" w:cs="Arial"/>
      <w:lang w:eastAsia="zh-CN"/>
    </w:rPr>
  </w:style>
  <w:style w:type="paragraph" w:customStyle="1" w:styleId="Tekstpodstawowyzwciciem21">
    <w:name w:val="Tekst podstawowy z wcięciem 21"/>
    <w:basedOn w:val="Tekstpodstawowywcity"/>
    <w:rsid w:val="0014060E"/>
    <w:pPr>
      <w:widowControl/>
      <w:ind w:firstLine="210"/>
    </w:pPr>
    <w:rPr>
      <w:rFonts w:ascii="Arial" w:eastAsia="Times New Roman" w:hAnsi="Arial" w:cs="Arial"/>
      <w:kern w:val="0"/>
      <w:lang w:eastAsia="zh-CN"/>
    </w:rPr>
  </w:style>
  <w:style w:type="paragraph" w:customStyle="1" w:styleId="Plandokumentu1">
    <w:name w:val="Plan dokumentu1"/>
    <w:basedOn w:val="Normalny"/>
    <w:rsid w:val="0014060E"/>
    <w:pPr>
      <w:shd w:val="clear" w:color="auto" w:fill="000080"/>
      <w:suppressAutoHyphens/>
    </w:pPr>
    <w:rPr>
      <w:rFonts w:ascii="Tahoma" w:hAnsi="Tahoma" w:cs="Tahoma"/>
      <w:sz w:val="20"/>
      <w:szCs w:val="20"/>
      <w:lang w:eastAsia="zh-CN"/>
    </w:rPr>
  </w:style>
  <w:style w:type="paragraph" w:customStyle="1" w:styleId="Style7">
    <w:name w:val="Style7"/>
    <w:basedOn w:val="Normalny"/>
    <w:rsid w:val="0014060E"/>
    <w:pPr>
      <w:widowControl w:val="0"/>
      <w:suppressAutoHyphens/>
      <w:autoSpaceDE w:val="0"/>
      <w:spacing w:line="259" w:lineRule="exact"/>
      <w:jc w:val="both"/>
    </w:pPr>
    <w:rPr>
      <w:rFonts w:ascii="Times New Roman" w:hAnsi="Times New Roman"/>
      <w:lang w:eastAsia="zh-CN"/>
    </w:rPr>
  </w:style>
  <w:style w:type="paragraph" w:customStyle="1" w:styleId="Style10">
    <w:name w:val="Style10"/>
    <w:basedOn w:val="Normalny"/>
    <w:rsid w:val="0014060E"/>
    <w:pPr>
      <w:widowControl w:val="0"/>
      <w:suppressAutoHyphens/>
      <w:autoSpaceDE w:val="0"/>
      <w:spacing w:line="254" w:lineRule="exact"/>
      <w:ind w:hanging="355"/>
      <w:jc w:val="both"/>
    </w:pPr>
    <w:rPr>
      <w:rFonts w:ascii="Times New Roman" w:hAnsi="Times New Roman"/>
      <w:lang w:eastAsia="zh-CN"/>
    </w:rPr>
  </w:style>
  <w:style w:type="paragraph" w:customStyle="1" w:styleId="Style20">
    <w:name w:val="Style20"/>
    <w:basedOn w:val="Normalny"/>
    <w:rsid w:val="0014060E"/>
    <w:pPr>
      <w:widowControl w:val="0"/>
      <w:suppressAutoHyphens/>
      <w:autoSpaceDE w:val="0"/>
      <w:spacing w:line="254" w:lineRule="exact"/>
      <w:jc w:val="both"/>
    </w:pPr>
    <w:rPr>
      <w:rFonts w:ascii="Times New Roman" w:hAnsi="Times New Roman"/>
      <w:lang w:eastAsia="zh-CN"/>
    </w:rPr>
  </w:style>
  <w:style w:type="paragraph" w:customStyle="1" w:styleId="Tekstpodstawowy24">
    <w:name w:val="Tekst podstawowy 24"/>
    <w:basedOn w:val="Normalny"/>
    <w:rsid w:val="0014060E"/>
    <w:pPr>
      <w:suppressAutoHyphens/>
      <w:overflowPunct w:val="0"/>
      <w:autoSpaceDE w:val="0"/>
      <w:jc w:val="both"/>
      <w:textAlignment w:val="baseline"/>
    </w:pPr>
    <w:rPr>
      <w:rFonts w:ascii="Times New Roman" w:hAnsi="Times New Roman"/>
      <w:b/>
      <w:szCs w:val="20"/>
      <w:lang w:eastAsia="zh-CN"/>
    </w:rPr>
  </w:style>
  <w:style w:type="paragraph" w:customStyle="1" w:styleId="Zwykytekst1">
    <w:name w:val="Zwykły tekst1"/>
    <w:basedOn w:val="Normalny"/>
    <w:rsid w:val="0014060E"/>
    <w:pPr>
      <w:suppressAutoHyphens/>
      <w:overflowPunct w:val="0"/>
      <w:autoSpaceDE w:val="0"/>
    </w:pPr>
    <w:rPr>
      <w:rFonts w:ascii="Courier New" w:hAnsi="Courier New" w:cs="Courier New"/>
      <w:sz w:val="20"/>
      <w:szCs w:val="20"/>
      <w:lang w:eastAsia="zh-CN"/>
    </w:rPr>
  </w:style>
  <w:style w:type="paragraph" w:customStyle="1" w:styleId="Kasia">
    <w:name w:val="Kasia"/>
    <w:basedOn w:val="Normalny"/>
    <w:rsid w:val="0014060E"/>
    <w:pPr>
      <w:tabs>
        <w:tab w:val="left" w:pos="284"/>
      </w:tabs>
      <w:suppressAutoHyphens/>
      <w:overflowPunct w:val="0"/>
      <w:autoSpaceDE w:val="0"/>
      <w:jc w:val="both"/>
    </w:pPr>
    <w:rPr>
      <w:rFonts w:ascii="Times New Roman" w:hAnsi="Times New Roman"/>
      <w:szCs w:val="20"/>
      <w:lang w:eastAsia="zh-CN"/>
    </w:rPr>
  </w:style>
  <w:style w:type="paragraph" w:customStyle="1" w:styleId="Tekstpodstawowy32">
    <w:name w:val="Tekst podstawowy 32"/>
    <w:basedOn w:val="Normalny"/>
    <w:rsid w:val="0014060E"/>
    <w:pPr>
      <w:widowControl w:val="0"/>
      <w:suppressAutoHyphens/>
      <w:spacing w:after="120"/>
    </w:pPr>
    <w:rPr>
      <w:rFonts w:ascii="Times New Roman" w:hAnsi="Times New Roman"/>
      <w:sz w:val="16"/>
      <w:szCs w:val="16"/>
      <w:lang w:eastAsia="zh-CN"/>
    </w:rPr>
  </w:style>
  <w:style w:type="paragraph" w:customStyle="1" w:styleId="podpis">
    <w:name w:val="podpis"/>
    <w:basedOn w:val="Normalny"/>
    <w:rsid w:val="0014060E"/>
    <w:pPr>
      <w:widowControl w:val="0"/>
      <w:suppressAutoHyphens/>
    </w:pPr>
    <w:rPr>
      <w:rFonts w:ascii="Times New Roman" w:eastAsia="Calibri" w:hAnsi="Times New Roman"/>
      <w:szCs w:val="20"/>
      <w:lang w:eastAsia="zh-CN"/>
    </w:rPr>
  </w:style>
  <w:style w:type="paragraph" w:styleId="Spistreci1">
    <w:name w:val="toc 1"/>
    <w:basedOn w:val="Normalny"/>
    <w:next w:val="Normalny"/>
    <w:rsid w:val="0014060E"/>
    <w:pPr>
      <w:suppressAutoHyphens/>
      <w:ind w:firstLine="709"/>
    </w:pPr>
    <w:rPr>
      <w:rFonts w:cs="Arial"/>
      <w:b/>
      <w:sz w:val="20"/>
      <w:szCs w:val="20"/>
      <w:u w:val="single"/>
      <w:lang w:eastAsia="zh-CN"/>
    </w:rPr>
  </w:style>
  <w:style w:type="paragraph" w:customStyle="1" w:styleId="Listapunktowana1">
    <w:name w:val="Lista punktowana1"/>
    <w:basedOn w:val="Normalny"/>
    <w:rsid w:val="0014060E"/>
    <w:pPr>
      <w:numPr>
        <w:numId w:val="5"/>
      </w:numPr>
      <w:suppressAutoHyphens/>
    </w:pPr>
    <w:rPr>
      <w:rFonts w:cs="Arial"/>
      <w:b/>
      <w:sz w:val="20"/>
      <w:szCs w:val="20"/>
      <w:lang w:eastAsia="zh-CN"/>
    </w:rPr>
  </w:style>
  <w:style w:type="paragraph" w:customStyle="1" w:styleId="TekstpodstawowyTekstpodstawowyZnakZnak">
    <w:name w:val="Tekst podstawowy.Tekst podstawowy Znak Znak"/>
    <w:basedOn w:val="StandardowyStandardowy1"/>
    <w:rsid w:val="0014060E"/>
    <w:pPr>
      <w:widowControl/>
      <w:tabs>
        <w:tab w:val="left" w:pos="0"/>
      </w:tabs>
      <w:suppressAutoHyphens/>
      <w:autoSpaceDE/>
      <w:autoSpaceDN/>
    </w:pPr>
    <w:rPr>
      <w:b/>
      <w:lang w:eastAsia="zh-CN"/>
    </w:rPr>
  </w:style>
  <w:style w:type="paragraph" w:customStyle="1" w:styleId="ZnakZnakZnakZnakZnakZnakZnak">
    <w:name w:val="Znak Znak Znak Znak Znak Znak Znak"/>
    <w:basedOn w:val="Normalny"/>
    <w:rsid w:val="0014060E"/>
    <w:pPr>
      <w:suppressAutoHyphens/>
    </w:pPr>
    <w:rPr>
      <w:rFonts w:ascii="Times New Roman" w:hAnsi="Times New Roman"/>
      <w:lang w:eastAsia="zh-CN"/>
    </w:rPr>
  </w:style>
  <w:style w:type="paragraph" w:customStyle="1" w:styleId="Znak">
    <w:name w:val="Znak"/>
    <w:basedOn w:val="Normalny"/>
    <w:rsid w:val="0014060E"/>
    <w:pPr>
      <w:suppressAutoHyphens/>
    </w:pPr>
    <w:rPr>
      <w:rFonts w:ascii="Times New Roman" w:hAnsi="Times New Roman"/>
      <w:lang w:eastAsia="zh-CN"/>
    </w:rPr>
  </w:style>
  <w:style w:type="paragraph" w:customStyle="1" w:styleId="xl64">
    <w:name w:val="xl64"/>
    <w:basedOn w:val="Normalny"/>
    <w:rsid w:val="0014060E"/>
    <w:pPr>
      <w:pBdr>
        <w:top w:val="single" w:sz="8" w:space="0" w:color="000000"/>
        <w:left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65">
    <w:name w:val="xl65"/>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66">
    <w:name w:val="xl66"/>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67">
    <w:name w:val="xl67"/>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68">
    <w:name w:val="xl68"/>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69">
    <w:name w:val="xl69"/>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0">
    <w:name w:val="xl70"/>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1">
    <w:name w:val="xl71"/>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2">
    <w:name w:val="xl72"/>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3">
    <w:name w:val="xl73"/>
    <w:basedOn w:val="Normalny"/>
    <w:rsid w:val="0014060E"/>
    <w:pPr>
      <w:pBdr>
        <w:top w:val="single" w:sz="4" w:space="0" w:color="000000"/>
        <w:left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4">
    <w:name w:val="xl74"/>
    <w:basedOn w:val="Normalny"/>
    <w:rsid w:val="0014060E"/>
    <w:pPr>
      <w:pBdr>
        <w:top w:val="single" w:sz="4" w:space="0" w:color="000000"/>
        <w:left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5">
    <w:name w:val="xl75"/>
    <w:basedOn w:val="Normalny"/>
    <w:rsid w:val="0014060E"/>
    <w:pPr>
      <w:pBdr>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76">
    <w:name w:val="xl76"/>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7">
    <w:name w:val="xl77"/>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8">
    <w:name w:val="xl78"/>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79">
    <w:name w:val="xl79"/>
    <w:basedOn w:val="Normalny"/>
    <w:rsid w:val="0014060E"/>
    <w:pPr>
      <w:pBdr>
        <w:top w:val="single" w:sz="4" w:space="0" w:color="000000"/>
        <w:left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80">
    <w:name w:val="xl80"/>
    <w:basedOn w:val="Normalny"/>
    <w:rsid w:val="0014060E"/>
    <w:pPr>
      <w:pBdr>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81">
    <w:name w:val="xl81"/>
    <w:basedOn w:val="Normalny"/>
    <w:rsid w:val="0014060E"/>
    <w:pPr>
      <w:pBdr>
        <w:top w:val="single" w:sz="4" w:space="0" w:color="000000"/>
        <w:left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82">
    <w:name w:val="xl82"/>
    <w:basedOn w:val="Normalny"/>
    <w:rsid w:val="0014060E"/>
    <w:pPr>
      <w:pBdr>
        <w:left w:val="single" w:sz="4" w:space="0" w:color="000000"/>
        <w:bottom w:val="single" w:sz="4" w:space="0" w:color="000000"/>
      </w:pBdr>
      <w:suppressAutoHyphens/>
      <w:spacing w:before="280" w:after="280"/>
    </w:pPr>
    <w:rPr>
      <w:rFonts w:ascii="Times New Roman" w:hAnsi="Times New Roman"/>
      <w:sz w:val="18"/>
      <w:szCs w:val="18"/>
      <w:lang w:eastAsia="zh-CN"/>
    </w:rPr>
  </w:style>
  <w:style w:type="paragraph" w:customStyle="1" w:styleId="xl83">
    <w:name w:val="xl83"/>
    <w:basedOn w:val="Normalny"/>
    <w:rsid w:val="0014060E"/>
    <w:pPr>
      <w:pBdr>
        <w:top w:val="single" w:sz="4" w:space="0" w:color="000000"/>
        <w:left w:val="single" w:sz="4" w:space="0" w:color="000000"/>
        <w:bottom w:val="single" w:sz="4" w:space="0" w:color="000000"/>
      </w:pBdr>
      <w:suppressAutoHyphens/>
      <w:spacing w:before="280" w:after="280"/>
    </w:pPr>
    <w:rPr>
      <w:rFonts w:ascii="Times New Roman" w:hAnsi="Times New Roman"/>
      <w:sz w:val="18"/>
      <w:szCs w:val="18"/>
      <w:lang w:eastAsia="zh-CN"/>
    </w:rPr>
  </w:style>
  <w:style w:type="paragraph" w:customStyle="1" w:styleId="xl84">
    <w:name w:val="xl84"/>
    <w:basedOn w:val="Normalny"/>
    <w:rsid w:val="0014060E"/>
    <w:pPr>
      <w:pBdr>
        <w:top w:val="single" w:sz="4" w:space="0" w:color="000000"/>
        <w:left w:val="single" w:sz="4" w:space="0" w:color="000000"/>
      </w:pBdr>
      <w:suppressAutoHyphens/>
      <w:spacing w:before="280" w:after="280"/>
    </w:pPr>
    <w:rPr>
      <w:rFonts w:ascii="Times New Roman" w:hAnsi="Times New Roman"/>
      <w:sz w:val="18"/>
      <w:szCs w:val="18"/>
      <w:lang w:eastAsia="zh-CN"/>
    </w:rPr>
  </w:style>
  <w:style w:type="paragraph" w:customStyle="1" w:styleId="xl85">
    <w:name w:val="xl85"/>
    <w:basedOn w:val="Normalny"/>
    <w:rsid w:val="0014060E"/>
    <w:pPr>
      <w:pBdr>
        <w:left w:val="single" w:sz="4" w:space="0" w:color="000000"/>
        <w:bottom w:val="single" w:sz="4" w:space="0" w:color="000000"/>
      </w:pBdr>
      <w:suppressAutoHyphens/>
      <w:spacing w:before="280" w:after="280"/>
    </w:pPr>
    <w:rPr>
      <w:rFonts w:ascii="Times New Roman" w:hAnsi="Times New Roman"/>
      <w:sz w:val="18"/>
      <w:szCs w:val="18"/>
      <w:lang w:eastAsia="zh-CN"/>
    </w:rPr>
  </w:style>
  <w:style w:type="paragraph" w:customStyle="1" w:styleId="xl86">
    <w:name w:val="xl86"/>
    <w:basedOn w:val="Normalny"/>
    <w:rsid w:val="0014060E"/>
    <w:pPr>
      <w:pBdr>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87">
    <w:name w:val="xl87"/>
    <w:basedOn w:val="Normalny"/>
    <w:rsid w:val="0014060E"/>
    <w:pPr>
      <w:pBdr>
        <w:top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88">
    <w:name w:val="xl88"/>
    <w:basedOn w:val="Normalny"/>
    <w:rsid w:val="0014060E"/>
    <w:pPr>
      <w:pBdr>
        <w:top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89">
    <w:name w:val="xl89"/>
    <w:basedOn w:val="Normalny"/>
    <w:rsid w:val="0014060E"/>
    <w:pPr>
      <w:pBdr>
        <w:top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90">
    <w:name w:val="xl90"/>
    <w:basedOn w:val="Normalny"/>
    <w:rsid w:val="0014060E"/>
    <w:pPr>
      <w:pBdr>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91">
    <w:name w:val="xl91"/>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Times New Roman" w:hAnsi="Times New Roman"/>
      <w:lang w:eastAsia="zh-CN"/>
    </w:rPr>
  </w:style>
  <w:style w:type="paragraph" w:customStyle="1" w:styleId="xl92">
    <w:name w:val="xl92"/>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b/>
      <w:bCs/>
      <w:sz w:val="18"/>
      <w:szCs w:val="18"/>
      <w:lang w:eastAsia="zh-CN"/>
    </w:rPr>
  </w:style>
  <w:style w:type="paragraph" w:customStyle="1" w:styleId="xl93">
    <w:name w:val="xl93"/>
    <w:basedOn w:val="Normalny"/>
    <w:rsid w:val="0014060E"/>
    <w:pPr>
      <w:suppressAutoHyphens/>
      <w:spacing w:before="280" w:after="280"/>
    </w:pPr>
    <w:rPr>
      <w:rFonts w:ascii="Times New Roman" w:hAnsi="Times New Roman"/>
      <w:b/>
      <w:bCs/>
      <w:sz w:val="18"/>
      <w:szCs w:val="18"/>
      <w:lang w:eastAsia="zh-CN"/>
    </w:rPr>
  </w:style>
  <w:style w:type="paragraph" w:customStyle="1" w:styleId="xl94">
    <w:name w:val="xl94"/>
    <w:basedOn w:val="Normalny"/>
    <w:rsid w:val="0014060E"/>
    <w:pPr>
      <w:suppressAutoHyphens/>
      <w:spacing w:before="280" w:after="280"/>
      <w:jc w:val="right"/>
    </w:pPr>
    <w:rPr>
      <w:rFonts w:ascii="Times New Roman" w:hAnsi="Times New Roman"/>
      <w:b/>
      <w:bCs/>
      <w:sz w:val="18"/>
      <w:szCs w:val="18"/>
      <w:lang w:eastAsia="zh-CN"/>
    </w:rPr>
  </w:style>
  <w:style w:type="paragraph" w:customStyle="1" w:styleId="xl95">
    <w:name w:val="xl95"/>
    <w:basedOn w:val="Normalny"/>
    <w:rsid w:val="0014060E"/>
    <w:pPr>
      <w:suppressAutoHyphens/>
      <w:spacing w:before="280" w:after="280"/>
      <w:jc w:val="right"/>
    </w:pPr>
    <w:rPr>
      <w:rFonts w:ascii="Times New Roman" w:hAnsi="Times New Roman"/>
      <w:b/>
      <w:bCs/>
      <w:sz w:val="18"/>
      <w:szCs w:val="18"/>
      <w:lang w:eastAsia="zh-CN"/>
    </w:rPr>
  </w:style>
  <w:style w:type="paragraph" w:customStyle="1" w:styleId="xl96">
    <w:name w:val="xl96"/>
    <w:basedOn w:val="Normalny"/>
    <w:rsid w:val="0014060E"/>
    <w:pPr>
      <w:suppressAutoHyphens/>
      <w:spacing w:before="280" w:after="280"/>
    </w:pPr>
    <w:rPr>
      <w:rFonts w:ascii="Times New Roman" w:hAnsi="Times New Roman"/>
      <w:b/>
      <w:bCs/>
      <w:sz w:val="18"/>
      <w:szCs w:val="18"/>
      <w:lang w:eastAsia="zh-CN"/>
    </w:rPr>
  </w:style>
  <w:style w:type="paragraph" w:customStyle="1" w:styleId="xl97">
    <w:name w:val="xl97"/>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jc w:val="right"/>
    </w:pPr>
    <w:rPr>
      <w:rFonts w:ascii="Times New Roman" w:hAnsi="Times New Roman"/>
      <w:b/>
      <w:bCs/>
      <w:lang w:eastAsia="zh-CN"/>
    </w:rPr>
  </w:style>
  <w:style w:type="paragraph" w:customStyle="1" w:styleId="xl98">
    <w:name w:val="xl98"/>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jc w:val="right"/>
    </w:pPr>
    <w:rPr>
      <w:rFonts w:ascii="Times New Roman" w:hAnsi="Times New Roman"/>
      <w:b/>
      <w:bCs/>
      <w:lang w:eastAsia="zh-CN"/>
    </w:rPr>
  </w:style>
  <w:style w:type="paragraph" w:customStyle="1" w:styleId="xl99">
    <w:name w:val="xl99"/>
    <w:basedOn w:val="Normalny"/>
    <w:rsid w:val="0014060E"/>
    <w:pPr>
      <w:pBdr>
        <w:top w:val="single" w:sz="8" w:space="0" w:color="000000"/>
        <w:left w:val="single" w:sz="8" w:space="0" w:color="000000"/>
        <w:bottom w:val="single" w:sz="8" w:space="0" w:color="000000"/>
        <w:right w:val="single" w:sz="8" w:space="0" w:color="000000"/>
      </w:pBdr>
      <w:suppressAutoHyphens/>
      <w:spacing w:before="280" w:after="280"/>
    </w:pPr>
    <w:rPr>
      <w:rFonts w:ascii="Times New Roman" w:hAnsi="Times New Roman"/>
      <w:b/>
      <w:bCs/>
      <w:lang w:eastAsia="zh-CN"/>
    </w:rPr>
  </w:style>
  <w:style w:type="paragraph" w:customStyle="1" w:styleId="xl100">
    <w:name w:val="xl100"/>
    <w:basedOn w:val="Normalny"/>
    <w:rsid w:val="0014060E"/>
    <w:pPr>
      <w:pBdr>
        <w:left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101">
    <w:name w:val="xl101"/>
    <w:basedOn w:val="Normalny"/>
    <w:rsid w:val="0014060E"/>
    <w:pPr>
      <w:pBdr>
        <w:top w:val="single" w:sz="4" w:space="0" w:color="000000"/>
        <w:left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102">
    <w:name w:val="xl102"/>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pPr>
    <w:rPr>
      <w:rFonts w:ascii="Times New Roman" w:hAnsi="Times New Roman"/>
      <w:b/>
      <w:bCs/>
      <w:lang w:eastAsia="zh-CN"/>
    </w:rPr>
  </w:style>
  <w:style w:type="paragraph" w:customStyle="1" w:styleId="xl103">
    <w:name w:val="xl103"/>
    <w:basedOn w:val="Normalny"/>
    <w:rsid w:val="0014060E"/>
    <w:pPr>
      <w:pBdr>
        <w:top w:val="single" w:sz="8" w:space="0" w:color="000000"/>
        <w:bottom w:val="single" w:sz="8" w:space="0" w:color="000000"/>
      </w:pBdr>
      <w:suppressAutoHyphens/>
      <w:spacing w:before="280" w:after="280"/>
    </w:pPr>
    <w:rPr>
      <w:rFonts w:ascii="Times New Roman" w:hAnsi="Times New Roman"/>
      <w:b/>
      <w:bCs/>
      <w:sz w:val="18"/>
      <w:szCs w:val="18"/>
      <w:lang w:eastAsia="zh-CN"/>
    </w:rPr>
  </w:style>
  <w:style w:type="paragraph" w:customStyle="1" w:styleId="xl104">
    <w:name w:val="xl104"/>
    <w:basedOn w:val="Normalny"/>
    <w:rsid w:val="0014060E"/>
    <w:pPr>
      <w:pBdr>
        <w:top w:val="single" w:sz="8" w:space="0" w:color="000000"/>
        <w:bottom w:val="single" w:sz="8" w:space="0" w:color="000000"/>
        <w:right w:val="single" w:sz="4" w:space="0" w:color="000000"/>
      </w:pBdr>
      <w:suppressAutoHyphens/>
      <w:spacing w:before="280" w:after="280"/>
    </w:pPr>
    <w:rPr>
      <w:rFonts w:ascii="Times New Roman" w:hAnsi="Times New Roman"/>
      <w:b/>
      <w:bCs/>
      <w:sz w:val="18"/>
      <w:szCs w:val="18"/>
      <w:lang w:eastAsia="zh-CN"/>
    </w:rPr>
  </w:style>
  <w:style w:type="paragraph" w:customStyle="1" w:styleId="xl105">
    <w:name w:val="xl105"/>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pPr>
    <w:rPr>
      <w:rFonts w:ascii="Times New Roman" w:hAnsi="Times New Roman"/>
      <w:lang w:eastAsia="zh-CN"/>
    </w:rPr>
  </w:style>
  <w:style w:type="paragraph" w:customStyle="1" w:styleId="xl106">
    <w:name w:val="xl106"/>
    <w:basedOn w:val="Normalny"/>
    <w:rsid w:val="0014060E"/>
    <w:pPr>
      <w:pBdr>
        <w:top w:val="single" w:sz="8" w:space="0" w:color="000000"/>
        <w:left w:val="single" w:sz="4" w:space="0" w:color="000000"/>
        <w:bottom w:val="single" w:sz="8" w:space="0" w:color="000000"/>
        <w:right w:val="single" w:sz="4" w:space="0" w:color="000000"/>
      </w:pBdr>
      <w:shd w:val="clear" w:color="auto" w:fill="C0C0C0"/>
      <w:suppressAutoHyphens/>
      <w:spacing w:before="280" w:after="280"/>
    </w:pPr>
    <w:rPr>
      <w:rFonts w:ascii="Times New Roman" w:hAnsi="Times New Roman"/>
      <w:b/>
      <w:bCs/>
      <w:lang w:eastAsia="zh-CN"/>
    </w:rPr>
  </w:style>
  <w:style w:type="paragraph" w:customStyle="1" w:styleId="xl107">
    <w:name w:val="xl107"/>
    <w:basedOn w:val="Normalny"/>
    <w:rsid w:val="0014060E"/>
    <w:pPr>
      <w:suppressAutoHyphens/>
      <w:spacing w:before="280" w:after="280"/>
      <w:jc w:val="right"/>
    </w:pPr>
    <w:rPr>
      <w:rFonts w:ascii="Times New Roman" w:hAnsi="Times New Roman"/>
      <w:sz w:val="18"/>
      <w:szCs w:val="18"/>
      <w:lang w:eastAsia="zh-CN"/>
    </w:rPr>
  </w:style>
  <w:style w:type="paragraph" w:customStyle="1" w:styleId="xl108">
    <w:name w:val="xl108"/>
    <w:basedOn w:val="Normalny"/>
    <w:rsid w:val="0014060E"/>
    <w:pPr>
      <w:pBdr>
        <w:top w:val="single" w:sz="8" w:space="0" w:color="000000"/>
        <w:left w:val="single" w:sz="8" w:space="0" w:color="000000"/>
        <w:bottom w:val="single" w:sz="8" w:space="0" w:color="000000"/>
        <w:right w:val="single" w:sz="8" w:space="0" w:color="000000"/>
      </w:pBdr>
      <w:shd w:val="clear" w:color="auto" w:fill="C0C0C0"/>
      <w:suppressAutoHyphens/>
      <w:spacing w:before="280" w:after="280"/>
    </w:pPr>
    <w:rPr>
      <w:rFonts w:ascii="Times New Roman" w:hAnsi="Times New Roman"/>
      <w:sz w:val="18"/>
      <w:szCs w:val="18"/>
      <w:lang w:eastAsia="zh-CN"/>
    </w:rPr>
  </w:style>
  <w:style w:type="paragraph" w:customStyle="1" w:styleId="xl109">
    <w:name w:val="xl109"/>
    <w:basedOn w:val="Normalny"/>
    <w:rsid w:val="0014060E"/>
    <w:pPr>
      <w:pBdr>
        <w:top w:val="single" w:sz="8" w:space="0" w:color="000000"/>
        <w:left w:val="single" w:sz="8" w:space="0" w:color="000000"/>
        <w:bottom w:val="single" w:sz="8" w:space="0" w:color="000000"/>
        <w:right w:val="single" w:sz="8" w:space="0" w:color="000000"/>
      </w:pBdr>
      <w:suppressAutoHyphens/>
      <w:spacing w:before="280" w:after="280"/>
    </w:pPr>
    <w:rPr>
      <w:rFonts w:ascii="Times New Roman" w:hAnsi="Times New Roman"/>
      <w:b/>
      <w:bCs/>
      <w:color w:val="FF0000"/>
      <w:sz w:val="18"/>
      <w:szCs w:val="18"/>
      <w:lang w:eastAsia="zh-CN"/>
    </w:rPr>
  </w:style>
  <w:style w:type="paragraph" w:customStyle="1" w:styleId="xl110">
    <w:name w:val="xl110"/>
    <w:basedOn w:val="Normalny"/>
    <w:rsid w:val="0014060E"/>
    <w:pPr>
      <w:pBdr>
        <w:top w:val="single" w:sz="8" w:space="0" w:color="000000"/>
        <w:left w:val="single" w:sz="8" w:space="0" w:color="000000"/>
        <w:bottom w:val="single" w:sz="8" w:space="0" w:color="000000"/>
        <w:right w:val="single" w:sz="8" w:space="0" w:color="000000"/>
      </w:pBdr>
      <w:shd w:val="clear" w:color="auto" w:fill="C0C0C0"/>
      <w:suppressAutoHyphens/>
      <w:spacing w:before="280" w:after="280"/>
    </w:pPr>
    <w:rPr>
      <w:rFonts w:ascii="Times New Roman" w:hAnsi="Times New Roman"/>
      <w:lang w:eastAsia="zh-CN"/>
    </w:rPr>
  </w:style>
  <w:style w:type="paragraph" w:customStyle="1" w:styleId="xl111">
    <w:name w:val="xl111"/>
    <w:basedOn w:val="Normalny"/>
    <w:rsid w:val="0014060E"/>
    <w:pPr>
      <w:pBdr>
        <w:top w:val="single" w:sz="8" w:space="0" w:color="000000"/>
        <w:left w:val="single" w:sz="8" w:space="0" w:color="000000"/>
        <w:bottom w:val="single" w:sz="8" w:space="0" w:color="000000"/>
        <w:right w:val="single" w:sz="8" w:space="0" w:color="000000"/>
      </w:pBdr>
      <w:suppressAutoHyphens/>
      <w:spacing w:before="280" w:after="280"/>
    </w:pPr>
    <w:rPr>
      <w:rFonts w:ascii="Times New Roman" w:hAnsi="Times New Roman"/>
      <w:sz w:val="18"/>
      <w:szCs w:val="18"/>
      <w:lang w:eastAsia="zh-CN"/>
    </w:rPr>
  </w:style>
  <w:style w:type="paragraph" w:customStyle="1" w:styleId="xl112">
    <w:name w:val="xl112"/>
    <w:basedOn w:val="Normalny"/>
    <w:rsid w:val="0014060E"/>
    <w:pPr>
      <w:shd w:val="clear" w:color="auto" w:fill="C0C0C0"/>
      <w:suppressAutoHyphens/>
      <w:spacing w:before="280" w:after="280"/>
    </w:pPr>
    <w:rPr>
      <w:rFonts w:ascii="Times New Roman" w:hAnsi="Times New Roman"/>
      <w:lang w:eastAsia="zh-CN"/>
    </w:rPr>
  </w:style>
  <w:style w:type="paragraph" w:customStyle="1" w:styleId="xl113">
    <w:name w:val="xl113"/>
    <w:basedOn w:val="Normalny"/>
    <w:rsid w:val="0014060E"/>
    <w:pPr>
      <w:pBdr>
        <w:left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114">
    <w:name w:val="xl114"/>
    <w:basedOn w:val="Normalny"/>
    <w:rsid w:val="0014060E"/>
    <w:pPr>
      <w:pBdr>
        <w:top w:val="single" w:sz="4" w:space="0" w:color="000000"/>
        <w:left w:val="single" w:sz="4" w:space="0" w:color="000000"/>
        <w:right w:val="single" w:sz="4" w:space="0" w:color="000000"/>
      </w:pBdr>
      <w:suppressAutoHyphens/>
      <w:spacing w:before="280" w:after="280"/>
      <w:jc w:val="center"/>
      <w:textAlignment w:val="center"/>
    </w:pPr>
    <w:rPr>
      <w:rFonts w:ascii="Times New Roman" w:hAnsi="Times New Roman"/>
      <w:lang w:eastAsia="zh-CN"/>
    </w:rPr>
  </w:style>
  <w:style w:type="paragraph" w:customStyle="1" w:styleId="xl115">
    <w:name w:val="xl115"/>
    <w:basedOn w:val="Normalny"/>
    <w:rsid w:val="0014060E"/>
    <w:pPr>
      <w:pBdr>
        <w:left w:val="single" w:sz="4" w:space="0" w:color="000000"/>
        <w:bottom w:val="single" w:sz="4" w:space="0" w:color="000000"/>
        <w:right w:val="single" w:sz="4" w:space="0" w:color="000000"/>
      </w:pBdr>
      <w:suppressAutoHyphens/>
      <w:spacing w:before="280" w:after="280"/>
      <w:jc w:val="center"/>
      <w:textAlignment w:val="center"/>
    </w:pPr>
    <w:rPr>
      <w:rFonts w:ascii="Times New Roman" w:hAnsi="Times New Roman"/>
      <w:lang w:eastAsia="zh-CN"/>
    </w:rPr>
  </w:style>
  <w:style w:type="paragraph" w:customStyle="1" w:styleId="xl116">
    <w:name w:val="xl116"/>
    <w:basedOn w:val="Normalny"/>
    <w:rsid w:val="0014060E"/>
    <w:pPr>
      <w:pBdr>
        <w:top w:val="single" w:sz="8" w:space="0" w:color="000000"/>
        <w:left w:val="single" w:sz="8"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sz w:val="18"/>
      <w:szCs w:val="18"/>
      <w:lang w:eastAsia="zh-CN"/>
    </w:rPr>
  </w:style>
  <w:style w:type="paragraph" w:customStyle="1" w:styleId="xl117">
    <w:name w:val="xl117"/>
    <w:basedOn w:val="Normalny"/>
    <w:rsid w:val="0014060E"/>
    <w:pPr>
      <w:pBdr>
        <w:top w:val="single" w:sz="8" w:space="0" w:color="000000"/>
        <w:bottom w:val="single" w:sz="8" w:space="0" w:color="000000"/>
      </w:pBdr>
      <w:shd w:val="clear" w:color="auto" w:fill="CCFFFF"/>
      <w:suppressAutoHyphens/>
      <w:spacing w:before="280" w:after="280"/>
    </w:pPr>
    <w:rPr>
      <w:rFonts w:ascii="Times New Roman" w:hAnsi="Times New Roman"/>
      <w:b/>
      <w:bCs/>
      <w:sz w:val="18"/>
      <w:szCs w:val="18"/>
      <w:lang w:eastAsia="zh-CN"/>
    </w:rPr>
  </w:style>
  <w:style w:type="paragraph" w:customStyle="1" w:styleId="xl118">
    <w:name w:val="xl118"/>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19">
    <w:name w:val="xl119"/>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20">
    <w:name w:val="xl120"/>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21">
    <w:name w:val="xl121"/>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22">
    <w:name w:val="xl122"/>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23">
    <w:name w:val="xl123"/>
    <w:basedOn w:val="Normalny"/>
    <w:rsid w:val="0014060E"/>
    <w:pPr>
      <w:pBdr>
        <w:top w:val="single" w:sz="8" w:space="0" w:color="000000"/>
        <w:left w:val="single" w:sz="4" w:space="0" w:color="000000"/>
        <w:bottom w:val="single" w:sz="8" w:space="0" w:color="000000"/>
        <w:right w:val="single" w:sz="8" w:space="0" w:color="000000"/>
      </w:pBdr>
      <w:shd w:val="clear" w:color="auto" w:fill="CCFFFF"/>
      <w:suppressAutoHyphens/>
      <w:spacing w:before="280" w:after="280"/>
    </w:pPr>
    <w:rPr>
      <w:rFonts w:ascii="Times New Roman" w:hAnsi="Times New Roman"/>
      <w:sz w:val="18"/>
      <w:szCs w:val="18"/>
      <w:lang w:eastAsia="zh-CN"/>
    </w:rPr>
  </w:style>
  <w:style w:type="paragraph" w:customStyle="1" w:styleId="xl124">
    <w:name w:val="xl124"/>
    <w:basedOn w:val="Normalny"/>
    <w:rsid w:val="0014060E"/>
    <w:pPr>
      <w:pBdr>
        <w:top w:val="single" w:sz="8" w:space="0" w:color="000000"/>
        <w:left w:val="single" w:sz="8" w:space="0" w:color="000000"/>
        <w:bottom w:val="single" w:sz="8" w:space="0" w:color="000000"/>
        <w:right w:val="single" w:sz="8" w:space="0" w:color="000000"/>
      </w:pBdr>
      <w:shd w:val="clear" w:color="auto" w:fill="CCFFFF"/>
      <w:suppressAutoHyphens/>
      <w:spacing w:before="280" w:after="280"/>
    </w:pPr>
    <w:rPr>
      <w:rFonts w:ascii="Times New Roman" w:hAnsi="Times New Roman"/>
      <w:sz w:val="18"/>
      <w:szCs w:val="18"/>
      <w:lang w:eastAsia="zh-CN"/>
    </w:rPr>
  </w:style>
  <w:style w:type="paragraph" w:customStyle="1" w:styleId="xl125">
    <w:name w:val="xl125"/>
    <w:basedOn w:val="Normalny"/>
    <w:rsid w:val="0014060E"/>
    <w:pPr>
      <w:pBdr>
        <w:left w:val="single" w:sz="4" w:space="0" w:color="000000"/>
        <w:bottom w:val="single" w:sz="4" w:space="0" w:color="000000"/>
        <w:right w:val="single" w:sz="4" w:space="0" w:color="000000"/>
      </w:pBdr>
      <w:suppressAutoHyphens/>
      <w:spacing w:before="280" w:after="280"/>
    </w:pPr>
    <w:rPr>
      <w:rFonts w:ascii="Times New Roman" w:hAnsi="Times New Roman"/>
      <w:sz w:val="16"/>
      <w:szCs w:val="16"/>
      <w:lang w:eastAsia="zh-CN"/>
    </w:rPr>
  </w:style>
  <w:style w:type="paragraph" w:customStyle="1" w:styleId="xl126">
    <w:name w:val="xl126"/>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6"/>
      <w:szCs w:val="16"/>
      <w:lang w:eastAsia="zh-CN"/>
    </w:rPr>
  </w:style>
  <w:style w:type="paragraph" w:customStyle="1" w:styleId="xl127">
    <w:name w:val="xl127"/>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color w:val="FF0000"/>
      <w:sz w:val="18"/>
      <w:szCs w:val="18"/>
      <w:lang w:eastAsia="zh-CN"/>
    </w:rPr>
  </w:style>
  <w:style w:type="paragraph" w:customStyle="1" w:styleId="xl128">
    <w:name w:val="xl128"/>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color w:val="FF0000"/>
      <w:sz w:val="18"/>
      <w:szCs w:val="18"/>
      <w:lang w:eastAsia="zh-CN"/>
    </w:rPr>
  </w:style>
  <w:style w:type="paragraph" w:customStyle="1" w:styleId="xl129">
    <w:name w:val="xl129"/>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pPr>
    <w:rPr>
      <w:rFonts w:ascii="Times New Roman" w:hAnsi="Times New Roman"/>
      <w:b/>
      <w:bCs/>
      <w:lang w:eastAsia="zh-CN"/>
    </w:rPr>
  </w:style>
  <w:style w:type="paragraph" w:customStyle="1" w:styleId="xl130">
    <w:name w:val="xl130"/>
    <w:basedOn w:val="Normalny"/>
    <w:rsid w:val="0014060E"/>
    <w:pPr>
      <w:pBdr>
        <w:top w:val="single" w:sz="4" w:space="0" w:color="000000"/>
        <w:left w:val="single" w:sz="4" w:space="0" w:color="000000"/>
        <w:right w:val="single" w:sz="4" w:space="0" w:color="000000"/>
      </w:pBdr>
      <w:suppressAutoHyphens/>
      <w:spacing w:before="280" w:after="280"/>
    </w:pPr>
    <w:rPr>
      <w:rFonts w:ascii="Times New Roman" w:hAnsi="Times New Roman"/>
      <w:b/>
      <w:bCs/>
      <w:sz w:val="18"/>
      <w:szCs w:val="18"/>
      <w:lang w:eastAsia="zh-CN"/>
    </w:rPr>
  </w:style>
  <w:style w:type="paragraph" w:customStyle="1" w:styleId="xl131">
    <w:name w:val="xl131"/>
    <w:basedOn w:val="Normalny"/>
    <w:rsid w:val="0014060E"/>
    <w:pPr>
      <w:pBdr>
        <w:top w:val="single" w:sz="4" w:space="0" w:color="000000"/>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32">
    <w:name w:val="xl132"/>
    <w:basedOn w:val="Normalny"/>
    <w:rsid w:val="0014060E"/>
    <w:pPr>
      <w:pBdr>
        <w:top w:val="single" w:sz="4" w:space="0" w:color="000000"/>
        <w:left w:val="single" w:sz="4" w:space="0" w:color="000000"/>
      </w:pBdr>
      <w:suppressAutoHyphens/>
      <w:spacing w:before="280" w:after="280"/>
      <w:jc w:val="right"/>
    </w:pPr>
    <w:rPr>
      <w:rFonts w:ascii="Times New Roman" w:hAnsi="Times New Roman"/>
      <w:sz w:val="18"/>
      <w:szCs w:val="18"/>
      <w:lang w:eastAsia="zh-CN"/>
    </w:rPr>
  </w:style>
  <w:style w:type="paragraph" w:customStyle="1" w:styleId="xl133">
    <w:name w:val="xl133"/>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134">
    <w:name w:val="xl134"/>
    <w:basedOn w:val="Normalny"/>
    <w:rsid w:val="0014060E"/>
    <w:pPr>
      <w:pBdr>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35">
    <w:name w:val="xl135"/>
    <w:basedOn w:val="Normalny"/>
    <w:rsid w:val="0014060E"/>
    <w:pPr>
      <w:pBdr>
        <w:top w:val="single" w:sz="4" w:space="0" w:color="000000"/>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36">
    <w:name w:val="xl136"/>
    <w:basedOn w:val="Normalny"/>
    <w:rsid w:val="0014060E"/>
    <w:pPr>
      <w:pBdr>
        <w:top w:val="single" w:sz="4" w:space="0" w:color="000000"/>
        <w:left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137">
    <w:name w:val="xl137"/>
    <w:basedOn w:val="Normalny"/>
    <w:rsid w:val="0014060E"/>
    <w:pPr>
      <w:pBdr>
        <w:top w:val="single" w:sz="8" w:space="0" w:color="000000"/>
        <w:left w:val="single" w:sz="4" w:space="0" w:color="000000"/>
        <w:bottom w:val="single" w:sz="8" w:space="0" w:color="000000"/>
      </w:pBdr>
      <w:suppressAutoHyphens/>
      <w:spacing w:before="280" w:after="280"/>
    </w:pPr>
    <w:rPr>
      <w:rFonts w:ascii="Times New Roman" w:hAnsi="Times New Roman"/>
      <w:b/>
      <w:bCs/>
      <w:lang w:eastAsia="zh-CN"/>
    </w:rPr>
  </w:style>
  <w:style w:type="paragraph" w:customStyle="1" w:styleId="xl138">
    <w:name w:val="xl138"/>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139">
    <w:name w:val="xl139"/>
    <w:basedOn w:val="Normalny"/>
    <w:rsid w:val="0014060E"/>
    <w:pPr>
      <w:pBdr>
        <w:top w:val="single" w:sz="4" w:space="0" w:color="000000"/>
        <w:left w:val="single" w:sz="4" w:space="0" w:color="000000"/>
        <w:right w:val="single" w:sz="4" w:space="0" w:color="000000"/>
      </w:pBdr>
      <w:shd w:val="clear" w:color="auto" w:fill="FFFF00"/>
      <w:suppressAutoHyphens/>
      <w:spacing w:before="280" w:after="280"/>
    </w:pPr>
    <w:rPr>
      <w:rFonts w:ascii="Times New Roman" w:hAnsi="Times New Roman"/>
      <w:sz w:val="18"/>
      <w:szCs w:val="18"/>
      <w:lang w:eastAsia="zh-CN"/>
    </w:rPr>
  </w:style>
  <w:style w:type="paragraph" w:customStyle="1" w:styleId="xl140">
    <w:name w:val="xl140"/>
    <w:basedOn w:val="Normalny"/>
    <w:rsid w:val="0014060E"/>
    <w:pPr>
      <w:pBdr>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41">
    <w:name w:val="xl141"/>
    <w:basedOn w:val="Normalny"/>
    <w:rsid w:val="0014060E"/>
    <w:pPr>
      <w:pBdr>
        <w:top w:val="single" w:sz="8" w:space="0" w:color="000000"/>
        <w:left w:val="single" w:sz="4" w:space="0" w:color="000000"/>
        <w:bottom w:val="single" w:sz="8" w:space="0" w:color="000000"/>
        <w:right w:val="single" w:sz="8" w:space="0" w:color="000000"/>
      </w:pBdr>
      <w:suppressAutoHyphens/>
      <w:spacing w:before="280" w:after="280"/>
      <w:jc w:val="right"/>
    </w:pPr>
    <w:rPr>
      <w:rFonts w:ascii="Times New Roman" w:hAnsi="Times New Roman"/>
      <w:b/>
      <w:bCs/>
      <w:lang w:eastAsia="zh-CN"/>
    </w:rPr>
  </w:style>
  <w:style w:type="paragraph" w:customStyle="1" w:styleId="xl142">
    <w:name w:val="xl142"/>
    <w:basedOn w:val="Normalny"/>
    <w:rsid w:val="0014060E"/>
    <w:pPr>
      <w:pBdr>
        <w:top w:val="single" w:sz="8" w:space="0" w:color="000000"/>
        <w:left w:val="single" w:sz="4" w:space="0" w:color="000000"/>
        <w:bottom w:val="single" w:sz="8" w:space="0" w:color="000000"/>
        <w:right w:val="single" w:sz="8" w:space="0" w:color="000000"/>
      </w:pBdr>
      <w:suppressAutoHyphens/>
      <w:spacing w:before="280" w:after="280"/>
      <w:jc w:val="right"/>
    </w:pPr>
    <w:rPr>
      <w:rFonts w:ascii="Times New Roman" w:hAnsi="Times New Roman"/>
      <w:b/>
      <w:bCs/>
      <w:lang w:eastAsia="zh-CN"/>
    </w:rPr>
  </w:style>
  <w:style w:type="paragraph" w:customStyle="1" w:styleId="xl143">
    <w:name w:val="xl143"/>
    <w:basedOn w:val="Normalny"/>
    <w:rsid w:val="0014060E"/>
    <w:pPr>
      <w:pBdr>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44">
    <w:name w:val="xl144"/>
    <w:basedOn w:val="Normalny"/>
    <w:rsid w:val="0014060E"/>
    <w:pPr>
      <w:pBdr>
        <w:top w:val="single" w:sz="8" w:space="0" w:color="000000"/>
        <w:bottom w:val="single" w:sz="8"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45">
    <w:name w:val="xl145"/>
    <w:basedOn w:val="Normalny"/>
    <w:rsid w:val="0014060E"/>
    <w:pPr>
      <w:pBdr>
        <w:top w:val="single" w:sz="8" w:space="0" w:color="000000"/>
        <w:left w:val="single" w:sz="8" w:space="0" w:color="000000"/>
        <w:bottom w:val="single" w:sz="8" w:space="0" w:color="000000"/>
        <w:right w:val="single" w:sz="8" w:space="0" w:color="000000"/>
      </w:pBdr>
      <w:shd w:val="clear" w:color="auto" w:fill="FFCC99"/>
      <w:suppressAutoHyphens/>
      <w:spacing w:before="280" w:after="280"/>
    </w:pPr>
    <w:rPr>
      <w:rFonts w:ascii="Times New Roman" w:hAnsi="Times New Roman"/>
      <w:sz w:val="16"/>
      <w:szCs w:val="16"/>
      <w:lang w:eastAsia="zh-CN"/>
    </w:rPr>
  </w:style>
  <w:style w:type="paragraph" w:customStyle="1" w:styleId="xl146">
    <w:name w:val="xl146"/>
    <w:basedOn w:val="Normalny"/>
    <w:rsid w:val="0014060E"/>
    <w:pPr>
      <w:pBdr>
        <w:top w:val="single" w:sz="8" w:space="0" w:color="000000"/>
        <w:left w:val="single" w:sz="8" w:space="0" w:color="000000"/>
        <w:right w:val="single" w:sz="8" w:space="0" w:color="000000"/>
      </w:pBdr>
      <w:suppressAutoHyphens/>
      <w:spacing w:before="280" w:after="280"/>
    </w:pPr>
    <w:rPr>
      <w:rFonts w:ascii="Times New Roman" w:hAnsi="Times New Roman"/>
      <w:b/>
      <w:bCs/>
      <w:sz w:val="18"/>
      <w:szCs w:val="18"/>
      <w:lang w:eastAsia="zh-CN"/>
    </w:rPr>
  </w:style>
  <w:style w:type="paragraph" w:customStyle="1" w:styleId="xl147">
    <w:name w:val="xl147"/>
    <w:basedOn w:val="Normalny"/>
    <w:rsid w:val="0014060E"/>
    <w:pPr>
      <w:pBdr>
        <w:top w:val="single" w:sz="8" w:space="0" w:color="000000"/>
        <w:right w:val="single" w:sz="4" w:space="0" w:color="000000"/>
      </w:pBdr>
      <w:suppressAutoHyphens/>
      <w:spacing w:before="280" w:after="280"/>
    </w:pPr>
    <w:rPr>
      <w:rFonts w:ascii="Times New Roman" w:hAnsi="Times New Roman"/>
      <w:b/>
      <w:bCs/>
      <w:lang w:eastAsia="zh-CN"/>
    </w:rPr>
  </w:style>
  <w:style w:type="paragraph" w:customStyle="1" w:styleId="xl148">
    <w:name w:val="xl148"/>
    <w:basedOn w:val="Normalny"/>
    <w:rsid w:val="0014060E"/>
    <w:pPr>
      <w:pBdr>
        <w:top w:val="single" w:sz="8" w:space="0" w:color="000000"/>
        <w:left w:val="single" w:sz="4" w:space="0" w:color="000000"/>
        <w:right w:val="single" w:sz="4" w:space="0" w:color="000000"/>
      </w:pBdr>
      <w:suppressAutoHyphens/>
      <w:spacing w:before="280" w:after="280"/>
    </w:pPr>
    <w:rPr>
      <w:rFonts w:ascii="Times New Roman" w:hAnsi="Times New Roman"/>
      <w:lang w:eastAsia="zh-CN"/>
    </w:rPr>
  </w:style>
  <w:style w:type="paragraph" w:customStyle="1" w:styleId="xl149">
    <w:name w:val="xl149"/>
    <w:basedOn w:val="Normalny"/>
    <w:rsid w:val="0014060E"/>
    <w:pPr>
      <w:pBdr>
        <w:top w:val="single" w:sz="8" w:space="0" w:color="000000"/>
        <w:left w:val="single" w:sz="4" w:space="0" w:color="000000"/>
        <w:right w:val="single" w:sz="4" w:space="0" w:color="000000"/>
      </w:pBdr>
      <w:suppressAutoHyphens/>
      <w:spacing w:before="280" w:after="280"/>
    </w:pPr>
    <w:rPr>
      <w:rFonts w:ascii="Times New Roman" w:hAnsi="Times New Roman"/>
      <w:b/>
      <w:bCs/>
      <w:lang w:eastAsia="zh-CN"/>
    </w:rPr>
  </w:style>
  <w:style w:type="paragraph" w:customStyle="1" w:styleId="xl150">
    <w:name w:val="xl150"/>
    <w:basedOn w:val="Normalny"/>
    <w:rsid w:val="0014060E"/>
    <w:pPr>
      <w:pBdr>
        <w:left w:val="single" w:sz="8" w:space="0" w:color="000000"/>
        <w:right w:val="single" w:sz="8" w:space="0" w:color="000000"/>
      </w:pBdr>
      <w:shd w:val="clear" w:color="auto" w:fill="FFCC99"/>
      <w:suppressAutoHyphens/>
      <w:spacing w:before="280" w:after="280"/>
    </w:pPr>
    <w:rPr>
      <w:rFonts w:ascii="Times New Roman" w:hAnsi="Times New Roman"/>
      <w:sz w:val="18"/>
      <w:szCs w:val="18"/>
      <w:lang w:eastAsia="zh-CN"/>
    </w:rPr>
  </w:style>
  <w:style w:type="paragraph" w:customStyle="1" w:styleId="xl151">
    <w:name w:val="xl151"/>
    <w:basedOn w:val="Normalny"/>
    <w:rsid w:val="0014060E"/>
    <w:pPr>
      <w:pBdr>
        <w:top w:val="single" w:sz="8" w:space="0" w:color="000000"/>
        <w:left w:val="single" w:sz="8" w:space="0" w:color="000000"/>
        <w:bottom w:val="single" w:sz="8" w:space="0" w:color="000000"/>
      </w:pBdr>
      <w:shd w:val="clear" w:color="auto" w:fill="C0C0C0"/>
      <w:suppressAutoHyphens/>
      <w:spacing w:before="280" w:after="280"/>
    </w:pPr>
    <w:rPr>
      <w:rFonts w:ascii="Times New Roman" w:hAnsi="Times New Roman"/>
      <w:sz w:val="18"/>
      <w:szCs w:val="18"/>
      <w:lang w:eastAsia="zh-CN"/>
    </w:rPr>
  </w:style>
  <w:style w:type="paragraph" w:customStyle="1" w:styleId="xl152">
    <w:name w:val="xl152"/>
    <w:basedOn w:val="Normalny"/>
    <w:rsid w:val="0014060E"/>
    <w:pPr>
      <w:pBdr>
        <w:top w:val="single" w:sz="8" w:space="0" w:color="000000"/>
        <w:left w:val="single" w:sz="4" w:space="0" w:color="000000"/>
        <w:bottom w:val="single" w:sz="8" w:space="0" w:color="000000"/>
        <w:right w:val="single" w:sz="4" w:space="0" w:color="000000"/>
      </w:pBdr>
      <w:shd w:val="clear" w:color="auto" w:fill="C0C0C0"/>
      <w:suppressAutoHyphens/>
      <w:spacing w:before="280" w:after="280"/>
    </w:pPr>
    <w:rPr>
      <w:rFonts w:ascii="Times New Roman" w:hAnsi="Times New Roman"/>
      <w:b/>
      <w:bCs/>
      <w:sz w:val="18"/>
      <w:szCs w:val="18"/>
      <w:lang w:eastAsia="zh-CN"/>
    </w:rPr>
  </w:style>
  <w:style w:type="paragraph" w:customStyle="1" w:styleId="xl153">
    <w:name w:val="xl153"/>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pPr>
    <w:rPr>
      <w:rFonts w:ascii="Times New Roman" w:hAnsi="Times New Roman"/>
      <w:b/>
      <w:bCs/>
      <w:sz w:val="18"/>
      <w:szCs w:val="18"/>
      <w:lang w:eastAsia="zh-CN"/>
    </w:rPr>
  </w:style>
  <w:style w:type="paragraph" w:customStyle="1" w:styleId="xl154">
    <w:name w:val="xl154"/>
    <w:basedOn w:val="Normalny"/>
    <w:rsid w:val="0014060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rFonts w:ascii="Times New Roman" w:hAnsi="Times New Roman"/>
      <w:sz w:val="18"/>
      <w:szCs w:val="18"/>
      <w:lang w:eastAsia="zh-CN"/>
    </w:rPr>
  </w:style>
  <w:style w:type="paragraph" w:customStyle="1" w:styleId="xl155">
    <w:name w:val="xl155"/>
    <w:basedOn w:val="Normalny"/>
    <w:rsid w:val="0014060E"/>
    <w:pPr>
      <w:pBdr>
        <w:top w:val="single" w:sz="8" w:space="0" w:color="000000"/>
        <w:left w:val="single" w:sz="4" w:space="0" w:color="000000"/>
        <w:bottom w:val="single" w:sz="8" w:space="0" w:color="000000"/>
        <w:right w:val="single" w:sz="4" w:space="0" w:color="000000"/>
      </w:pBdr>
      <w:shd w:val="clear" w:color="auto" w:fill="C0C0C0"/>
      <w:suppressAutoHyphens/>
      <w:spacing w:before="280" w:after="280"/>
    </w:pPr>
    <w:rPr>
      <w:rFonts w:ascii="Times New Roman" w:hAnsi="Times New Roman"/>
      <w:b/>
      <w:bCs/>
      <w:sz w:val="18"/>
      <w:szCs w:val="18"/>
      <w:lang w:eastAsia="zh-CN"/>
    </w:rPr>
  </w:style>
  <w:style w:type="paragraph" w:customStyle="1" w:styleId="xl156">
    <w:name w:val="xl156"/>
    <w:basedOn w:val="Normalny"/>
    <w:rsid w:val="0014060E"/>
    <w:pPr>
      <w:pBdr>
        <w:top w:val="single" w:sz="8" w:space="0" w:color="000000"/>
        <w:left w:val="single" w:sz="4" w:space="0" w:color="000000"/>
        <w:bottom w:val="single" w:sz="8" w:space="0" w:color="000000"/>
      </w:pBdr>
      <w:shd w:val="clear" w:color="auto" w:fill="C0C0C0"/>
      <w:suppressAutoHyphens/>
      <w:spacing w:before="280" w:after="280"/>
    </w:pPr>
    <w:rPr>
      <w:rFonts w:ascii="Times New Roman" w:hAnsi="Times New Roman"/>
      <w:b/>
      <w:bCs/>
      <w:sz w:val="18"/>
      <w:szCs w:val="18"/>
      <w:lang w:eastAsia="zh-CN"/>
    </w:rPr>
  </w:style>
  <w:style w:type="paragraph" w:customStyle="1" w:styleId="xl157">
    <w:name w:val="xl157"/>
    <w:basedOn w:val="Normalny"/>
    <w:rsid w:val="0014060E"/>
    <w:pPr>
      <w:pBdr>
        <w:top w:val="single" w:sz="8" w:space="0" w:color="000000"/>
        <w:left w:val="single" w:sz="8" w:space="0" w:color="000000"/>
        <w:right w:val="single" w:sz="8" w:space="0" w:color="000000"/>
      </w:pBdr>
      <w:suppressAutoHyphens/>
      <w:spacing w:before="280" w:after="280"/>
      <w:jc w:val="center"/>
    </w:pPr>
    <w:rPr>
      <w:rFonts w:ascii="Times New Roman" w:hAnsi="Times New Roman"/>
      <w:sz w:val="16"/>
      <w:szCs w:val="16"/>
      <w:lang w:eastAsia="zh-CN"/>
    </w:rPr>
  </w:style>
  <w:style w:type="paragraph" w:customStyle="1" w:styleId="xl158">
    <w:name w:val="xl158"/>
    <w:basedOn w:val="Normalny"/>
    <w:rsid w:val="0014060E"/>
    <w:pPr>
      <w:pBdr>
        <w:left w:val="single" w:sz="8" w:space="0" w:color="000000"/>
        <w:bottom w:val="single" w:sz="8" w:space="0" w:color="000000"/>
        <w:right w:val="single" w:sz="8" w:space="0" w:color="000000"/>
      </w:pBdr>
      <w:suppressAutoHyphens/>
      <w:spacing w:before="280" w:after="280"/>
      <w:jc w:val="center"/>
    </w:pPr>
    <w:rPr>
      <w:rFonts w:ascii="Times New Roman" w:hAnsi="Times New Roman"/>
      <w:sz w:val="16"/>
      <w:szCs w:val="16"/>
      <w:lang w:eastAsia="zh-CN"/>
    </w:rPr>
  </w:style>
  <w:style w:type="paragraph" w:customStyle="1" w:styleId="xl159">
    <w:name w:val="xl159"/>
    <w:basedOn w:val="Normalny"/>
    <w:rsid w:val="0014060E"/>
    <w:pPr>
      <w:pBdr>
        <w:left w:val="single" w:sz="8" w:space="0" w:color="000000"/>
        <w:bottom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0">
    <w:name w:val="xl160"/>
    <w:basedOn w:val="Normalny"/>
    <w:rsid w:val="0014060E"/>
    <w:pPr>
      <w:pBdr>
        <w:bottom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1">
    <w:name w:val="xl161"/>
    <w:basedOn w:val="Normalny"/>
    <w:rsid w:val="0014060E"/>
    <w:pPr>
      <w:pBdr>
        <w:bottom w:val="single" w:sz="8" w:space="0" w:color="000000"/>
        <w:right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2">
    <w:name w:val="xl162"/>
    <w:basedOn w:val="Normalny"/>
    <w:rsid w:val="0014060E"/>
    <w:pPr>
      <w:pBdr>
        <w:top w:val="single" w:sz="8" w:space="0" w:color="000000"/>
        <w:left w:val="single" w:sz="8" w:space="0" w:color="000000"/>
        <w:bottom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3">
    <w:name w:val="xl163"/>
    <w:basedOn w:val="Normalny"/>
    <w:rsid w:val="0014060E"/>
    <w:pPr>
      <w:pBdr>
        <w:top w:val="single" w:sz="8" w:space="0" w:color="000000"/>
        <w:bottom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4">
    <w:name w:val="xl164"/>
    <w:basedOn w:val="Normalny"/>
    <w:rsid w:val="0014060E"/>
    <w:pPr>
      <w:pBdr>
        <w:top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5">
    <w:name w:val="xl165"/>
    <w:basedOn w:val="Normalny"/>
    <w:rsid w:val="0014060E"/>
    <w:pPr>
      <w:pBdr>
        <w:top w:val="single" w:sz="8" w:space="0" w:color="000000"/>
        <w:bottom w:val="single" w:sz="8" w:space="0" w:color="000000"/>
        <w:right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6">
    <w:name w:val="xl166"/>
    <w:basedOn w:val="Normalny"/>
    <w:rsid w:val="0014060E"/>
    <w:pPr>
      <w:pBdr>
        <w:bottom w:val="single" w:sz="8" w:space="0" w:color="000000"/>
      </w:pBdr>
      <w:suppressAutoHyphens/>
      <w:spacing w:before="280" w:after="280"/>
      <w:jc w:val="right"/>
    </w:pPr>
    <w:rPr>
      <w:rFonts w:ascii="Times New Roman" w:hAnsi="Times New Roman"/>
      <w:lang w:eastAsia="zh-CN"/>
    </w:rPr>
  </w:style>
  <w:style w:type="paragraph" w:customStyle="1" w:styleId="xl167">
    <w:name w:val="xl167"/>
    <w:basedOn w:val="Normalny"/>
    <w:rsid w:val="0014060E"/>
    <w:pPr>
      <w:pBdr>
        <w:bottom w:val="single" w:sz="8" w:space="0" w:color="000000"/>
      </w:pBdr>
      <w:suppressAutoHyphens/>
      <w:spacing w:before="280" w:after="280"/>
      <w:jc w:val="right"/>
    </w:pPr>
    <w:rPr>
      <w:rFonts w:ascii="Times New Roman" w:hAnsi="Times New Roman"/>
      <w:lang w:eastAsia="zh-CN"/>
    </w:rPr>
  </w:style>
  <w:style w:type="paragraph" w:customStyle="1" w:styleId="xl168">
    <w:name w:val="xl168"/>
    <w:basedOn w:val="Normalny"/>
    <w:rsid w:val="0014060E"/>
    <w:pPr>
      <w:pBdr>
        <w:top w:val="single" w:sz="8" w:space="0" w:color="000000"/>
        <w:left w:val="single" w:sz="8" w:space="0" w:color="000000"/>
        <w:bottom w:val="single" w:sz="8" w:space="0" w:color="000000"/>
      </w:pBdr>
      <w:suppressAutoHyphens/>
      <w:spacing w:before="280" w:after="280"/>
      <w:jc w:val="center"/>
    </w:pPr>
    <w:rPr>
      <w:rFonts w:ascii="Times New Roman" w:hAnsi="Times New Roman"/>
      <w:b/>
      <w:bCs/>
      <w:lang w:eastAsia="zh-CN"/>
    </w:rPr>
  </w:style>
  <w:style w:type="paragraph" w:customStyle="1" w:styleId="xl169">
    <w:name w:val="xl169"/>
    <w:basedOn w:val="Normalny"/>
    <w:rsid w:val="0014060E"/>
    <w:pPr>
      <w:pBdr>
        <w:top w:val="single" w:sz="8" w:space="0" w:color="000000"/>
        <w:bottom w:val="single" w:sz="8" w:space="0" w:color="000000"/>
      </w:pBdr>
      <w:suppressAutoHyphens/>
      <w:spacing w:before="280" w:after="280"/>
      <w:jc w:val="center"/>
    </w:pPr>
    <w:rPr>
      <w:rFonts w:ascii="Times New Roman" w:hAnsi="Times New Roman"/>
      <w:b/>
      <w:bCs/>
      <w:lang w:eastAsia="zh-CN"/>
    </w:rPr>
  </w:style>
  <w:style w:type="paragraph" w:customStyle="1" w:styleId="xl170">
    <w:name w:val="xl170"/>
    <w:basedOn w:val="Normalny"/>
    <w:rsid w:val="0014060E"/>
    <w:pPr>
      <w:pBdr>
        <w:top w:val="single" w:sz="8" w:space="0" w:color="000000"/>
        <w:bottom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171">
    <w:name w:val="xl171"/>
    <w:basedOn w:val="Normalny"/>
    <w:rsid w:val="0014060E"/>
    <w:pPr>
      <w:pBdr>
        <w:bottom w:val="single" w:sz="8" w:space="0" w:color="000000"/>
      </w:pBdr>
      <w:suppressAutoHyphens/>
      <w:spacing w:before="280" w:after="280"/>
      <w:jc w:val="center"/>
    </w:pPr>
    <w:rPr>
      <w:rFonts w:cs="Arial"/>
      <w:b/>
      <w:bCs/>
      <w:sz w:val="40"/>
      <w:szCs w:val="40"/>
      <w:lang w:eastAsia="zh-CN"/>
    </w:rPr>
  </w:style>
  <w:style w:type="paragraph" w:customStyle="1" w:styleId="xl172">
    <w:name w:val="xl172"/>
    <w:basedOn w:val="Normalny"/>
    <w:rsid w:val="0014060E"/>
    <w:pPr>
      <w:pBdr>
        <w:top w:val="single" w:sz="8" w:space="0" w:color="000000"/>
        <w:left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173">
    <w:name w:val="xl173"/>
    <w:basedOn w:val="Normalny"/>
    <w:rsid w:val="0014060E"/>
    <w:pPr>
      <w:pBdr>
        <w:left w:val="single" w:sz="8" w:space="0" w:color="000000"/>
        <w:bottom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174">
    <w:name w:val="xl174"/>
    <w:basedOn w:val="Normalny"/>
    <w:rsid w:val="0014060E"/>
    <w:pPr>
      <w:pBdr>
        <w:left w:val="single" w:sz="8" w:space="0" w:color="000000"/>
        <w:bottom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175">
    <w:name w:val="xl175"/>
    <w:basedOn w:val="Normalny"/>
    <w:rsid w:val="0014060E"/>
    <w:pPr>
      <w:pBdr>
        <w:top w:val="single" w:sz="8" w:space="0" w:color="000000"/>
      </w:pBdr>
      <w:suppressAutoHyphens/>
      <w:spacing w:before="280" w:after="280"/>
      <w:jc w:val="center"/>
      <w:textAlignment w:val="center"/>
    </w:pPr>
    <w:rPr>
      <w:rFonts w:ascii="Times New Roman" w:hAnsi="Times New Roman"/>
      <w:b/>
      <w:bCs/>
      <w:sz w:val="16"/>
      <w:szCs w:val="16"/>
      <w:lang w:eastAsia="zh-CN"/>
    </w:rPr>
  </w:style>
  <w:style w:type="paragraph" w:customStyle="1" w:styleId="xl176">
    <w:name w:val="xl176"/>
    <w:basedOn w:val="Normalny"/>
    <w:rsid w:val="0014060E"/>
    <w:pPr>
      <w:suppressAutoHyphens/>
      <w:spacing w:before="280" w:after="280"/>
      <w:jc w:val="center"/>
      <w:textAlignment w:val="center"/>
    </w:pPr>
    <w:rPr>
      <w:rFonts w:ascii="Times New Roman" w:hAnsi="Times New Roman"/>
      <w:b/>
      <w:bCs/>
      <w:sz w:val="16"/>
      <w:szCs w:val="16"/>
      <w:lang w:eastAsia="zh-CN"/>
    </w:rPr>
  </w:style>
  <w:style w:type="paragraph" w:customStyle="1" w:styleId="xl177">
    <w:name w:val="xl177"/>
    <w:basedOn w:val="Normalny"/>
    <w:rsid w:val="0014060E"/>
    <w:pPr>
      <w:pBdr>
        <w:top w:val="single" w:sz="8" w:space="0" w:color="000000"/>
        <w:left w:val="single" w:sz="8" w:space="0" w:color="000000"/>
        <w:bottom w:val="single" w:sz="4" w:space="0" w:color="000000"/>
      </w:pBdr>
      <w:suppressAutoHyphens/>
      <w:spacing w:before="280" w:after="280"/>
      <w:jc w:val="center"/>
      <w:textAlignment w:val="center"/>
    </w:pPr>
    <w:rPr>
      <w:rFonts w:cs="Arial"/>
      <w:b/>
      <w:bCs/>
      <w:lang w:eastAsia="zh-CN"/>
    </w:rPr>
  </w:style>
  <w:style w:type="paragraph" w:customStyle="1" w:styleId="xl178">
    <w:name w:val="xl178"/>
    <w:basedOn w:val="Normalny"/>
    <w:rsid w:val="0014060E"/>
    <w:pPr>
      <w:pBdr>
        <w:top w:val="single" w:sz="4" w:space="0" w:color="000000"/>
        <w:left w:val="single" w:sz="8" w:space="0" w:color="000000"/>
      </w:pBdr>
      <w:suppressAutoHyphens/>
      <w:spacing w:before="280" w:after="280"/>
      <w:jc w:val="center"/>
      <w:textAlignment w:val="center"/>
    </w:pPr>
    <w:rPr>
      <w:rFonts w:cs="Arial"/>
      <w:b/>
      <w:bCs/>
      <w:lang w:eastAsia="zh-CN"/>
    </w:rPr>
  </w:style>
  <w:style w:type="paragraph" w:styleId="Tekstblokowy">
    <w:name w:val="Block Text"/>
    <w:basedOn w:val="Normalny"/>
    <w:rsid w:val="0014060E"/>
    <w:pPr>
      <w:ind w:left="720" w:right="214"/>
      <w:jc w:val="both"/>
    </w:pPr>
    <w:rPr>
      <w:rFonts w:ascii="Times New Roman" w:hAnsi="Times New Roman"/>
      <w:szCs w:val="20"/>
    </w:rPr>
  </w:style>
  <w:style w:type="paragraph" w:styleId="Listapunktowana">
    <w:name w:val="List Bullet"/>
    <w:basedOn w:val="Normalny"/>
    <w:autoRedefine/>
    <w:rsid w:val="0014060E"/>
    <w:pPr>
      <w:numPr>
        <w:numId w:val="6"/>
      </w:numPr>
    </w:pPr>
    <w:rPr>
      <w:b/>
      <w:sz w:val="20"/>
      <w:szCs w:val="20"/>
    </w:rPr>
  </w:style>
  <w:style w:type="paragraph" w:customStyle="1" w:styleId="akapitzlist0">
    <w:name w:val="akapitzlist"/>
    <w:basedOn w:val="Normalny"/>
    <w:rsid w:val="0014060E"/>
    <w:pPr>
      <w:ind w:left="720"/>
    </w:pPr>
    <w:rPr>
      <w:rFonts w:cs="Arial"/>
    </w:rPr>
  </w:style>
  <w:style w:type="paragraph" w:customStyle="1" w:styleId="tekstpodstawowy220">
    <w:name w:val="tekstpodstawowy22"/>
    <w:basedOn w:val="Normalny"/>
    <w:rsid w:val="0014060E"/>
    <w:pPr>
      <w:jc w:val="both"/>
    </w:pPr>
    <w:rPr>
      <w:rFonts w:ascii="Times New Roman" w:hAnsi="Times New Roman"/>
    </w:rPr>
  </w:style>
  <w:style w:type="paragraph" w:customStyle="1" w:styleId="Normalny2">
    <w:name w:val="Normalny2"/>
    <w:basedOn w:val="Normalny"/>
    <w:rsid w:val="0014060E"/>
    <w:pPr>
      <w:autoSpaceDE w:val="0"/>
    </w:pPr>
    <w:rPr>
      <w:rFonts w:ascii="Times New Roman" w:hAnsi="Times New Roman"/>
      <w:color w:val="000000"/>
    </w:rPr>
  </w:style>
  <w:style w:type="paragraph" w:customStyle="1" w:styleId="akapitzlist00">
    <w:name w:val="akapitzlist0"/>
    <w:basedOn w:val="Normalny"/>
    <w:rsid w:val="0014060E"/>
    <w:pPr>
      <w:ind w:left="720"/>
    </w:pPr>
    <w:rPr>
      <w:rFonts w:cs="Arial"/>
    </w:rPr>
  </w:style>
  <w:style w:type="paragraph" w:customStyle="1" w:styleId="tekstpodstawowy2200">
    <w:name w:val="tekstpodstawowy220"/>
    <w:basedOn w:val="Normalny"/>
    <w:rsid w:val="0014060E"/>
    <w:pPr>
      <w:jc w:val="both"/>
    </w:pPr>
    <w:rPr>
      <w:rFonts w:ascii="Times New Roman" w:hAnsi="Times New Roman"/>
    </w:rPr>
  </w:style>
  <w:style w:type="character" w:customStyle="1" w:styleId="TytuZnak1">
    <w:name w:val="Tytuł Znak1"/>
    <w:basedOn w:val="Domylnaczcionkaakapitu"/>
    <w:uiPriority w:val="10"/>
    <w:rsid w:val="0014060E"/>
    <w:rPr>
      <w:rFonts w:asciiTheme="majorHAnsi" w:eastAsiaTheme="majorEastAsia" w:hAnsiTheme="majorHAnsi" w:cstheme="majorBidi"/>
      <w:color w:val="323E4F" w:themeColor="text2" w:themeShade="BF"/>
      <w:spacing w:val="5"/>
      <w:kern w:val="28"/>
      <w:sz w:val="52"/>
      <w:szCs w:val="52"/>
      <w:lang w:eastAsia="zh-CN"/>
    </w:rPr>
  </w:style>
  <w:style w:type="character" w:customStyle="1" w:styleId="Tekstpodstawowy2Znak1">
    <w:name w:val="Tekst podstawowy 2 Znak1"/>
    <w:basedOn w:val="Domylnaczcionkaakapitu"/>
    <w:uiPriority w:val="99"/>
    <w:rsid w:val="0014060E"/>
    <w:rPr>
      <w:rFonts w:ascii="Arial" w:hAnsi="Arial" w:cs="Arial"/>
      <w:sz w:val="24"/>
      <w:szCs w:val="24"/>
      <w:lang w:eastAsia="zh-CN"/>
    </w:rPr>
  </w:style>
  <w:style w:type="character" w:customStyle="1" w:styleId="Tekstpodstawowywcity3Znak1">
    <w:name w:val="Tekst podstawowy wcięty 3 Znak1"/>
    <w:basedOn w:val="Domylnaczcionkaakapitu"/>
    <w:uiPriority w:val="99"/>
    <w:rsid w:val="0014060E"/>
    <w:rPr>
      <w:rFonts w:ascii="Arial" w:hAnsi="Arial" w:cs="Arial"/>
      <w:sz w:val="16"/>
      <w:szCs w:val="16"/>
      <w:lang w:eastAsia="zh-CN"/>
    </w:rPr>
  </w:style>
  <w:style w:type="character" w:customStyle="1" w:styleId="PlandokumentuZnak1">
    <w:name w:val="Plan dokumentu Znak1"/>
    <w:basedOn w:val="Domylnaczcionkaakapitu"/>
    <w:uiPriority w:val="99"/>
    <w:semiHidden/>
    <w:rsid w:val="0014060E"/>
    <w:rPr>
      <w:rFonts w:ascii="Tahoma" w:hAnsi="Tahoma" w:cs="Tahoma"/>
      <w:sz w:val="16"/>
      <w:szCs w:val="16"/>
      <w:lang w:eastAsia="zh-CN"/>
    </w:rPr>
  </w:style>
  <w:style w:type="character" w:customStyle="1" w:styleId="Tekstpodstawowywcity2Znak1">
    <w:name w:val="Tekst podstawowy wcięty 2 Znak1"/>
    <w:basedOn w:val="Domylnaczcionkaakapitu"/>
    <w:uiPriority w:val="99"/>
    <w:rsid w:val="0014060E"/>
    <w:rPr>
      <w:rFonts w:ascii="Arial" w:hAnsi="Arial" w:cs="Arial"/>
      <w:sz w:val="24"/>
      <w:szCs w:val="24"/>
      <w:lang w:eastAsia="zh-CN"/>
    </w:rPr>
  </w:style>
  <w:style w:type="character" w:customStyle="1" w:styleId="Tekstpodstawowy3Znak1">
    <w:name w:val="Tekst podstawowy 3 Znak1"/>
    <w:basedOn w:val="Domylnaczcionkaakapitu"/>
    <w:uiPriority w:val="99"/>
    <w:rsid w:val="0014060E"/>
    <w:rPr>
      <w:rFonts w:ascii="Arial" w:hAnsi="Arial" w:cs="Arial"/>
      <w:sz w:val="16"/>
      <w:szCs w:val="16"/>
      <w:lang w:eastAsia="zh-CN"/>
    </w:rPr>
  </w:style>
  <w:style w:type="character" w:customStyle="1" w:styleId="ZwykytekstZnak1">
    <w:name w:val="Zwykły tekst Znak1"/>
    <w:basedOn w:val="Domylnaczcionkaakapitu"/>
    <w:uiPriority w:val="99"/>
    <w:rsid w:val="0014060E"/>
    <w:rPr>
      <w:rFonts w:ascii="Consolas" w:hAnsi="Consolas" w:cs="Consolas"/>
      <w:sz w:val="21"/>
      <w:szCs w:val="21"/>
      <w:lang w:eastAsia="zh-CN"/>
    </w:rPr>
  </w:style>
  <w:style w:type="table" w:customStyle="1" w:styleId="Tabela-Siatka1">
    <w:name w:val="Tabela - Siatka1"/>
    <w:basedOn w:val="Standardowy"/>
    <w:next w:val="Tabela-Siatka"/>
    <w:uiPriority w:val="39"/>
    <w:rsid w:val="00140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zwrotnynakopercie">
    <w:name w:val="envelope return"/>
    <w:basedOn w:val="Normalny"/>
    <w:rsid w:val="0014060E"/>
    <w:rPr>
      <w:rFonts w:ascii="Times New Roman" w:hAnsi="Times New Roman"/>
    </w:rPr>
  </w:style>
  <w:style w:type="character" w:customStyle="1" w:styleId="Znak1">
    <w:name w:val="Znak1"/>
    <w:basedOn w:val="Domylnaczcionkaakapitu"/>
    <w:rsid w:val="0014060E"/>
    <w:rPr>
      <w:rFonts w:ascii="Arial Narrow" w:hAnsi="Arial Narrow" w:cs="Arial Narrow"/>
      <w:sz w:val="24"/>
      <w:szCs w:val="24"/>
      <w:lang w:val="pl-PL" w:eastAsia="pl-PL"/>
    </w:rPr>
  </w:style>
  <w:style w:type="paragraph" w:customStyle="1" w:styleId="StylArialWyjustowany">
    <w:name w:val="Styl Arial Wyjustowany"/>
    <w:basedOn w:val="Normalny"/>
    <w:rsid w:val="0014060E"/>
    <w:pPr>
      <w:jc w:val="both"/>
    </w:pPr>
    <w:rPr>
      <w:rFonts w:cs="Arial"/>
    </w:rPr>
  </w:style>
  <w:style w:type="paragraph" w:customStyle="1" w:styleId="Akapitmerytoryczny">
    <w:name w:val="Akapit merytoryczny"/>
    <w:basedOn w:val="Normalny"/>
    <w:link w:val="AkapitmerytorycznyZnak"/>
    <w:rsid w:val="0014060E"/>
    <w:pPr>
      <w:spacing w:line="360" w:lineRule="auto"/>
      <w:jc w:val="both"/>
    </w:pPr>
    <w:rPr>
      <w:rFonts w:cs="Arial"/>
    </w:rPr>
  </w:style>
  <w:style w:type="character" w:customStyle="1" w:styleId="AkapitmerytorycznyZnak">
    <w:name w:val="Akapit merytoryczny Znak"/>
    <w:basedOn w:val="Domylnaczcionkaakapitu"/>
    <w:link w:val="Akapitmerytoryczny"/>
    <w:locked/>
    <w:rsid w:val="0014060E"/>
    <w:rPr>
      <w:rFonts w:ascii="Arial" w:hAnsi="Arial" w:cs="Arial"/>
      <w:sz w:val="24"/>
      <w:szCs w:val="24"/>
    </w:rPr>
  </w:style>
  <w:style w:type="character" w:customStyle="1" w:styleId="Znak21">
    <w:name w:val="Znak21"/>
    <w:basedOn w:val="Domylnaczcionkaakapitu"/>
    <w:rsid w:val="0014060E"/>
    <w:rPr>
      <w:rFonts w:ascii="Cambria" w:hAnsi="Cambria" w:cs="Cambria"/>
      <w:b/>
      <w:bCs/>
      <w:kern w:val="32"/>
      <w:sz w:val="32"/>
      <w:szCs w:val="32"/>
    </w:rPr>
  </w:style>
  <w:style w:type="character" w:customStyle="1" w:styleId="Znak18">
    <w:name w:val="Znak18"/>
    <w:basedOn w:val="Domylnaczcionkaakapitu"/>
    <w:rsid w:val="0014060E"/>
    <w:rPr>
      <w:rFonts w:ascii="Calibri" w:hAnsi="Calibri" w:cs="Calibri"/>
      <w:b/>
      <w:bCs/>
      <w:sz w:val="28"/>
      <w:szCs w:val="28"/>
    </w:rPr>
  </w:style>
  <w:style w:type="character" w:customStyle="1" w:styleId="Znak12">
    <w:name w:val="Znak12"/>
    <w:basedOn w:val="Domylnaczcionkaakapitu"/>
    <w:rsid w:val="0014060E"/>
    <w:rPr>
      <w:rFonts w:ascii="Cambria" w:hAnsi="Cambria" w:cs="Cambria"/>
      <w:b/>
      <w:bCs/>
      <w:kern w:val="28"/>
      <w:sz w:val="32"/>
      <w:szCs w:val="32"/>
    </w:rPr>
  </w:style>
  <w:style w:type="character" w:customStyle="1" w:styleId="Znak10">
    <w:name w:val="Znak10"/>
    <w:basedOn w:val="Domylnaczcionkaakapitu"/>
    <w:rsid w:val="0014060E"/>
    <w:rPr>
      <w:rFonts w:cs="Times New Roman"/>
      <w:sz w:val="20"/>
      <w:szCs w:val="20"/>
    </w:rPr>
  </w:style>
  <w:style w:type="character" w:customStyle="1" w:styleId="Znak9">
    <w:name w:val="Znak9"/>
    <w:basedOn w:val="Domylnaczcionkaakapitu"/>
    <w:rsid w:val="0014060E"/>
    <w:rPr>
      <w:rFonts w:cs="Times New Roman"/>
      <w:sz w:val="16"/>
      <w:szCs w:val="16"/>
    </w:rPr>
  </w:style>
  <w:style w:type="character" w:customStyle="1" w:styleId="Znak3">
    <w:name w:val="Znak3"/>
    <w:basedOn w:val="Domylnaczcionkaakapitu"/>
    <w:rsid w:val="0014060E"/>
    <w:rPr>
      <w:rFonts w:cs="Times New Roman"/>
      <w:lang w:val="pl-PL" w:eastAsia="pl-PL"/>
    </w:rPr>
  </w:style>
  <w:style w:type="character" w:customStyle="1" w:styleId="Znak110">
    <w:name w:val="Znak110"/>
    <w:basedOn w:val="Domylnaczcionkaakapitu"/>
    <w:rsid w:val="0014060E"/>
    <w:rPr>
      <w:rFonts w:cs="Times New Roman"/>
      <w:sz w:val="16"/>
      <w:szCs w:val="16"/>
      <w:lang w:val="pl-PL" w:eastAsia="pl-PL"/>
    </w:rPr>
  </w:style>
  <w:style w:type="character" w:customStyle="1" w:styleId="Znak4">
    <w:name w:val="Znak4"/>
    <w:rsid w:val="0014060E"/>
    <w:rPr>
      <w:rFonts w:ascii="Arial" w:hAnsi="Arial"/>
      <w:b/>
      <w:sz w:val="24"/>
      <w:lang w:val="pl-PL"/>
    </w:rPr>
  </w:style>
  <w:style w:type="character" w:customStyle="1" w:styleId="Znak31">
    <w:name w:val="Znak31"/>
    <w:rsid w:val="0014060E"/>
    <w:rPr>
      <w:rFonts w:ascii="Calibri" w:hAnsi="Calibri"/>
      <w:sz w:val="24"/>
      <w:lang w:val="pl-PL"/>
    </w:rPr>
  </w:style>
  <w:style w:type="character" w:customStyle="1" w:styleId="Znak2">
    <w:name w:val="Znak2"/>
    <w:rsid w:val="0014060E"/>
    <w:rPr>
      <w:rFonts w:ascii="Arial" w:hAnsi="Arial"/>
      <w:sz w:val="24"/>
      <w:lang w:val="pl-PL"/>
    </w:rPr>
  </w:style>
  <w:style w:type="character" w:customStyle="1" w:styleId="ZnakZnak31">
    <w:name w:val="Znak Znak31"/>
    <w:rsid w:val="0014060E"/>
    <w:rPr>
      <w:sz w:val="24"/>
      <w:lang w:val="pl-PL"/>
    </w:rPr>
  </w:style>
  <w:style w:type="character" w:customStyle="1" w:styleId="ZnakZnak22">
    <w:name w:val="Znak Znak22"/>
    <w:rsid w:val="0014060E"/>
    <w:rPr>
      <w:rFonts w:ascii="Arial" w:hAnsi="Arial"/>
      <w:sz w:val="24"/>
      <w:lang w:val="pl-PL"/>
    </w:rPr>
  </w:style>
  <w:style w:type="character" w:customStyle="1" w:styleId="Znak11">
    <w:name w:val="Znak11"/>
    <w:rsid w:val="0014060E"/>
    <w:rPr>
      <w:sz w:val="24"/>
      <w:lang w:val="pl-PL"/>
    </w:rPr>
  </w:style>
  <w:style w:type="character" w:customStyle="1" w:styleId="Znak8">
    <w:name w:val="Znak8"/>
    <w:rsid w:val="0014060E"/>
    <w:rPr>
      <w:rFonts w:ascii="Courier New" w:hAnsi="Courier New"/>
      <w:lang w:val="pl-PL"/>
    </w:rPr>
  </w:style>
  <w:style w:type="character" w:customStyle="1" w:styleId="Znak7">
    <w:name w:val="Znak7"/>
    <w:basedOn w:val="Domylnaczcionkaakapitu1"/>
    <w:rsid w:val="0014060E"/>
    <w:rPr>
      <w:rFonts w:cs="Times New Roman"/>
      <w:b/>
      <w:bCs/>
      <w:sz w:val="24"/>
      <w:szCs w:val="24"/>
      <w:lang w:val="pl-PL"/>
    </w:rPr>
  </w:style>
  <w:style w:type="character" w:customStyle="1" w:styleId="Znak5">
    <w:name w:val="Znak5"/>
    <w:basedOn w:val="Domylnaczcionkaakapitu1"/>
    <w:rsid w:val="0014060E"/>
    <w:rPr>
      <w:rFonts w:cs="Times New Roman"/>
      <w:sz w:val="16"/>
      <w:szCs w:val="16"/>
      <w:lang w:val="pl-PL"/>
    </w:rPr>
  </w:style>
  <w:style w:type="paragraph" w:customStyle="1" w:styleId="Style15">
    <w:name w:val="Style15"/>
    <w:basedOn w:val="Normalny"/>
    <w:uiPriority w:val="99"/>
    <w:rsid w:val="0014060E"/>
    <w:pPr>
      <w:widowControl w:val="0"/>
      <w:autoSpaceDE w:val="0"/>
      <w:autoSpaceDN w:val="0"/>
      <w:adjustRightInd w:val="0"/>
      <w:spacing w:line="334" w:lineRule="exact"/>
      <w:ind w:hanging="529"/>
      <w:jc w:val="both"/>
    </w:pPr>
    <w:rPr>
      <w:rFonts w:eastAsiaTheme="minorEastAsia" w:cs="Arial"/>
    </w:rPr>
  </w:style>
  <w:style w:type="character" w:customStyle="1" w:styleId="Styl4Znak">
    <w:name w:val="Styl4 Znak"/>
    <w:link w:val="Styl4"/>
    <w:locked/>
    <w:rsid w:val="0014060E"/>
    <w:rPr>
      <w:rFonts w:ascii="Garamond" w:hAnsi="Garamond"/>
      <w:color w:val="000000"/>
      <w:w w:val="102"/>
      <w:sz w:val="26"/>
      <w:szCs w:val="26"/>
    </w:rPr>
  </w:style>
  <w:style w:type="paragraph" w:customStyle="1" w:styleId="Styl4">
    <w:name w:val="Styl4"/>
    <w:basedOn w:val="Normalny"/>
    <w:link w:val="Styl4Znak"/>
    <w:qFormat/>
    <w:rsid w:val="0014060E"/>
    <w:pPr>
      <w:widowControl w:val="0"/>
      <w:numPr>
        <w:numId w:val="7"/>
      </w:numPr>
      <w:autoSpaceDE w:val="0"/>
      <w:autoSpaceDN w:val="0"/>
      <w:adjustRightInd w:val="0"/>
      <w:spacing w:before="60" w:after="60"/>
      <w:ind w:right="-6"/>
      <w:jc w:val="both"/>
    </w:pPr>
    <w:rPr>
      <w:rFonts w:ascii="Garamond" w:hAnsi="Garamond"/>
      <w:color w:val="000000"/>
      <w:w w:val="102"/>
      <w:sz w:val="26"/>
      <w:szCs w:val="26"/>
    </w:rPr>
  </w:style>
  <w:style w:type="character" w:customStyle="1" w:styleId="PlandokumentuZnak">
    <w:name w:val="Plan dokumentu Znak"/>
    <w:link w:val="1"/>
    <w:rsid w:val="0014060E"/>
    <w:rPr>
      <w:rFonts w:ascii="Arial" w:hAnsi="Arial" w:cs="Arial"/>
      <w:b/>
      <w:bCs/>
      <w:szCs w:val="24"/>
      <w:shd w:val="clear" w:color="auto" w:fill="000080"/>
    </w:rPr>
  </w:style>
  <w:style w:type="paragraph" w:customStyle="1" w:styleId="1">
    <w:name w:val="1"/>
    <w:basedOn w:val="Normalny"/>
    <w:next w:val="Mapadokumentu"/>
    <w:link w:val="PlandokumentuZnak"/>
    <w:rsid w:val="0014060E"/>
    <w:pPr>
      <w:widowControl w:val="0"/>
      <w:shd w:val="clear" w:color="auto" w:fill="000080"/>
    </w:pPr>
    <w:rPr>
      <w:rFonts w:cs="Arial"/>
      <w:b/>
      <w:bCs/>
      <w:sz w:val="20"/>
    </w:rPr>
  </w:style>
  <w:style w:type="character" w:customStyle="1" w:styleId="MapadokumentuZnak1">
    <w:name w:val="Mapa dokumentu Znak1"/>
    <w:rsid w:val="0014060E"/>
    <w:rPr>
      <w:rFonts w:ascii="Tahoma" w:hAnsi="Tahoma" w:cs="Tahoma"/>
      <w:sz w:val="16"/>
      <w:szCs w:val="16"/>
    </w:rPr>
  </w:style>
  <w:style w:type="character" w:customStyle="1" w:styleId="Kolorowalistaakcent1Znak">
    <w:name w:val="Kolorowa lista — akcent 1 Znak"/>
    <w:link w:val="Kolorowalistaakcent1"/>
    <w:uiPriority w:val="99"/>
    <w:locked/>
    <w:rsid w:val="0014060E"/>
    <w:rPr>
      <w:sz w:val="22"/>
      <w:szCs w:val="22"/>
      <w:lang w:eastAsia="en-US"/>
    </w:rPr>
  </w:style>
  <w:style w:type="table" w:styleId="Kolorowalistaakcent1">
    <w:name w:val="Colorful List Accent 1"/>
    <w:basedOn w:val="Standardowy"/>
    <w:link w:val="Kolorowalistaakcent1Znak"/>
    <w:uiPriority w:val="99"/>
    <w:rsid w:val="0014060E"/>
    <w:rPr>
      <w:sz w:val="22"/>
      <w:szCs w:val="22"/>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Style23">
    <w:name w:val="Style23"/>
    <w:basedOn w:val="Normalny"/>
    <w:uiPriority w:val="99"/>
    <w:rsid w:val="0014060E"/>
    <w:pPr>
      <w:widowControl w:val="0"/>
      <w:autoSpaceDE w:val="0"/>
      <w:autoSpaceDN w:val="0"/>
      <w:adjustRightInd w:val="0"/>
      <w:spacing w:line="332" w:lineRule="exact"/>
      <w:ind w:hanging="353"/>
      <w:jc w:val="both"/>
    </w:pPr>
    <w:rPr>
      <w:rFonts w:cs="Arial"/>
    </w:rPr>
  </w:style>
  <w:style w:type="paragraph" w:customStyle="1" w:styleId="Style12">
    <w:name w:val="Style12"/>
    <w:basedOn w:val="Normalny"/>
    <w:uiPriority w:val="99"/>
    <w:rsid w:val="0014060E"/>
    <w:pPr>
      <w:widowControl w:val="0"/>
      <w:autoSpaceDE w:val="0"/>
      <w:autoSpaceDN w:val="0"/>
      <w:adjustRightInd w:val="0"/>
      <w:spacing w:line="325" w:lineRule="exact"/>
      <w:ind w:hanging="522"/>
      <w:jc w:val="both"/>
    </w:pPr>
    <w:rPr>
      <w:rFonts w:cs="Arial"/>
    </w:rPr>
  </w:style>
  <w:style w:type="table" w:customStyle="1" w:styleId="Tabela-Siatka2">
    <w:name w:val="Tabela - Siatka2"/>
    <w:basedOn w:val="Standardowy"/>
    <w:next w:val="Tabela-Siatka"/>
    <w:uiPriority w:val="39"/>
    <w:rsid w:val="001406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14060E"/>
    <w:rPr>
      <w:color w:val="808080"/>
    </w:rPr>
  </w:style>
  <w:style w:type="table" w:customStyle="1" w:styleId="Tabela-Siatka3">
    <w:name w:val="Tabela - Siatka3"/>
    <w:basedOn w:val="Standardowy"/>
    <w:next w:val="Tabela-Siatka"/>
    <w:uiPriority w:val="59"/>
    <w:rsid w:val="001406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1406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1406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1">
    <w:name w:val="Tabela siatki 41"/>
    <w:basedOn w:val="Standardowy"/>
    <w:uiPriority w:val="49"/>
    <w:rsid w:val="00FC30C8"/>
    <w:pPr>
      <w:ind w:left="851" w:hanging="284"/>
      <w:jc w:val="both"/>
    </w:pPr>
    <w:rPr>
      <w:rFonts w:ascii="Bahnschrift" w:eastAsiaTheme="minorHAnsi" w:hAnsi="Bahnschrift" w:cstheme="minorBidi"/>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lb">
    <w:name w:val="a_lb"/>
    <w:basedOn w:val="Domylnaczcionkaakapitu"/>
    <w:rsid w:val="00D954EE"/>
  </w:style>
  <w:style w:type="paragraph" w:customStyle="1" w:styleId="text-justify">
    <w:name w:val="text-justify"/>
    <w:basedOn w:val="Normalny"/>
    <w:rsid w:val="00D954EE"/>
    <w:pPr>
      <w:spacing w:before="100" w:beforeAutospacing="1" w:after="100" w:afterAutospacing="1"/>
    </w:pPr>
    <w:rPr>
      <w:rFonts w:ascii="Times New Roman" w:hAnsi="Times New Roman"/>
    </w:rPr>
  </w:style>
  <w:style w:type="paragraph" w:customStyle="1" w:styleId="Pzp-nagowek5">
    <w:name w:val="Pzp - nagłowek 5"/>
    <w:basedOn w:val="Akapitzlist"/>
    <w:link w:val="Pzp-nagowek5Znak"/>
    <w:qFormat/>
    <w:rsid w:val="009C5BF8"/>
    <w:pPr>
      <w:spacing w:after="120" w:line="276" w:lineRule="auto"/>
      <w:ind w:left="850"/>
      <w:jc w:val="both"/>
    </w:pPr>
    <w:rPr>
      <w:rFonts w:ascii="Calibri" w:hAnsi="Calibri" w:cs="Calibri"/>
      <w:sz w:val="22"/>
    </w:rPr>
  </w:style>
  <w:style w:type="character" w:customStyle="1" w:styleId="Pzp-nagowek5Znak">
    <w:name w:val="Pzp - nagłowek 5 Znak"/>
    <w:basedOn w:val="AkapitzlistZnak"/>
    <w:link w:val="Pzp-nagowek5"/>
    <w:rsid w:val="009C5BF8"/>
    <w:rPr>
      <w:rFonts w:ascii="Calibri" w:hAnsi="Calibri" w:cs="Calibri"/>
      <w:sz w:val="22"/>
      <w:szCs w:val="24"/>
      <w:lang w:eastAsia="ar-SA"/>
    </w:rPr>
  </w:style>
  <w:style w:type="character" w:customStyle="1" w:styleId="CharStyle68">
    <w:name w:val="Char Style 68"/>
    <w:link w:val="Style67"/>
    <w:rsid w:val="00346968"/>
    <w:rPr>
      <w:b/>
      <w:bCs/>
      <w:shd w:val="clear" w:color="auto" w:fill="FFFFFF"/>
    </w:rPr>
  </w:style>
  <w:style w:type="paragraph" w:customStyle="1" w:styleId="Style67">
    <w:name w:val="Style 67"/>
    <w:basedOn w:val="Normalny"/>
    <w:link w:val="CharStyle68"/>
    <w:rsid w:val="00346968"/>
    <w:pPr>
      <w:widowControl w:val="0"/>
      <w:shd w:val="clear" w:color="auto" w:fill="FFFFFF"/>
      <w:spacing w:before="300" w:after="120" w:line="222" w:lineRule="exact"/>
      <w:jc w:val="both"/>
    </w:pPr>
    <w:rPr>
      <w:rFonts w:ascii="Times New Roman" w:hAnsi="Times New Roman"/>
      <w:b/>
      <w:bCs/>
      <w:sz w:val="20"/>
      <w:szCs w:val="20"/>
    </w:rPr>
  </w:style>
  <w:style w:type="paragraph" w:customStyle="1" w:styleId="Bezodstpw11">
    <w:name w:val="Bez odstępów11"/>
    <w:rsid w:val="00F550E7"/>
    <w:rPr>
      <w:rFonts w:ascii="Calibri" w:hAnsi="Calibri"/>
      <w:sz w:val="22"/>
      <w:szCs w:val="22"/>
      <w:lang w:eastAsia="en-US"/>
    </w:rPr>
  </w:style>
  <w:style w:type="paragraph" w:customStyle="1" w:styleId="Tekstpodstawowy231">
    <w:name w:val="Tekst podstawowy 231"/>
    <w:basedOn w:val="Normalny"/>
    <w:rsid w:val="00F550E7"/>
    <w:pPr>
      <w:widowControl w:val="0"/>
      <w:suppressAutoHyphens/>
    </w:pPr>
    <w:rPr>
      <w:sz w:val="22"/>
      <w:szCs w:val="20"/>
      <w:lang w:eastAsia="ar-SA"/>
    </w:rPr>
  </w:style>
  <w:style w:type="paragraph" w:customStyle="1" w:styleId="ZnakZnak265">
    <w:name w:val="Znak Znak265"/>
    <w:basedOn w:val="Normalny"/>
    <w:uiPriority w:val="99"/>
    <w:rsid w:val="00F550E7"/>
    <w:pPr>
      <w:spacing w:line="360" w:lineRule="auto"/>
      <w:jc w:val="both"/>
    </w:pPr>
    <w:rPr>
      <w:rFonts w:ascii="Verdana" w:hAnsi="Verdana"/>
      <w:sz w:val="20"/>
      <w:szCs w:val="20"/>
    </w:rPr>
  </w:style>
  <w:style w:type="paragraph" w:customStyle="1" w:styleId="ZnakZnak264">
    <w:name w:val="Znak Znak264"/>
    <w:basedOn w:val="Normalny"/>
    <w:uiPriority w:val="99"/>
    <w:rsid w:val="00F550E7"/>
    <w:pPr>
      <w:spacing w:line="360" w:lineRule="auto"/>
      <w:jc w:val="both"/>
    </w:pPr>
    <w:rPr>
      <w:rFonts w:ascii="Verdana" w:hAnsi="Verdana"/>
      <w:sz w:val="20"/>
      <w:szCs w:val="20"/>
    </w:rPr>
  </w:style>
  <w:style w:type="paragraph" w:customStyle="1" w:styleId="ZnakZnak263">
    <w:name w:val="Znak Znak263"/>
    <w:basedOn w:val="Normalny"/>
    <w:uiPriority w:val="99"/>
    <w:rsid w:val="00F550E7"/>
    <w:pPr>
      <w:spacing w:line="360" w:lineRule="auto"/>
      <w:jc w:val="both"/>
    </w:pPr>
    <w:rPr>
      <w:rFonts w:ascii="Verdana" w:hAnsi="Verdana"/>
      <w:sz w:val="20"/>
      <w:szCs w:val="20"/>
    </w:rPr>
  </w:style>
  <w:style w:type="paragraph" w:customStyle="1" w:styleId="ZnakZnak262">
    <w:name w:val="Znak Znak262"/>
    <w:basedOn w:val="Normalny"/>
    <w:uiPriority w:val="99"/>
    <w:rsid w:val="00F550E7"/>
    <w:pPr>
      <w:spacing w:line="360" w:lineRule="auto"/>
      <w:jc w:val="both"/>
    </w:pPr>
    <w:rPr>
      <w:rFonts w:ascii="Verdana" w:hAnsi="Verdana"/>
      <w:sz w:val="20"/>
      <w:szCs w:val="20"/>
    </w:rPr>
  </w:style>
  <w:style w:type="paragraph" w:customStyle="1" w:styleId="ZnakZnak11">
    <w:name w:val="Znak Znak11"/>
    <w:basedOn w:val="Normalny"/>
    <w:rsid w:val="00F550E7"/>
    <w:pPr>
      <w:spacing w:line="360" w:lineRule="auto"/>
      <w:jc w:val="both"/>
    </w:pPr>
    <w:rPr>
      <w:rFonts w:ascii="Verdana" w:hAnsi="Verdana"/>
      <w:sz w:val="20"/>
      <w:szCs w:val="20"/>
    </w:rPr>
  </w:style>
  <w:style w:type="paragraph" w:customStyle="1" w:styleId="ZnakZnak261">
    <w:name w:val="Znak Znak261"/>
    <w:basedOn w:val="Normalny"/>
    <w:uiPriority w:val="99"/>
    <w:rsid w:val="00F550E7"/>
    <w:pPr>
      <w:spacing w:line="360" w:lineRule="auto"/>
      <w:jc w:val="both"/>
    </w:pPr>
    <w:rPr>
      <w:rFonts w:ascii="Verdana" w:hAnsi="Verdana"/>
      <w:sz w:val="20"/>
      <w:szCs w:val="20"/>
    </w:rPr>
  </w:style>
  <w:style w:type="numbering" w:customStyle="1" w:styleId="WW8Num15">
    <w:name w:val="WW8Num15"/>
    <w:rsid w:val="00F550E7"/>
    <w:pPr>
      <w:numPr>
        <w:numId w:val="57"/>
      </w:numPr>
    </w:pPr>
  </w:style>
  <w:style w:type="character" w:customStyle="1" w:styleId="Nierozpoznanawzmianka2">
    <w:name w:val="Nierozpoznana wzmianka2"/>
    <w:basedOn w:val="Domylnaczcionkaakapitu"/>
    <w:uiPriority w:val="99"/>
    <w:semiHidden/>
    <w:unhideWhenUsed/>
    <w:rsid w:val="00F550E7"/>
    <w:rPr>
      <w:color w:val="605E5C"/>
      <w:shd w:val="clear" w:color="auto" w:fill="E1DFDD"/>
    </w:rPr>
  </w:style>
  <w:style w:type="table" w:customStyle="1" w:styleId="Tabela-Siatka5">
    <w:name w:val="Tabela - Siatka5"/>
    <w:basedOn w:val="Standardowy"/>
    <w:next w:val="Tabela-Siatka"/>
    <w:uiPriority w:val="39"/>
    <w:rsid w:val="00690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0">
    <w:name w:val="Nierozpoznana wzmianka2"/>
    <w:basedOn w:val="Domylnaczcionkaakapitu"/>
    <w:uiPriority w:val="99"/>
    <w:semiHidden/>
    <w:unhideWhenUsed/>
    <w:rsid w:val="006F7759"/>
    <w:rPr>
      <w:color w:val="605E5C"/>
      <w:shd w:val="clear" w:color="auto" w:fill="E1DFDD"/>
    </w:rPr>
  </w:style>
  <w:style w:type="table" w:customStyle="1" w:styleId="Tabela-Siatka6">
    <w:name w:val="Tabela - Siatka6"/>
    <w:basedOn w:val="Standardowy"/>
    <w:next w:val="Tabela-Siatka"/>
    <w:uiPriority w:val="39"/>
    <w:rsid w:val="009C451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3A312A"/>
    <w:rPr>
      <w:color w:val="605E5C"/>
      <w:shd w:val="clear" w:color="auto" w:fill="E1DFDD"/>
    </w:rPr>
  </w:style>
  <w:style w:type="character" w:customStyle="1" w:styleId="Nierozpoznanawzmianka30">
    <w:name w:val="Nierozpoznana wzmianka3"/>
    <w:basedOn w:val="Domylnaczcionkaakapitu"/>
    <w:uiPriority w:val="99"/>
    <w:semiHidden/>
    <w:unhideWhenUsed/>
    <w:rsid w:val="00DE405D"/>
    <w:rPr>
      <w:color w:val="605E5C"/>
      <w:shd w:val="clear" w:color="auto" w:fill="E1DFDD"/>
    </w:rPr>
  </w:style>
  <w:style w:type="character" w:customStyle="1" w:styleId="Nierozpoznanawzmianka4">
    <w:name w:val="Nierozpoznana wzmianka4"/>
    <w:basedOn w:val="Domylnaczcionkaakapitu"/>
    <w:uiPriority w:val="99"/>
    <w:semiHidden/>
    <w:unhideWhenUsed/>
    <w:rsid w:val="00DE405D"/>
    <w:rPr>
      <w:color w:val="605E5C"/>
      <w:shd w:val="clear" w:color="auto" w:fill="E1DFDD"/>
    </w:rPr>
  </w:style>
  <w:style w:type="character" w:customStyle="1" w:styleId="Nierozpoznanawzmianka5">
    <w:name w:val="Nierozpoznana wzmianka5"/>
    <w:basedOn w:val="Domylnaczcionkaakapitu"/>
    <w:uiPriority w:val="99"/>
    <w:semiHidden/>
    <w:unhideWhenUsed/>
    <w:rsid w:val="00DE405D"/>
    <w:rPr>
      <w:color w:val="605E5C"/>
      <w:shd w:val="clear" w:color="auto" w:fill="E1DFDD"/>
    </w:rPr>
  </w:style>
  <w:style w:type="character" w:customStyle="1" w:styleId="Nierozpoznanawzmianka6">
    <w:name w:val="Nierozpoznana wzmianka6"/>
    <w:basedOn w:val="Domylnaczcionkaakapitu"/>
    <w:uiPriority w:val="99"/>
    <w:semiHidden/>
    <w:unhideWhenUsed/>
    <w:rsid w:val="00097257"/>
    <w:rPr>
      <w:color w:val="605E5C"/>
      <w:shd w:val="clear" w:color="auto" w:fill="E1DFDD"/>
    </w:rPr>
  </w:style>
  <w:style w:type="numbering" w:customStyle="1" w:styleId="Bezlisty2">
    <w:name w:val="Bez listy2"/>
    <w:next w:val="Bezlisty"/>
    <w:uiPriority w:val="99"/>
    <w:semiHidden/>
    <w:unhideWhenUsed/>
    <w:rsid w:val="00AE5513"/>
  </w:style>
  <w:style w:type="table" w:customStyle="1" w:styleId="Tabela-Siatka7">
    <w:name w:val="Tabela - Siatka7"/>
    <w:basedOn w:val="Standardowy"/>
    <w:next w:val="Tabela-Siatka"/>
    <w:uiPriority w:val="39"/>
    <w:rsid w:val="00AE55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uiPriority w:val="99"/>
    <w:semiHidden/>
    <w:unhideWhenUsed/>
    <w:rsid w:val="00AE5513"/>
    <w:rPr>
      <w:i/>
      <w:iCs/>
    </w:rPr>
  </w:style>
  <w:style w:type="character" w:customStyle="1" w:styleId="Nierozpoznanawzmianka7">
    <w:name w:val="Nierozpoznana wzmianka7"/>
    <w:basedOn w:val="Domylnaczcionkaakapitu"/>
    <w:uiPriority w:val="99"/>
    <w:semiHidden/>
    <w:unhideWhenUsed/>
    <w:rsid w:val="00AD51BF"/>
    <w:rPr>
      <w:color w:val="605E5C"/>
      <w:shd w:val="clear" w:color="auto" w:fill="E1DFDD"/>
    </w:rPr>
  </w:style>
  <w:style w:type="character" w:customStyle="1" w:styleId="UnresolvedMention">
    <w:name w:val="Unresolved Mention"/>
    <w:basedOn w:val="Domylnaczcionkaakapitu"/>
    <w:uiPriority w:val="99"/>
    <w:semiHidden/>
    <w:unhideWhenUsed/>
    <w:rsid w:val="00F95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738690">
      <w:bodyDiv w:val="1"/>
      <w:marLeft w:val="0"/>
      <w:marRight w:val="0"/>
      <w:marTop w:val="0"/>
      <w:marBottom w:val="0"/>
      <w:divBdr>
        <w:top w:val="none" w:sz="0" w:space="0" w:color="auto"/>
        <w:left w:val="none" w:sz="0" w:space="0" w:color="auto"/>
        <w:bottom w:val="none" w:sz="0" w:space="0" w:color="auto"/>
        <w:right w:val="none" w:sz="0" w:space="0" w:color="auto"/>
      </w:divBdr>
    </w:div>
    <w:div w:id="1020397881">
      <w:bodyDiv w:val="1"/>
      <w:marLeft w:val="0"/>
      <w:marRight w:val="0"/>
      <w:marTop w:val="0"/>
      <w:marBottom w:val="0"/>
      <w:divBdr>
        <w:top w:val="none" w:sz="0" w:space="0" w:color="auto"/>
        <w:left w:val="none" w:sz="0" w:space="0" w:color="auto"/>
        <w:bottom w:val="none" w:sz="0" w:space="0" w:color="auto"/>
        <w:right w:val="none" w:sz="0" w:space="0" w:color="auto"/>
      </w:divBdr>
      <w:divsChild>
        <w:div w:id="915820628">
          <w:marLeft w:val="360"/>
          <w:marRight w:val="0"/>
          <w:marTop w:val="72"/>
          <w:marBottom w:val="72"/>
          <w:divBdr>
            <w:top w:val="none" w:sz="0" w:space="0" w:color="auto"/>
            <w:left w:val="none" w:sz="0" w:space="0" w:color="auto"/>
            <w:bottom w:val="none" w:sz="0" w:space="0" w:color="auto"/>
            <w:right w:val="none" w:sz="0" w:space="0" w:color="auto"/>
          </w:divBdr>
        </w:div>
      </w:divsChild>
    </w:div>
    <w:div w:id="1058747804">
      <w:bodyDiv w:val="1"/>
      <w:marLeft w:val="0"/>
      <w:marRight w:val="0"/>
      <w:marTop w:val="0"/>
      <w:marBottom w:val="0"/>
      <w:divBdr>
        <w:top w:val="none" w:sz="0" w:space="0" w:color="auto"/>
        <w:left w:val="none" w:sz="0" w:space="0" w:color="auto"/>
        <w:bottom w:val="none" w:sz="0" w:space="0" w:color="auto"/>
        <w:right w:val="none" w:sz="0" w:space="0" w:color="auto"/>
      </w:divBdr>
    </w:div>
    <w:div w:id="1117143439">
      <w:bodyDiv w:val="1"/>
      <w:marLeft w:val="0"/>
      <w:marRight w:val="0"/>
      <w:marTop w:val="0"/>
      <w:marBottom w:val="0"/>
      <w:divBdr>
        <w:top w:val="none" w:sz="0" w:space="0" w:color="auto"/>
        <w:left w:val="none" w:sz="0" w:space="0" w:color="auto"/>
        <w:bottom w:val="none" w:sz="0" w:space="0" w:color="auto"/>
        <w:right w:val="none" w:sz="0" w:space="0" w:color="auto"/>
      </w:divBdr>
    </w:div>
    <w:div w:id="1141650668">
      <w:bodyDiv w:val="1"/>
      <w:marLeft w:val="0"/>
      <w:marRight w:val="0"/>
      <w:marTop w:val="0"/>
      <w:marBottom w:val="0"/>
      <w:divBdr>
        <w:top w:val="none" w:sz="0" w:space="0" w:color="auto"/>
        <w:left w:val="none" w:sz="0" w:space="0" w:color="auto"/>
        <w:bottom w:val="none" w:sz="0" w:space="0" w:color="auto"/>
        <w:right w:val="none" w:sz="0" w:space="0" w:color="auto"/>
      </w:divBdr>
    </w:div>
    <w:div w:id="1221284995">
      <w:bodyDiv w:val="1"/>
      <w:marLeft w:val="0"/>
      <w:marRight w:val="0"/>
      <w:marTop w:val="0"/>
      <w:marBottom w:val="0"/>
      <w:divBdr>
        <w:top w:val="none" w:sz="0" w:space="0" w:color="auto"/>
        <w:left w:val="none" w:sz="0" w:space="0" w:color="auto"/>
        <w:bottom w:val="none" w:sz="0" w:space="0" w:color="auto"/>
        <w:right w:val="none" w:sz="0" w:space="0" w:color="auto"/>
      </w:divBdr>
    </w:div>
    <w:div w:id="1337421924">
      <w:bodyDiv w:val="1"/>
      <w:marLeft w:val="0"/>
      <w:marRight w:val="0"/>
      <w:marTop w:val="0"/>
      <w:marBottom w:val="0"/>
      <w:divBdr>
        <w:top w:val="none" w:sz="0" w:space="0" w:color="auto"/>
        <w:left w:val="none" w:sz="0" w:space="0" w:color="auto"/>
        <w:bottom w:val="none" w:sz="0" w:space="0" w:color="auto"/>
        <w:right w:val="none" w:sz="0" w:space="0" w:color="auto"/>
      </w:divBdr>
    </w:div>
    <w:div w:id="1429080470">
      <w:bodyDiv w:val="1"/>
      <w:marLeft w:val="0"/>
      <w:marRight w:val="0"/>
      <w:marTop w:val="0"/>
      <w:marBottom w:val="0"/>
      <w:divBdr>
        <w:top w:val="none" w:sz="0" w:space="0" w:color="auto"/>
        <w:left w:val="none" w:sz="0" w:space="0" w:color="auto"/>
        <w:bottom w:val="none" w:sz="0" w:space="0" w:color="auto"/>
        <w:right w:val="none" w:sz="0" w:space="0" w:color="auto"/>
      </w:divBdr>
    </w:div>
    <w:div w:id="1616061466">
      <w:bodyDiv w:val="1"/>
      <w:marLeft w:val="0"/>
      <w:marRight w:val="0"/>
      <w:marTop w:val="0"/>
      <w:marBottom w:val="0"/>
      <w:divBdr>
        <w:top w:val="none" w:sz="0" w:space="0" w:color="auto"/>
        <w:left w:val="none" w:sz="0" w:space="0" w:color="auto"/>
        <w:bottom w:val="none" w:sz="0" w:space="0" w:color="auto"/>
        <w:right w:val="none" w:sz="0" w:space="0" w:color="auto"/>
      </w:divBdr>
    </w:div>
    <w:div w:id="1910260325">
      <w:bodyDiv w:val="1"/>
      <w:marLeft w:val="0"/>
      <w:marRight w:val="0"/>
      <w:marTop w:val="0"/>
      <w:marBottom w:val="0"/>
      <w:divBdr>
        <w:top w:val="none" w:sz="0" w:space="0" w:color="auto"/>
        <w:left w:val="none" w:sz="0" w:space="0" w:color="auto"/>
        <w:bottom w:val="none" w:sz="0" w:space="0" w:color="auto"/>
        <w:right w:val="none" w:sz="0" w:space="0" w:color="auto"/>
      </w:divBdr>
    </w:div>
    <w:div w:id="19731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p.lex.pl/" TargetMode="External"/><Relationship Id="rId21" Type="http://schemas.openxmlformats.org/officeDocument/2006/relationships/hyperlink" Target="https://espd.uzp.gov.pl/" TargetMode="External"/><Relationship Id="rId42" Type="http://schemas.openxmlformats.org/officeDocument/2006/relationships/hyperlink" Target="https://www.rpo.pomorskie.eu/ewaluacja" TargetMode="External"/><Relationship Id="rId47" Type="http://schemas.openxmlformats.org/officeDocument/2006/relationships/hyperlink" Target="https://www.bip.pomorskie.eu/m,510,2020.html" TargetMode="External"/><Relationship Id="rId63" Type="http://schemas.openxmlformats.org/officeDocument/2006/relationships/hyperlink" Target="https://www.funduszeeuropejskie.gov.pl/strony/o-funduszach/fundusze-na-lata-2021-2027/krajowy-plan-odbudowy/" TargetMode="External"/><Relationship Id="rId68" Type="http://schemas.openxmlformats.org/officeDocument/2006/relationships/hyperlink" Target="https://www.gov.pl/web/edukacja-i-nauka/zintegrowana-strategia-umiejetnosci-2030-czesc-szczegolowa--dokument-przyjety-przez-rade-ministrow" TargetMode="External"/><Relationship Id="rId84" Type="http://schemas.openxmlformats.org/officeDocument/2006/relationships/hyperlink" Target="https://www.europarl.europa.eu/portal/en" TargetMode="External"/><Relationship Id="rId89" Type="http://schemas.openxmlformats.org/officeDocument/2006/relationships/hyperlink" Target="mailto:iod@pomorskie.eu" TargetMode="External"/><Relationship Id="rId16" Type="http://schemas.openxmlformats.org/officeDocument/2006/relationships/hyperlink" Target="https://platformazakupowa.pl/pn/pomorskie" TargetMode="External"/><Relationship Id="rId11" Type="http://schemas.openxmlformats.org/officeDocument/2006/relationships/footer" Target="footer1.xml"/><Relationship Id="rId32" Type="http://schemas.openxmlformats.org/officeDocument/2006/relationships/hyperlink" Target="mailto:info@pomorskie.eu" TargetMode="External"/><Relationship Id="rId37" Type="http://schemas.openxmlformats.org/officeDocument/2006/relationships/hyperlink" Target="https://www.funduszeeuropejskie.gov.pl/" TargetMode="External"/><Relationship Id="rId53" Type="http://schemas.openxmlformats.org/officeDocument/2006/relationships/hyperlink" Target="https://strategia2030.pomorskie.eu/program-fundusze-europejskie-dla-pomorza-2021-2027/?doing_wp_cron=1670823982.1349968910217285156250" TargetMode="External"/><Relationship Id="rId58" Type="http://schemas.openxmlformats.org/officeDocument/2006/relationships/hyperlink" Target="https://pomorskie.eu/" TargetMode="External"/><Relationship Id="rId74" Type="http://schemas.openxmlformats.org/officeDocument/2006/relationships/hyperlink" Target="http://isap.sejm.gov.pl" TargetMode="External"/><Relationship Id="rId79" Type="http://schemas.openxmlformats.org/officeDocument/2006/relationships/hyperlink" Target="http://www.unic.un.org.pl/files/164/Agenda%202030_pl_2016_ostateczna.pdf" TargetMode="External"/><Relationship Id="rId5" Type="http://schemas.openxmlformats.org/officeDocument/2006/relationships/settings" Target="settings.xml"/><Relationship Id="rId90" Type="http://schemas.openxmlformats.org/officeDocument/2006/relationships/header" Target="header4.xm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43" Type="http://schemas.openxmlformats.org/officeDocument/2006/relationships/hyperlink" Target="https://www.rpo.pomorskie.eu/ewaluacja" TargetMode="External"/><Relationship Id="rId48" Type="http://schemas.openxmlformats.org/officeDocument/2006/relationships/hyperlink" Target="https://www.bip.pomorskie.eu/m,42,uchwaly-sejmiku.html" TargetMode="External"/><Relationship Id="rId64" Type="http://schemas.openxmlformats.org/officeDocument/2006/relationships/hyperlink" Target="https://www.power.gov.pl/" TargetMode="External"/><Relationship Id="rId69" Type="http://schemas.openxmlformats.org/officeDocument/2006/relationships/hyperlink" Target="http://isap.sejm.gov.pl" TargetMode="External"/><Relationship Id="rId8" Type="http://schemas.openxmlformats.org/officeDocument/2006/relationships/endnotes" Target="endnotes.xml"/><Relationship Id="rId51" Type="http://schemas.openxmlformats.org/officeDocument/2006/relationships/hyperlink" Target="https://strategia2030.pomorskie.eu/regionalne-programy-strategiczne/rps-w-zakresie-gospodarki-rynku-pracy-oferty-turystycznej-i-czasu-wolnego/" TargetMode="External"/><Relationship Id="rId72" Type="http://schemas.openxmlformats.org/officeDocument/2006/relationships/hyperlink" Target="http://isap.sejm.gov.pl" TargetMode="External"/><Relationship Id="rId80" Type="http://schemas.openxmlformats.org/officeDocument/2006/relationships/hyperlink" Target="https://eur-lex.europa.eu/" TargetMode="External"/><Relationship Id="rId85" Type="http://schemas.openxmlformats.org/officeDocument/2006/relationships/hyperlink" Target="mailto:drrp@pomorskie."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platformazakupowa.pl/pn/pomorskie" TargetMode="External"/><Relationship Id="rId25" Type="http://schemas.openxmlformats.org/officeDocument/2006/relationships/hyperlink" Target="https://sip.lex.pl/" TargetMode="External"/><Relationship Id="rId33" Type="http://schemas.openxmlformats.org/officeDocument/2006/relationships/hyperlink" Target="mailto:iod@pomorskie.eu" TargetMode="External"/><Relationship Id="rId38" Type="http://schemas.openxmlformats.org/officeDocument/2006/relationships/hyperlink" Target="https://www.rpo.pomorskie.eu/zapoznaj-sie-z-prawem-i-dokumentami" TargetMode="External"/><Relationship Id="rId46" Type="http://schemas.openxmlformats.org/officeDocument/2006/relationships/hyperlink" Target="https://strategia.pomorskie.eu/regionalne-programy-strategiczne/rps-aktywni-pomorzanie/?doing_wp_cron=1666950009.5320949554443359375000" TargetMode="External"/><Relationship Id="rId59" Type="http://schemas.openxmlformats.org/officeDocument/2006/relationships/hyperlink" Target="https://rpo.pomorskie.eu" TargetMode="External"/><Relationship Id="rId67" Type="http://schemas.openxmlformats.org/officeDocument/2006/relationships/hyperlink" Target="https://www.gov.pl/web/rodzina/programy-i-projekty-program-maluch" TargetMode="External"/><Relationship Id="rId20" Type="http://schemas.openxmlformats.org/officeDocument/2006/relationships/hyperlink" Target="https://espd.uzp.gov.pl/" TargetMode="External"/><Relationship Id="rId41" Type="http://schemas.openxmlformats.org/officeDocument/2006/relationships/hyperlink" Target="https://www.rpo.pomorskie.eu/zobacz-ogloszenia-i-wyniki-naborow-wnioskow" TargetMode="External"/><Relationship Id="rId54" Type="http://schemas.openxmlformats.org/officeDocument/2006/relationships/hyperlink" Target="https://bip.pomorskie.eu/m,21,zarzad.html" TargetMode="External"/><Relationship Id="rId62" Type="http://schemas.openxmlformats.org/officeDocument/2006/relationships/hyperlink" Target="http://isap.sejm.gov.pl" TargetMode="External"/><Relationship Id="rId70" Type="http://schemas.openxmlformats.org/officeDocument/2006/relationships/hyperlink" Target="http://isap.sejm.gov.pl" TargetMode="External"/><Relationship Id="rId75" Type="http://schemas.openxmlformats.org/officeDocument/2006/relationships/hyperlink" Target="https://www.gov.pl/web/fundusze-regiony" TargetMode="External"/><Relationship Id="rId83" Type="http://schemas.openxmlformats.org/officeDocument/2006/relationships/hyperlink" Target="https://ec.europa.eu/eurostat" TargetMode="External"/><Relationship Id="rId88" Type="http://schemas.openxmlformats.org/officeDocument/2006/relationships/hyperlink" Target="mailto:drrp@pomorskie.eu"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p.pomorskie.eu" TargetMode="External"/><Relationship Id="rId23" Type="http://schemas.openxmlformats.org/officeDocument/2006/relationships/hyperlink" Target="https://sip.lex.pl/" TargetMode="External"/><Relationship Id="rId28" Type="http://schemas.openxmlformats.org/officeDocument/2006/relationships/hyperlink" Target="mailto:p.adamski@pomorskie.eu" TargetMode="External"/><Relationship Id="rId36" Type="http://schemas.openxmlformats.org/officeDocument/2006/relationships/hyperlink" Target="https://strategia2030.pomorskie.eu/program-fundusze-europejskie-dla-pomorza-2021-2027/?doing_wp_cron=1670823982.1349968910217285156250" TargetMode="External"/><Relationship Id="rId49" Type="http://schemas.openxmlformats.org/officeDocument/2006/relationships/hyperlink" Target="https://www.metropoliagdansk.pl/zit/strategia-zit/" TargetMode="External"/><Relationship Id="rId57" Type="http://schemas.openxmlformats.org/officeDocument/2006/relationships/hyperlink" Target="https://strategia2030.pomorskie.eu/" TargetMode="External"/><Relationship Id="rId10" Type="http://schemas.openxmlformats.org/officeDocument/2006/relationships/header" Target="header2.xml"/><Relationship Id="rId31" Type="http://schemas.openxmlformats.org/officeDocument/2006/relationships/hyperlink" Target="https://platformazakupowa.pl/strona/45-instrukcje" TargetMode="External"/><Relationship Id="rId44" Type="http://schemas.openxmlformats.org/officeDocument/2006/relationships/hyperlink" Target="https://www.rpo.pomorskie.eu/ewaluacja" TargetMode="External"/><Relationship Id="rId52" Type="http://schemas.openxmlformats.org/officeDocument/2006/relationships/hyperlink" Target="https://bip.pomorskie.eu/m,550,2022.html" TargetMode="External"/><Relationship Id="rId60" Type="http://schemas.openxmlformats.org/officeDocument/2006/relationships/hyperlink" Target="https://www.funduszeeuropejskie.gov.pl/" TargetMode="External"/><Relationship Id="rId65" Type="http://schemas.openxmlformats.org/officeDocument/2006/relationships/hyperlink" Target="https://www.power.gov.pl/strony/o-programie/raporty/" TargetMode="External"/><Relationship Id="rId73" Type="http://schemas.openxmlformats.org/officeDocument/2006/relationships/hyperlink" Target="http://isap.sejm.gov.pl" TargetMode="External"/><Relationship Id="rId78" Type="http://schemas.openxmlformats.org/officeDocument/2006/relationships/hyperlink" Target="https://eur-lex.europa.eu/" TargetMode="External"/><Relationship Id="rId81" Type="http://schemas.openxmlformats.org/officeDocument/2006/relationships/hyperlink" Target="https://eur-lex.europa.eu/" TargetMode="External"/><Relationship Id="rId86" Type="http://schemas.openxmlformats.org/officeDocument/2006/relationships/hyperlink" Target="mailto:iod@pomorskie.eu"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platformazakupowa.pl/pn/pomorskie" TargetMode="External"/><Relationship Id="rId39" Type="http://schemas.openxmlformats.org/officeDocument/2006/relationships/hyperlink" Target="https://www.rpo.pomorskie.eu/zapoznaj-sie-z-prawem-i-dokumentami" TargetMode="External"/><Relationship Id="rId34" Type="http://schemas.openxmlformats.org/officeDocument/2006/relationships/hyperlink" Target="http://www.rpo.pomorskie.eu/" TargetMode="External"/><Relationship Id="rId50" Type="http://schemas.openxmlformats.org/officeDocument/2006/relationships/hyperlink" Target="https://strategia2030.pomorskie.eu/" TargetMode="External"/><Relationship Id="rId55" Type="http://schemas.openxmlformats.org/officeDocument/2006/relationships/hyperlink" Target="https://www.porp.pl/" TargetMode="External"/><Relationship Id="rId76" Type="http://schemas.openxmlformats.org/officeDocument/2006/relationships/hyperlink" Target="https://stat.gov.pl/" TargetMode="External"/><Relationship Id="rId7" Type="http://schemas.openxmlformats.org/officeDocument/2006/relationships/footnotes" Target="footnotes.xml"/><Relationship Id="rId71" Type="http://schemas.openxmlformats.org/officeDocument/2006/relationships/hyperlink" Target="http://isap.sejm.gov.pl/"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platformazakupowa.pl/strona/45-instrukcje" TargetMode="External"/><Relationship Id="rId24" Type="http://schemas.openxmlformats.org/officeDocument/2006/relationships/hyperlink" Target="https://sip.lex.pl/" TargetMode="External"/><Relationship Id="rId40" Type="http://schemas.openxmlformats.org/officeDocument/2006/relationships/hyperlink" Target="https://www.rpo.pomorskie.eu/sprawozdania" TargetMode="External"/><Relationship Id="rId45" Type="http://schemas.openxmlformats.org/officeDocument/2006/relationships/hyperlink" Target="https://strategia.pomorskie.eu/srwp-2020" TargetMode="External"/><Relationship Id="rId66" Type="http://schemas.openxmlformats.org/officeDocument/2006/relationships/hyperlink" Target="https://www.power.gov.pl/strony/o-programie/fundusze-europejskie-dla-rozwoju-spolecznego/" TargetMode="External"/><Relationship Id="rId87" Type="http://schemas.openxmlformats.org/officeDocument/2006/relationships/hyperlink" Target="mailto:incydent@pomorskie.eu" TargetMode="External"/><Relationship Id="rId61" Type="http://schemas.openxmlformats.org/officeDocument/2006/relationships/hyperlink" Target="https://www.gov.pl/web/fundusze-regiony/umowa-partnerstwa" TargetMode="External"/><Relationship Id="rId82" Type="http://schemas.openxmlformats.org/officeDocument/2006/relationships/hyperlink" Target="https://ec.europa.eu/" TargetMode="External"/><Relationship Id="rId19" Type="http://schemas.openxmlformats.org/officeDocument/2006/relationships/hyperlink" Target="https://espd.uzp.gov.pl/" TargetMode="External"/><Relationship Id="rId14" Type="http://schemas.openxmlformats.org/officeDocument/2006/relationships/hyperlink" Target="mailto:zamowienia@pomorskie.eu"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www.rpo.pomorskie.eu/lista-beneficjentow" TargetMode="External"/><Relationship Id="rId56" Type="http://schemas.openxmlformats.org/officeDocument/2006/relationships/hyperlink" Target="https://strategia.pomorskie.eu/" TargetMode="External"/><Relationship Id="rId77" Type="http://schemas.openxmlformats.org/officeDocument/2006/relationships/hyperlink" Target="https://eur-lex.europa.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rpo.pomorskie.eu" TargetMode="External"/><Relationship Id="rId1" Type="http://schemas.openxmlformats.org/officeDocument/2006/relationships/hyperlink" Target="http://www.funduszeeuropejskie.gov.pl/promocj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E8AD2-83B5-4DB5-A309-AF6EF345E10A}">
  <ds:schemaRefs>
    <ds:schemaRef ds:uri="http://www.w3.org/2001/XMLSchema"/>
  </ds:schemaRefs>
</ds:datastoreItem>
</file>

<file path=customXml/itemProps2.xml><?xml version="1.0" encoding="utf-8"?>
<ds:datastoreItem xmlns:ds="http://schemas.openxmlformats.org/officeDocument/2006/customXml" ds:itemID="{30962032-77F3-4272-9C87-15F4477FD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listownik-Pomorskie-FE-UMWP-UE-EFRR-RPO2014-2020-2018</Template>
  <TotalTime>7</TotalTime>
  <Pages>79</Pages>
  <Words>27962</Words>
  <Characters>167775</Characters>
  <Application>Microsoft Office Word</Application>
  <DocSecurity>0</DocSecurity>
  <Lines>1398</Lines>
  <Paragraphs>390</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195347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K.Gorny@pomorskie.eu</dc:creator>
  <cp:keywords/>
  <dc:description/>
  <cp:lastModifiedBy>Herstowska Emilia</cp:lastModifiedBy>
  <cp:revision>5</cp:revision>
  <cp:lastPrinted>2023-04-14T09:53:00Z</cp:lastPrinted>
  <dcterms:created xsi:type="dcterms:W3CDTF">2023-04-27T06:41:00Z</dcterms:created>
  <dcterms:modified xsi:type="dcterms:W3CDTF">2023-05-23T05:11:00Z</dcterms:modified>
  <cp:contentStatus/>
</cp:coreProperties>
</file>