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96" w:rsidRPr="00FA5F41" w:rsidRDefault="00AD4596" w:rsidP="00AD4596">
      <w:pPr>
        <w:jc w:val="both"/>
        <w:rPr>
          <w:rFonts w:ascii="Arial Narrow" w:hAnsi="Arial Narrow" w:cs="Arial Narrow"/>
          <w:b/>
          <w:bCs/>
          <w:i/>
          <w:iCs/>
          <w:color w:val="0000FF"/>
          <w:szCs w:val="20"/>
        </w:rPr>
      </w:pPr>
      <w:r w:rsidRPr="00FA5F41">
        <w:rPr>
          <w:rFonts w:ascii="Arial Narrow" w:hAnsi="Arial Narrow" w:cs="Arial Narrow"/>
          <w:b/>
          <w:bCs/>
          <w:i/>
          <w:iCs/>
          <w:caps/>
          <w:szCs w:val="20"/>
        </w:rPr>
        <w:t>Załącznik n</w:t>
      </w:r>
      <w:r w:rsidR="00F35E87">
        <w:rPr>
          <w:rFonts w:ascii="Arial Narrow" w:hAnsi="Arial Narrow" w:cs="Arial Narrow"/>
          <w:b/>
          <w:bCs/>
          <w:i/>
          <w:iCs/>
          <w:szCs w:val="20"/>
        </w:rPr>
        <w:t>r 2.1</w:t>
      </w:r>
      <w:r w:rsidRPr="00FA5F41">
        <w:rPr>
          <w:rFonts w:ascii="Arial Narrow" w:hAnsi="Arial Narrow" w:cs="Arial Narrow"/>
          <w:b/>
          <w:bCs/>
          <w:i/>
          <w:iCs/>
          <w:szCs w:val="20"/>
        </w:rPr>
        <w:t xml:space="preserve"> do SIWZ </w:t>
      </w:r>
      <w:r w:rsidRPr="00FA5F41">
        <w:rPr>
          <w:rFonts w:ascii="Arial Narrow" w:hAnsi="Arial Narrow" w:cs="Arial Narrow"/>
          <w:b/>
          <w:bCs/>
          <w:i/>
          <w:iCs/>
          <w:color w:val="0000FF"/>
          <w:szCs w:val="20"/>
        </w:rPr>
        <w:t xml:space="preserve">- Opis przedmiotu zamówienia </w:t>
      </w:r>
    </w:p>
    <w:p w:rsidR="00AD4596" w:rsidRPr="00713BE1" w:rsidRDefault="00F35E87" w:rsidP="00AD4596">
      <w:pPr>
        <w:autoSpaceDE w:val="0"/>
        <w:autoSpaceDN w:val="0"/>
        <w:jc w:val="both"/>
        <w:rPr>
          <w:rFonts w:ascii="Arial Narrow" w:hAnsi="Arial Narrow" w:cs="Tahoma"/>
          <w:color w:val="000000"/>
          <w:kern w:val="1"/>
          <w:sz w:val="22"/>
          <w:szCs w:val="22"/>
        </w:rPr>
      </w:pPr>
      <w:r>
        <w:rPr>
          <w:rFonts w:ascii="Arial Narrow" w:hAnsi="Arial Narrow" w:cs="Tahoma"/>
          <w:color w:val="000000"/>
          <w:kern w:val="1"/>
          <w:sz w:val="22"/>
          <w:szCs w:val="22"/>
        </w:rPr>
        <w:t>Dermatom – 1</w:t>
      </w:r>
      <w:r w:rsidR="00AD4596" w:rsidRPr="00713BE1">
        <w:rPr>
          <w:rFonts w:ascii="Arial Narrow" w:hAnsi="Arial Narrow" w:cs="Tahoma"/>
          <w:color w:val="000000"/>
          <w:kern w:val="1"/>
          <w:sz w:val="22"/>
          <w:szCs w:val="22"/>
        </w:rPr>
        <w:t xml:space="preserve"> szt.</w:t>
      </w:r>
    </w:p>
    <w:p w:rsidR="00AD4596" w:rsidRPr="00FA5F41" w:rsidRDefault="00AD4596" w:rsidP="00AD4596">
      <w:pPr>
        <w:jc w:val="both"/>
        <w:rPr>
          <w:sz w:val="28"/>
          <w:szCs w:val="20"/>
        </w:rPr>
      </w:pPr>
    </w:p>
    <w:tbl>
      <w:tblPr>
        <w:tblW w:w="13487" w:type="dxa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6343"/>
        <w:gridCol w:w="1311"/>
        <w:gridCol w:w="5098"/>
      </w:tblGrid>
      <w:tr w:rsidR="00AD4596" w:rsidRPr="00FA5F41" w:rsidTr="00516C3C">
        <w:trPr>
          <w:tblHeader/>
          <w:jc w:val="center"/>
        </w:trPr>
        <w:tc>
          <w:tcPr>
            <w:tcW w:w="7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AD4596" w:rsidRPr="00FA5F41" w:rsidRDefault="00AD4596" w:rsidP="005C6695">
            <w:pPr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3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AD4596" w:rsidRPr="00FA5F41" w:rsidRDefault="00AD4596" w:rsidP="005C6695">
            <w:pPr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b/>
                <w:sz w:val="20"/>
                <w:szCs w:val="20"/>
              </w:rPr>
              <w:t>Parametr</w:t>
            </w:r>
          </w:p>
        </w:tc>
        <w:tc>
          <w:tcPr>
            <w:tcW w:w="131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AD4596" w:rsidRPr="00FA5F41" w:rsidRDefault="00AD4596" w:rsidP="005C6695">
            <w:pPr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b/>
                <w:sz w:val="20"/>
                <w:szCs w:val="20"/>
              </w:rPr>
              <w:t>Parametr graniczny</w:t>
            </w:r>
          </w:p>
        </w:tc>
        <w:tc>
          <w:tcPr>
            <w:tcW w:w="50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AD4596" w:rsidRPr="00FA5F41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Parametry oferowane </w:t>
            </w:r>
          </w:p>
          <w:p w:rsidR="00AD4596" w:rsidRPr="00FA5F41" w:rsidRDefault="00AD4596" w:rsidP="005C6695">
            <w:pPr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b/>
                <w:bCs/>
                <w:sz w:val="20"/>
                <w:szCs w:val="20"/>
              </w:rPr>
              <w:t>/podać zakres lub opisać/</w:t>
            </w:r>
            <w:r w:rsidRPr="00FA5F41">
              <w:rPr>
                <w:rFonts w:ascii="Arial Narrow" w:hAnsi="Arial Narrow"/>
                <w:sz w:val="20"/>
                <w:szCs w:val="20"/>
              </w:rPr>
              <w:t xml:space="preserve"> / </w:t>
            </w:r>
          </w:p>
        </w:tc>
      </w:tr>
      <w:tr w:rsidR="00AD4596" w:rsidRPr="00FA5F41" w:rsidTr="005C6695">
        <w:trPr>
          <w:trHeight w:val="415"/>
          <w:jc w:val="center"/>
        </w:trPr>
        <w:tc>
          <w:tcPr>
            <w:tcW w:w="13487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auto"/>
            </w:tcBorders>
            <w:shd w:val="clear" w:color="auto" w:fill="DFDFDF"/>
            <w:vAlign w:val="center"/>
          </w:tcPr>
          <w:p w:rsidR="00F57022" w:rsidRPr="00713BE1" w:rsidRDefault="00F35E87" w:rsidP="00F57022">
            <w:pPr>
              <w:autoSpaceDE w:val="0"/>
              <w:autoSpaceDN w:val="0"/>
              <w:jc w:val="both"/>
              <w:rPr>
                <w:rFonts w:ascii="Arial Narrow" w:hAnsi="Arial Narrow" w:cs="Tahoma"/>
                <w:color w:val="000000"/>
                <w:kern w:val="1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kern w:val="1"/>
                <w:sz w:val="22"/>
                <w:szCs w:val="22"/>
              </w:rPr>
              <w:t>Dermatom – 1</w:t>
            </w:r>
            <w:r w:rsidR="00F57022" w:rsidRPr="00713BE1">
              <w:rPr>
                <w:rFonts w:ascii="Arial Narrow" w:hAnsi="Arial Narrow" w:cs="Tahoma"/>
                <w:color w:val="000000"/>
                <w:kern w:val="1"/>
                <w:sz w:val="22"/>
                <w:szCs w:val="22"/>
              </w:rPr>
              <w:t xml:space="preserve"> szt.</w:t>
            </w:r>
          </w:p>
          <w:p w:rsidR="00AD4596" w:rsidRPr="00FA5F41" w:rsidRDefault="00AD4596" w:rsidP="00AD4596">
            <w:pPr>
              <w:keepNext/>
              <w:widowControl/>
              <w:numPr>
                <w:ilvl w:val="0"/>
                <w:numId w:val="6"/>
              </w:numPr>
              <w:spacing w:line="288" w:lineRule="auto"/>
              <w:ind w:left="142"/>
              <w:textAlignment w:val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D4596" w:rsidRPr="00FA5F41" w:rsidTr="005C6695">
        <w:trPr>
          <w:jc w:val="center"/>
        </w:trPr>
        <w:tc>
          <w:tcPr>
            <w:tcW w:w="13487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auto"/>
            </w:tcBorders>
            <w:shd w:val="clear" w:color="auto" w:fill="DFDFDF"/>
            <w:vAlign w:val="center"/>
          </w:tcPr>
          <w:p w:rsidR="00AD4596" w:rsidRPr="00FA5F41" w:rsidRDefault="00AD4596" w:rsidP="00AD4596">
            <w:pPr>
              <w:keepNext/>
              <w:widowControl/>
              <w:numPr>
                <w:ilvl w:val="0"/>
                <w:numId w:val="6"/>
              </w:numPr>
              <w:spacing w:line="288" w:lineRule="auto"/>
              <w:ind w:left="142"/>
              <w:textAlignment w:val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   </w:t>
            </w:r>
            <w:r w:rsidRPr="00FA5F41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 WYMAGANIA OGÓLNE</w:t>
            </w:r>
          </w:p>
        </w:tc>
      </w:tr>
      <w:tr w:rsidR="00AD4596" w:rsidRPr="00FA5F41" w:rsidTr="00516C3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sz w:val="20"/>
                <w:szCs w:val="20"/>
              </w:rPr>
              <w:t xml:space="preserve">Oferowany model / producent / kraj pochodzenia / 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596" w:rsidRPr="00FA5F41" w:rsidTr="00516C3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D92FCB" w:rsidRDefault="00F35E87" w:rsidP="00D92FCB">
            <w:pPr>
              <w:autoSpaceDE w:val="0"/>
              <w:autoSpaceDN w:val="0"/>
              <w:jc w:val="both"/>
              <w:rPr>
                <w:rFonts w:ascii="Arial Narrow" w:hAnsi="Arial Narrow" w:cs="Tahoma"/>
                <w:color w:val="000000"/>
                <w:kern w:val="1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kern w:val="1"/>
                <w:sz w:val="20"/>
                <w:szCs w:val="20"/>
              </w:rPr>
              <w:t>Dermatom</w:t>
            </w:r>
            <w:r w:rsidR="00D92FCB">
              <w:rPr>
                <w:rFonts w:ascii="Arial Narrow" w:hAnsi="Arial Narrow" w:cs="Tahoma"/>
                <w:color w:val="000000"/>
                <w:kern w:val="1"/>
                <w:sz w:val="22"/>
                <w:szCs w:val="22"/>
              </w:rPr>
              <w:t xml:space="preserve"> </w:t>
            </w:r>
            <w:r w:rsidR="00D92FCB">
              <w:rPr>
                <w:rFonts w:ascii="Arial Narrow" w:hAnsi="Arial Narrow"/>
                <w:sz w:val="20"/>
                <w:szCs w:val="20"/>
              </w:rPr>
              <w:t>fabrycznie nowy</w:t>
            </w:r>
            <w:r w:rsidR="00AD4596" w:rsidRPr="00FA5F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2FCB">
              <w:rPr>
                <w:rFonts w:ascii="Arial Narrow" w:hAnsi="Arial Narrow"/>
                <w:sz w:val="20"/>
                <w:szCs w:val="20"/>
              </w:rPr>
              <w:t xml:space="preserve">nie starszy niż </w:t>
            </w:r>
            <w:r w:rsidR="00AD4596" w:rsidRPr="00FA5F41">
              <w:rPr>
                <w:rFonts w:ascii="Arial Narrow" w:hAnsi="Arial Narrow"/>
                <w:sz w:val="20"/>
                <w:szCs w:val="20"/>
              </w:rPr>
              <w:t xml:space="preserve">z 2020 roku 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Pr="00FA5F41" w:rsidRDefault="00D92FCB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52BB">
              <w:rPr>
                <w:rFonts w:ascii="Arial Narrow" w:hAnsi="Arial Narrow"/>
                <w:sz w:val="20"/>
                <w:szCs w:val="20"/>
              </w:rPr>
              <w:t>TAK</w:t>
            </w:r>
            <w:r>
              <w:rPr>
                <w:rFonts w:ascii="Arial Narrow" w:hAnsi="Arial Narrow"/>
                <w:sz w:val="20"/>
                <w:szCs w:val="20"/>
              </w:rPr>
              <w:t xml:space="preserve"> 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5E87" w:rsidRPr="00FA5F41" w:rsidTr="009F6B77">
        <w:trPr>
          <w:cantSplit/>
          <w:trHeight w:val="419"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</w:p>
        </w:tc>
        <w:tc>
          <w:tcPr>
            <w:tcW w:w="1275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C6D7F" w:rsidRDefault="00F35E87" w:rsidP="00FC6D7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Arial Narrow" w:eastAsia="Microsoft YaHei" w:hAnsi="Arial Narrow" w:cs="RotisSansSerif"/>
                <w:b/>
                <w:bCs/>
                <w:color w:val="000000"/>
                <w:sz w:val="20"/>
                <w:szCs w:val="20"/>
                <w:lang w:eastAsia="pl-PL" w:bidi="ar-SA"/>
              </w:rPr>
            </w:pPr>
            <w:r w:rsidRPr="00FC6D7F">
              <w:rPr>
                <w:rFonts w:ascii="Arial Narrow" w:eastAsia="Microsoft YaHei" w:hAnsi="Arial Narrow" w:cs="RotisSansSerif"/>
                <w:b/>
                <w:bCs/>
                <w:color w:val="000000"/>
                <w:sz w:val="20"/>
                <w:szCs w:val="20"/>
                <w:lang w:eastAsia="pl-PL" w:bidi="ar-SA"/>
              </w:rPr>
              <w:t>Dermatom zasilany akumulatorowo</w:t>
            </w:r>
            <w:r w:rsidRPr="00FC6D7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35E87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F35E87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35E87" w:rsidRPr="00FC6D7F" w:rsidRDefault="00F35E87" w:rsidP="00F35E87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Times New Roman" w:hAnsi="Arial Narrow" w:cs="Arial"/>
                <w:sz w:val="20"/>
                <w:szCs w:val="20"/>
                <w:lang w:eastAsia="pl-PL" w:bidi="ar-SA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Dermatom zasilany akumulatorowo z głowicą typu Wagner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FC6D7F" w:rsidRDefault="00F35E87" w:rsidP="00F35E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F35E87" w:rsidRPr="00FC6D7F" w:rsidRDefault="00F35E87" w:rsidP="00F35E87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5E87" w:rsidRPr="00FA5F41" w:rsidTr="007073B0">
        <w:trPr>
          <w:cantSplit/>
          <w:trHeight w:val="340"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F35E87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35E87" w:rsidRPr="00FC6D7F" w:rsidRDefault="00F35E87" w:rsidP="00F35E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Tytanowa, prosta obudowa dostosowana do mycia w środkach alkalicznych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FC6D7F" w:rsidRDefault="00F35E87" w:rsidP="00F35E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F35E87" w:rsidRPr="00FC6D7F" w:rsidRDefault="00F35E87" w:rsidP="00F35E87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5E87" w:rsidRPr="00FA5F41" w:rsidTr="007073B0">
        <w:trPr>
          <w:cantSplit/>
          <w:trHeight w:val="455"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F35E87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35E87" w:rsidRPr="00FC6D7F" w:rsidRDefault="00F35E87" w:rsidP="00F35E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Silnik </w:t>
            </w:r>
            <w:proofErr w:type="spellStart"/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bezszczotkowy</w:t>
            </w:r>
            <w:proofErr w:type="spellEnd"/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komutowany elektronicznie o mocy 250W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FC6D7F" w:rsidRDefault="00F35E87" w:rsidP="00F35E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F35E87" w:rsidRPr="00FC6D7F" w:rsidRDefault="00F35E87" w:rsidP="00F35E87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5E87" w:rsidRPr="00FA5F41" w:rsidTr="007073B0">
        <w:trPr>
          <w:cantSplit/>
          <w:trHeight w:val="455"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F35E87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35E87" w:rsidRPr="00FC6D7F" w:rsidRDefault="00F35E87" w:rsidP="00F35E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Oscylacje ostrza regulowane w zakresie od 0 do 6500 </w:t>
            </w:r>
            <w:proofErr w:type="spellStart"/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osc</w:t>
            </w:r>
            <w:proofErr w:type="spellEnd"/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./min. przy pomocy przycisku na rękojeści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FC6D7F" w:rsidRDefault="00F35E87" w:rsidP="00F35E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 xml:space="preserve"> TAK 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F35E87" w:rsidRPr="00FC6D7F" w:rsidRDefault="00F35E87" w:rsidP="00F35E87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5E87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F35E87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35E87" w:rsidRPr="00FC6D7F" w:rsidRDefault="00F35E87" w:rsidP="00F35E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Szerokość cięcia regulowana od 8 mm do 78mm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FC6D7F" w:rsidRDefault="00F35E87" w:rsidP="00F35E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C6D7F" w:rsidRDefault="00F35E87" w:rsidP="00F35E87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F35E87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35E87" w:rsidRPr="00FC6D7F" w:rsidRDefault="00F35E87" w:rsidP="00F35E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Grubość cięcia regulowana 0,2 mm do 1,2 mm co 0,1 mm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FC6D7F" w:rsidRDefault="00F35E87" w:rsidP="00F35E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C6D7F" w:rsidRDefault="00F35E87" w:rsidP="00F35E87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F35E87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35E87" w:rsidRPr="00FC6D7F" w:rsidRDefault="00AF404D" w:rsidP="00F35E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Ostrza mocowane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bez</w:t>
            </w:r>
            <w:r w:rsidR="00F35E87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narzędziowo</w:t>
            </w:r>
            <w:proofErr w:type="spellEnd"/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FC6D7F" w:rsidRDefault="00F35E87" w:rsidP="00F35E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C6D7F" w:rsidRDefault="00F35E87" w:rsidP="00F35E87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F35E87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35E87" w:rsidRPr="00FC6D7F" w:rsidRDefault="00F35E87" w:rsidP="00F35E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Zestaw do sterylnego wkładania akumulatora</w:t>
            </w:r>
            <w:bookmarkStart w:id="0" w:name="_GoBack"/>
            <w:bookmarkEnd w:id="0"/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lejek, w zestawie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FC6D7F" w:rsidRDefault="00F35E87" w:rsidP="00F35E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C6D7F" w:rsidRDefault="00F35E87" w:rsidP="00F35E87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F35E87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35E87" w:rsidRPr="00FC6D7F" w:rsidRDefault="00F35E87" w:rsidP="00F35E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Akumulatory </w:t>
            </w:r>
            <w:proofErr w:type="spellStart"/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niesterylizowalne</w:t>
            </w:r>
            <w:proofErr w:type="spellEnd"/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umieszczane systemem lejkowym w sterylnej komorze akumulatora w rękojeści, bez oddzielnego pojemnika na akumulator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FC6D7F" w:rsidRDefault="00F35E87" w:rsidP="00F35E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C6D7F" w:rsidRDefault="00F35E87" w:rsidP="00F35E87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F35E87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35E87" w:rsidRPr="00FC6D7F" w:rsidRDefault="00F35E87" w:rsidP="00F35E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Możliwość zasilania z sieci elektrycznej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FC6D7F" w:rsidRDefault="00F35E87" w:rsidP="00F35E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C6D7F" w:rsidRDefault="00F35E87" w:rsidP="00F35E87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F35E87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35E87" w:rsidRPr="00FC6D7F" w:rsidRDefault="00F35E87" w:rsidP="00F35E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Blokada przed niezamierzonym uruchomieniem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FC6D7F" w:rsidRDefault="00F35E87" w:rsidP="00F35E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C6D7F" w:rsidRDefault="00F35E87" w:rsidP="00F35E87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F35E87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35E87" w:rsidRPr="00FC6D7F" w:rsidRDefault="00F35E87" w:rsidP="00F35E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Skok ostrza 3,1 mm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FC6D7F" w:rsidRDefault="00F35E87" w:rsidP="00F35E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C6D7F" w:rsidRDefault="00F35E87" w:rsidP="00F35E87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F35E87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35E87" w:rsidRPr="00FC6D7F" w:rsidRDefault="00F35E87" w:rsidP="00F35E8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Na obudowie etykieta serwisowa z datą następnego przeglądu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FC6D7F" w:rsidRDefault="00F35E87" w:rsidP="00F35E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C6D7F" w:rsidRDefault="00F35E87" w:rsidP="00F35E87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D84E5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F35E87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12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F35E87" w:rsidRPr="00FC6D7F" w:rsidRDefault="00F35E87" w:rsidP="00F35E87">
            <w:pPr>
              <w:snapToGrid w:val="0"/>
              <w:spacing w:before="120" w:after="120"/>
              <w:rPr>
                <w:rFonts w:ascii="Arial Narrow" w:eastAsia="TimesNewRoman" w:hAnsi="Arial Narrow"/>
                <w:b/>
                <w:sz w:val="20"/>
                <w:szCs w:val="20"/>
              </w:rPr>
            </w:pPr>
            <w:r w:rsidRPr="00FC6D7F">
              <w:rPr>
                <w:rFonts w:ascii="Arial Narrow" w:eastAsia="TimesNewRoman" w:hAnsi="Arial Narrow"/>
                <w:b/>
                <w:sz w:val="20"/>
                <w:szCs w:val="20"/>
              </w:rPr>
              <w:t>Bateria</w:t>
            </w:r>
          </w:p>
        </w:tc>
      </w:tr>
      <w:tr w:rsidR="004A4FAF" w:rsidRPr="00FA5F41" w:rsidTr="005E58AE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FAF" w:rsidRPr="00FC6D7F" w:rsidRDefault="00FC6D7F" w:rsidP="004A4FAF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Times New Roman" w:hAnsi="Arial Narrow" w:cs="Arial"/>
                <w:sz w:val="20"/>
                <w:szCs w:val="20"/>
                <w:lang w:eastAsia="pl-PL" w:bidi="ar-SA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  <w:r w:rsidR="004A4FA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odatkowy akumulator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FC6D7F" w:rsidRDefault="00FC6D7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C6D7F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4A4FAF" w:rsidRPr="00FC6D7F" w:rsidRDefault="00FC6D7F" w:rsidP="004A4F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  <w:r w:rsidR="004A4FA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kumulator </w:t>
            </w:r>
            <w:proofErr w:type="spellStart"/>
            <w:r w:rsidR="004A4FA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litowo</w:t>
            </w:r>
            <w:proofErr w:type="spellEnd"/>
            <w:r w:rsidR="004A4FA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-jonowy ze zintegrowaną elektroniką sterującą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FC6D7F" w:rsidRDefault="00FC6D7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C6D7F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4A4FAF" w:rsidRPr="00FC6D7F" w:rsidRDefault="00FC6D7F" w:rsidP="004A4F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N</w:t>
            </w:r>
            <w:r w:rsidR="004A4FA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apięcie 9,9V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FC6D7F" w:rsidRDefault="00FC6D7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C6D7F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4A4FAF" w:rsidRPr="00FC6D7F" w:rsidRDefault="004A4FAF" w:rsidP="004A4F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Energia 11,88Wh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FC6D7F" w:rsidRDefault="00FC6D7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C6D7F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4A4FAF" w:rsidRPr="00FC6D7F" w:rsidRDefault="004A4FAF" w:rsidP="004A4F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możliwość serwisowej wymiany samych ogniw akumulatora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FC6D7F" w:rsidRDefault="00FC6D7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C6D7F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F35E87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4A4FAF" w:rsidRPr="00FC6D7F" w:rsidRDefault="004A4FAF" w:rsidP="00F35E8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Pokrywa komory akumulatora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FC6D7F" w:rsidRDefault="00FC6D7F" w:rsidP="00F35E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C6D7F" w:rsidRDefault="004A4FAF" w:rsidP="00F35E87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4D6EF4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F35E87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12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4A4FAF" w:rsidRPr="00FC6D7F" w:rsidRDefault="004A4FAF" w:rsidP="004A4FAF">
            <w:pPr>
              <w:snapToGrid w:val="0"/>
              <w:spacing w:before="120" w:after="120"/>
              <w:rPr>
                <w:rFonts w:ascii="Arial Narrow" w:eastAsia="TimesNewRoman" w:hAnsi="Arial Narrow"/>
                <w:b/>
                <w:sz w:val="20"/>
                <w:szCs w:val="20"/>
              </w:rPr>
            </w:pPr>
            <w:proofErr w:type="spellStart"/>
            <w:r w:rsidRPr="00FC6D7F">
              <w:rPr>
                <w:rFonts w:ascii="Arial Narrow" w:eastAsia="TimesNewRoman" w:hAnsi="Arial Narrow"/>
                <w:b/>
                <w:sz w:val="20"/>
                <w:szCs w:val="20"/>
              </w:rPr>
              <w:t>Siatkownica</w:t>
            </w:r>
            <w:proofErr w:type="spellEnd"/>
          </w:p>
        </w:tc>
      </w:tr>
      <w:tr w:rsidR="004A4FA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4A4FAF" w:rsidRPr="00FC6D7F" w:rsidRDefault="00FC6D7F" w:rsidP="004A4FAF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Times New Roman" w:hAnsi="Arial Narrow" w:cs="Arial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 w:rsidR="004A4FA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iatkownica</w:t>
            </w:r>
            <w:proofErr w:type="spellEnd"/>
            <w:r w:rsidR="004A4FA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do </w:t>
            </w: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powiększania</w:t>
            </w:r>
            <w:r w:rsidR="004A4FA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powierzchni przeszczepów skóry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FC6D7F" w:rsidRDefault="00FC6D7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C6D7F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4A4FAF" w:rsidRPr="00FC6D7F" w:rsidRDefault="00FC6D7F" w:rsidP="004A4F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</w:t>
            </w:r>
            <w:r w:rsidR="004A4FA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spółpraca z trzema różnymi matrycami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FC6D7F" w:rsidRDefault="00FC6D7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C6D7F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4A4FAF" w:rsidRPr="00FC6D7F" w:rsidRDefault="00FC6D7F" w:rsidP="004A4F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</w:t>
            </w:r>
            <w:r w:rsidR="004A4FA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alec tnący w zestawie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FC6D7F" w:rsidRDefault="00FC6D7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C6D7F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4A4FAF" w:rsidRPr="00FC6D7F" w:rsidRDefault="00FC6D7F" w:rsidP="004A4F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="004A4FA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ożliwość samodzielnej wymiany walca tnącego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FC6D7F" w:rsidRDefault="00FC6D7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C6D7F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FC6D7F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</w:t>
            </w: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orba z grzechotką w zestawie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FC6D7F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</w:t>
            </w: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egulacja siły docisku walca do matrycy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FC6D7F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Ś</w:t>
            </w: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ruba mikrometryczna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FC6D7F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</w:t>
            </w: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ymiary 150x195x105 mm</w:t>
            </w:r>
            <w:r w:rsidR="006335D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±</w:t>
            </w:r>
            <w:r w:rsidR="006335D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10 mm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FC6D7F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</w:t>
            </w: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aga 4600 g</w:t>
            </w:r>
            <w:r w:rsidR="006335D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± 100 g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3E69BF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12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4A4FAF" w:rsidRPr="00FC6D7F" w:rsidRDefault="004A4FAF" w:rsidP="004A4FAF">
            <w:pPr>
              <w:snapToGrid w:val="0"/>
              <w:spacing w:before="120" w:after="120"/>
              <w:rPr>
                <w:rFonts w:ascii="Arial Narrow" w:eastAsia="TimesNewRoman" w:hAnsi="Arial Narrow"/>
                <w:b/>
                <w:sz w:val="20"/>
                <w:szCs w:val="20"/>
              </w:rPr>
            </w:pPr>
            <w:r w:rsidRPr="00FC6D7F">
              <w:rPr>
                <w:rFonts w:ascii="Arial Narrow" w:eastAsia="TimesNewRoman" w:hAnsi="Arial Narrow"/>
                <w:b/>
                <w:sz w:val="20"/>
                <w:szCs w:val="20"/>
              </w:rPr>
              <w:t>Kosz stalowy do dermatomu</w:t>
            </w: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6335DE" w:rsidP="00FC6D7F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Times New Roman" w:hAnsi="Arial Narrow" w:cs="Arial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</w:t>
            </w:r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osz stalowy, perforowany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6335DE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</w:t>
            </w:r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ymiary zewnętrzne 406/256/106 mm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6335DE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</w:t>
            </w:r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chwyt napędu/piły 1 szt.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6335DE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</w:t>
            </w:r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chwyt pokrywy komory akumulatora 1 szt.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6335DE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</w:t>
            </w:r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chwyt lejka do sterylnego zakładania akumulatora 1 szt.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3C3EE5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12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4A4FAF" w:rsidRPr="00FC6D7F" w:rsidRDefault="004A4FAF" w:rsidP="004A4FAF">
            <w:pPr>
              <w:snapToGrid w:val="0"/>
              <w:spacing w:before="120" w:after="120"/>
              <w:rPr>
                <w:rFonts w:ascii="Arial Narrow" w:eastAsia="TimesNewRoman" w:hAnsi="Arial Narrow"/>
                <w:b/>
                <w:sz w:val="20"/>
                <w:szCs w:val="20"/>
              </w:rPr>
            </w:pPr>
            <w:r w:rsidRPr="00FC6D7F">
              <w:rPr>
                <w:rFonts w:ascii="Arial Narrow" w:eastAsia="TimesNewRoman" w:hAnsi="Arial Narrow"/>
                <w:b/>
                <w:sz w:val="20"/>
                <w:szCs w:val="20"/>
              </w:rPr>
              <w:t xml:space="preserve">Kosz stalowy do </w:t>
            </w:r>
            <w:proofErr w:type="spellStart"/>
            <w:r w:rsidRPr="00FC6D7F">
              <w:rPr>
                <w:rFonts w:ascii="Arial Narrow" w:eastAsia="TimesNewRoman" w:hAnsi="Arial Narrow"/>
                <w:b/>
                <w:sz w:val="20"/>
                <w:szCs w:val="20"/>
              </w:rPr>
              <w:t>siatkownicy</w:t>
            </w:r>
            <w:proofErr w:type="spellEnd"/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6335DE" w:rsidP="00FC6D7F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Times New Roman" w:hAnsi="Arial Narrow" w:cs="Arial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</w:t>
            </w:r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osz stalowy, perforowany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6335DE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</w:t>
            </w:r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ymiary zewnętrzne 406/256/106 mm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6335DE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</w:t>
            </w:r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chwyt </w:t>
            </w:r>
            <w:proofErr w:type="spellStart"/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siatkownicy</w:t>
            </w:r>
            <w:proofErr w:type="spellEnd"/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, korby z grzechotką, walca tnącego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D651DD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12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4A4FAF" w:rsidRPr="00FC6D7F" w:rsidRDefault="004A4FAF" w:rsidP="004A4FAF">
            <w:pPr>
              <w:snapToGrid w:val="0"/>
              <w:spacing w:before="120" w:after="120"/>
              <w:rPr>
                <w:rFonts w:ascii="Arial Narrow" w:eastAsia="TimesNewRoman" w:hAnsi="Arial Narrow"/>
                <w:b/>
                <w:sz w:val="20"/>
                <w:szCs w:val="20"/>
              </w:rPr>
            </w:pPr>
            <w:r w:rsidRPr="00FC6D7F">
              <w:rPr>
                <w:rFonts w:ascii="Arial Narrow" w:eastAsia="TimesNewRoman" w:hAnsi="Arial Narrow"/>
                <w:b/>
                <w:sz w:val="20"/>
                <w:szCs w:val="20"/>
              </w:rPr>
              <w:t>Wanna kontenera</w:t>
            </w: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6335DE" w:rsidP="00FC6D7F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Times New Roman" w:hAnsi="Arial Narrow" w:cs="Arial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</w:t>
            </w:r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anna kontenera 3/4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6335DE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</w:t>
            </w:r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ymiary zewnętrzne 470/274/135 mm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6335DE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</w:t>
            </w:r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ączki blokowane pod kątem 90°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3A4E82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12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4A4FAF" w:rsidRPr="00FC6D7F" w:rsidRDefault="004A4FAF" w:rsidP="004A4FAF">
            <w:pPr>
              <w:snapToGrid w:val="0"/>
              <w:spacing w:before="120" w:after="120"/>
              <w:rPr>
                <w:rFonts w:ascii="Arial Narrow" w:eastAsia="TimesNewRoman" w:hAnsi="Arial Narrow"/>
                <w:b/>
                <w:sz w:val="20"/>
                <w:szCs w:val="20"/>
              </w:rPr>
            </w:pPr>
            <w:r w:rsidRPr="00FC6D7F">
              <w:rPr>
                <w:rFonts w:ascii="Arial Narrow" w:eastAsia="TimesNewRoman" w:hAnsi="Arial Narrow"/>
                <w:b/>
                <w:sz w:val="20"/>
                <w:szCs w:val="20"/>
              </w:rPr>
              <w:t>Pokrywa kontenera</w:t>
            </w: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6335DE" w:rsidP="00FC6D7F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Times New Roman" w:hAnsi="Arial Narrow" w:cs="Arial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okrywa kontenera 3/4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6335DE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Kolor niebieski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6335DE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</w:t>
            </w:r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iltr </w:t>
            </w:r>
            <w:proofErr w:type="spellStart"/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mikroporowy</w:t>
            </w:r>
            <w:proofErr w:type="spellEnd"/>
            <w:r w:rsidR="00FC6D7F"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, teflonowy na 5000 cykli sterylizacji 2 szt.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6335DE" w:rsidRDefault="00FC6D7F" w:rsidP="006335D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Arial Narrow" w:eastAsia="Microsoft YaHei" w:hAnsi="Arial Narrow" w:cs="RotisSansSerif"/>
                <w:color w:val="000000"/>
                <w:sz w:val="20"/>
                <w:szCs w:val="20"/>
                <w:lang w:eastAsia="pl-PL" w:bidi="ar-SA"/>
              </w:rPr>
            </w:pPr>
            <w:r w:rsidRPr="00FC6D7F">
              <w:rPr>
                <w:rFonts w:ascii="Arial Narrow" w:eastAsia="Microsoft YaHei" w:hAnsi="Arial Narrow" w:cs="RotisSansSerif"/>
                <w:color w:val="000000"/>
                <w:sz w:val="20"/>
                <w:szCs w:val="20"/>
                <w:lang w:eastAsia="pl-PL" w:bidi="ar-SA"/>
              </w:rPr>
              <w:t xml:space="preserve">Tabliczka identyfikacyjna, kolor </w:t>
            </w:r>
            <w:proofErr w:type="spellStart"/>
            <w:r w:rsidRPr="00FC6D7F">
              <w:rPr>
                <w:rFonts w:ascii="Arial Narrow" w:eastAsia="Microsoft YaHei" w:hAnsi="Arial Narrow" w:cs="RotisSansSerif"/>
                <w:color w:val="000000"/>
                <w:sz w:val="20"/>
                <w:szCs w:val="20"/>
                <w:lang w:eastAsia="pl-PL" w:bidi="ar-SA"/>
              </w:rPr>
              <w:t>czerow</w:t>
            </w:r>
            <w:r w:rsidR="006335DE">
              <w:rPr>
                <w:rFonts w:ascii="Arial Narrow" w:eastAsia="Microsoft YaHei" w:hAnsi="Arial Narrow" w:cs="RotisSansSerif"/>
                <w:color w:val="000000"/>
                <w:sz w:val="20"/>
                <w:szCs w:val="20"/>
                <w:lang w:eastAsia="pl-PL" w:bidi="ar-SA"/>
              </w:rPr>
              <w:t>ny</w:t>
            </w:r>
            <w:proofErr w:type="spellEnd"/>
            <w:r w:rsidR="006335DE">
              <w:rPr>
                <w:rFonts w:ascii="Arial Narrow" w:eastAsia="Microsoft YaHei" w:hAnsi="Arial Narrow" w:cs="RotisSansSerif"/>
                <w:color w:val="000000"/>
                <w:sz w:val="20"/>
                <w:szCs w:val="20"/>
                <w:lang w:eastAsia="pl-PL" w:bidi="ar-SA"/>
              </w:rPr>
              <w:t>/niebieski, opis do 13 miejsc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460312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12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EEE"/>
            <w:vAlign w:val="center"/>
          </w:tcPr>
          <w:p w:rsidR="004A4FAF" w:rsidRPr="00FC6D7F" w:rsidRDefault="004A4FAF" w:rsidP="004A4FAF">
            <w:pPr>
              <w:snapToGrid w:val="0"/>
              <w:spacing w:before="120" w:after="120"/>
              <w:rPr>
                <w:rFonts w:ascii="Arial Narrow" w:eastAsia="TimesNewRoman" w:hAnsi="Arial Narrow"/>
                <w:b/>
                <w:sz w:val="20"/>
                <w:szCs w:val="20"/>
              </w:rPr>
            </w:pPr>
            <w:r w:rsidRPr="00FC6D7F">
              <w:rPr>
                <w:rFonts w:ascii="Arial Narrow" w:eastAsia="TimesNewRoman" w:hAnsi="Arial Narrow"/>
                <w:b/>
                <w:sz w:val="20"/>
                <w:szCs w:val="20"/>
              </w:rPr>
              <w:t>Ładowarka</w:t>
            </w:r>
          </w:p>
        </w:tc>
      </w:tr>
      <w:tr w:rsidR="00FC6D7F" w:rsidRPr="00FA5F41" w:rsidTr="007073B0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FC6D7F" w:rsidRPr="00FC6D7F" w:rsidRDefault="00FC6D7F" w:rsidP="00FC6D7F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Times New Roman" w:hAnsi="Arial Narrow" w:cs="Arial"/>
                <w:sz w:val="20"/>
                <w:szCs w:val="20"/>
                <w:lang w:eastAsia="pl-PL" w:bidi="ar-SA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Ładowarka elektroniczna, uniwersalna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1521A2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D7F" w:rsidRPr="00FC6D7F" w:rsidRDefault="00FC6D7F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Cztery gniazda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1521A2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D7F" w:rsidRPr="00FC6D7F" w:rsidRDefault="00FC6D7F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Wskaźnik ładowania przy każdym gnieździe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1521A2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D7F" w:rsidRPr="00FC6D7F" w:rsidRDefault="00FC6D7F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System diagnozowania stanu zużycia akumulatorów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1521A2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D7F" w:rsidRPr="00FC6D7F" w:rsidRDefault="00FC6D7F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Wskaźnik informujący o konieczności wykonania czynności serwisowych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1521A2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D7F" w:rsidRPr="00FC6D7F" w:rsidRDefault="00FC6D7F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Proces ładowania pulsacyjnego zapewniający, optymalny bez histerezy pojemnościowej, maksymalny stan naładowania akumulatorów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1521A2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D7F" w:rsidRPr="00FC6D7F" w:rsidRDefault="00FC6D7F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Możliwość ładowania co najmniej 3 różnych baterii, do 6 różnych urządzeń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1521A2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D7F" w:rsidRPr="00FC6D7F" w:rsidRDefault="00FC6D7F" w:rsidP="00FC6D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>Przewód sieciowy 5 m z wtyczką typu euro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C6D7F" w:rsidRPr="00FA5F41" w:rsidTr="00C27297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C6D7F" w:rsidRPr="00FA5F41" w:rsidRDefault="00FC6D7F" w:rsidP="00FC6D7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D7F" w:rsidRPr="00FC6D7F" w:rsidRDefault="00FC6D7F" w:rsidP="00FC6D7F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Times New Roman" w:hAnsi="Arial Narrow" w:cs="Arial"/>
                <w:sz w:val="20"/>
                <w:szCs w:val="20"/>
                <w:lang w:eastAsia="pl-PL" w:bidi="ar-SA"/>
              </w:rPr>
            </w:pPr>
            <w:r w:rsidRPr="006335DE">
              <w:rPr>
                <w:rFonts w:ascii="Arial Narrow" w:eastAsia="TimesNewRoman" w:hAnsi="Arial Narrow"/>
                <w:sz w:val="20"/>
                <w:szCs w:val="20"/>
              </w:rPr>
              <w:t>Olej</w:t>
            </w:r>
            <w:r w:rsidRPr="00FC6D7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do smarowania systemu w aerozolu objętość 300 ml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C6D7F" w:rsidRPr="00FC6D7F" w:rsidRDefault="00FC6D7F" w:rsidP="00FC6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7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C6D7F" w:rsidRPr="00FC6D7F" w:rsidRDefault="00FC6D7F" w:rsidP="00FC6D7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516C3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103C20" w:rsidRDefault="004A4FAF" w:rsidP="004A4FAF">
            <w:pPr>
              <w:ind w:right="-13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 xml:space="preserve">Sprzęt kompletny i gotowy do użytkowania bez </w:t>
            </w:r>
          </w:p>
          <w:p w:rsidR="004A4FAF" w:rsidRPr="00197FB3" w:rsidRDefault="004A4FAF" w:rsidP="004A4FAF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żadnych dodatkowych zakupów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29771B" w:rsidRDefault="004A4FA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516C3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103C20" w:rsidRDefault="004A4FAF" w:rsidP="004A4FAF">
            <w:pPr>
              <w:ind w:right="-13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Bezpłatne szkolenie personelu w zakresie eksploatacji </w:t>
            </w:r>
          </w:p>
          <w:p w:rsidR="004A4FAF" w:rsidRPr="00197FB3" w:rsidRDefault="006335DE" w:rsidP="004A4F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 obsługi dermatomu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29771B" w:rsidRDefault="004A4FA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516C3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103C20" w:rsidRDefault="004A4FAF" w:rsidP="004A4FAF">
            <w:pPr>
              <w:ind w:right="-13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 xml:space="preserve">Autoryzowany Serwis Producenta na terenie Polski </w:t>
            </w:r>
          </w:p>
          <w:p w:rsidR="004A4FAF" w:rsidRPr="00197FB3" w:rsidRDefault="004A4FAF" w:rsidP="004A4FAF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(nazwa i adres)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29771B" w:rsidRDefault="004A4FA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516C3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197FB3" w:rsidRDefault="004A4FAF" w:rsidP="004A4FAF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103C20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103C20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29771B" w:rsidRDefault="004A4FA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516C3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197FB3" w:rsidRDefault="004A4FAF" w:rsidP="004A4FAF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W komplecie Instrukcje Obsługi w języku polskim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29771B" w:rsidRDefault="004A4FA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516C3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197FB3" w:rsidRDefault="004A4FAF" w:rsidP="004A4FAF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Czas reakcji/interwencji na zgłoszenie usterki do 48 godzin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29771B" w:rsidRDefault="004A4FA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516C3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103C20" w:rsidRDefault="004A4FAF" w:rsidP="004A4FAF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Czas skutecznej naprawy bez użycia części zamiennych licząc od momentu zgłoszenia awarii – maksymalnie 4 dni robocze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103C20" w:rsidRDefault="004A4FA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516C3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103C20" w:rsidRDefault="004A4FAF" w:rsidP="004A4FAF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Czas skutecznej naprawy z użyciem części zamiennych licząc od momentu zgłoszenia awarii – maksymalnie 10 dni roboczych rozumianych jako  dni od poniedziałku do piątku z wyłączeniem dni ustawowo wolnych od pracy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103C20" w:rsidRDefault="004A4FA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516C3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Default="004A4FAF" w:rsidP="004A4FAF">
            <w:pPr>
              <w:ind w:right="-139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 xml:space="preserve">W okresie gwarancji wykonywanie bez dodatkowych opłat </w:t>
            </w:r>
          </w:p>
          <w:p w:rsidR="004A4FAF" w:rsidRDefault="004A4FAF" w:rsidP="004A4FAF">
            <w:pPr>
              <w:ind w:right="-139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pr</w:t>
            </w:r>
            <w:r>
              <w:rPr>
                <w:rFonts w:ascii="Arial Narrow" w:hAnsi="Arial Narrow"/>
                <w:sz w:val="20"/>
                <w:szCs w:val="20"/>
              </w:rPr>
              <w:t xml:space="preserve">zeglądów technicznych zgodnie </w:t>
            </w:r>
            <w:r w:rsidRPr="00103C20">
              <w:rPr>
                <w:rFonts w:ascii="Arial Narrow" w:hAnsi="Arial Narrow"/>
                <w:sz w:val="20"/>
                <w:szCs w:val="20"/>
              </w:rPr>
              <w:t xml:space="preserve">z wymaganiami/zaleceniami  </w:t>
            </w:r>
          </w:p>
          <w:p w:rsidR="004A4FAF" w:rsidRPr="00103C20" w:rsidRDefault="004A4FAF" w:rsidP="004A4FAF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 xml:space="preserve">producenta, </w:t>
            </w: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potwierdzane wpisem do paszportu urządzenia.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103C20" w:rsidRDefault="004A4FA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516C3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103C20" w:rsidRDefault="004A4FAF" w:rsidP="004A4FAF">
            <w:pPr>
              <w:ind w:right="-1391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 xml:space="preserve">Koszty dojazdu serwisu do i z miejsca użytkowania lub przewóz uszkodzonego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03C20">
              <w:rPr>
                <w:rFonts w:ascii="Arial Narrow" w:hAnsi="Arial Narrow"/>
                <w:sz w:val="20"/>
                <w:szCs w:val="20"/>
              </w:rPr>
              <w:t xml:space="preserve">sprzętu medycznego do i po naprawie w okresie trwania gwarancji obciążają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03C20">
              <w:rPr>
                <w:rFonts w:ascii="Arial Narrow" w:hAnsi="Arial Narrow"/>
                <w:sz w:val="20"/>
                <w:szCs w:val="20"/>
              </w:rPr>
              <w:t>Wykonawcę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103C20" w:rsidRDefault="004A4FA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4A4FAF" w:rsidRPr="00FA5F41" w:rsidTr="00516C3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A4FAF" w:rsidRPr="00103C20" w:rsidRDefault="004A4FAF" w:rsidP="004A4FAF">
            <w:pPr>
              <w:ind w:right="-1391"/>
              <w:rPr>
                <w:rFonts w:ascii="Arial Narrow" w:hAnsi="Arial Narrow"/>
                <w:sz w:val="20"/>
                <w:szCs w:val="20"/>
              </w:rPr>
            </w:pPr>
            <w:r w:rsidRPr="007313D4">
              <w:rPr>
                <w:rFonts w:ascii="Arial Narrow" w:hAnsi="Arial Narrow"/>
                <w:sz w:val="20"/>
                <w:szCs w:val="20"/>
              </w:rPr>
              <w:t xml:space="preserve">Wsparcie serwisowe oraz dostępność części zamiennych co najmniej </w:t>
            </w:r>
            <w:r>
              <w:rPr>
                <w:rFonts w:ascii="Arial Narrow" w:hAnsi="Arial Narrow"/>
                <w:sz w:val="20"/>
                <w:szCs w:val="20"/>
              </w:rPr>
              <w:br/>
              <w:t>przez 5</w:t>
            </w:r>
            <w:r w:rsidRPr="007313D4">
              <w:rPr>
                <w:rFonts w:ascii="Arial Narrow" w:hAnsi="Arial Narrow"/>
                <w:sz w:val="20"/>
                <w:szCs w:val="20"/>
              </w:rPr>
              <w:t xml:space="preserve"> lat po zakupie urządzenia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A4FAF" w:rsidRPr="00103C20" w:rsidRDefault="004A4FAF" w:rsidP="004A4F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4A4FAF" w:rsidRPr="00FA5F41" w:rsidRDefault="004A4FAF" w:rsidP="004A4FAF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</w:tbl>
    <w:p w:rsidR="00AD4596" w:rsidRDefault="00AD4596" w:rsidP="00AD4596">
      <w:pPr>
        <w:rPr>
          <w:rFonts w:ascii="Arial Narrow" w:hAnsi="Arial Narrow"/>
          <w:sz w:val="20"/>
          <w:szCs w:val="20"/>
        </w:rPr>
      </w:pP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*wypełnia Wykonawca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Oferta nie spełniająca parametrów granicznych  podlega odrzuceniu bez dalszego rozpatrywania.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Oświadczamy, że: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oferowany przez nas sprzęt jest nowy, nie był przedmiotem ekspozycji, wystaw itp.;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oferowane przez nas urządzenie jest gotowe do pracy, zawiera wszystkie niezbędne akcesoria, bez dodatkowych zakupów i inwestycji (poza materiałami eksploatacyjnymi)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zobowiązujemy się do dostarczenia, montażu i uruchomienia sprzętu w miejscu jego przeznaczenia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zobowiązujemy się do przeszkolenia personelu w obsłudze urządzenia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przeglądy techniczne wymagane przez producenta w okresie gwarancji na koszt wykonawcy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 xml:space="preserve">ostatni przegląd w ostatnim </w:t>
      </w:r>
      <w:r>
        <w:rPr>
          <w:rFonts w:ascii="Arial Narrow" w:hAnsi="Arial Narrow"/>
          <w:sz w:val="20"/>
          <w:szCs w:val="20"/>
        </w:rPr>
        <w:t>tygodniu</w:t>
      </w:r>
      <w:r w:rsidRPr="00D556CB">
        <w:rPr>
          <w:rFonts w:ascii="Arial Narrow" w:hAnsi="Arial Narrow"/>
          <w:sz w:val="20"/>
          <w:szCs w:val="20"/>
        </w:rPr>
        <w:t xml:space="preserve"> gwarancji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inne (jeśli dotyczy): ........................................................................................................................</w:t>
      </w:r>
    </w:p>
    <w:p w:rsidR="00AD4596" w:rsidRPr="00D556CB" w:rsidRDefault="00AD4596" w:rsidP="00AD4596">
      <w:pPr>
        <w:jc w:val="right"/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……………………………………………………</w:t>
      </w:r>
    </w:p>
    <w:p w:rsidR="00AD4596" w:rsidRPr="00D556CB" w:rsidRDefault="00AD4596" w:rsidP="00AD459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D556CB">
        <w:rPr>
          <w:rFonts w:ascii="Arial Narrow" w:hAnsi="Arial Narrow"/>
          <w:sz w:val="20"/>
          <w:szCs w:val="20"/>
        </w:rPr>
        <w:t>Data i podpis Wykonawcy</w:t>
      </w:r>
    </w:p>
    <w:p w:rsidR="00C6184D" w:rsidRDefault="00C6184D"/>
    <w:p w:rsidR="00F35E87" w:rsidRDefault="00F35E87"/>
    <w:p w:rsidR="00F35E87" w:rsidRDefault="00F35E87"/>
    <w:p w:rsidR="00F35E87" w:rsidRDefault="00F35E87"/>
    <w:p w:rsidR="00F35E87" w:rsidRDefault="00F35E87"/>
    <w:p w:rsidR="00F35E87" w:rsidRDefault="00F35E87"/>
    <w:p w:rsidR="00F35E87" w:rsidRDefault="00F35E87"/>
    <w:p w:rsidR="00F35E87" w:rsidRDefault="00F35E87"/>
    <w:p w:rsidR="00F35E87" w:rsidRDefault="00F35E87"/>
    <w:p w:rsidR="00652F80" w:rsidRDefault="00652F80"/>
    <w:p w:rsidR="00652F80" w:rsidRDefault="00652F80"/>
    <w:p w:rsidR="00652F80" w:rsidRDefault="00652F80"/>
    <w:p w:rsidR="00652F80" w:rsidRDefault="00652F80"/>
    <w:p w:rsidR="00652F80" w:rsidRDefault="00652F80"/>
    <w:p w:rsidR="00652F80" w:rsidRDefault="00652F80"/>
    <w:p w:rsidR="00652F80" w:rsidRDefault="00652F80"/>
    <w:p w:rsidR="00F35E87" w:rsidRDefault="00F35E87"/>
    <w:p w:rsidR="00F35E87" w:rsidRPr="00FA5F41" w:rsidRDefault="00F35E87" w:rsidP="00F35E87">
      <w:pPr>
        <w:jc w:val="both"/>
        <w:rPr>
          <w:rFonts w:ascii="Arial Narrow" w:hAnsi="Arial Narrow" w:cs="Arial Narrow"/>
          <w:b/>
          <w:bCs/>
          <w:i/>
          <w:iCs/>
          <w:color w:val="0000FF"/>
          <w:szCs w:val="20"/>
        </w:rPr>
      </w:pPr>
      <w:r w:rsidRPr="00FA5F41">
        <w:rPr>
          <w:rFonts w:ascii="Arial Narrow" w:hAnsi="Arial Narrow" w:cs="Arial Narrow"/>
          <w:b/>
          <w:bCs/>
          <w:i/>
          <w:iCs/>
          <w:caps/>
          <w:szCs w:val="20"/>
        </w:rPr>
        <w:lastRenderedPageBreak/>
        <w:t>Załącznik n</w:t>
      </w:r>
      <w:r>
        <w:rPr>
          <w:rFonts w:ascii="Arial Narrow" w:hAnsi="Arial Narrow" w:cs="Arial Narrow"/>
          <w:b/>
          <w:bCs/>
          <w:i/>
          <w:iCs/>
          <w:szCs w:val="20"/>
        </w:rPr>
        <w:t>r 2.2</w:t>
      </w:r>
      <w:r w:rsidRPr="00FA5F41">
        <w:rPr>
          <w:rFonts w:ascii="Arial Narrow" w:hAnsi="Arial Narrow" w:cs="Arial Narrow"/>
          <w:b/>
          <w:bCs/>
          <w:i/>
          <w:iCs/>
          <w:szCs w:val="20"/>
        </w:rPr>
        <w:t xml:space="preserve"> do SIWZ </w:t>
      </w:r>
      <w:r w:rsidRPr="00FA5F41">
        <w:rPr>
          <w:rFonts w:ascii="Arial Narrow" w:hAnsi="Arial Narrow" w:cs="Arial Narrow"/>
          <w:b/>
          <w:bCs/>
          <w:i/>
          <w:iCs/>
          <w:color w:val="0000FF"/>
          <w:szCs w:val="20"/>
        </w:rPr>
        <w:t xml:space="preserve">- Opis przedmiotu zamówienia </w:t>
      </w:r>
    </w:p>
    <w:p w:rsidR="00F35E87" w:rsidRPr="00713BE1" w:rsidRDefault="00F35E87" w:rsidP="00F35E87">
      <w:pPr>
        <w:autoSpaceDE w:val="0"/>
        <w:autoSpaceDN w:val="0"/>
        <w:jc w:val="both"/>
        <w:rPr>
          <w:rFonts w:ascii="Arial Narrow" w:hAnsi="Arial Narrow" w:cs="Tahoma"/>
          <w:color w:val="000000"/>
          <w:kern w:val="1"/>
          <w:sz w:val="22"/>
          <w:szCs w:val="22"/>
        </w:rPr>
      </w:pPr>
      <w:r>
        <w:rPr>
          <w:rFonts w:ascii="Arial Narrow" w:hAnsi="Arial Narrow" w:cs="Tahoma"/>
          <w:color w:val="000000"/>
          <w:kern w:val="1"/>
          <w:sz w:val="22"/>
          <w:szCs w:val="22"/>
        </w:rPr>
        <w:t>Ssak próżniowy – 2</w:t>
      </w:r>
      <w:r w:rsidRPr="00713BE1">
        <w:rPr>
          <w:rFonts w:ascii="Arial Narrow" w:hAnsi="Arial Narrow" w:cs="Tahoma"/>
          <w:color w:val="000000"/>
          <w:kern w:val="1"/>
          <w:sz w:val="22"/>
          <w:szCs w:val="22"/>
        </w:rPr>
        <w:t xml:space="preserve"> szt.</w:t>
      </w:r>
    </w:p>
    <w:p w:rsidR="00F35E87" w:rsidRPr="00FA5F41" w:rsidRDefault="00F35E87" w:rsidP="00F35E87">
      <w:pPr>
        <w:jc w:val="both"/>
        <w:rPr>
          <w:sz w:val="28"/>
          <w:szCs w:val="20"/>
        </w:rPr>
      </w:pPr>
    </w:p>
    <w:tbl>
      <w:tblPr>
        <w:tblW w:w="13487" w:type="dxa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6343"/>
        <w:gridCol w:w="1311"/>
        <w:gridCol w:w="5098"/>
      </w:tblGrid>
      <w:tr w:rsidR="00F35E87" w:rsidRPr="00FA5F41" w:rsidTr="00007516">
        <w:trPr>
          <w:tblHeader/>
          <w:jc w:val="center"/>
        </w:trPr>
        <w:tc>
          <w:tcPr>
            <w:tcW w:w="7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35E87" w:rsidRPr="00FA5F41" w:rsidRDefault="00F35E87" w:rsidP="00007516">
            <w:pPr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3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35E87" w:rsidRPr="00FA5F41" w:rsidRDefault="00F35E87" w:rsidP="00007516">
            <w:pPr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b/>
                <w:sz w:val="20"/>
                <w:szCs w:val="20"/>
              </w:rPr>
              <w:t>Parametr</w:t>
            </w:r>
          </w:p>
        </w:tc>
        <w:tc>
          <w:tcPr>
            <w:tcW w:w="131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35E87" w:rsidRPr="00FA5F41" w:rsidRDefault="00F35E87" w:rsidP="00007516">
            <w:pPr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b/>
                <w:sz w:val="20"/>
                <w:szCs w:val="20"/>
              </w:rPr>
              <w:t>Parametr graniczny</w:t>
            </w:r>
          </w:p>
        </w:tc>
        <w:tc>
          <w:tcPr>
            <w:tcW w:w="50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F35E87" w:rsidRPr="00FA5F41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Parametry oferowane </w:t>
            </w:r>
          </w:p>
          <w:p w:rsidR="00F35E87" w:rsidRPr="00FA5F41" w:rsidRDefault="00F35E87" w:rsidP="00007516">
            <w:pPr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b/>
                <w:bCs/>
                <w:sz w:val="20"/>
                <w:szCs w:val="20"/>
              </w:rPr>
              <w:t>/podać zakres lub opisać/</w:t>
            </w:r>
            <w:r w:rsidRPr="00FA5F41">
              <w:rPr>
                <w:rFonts w:ascii="Arial Narrow" w:hAnsi="Arial Narrow"/>
                <w:sz w:val="20"/>
                <w:szCs w:val="20"/>
              </w:rPr>
              <w:t xml:space="preserve"> / </w:t>
            </w:r>
          </w:p>
        </w:tc>
      </w:tr>
      <w:tr w:rsidR="00F35E87" w:rsidRPr="00FA5F41" w:rsidTr="00007516">
        <w:trPr>
          <w:trHeight w:val="415"/>
          <w:jc w:val="center"/>
        </w:trPr>
        <w:tc>
          <w:tcPr>
            <w:tcW w:w="13487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auto"/>
            </w:tcBorders>
            <w:shd w:val="clear" w:color="auto" w:fill="DFDFDF"/>
            <w:vAlign w:val="center"/>
          </w:tcPr>
          <w:p w:rsidR="00F35E87" w:rsidRPr="00713BE1" w:rsidRDefault="00F35E87" w:rsidP="00007516">
            <w:pPr>
              <w:autoSpaceDE w:val="0"/>
              <w:autoSpaceDN w:val="0"/>
              <w:jc w:val="both"/>
              <w:rPr>
                <w:rFonts w:ascii="Arial Narrow" w:hAnsi="Arial Narrow" w:cs="Tahoma"/>
                <w:color w:val="000000"/>
                <w:kern w:val="1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kern w:val="1"/>
                <w:sz w:val="22"/>
                <w:szCs w:val="22"/>
              </w:rPr>
              <w:t>Ssak próżniowy – 2</w:t>
            </w:r>
            <w:r w:rsidRPr="00713BE1">
              <w:rPr>
                <w:rFonts w:ascii="Arial Narrow" w:hAnsi="Arial Narrow" w:cs="Tahoma"/>
                <w:color w:val="000000"/>
                <w:kern w:val="1"/>
                <w:sz w:val="22"/>
                <w:szCs w:val="22"/>
              </w:rPr>
              <w:t xml:space="preserve"> szt.</w:t>
            </w:r>
          </w:p>
          <w:p w:rsidR="00F35E87" w:rsidRPr="00FA5F41" w:rsidRDefault="00F35E87" w:rsidP="00007516">
            <w:pPr>
              <w:keepNext/>
              <w:widowControl/>
              <w:numPr>
                <w:ilvl w:val="0"/>
                <w:numId w:val="6"/>
              </w:numPr>
              <w:spacing w:line="288" w:lineRule="auto"/>
              <w:ind w:left="142"/>
              <w:textAlignment w:val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35E87" w:rsidRPr="00FA5F41" w:rsidTr="00007516">
        <w:trPr>
          <w:jc w:val="center"/>
        </w:trPr>
        <w:tc>
          <w:tcPr>
            <w:tcW w:w="13487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auto"/>
            </w:tcBorders>
            <w:shd w:val="clear" w:color="auto" w:fill="DFDFDF"/>
            <w:vAlign w:val="center"/>
          </w:tcPr>
          <w:p w:rsidR="00F35E87" w:rsidRPr="00FA5F41" w:rsidRDefault="00F35E87" w:rsidP="00007516">
            <w:pPr>
              <w:keepNext/>
              <w:widowControl/>
              <w:numPr>
                <w:ilvl w:val="0"/>
                <w:numId w:val="6"/>
              </w:numPr>
              <w:spacing w:line="288" w:lineRule="auto"/>
              <w:ind w:left="142"/>
              <w:textAlignment w:val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   </w:t>
            </w:r>
            <w:r w:rsidRPr="00FA5F41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 WYMAGANIA OGÓLNE</w:t>
            </w: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652F80" w:rsidRDefault="00652F80" w:rsidP="00652F80">
            <w:pPr>
              <w:widowControl/>
              <w:snapToGrid w:val="0"/>
              <w:ind w:left="360"/>
              <w:textAlignment w:val="auto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  <w:t>1.</w:t>
            </w:r>
            <w:r w:rsidRPr="00652F80"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sz w:val="20"/>
                <w:szCs w:val="20"/>
              </w:rPr>
              <w:t xml:space="preserve">Oferowany model / producent / kraj pochodzenia / 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652F80" w:rsidRDefault="00652F80" w:rsidP="00652F80">
            <w:pPr>
              <w:widowControl/>
              <w:snapToGrid w:val="0"/>
              <w:ind w:left="360"/>
              <w:textAlignment w:val="auto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  <w:t>2</w:t>
            </w:r>
            <w:r w:rsidRPr="00652F80"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  <w:t>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D92FCB" w:rsidRDefault="00F35E87" w:rsidP="00007516">
            <w:pPr>
              <w:autoSpaceDE w:val="0"/>
              <w:autoSpaceDN w:val="0"/>
              <w:jc w:val="both"/>
              <w:rPr>
                <w:rFonts w:ascii="Arial Narrow" w:hAnsi="Arial Narrow" w:cs="Tahoma"/>
                <w:color w:val="000000"/>
                <w:kern w:val="1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kern w:val="1"/>
                <w:sz w:val="20"/>
                <w:szCs w:val="20"/>
              </w:rPr>
              <w:t>Ssak próżniowy elektryczny</w:t>
            </w:r>
            <w:r>
              <w:rPr>
                <w:rFonts w:ascii="Arial Narrow" w:hAnsi="Arial Narrow" w:cs="Tahoma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fabrycznie nowy</w:t>
            </w:r>
            <w:r w:rsidRPr="00FA5F4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nie starszy niż </w:t>
            </w:r>
            <w:r w:rsidRPr="00FA5F41">
              <w:rPr>
                <w:rFonts w:ascii="Arial Narrow" w:hAnsi="Arial Narrow"/>
                <w:sz w:val="20"/>
                <w:szCs w:val="20"/>
              </w:rPr>
              <w:t xml:space="preserve">z 2020 roku 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FA5F41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52BB">
              <w:rPr>
                <w:rFonts w:ascii="Arial Narrow" w:hAnsi="Arial Narrow"/>
                <w:sz w:val="20"/>
                <w:szCs w:val="20"/>
              </w:rPr>
              <w:t>TAK</w:t>
            </w:r>
            <w:r>
              <w:rPr>
                <w:rFonts w:ascii="Arial Narrow" w:hAnsi="Arial Narrow"/>
                <w:sz w:val="20"/>
                <w:szCs w:val="20"/>
              </w:rPr>
              <w:t xml:space="preserve"> 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trHeight w:val="419"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652F80" w:rsidRDefault="00652F80" w:rsidP="00652F80">
            <w:pPr>
              <w:widowControl/>
              <w:snapToGrid w:val="0"/>
              <w:ind w:left="360"/>
              <w:textAlignment w:val="auto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  <w:r w:rsidRPr="00652F80"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  <w:t>3.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3C0078" w:rsidRDefault="00F35E87" w:rsidP="00007516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Ssak do zastosowań szpitalnych przy odsysaniu płynów, gazów, tkanki i kości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FA5F41" w:rsidRDefault="00F35E87" w:rsidP="0000751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35E87" w:rsidRPr="00FA5F41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652F80" w:rsidRDefault="00652F80" w:rsidP="00652F80">
            <w:pPr>
              <w:widowControl/>
              <w:snapToGrid w:val="0"/>
              <w:ind w:left="360"/>
              <w:textAlignment w:val="auto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  <w:r w:rsidRPr="00652F80"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  <w:t>4.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3C0078" w:rsidRDefault="00F35E87" w:rsidP="00007516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Wyposażony w manometr i regulator podciśnienia (bar i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kPa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) oraz </w:t>
            </w:r>
            <w:r w:rsidRPr="00516C3C">
              <w:rPr>
                <w:rFonts w:ascii="Arial Narrow" w:hAnsi="Arial Narrow" w:cs="Calibri"/>
                <w:sz w:val="20"/>
                <w:szCs w:val="20"/>
              </w:rPr>
              <w:t>w dwa porty ssące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Default="00F35E87" w:rsidP="00007516">
            <w:pPr>
              <w:jc w:val="center"/>
            </w:pPr>
            <w:r w:rsidRPr="00557E91">
              <w:rPr>
                <w:rFonts w:ascii="Arial Narrow" w:hAnsi="Arial Narrow"/>
                <w:sz w:val="20"/>
                <w:szCs w:val="20"/>
              </w:rPr>
              <w:t>TAK</w:t>
            </w:r>
            <w:r>
              <w:rPr>
                <w:rFonts w:ascii="Arial Narrow" w:hAnsi="Arial Narrow"/>
                <w:sz w:val="20"/>
                <w:szCs w:val="20"/>
              </w:rPr>
              <w:t xml:space="preserve"> 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trHeight w:val="340"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652F80" w:rsidRDefault="00652F80" w:rsidP="00652F80">
            <w:pPr>
              <w:widowControl/>
              <w:snapToGrid w:val="0"/>
              <w:ind w:left="360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 w:rsidRPr="00652F80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5.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516C3C" w:rsidRDefault="00F35E87" w:rsidP="00007516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Podciśnienie maksymalne: - 90kPa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Default="00F35E87" w:rsidP="00007516">
            <w:pPr>
              <w:jc w:val="center"/>
            </w:pPr>
            <w:r w:rsidRPr="00557E91">
              <w:rPr>
                <w:rFonts w:ascii="Arial Narrow" w:hAnsi="Arial Narrow"/>
                <w:sz w:val="20"/>
                <w:szCs w:val="20"/>
              </w:rPr>
              <w:t>TAK</w:t>
            </w:r>
            <w:r>
              <w:rPr>
                <w:rFonts w:ascii="Arial Narrow" w:hAnsi="Arial Narrow"/>
                <w:sz w:val="20"/>
                <w:szCs w:val="20"/>
              </w:rPr>
              <w:t xml:space="preserve"> 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trHeight w:val="455"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6.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3C0078" w:rsidRDefault="00F35E87" w:rsidP="00007516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Przepływ maksymalny: 60 l/min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Default="00F35E87" w:rsidP="00007516">
            <w:pPr>
              <w:jc w:val="center"/>
            </w:pPr>
            <w:r w:rsidRPr="00557E91">
              <w:rPr>
                <w:rFonts w:ascii="Arial Narrow" w:hAnsi="Arial Narrow"/>
                <w:sz w:val="20"/>
                <w:szCs w:val="20"/>
              </w:rPr>
              <w:t>TAK</w:t>
            </w:r>
            <w:r>
              <w:rPr>
                <w:rFonts w:ascii="Arial Narrow" w:hAnsi="Arial Narrow"/>
                <w:sz w:val="20"/>
                <w:szCs w:val="20"/>
              </w:rPr>
              <w:t xml:space="preserve"> 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trHeight w:val="455"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7.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516C3C" w:rsidRDefault="00F35E87" w:rsidP="00007516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Waga: 12 – 15 kg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557E91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52BB">
              <w:rPr>
                <w:rFonts w:ascii="Arial Narrow" w:hAnsi="Arial Narrow"/>
                <w:sz w:val="20"/>
                <w:szCs w:val="20"/>
              </w:rPr>
              <w:t xml:space="preserve"> TAK</w:t>
            </w:r>
            <w:r>
              <w:rPr>
                <w:rFonts w:ascii="Arial Narrow" w:hAnsi="Arial Narrow"/>
                <w:sz w:val="20"/>
                <w:szCs w:val="20"/>
              </w:rPr>
              <w:t xml:space="preserve"> 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8.</w:t>
            </w:r>
            <w:r w:rsidR="00F35E87"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516C3C" w:rsidRDefault="00F35E87" w:rsidP="00007516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Wymiary: 46 x 85x 42 cm ±3 cm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Default="00F35E87" w:rsidP="00007516">
            <w:pPr>
              <w:jc w:val="center"/>
            </w:pPr>
            <w:r w:rsidRPr="00557E91">
              <w:rPr>
                <w:rFonts w:ascii="Arial Narrow" w:hAnsi="Arial Narrow"/>
                <w:sz w:val="20"/>
                <w:szCs w:val="20"/>
              </w:rPr>
              <w:t>TAK</w:t>
            </w:r>
            <w:r>
              <w:rPr>
                <w:rFonts w:ascii="Arial Narrow" w:hAnsi="Arial Narrow"/>
                <w:sz w:val="20"/>
                <w:szCs w:val="20"/>
              </w:rPr>
              <w:t xml:space="preserve"> 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9.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3C0078" w:rsidRDefault="00F35E87" w:rsidP="00007516">
            <w:pPr>
              <w:tabs>
                <w:tab w:val="num" w:pos="243"/>
              </w:tabs>
              <w:ind w:left="244" w:hanging="244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Poziom hałasu: max 51,7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dBA</w:t>
            </w:r>
            <w:proofErr w:type="spellEnd"/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557E91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04C">
              <w:rPr>
                <w:rFonts w:ascii="Arial Narrow" w:hAnsi="Arial Narrow"/>
                <w:sz w:val="20"/>
                <w:szCs w:val="20"/>
              </w:rPr>
              <w:t>TAK</w:t>
            </w:r>
            <w:r>
              <w:rPr>
                <w:rFonts w:ascii="Arial Narrow" w:hAnsi="Arial Narrow"/>
                <w:sz w:val="20"/>
                <w:szCs w:val="20"/>
              </w:rPr>
              <w:t xml:space="preserve"> 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10.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3C0078" w:rsidRDefault="00F35E87" w:rsidP="0000751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Cykl pracy: praca ciągła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Default="00F35E87" w:rsidP="00007516">
            <w:pPr>
              <w:jc w:val="center"/>
            </w:pPr>
            <w:r w:rsidRPr="0029771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11.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3C0078" w:rsidRDefault="00F35E87" w:rsidP="00007516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Ssak na 4 kółkach ( co najmniej 2 kółka z blokadą)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Default="00F35E87" w:rsidP="00007516">
            <w:pPr>
              <w:jc w:val="center"/>
            </w:pPr>
            <w:r w:rsidRPr="0029771B">
              <w:rPr>
                <w:rFonts w:ascii="Arial Narrow" w:hAnsi="Arial Narrow"/>
                <w:sz w:val="20"/>
                <w:szCs w:val="20"/>
              </w:rPr>
              <w:t>TAK</w:t>
            </w:r>
            <w:r>
              <w:rPr>
                <w:rFonts w:ascii="Arial Narrow" w:hAnsi="Arial Narrow"/>
                <w:sz w:val="20"/>
                <w:szCs w:val="20"/>
              </w:rPr>
              <w:t xml:space="preserve"> podać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12.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103C20" w:rsidRDefault="00F35E87" w:rsidP="00007516">
            <w:pPr>
              <w:ind w:right="-13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 xml:space="preserve">Sprzęt kompletny i gotowy do użytkowania bez </w:t>
            </w:r>
          </w:p>
          <w:p w:rsidR="00F35E87" w:rsidRPr="00197FB3" w:rsidRDefault="00F35E87" w:rsidP="00007516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żadnych dodatkowych zakupów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29771B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13.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103C20" w:rsidRDefault="00F35E87" w:rsidP="00007516">
            <w:pPr>
              <w:ind w:right="-13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Bezpłatne szkolenie personelu w zakresie eksploatacji </w:t>
            </w:r>
          </w:p>
          <w:p w:rsidR="00F35E87" w:rsidRPr="00197FB3" w:rsidRDefault="00F35E87" w:rsidP="0000751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 obsługi ssaka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29771B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14.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103C20" w:rsidRDefault="00F35E87" w:rsidP="00007516">
            <w:pPr>
              <w:ind w:right="-13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 xml:space="preserve">Autoryzowany Serwis Producenta na terenie Polski </w:t>
            </w:r>
          </w:p>
          <w:p w:rsidR="00F35E87" w:rsidRPr="00197FB3" w:rsidRDefault="00F35E87" w:rsidP="00007516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(nazwa i adres)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29771B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15.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197FB3" w:rsidRDefault="00F35E87" w:rsidP="00007516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103C20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103C20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29771B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16.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197FB3" w:rsidRDefault="00F35E87" w:rsidP="00007516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W komplecie Instrukcje Obsługi w języku polskim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29771B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197FB3" w:rsidRDefault="00F35E87" w:rsidP="00007516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Czas reakcji/interwencji na zgłoszenie usterki do 48 godzin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29771B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18.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103C20" w:rsidRDefault="00F35E87" w:rsidP="00007516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Czas skutecznej naprawy bez użycia części zamiennych licząc od momentu zgłoszenia awarii – maksymalnie 4 dni robocze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103C20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19.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103C20" w:rsidRDefault="00F35E87" w:rsidP="00007516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Czas skutecznej naprawy z użyciem części zamiennych licząc od momentu zgłoszenia awarii – maksymalnie 10 dni roboczych rozumianych jako  dni od poniedziałku do piątku z wyłączeniem dni ustawowo wolnych od pracy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103C20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20.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Default="00F35E87" w:rsidP="00007516">
            <w:pPr>
              <w:ind w:right="-139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 xml:space="preserve">W okresie gwarancji wykonywanie bez dodatkowych opłat </w:t>
            </w:r>
          </w:p>
          <w:p w:rsidR="00F35E87" w:rsidRDefault="00F35E87" w:rsidP="00007516">
            <w:pPr>
              <w:ind w:right="-139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pr</w:t>
            </w:r>
            <w:r>
              <w:rPr>
                <w:rFonts w:ascii="Arial Narrow" w:hAnsi="Arial Narrow"/>
                <w:sz w:val="20"/>
                <w:szCs w:val="20"/>
              </w:rPr>
              <w:t xml:space="preserve">zeglądów technicznych zgodnie </w:t>
            </w:r>
            <w:r w:rsidRPr="00103C20">
              <w:rPr>
                <w:rFonts w:ascii="Arial Narrow" w:hAnsi="Arial Narrow"/>
                <w:sz w:val="20"/>
                <w:szCs w:val="20"/>
              </w:rPr>
              <w:t xml:space="preserve">z wymaganiami/zaleceniami  </w:t>
            </w:r>
          </w:p>
          <w:p w:rsidR="00F35E87" w:rsidRPr="00103C20" w:rsidRDefault="00F35E87" w:rsidP="00007516">
            <w:pPr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 xml:space="preserve">producenta, </w:t>
            </w:r>
            <w:r w:rsidRPr="00103C20">
              <w:rPr>
                <w:rFonts w:ascii="Arial Narrow" w:hAnsi="Arial Narrow"/>
                <w:color w:val="000000"/>
                <w:sz w:val="20"/>
                <w:szCs w:val="20"/>
              </w:rPr>
              <w:t>potwierdzane wpisem do paszportu urządzenia.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103C20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21.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103C20" w:rsidRDefault="00F35E87" w:rsidP="00007516">
            <w:pPr>
              <w:ind w:right="-1391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 xml:space="preserve">Koszty dojazdu serwisu do i z miejsca użytkowania lub przewóz uszkodzonego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03C20">
              <w:rPr>
                <w:rFonts w:ascii="Arial Narrow" w:hAnsi="Arial Narrow"/>
                <w:sz w:val="20"/>
                <w:szCs w:val="20"/>
              </w:rPr>
              <w:t xml:space="preserve">sprzętu medycznego do i po naprawie w okresie trwania gwarancji obciążają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03C20">
              <w:rPr>
                <w:rFonts w:ascii="Arial Narrow" w:hAnsi="Arial Narrow"/>
                <w:sz w:val="20"/>
                <w:szCs w:val="20"/>
              </w:rPr>
              <w:t>Wykonawcę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103C20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F35E87" w:rsidRPr="00FA5F41" w:rsidTr="00007516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FA5F41" w:rsidRDefault="00652F80" w:rsidP="00652F80">
            <w:pPr>
              <w:widowControl/>
              <w:snapToGrid w:val="0"/>
              <w:ind w:left="360"/>
              <w:contextualSpacing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>22.</w:t>
            </w:r>
          </w:p>
        </w:tc>
        <w:tc>
          <w:tcPr>
            <w:tcW w:w="6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E87" w:rsidRPr="00103C20" w:rsidRDefault="00F35E87" w:rsidP="00007516">
            <w:pPr>
              <w:ind w:right="-1391"/>
              <w:rPr>
                <w:rFonts w:ascii="Arial Narrow" w:hAnsi="Arial Narrow"/>
                <w:sz w:val="20"/>
                <w:szCs w:val="20"/>
              </w:rPr>
            </w:pPr>
            <w:r w:rsidRPr="007313D4">
              <w:rPr>
                <w:rFonts w:ascii="Arial Narrow" w:hAnsi="Arial Narrow"/>
                <w:sz w:val="20"/>
                <w:szCs w:val="20"/>
              </w:rPr>
              <w:t xml:space="preserve">Wsparcie serwisowe oraz dostępność części zamiennych co najmniej </w:t>
            </w:r>
            <w:r>
              <w:rPr>
                <w:rFonts w:ascii="Arial Narrow" w:hAnsi="Arial Narrow"/>
                <w:sz w:val="20"/>
                <w:szCs w:val="20"/>
              </w:rPr>
              <w:br/>
              <w:t>przez 5</w:t>
            </w:r>
            <w:r w:rsidRPr="007313D4">
              <w:rPr>
                <w:rFonts w:ascii="Arial Narrow" w:hAnsi="Arial Narrow"/>
                <w:sz w:val="20"/>
                <w:szCs w:val="20"/>
              </w:rPr>
              <w:t xml:space="preserve"> lat po zakupie urządzenia</w:t>
            </w:r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E87" w:rsidRPr="00103C20" w:rsidRDefault="00F35E87" w:rsidP="0000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5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F35E87" w:rsidRPr="00FA5F41" w:rsidRDefault="00F35E87" w:rsidP="00007516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</w:tbl>
    <w:p w:rsidR="00F35E87" w:rsidRDefault="00F35E87" w:rsidP="00F35E87">
      <w:pPr>
        <w:rPr>
          <w:rFonts w:ascii="Arial Narrow" w:hAnsi="Arial Narrow"/>
          <w:sz w:val="20"/>
          <w:szCs w:val="20"/>
        </w:rPr>
      </w:pPr>
    </w:p>
    <w:p w:rsidR="00F35E87" w:rsidRPr="00D556CB" w:rsidRDefault="00F35E87" w:rsidP="00F35E87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*wypełnia Wykonawca</w:t>
      </w:r>
    </w:p>
    <w:p w:rsidR="00F35E87" w:rsidRPr="00D556CB" w:rsidRDefault="00F35E87" w:rsidP="00F35E87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Oferta nie spełniająca parametrów granicznych  podlega odrzuceniu bez dalszego rozpatrywania.</w:t>
      </w:r>
    </w:p>
    <w:p w:rsidR="00F35E87" w:rsidRPr="00D556CB" w:rsidRDefault="00F35E87" w:rsidP="00F35E87">
      <w:pPr>
        <w:rPr>
          <w:rFonts w:ascii="Arial Narrow" w:hAnsi="Arial Narrow"/>
          <w:sz w:val="20"/>
          <w:szCs w:val="20"/>
        </w:rPr>
      </w:pPr>
    </w:p>
    <w:p w:rsidR="00F35E87" w:rsidRPr="00D556CB" w:rsidRDefault="00F35E87" w:rsidP="00F35E87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Oświadczamy, że:</w:t>
      </w:r>
    </w:p>
    <w:p w:rsidR="00F35E87" w:rsidRPr="00D556CB" w:rsidRDefault="00F35E87" w:rsidP="00F35E87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oferowany przez nas sprzęt jest nowy, nie był przedmiotem ekspozycji, wystaw itp.;</w:t>
      </w:r>
    </w:p>
    <w:p w:rsidR="00F35E87" w:rsidRPr="00D556CB" w:rsidRDefault="00F35E87" w:rsidP="00F35E87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oferowane przez nas urządzenie jest gotowe do pracy, zawiera wszystkie niezbędne akcesoria, bez dodatkowych zakupów i inwestycji (poza materiałami eksploatacyjnymi)</w:t>
      </w:r>
    </w:p>
    <w:p w:rsidR="00F35E87" w:rsidRPr="00D556CB" w:rsidRDefault="00F35E87" w:rsidP="00F35E87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zobowiązujemy się do dostarczenia, montażu i uruchomienia sprzętu w miejscu jego przeznaczenia</w:t>
      </w:r>
    </w:p>
    <w:p w:rsidR="00F35E87" w:rsidRPr="00D556CB" w:rsidRDefault="00F35E87" w:rsidP="00F35E87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zobowiązujemy się do przeszkolenia personelu w obsłudze urządzenia</w:t>
      </w:r>
    </w:p>
    <w:p w:rsidR="00F35E87" w:rsidRPr="00D556CB" w:rsidRDefault="00F35E87" w:rsidP="00F35E87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przeglądy techniczne wymagane przez producenta w okresie gwarancji na koszt wykonawcy</w:t>
      </w:r>
    </w:p>
    <w:p w:rsidR="00F35E87" w:rsidRPr="00D556CB" w:rsidRDefault="00F35E87" w:rsidP="00F35E87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 xml:space="preserve">ostatni przegląd w ostatnim </w:t>
      </w:r>
      <w:r>
        <w:rPr>
          <w:rFonts w:ascii="Arial Narrow" w:hAnsi="Arial Narrow"/>
          <w:sz w:val="20"/>
          <w:szCs w:val="20"/>
        </w:rPr>
        <w:t>tygodniu</w:t>
      </w:r>
      <w:r w:rsidRPr="00D556CB">
        <w:rPr>
          <w:rFonts w:ascii="Arial Narrow" w:hAnsi="Arial Narrow"/>
          <w:sz w:val="20"/>
          <w:szCs w:val="20"/>
        </w:rPr>
        <w:t xml:space="preserve"> gwarancji</w:t>
      </w:r>
    </w:p>
    <w:p w:rsidR="00F35E87" w:rsidRPr="00D556CB" w:rsidRDefault="00F35E87" w:rsidP="00F35E87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inne (jeśli dotyczy): ........................................................................................................................</w:t>
      </w:r>
    </w:p>
    <w:p w:rsidR="00F35E87" w:rsidRPr="00D556CB" w:rsidRDefault="00F35E87" w:rsidP="00F35E87">
      <w:pPr>
        <w:jc w:val="right"/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……………………………………………………</w:t>
      </w:r>
    </w:p>
    <w:p w:rsidR="00F35E87" w:rsidRPr="00D556CB" w:rsidRDefault="00F35E87" w:rsidP="00F35E8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D556CB">
        <w:rPr>
          <w:rFonts w:ascii="Arial Narrow" w:hAnsi="Arial Narrow"/>
          <w:sz w:val="20"/>
          <w:szCs w:val="20"/>
        </w:rPr>
        <w:t>Data i podpis Wykonawcy</w:t>
      </w:r>
    </w:p>
    <w:p w:rsidR="00F35E87" w:rsidRDefault="00F35E87" w:rsidP="00F35E87"/>
    <w:p w:rsidR="00F35E87" w:rsidRDefault="00F35E87"/>
    <w:sectPr w:rsidR="00F35E87" w:rsidSect="00E65F0A">
      <w:footerReference w:type="default" r:id="rId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18" w:rsidRDefault="008F6B18" w:rsidP="00AD4596">
      <w:pPr>
        <w:spacing w:line="240" w:lineRule="auto"/>
      </w:pPr>
      <w:r>
        <w:separator/>
      </w:r>
    </w:p>
  </w:endnote>
  <w:endnote w:type="continuationSeparator" w:id="0">
    <w:p w:rsidR="008F6B18" w:rsidRDefault="008F6B18" w:rsidP="00AD4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ans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NewRoman">
    <w:altName w:val="MS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F6" w:rsidRDefault="008F6B18" w:rsidP="00E65F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18" w:rsidRDefault="008F6B18" w:rsidP="00AD4596">
      <w:pPr>
        <w:spacing w:line="240" w:lineRule="auto"/>
      </w:pPr>
      <w:r>
        <w:separator/>
      </w:r>
    </w:p>
  </w:footnote>
  <w:footnote w:type="continuationSeparator" w:id="0">
    <w:p w:rsidR="008F6B18" w:rsidRDefault="008F6B18" w:rsidP="00AD45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A71E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544EB9"/>
    <w:multiLevelType w:val="multilevel"/>
    <w:tmpl w:val="86B429B0"/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430C6551"/>
    <w:multiLevelType w:val="hybridMultilevel"/>
    <w:tmpl w:val="213ED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0C47"/>
    <w:multiLevelType w:val="multilevel"/>
    <w:tmpl w:val="5A4EF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4131846"/>
    <w:multiLevelType w:val="multilevel"/>
    <w:tmpl w:val="BF7A5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497A"/>
    <w:multiLevelType w:val="multilevel"/>
    <w:tmpl w:val="3C1EDAE0"/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4D"/>
    <w:rsid w:val="00310B27"/>
    <w:rsid w:val="003C0078"/>
    <w:rsid w:val="004A4FAF"/>
    <w:rsid w:val="00516C3C"/>
    <w:rsid w:val="005C1DDA"/>
    <w:rsid w:val="006335DE"/>
    <w:rsid w:val="00652F80"/>
    <w:rsid w:val="006D02AC"/>
    <w:rsid w:val="007978D5"/>
    <w:rsid w:val="008F6B18"/>
    <w:rsid w:val="00937020"/>
    <w:rsid w:val="009E6666"/>
    <w:rsid w:val="00AD4596"/>
    <w:rsid w:val="00AF404D"/>
    <w:rsid w:val="00C6184D"/>
    <w:rsid w:val="00D42A41"/>
    <w:rsid w:val="00D92FCB"/>
    <w:rsid w:val="00F35E87"/>
    <w:rsid w:val="00F57022"/>
    <w:rsid w:val="00F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F8F8E-194B-4D09-92FA-FAE54014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link w:val="StopkaZnak1"/>
    <w:rsid w:val="00AD4596"/>
    <w:pPr>
      <w:widowControl/>
      <w:tabs>
        <w:tab w:val="center" w:pos="4536"/>
        <w:tab w:val="right" w:pos="9072"/>
      </w:tabs>
      <w:suppressAutoHyphens w:val="0"/>
      <w:spacing w:line="240" w:lineRule="auto"/>
      <w:textAlignment w:val="auto"/>
    </w:pPr>
    <w:rPr>
      <w:rFonts w:eastAsia="Times New Roman" w:cs="Times New Roman"/>
      <w:lang w:val="x-none" w:eastAsia="x-none" w:bidi="ar-SA"/>
    </w:rPr>
  </w:style>
  <w:style w:type="character" w:customStyle="1" w:styleId="StopkaZnak">
    <w:name w:val="Stopka Znak"/>
    <w:basedOn w:val="Domylnaczcionkaakapitu"/>
    <w:uiPriority w:val="99"/>
    <w:semiHidden/>
    <w:rsid w:val="00AD4596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StopkaZnak1">
    <w:name w:val="Stopka Znak1"/>
    <w:link w:val="Stopka"/>
    <w:rsid w:val="00AD45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57022"/>
    <w:pPr>
      <w:widowControl/>
      <w:suppressAutoHyphens w:val="0"/>
      <w:spacing w:line="240" w:lineRule="auto"/>
      <w:ind w:left="702"/>
      <w:textAlignment w:val="auto"/>
    </w:pPr>
    <w:rPr>
      <w:rFonts w:eastAsia="Times New Roman" w:cs="Times New Roman"/>
      <w:szCs w:val="20"/>
      <w:lang w:val="en-US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02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5DE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5DE"/>
    <w:rPr>
      <w:rFonts w:ascii="Segoe UI" w:eastAsia="SimSun" w:hAnsi="Segoe UI" w:cs="Mangal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652F8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Kaniuk, Ewa</dc:creator>
  <cp:lastModifiedBy>Ewa Dorosz,,1716,,Z amówienia</cp:lastModifiedBy>
  <cp:revision>3</cp:revision>
  <cp:lastPrinted>2020-11-30T13:03:00Z</cp:lastPrinted>
  <dcterms:created xsi:type="dcterms:W3CDTF">2020-11-30T13:38:00Z</dcterms:created>
  <dcterms:modified xsi:type="dcterms:W3CDTF">2020-11-30T13:46:00Z</dcterms:modified>
</cp:coreProperties>
</file>