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74E2" w14:textId="77777777" w:rsidR="003A033E" w:rsidRPr="001C059B" w:rsidRDefault="003A033E" w:rsidP="003A033E">
      <w:pPr>
        <w:widowControl/>
        <w:suppressAutoHyphens w:val="0"/>
        <w:autoSpaceDN/>
        <w:jc w:val="both"/>
        <w:rPr>
          <w:rFonts w:ascii="Times New Roman" w:eastAsia="Times New Roman" w:hAnsi="Times New Roman" w:cs="Times New Roman"/>
          <w:b/>
          <w:bCs/>
          <w:kern w:val="0"/>
          <w:sz w:val="24"/>
          <w:lang w:eastAsia="pl-PL" w:bidi="ar-SA"/>
        </w:rPr>
      </w:pPr>
      <w:r w:rsidRPr="001C059B">
        <w:rPr>
          <w:rFonts w:ascii="Times New Roman" w:eastAsia="Times New Roman" w:hAnsi="Times New Roman" w:cs="Times New Roman"/>
          <w:b/>
          <w:kern w:val="0"/>
          <w:sz w:val="24"/>
          <w:lang w:eastAsia="pl-PL" w:bidi="ar-SA"/>
        </w:rPr>
        <w:t xml:space="preserve">Klauzula informacyjna </w:t>
      </w:r>
      <w:r w:rsidRPr="001C059B">
        <w:rPr>
          <w:rFonts w:ascii="Times New Roman" w:eastAsia="Times New Roman" w:hAnsi="Times New Roman" w:cs="Times New Roman"/>
          <w:b/>
          <w:bCs/>
          <w:kern w:val="0"/>
          <w:sz w:val="24"/>
          <w:lang w:eastAsia="pl-PL" w:bidi="ar-SA"/>
        </w:rPr>
        <w:t>dla Wykonawcy/reprezentantów, w tym pełnomocników oraz osób wskazanych do współpracy</w:t>
      </w:r>
    </w:p>
    <w:p w14:paraId="531FE707" w14:textId="77777777" w:rsidR="003A033E" w:rsidRPr="001C059B" w:rsidRDefault="003A033E" w:rsidP="003A033E">
      <w:pPr>
        <w:widowControl/>
        <w:suppressAutoHyphens w:val="0"/>
        <w:autoSpaceDN/>
        <w:ind w:left="720"/>
        <w:contextualSpacing/>
        <w:jc w:val="both"/>
        <w:rPr>
          <w:rFonts w:ascii="Times New Roman" w:eastAsia="Times New Roman" w:hAnsi="Times New Roman" w:cs="Times New Roman"/>
          <w:b/>
          <w:kern w:val="0"/>
          <w:sz w:val="24"/>
          <w:lang w:eastAsia="pl-PL" w:bidi="ar-SA"/>
        </w:rPr>
      </w:pPr>
    </w:p>
    <w:p w14:paraId="09EEEB16" w14:textId="77777777" w:rsidR="003A033E" w:rsidRPr="001C059B" w:rsidRDefault="003A033E" w:rsidP="003A033E">
      <w:pPr>
        <w:widowControl/>
        <w:jc w:val="both"/>
        <w:rPr>
          <w:rFonts w:ascii="Times New Roman" w:eastAsia="NSimSun" w:hAnsi="Times New Roman" w:cs="Times New Roman"/>
          <w:sz w:val="24"/>
        </w:rPr>
      </w:pPr>
      <w:r w:rsidRPr="001C059B">
        <w:rPr>
          <w:rFonts w:ascii="Times New Roman" w:eastAsia="NSimSun" w:hAnsi="Times New Roman" w:cs="Times New Roman"/>
          <w:bCs/>
          <w:iCs/>
          <w:color w:val="000000"/>
          <w:sz w:val="24"/>
        </w:rPr>
        <w:t xml:space="preserve">Spełniając obowiązek wynikający z art. 13 oraz 14 Rozporządzenia Parlamentu Europejskiego i Rady (UE) 2016/679 z dnia 27 kwietnia 2016 r. </w:t>
      </w:r>
      <w:r w:rsidRPr="001C059B">
        <w:rPr>
          <w:rFonts w:ascii="Times New Roman" w:eastAsia="NSimSun" w:hAnsi="Times New Roman" w:cs="Times New Roman"/>
          <w:iCs/>
          <w:color w:val="000000"/>
          <w:sz w:val="24"/>
        </w:rPr>
        <w:t xml:space="preserve">w sprawie ochrony osób fizycznych w związku z przetwarzaniem danych osobowych i w sprawie swobodnego przepływu takich danych oraz uchylenia dyrektywy 95/46/WE (dalej: Ogólne Rozporządzenie o ochronie danych lub </w:t>
      </w:r>
      <w:proofErr w:type="spellStart"/>
      <w:r w:rsidRPr="001C059B">
        <w:rPr>
          <w:rFonts w:ascii="Times New Roman" w:eastAsia="NSimSun" w:hAnsi="Times New Roman" w:cs="Times New Roman"/>
          <w:iCs/>
          <w:color w:val="000000"/>
          <w:sz w:val="24"/>
        </w:rPr>
        <w:t>RODO</w:t>
      </w:r>
      <w:proofErr w:type="spellEnd"/>
      <w:r w:rsidRPr="001C059B">
        <w:rPr>
          <w:rFonts w:ascii="Times New Roman" w:eastAsia="NSimSun" w:hAnsi="Times New Roman" w:cs="Times New Roman"/>
          <w:iCs/>
          <w:color w:val="000000"/>
          <w:sz w:val="24"/>
        </w:rPr>
        <w:t xml:space="preserve">) informuję, iż:  </w:t>
      </w:r>
    </w:p>
    <w:p w14:paraId="2DBD61EB"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iCs/>
          <w:color w:val="000000"/>
          <w:sz w:val="24"/>
        </w:rPr>
      </w:pPr>
      <w:r w:rsidRPr="001C059B">
        <w:rPr>
          <w:rFonts w:ascii="Times New Roman" w:eastAsia="NSimSun" w:hAnsi="Times New Roman" w:cs="Times New Roman"/>
          <w:iCs/>
          <w:color w:val="000000"/>
          <w:sz w:val="24"/>
        </w:rPr>
        <w:t>Administratorem danych osobowych przetwarzanych w Urzędzie Miejskim w Wołominie jest Burmistrz Wołomina, ul. Ogrodowa 4, 05-200 Wołomin,</w:t>
      </w:r>
    </w:p>
    <w:p w14:paraId="55622D51"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iCs/>
          <w:color w:val="000000"/>
          <w:sz w:val="24"/>
        </w:rPr>
      </w:pPr>
      <w:r w:rsidRPr="001C059B">
        <w:rPr>
          <w:rFonts w:ascii="Times New Roman" w:eastAsia="NSimSun" w:hAnsi="Times New Roman" w:cs="Times New Roman"/>
          <w:iCs/>
          <w:color w:val="000000"/>
          <w:sz w:val="24"/>
        </w:rPr>
        <w:t xml:space="preserve">W Urzędzie Miejskim w Wołominie jest powołany Inspektor Ochrony Danych.                  Z Inspektorem Ochrony Danych można się skontaktować za pośrednictwem poczty elektronicznej, e-mail: </w:t>
      </w:r>
      <w:hyperlink r:id="rId5" w:history="1">
        <w:proofErr w:type="spellStart"/>
        <w:r w:rsidRPr="001C059B">
          <w:rPr>
            <w:rFonts w:ascii="Times New Roman" w:eastAsia="NSimSun" w:hAnsi="Times New Roman" w:cs="Times New Roman"/>
            <w:iCs/>
            <w:color w:val="0563C1"/>
            <w:sz w:val="24"/>
            <w:u w:val="single"/>
          </w:rPr>
          <w:t>iod@wolomin.org.pl</w:t>
        </w:r>
        <w:proofErr w:type="spellEnd"/>
      </w:hyperlink>
      <w:r w:rsidRPr="001C059B">
        <w:rPr>
          <w:rFonts w:ascii="Times New Roman" w:eastAsia="NSimSun" w:hAnsi="Times New Roman" w:cs="Times New Roman"/>
          <w:iCs/>
          <w:color w:val="000000"/>
          <w:sz w:val="24"/>
        </w:rPr>
        <w:t>.</w:t>
      </w:r>
    </w:p>
    <w:p w14:paraId="32715810"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iCs/>
          <w:color w:val="000000"/>
          <w:sz w:val="24"/>
        </w:rPr>
      </w:pPr>
      <w:r w:rsidRPr="001C059B">
        <w:rPr>
          <w:rFonts w:ascii="Times New Roman" w:eastAsia="NSimSun" w:hAnsi="Times New Roman" w:cs="Times New Roman"/>
          <w:sz w:val="24"/>
        </w:rPr>
        <w:t xml:space="preserve">Pani/Pana dane osobowe przetwarzane będą w celu zawarcia i wykonania </w:t>
      </w:r>
      <w:r w:rsidRPr="001C059B">
        <w:rPr>
          <w:rFonts w:ascii="Times New Roman" w:eastAsia="NSimSun" w:hAnsi="Times New Roman" w:cs="Times New Roman"/>
          <w:b/>
          <w:bCs/>
          <w:sz w:val="24"/>
        </w:rPr>
        <w:t> </w:t>
      </w:r>
      <w:r w:rsidRPr="001C059B">
        <w:rPr>
          <w:rFonts w:ascii="Times New Roman" w:eastAsia="NSimSun" w:hAnsi="Times New Roman" w:cs="Times New Roman"/>
          <w:bCs/>
          <w:sz w:val="24"/>
        </w:rPr>
        <w:t xml:space="preserve">zlecenia </w:t>
      </w:r>
      <w:r w:rsidRPr="001C059B">
        <w:rPr>
          <w:rFonts w:ascii="Times New Roman" w:eastAsia="NSimSun" w:hAnsi="Times New Roman" w:cs="Times New Roman"/>
          <w:b/>
          <w:bCs/>
          <w:sz w:val="24"/>
        </w:rPr>
        <w:t xml:space="preserve"> </w:t>
      </w:r>
      <w:r w:rsidRPr="001C059B">
        <w:rPr>
          <w:rFonts w:ascii="Times New Roman" w:eastAsia="NSimSun" w:hAnsi="Times New Roman" w:cs="Times New Roman"/>
          <w:sz w:val="24"/>
        </w:rPr>
        <w:t xml:space="preserve">na podstawie art. 6 ust. 1 lit. b </w:t>
      </w:r>
      <w:proofErr w:type="spellStart"/>
      <w:r w:rsidRPr="001C059B">
        <w:rPr>
          <w:rFonts w:ascii="Times New Roman" w:eastAsia="NSimSun" w:hAnsi="Times New Roman" w:cs="Times New Roman"/>
          <w:sz w:val="24"/>
        </w:rPr>
        <w:t>RODO</w:t>
      </w:r>
      <w:proofErr w:type="spellEnd"/>
      <w:r w:rsidRPr="001C059B">
        <w:rPr>
          <w:rFonts w:ascii="Times New Roman" w:eastAsia="NSimSun" w:hAnsi="Times New Roman" w:cs="Times New Roman"/>
          <w:sz w:val="24"/>
        </w:rPr>
        <w:t xml:space="preserve"> oraz w celu wykonania zadań realizowanych w interesie publicznym lub w ramach sprawowania władzy publicznej powierzonej administratorowi na podstawie art. 6 ust. 1 lit. e </w:t>
      </w:r>
      <w:proofErr w:type="spellStart"/>
      <w:r w:rsidRPr="001C059B">
        <w:rPr>
          <w:rFonts w:ascii="Times New Roman" w:eastAsia="NSimSun" w:hAnsi="Times New Roman" w:cs="Times New Roman"/>
          <w:sz w:val="24"/>
        </w:rPr>
        <w:t>RODO</w:t>
      </w:r>
      <w:proofErr w:type="spellEnd"/>
      <w:r w:rsidRPr="001C059B">
        <w:rPr>
          <w:rFonts w:ascii="Times New Roman" w:eastAsia="NSimSun" w:hAnsi="Times New Roman" w:cs="Times New Roman"/>
          <w:sz w:val="24"/>
        </w:rPr>
        <w:t>,</w:t>
      </w:r>
    </w:p>
    <w:p w14:paraId="414C3D45"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Mangal" w:hAnsi="Times New Roman" w:cs="Times New Roman"/>
          <w:iCs/>
          <w:color w:val="000000"/>
          <w:sz w:val="24"/>
          <w:shd w:val="clear" w:color="auto" w:fill="FFFFFF"/>
        </w:rPr>
      </w:pPr>
      <w:r w:rsidRPr="001C059B">
        <w:rPr>
          <w:rFonts w:ascii="Times New Roman" w:eastAsia="Mangal" w:hAnsi="Times New Roman" w:cs="Times New Roman"/>
          <w:iCs/>
          <w:color w:val="000000"/>
          <w:sz w:val="24"/>
        </w:rPr>
        <w:t>Odbiorcą Pani/Pana danych osobowych będą wyłącznie podmioty uprawnione do dostępu do danych osobowych na podstawie przepisów prawa oraz podmioty uprawnione na podstawie zawartych umów powierzenia przetwarzania danych, tj. podmioty uprawnione do obsługi doręczeń, podmioty świadczące usługi serwisowe dla użytkowanych w Urzędzie Miejskim w Wołominie systemów informatycznych,</w:t>
      </w:r>
    </w:p>
    <w:p w14:paraId="24D769A4"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Mangal" w:hAnsi="Times New Roman" w:cs="Times New Roman"/>
          <w:iCs/>
          <w:color w:val="000000"/>
          <w:sz w:val="24"/>
          <w:shd w:val="clear" w:color="auto" w:fill="FFFFFF"/>
        </w:rPr>
      </w:pPr>
      <w:r w:rsidRPr="001C059B">
        <w:rPr>
          <w:rFonts w:ascii="Times New Roman" w:eastAsia="Mangal" w:hAnsi="Times New Roman" w:cs="Times New Roman"/>
          <w:iCs/>
          <w:color w:val="000000"/>
          <w:sz w:val="24"/>
          <w:shd w:val="clear" w:color="auto" w:fill="FFFFFF"/>
        </w:rPr>
        <w:t xml:space="preserve">Pana/Pani dane osobowe będą przechowywane przez okres niezbędny do wykonania zlecenia,  a następnie przez okres zgodny z Rozporządzeniem Prezesa Rady Ministrów z dnia 18 stycznia </w:t>
      </w:r>
      <w:proofErr w:type="spellStart"/>
      <w:r w:rsidRPr="001C059B">
        <w:rPr>
          <w:rFonts w:ascii="Times New Roman" w:eastAsia="Mangal" w:hAnsi="Times New Roman" w:cs="Times New Roman"/>
          <w:iCs/>
          <w:color w:val="000000"/>
          <w:sz w:val="24"/>
          <w:shd w:val="clear" w:color="auto" w:fill="FFFFFF"/>
        </w:rPr>
        <w:t>2011r</w:t>
      </w:r>
      <w:proofErr w:type="spellEnd"/>
      <w:r w:rsidRPr="001C059B">
        <w:rPr>
          <w:rFonts w:ascii="Times New Roman" w:eastAsia="Mangal" w:hAnsi="Times New Roman" w:cs="Times New Roman"/>
          <w:iCs/>
          <w:color w:val="000000"/>
          <w:sz w:val="24"/>
          <w:shd w:val="clear" w:color="auto" w:fill="FFFFFF"/>
        </w:rPr>
        <w:t>. w sprawie instrukcji kancelaryjnej, jednolitych rzeczowych wykazów akt oraz instrukcji w sprawie organizacji i zakresu działania archiwów zakładowych oraz do czasu przedawnienia roszczeń.</w:t>
      </w:r>
    </w:p>
    <w:p w14:paraId="76FC8FCB"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Mangal" w:hAnsi="Times New Roman" w:cs="Times New Roman"/>
          <w:iCs/>
          <w:color w:val="000000"/>
          <w:sz w:val="24"/>
          <w:shd w:val="clear" w:color="auto" w:fill="FFFFFF"/>
        </w:rPr>
      </w:pPr>
      <w:r w:rsidRPr="001C059B">
        <w:rPr>
          <w:rFonts w:ascii="Times New Roman" w:eastAsia="Mangal" w:hAnsi="Times New Roman" w:cs="Times New Roman"/>
          <w:iCs/>
          <w:color w:val="000000"/>
          <w:sz w:val="24"/>
          <w:shd w:val="clear" w:color="auto" w:fill="FFFFFF"/>
        </w:rPr>
        <w:t>Pan/Pani dane osobowe nie będą przekazywane do Państwa Trzeciego.</w:t>
      </w:r>
    </w:p>
    <w:p w14:paraId="52254912"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iCs/>
          <w:color w:val="000000"/>
          <w:sz w:val="24"/>
          <w:shd w:val="clear" w:color="auto" w:fill="FFFFFF"/>
        </w:rPr>
      </w:pPr>
      <w:r w:rsidRPr="001C059B">
        <w:rPr>
          <w:rFonts w:ascii="Times New Roman" w:eastAsia="NSimSun" w:hAnsi="Times New Roman" w:cs="Times New Roman"/>
          <w:sz w:val="24"/>
        </w:rPr>
        <w:t xml:space="preserve">W granicach i na zasadach opisanych w przepisach prawa, przysługuje Pani/Panu </w:t>
      </w:r>
      <w:r w:rsidRPr="001C059B">
        <w:rPr>
          <w:rFonts w:ascii="Times New Roman" w:eastAsia="NSimSun" w:hAnsi="Times New Roman" w:cs="Times New Roman"/>
          <w:iCs/>
          <w:color w:val="000000"/>
          <w:sz w:val="24"/>
          <w:shd w:val="clear" w:color="auto" w:fill="FFFFFF"/>
        </w:rPr>
        <w:t>prawo żądania: dostępu do treści swoich danych, prawo żądania ich sprostowania, prawo do żądania ograniczenia przetwarzania, prawo żądania do usunięcia danych, prawo do wniesienia sprzeciwu wobec przetwarzania danych.</w:t>
      </w:r>
    </w:p>
    <w:p w14:paraId="7B7107C9"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iCs/>
          <w:color w:val="000000"/>
          <w:sz w:val="24"/>
        </w:rPr>
      </w:pPr>
      <w:r w:rsidRPr="001C059B">
        <w:rPr>
          <w:rFonts w:ascii="Times New Roman" w:eastAsia="NSimSun" w:hAnsi="Times New Roman" w:cs="Times New Roman"/>
          <w:iCs/>
          <w:color w:val="000000"/>
          <w:sz w:val="24"/>
        </w:rPr>
        <w:t>Ma Pani/Pan prawo wniesienia skargi do Prezesa Urzędu Ochrony Danych Osobowych, gdy uzna Pani/Pan, iż przetwarzanie danych osobowych narusza przepisy Ogólnego Rozporządzenia o ochronie danych.</w:t>
      </w:r>
    </w:p>
    <w:p w14:paraId="3A449877" w14:textId="77777777" w:rsidR="003A033E" w:rsidRPr="001C059B" w:rsidRDefault="003A033E" w:rsidP="003A033E">
      <w:pPr>
        <w:widowControl/>
        <w:numPr>
          <w:ilvl w:val="0"/>
          <w:numId w:val="1"/>
        </w:numPr>
        <w:suppressAutoHyphens w:val="0"/>
        <w:autoSpaceDE w:val="0"/>
        <w:adjustRightInd w:val="0"/>
        <w:jc w:val="both"/>
        <w:textAlignment w:val="auto"/>
        <w:rPr>
          <w:rFonts w:ascii="Times New Roman" w:eastAsia="NSimSun" w:hAnsi="Times New Roman" w:cs="Times New Roman"/>
          <w:sz w:val="24"/>
        </w:rPr>
      </w:pPr>
      <w:r w:rsidRPr="001C059B">
        <w:rPr>
          <w:rFonts w:ascii="Times New Roman" w:eastAsia="NSimSun" w:hAnsi="Times New Roman" w:cs="Times New Roman"/>
          <w:iCs/>
          <w:color w:val="000000"/>
          <w:sz w:val="24"/>
        </w:rPr>
        <w:t>Podanie przez Panią/Pana danych osobowych jest warunkiem zawarcia oraz realizacji Zlecenia.</w:t>
      </w:r>
      <w:r w:rsidRPr="001C059B">
        <w:rPr>
          <w:rFonts w:ascii="Times New Roman" w:eastAsia="NSimSun" w:hAnsi="Times New Roman" w:cs="Times New Roman"/>
          <w:i/>
          <w:color w:val="000000"/>
          <w:sz w:val="24"/>
        </w:rPr>
        <w:t xml:space="preserve"> </w:t>
      </w:r>
      <w:r w:rsidRPr="001C059B">
        <w:rPr>
          <w:rFonts w:ascii="Times New Roman" w:eastAsia="NSimSun" w:hAnsi="Times New Roman" w:cs="Times New Roman"/>
          <w:iCs/>
          <w:color w:val="000000"/>
          <w:sz w:val="24"/>
        </w:rPr>
        <w:t>Konsekwencją niepodania danych osobowych będzie brak możliwości zawarcia i realizacji Zlecenia.</w:t>
      </w:r>
    </w:p>
    <w:p w14:paraId="36BAE645" w14:textId="03D724B7" w:rsidR="003A033E" w:rsidRDefault="003A033E" w:rsidP="003A033E">
      <w:pPr>
        <w:rPr>
          <w:rFonts w:ascii="Times New Roman" w:eastAsia="Times New Roman" w:hAnsi="Times New Roman" w:cs="Times New Roman"/>
          <w:kern w:val="0"/>
          <w:sz w:val="24"/>
          <w:lang w:eastAsia="pl-PL" w:bidi="ar-SA"/>
        </w:rPr>
      </w:pPr>
      <w:r w:rsidRPr="001C059B">
        <w:rPr>
          <w:rFonts w:ascii="Times New Roman" w:eastAsia="Times New Roman" w:hAnsi="Times New Roman" w:cs="Times New Roman"/>
          <w:kern w:val="0"/>
          <w:sz w:val="24"/>
          <w:lang w:eastAsia="pl-PL" w:bidi="ar-SA"/>
        </w:rPr>
        <w:t xml:space="preserve">Wykonawca jest zobowiązany do wypełnienia obowiązków wymaganych przez </w:t>
      </w:r>
      <w:proofErr w:type="spellStart"/>
      <w:r w:rsidRPr="001C059B">
        <w:rPr>
          <w:rFonts w:ascii="Times New Roman" w:eastAsia="Times New Roman" w:hAnsi="Times New Roman" w:cs="Times New Roman"/>
          <w:kern w:val="0"/>
          <w:sz w:val="24"/>
          <w:lang w:eastAsia="pl-PL" w:bidi="ar-SA"/>
        </w:rPr>
        <w:t>RODO</w:t>
      </w:r>
      <w:proofErr w:type="spellEnd"/>
      <w:r w:rsidRPr="001C059B">
        <w:rPr>
          <w:rFonts w:ascii="Times New Roman" w:eastAsia="Times New Roman" w:hAnsi="Times New Roman" w:cs="Times New Roman"/>
          <w:kern w:val="0"/>
          <w:sz w:val="24"/>
          <w:lang w:eastAsia="pl-PL" w:bidi="ar-SA"/>
        </w:rPr>
        <w:t xml:space="preserve"> związanych z wykonaniem niniejszego zlecenia, w tym do wypełnienia obowiązku informacy</w:t>
      </w:r>
      <w:r>
        <w:rPr>
          <w:rFonts w:ascii="Times New Roman" w:eastAsia="Times New Roman" w:hAnsi="Times New Roman" w:cs="Times New Roman"/>
          <w:kern w:val="0"/>
          <w:sz w:val="24"/>
          <w:lang w:eastAsia="pl-PL" w:bidi="ar-SA"/>
        </w:rPr>
        <w:t xml:space="preserve">jnego z art. 13 i art. 14 </w:t>
      </w:r>
      <w:proofErr w:type="spellStart"/>
      <w:r>
        <w:rPr>
          <w:rFonts w:ascii="Times New Roman" w:eastAsia="Times New Roman" w:hAnsi="Times New Roman" w:cs="Times New Roman"/>
          <w:kern w:val="0"/>
          <w:sz w:val="24"/>
          <w:lang w:eastAsia="pl-PL" w:bidi="ar-SA"/>
        </w:rPr>
        <w:t>RODO</w:t>
      </w:r>
      <w:proofErr w:type="spellEnd"/>
      <w:r>
        <w:rPr>
          <w:rFonts w:ascii="Times New Roman" w:eastAsia="Times New Roman" w:hAnsi="Times New Roman" w:cs="Times New Roman"/>
          <w:kern w:val="0"/>
          <w:sz w:val="24"/>
          <w:lang w:eastAsia="pl-PL" w:bidi="ar-SA"/>
        </w:rPr>
        <w:t>.</w:t>
      </w:r>
    </w:p>
    <w:p w14:paraId="704A0D63" w14:textId="77777777" w:rsidR="00AA3F51" w:rsidRDefault="00AA3F51" w:rsidP="003A033E">
      <w:pPr>
        <w:rPr>
          <w:rFonts w:ascii="Times New Roman" w:eastAsia="Times New Roman" w:hAnsi="Times New Roman" w:cs="Times New Roman"/>
          <w:kern w:val="0"/>
          <w:sz w:val="24"/>
          <w:lang w:eastAsia="pl-PL" w:bidi="ar-SA"/>
        </w:rPr>
      </w:pPr>
    </w:p>
    <w:p w14:paraId="1F1E7175" w14:textId="77777777" w:rsidR="00AA3F51" w:rsidRDefault="00AA3F51" w:rsidP="003A033E">
      <w:pPr>
        <w:rPr>
          <w:rFonts w:ascii="Times New Roman" w:eastAsia="Times New Roman" w:hAnsi="Times New Roman" w:cs="Times New Roman"/>
          <w:kern w:val="0"/>
          <w:sz w:val="24"/>
          <w:lang w:eastAsia="pl-PL" w:bidi="ar-SA"/>
        </w:rPr>
      </w:pPr>
    </w:p>
    <w:p w14:paraId="035FC61B" w14:textId="77777777" w:rsidR="00AA3F51" w:rsidRDefault="00AA3F51" w:rsidP="00AA3F51">
      <w:pPr>
        <w:pStyle w:val="xTre"/>
        <w:jc w:val="right"/>
        <w:rPr>
          <w:rFonts w:cs="Times New Roman"/>
          <w:sz w:val="22"/>
          <w:szCs w:val="22"/>
        </w:rPr>
      </w:pPr>
      <w:r>
        <w:rPr>
          <w:rFonts w:cs="Times New Roman"/>
          <w:sz w:val="22"/>
          <w:szCs w:val="22"/>
        </w:rPr>
        <w:t>….............….....................................................</w:t>
      </w:r>
    </w:p>
    <w:p w14:paraId="0C3FB980" w14:textId="77777777" w:rsidR="00AA3F51" w:rsidRDefault="00AA3F51" w:rsidP="00AA3F51">
      <w:pPr>
        <w:pStyle w:val="Standard"/>
        <w:tabs>
          <w:tab w:val="left" w:pos="567"/>
        </w:tabs>
        <w:spacing w:after="170"/>
        <w:jc w:val="right"/>
      </w:pPr>
      <w:r>
        <w:rPr>
          <w:rFonts w:eastAsia="SimSun, 宋体" w:cs="Times New Roman"/>
          <w:sz w:val="22"/>
          <w:szCs w:val="22"/>
          <w:lang w:eastAsia="hi-IN"/>
        </w:rPr>
        <w:tab/>
      </w:r>
      <w:r>
        <w:rPr>
          <w:rFonts w:eastAsia="SimSun, 宋体" w:cs="Times New Roman"/>
          <w:sz w:val="22"/>
          <w:szCs w:val="22"/>
          <w:lang w:eastAsia="hi-IN"/>
        </w:rPr>
        <w:tab/>
      </w:r>
      <w:r>
        <w:rPr>
          <w:rFonts w:eastAsia="SimSun, 宋体" w:cs="Times New Roman"/>
          <w:sz w:val="22"/>
          <w:szCs w:val="22"/>
          <w:lang w:eastAsia="hi-IN"/>
        </w:rPr>
        <w:tab/>
      </w:r>
      <w:r>
        <w:rPr>
          <w:rFonts w:eastAsia="SimSun, 宋体" w:cs="Times New Roman"/>
          <w:sz w:val="22"/>
          <w:szCs w:val="22"/>
          <w:lang w:eastAsia="hi-IN"/>
        </w:rPr>
        <w:tab/>
      </w:r>
      <w:r>
        <w:rPr>
          <w:rFonts w:eastAsia="SimSun, 宋体" w:cs="Times New Roman"/>
          <w:sz w:val="16"/>
          <w:szCs w:val="16"/>
          <w:lang w:eastAsia="hi-IN"/>
        </w:rPr>
        <w:t>(</w:t>
      </w:r>
      <w:r>
        <w:rPr>
          <w:rFonts w:eastAsia="SimSun, 宋体" w:cs="Times New Roman"/>
          <w:i/>
          <w:sz w:val="16"/>
          <w:szCs w:val="16"/>
          <w:lang w:eastAsia="hi-IN"/>
        </w:rPr>
        <w:t xml:space="preserve"> podpis osoby upoważnionej do reprezentacji Wykonawcy)</w:t>
      </w:r>
    </w:p>
    <w:p w14:paraId="29C4F10A" w14:textId="77777777" w:rsidR="00AA3F51" w:rsidRDefault="00AA3F51" w:rsidP="003A033E"/>
    <w:sectPr w:rsidR="00AA3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62E9"/>
    <w:multiLevelType w:val="multilevel"/>
    <w:tmpl w:val="B31EF7B8"/>
    <w:lvl w:ilvl="0">
      <w:start w:val="1"/>
      <w:numFmt w:val="decimal"/>
      <w:lvlText w:val="%1)"/>
      <w:lvlJc w:val="left"/>
      <w:pPr>
        <w:ind w:left="720" w:hanging="360"/>
      </w:pPr>
    </w:lvl>
    <w:lvl w:ilvl="1">
      <w:start w:val="1"/>
      <w:numFmt w:val="decimal"/>
      <w:lvlText w:val="%2."/>
      <w:lvlJc w:val="left"/>
      <w:pPr>
        <w:ind w:left="1080" w:hanging="360"/>
      </w:pPr>
      <w:rPr>
        <w:rFonts w:ascii="Calibri" w:hAnsi="Calibri" w:cs="Times New Roman"/>
        <w:b w:val="0"/>
        <w:sz w:val="22"/>
        <w:szCs w:val="22"/>
      </w:rPr>
    </w:lvl>
    <w:lvl w:ilvl="2">
      <w:start w:val="1"/>
      <w:numFmt w:val="decimal"/>
      <w:lvlText w:val="%3."/>
      <w:lvlJc w:val="left"/>
      <w:pPr>
        <w:ind w:left="1440" w:hanging="360"/>
      </w:pPr>
    </w:lvl>
    <w:lvl w:ilvl="3">
      <w:start w:val="1"/>
      <w:numFmt w:val="decimal"/>
      <w:lvlText w:val="%4."/>
      <w:lvlJc w:val="left"/>
      <w:pPr>
        <w:ind w:left="1800" w:hanging="360"/>
      </w:pPr>
      <w:rPr>
        <w:rFonts w:cs="Times New Roman"/>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76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3E"/>
    <w:rsid w:val="003A033E"/>
    <w:rsid w:val="00AA3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593"/>
  <w15:chartTrackingRefBased/>
  <w15:docId w15:val="{EDE5B53B-FA61-4510-B7A3-BA45574D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033E"/>
    <w:pPr>
      <w:widowControl w:val="0"/>
      <w:suppressAutoHyphens/>
      <w:autoSpaceDN w:val="0"/>
      <w:spacing w:after="0" w:line="240" w:lineRule="auto"/>
      <w:textAlignment w:val="baseline"/>
    </w:pPr>
    <w:rPr>
      <w:rFonts w:ascii="Liberation Serif" w:eastAsia="SimSun" w:hAnsi="Liberation Serif" w:cs="Mangal"/>
      <w:kern w:val="3"/>
      <w:sz w:val="20"/>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A3F51"/>
    <w:pPr>
      <w:widowControl w:val="0"/>
      <w:suppressAutoHyphens/>
      <w:autoSpaceDN w:val="0"/>
      <w:spacing w:after="0" w:line="240" w:lineRule="auto"/>
      <w:textAlignment w:val="baseline"/>
    </w:pPr>
    <w:rPr>
      <w:rFonts w:ascii="Times New Roman" w:eastAsia="Lucida Sans Unicode" w:hAnsi="Times New Roman" w:cs="Arial"/>
      <w:color w:val="00000A"/>
      <w:kern w:val="3"/>
      <w:sz w:val="24"/>
      <w:szCs w:val="24"/>
      <w:lang w:eastAsia="zh-CN" w:bidi="hi-IN"/>
      <w14:ligatures w14:val="none"/>
    </w:rPr>
  </w:style>
  <w:style w:type="paragraph" w:customStyle="1" w:styleId="xTre">
    <w:name w:val="x Treść"/>
    <w:basedOn w:val="Standard"/>
    <w:rsid w:val="00AA3F51"/>
    <w:pPr>
      <w:tabs>
        <w:tab w:val="left" w:pos="567"/>
      </w:tabs>
      <w:spacing w:after="170" w:line="100" w:lineRule="atLeast"/>
      <w:jc w:val="both"/>
    </w:pPr>
    <w:rPr>
      <w:rFonts w:eastAsia="SimSun, 宋体"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olomin.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2555</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Skoczylas</dc:creator>
  <cp:keywords/>
  <dc:description/>
  <cp:lastModifiedBy>Joanna Skoczylas</cp:lastModifiedBy>
  <cp:revision>2</cp:revision>
  <dcterms:created xsi:type="dcterms:W3CDTF">2024-03-05T14:30:00Z</dcterms:created>
  <dcterms:modified xsi:type="dcterms:W3CDTF">2024-03-05T14:41:00Z</dcterms:modified>
</cp:coreProperties>
</file>