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D218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9F79BB" w:rsidRDefault="00E6211F" w:rsidP="009F79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9F79BB" w:rsidRDefault="00235ACD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9F79BB" w:rsidRDefault="00235ACD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20C5D205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9F79BB">
        <w:rPr>
          <w:rFonts w:ascii="Arial" w:eastAsia="Calibri" w:hAnsi="Arial" w:cs="Arial"/>
          <w:b/>
          <w:color w:val="000000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22F1916A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14:paraId="61415A2D" w14:textId="2B614AE5" w:rsidR="00CE6602" w:rsidRPr="00E67F9B" w:rsidRDefault="00E6211F" w:rsidP="00AA46AC">
      <w:pPr>
        <w:spacing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F79BB">
        <w:rPr>
          <w:rFonts w:ascii="Arial" w:eastAsia="Calibri" w:hAnsi="Arial" w:cs="Arial"/>
          <w:color w:val="000000"/>
          <w:lang w:eastAsia="pl-PL"/>
        </w:rPr>
        <w:t xml:space="preserve">pn. </w:t>
      </w:r>
      <w:r w:rsidR="00AA46AC" w:rsidRPr="00AA46AC">
        <w:rPr>
          <w:rFonts w:ascii="Arial" w:hAnsi="Arial" w:cs="Arial"/>
          <w:b/>
        </w:rPr>
        <w:t>„</w:t>
      </w:r>
      <w:r w:rsidR="008A3039" w:rsidRPr="008A3039">
        <w:rPr>
          <w:rFonts w:ascii="Arial" w:hAnsi="Arial" w:cs="Arial"/>
          <w:b/>
        </w:rPr>
        <w:t>Pełnienie funkcji inżyniera kontraktu w ramach zadania inwestycyjnego pn.: „Przebudowa ulicy Henryka Sienkiewicza w Świnoujściu”</w:t>
      </w:r>
    </w:p>
    <w:p w14:paraId="54159016" w14:textId="293C0113" w:rsidR="00E6211F" w:rsidRPr="00F73923" w:rsidRDefault="00E6211F" w:rsidP="009F79BB">
      <w:pPr>
        <w:spacing w:after="0"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9F79BB">
        <w:rPr>
          <w:rFonts w:ascii="Arial" w:eastAsia="Tahoma" w:hAnsi="Arial" w:cs="Arial"/>
          <w:color w:val="000000"/>
          <w:lang w:eastAsia="pl-PL"/>
        </w:rPr>
        <w:t>2</w:t>
      </w:r>
      <w:r w:rsidR="00382811">
        <w:rPr>
          <w:rFonts w:ascii="Arial" w:eastAsia="Tahoma" w:hAnsi="Arial" w:cs="Arial"/>
          <w:color w:val="000000"/>
          <w:lang w:eastAsia="pl-PL"/>
        </w:rPr>
        <w:t>3</w:t>
      </w:r>
      <w:r w:rsidRPr="009F79BB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382811">
        <w:rPr>
          <w:rFonts w:ascii="Arial" w:eastAsia="Tahoma" w:hAnsi="Arial" w:cs="Arial"/>
          <w:color w:val="000000"/>
          <w:lang w:eastAsia="pl-PL"/>
        </w:rPr>
        <w:t>1605</w:t>
      </w:r>
      <w:r w:rsidR="008571CA" w:rsidRPr="009F79BB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9F79BB">
        <w:rPr>
          <w:rFonts w:ascii="Arial" w:eastAsia="Tahoma" w:hAnsi="Arial" w:cs="Arial"/>
          <w:color w:val="000000"/>
          <w:lang w:eastAsia="pl-PL"/>
        </w:rPr>
        <w:t>ze zm.</w:t>
      </w:r>
      <w:r w:rsidRPr="009F79BB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5A457FA5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Default="00E6211F" w:rsidP="009F79BB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Default="00E6211F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9F79BB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</w:t>
      </w:r>
      <w:r>
        <w:rPr>
          <w:rFonts w:ascii="Arial" w:eastAsia="Tahoma" w:hAnsi="Arial" w:cs="Arial"/>
          <w:b/>
          <w:bCs/>
          <w:color w:val="000000"/>
          <w:lang w:eastAsia="pl-PL"/>
        </w:rPr>
        <w:t xml:space="preserve"> </w:t>
      </w: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Urz. UE nr L 229 z 31.7.2014, str. 1 ze zm.)</w:t>
      </w:r>
    </w:p>
    <w:p w14:paraId="0D719995" w14:textId="30DE0B5A" w:rsidR="00F73923" w:rsidRPr="009F79BB" w:rsidRDefault="00F73923" w:rsidP="00F73923">
      <w:pPr>
        <w:spacing w:after="0" w:line="360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</w:t>
      </w:r>
      <w:r>
        <w:rPr>
          <w:rFonts w:ascii="Arial" w:eastAsia="Tahoma" w:hAnsi="Arial" w:cs="Arial"/>
          <w:b/>
          <w:bCs/>
          <w:color w:val="000000"/>
          <w:lang w:eastAsia="pl-PL"/>
        </w:rPr>
        <w:t>.</w:t>
      </w:r>
    </w:p>
    <w:p w14:paraId="2A4F93D0" w14:textId="77777777"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Default="00E6211F" w:rsidP="00F73923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 xml:space="preserve">.................................. , dnia ......................      </w:t>
      </w:r>
    </w:p>
    <w:p w14:paraId="0F5D0645" w14:textId="18289233" w:rsidR="00E6211F" w:rsidRPr="00F73923" w:rsidRDefault="00F73923" w:rsidP="00F73923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F73923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9F79BB" w:rsidRDefault="008571CA" w:rsidP="009F79BB">
      <w:pPr>
        <w:spacing w:line="360" w:lineRule="auto"/>
        <w:rPr>
          <w:rFonts w:ascii="Arial" w:hAnsi="Arial" w:cs="Arial"/>
        </w:rPr>
      </w:pPr>
    </w:p>
    <w:sectPr w:rsidR="008571CA" w:rsidRPr="009F79BB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93A19A" w16cex:dateUtc="2023-09-28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62915" w16cid:durableId="3B93A1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55F5" w14:textId="77777777" w:rsidR="00D47654" w:rsidRDefault="00D47654" w:rsidP="00E6211F">
      <w:pPr>
        <w:spacing w:after="0" w:line="240" w:lineRule="auto"/>
      </w:pPr>
      <w:r>
        <w:separator/>
      </w:r>
    </w:p>
  </w:endnote>
  <w:endnote w:type="continuationSeparator" w:id="0">
    <w:p w14:paraId="6380D479" w14:textId="77777777" w:rsidR="00D47654" w:rsidRDefault="00D47654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70AC" w14:textId="77777777" w:rsidR="00D47654" w:rsidRDefault="00D47654" w:rsidP="00E6211F">
      <w:pPr>
        <w:spacing w:after="0" w:line="240" w:lineRule="auto"/>
      </w:pPr>
      <w:r>
        <w:separator/>
      </w:r>
    </w:p>
  </w:footnote>
  <w:footnote w:type="continuationSeparator" w:id="0">
    <w:p w14:paraId="0FE1E2E6" w14:textId="77777777" w:rsidR="00D47654" w:rsidRDefault="00D47654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E729" w14:textId="43695B20" w:rsidR="006C11A6" w:rsidRPr="00694F21" w:rsidRDefault="006C11A6" w:rsidP="006C11A6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>Zał</w:t>
    </w:r>
    <w:r w:rsidR="00235ACD" w:rsidRPr="00694F21">
      <w:rPr>
        <w:rFonts w:ascii="Arial" w:hAnsi="Arial" w:cs="Arial"/>
        <w:b/>
        <w:sz w:val="20"/>
        <w:szCs w:val="20"/>
      </w:rPr>
      <w:t>ącznik nr 8 do SWZ BZP. 271.1.</w:t>
    </w:r>
    <w:r w:rsidR="008A3039">
      <w:rPr>
        <w:rFonts w:ascii="Arial" w:hAnsi="Arial" w:cs="Arial"/>
        <w:b/>
        <w:sz w:val="20"/>
        <w:szCs w:val="20"/>
      </w:rPr>
      <w:t>16</w:t>
    </w:r>
    <w:r w:rsidRPr="00694F21">
      <w:rPr>
        <w:rFonts w:ascii="Arial" w:hAnsi="Arial" w:cs="Arial"/>
        <w:b/>
        <w:sz w:val="20"/>
        <w:szCs w:val="20"/>
      </w:rPr>
      <w:t>.</w:t>
    </w:r>
    <w:r w:rsidR="008A3039">
      <w:rPr>
        <w:rFonts w:ascii="Arial" w:hAnsi="Arial" w:cs="Arial"/>
        <w:b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2013AB"/>
    <w:rsid w:val="00235ACD"/>
    <w:rsid w:val="00370FB0"/>
    <w:rsid w:val="003733B0"/>
    <w:rsid w:val="00382811"/>
    <w:rsid w:val="00532BFB"/>
    <w:rsid w:val="00557E86"/>
    <w:rsid w:val="005B6F99"/>
    <w:rsid w:val="005E7DC2"/>
    <w:rsid w:val="00641A0A"/>
    <w:rsid w:val="00694E15"/>
    <w:rsid w:val="00694F21"/>
    <w:rsid w:val="006B4ABC"/>
    <w:rsid w:val="006C11A6"/>
    <w:rsid w:val="006C44AA"/>
    <w:rsid w:val="00786EB7"/>
    <w:rsid w:val="007C19B5"/>
    <w:rsid w:val="008571CA"/>
    <w:rsid w:val="008633B4"/>
    <w:rsid w:val="008A0B20"/>
    <w:rsid w:val="008A3039"/>
    <w:rsid w:val="0091191C"/>
    <w:rsid w:val="0094646E"/>
    <w:rsid w:val="00962C0B"/>
    <w:rsid w:val="009F79BB"/>
    <w:rsid w:val="00A42755"/>
    <w:rsid w:val="00AA46AC"/>
    <w:rsid w:val="00B62006"/>
    <w:rsid w:val="00CE6602"/>
    <w:rsid w:val="00D47654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Kaczmarek Monika</cp:lastModifiedBy>
  <cp:revision>10</cp:revision>
  <dcterms:created xsi:type="dcterms:W3CDTF">2022-10-07T09:07:00Z</dcterms:created>
  <dcterms:modified xsi:type="dcterms:W3CDTF">2024-05-08T12:37:00Z</dcterms:modified>
</cp:coreProperties>
</file>