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2A30" w14:textId="77777777" w:rsidR="004D6171" w:rsidRDefault="004D6171" w:rsidP="004D6171">
      <w:pPr>
        <w:keepNext/>
        <w:jc w:val="right"/>
        <w:outlineLvl w:val="0"/>
        <w:rPr>
          <w:rFonts w:asciiTheme="minorHAnsi" w:hAnsiTheme="minorHAnsi"/>
          <w:sz w:val="22"/>
          <w:szCs w:val="22"/>
        </w:rPr>
      </w:pPr>
      <w:r w:rsidRPr="006E6101">
        <w:rPr>
          <w:rFonts w:asciiTheme="minorHAnsi" w:hAnsiTheme="minorHAnsi"/>
          <w:bCs/>
          <w:i/>
          <w:iCs/>
          <w:sz w:val="22"/>
          <w:szCs w:val="22"/>
        </w:rPr>
        <w:t xml:space="preserve">Załącznik nr </w:t>
      </w:r>
      <w:r>
        <w:rPr>
          <w:rFonts w:asciiTheme="minorHAnsi" w:hAnsiTheme="minorHAnsi"/>
          <w:bCs/>
          <w:i/>
          <w:iCs/>
          <w:sz w:val="22"/>
          <w:szCs w:val="22"/>
        </w:rPr>
        <w:t>4</w:t>
      </w:r>
      <w:r w:rsidRPr="006E6101">
        <w:rPr>
          <w:rFonts w:asciiTheme="minorHAnsi" w:hAnsiTheme="minorHAnsi"/>
          <w:bCs/>
          <w:i/>
          <w:iCs/>
          <w:sz w:val="22"/>
          <w:szCs w:val="22"/>
        </w:rPr>
        <w:t xml:space="preserve"> do zapytania ofertowego</w:t>
      </w:r>
      <w:r>
        <w:rPr>
          <w:rFonts w:asciiTheme="minorHAnsi" w:hAnsiTheme="minorHAnsi"/>
          <w:bCs/>
          <w:i/>
          <w:iCs/>
          <w:sz w:val="22"/>
          <w:szCs w:val="22"/>
        </w:rPr>
        <w:t xml:space="preserve"> - </w:t>
      </w:r>
      <w:r w:rsidRPr="00A27AA4">
        <w:rPr>
          <w:rFonts w:asciiTheme="minorHAnsi" w:hAnsiTheme="minorHAnsi"/>
          <w:sz w:val="22"/>
          <w:szCs w:val="22"/>
        </w:rPr>
        <w:t xml:space="preserve">Projekt umowy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60681BB" w14:textId="77777777" w:rsidR="004D6171" w:rsidRPr="00A27AA4" w:rsidRDefault="004D6171" w:rsidP="004D6171">
      <w:pPr>
        <w:keepNext/>
        <w:jc w:val="right"/>
        <w:outlineLvl w:val="0"/>
        <w:rPr>
          <w:rFonts w:asciiTheme="minorHAnsi" w:hAnsiTheme="minorHAnsi"/>
          <w:bCs/>
          <w:i/>
          <w:iCs/>
          <w:sz w:val="22"/>
          <w:szCs w:val="22"/>
        </w:rPr>
      </w:pPr>
      <w:r>
        <w:rPr>
          <w:rFonts w:asciiTheme="minorHAnsi" w:eastAsia="Calibri" w:hAnsiTheme="minorHAnsi"/>
          <w:i/>
          <w:iCs/>
          <w:sz w:val="22"/>
          <w:szCs w:val="22"/>
          <w:lang w:eastAsia="en-US"/>
        </w:rPr>
        <w:t>F</w:t>
      </w:r>
      <w:r w:rsidRPr="006E6101">
        <w:rPr>
          <w:rFonts w:asciiTheme="minorHAnsi" w:eastAsia="Calibri" w:hAnsiTheme="minorHAnsi"/>
          <w:i/>
          <w:iCs/>
          <w:sz w:val="22"/>
          <w:szCs w:val="22"/>
          <w:lang w:eastAsia="en-US"/>
        </w:rPr>
        <w:t>ZP.II-241/5</w:t>
      </w:r>
      <w:r>
        <w:rPr>
          <w:rFonts w:asciiTheme="minorHAnsi" w:eastAsia="Calibri" w:hAnsiTheme="minorHAnsi"/>
          <w:i/>
          <w:iCs/>
          <w:sz w:val="22"/>
          <w:szCs w:val="22"/>
          <w:lang w:eastAsia="en-US"/>
        </w:rPr>
        <w:t>9</w:t>
      </w:r>
      <w:r w:rsidRPr="006E6101">
        <w:rPr>
          <w:rFonts w:asciiTheme="minorHAnsi" w:eastAsia="Calibri" w:hAnsiTheme="minorHAnsi"/>
          <w:i/>
          <w:iCs/>
          <w:sz w:val="22"/>
          <w:szCs w:val="22"/>
          <w:lang w:eastAsia="en-US"/>
        </w:rPr>
        <w:t>/20/ZO</w:t>
      </w:r>
    </w:p>
    <w:p w14:paraId="42AB9403" w14:textId="77777777" w:rsidR="004D6171" w:rsidRPr="00106F61" w:rsidRDefault="004D6171" w:rsidP="004D6171">
      <w:pPr>
        <w:ind w:left="4956"/>
        <w:jc w:val="right"/>
        <w:rPr>
          <w:rFonts w:asciiTheme="minorHAnsi" w:hAnsiTheme="minorHAnsi"/>
          <w:color w:val="2F5496" w:themeColor="accent1" w:themeShade="BF"/>
          <w:sz w:val="22"/>
          <w:szCs w:val="22"/>
        </w:rPr>
      </w:pPr>
      <w:r w:rsidRPr="00106F61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 </w:t>
      </w:r>
    </w:p>
    <w:p w14:paraId="4B5A0FF4" w14:textId="77777777" w:rsidR="004D6171" w:rsidRDefault="004D6171" w:rsidP="004D6171"/>
    <w:p w14:paraId="5922EDD0" w14:textId="77777777" w:rsidR="004D6171" w:rsidRDefault="004D6171" w:rsidP="004D617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UMOWA Nr ……/2020/ZP</w:t>
      </w:r>
    </w:p>
    <w:p w14:paraId="2C0A2D2A" w14:textId="77777777" w:rsidR="004D6171" w:rsidRDefault="004D6171" w:rsidP="004D617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zawarta w Pile w dniu </w:t>
      </w:r>
      <w:proofErr w:type="gramStart"/>
      <w:r>
        <w:rPr>
          <w:rFonts w:asciiTheme="minorHAnsi" w:hAnsiTheme="minorHAnsi"/>
          <w:b/>
          <w:sz w:val="22"/>
          <w:szCs w:val="22"/>
        </w:rPr>
        <w:t>…….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. 2020 roku </w:t>
      </w:r>
    </w:p>
    <w:p w14:paraId="1D736D9D" w14:textId="77777777" w:rsidR="004D6171" w:rsidRDefault="004D6171" w:rsidP="004D6171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Theme="minorHAnsi" w:hAnsiTheme="minorHAnsi"/>
          <w:i/>
          <w:sz w:val="22"/>
          <w:szCs w:val="22"/>
        </w:rPr>
      </w:pPr>
    </w:p>
    <w:p w14:paraId="7040F334" w14:textId="77777777" w:rsidR="004D6171" w:rsidRDefault="004D6171" w:rsidP="004D6171">
      <w:pPr>
        <w:spacing w:line="254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pomiędzy:</w:t>
      </w:r>
    </w:p>
    <w:p w14:paraId="06BF0390" w14:textId="77777777" w:rsidR="004D6171" w:rsidRDefault="004D6171" w:rsidP="004D6171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Szpitalem Specjalistycznym w Pile im. Stanisława Staszica</w:t>
      </w:r>
    </w:p>
    <w:p w14:paraId="68F84D8D" w14:textId="77777777" w:rsidR="004D6171" w:rsidRDefault="004D6171" w:rsidP="004D6171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64-920 Piła, ul. Rydygiera 1</w:t>
      </w:r>
    </w:p>
    <w:p w14:paraId="18C41ACD" w14:textId="77777777" w:rsidR="004D6171" w:rsidRDefault="004D6171" w:rsidP="004D6171">
      <w:pPr>
        <w:spacing w:line="254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wpisanym do Krajowego Rejestru Sądowego KRS 0000008246 - Sąd Rejonowy Nowe Miasto i Wilda w Poznaniu, IX Wydział Gospodarczy Krajowego Rejestru Sądowego</w:t>
      </w:r>
    </w:p>
    <w:p w14:paraId="3644F8A0" w14:textId="77777777" w:rsidR="004D6171" w:rsidRDefault="004D6171" w:rsidP="004D6171">
      <w:pPr>
        <w:spacing w:line="254" w:lineRule="auto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REGON: 001261820 </w:t>
      </w:r>
      <w:r>
        <w:rPr>
          <w:rFonts w:asciiTheme="minorHAnsi" w:eastAsia="Calibri" w:hAnsi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sz w:val="22"/>
          <w:szCs w:val="22"/>
          <w:lang w:eastAsia="en-US"/>
        </w:rPr>
        <w:tab/>
        <w:t>NIP: 764-20-88-098</w:t>
      </w:r>
    </w:p>
    <w:p w14:paraId="0F02D6EA" w14:textId="77777777" w:rsidR="004D6171" w:rsidRDefault="004D6171" w:rsidP="004D6171">
      <w:pPr>
        <w:spacing w:line="254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który reprezentuje:</w:t>
      </w:r>
    </w:p>
    <w:p w14:paraId="7AFB78BD" w14:textId="77777777" w:rsidR="004D6171" w:rsidRDefault="004D6171" w:rsidP="004D6171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Beata Szafraniec – Zastępca Dyrektora ds. Finansowych i Organizacji</w:t>
      </w:r>
    </w:p>
    <w:p w14:paraId="1C53F189" w14:textId="77777777" w:rsidR="004D6171" w:rsidRDefault="004D6171" w:rsidP="004D6171">
      <w:pPr>
        <w:spacing w:line="254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zwanym dalej „Zamawiającym”</w:t>
      </w:r>
    </w:p>
    <w:p w14:paraId="5B65C672" w14:textId="77777777" w:rsidR="004D6171" w:rsidRDefault="004D6171" w:rsidP="004D6171">
      <w:pPr>
        <w:spacing w:line="254" w:lineRule="auto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a</w:t>
      </w:r>
    </w:p>
    <w:p w14:paraId="6A7AEDA9" w14:textId="77777777" w:rsidR="004D6171" w:rsidRDefault="004D6171" w:rsidP="004D6171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</w:p>
    <w:p w14:paraId="08FC5BF7" w14:textId="77777777" w:rsidR="004D6171" w:rsidRDefault="004D6171" w:rsidP="004D6171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sz w:val="22"/>
          <w:szCs w:val="22"/>
        </w:rPr>
      </w:pPr>
      <w:bookmarkStart w:id="0" w:name="_Hlk6907147"/>
      <w:r>
        <w:rPr>
          <w:rFonts w:ascii="Calibri" w:hAnsi="Calibri"/>
          <w:b/>
          <w:sz w:val="22"/>
          <w:szCs w:val="22"/>
        </w:rPr>
        <w:t>………………………………….</w:t>
      </w:r>
    </w:p>
    <w:p w14:paraId="5460D7F7" w14:textId="77777777" w:rsidR="004D6171" w:rsidRPr="000D6B7B" w:rsidRDefault="004D6171" w:rsidP="004D6171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Cs/>
          <w:sz w:val="22"/>
          <w:szCs w:val="22"/>
        </w:rPr>
      </w:pPr>
      <w:r w:rsidRPr="000D6B7B">
        <w:rPr>
          <w:rFonts w:ascii="Calibri" w:hAnsi="Calibri"/>
          <w:bCs/>
          <w:sz w:val="22"/>
          <w:szCs w:val="22"/>
        </w:rPr>
        <w:t xml:space="preserve">wpisanym do Krajowego Rejestru Sądowego KRS </w:t>
      </w:r>
      <w:proofErr w:type="gramStart"/>
      <w:r w:rsidRPr="000D6B7B">
        <w:rPr>
          <w:rFonts w:ascii="Calibri" w:hAnsi="Calibri"/>
          <w:bCs/>
          <w:sz w:val="22"/>
          <w:szCs w:val="22"/>
        </w:rPr>
        <w:t>…….</w:t>
      </w:r>
      <w:proofErr w:type="gramEnd"/>
      <w:r w:rsidRPr="000D6B7B">
        <w:rPr>
          <w:rFonts w:ascii="Calibri" w:hAnsi="Calibri"/>
          <w:bCs/>
          <w:sz w:val="22"/>
          <w:szCs w:val="22"/>
        </w:rPr>
        <w:t>. – Sąd Rejonowy w ……</w:t>
      </w:r>
      <w:proofErr w:type="gramStart"/>
      <w:r w:rsidRPr="000D6B7B">
        <w:rPr>
          <w:rFonts w:ascii="Calibri" w:hAnsi="Calibri"/>
          <w:bCs/>
          <w:sz w:val="22"/>
          <w:szCs w:val="22"/>
        </w:rPr>
        <w:t>…, ….</w:t>
      </w:r>
      <w:proofErr w:type="gramEnd"/>
      <w:r w:rsidRPr="000D6B7B">
        <w:rPr>
          <w:rFonts w:ascii="Calibri" w:hAnsi="Calibri"/>
          <w:bCs/>
          <w:sz w:val="22"/>
          <w:szCs w:val="22"/>
        </w:rPr>
        <w:t xml:space="preserve">. Wydziału Gospodarczego Krajowego Rejestru Sądowego, kapitał zakładowy w wysokości </w:t>
      </w:r>
      <w:proofErr w:type="gramStart"/>
      <w:r w:rsidRPr="000D6B7B">
        <w:rPr>
          <w:rFonts w:ascii="Calibri" w:hAnsi="Calibri"/>
          <w:bCs/>
          <w:sz w:val="22"/>
          <w:szCs w:val="22"/>
        </w:rPr>
        <w:t>…….</w:t>
      </w:r>
      <w:proofErr w:type="gramEnd"/>
      <w:r w:rsidRPr="000D6B7B">
        <w:rPr>
          <w:rFonts w:ascii="Calibri" w:hAnsi="Calibri"/>
          <w:bCs/>
          <w:sz w:val="22"/>
          <w:szCs w:val="22"/>
        </w:rPr>
        <w:t>. zł</w:t>
      </w:r>
    </w:p>
    <w:p w14:paraId="2249F247" w14:textId="77777777" w:rsidR="004D6171" w:rsidRPr="000D6B7B" w:rsidRDefault="004D6171" w:rsidP="004D6171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Cs/>
          <w:sz w:val="22"/>
          <w:szCs w:val="22"/>
        </w:rPr>
      </w:pPr>
      <w:r w:rsidRPr="000D6B7B">
        <w:rPr>
          <w:rFonts w:ascii="Calibri" w:hAnsi="Calibri"/>
          <w:bCs/>
          <w:sz w:val="22"/>
          <w:szCs w:val="22"/>
        </w:rPr>
        <w:t xml:space="preserve">REGON: .............................. </w:t>
      </w:r>
      <w:r w:rsidRPr="000D6B7B">
        <w:rPr>
          <w:rFonts w:ascii="Calibri" w:hAnsi="Calibri"/>
          <w:bCs/>
          <w:sz w:val="22"/>
          <w:szCs w:val="22"/>
        </w:rPr>
        <w:tab/>
      </w:r>
      <w:r w:rsidRPr="000D6B7B">
        <w:rPr>
          <w:rFonts w:ascii="Calibri" w:hAnsi="Calibri"/>
          <w:bCs/>
          <w:sz w:val="22"/>
          <w:szCs w:val="22"/>
        </w:rPr>
        <w:tab/>
        <w:t>NIP: ..............................</w:t>
      </w:r>
    </w:p>
    <w:p w14:paraId="09E05594" w14:textId="77777777" w:rsidR="004D6171" w:rsidRDefault="004D6171" w:rsidP="004D6171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Cs/>
          <w:sz w:val="22"/>
          <w:szCs w:val="22"/>
        </w:rPr>
      </w:pPr>
      <w:r w:rsidRPr="000D6B7B">
        <w:rPr>
          <w:rFonts w:ascii="Calibri" w:hAnsi="Calibri"/>
          <w:bCs/>
          <w:sz w:val="22"/>
          <w:szCs w:val="22"/>
        </w:rPr>
        <w:t>któr</w:t>
      </w:r>
      <w:r>
        <w:rPr>
          <w:rFonts w:ascii="Calibri" w:hAnsi="Calibri"/>
          <w:bCs/>
          <w:sz w:val="22"/>
          <w:szCs w:val="22"/>
        </w:rPr>
        <w:t>ą</w:t>
      </w:r>
      <w:r w:rsidRPr="000D6B7B">
        <w:rPr>
          <w:rFonts w:ascii="Calibri" w:hAnsi="Calibri"/>
          <w:bCs/>
          <w:sz w:val="22"/>
          <w:szCs w:val="22"/>
        </w:rPr>
        <w:t xml:space="preserve"> reprezentuje:</w:t>
      </w:r>
    </w:p>
    <w:p w14:paraId="7E3FC2B0" w14:textId="77777777" w:rsidR="004D6171" w:rsidRPr="000D6B7B" w:rsidRDefault="004D6171" w:rsidP="004D6171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…………………………………………..</w:t>
      </w:r>
    </w:p>
    <w:bookmarkEnd w:id="0"/>
    <w:p w14:paraId="6F1CD56B" w14:textId="77777777" w:rsidR="004D6171" w:rsidRDefault="004D6171" w:rsidP="004D6171">
      <w:pPr>
        <w:spacing w:line="254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wpisaną do rejestru osób fizycznych prowadzących działalność gospodarczą Centralnej Ewidencji i Informacji o Działalności Gospodarczej Rzeczypospolitej Polskiej (CEIDG)</w:t>
      </w:r>
    </w:p>
    <w:p w14:paraId="403450E6" w14:textId="77777777" w:rsidR="004D6171" w:rsidRDefault="004D6171" w:rsidP="004D6171">
      <w:pPr>
        <w:spacing w:line="254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REGON: ………………</w:t>
      </w:r>
      <w:r>
        <w:rPr>
          <w:rFonts w:ascii="Calibri" w:eastAsia="Calibri" w:hAnsi="Calibri"/>
          <w:sz w:val="22"/>
          <w:szCs w:val="22"/>
          <w:lang w:eastAsia="en-US"/>
        </w:rPr>
        <w:tab/>
        <w:t>NIP: …………………………</w:t>
      </w:r>
    </w:p>
    <w:p w14:paraId="3210581B" w14:textId="77777777" w:rsidR="004D6171" w:rsidRDefault="004D6171" w:rsidP="004D6171">
      <w:pPr>
        <w:spacing w:line="254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którą reprezentuje:</w:t>
      </w:r>
    </w:p>
    <w:p w14:paraId="3810C167" w14:textId="77777777" w:rsidR="004D6171" w:rsidRDefault="004D6171" w:rsidP="004D6171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</w:t>
      </w:r>
    </w:p>
    <w:p w14:paraId="75D84BBB" w14:textId="77777777" w:rsidR="004D6171" w:rsidRPr="000D6B7B" w:rsidRDefault="004D6171" w:rsidP="004D6171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D6B7B">
        <w:rPr>
          <w:rFonts w:ascii="Calibri" w:eastAsia="Calibri" w:hAnsi="Calibri"/>
          <w:sz w:val="22"/>
          <w:szCs w:val="22"/>
          <w:lang w:eastAsia="en-US"/>
        </w:rPr>
        <w:t xml:space="preserve">zwanym dalej „Wykonawcą”, którego oferta została przyjęta w postępowaniu o udzielenie zamówienia publicznego na podstawie § 8 Regulaminu postępowania w sprawach o zamówienia publiczne, który stanowi załącznik do zarządzenia nr 67/2019 Dyrektora Szpitala Specjalistycznego w Pile im. Stanisława Staszica z dnia 08.05.2019 r. prowadzonego pod hasłem </w:t>
      </w:r>
      <w:r w:rsidRPr="007332F7">
        <w:rPr>
          <w:rFonts w:ascii="Calibri" w:eastAsia="Calibri" w:hAnsi="Calibri"/>
          <w:sz w:val="22"/>
          <w:szCs w:val="22"/>
          <w:lang w:eastAsia="en-US"/>
        </w:rPr>
        <w:t>„</w:t>
      </w:r>
      <w:r w:rsidRPr="007332F7">
        <w:rPr>
          <w:rFonts w:asciiTheme="minorHAnsi" w:hAnsiTheme="minorHAnsi"/>
          <w:b/>
          <w:sz w:val="22"/>
          <w:szCs w:val="22"/>
        </w:rPr>
        <w:t>smoczki i butelki jednorazowego użytku do karmienia noworodków i niemowląt</w:t>
      </w:r>
      <w:r w:rsidRPr="007332F7">
        <w:rPr>
          <w:rFonts w:ascii="Calibri" w:eastAsia="Calibri" w:hAnsi="Calibri"/>
          <w:b/>
          <w:sz w:val="22"/>
          <w:szCs w:val="22"/>
          <w:lang w:eastAsia="en-US"/>
        </w:rPr>
        <w:t>”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7332F7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0D6B7B">
        <w:rPr>
          <w:rFonts w:ascii="Calibri" w:eastAsia="Calibri" w:hAnsi="Calibri"/>
          <w:sz w:val="22"/>
          <w:szCs w:val="22"/>
          <w:lang w:eastAsia="en-US"/>
        </w:rPr>
        <w:t xml:space="preserve">nr sprawy: </w:t>
      </w:r>
      <w:r>
        <w:rPr>
          <w:rFonts w:ascii="Calibri" w:eastAsia="Calibri" w:hAnsi="Calibri"/>
          <w:sz w:val="22"/>
          <w:szCs w:val="22"/>
          <w:lang w:eastAsia="en-US"/>
        </w:rPr>
        <w:t>F</w:t>
      </w:r>
      <w:r w:rsidRPr="000D6B7B">
        <w:rPr>
          <w:rFonts w:ascii="Calibri" w:eastAsia="Calibri" w:hAnsi="Calibri"/>
          <w:sz w:val="22"/>
          <w:szCs w:val="22"/>
          <w:lang w:eastAsia="en-US"/>
        </w:rPr>
        <w:t>ZP.II-241/5</w:t>
      </w:r>
      <w:r>
        <w:rPr>
          <w:rFonts w:ascii="Calibri" w:eastAsia="Calibri" w:hAnsi="Calibri"/>
          <w:sz w:val="22"/>
          <w:szCs w:val="22"/>
          <w:lang w:eastAsia="en-US"/>
        </w:rPr>
        <w:t>9</w:t>
      </w:r>
      <w:r w:rsidRPr="000D6B7B">
        <w:rPr>
          <w:rFonts w:ascii="Calibri" w:eastAsia="Calibri" w:hAnsi="Calibri"/>
          <w:sz w:val="22"/>
          <w:szCs w:val="22"/>
          <w:lang w:eastAsia="en-US"/>
        </w:rPr>
        <w:t>/20/ZO), o następującej treści:</w:t>
      </w:r>
    </w:p>
    <w:p w14:paraId="05DE316F" w14:textId="77777777" w:rsidR="004D6171" w:rsidRPr="000D6B7B" w:rsidRDefault="004D6171" w:rsidP="004D6171">
      <w:pPr>
        <w:spacing w:line="254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81B2366" w14:textId="77777777" w:rsidR="004D6171" w:rsidRDefault="004D6171" w:rsidP="004D6171">
      <w:pPr>
        <w:spacing w:line="254" w:lineRule="auto"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§ 1</w:t>
      </w:r>
    </w:p>
    <w:p w14:paraId="0D50A203" w14:textId="77777777" w:rsidR="00F205C1" w:rsidRDefault="004D6171" w:rsidP="00F205C1">
      <w:pPr>
        <w:pStyle w:val="Akapitzlist"/>
        <w:ind w:left="0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 xml:space="preserve">Umowa dotyczy sukcesywnego zaopatrywania Zamawiającego przez Wykonawcę w </w:t>
      </w:r>
      <w:r>
        <w:rPr>
          <w:rFonts w:asciiTheme="minorHAnsi" w:eastAsia="Times New Roman" w:hAnsiTheme="minorHAnsi"/>
          <w:b/>
          <w:lang w:eastAsia="pl-PL"/>
        </w:rPr>
        <w:t>smoczki i butelki jednorazowego użytku do karmienia noworodków i niemowląt</w:t>
      </w:r>
      <w:r>
        <w:rPr>
          <w:rFonts w:asciiTheme="minorHAnsi" w:eastAsia="Times New Roman" w:hAnsiTheme="minorHAnsi"/>
          <w:b/>
          <w:bCs/>
          <w:lang w:eastAsia="pl-PL"/>
        </w:rPr>
        <w:t xml:space="preserve"> </w:t>
      </w:r>
      <w:r>
        <w:rPr>
          <w:rFonts w:asciiTheme="minorHAnsi" w:eastAsia="Times New Roman" w:hAnsiTheme="minorHAnsi"/>
          <w:lang w:eastAsia="pl-PL"/>
        </w:rPr>
        <w:t>w rodzajach i cenach jednostkowych zgodnie ze złożoną ofertą, którego formularz asortymentowo – cenowy stanowi załącznik nr 1 do umowy.</w:t>
      </w:r>
    </w:p>
    <w:p w14:paraId="55FA87F5" w14:textId="5FBD58E5" w:rsidR="004D6171" w:rsidRDefault="00F205C1" w:rsidP="00F205C1">
      <w:pPr>
        <w:pStyle w:val="Akapitzlist"/>
        <w:spacing w:after="0"/>
        <w:ind w:left="0"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/>
          <w:lang w:eastAsia="pl-PL"/>
        </w:rPr>
        <w:tab/>
      </w:r>
      <w:r>
        <w:rPr>
          <w:rFonts w:asciiTheme="minorHAnsi" w:eastAsia="Times New Roman" w:hAnsiTheme="minorHAnsi"/>
          <w:lang w:eastAsia="pl-PL"/>
        </w:rPr>
        <w:tab/>
      </w:r>
      <w:r>
        <w:rPr>
          <w:rFonts w:asciiTheme="minorHAnsi" w:eastAsia="Times New Roman" w:hAnsiTheme="minorHAnsi"/>
          <w:lang w:eastAsia="pl-PL"/>
        </w:rPr>
        <w:tab/>
      </w:r>
      <w:r>
        <w:rPr>
          <w:rFonts w:asciiTheme="minorHAnsi" w:eastAsia="Times New Roman" w:hAnsiTheme="minorHAnsi"/>
          <w:lang w:eastAsia="pl-PL"/>
        </w:rPr>
        <w:tab/>
      </w:r>
      <w:r>
        <w:rPr>
          <w:rFonts w:asciiTheme="minorHAnsi" w:eastAsia="Times New Roman" w:hAnsiTheme="minorHAnsi"/>
          <w:lang w:eastAsia="pl-PL"/>
        </w:rPr>
        <w:tab/>
      </w:r>
      <w:r>
        <w:rPr>
          <w:rFonts w:asciiTheme="minorHAnsi" w:eastAsia="Times New Roman" w:hAnsiTheme="minorHAnsi"/>
          <w:lang w:eastAsia="pl-PL"/>
        </w:rPr>
        <w:tab/>
        <w:t xml:space="preserve">   </w:t>
      </w:r>
      <w:r w:rsidR="004D6171">
        <w:rPr>
          <w:rFonts w:asciiTheme="minorHAnsi" w:hAnsiTheme="minorHAnsi"/>
          <w:b/>
        </w:rPr>
        <w:t>§ 2</w:t>
      </w:r>
    </w:p>
    <w:p w14:paraId="073E933B" w14:textId="77777777" w:rsidR="004D6171" w:rsidRDefault="004D6171" w:rsidP="00F205C1">
      <w:pPr>
        <w:pStyle w:val="Tekstpodstawow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zobowiązuje się przenosić na rzecz Zamawiającego towar określony w umowie i wydawać mu go w sposób w niej określony.</w:t>
      </w:r>
    </w:p>
    <w:p w14:paraId="06A2EE04" w14:textId="77777777" w:rsidR="004D6171" w:rsidRDefault="004D6171" w:rsidP="004D6171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3</w:t>
      </w:r>
    </w:p>
    <w:p w14:paraId="3391D00B" w14:textId="77777777" w:rsidR="004D6171" w:rsidRDefault="004D6171" w:rsidP="004D6171">
      <w:pPr>
        <w:pStyle w:val="Tekstpodstawow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zobowiązuje się odbierać towar i płacić Wykonawcy w sposób określony w umowie.</w:t>
      </w:r>
    </w:p>
    <w:p w14:paraId="7BE6FF7F" w14:textId="6DA815AA" w:rsidR="004D6171" w:rsidRDefault="004D6171" w:rsidP="004D6171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4</w:t>
      </w:r>
    </w:p>
    <w:p w14:paraId="67E4B29B" w14:textId="77777777" w:rsidR="004D6171" w:rsidRDefault="004D6171" w:rsidP="004D6171">
      <w:pPr>
        <w:pStyle w:val="Tekstpodstawowy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highlight w:val="lightGray"/>
        </w:rPr>
        <w:t>CENA TOWARU</w:t>
      </w:r>
    </w:p>
    <w:p w14:paraId="4BA4CDBB" w14:textId="77777777" w:rsidR="004D6171" w:rsidRDefault="004D6171" w:rsidP="004D6171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napToGri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0C756E95" w14:textId="77777777" w:rsidR="004D6171" w:rsidRDefault="004D6171" w:rsidP="004D6171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napToGri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Ceny jednostkowe podane w załączniku nr 1 nie mogą ulec podwyższeniu w okresie obowiązywania umowy.</w:t>
      </w:r>
    </w:p>
    <w:p w14:paraId="101FEFF9" w14:textId="77777777" w:rsidR="004D6171" w:rsidRDefault="004D6171" w:rsidP="004D6171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napToGri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Wartość przedmiotu umowy wynosi:</w:t>
      </w:r>
    </w:p>
    <w:p w14:paraId="3445CC85" w14:textId="77777777" w:rsidR="004D6171" w:rsidRDefault="004D6171" w:rsidP="004D6171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netto: ………………</w:t>
      </w:r>
      <w:proofErr w:type="gramStart"/>
      <w:r>
        <w:rPr>
          <w:rFonts w:asciiTheme="minorHAnsi" w:hAnsiTheme="minorHAnsi"/>
          <w:sz w:val="22"/>
          <w:szCs w:val="22"/>
        </w:rPr>
        <w:t>…(</w:t>
      </w:r>
      <w:proofErr w:type="gramEnd"/>
      <w:r>
        <w:rPr>
          <w:rFonts w:asciiTheme="minorHAnsi" w:hAnsiTheme="minorHAnsi"/>
          <w:sz w:val="22"/>
          <w:szCs w:val="22"/>
        </w:rPr>
        <w:t>słownie:………………….)</w:t>
      </w:r>
    </w:p>
    <w:p w14:paraId="74C3D278" w14:textId="77777777" w:rsidR="004D6171" w:rsidRDefault="004D6171" w:rsidP="004D6171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VAT: 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</w:t>
      </w:r>
    </w:p>
    <w:p w14:paraId="176E42BA" w14:textId="77777777" w:rsidR="004D6171" w:rsidRDefault="004D6171" w:rsidP="004D6171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brutto: ……………….</w:t>
      </w:r>
      <w:r>
        <w:rPr>
          <w:rFonts w:asciiTheme="minorHAnsi" w:hAnsiTheme="minorHAnsi"/>
          <w:sz w:val="22"/>
          <w:szCs w:val="22"/>
        </w:rPr>
        <w:t xml:space="preserve"> (słownie: …………………)</w:t>
      </w:r>
    </w:p>
    <w:p w14:paraId="7C029A3B" w14:textId="77777777" w:rsidR="004D6171" w:rsidRDefault="004D6171" w:rsidP="004D6171">
      <w:pPr>
        <w:pStyle w:val="Tekstpodstawowy"/>
        <w:ind w:left="709"/>
        <w:rPr>
          <w:rFonts w:asciiTheme="minorHAnsi" w:hAnsiTheme="minorHAnsi"/>
          <w:sz w:val="22"/>
          <w:szCs w:val="22"/>
        </w:rPr>
      </w:pPr>
    </w:p>
    <w:p w14:paraId="55CC4043" w14:textId="77777777" w:rsidR="004D6171" w:rsidRDefault="004D6171" w:rsidP="004D6171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5</w:t>
      </w:r>
    </w:p>
    <w:p w14:paraId="17CA2E39" w14:textId="77777777" w:rsidR="004D6171" w:rsidRDefault="004D6171" w:rsidP="004D6171">
      <w:pPr>
        <w:pStyle w:val="Tekstpodstawowy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highlight w:val="lightGray"/>
        </w:rPr>
        <w:t>WARUNKI PŁATNOŚCI</w:t>
      </w:r>
    </w:p>
    <w:p w14:paraId="425BF90E" w14:textId="77777777" w:rsidR="004D6171" w:rsidRDefault="004D6171" w:rsidP="004D6171">
      <w:pPr>
        <w:pStyle w:val="Tekstpodstawowy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napToGrid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zapłaci za dostawę każdej partii towaru. Zapłata nastąpi na podstawie faktury wystawionej przez Wykonawcę i dowodu potwierdzającego dostawę.</w:t>
      </w:r>
    </w:p>
    <w:p w14:paraId="5D6E5857" w14:textId="77777777" w:rsidR="004D6171" w:rsidRDefault="004D6171" w:rsidP="004D6171">
      <w:pPr>
        <w:pStyle w:val="Tekstpodstawowy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napToGrid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Zapłata nastąpi przelewem na konto Wykonawcy nie później niż w ciągu 60 dni od daty doręczenia faktury Zamawiającemu. W przypadku błędnie sporządzonej faktury VAT w tym braku na fakturze zapisów, o których mowa w § 12 umowy, termin płatności ulegnie odpowiedniemu przesunięciu o czas, w którym doręczono prawidłowo sporządzoną fakturę.</w:t>
      </w:r>
    </w:p>
    <w:p w14:paraId="6D3FDBAB" w14:textId="77777777" w:rsidR="004D6171" w:rsidRDefault="004D6171" w:rsidP="004D6171">
      <w:pPr>
        <w:pStyle w:val="Tekstpodstawowy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napToGrid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datę zapłaty uważa się dzień obciążenia rachunku bankowego Zamawiającego.</w:t>
      </w:r>
    </w:p>
    <w:p w14:paraId="00DC4122" w14:textId="77777777" w:rsidR="004D6171" w:rsidRDefault="004D6171" w:rsidP="004D6171">
      <w:pPr>
        <w:pStyle w:val="Tekstpodstawowy"/>
        <w:tabs>
          <w:tab w:val="left" w:pos="720"/>
        </w:tabs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6</w:t>
      </w:r>
    </w:p>
    <w:p w14:paraId="1CBB654F" w14:textId="77777777" w:rsidR="004D6171" w:rsidRDefault="004D6171" w:rsidP="004D6171">
      <w:pPr>
        <w:pStyle w:val="Tekstpodstawowy"/>
        <w:tabs>
          <w:tab w:val="left" w:pos="720"/>
        </w:tabs>
        <w:ind w:left="720" w:hanging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highlight w:val="lightGray"/>
        </w:rPr>
        <w:t>DOSTAWA TOWARU</w:t>
      </w:r>
    </w:p>
    <w:p w14:paraId="5C2A44C4" w14:textId="77777777" w:rsidR="004D6171" w:rsidRDefault="004D6171" w:rsidP="004D6171">
      <w:pPr>
        <w:numPr>
          <w:ilvl w:val="0"/>
          <w:numId w:val="3"/>
        </w:numPr>
        <w:tabs>
          <w:tab w:val="num" w:pos="6173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Wykonawca zobowiązuje się do sukcesywnego dostarczenia przedmiotu umowy do </w:t>
      </w:r>
      <w:r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Działu Zaopatrzenia 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5C9CF9F7" w14:textId="77777777" w:rsidR="004D6171" w:rsidRDefault="004D6171" w:rsidP="004D6171">
      <w:pPr>
        <w:numPr>
          <w:ilvl w:val="0"/>
          <w:numId w:val="3"/>
        </w:numPr>
        <w:tabs>
          <w:tab w:val="num" w:pos="6173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Dostawa zrealizowana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0D2E6A53" w14:textId="77777777" w:rsidR="004D6171" w:rsidRDefault="004D6171" w:rsidP="004D6171">
      <w:pPr>
        <w:numPr>
          <w:ilvl w:val="0"/>
          <w:numId w:val="3"/>
        </w:numPr>
        <w:tabs>
          <w:tab w:val="num" w:pos="6173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Wykonawca zobowiązuje się do dostarczenia przedmiotu umowy o odpowiedniej jakości i ilości w ciągu </w:t>
      </w:r>
      <w:r>
        <w:rPr>
          <w:rFonts w:asciiTheme="minorHAnsi" w:eastAsia="Calibri" w:hAnsiTheme="minorHAnsi"/>
          <w:b/>
          <w:sz w:val="22"/>
          <w:szCs w:val="22"/>
          <w:lang w:eastAsia="en-US"/>
        </w:rPr>
        <w:t>5 dni roboczych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od daty złożenia zamówienia. </w:t>
      </w:r>
    </w:p>
    <w:p w14:paraId="48B1B3B7" w14:textId="77777777" w:rsidR="004D6171" w:rsidRDefault="004D6171" w:rsidP="004D6171">
      <w:pPr>
        <w:numPr>
          <w:ilvl w:val="0"/>
          <w:numId w:val="3"/>
        </w:numPr>
        <w:tabs>
          <w:tab w:val="num" w:pos="6173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zobowiązany jest do dostarczenia faktury VAT wraz z dostawą danej partii towaru.</w:t>
      </w:r>
    </w:p>
    <w:p w14:paraId="64484AD8" w14:textId="77777777" w:rsidR="004D6171" w:rsidRDefault="004D6171" w:rsidP="004D6171">
      <w:pPr>
        <w:numPr>
          <w:ilvl w:val="0"/>
          <w:numId w:val="3"/>
        </w:numPr>
        <w:tabs>
          <w:tab w:val="num" w:pos="6173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zobowiązuje się do dostarczenia przedmiotu umowy wolnego od wad, o odpowiedniej jakości określonej w ofercie przetargowej stanowiącej integralną część umowy i ponosi za tę jakość pełną odpowiedzialność. Asortyment, o którym mowa w § 1 będzie fabrycznie nowy, bez śladów używania i uszkodzenia, pełnowartościowy.</w:t>
      </w:r>
    </w:p>
    <w:p w14:paraId="446C38BB" w14:textId="77777777" w:rsidR="004D6171" w:rsidRDefault="004D6171" w:rsidP="004D6171">
      <w:pPr>
        <w:numPr>
          <w:ilvl w:val="0"/>
          <w:numId w:val="3"/>
        </w:numPr>
        <w:tabs>
          <w:tab w:val="num" w:pos="617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Jeżeli w dostarczonej partii towaru Zamawiający stwierdzi wady jakościowe lub ilościowe, niezwłocznie zawiadomi o nich Wykonawcę, który wymieni towar na wolny od wad w ciągu 5 dni roboczych od daty zawiadomienia, nie obciążając Zamawiającego kosztami wymiany.</w:t>
      </w:r>
    </w:p>
    <w:p w14:paraId="06C925DE" w14:textId="77777777" w:rsidR="004D6171" w:rsidRDefault="004D6171" w:rsidP="004D6171">
      <w:pPr>
        <w:numPr>
          <w:ilvl w:val="0"/>
          <w:numId w:val="3"/>
        </w:numPr>
        <w:tabs>
          <w:tab w:val="num" w:pos="617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14:paraId="6DBE7782" w14:textId="77777777" w:rsidR="004D6171" w:rsidRDefault="004D6171" w:rsidP="004D6171">
      <w:pPr>
        <w:numPr>
          <w:ilvl w:val="0"/>
          <w:numId w:val="3"/>
        </w:numPr>
        <w:tabs>
          <w:tab w:val="num" w:pos="617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3EFBA977" w14:textId="77777777" w:rsidR="004D6171" w:rsidRDefault="004D6171" w:rsidP="004D6171">
      <w:pPr>
        <w:numPr>
          <w:ilvl w:val="0"/>
          <w:numId w:val="3"/>
        </w:numPr>
        <w:tabs>
          <w:tab w:val="num" w:pos="617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oświadcza, że przedmiot umowy posiada aktualne świadectwa dopuszczenia do obrotu medycznego, wydane zgodnie z obowiązującymi w tym zakresie przepisami.</w:t>
      </w:r>
    </w:p>
    <w:p w14:paraId="57A12228" w14:textId="77777777" w:rsidR="004D6171" w:rsidRDefault="004D6171" w:rsidP="004D6171">
      <w:pPr>
        <w:numPr>
          <w:ilvl w:val="0"/>
          <w:numId w:val="3"/>
        </w:numPr>
        <w:tabs>
          <w:tab w:val="num" w:pos="617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5BA82FE5" w14:textId="69EFEBD5" w:rsidR="004D6171" w:rsidRDefault="004D6171" w:rsidP="004D6171">
      <w:pPr>
        <w:numPr>
          <w:ilvl w:val="0"/>
          <w:numId w:val="3"/>
        </w:numPr>
        <w:tabs>
          <w:tab w:val="clear" w:pos="720"/>
          <w:tab w:val="num" w:pos="617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EB16E9">
        <w:rPr>
          <w:rFonts w:asciiTheme="minorHAnsi" w:hAnsiTheme="minorHAnsi"/>
          <w:sz w:val="22"/>
          <w:szCs w:val="22"/>
        </w:rPr>
        <w:t xml:space="preserve">Zamawiający zastrzega sobie możliwość zwiększenia ilości pozycji asortymentowych, przy jednoczesnym zmniejszeniu ilości innych pozycji asortymentowych. W ramach umowy zamówienie podstawowe stanowi 70% asortymentu wskazanego w zał. nr </w:t>
      </w:r>
      <w:r w:rsidR="00A10DDE">
        <w:rPr>
          <w:rFonts w:asciiTheme="minorHAnsi" w:hAnsiTheme="minorHAnsi"/>
          <w:sz w:val="22"/>
          <w:szCs w:val="22"/>
        </w:rPr>
        <w:t>1</w:t>
      </w:r>
      <w:r w:rsidR="004A42A3">
        <w:rPr>
          <w:rFonts w:asciiTheme="minorHAnsi" w:hAnsiTheme="minorHAnsi"/>
          <w:sz w:val="22"/>
          <w:szCs w:val="22"/>
        </w:rPr>
        <w:t xml:space="preserve"> umowy</w:t>
      </w:r>
      <w:r w:rsidRPr="00EB16E9">
        <w:rPr>
          <w:rFonts w:asciiTheme="minorHAnsi" w:hAnsiTheme="minorHAnsi"/>
          <w:sz w:val="22"/>
          <w:szCs w:val="22"/>
        </w:rPr>
        <w:t xml:space="preserve"> jako ilości szacunkowe, przy zachowaniu ogólnej wartości zamówienia zastrzeżonej dla Wykonawcy w umowie.</w:t>
      </w:r>
    </w:p>
    <w:p w14:paraId="5E425C73" w14:textId="77777777" w:rsidR="004D6171" w:rsidRPr="00EB16E9" w:rsidRDefault="004D6171" w:rsidP="004D6171">
      <w:pPr>
        <w:numPr>
          <w:ilvl w:val="0"/>
          <w:numId w:val="3"/>
        </w:numPr>
        <w:tabs>
          <w:tab w:val="clear" w:pos="720"/>
          <w:tab w:val="num" w:pos="617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EB16E9">
        <w:rPr>
          <w:rFonts w:asciiTheme="minorHAnsi" w:hAnsiTheme="minorHAnsi"/>
          <w:sz w:val="22"/>
          <w:szCs w:val="22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32E19613" w14:textId="77777777" w:rsidR="004D6171" w:rsidRDefault="004D6171" w:rsidP="004D6171">
      <w:pPr>
        <w:numPr>
          <w:ilvl w:val="0"/>
          <w:numId w:val="3"/>
        </w:numPr>
        <w:tabs>
          <w:tab w:val="num" w:pos="617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zakupu interwencyjnego, zmniejsza się odpowiednio wielkość przedmiotu umowy oraz wartość umowy o wielkość tego zakupu.</w:t>
      </w:r>
    </w:p>
    <w:p w14:paraId="134718C4" w14:textId="77777777" w:rsidR="004D6171" w:rsidRDefault="004D6171" w:rsidP="004D6171">
      <w:pPr>
        <w:numPr>
          <w:ilvl w:val="0"/>
          <w:numId w:val="3"/>
        </w:numPr>
        <w:tabs>
          <w:tab w:val="num" w:pos="617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zakupu interwencyjnego Wykonawca zobowiązany jest do zwrotu Zamawiającemu różnicy pomiędzy ceną zakupu interwencyjnego i ceną dostawy oraz do zapłaty kary umownej za opóźnienie w wysokości określonej w § 8 ust. 1.</w:t>
      </w:r>
    </w:p>
    <w:p w14:paraId="298DE415" w14:textId="77777777" w:rsidR="004D6171" w:rsidRDefault="004D6171" w:rsidP="004D6171">
      <w:pPr>
        <w:numPr>
          <w:ilvl w:val="0"/>
          <w:numId w:val="3"/>
        </w:numPr>
        <w:tabs>
          <w:tab w:val="num" w:pos="617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może odmówić odbioru przedmiotu umowy lub jego części w przypadku, </w:t>
      </w:r>
      <w:r>
        <w:rPr>
          <w:rFonts w:asciiTheme="minorHAnsi" w:hAnsiTheme="minorHAnsi"/>
          <w:sz w:val="22"/>
          <w:szCs w:val="22"/>
        </w:rPr>
        <w:br/>
        <w:t>gdy będzie w stanie niekompletnym, wadliwy, bądź stan techniczny jego zewnętrznych opakowań lub opakowań zbiorczych będzie wskazywał na powstanie jego uszkodzenia.</w:t>
      </w:r>
    </w:p>
    <w:p w14:paraId="4373BB0B" w14:textId="77777777" w:rsidR="004D6171" w:rsidRDefault="004D6171" w:rsidP="004D6171">
      <w:pPr>
        <w:pStyle w:val="Tekstpodstawowy"/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</w:p>
    <w:p w14:paraId="49DB5E6D" w14:textId="77777777" w:rsidR="004D6171" w:rsidRDefault="004D6171" w:rsidP="004D6171">
      <w:pPr>
        <w:pStyle w:val="Tekstpodstawowy"/>
        <w:tabs>
          <w:tab w:val="num" w:pos="720"/>
        </w:tabs>
        <w:ind w:left="720" w:hanging="72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7</w:t>
      </w:r>
    </w:p>
    <w:p w14:paraId="5D5FFAD7" w14:textId="0892AD04" w:rsidR="004D6171" w:rsidRDefault="004D6171" w:rsidP="00F205C1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16"/>
          <w:szCs w:val="22"/>
        </w:rPr>
      </w:pPr>
      <w:r>
        <w:rPr>
          <w:rFonts w:asciiTheme="minorHAnsi" w:hAnsiTheme="minorHAnsi"/>
          <w:bCs/>
          <w:sz w:val="22"/>
          <w:szCs w:val="22"/>
        </w:rPr>
        <w:t>Osobą odpowiedzialną za realizację umowy ze strony Zamawiającego jest Kierownik Działu Zaopatrzenia tel. (67) 21 06 280, 281, 282</w:t>
      </w:r>
    </w:p>
    <w:p w14:paraId="4626F986" w14:textId="77777777" w:rsidR="004D6171" w:rsidRDefault="004D6171" w:rsidP="004D617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8</w:t>
      </w:r>
    </w:p>
    <w:p w14:paraId="603F6757" w14:textId="77777777" w:rsidR="004D6171" w:rsidRDefault="004D6171" w:rsidP="004D617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highlight w:val="lightGray"/>
        </w:rPr>
        <w:t>KARY UMOWNE</w:t>
      </w:r>
    </w:p>
    <w:p w14:paraId="7B6C5064" w14:textId="77777777" w:rsidR="004D6171" w:rsidRDefault="004D6171" w:rsidP="004D617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54" w:lineRule="auto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</w:t>
      </w:r>
      <w:proofErr w:type="gramStart"/>
      <w:r>
        <w:rPr>
          <w:rFonts w:asciiTheme="minorHAnsi" w:hAnsiTheme="minorHAnsi"/>
          <w:sz w:val="22"/>
          <w:szCs w:val="22"/>
        </w:rPr>
        <w:t>nie dostarczenia</w:t>
      </w:r>
      <w:proofErr w:type="gramEnd"/>
      <w:r>
        <w:rPr>
          <w:rFonts w:asciiTheme="minorHAnsi" w:hAnsiTheme="minorHAnsi"/>
          <w:sz w:val="22"/>
          <w:szCs w:val="22"/>
        </w:rPr>
        <w:t xml:space="preserve"> przedmiotu umowy w terminie określonym w § 6 ust. 3, a także w przypadku naruszeń postanowień § 6 ust. 6 i/lub 7. Wykonawca zapłaci Zamawiającemu karę umowną w wysokości 1% wartości brutto faktury za daną dostawę za każdy dzień opóźnienia.</w:t>
      </w:r>
    </w:p>
    <w:p w14:paraId="0554F9BA" w14:textId="77777777" w:rsidR="004D6171" w:rsidRDefault="004D6171" w:rsidP="004D617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54" w:lineRule="auto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odstąpienia od umowy z winy Wykonawcy lub Zamawiającego druga strona może dochodzić od strony winnej kary umownej w wysokości 20% wartości brutto niezrealizowanej części umowy.</w:t>
      </w:r>
    </w:p>
    <w:p w14:paraId="27FD0F8A" w14:textId="77777777" w:rsidR="004D6171" w:rsidRDefault="004D6171" w:rsidP="004D617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54" w:lineRule="auto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Jeżeli wysokość szkody przekracza wysokość kary umownej, Zamawiający zastrzega sobie prawo dochodzenia na drodze sądowej odszkodowania przekraczającego wysokość kary.</w:t>
      </w:r>
    </w:p>
    <w:p w14:paraId="5AE6175C" w14:textId="77777777" w:rsidR="004D6171" w:rsidRDefault="004D6171" w:rsidP="004D6171">
      <w:pPr>
        <w:spacing w:line="254" w:lineRule="auto"/>
        <w:ind w:left="357" w:hanging="357"/>
        <w:jc w:val="center"/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  <w:t xml:space="preserve">§ 9 </w:t>
      </w:r>
    </w:p>
    <w:p w14:paraId="481B181C" w14:textId="77777777" w:rsidR="004D6171" w:rsidRDefault="004D6171" w:rsidP="004D617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highlight w:val="lightGray"/>
        </w:rPr>
        <w:t>ODSTĄPIENIE OD UMOWY</w:t>
      </w:r>
    </w:p>
    <w:p w14:paraId="5278D565" w14:textId="77777777" w:rsidR="004D6171" w:rsidRDefault="004D6171" w:rsidP="004D6171">
      <w:pPr>
        <w:numPr>
          <w:ilvl w:val="3"/>
          <w:numId w:val="5"/>
        </w:numPr>
        <w:spacing w:line="254" w:lineRule="auto"/>
        <w:ind w:left="426" w:hanging="246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/>
          <w:color w:val="000000"/>
          <w:sz w:val="22"/>
          <w:szCs w:val="22"/>
          <w:lang w:eastAsia="en-US"/>
        </w:rPr>
        <w:t>Zamawiający może odstąpić od umowy, z przyczyn leżących po stronie Wykonawcy w szczególności w przypadkach:</w:t>
      </w:r>
    </w:p>
    <w:p w14:paraId="009F5AC3" w14:textId="77777777" w:rsidR="004D6171" w:rsidRDefault="004D6171" w:rsidP="004D6171">
      <w:pPr>
        <w:widowControl w:val="0"/>
        <w:numPr>
          <w:ilvl w:val="0"/>
          <w:numId w:val="6"/>
        </w:numPr>
        <w:adjustRightInd w:val="0"/>
        <w:spacing w:line="254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/>
          <w:color w:val="000000"/>
          <w:sz w:val="22"/>
          <w:szCs w:val="22"/>
          <w:lang w:eastAsia="en-US"/>
        </w:rPr>
        <w:t>nienależytego wykonywania postanowień umowy,</w:t>
      </w:r>
    </w:p>
    <w:p w14:paraId="7C69A0DC" w14:textId="77777777" w:rsidR="004D6171" w:rsidRDefault="004D6171" w:rsidP="004D6171">
      <w:pPr>
        <w:widowControl w:val="0"/>
        <w:numPr>
          <w:ilvl w:val="0"/>
          <w:numId w:val="6"/>
        </w:numPr>
        <w:adjustRightInd w:val="0"/>
        <w:spacing w:line="254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/>
          <w:color w:val="000000"/>
          <w:sz w:val="22"/>
          <w:szCs w:val="22"/>
          <w:lang w:eastAsia="en-US"/>
        </w:rPr>
        <w:t>stwierdzenie przez Zamawiającego wady fizycznej lub prawnej przedmiotu umowy i braku wymiany wadliwego przedmiotu umowy na wolny od wad,</w:t>
      </w:r>
    </w:p>
    <w:p w14:paraId="7B4D16B3" w14:textId="77777777" w:rsidR="004D6171" w:rsidRDefault="004D6171" w:rsidP="004D6171">
      <w:pPr>
        <w:widowControl w:val="0"/>
        <w:numPr>
          <w:ilvl w:val="0"/>
          <w:numId w:val="6"/>
        </w:numPr>
        <w:adjustRightInd w:val="0"/>
        <w:spacing w:line="254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/>
          <w:color w:val="000000"/>
          <w:sz w:val="22"/>
          <w:szCs w:val="22"/>
          <w:lang w:eastAsia="en-US"/>
        </w:rPr>
        <w:t>zgłoszenia przez Zamawiającego trzech reklamacji złożonych na dostarczony przez Wykonawcę przedmiot umowy,</w:t>
      </w:r>
    </w:p>
    <w:p w14:paraId="576CC34B" w14:textId="77777777" w:rsidR="004D6171" w:rsidRDefault="004D6171" w:rsidP="004D6171">
      <w:pPr>
        <w:widowControl w:val="0"/>
        <w:numPr>
          <w:ilvl w:val="0"/>
          <w:numId w:val="6"/>
        </w:numPr>
        <w:adjustRightInd w:val="0"/>
        <w:spacing w:line="254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/>
          <w:color w:val="000000"/>
          <w:sz w:val="22"/>
          <w:szCs w:val="22"/>
          <w:lang w:eastAsia="en-US"/>
        </w:rPr>
        <w:t>dostarczania przez Wykonawcę przedmiotu innego niż wskazany w ofercie,</w:t>
      </w:r>
    </w:p>
    <w:p w14:paraId="028CEE3D" w14:textId="77777777" w:rsidR="004D6171" w:rsidRDefault="004D6171" w:rsidP="004D6171">
      <w:pPr>
        <w:widowControl w:val="0"/>
        <w:numPr>
          <w:ilvl w:val="0"/>
          <w:numId w:val="6"/>
        </w:numPr>
        <w:adjustRightInd w:val="0"/>
        <w:spacing w:line="254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/>
          <w:color w:val="000000"/>
          <w:sz w:val="22"/>
          <w:szCs w:val="22"/>
          <w:lang w:eastAsia="en-US"/>
        </w:rPr>
        <w:t>opóźnienie za daną dostawę przedmiotu umowy przekraczającą 30 dni.</w:t>
      </w:r>
    </w:p>
    <w:p w14:paraId="4F388DEE" w14:textId="7E0427F3" w:rsidR="004D6171" w:rsidRDefault="004D6171" w:rsidP="00F205C1">
      <w:pPr>
        <w:spacing w:line="254" w:lineRule="auto"/>
        <w:ind w:left="426" w:hanging="24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="Calibri" w:hAnsiTheme="minorHAnsi"/>
          <w:color w:val="000000"/>
          <w:sz w:val="22"/>
          <w:szCs w:val="22"/>
          <w:lang w:eastAsia="en-US"/>
        </w:rPr>
        <w:t>2.</w:t>
      </w:r>
      <w:r>
        <w:rPr>
          <w:rFonts w:asciiTheme="minorHAnsi" w:eastAsia="Calibri" w:hAnsiTheme="minorHAnsi"/>
          <w:color w:val="000000"/>
          <w:sz w:val="22"/>
          <w:szCs w:val="22"/>
          <w:lang w:eastAsia="en-US"/>
        </w:rPr>
        <w:tab/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47A9C970" w14:textId="77777777" w:rsidR="004D6171" w:rsidRDefault="004D6171" w:rsidP="004D617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10</w:t>
      </w:r>
    </w:p>
    <w:p w14:paraId="57A1AFB1" w14:textId="77777777" w:rsidR="004D6171" w:rsidRDefault="004D6171" w:rsidP="004D617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Umowa zostaje zawarta na okres </w:t>
      </w:r>
      <w:r>
        <w:rPr>
          <w:rFonts w:asciiTheme="minorHAnsi" w:hAnsiTheme="minorHAnsi"/>
          <w:b/>
          <w:sz w:val="22"/>
          <w:szCs w:val="22"/>
        </w:rPr>
        <w:t>od dnia …………2020 roku do …</w:t>
      </w:r>
      <w:proofErr w:type="gramStart"/>
      <w:r>
        <w:rPr>
          <w:rFonts w:asciiTheme="minorHAnsi" w:hAnsiTheme="minorHAnsi"/>
          <w:b/>
          <w:sz w:val="22"/>
          <w:szCs w:val="22"/>
        </w:rPr>
        <w:t>…….</w:t>
      </w:r>
      <w:proofErr w:type="gramEnd"/>
      <w:r>
        <w:rPr>
          <w:rFonts w:asciiTheme="minorHAnsi" w:hAnsiTheme="minorHAnsi"/>
          <w:b/>
          <w:sz w:val="22"/>
          <w:szCs w:val="22"/>
        </w:rPr>
        <w:t>.2021 roku</w:t>
      </w:r>
      <w:r>
        <w:rPr>
          <w:rFonts w:asciiTheme="minorHAnsi" w:hAnsiTheme="minorHAnsi"/>
          <w:sz w:val="22"/>
          <w:szCs w:val="22"/>
        </w:rPr>
        <w:t xml:space="preserve">. W przypadku, gdy w danym terminie umowa nie zostanie wyczerpana wartościowo, okres jej obowiązywania ulega wydłużeniu do dnia realizacji pełnej kwoty nominalnej. </w:t>
      </w:r>
    </w:p>
    <w:p w14:paraId="70DE099E" w14:textId="77777777" w:rsidR="004D6171" w:rsidRDefault="004D6171" w:rsidP="004D617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123D6F5" w14:textId="77777777" w:rsidR="004D6171" w:rsidRDefault="004D6171" w:rsidP="004D617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11</w:t>
      </w:r>
    </w:p>
    <w:p w14:paraId="26FA1F7D" w14:textId="77777777" w:rsidR="004D6171" w:rsidRDefault="004D6171" w:rsidP="004D617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highlight w:val="lightGray"/>
        </w:rPr>
        <w:t>ZMIANY DO UMOWY</w:t>
      </w:r>
    </w:p>
    <w:p w14:paraId="6496D7DF" w14:textId="77777777" w:rsidR="004D6171" w:rsidRDefault="004D6171" w:rsidP="004D6171">
      <w:pPr>
        <w:numPr>
          <w:ilvl w:val="0"/>
          <w:numId w:val="7"/>
        </w:numPr>
        <w:spacing w:line="254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13562">
        <w:rPr>
          <w:rFonts w:asciiTheme="minorHAnsi" w:hAnsiTheme="minorHAnsi"/>
          <w:sz w:val="22"/>
          <w:szCs w:val="22"/>
        </w:rPr>
        <w:t>Zmiana postanowień umowy może nastąpić za zgodą obu stron wyrażoną na piśmie pod rygorem nieważności z zastrzeżeniem ust. 2.</w:t>
      </w:r>
    </w:p>
    <w:p w14:paraId="09E48192" w14:textId="77777777" w:rsidR="004D6171" w:rsidRPr="00413562" w:rsidRDefault="004D6171" w:rsidP="004D6171">
      <w:pPr>
        <w:numPr>
          <w:ilvl w:val="0"/>
          <w:numId w:val="7"/>
        </w:numPr>
        <w:spacing w:line="254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13562">
        <w:rPr>
          <w:rFonts w:asciiTheme="minorHAnsi" w:hAnsiTheme="minorHAnsi"/>
          <w:sz w:val="22"/>
          <w:szCs w:val="22"/>
        </w:rPr>
        <w:t>Niedopuszczalna jest zmiana postanowień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1E4B85AC" w14:textId="77777777" w:rsidR="004D6171" w:rsidRDefault="004D6171" w:rsidP="004D6171">
      <w:pPr>
        <w:numPr>
          <w:ilvl w:val="0"/>
          <w:numId w:val="7"/>
        </w:numPr>
        <w:spacing w:line="254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dopuszcza możliwość zmiany zapisów umowy w następującym zakresie:</w:t>
      </w:r>
    </w:p>
    <w:p w14:paraId="5253E3D6" w14:textId="77777777" w:rsidR="004D6171" w:rsidRDefault="004D6171" w:rsidP="004D6171">
      <w:pPr>
        <w:numPr>
          <w:ilvl w:val="0"/>
          <w:numId w:val="8"/>
        </w:numPr>
        <w:spacing w:line="254" w:lineRule="auto"/>
        <w:ind w:left="709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zaistnienia siły wyższej,</w:t>
      </w:r>
    </w:p>
    <w:p w14:paraId="7758661A" w14:textId="77777777" w:rsidR="004D6171" w:rsidRDefault="004D6171" w:rsidP="004D6171">
      <w:pPr>
        <w:numPr>
          <w:ilvl w:val="0"/>
          <w:numId w:val="8"/>
        </w:numPr>
        <w:spacing w:line="254" w:lineRule="auto"/>
        <w:ind w:left="709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1551D9BA" w14:textId="77777777" w:rsidR="004D6171" w:rsidRDefault="004D6171" w:rsidP="004D6171">
      <w:pPr>
        <w:numPr>
          <w:ilvl w:val="0"/>
          <w:numId w:val="8"/>
        </w:numPr>
        <w:spacing w:line="254" w:lineRule="auto"/>
        <w:ind w:left="709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wystąpi przejściowy brak produktu z przyczyn leżących po stronie producenta przy jednoczesnym dostarczeniu produktu zamiennego o parametrach nie gorszych od produktu objętego umową,</w:t>
      </w:r>
    </w:p>
    <w:p w14:paraId="001A65CD" w14:textId="77777777" w:rsidR="004D6171" w:rsidRDefault="004D6171" w:rsidP="004D6171">
      <w:pPr>
        <w:numPr>
          <w:ilvl w:val="0"/>
          <w:numId w:val="8"/>
        </w:numPr>
        <w:spacing w:line="254" w:lineRule="auto"/>
        <w:ind w:left="709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zmiany numeru katalogowego produktu lub nazwy własnej produktu – przy zachowaniu jego parametrów,</w:t>
      </w:r>
    </w:p>
    <w:p w14:paraId="0FC029EA" w14:textId="77777777" w:rsidR="004D6171" w:rsidRDefault="004D6171" w:rsidP="004D6171">
      <w:pPr>
        <w:numPr>
          <w:ilvl w:val="0"/>
          <w:numId w:val="8"/>
        </w:numPr>
        <w:spacing w:line="254" w:lineRule="auto"/>
        <w:ind w:left="709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wprowadzony zostanie do sprzedaży przez Wykonawcę produkt zmodyfikowany - udoskonalony,</w:t>
      </w:r>
    </w:p>
    <w:p w14:paraId="5A14B193" w14:textId="77777777" w:rsidR="004D6171" w:rsidRDefault="004D6171" w:rsidP="004D6171">
      <w:pPr>
        <w:numPr>
          <w:ilvl w:val="0"/>
          <w:numId w:val="8"/>
        </w:numPr>
        <w:spacing w:line="254" w:lineRule="auto"/>
        <w:ind w:left="709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zmian organizacyjno-technicznych, zmiany adresu Wykonawcy,</w:t>
      </w:r>
    </w:p>
    <w:p w14:paraId="66ED4C1E" w14:textId="77777777" w:rsidR="004D6171" w:rsidRDefault="004D6171" w:rsidP="004D6171">
      <w:pPr>
        <w:numPr>
          <w:ilvl w:val="0"/>
          <w:numId w:val="8"/>
        </w:numPr>
        <w:spacing w:line="254" w:lineRule="auto"/>
        <w:ind w:left="709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zmiany terminu realizacji zamówienia w sytuacji, gdy zmiana ta wynika z przyczyn niezależnych od Wykonawcy,</w:t>
      </w:r>
    </w:p>
    <w:p w14:paraId="388E06A5" w14:textId="77777777" w:rsidR="004D6171" w:rsidRDefault="004D6171" w:rsidP="004D6171">
      <w:pPr>
        <w:numPr>
          <w:ilvl w:val="0"/>
          <w:numId w:val="8"/>
        </w:numPr>
        <w:tabs>
          <w:tab w:val="num" w:pos="1440"/>
        </w:tabs>
        <w:spacing w:line="254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zwiększenia o mniej niż 10% kwoty maksymalnego zobowiązania Zamawiającego, o której mowa w § 4 ust. 3 Umowy, </w:t>
      </w:r>
    </w:p>
    <w:p w14:paraId="3BA1C96C" w14:textId="77777777" w:rsidR="004D6171" w:rsidRDefault="004D6171" w:rsidP="004D6171">
      <w:pPr>
        <w:numPr>
          <w:ilvl w:val="0"/>
          <w:numId w:val="8"/>
        </w:numPr>
        <w:tabs>
          <w:tab w:val="num" w:pos="1440"/>
        </w:tabs>
        <w:spacing w:line="254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okresowych obniżek cen produktów objętych Umową, w przypadku ustalenia cen promocyjnych przez producenta.</w:t>
      </w:r>
    </w:p>
    <w:p w14:paraId="48B91A23" w14:textId="77777777" w:rsidR="004D6171" w:rsidRDefault="004D6171" w:rsidP="004D6171">
      <w:pPr>
        <w:numPr>
          <w:ilvl w:val="0"/>
          <w:numId w:val="7"/>
        </w:numPr>
        <w:spacing w:line="254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Powyższe zmiany nie mogą być niekorzystne dla Zamawiającego.</w:t>
      </w:r>
    </w:p>
    <w:p w14:paraId="002C8BC2" w14:textId="77777777" w:rsidR="004D6171" w:rsidRDefault="004D6171" w:rsidP="004D617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7FA3930" w14:textId="77777777" w:rsidR="004D6171" w:rsidRDefault="004D6171" w:rsidP="004D617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12</w:t>
      </w:r>
    </w:p>
    <w:p w14:paraId="6570CA9E" w14:textId="4BCF4D7B" w:rsidR="004D6171" w:rsidRDefault="004D6171" w:rsidP="004D6171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Wykonawca zobowiązany jest umieścić na fakturze zapis: „Wierzytelności, </w:t>
      </w:r>
      <w:r>
        <w:rPr>
          <w:rFonts w:asciiTheme="minorHAnsi" w:hAnsiTheme="minorHAnsi"/>
          <w:sz w:val="22"/>
          <w:szCs w:val="22"/>
        </w:rPr>
        <w:t xml:space="preserve">jakie mogą powstać przy realizacji umowy u Wykonawcy w stosunku do Zamawiającego nie mogą być przedmiotem ich dalszej sprzedaży, jak również cesji lub przelewu bez pisemnej zgody Zamawiającego” oraz zapis: „Sprzedaż dotyczy wykonania umowy nr 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/2020/ZP z dnia …………….2020  r.”</w:t>
      </w:r>
    </w:p>
    <w:p w14:paraId="3319F201" w14:textId="77777777" w:rsidR="004D6171" w:rsidRDefault="004D6171" w:rsidP="004D617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65EBB4" w14:textId="77777777" w:rsidR="004D6171" w:rsidRDefault="004D6171" w:rsidP="004D617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13</w:t>
      </w:r>
    </w:p>
    <w:p w14:paraId="32101BFA" w14:textId="77777777" w:rsidR="004D6171" w:rsidRDefault="004D6171" w:rsidP="004D617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sprawach nieuregulowanych niniejszą umową mają zastosowanie przepisy kodeksu cywilnego oraz inne obowiązujące przepisy prawne.</w:t>
      </w:r>
    </w:p>
    <w:p w14:paraId="2F0E1984" w14:textId="77777777" w:rsidR="004D6171" w:rsidRDefault="004D6171" w:rsidP="004D6171">
      <w:pPr>
        <w:jc w:val="center"/>
        <w:rPr>
          <w:rFonts w:asciiTheme="minorHAnsi" w:hAnsiTheme="minorHAnsi"/>
          <w:b/>
          <w:sz w:val="14"/>
          <w:szCs w:val="22"/>
        </w:rPr>
      </w:pPr>
    </w:p>
    <w:p w14:paraId="4AF5B2AC" w14:textId="77777777" w:rsidR="004D6171" w:rsidRDefault="004D6171" w:rsidP="004D617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14</w:t>
      </w:r>
    </w:p>
    <w:p w14:paraId="4ED44288" w14:textId="77777777" w:rsidR="004D6171" w:rsidRDefault="004D6171" w:rsidP="004D617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Ewentualne spory wynikłe na tle realizacji umowy rozstrzygać będzie sąd właściwy miejscowo dla siedziby Zamawiającego, po uprzednim dążeniu stron do ugodowego załatwienia sporu.</w:t>
      </w:r>
    </w:p>
    <w:p w14:paraId="40093146" w14:textId="77777777" w:rsidR="004D6171" w:rsidRDefault="004D6171" w:rsidP="004D617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B42A6A" w14:textId="77777777" w:rsidR="004D6171" w:rsidRDefault="004D6171" w:rsidP="004D617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15</w:t>
      </w:r>
    </w:p>
    <w:p w14:paraId="09CBF223" w14:textId="77777777" w:rsidR="004D6171" w:rsidRDefault="004D6171" w:rsidP="004D61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Umowę sporządzono w dwóch jednobrzmiących egzemplarzach po jednym dla każdej ze stron.</w:t>
      </w:r>
    </w:p>
    <w:p w14:paraId="7014E315" w14:textId="77777777" w:rsidR="004D6171" w:rsidRDefault="004D6171" w:rsidP="004D6171">
      <w:pPr>
        <w:rPr>
          <w:rFonts w:asciiTheme="minorHAnsi" w:hAnsiTheme="minorHAnsi"/>
          <w:sz w:val="22"/>
          <w:szCs w:val="22"/>
        </w:rPr>
      </w:pPr>
    </w:p>
    <w:p w14:paraId="6C588993" w14:textId="77777777" w:rsidR="004D6171" w:rsidRDefault="004D6171" w:rsidP="004D6171">
      <w:pPr>
        <w:ind w:left="141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ZAMAWIAJĄCY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WYKONAWCA</w:t>
      </w:r>
      <w:bookmarkStart w:id="1" w:name="_GoBack"/>
      <w:bookmarkEnd w:id="1"/>
    </w:p>
    <w:sectPr w:rsidR="004D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41EBD"/>
    <w:multiLevelType w:val="hybridMultilevel"/>
    <w:tmpl w:val="2A50A182"/>
    <w:lvl w:ilvl="0" w:tplc="72B4E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6D83183"/>
    <w:multiLevelType w:val="hybridMultilevel"/>
    <w:tmpl w:val="474CBEA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7774FC04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9E"/>
    <w:rsid w:val="001C52F6"/>
    <w:rsid w:val="004A42A3"/>
    <w:rsid w:val="004D6171"/>
    <w:rsid w:val="0060139E"/>
    <w:rsid w:val="00740205"/>
    <w:rsid w:val="008A5F78"/>
    <w:rsid w:val="00A10DDE"/>
    <w:rsid w:val="00CE2F90"/>
    <w:rsid w:val="00EE6573"/>
    <w:rsid w:val="00F2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EB46"/>
  <w15:chartTrackingRefBased/>
  <w15:docId w15:val="{5B84A6F7-E38F-4EEC-AC6B-79A546BE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D617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6171"/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D617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D61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F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F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1574</Words>
  <Characters>9447</Characters>
  <Application>Microsoft Office Word</Application>
  <DocSecurity>0</DocSecurity>
  <Lines>78</Lines>
  <Paragraphs>21</Paragraphs>
  <ScaleCrop>false</ScaleCrop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Klejc</dc:creator>
  <cp:keywords/>
  <dc:description/>
  <cp:lastModifiedBy>Klaudia Klejc</cp:lastModifiedBy>
  <cp:revision>14</cp:revision>
  <cp:lastPrinted>2020-07-20T05:55:00Z</cp:lastPrinted>
  <dcterms:created xsi:type="dcterms:W3CDTF">2020-07-17T09:36:00Z</dcterms:created>
  <dcterms:modified xsi:type="dcterms:W3CDTF">2020-07-20T05:55:00Z</dcterms:modified>
</cp:coreProperties>
</file>