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4E15" w14:textId="2051717A" w:rsidR="008A39A4" w:rsidRPr="00981FD4" w:rsidRDefault="008A39A4" w:rsidP="00611A1B">
      <w:pPr>
        <w:spacing w:after="0"/>
        <w:jc w:val="right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Miłoradz, dnia</w:t>
      </w:r>
      <w:r w:rsidR="00CE4839" w:rsidRPr="00981FD4">
        <w:rPr>
          <w:rFonts w:ascii="Times New Roman" w:hAnsi="Times New Roman" w:cs="Times New Roman"/>
        </w:rPr>
        <w:t xml:space="preserve"> </w:t>
      </w:r>
      <w:r w:rsidR="004E38DD" w:rsidRPr="00981FD4">
        <w:rPr>
          <w:rFonts w:ascii="Times New Roman" w:hAnsi="Times New Roman" w:cs="Times New Roman"/>
        </w:rPr>
        <w:t>1</w:t>
      </w:r>
      <w:r w:rsidR="000C4385">
        <w:rPr>
          <w:rFonts w:ascii="Times New Roman" w:hAnsi="Times New Roman" w:cs="Times New Roman"/>
        </w:rPr>
        <w:t>4</w:t>
      </w:r>
      <w:r w:rsidR="00CE4839" w:rsidRPr="00981FD4">
        <w:rPr>
          <w:rFonts w:ascii="Times New Roman" w:hAnsi="Times New Roman" w:cs="Times New Roman"/>
        </w:rPr>
        <w:t>.</w:t>
      </w:r>
      <w:r w:rsidRPr="00981FD4">
        <w:rPr>
          <w:rFonts w:ascii="Times New Roman" w:hAnsi="Times New Roman" w:cs="Times New Roman"/>
        </w:rPr>
        <w:t>0</w:t>
      </w:r>
      <w:r w:rsidR="004F1AEE">
        <w:rPr>
          <w:rFonts w:ascii="Times New Roman" w:hAnsi="Times New Roman" w:cs="Times New Roman"/>
        </w:rPr>
        <w:t>8</w:t>
      </w:r>
      <w:r w:rsidRPr="00981FD4">
        <w:rPr>
          <w:rFonts w:ascii="Times New Roman" w:hAnsi="Times New Roman" w:cs="Times New Roman"/>
        </w:rPr>
        <w:t>.202</w:t>
      </w:r>
      <w:r w:rsidR="004E38DD" w:rsidRPr="00981FD4">
        <w:rPr>
          <w:rFonts w:ascii="Times New Roman" w:hAnsi="Times New Roman" w:cs="Times New Roman"/>
        </w:rPr>
        <w:t>4</w:t>
      </w:r>
      <w:r w:rsidRPr="00981FD4">
        <w:rPr>
          <w:rFonts w:ascii="Times New Roman" w:hAnsi="Times New Roman" w:cs="Times New Roman"/>
        </w:rPr>
        <w:t xml:space="preserve"> r.</w:t>
      </w:r>
    </w:p>
    <w:p w14:paraId="78C9DE73" w14:textId="7CC1AD21" w:rsidR="008A39A4" w:rsidRPr="00981FD4" w:rsidRDefault="008A39A4" w:rsidP="007A05BD">
      <w:pPr>
        <w:spacing w:after="0"/>
        <w:rPr>
          <w:rFonts w:ascii="Times New Roman" w:hAnsi="Times New Roman" w:cs="Times New Roman"/>
        </w:rPr>
      </w:pPr>
      <w:r w:rsidRPr="00981FD4">
        <w:rPr>
          <w:rFonts w:ascii="Times New Roman" w:hAnsi="Times New Roman" w:cs="Times New Roman"/>
        </w:rPr>
        <w:t>R.270</w:t>
      </w:r>
      <w:r w:rsidR="007A05BD" w:rsidRPr="00981FD4">
        <w:rPr>
          <w:rFonts w:ascii="Times New Roman" w:hAnsi="Times New Roman" w:cs="Times New Roman"/>
        </w:rPr>
        <w:t>.</w:t>
      </w:r>
      <w:r w:rsidR="004F1AEE">
        <w:rPr>
          <w:rFonts w:ascii="Times New Roman" w:hAnsi="Times New Roman" w:cs="Times New Roman"/>
        </w:rPr>
        <w:t>3</w:t>
      </w:r>
      <w:r w:rsidR="000C4385">
        <w:rPr>
          <w:rFonts w:ascii="Times New Roman" w:hAnsi="Times New Roman" w:cs="Times New Roman"/>
        </w:rPr>
        <w:t>2</w:t>
      </w:r>
      <w:r w:rsidRPr="00981FD4">
        <w:rPr>
          <w:rFonts w:ascii="Times New Roman" w:hAnsi="Times New Roman" w:cs="Times New Roman"/>
        </w:rPr>
        <w:t>.20</w:t>
      </w:r>
      <w:r w:rsidR="004E38DD" w:rsidRPr="00981FD4">
        <w:rPr>
          <w:rFonts w:ascii="Times New Roman" w:hAnsi="Times New Roman" w:cs="Times New Roman"/>
        </w:rPr>
        <w:t>24</w:t>
      </w:r>
      <w:r w:rsidRPr="00981FD4">
        <w:rPr>
          <w:rFonts w:ascii="Times New Roman" w:hAnsi="Times New Roman" w:cs="Times New Roman"/>
        </w:rPr>
        <w:t>.DS</w:t>
      </w:r>
    </w:p>
    <w:p w14:paraId="2735B7FC" w14:textId="77777777" w:rsidR="007A05BD" w:rsidRPr="00981FD4" w:rsidRDefault="007A05BD" w:rsidP="007A05BD">
      <w:pPr>
        <w:spacing w:after="0"/>
        <w:rPr>
          <w:rFonts w:ascii="Times New Roman" w:hAnsi="Times New Roman" w:cs="Times New Roman"/>
        </w:rPr>
      </w:pPr>
    </w:p>
    <w:p w14:paraId="25F05B6B" w14:textId="77777777" w:rsidR="000C4385" w:rsidRPr="0034031F" w:rsidRDefault="000C4385" w:rsidP="000C4385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Ogłoszenie o zamówieniu zostało opublikowane w Biuletynie Zamówień Publicznych w dniu </w:t>
      </w:r>
      <w:r>
        <w:rPr>
          <w:rFonts w:ascii="Times New Roman" w:hAnsi="Times New Roman" w:cs="Times New Roman"/>
        </w:rPr>
        <w:t>09</w:t>
      </w:r>
      <w:r w:rsidRPr="003403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34031F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</w:t>
      </w:r>
      <w:r w:rsidRPr="0034031F">
        <w:rPr>
          <w:rFonts w:ascii="Times New Roman" w:hAnsi="Times New Roman" w:cs="Times New Roman"/>
        </w:rPr>
        <w:t xml:space="preserve">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Pr="00673843">
        <w:rPr>
          <w:rFonts w:ascii="Times New Roman" w:hAnsi="Times New Roman" w:cs="Times New Roman"/>
        </w:rPr>
        <w:t>2024/BZP 00403911</w:t>
      </w:r>
      <w:r w:rsidRPr="0034031F">
        <w:rPr>
          <w:rFonts w:ascii="Times New Roman" w:hAnsi="Times New Roman" w:cs="Times New Roman"/>
        </w:rPr>
        <w:t>.</w:t>
      </w:r>
    </w:p>
    <w:p w14:paraId="10EFD6AA" w14:textId="77777777" w:rsidR="000C4385" w:rsidRPr="0034031F" w:rsidRDefault="000C4385" w:rsidP="000C4385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Remont świetlicy wiejskiej w Pogorzałej Wsi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 xml:space="preserve">, o wartości zamówienia nieprzekraczającej wyrażonej w złotych równowartości kwoty 5 </w:t>
      </w:r>
      <w:r>
        <w:rPr>
          <w:rFonts w:ascii="Times New Roman" w:hAnsi="Times New Roman" w:cs="Times New Roman"/>
        </w:rPr>
        <w:t>538</w:t>
      </w:r>
      <w:r w:rsidRPr="0034031F">
        <w:rPr>
          <w:rFonts w:ascii="Times New Roman" w:hAnsi="Times New Roman" w:cs="Times New Roman"/>
        </w:rPr>
        <w:t xml:space="preserve"> 000 EURO</w:t>
      </w:r>
    </w:p>
    <w:p w14:paraId="5C0AF379" w14:textId="77777777" w:rsidR="000C4385" w:rsidRDefault="000C4385" w:rsidP="000C4385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>
        <w:rPr>
          <w:rFonts w:ascii="Times New Roman" w:hAnsi="Times New Roman" w:cs="Times New Roman"/>
        </w:rPr>
        <w:t>3</w:t>
      </w:r>
      <w:r w:rsidRPr="0034031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</w:p>
    <w:p w14:paraId="2E05BA1A" w14:textId="77777777" w:rsidR="004F1AEE" w:rsidRDefault="004F1AEE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8F97F6B" w14:textId="2027B2DE" w:rsidR="008A39A4" w:rsidRPr="00981FD4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981FD4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769A1A9D" w14:textId="32BF75A7" w:rsidR="008A39A4" w:rsidRPr="00981FD4" w:rsidRDefault="008A39A4" w:rsidP="008A39A4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981FD4">
        <w:rPr>
          <w:rFonts w:ascii="Times New Roman" w:hAnsi="Times New Roman" w:cs="Times New Roman"/>
          <w:b/>
          <w:bCs/>
          <w:i/>
          <w:iCs/>
        </w:rPr>
        <w:t xml:space="preserve"> prowadzonego postępowania</w:t>
      </w:r>
    </w:p>
    <w:p w14:paraId="11450DEF" w14:textId="77777777" w:rsidR="004E38DD" w:rsidRDefault="004E38DD" w:rsidP="000C4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72DA174" w14:textId="77777777" w:rsidR="006E087A" w:rsidRPr="00981FD4" w:rsidRDefault="006E087A" w:rsidP="000C438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73E59E" w14:textId="77777777" w:rsidR="00B3662D" w:rsidRDefault="008A39A4" w:rsidP="004E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636AAD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</w:t>
      </w:r>
      <w:r w:rsidR="00B366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DFBA0A6" w14:textId="70E5B870" w:rsidR="008A39A4" w:rsidRPr="00981FD4" w:rsidRDefault="00B3662D" w:rsidP="004E38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636AAD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A39A4" w:rsidRPr="00981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 NAJKORZYSTNIEJSZEJ 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14:paraId="7C47C52E" w14:textId="77777777" w:rsidR="007517FE" w:rsidRPr="00981FD4" w:rsidRDefault="007517FE" w:rsidP="008A39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EBEEB3" w14:textId="0E03ADF2" w:rsidR="004E38DD" w:rsidRPr="00B3662D" w:rsidRDefault="008A39A4" w:rsidP="00B36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, Gmina Miłoradz z siedzibą w Miłoradzu, przy ulicy Żuławskiej 9, 82-213 Miłoradz, reprezentowana przez Wójta Gminy Miłoradz, działając na podstawie art. 253 ust. 1 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w związku </w:t>
      </w:r>
      <w:r w:rsidR="001762A5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z art. 266 </w:t>
      </w:r>
      <w:r w:rsidRPr="00981FD4">
        <w:rPr>
          <w:rFonts w:ascii="Times New Roman" w:eastAsia="Times New Roman" w:hAnsi="Times New Roman" w:cs="Times New Roman"/>
          <w:lang w:eastAsia="pl-PL"/>
        </w:rPr>
        <w:t>ustawy z dnia 11 września 2019 r. Prawo zamówień publicznych (Dz.</w:t>
      </w:r>
      <w:r w:rsidR="009F439E" w:rsidRPr="00981FD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81FD4">
        <w:rPr>
          <w:rFonts w:ascii="Times New Roman" w:eastAsia="Times New Roman" w:hAnsi="Times New Roman" w:cs="Times New Roman"/>
          <w:lang w:eastAsia="pl-PL"/>
        </w:rPr>
        <w:t>U. z 202</w:t>
      </w:r>
      <w:r w:rsidR="004E38DD" w:rsidRPr="00981FD4">
        <w:rPr>
          <w:rFonts w:ascii="Times New Roman" w:eastAsia="Times New Roman" w:hAnsi="Times New Roman" w:cs="Times New Roman"/>
          <w:lang w:eastAsia="pl-PL"/>
        </w:rPr>
        <w:t>3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4E38DD" w:rsidRPr="00981FD4">
        <w:rPr>
          <w:rFonts w:ascii="Times New Roman" w:eastAsia="Times New Roman" w:hAnsi="Times New Roman" w:cs="Times New Roman"/>
          <w:lang w:eastAsia="pl-PL"/>
        </w:rPr>
        <w:t>605</w:t>
      </w:r>
      <w:r w:rsidRPr="00981FD4">
        <w:rPr>
          <w:rFonts w:ascii="Times New Roman" w:eastAsia="Times New Roman" w:hAnsi="Times New Roman" w:cs="Times New Roman"/>
          <w:lang w:eastAsia="pl-PL"/>
        </w:rPr>
        <w:t xml:space="preserve"> z późn. zm.) (dalej: ustawa Pzp), 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informuje o:</w:t>
      </w:r>
    </w:p>
    <w:p w14:paraId="5D0D4519" w14:textId="77777777" w:rsidR="004E38DD" w:rsidRPr="00981FD4" w:rsidRDefault="004E38DD" w:rsidP="00CE4839">
      <w:pPr>
        <w:spacing w:after="0"/>
      </w:pPr>
    </w:p>
    <w:p w14:paraId="6ED2C223" w14:textId="77777777" w:rsidR="006E087A" w:rsidRDefault="008A39A4" w:rsidP="006E087A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171601644"/>
      <w:bookmarkStart w:id="1" w:name="_Hlk112846180"/>
      <w:r w:rsidRPr="00981FD4">
        <w:rPr>
          <w:rFonts w:ascii="Times New Roman" w:eastAsia="Times New Roman" w:hAnsi="Times New Roman" w:cs="Times New Roman"/>
          <w:b/>
          <w:lang w:eastAsia="pl-PL"/>
        </w:rPr>
        <w:t>Nazwie, imieniu i nazwisku, siedzibie i adresie Wykonawcy, którego ofertę wybrano:</w:t>
      </w:r>
    </w:p>
    <w:p w14:paraId="157840F0" w14:textId="77777777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D6874B" w14:textId="183795A6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>Oferta nr 3 - P.P.H.U. DAW-MAR Dawid Markowicz, ul. Grudziądzka 19b, 82-500 Kwidzyn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 NIP: 581-177-40-11</w:t>
      </w:r>
    </w:p>
    <w:p w14:paraId="729349A9" w14:textId="77777777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Pr="006E087A">
        <w:rPr>
          <w:rFonts w:ascii="Times New Roman" w:eastAsia="Times New Roman" w:hAnsi="Times New Roman" w:cs="Times New Roman"/>
          <w:b/>
          <w:lang w:eastAsia="pl-PL"/>
        </w:rPr>
        <w:t>499 029,79 zł</w:t>
      </w:r>
    </w:p>
    <w:p w14:paraId="24A3B9BB" w14:textId="77777777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6E087A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2AA65141" w14:textId="77777777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08253A0A" w14:textId="77777777" w:rsid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55223C17" w14:textId="2E442AA8" w:rsidR="006E087A" w:rsidRPr="006E087A" w:rsidRDefault="006E087A" w:rsidP="006E087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E087A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6E087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p w14:paraId="10D2C876" w14:textId="77777777" w:rsidR="00CA7BFB" w:rsidRPr="00CA7BFB" w:rsidRDefault="00CA7BFB" w:rsidP="00CA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07C893" w14:textId="77777777" w:rsidR="000C4385" w:rsidRDefault="008A39A4" w:rsidP="000C4385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Uzasadnieniu wyboru oferty:</w:t>
      </w:r>
    </w:p>
    <w:p w14:paraId="02874FF3" w14:textId="3674D478" w:rsidR="00981FD4" w:rsidRPr="000C4385" w:rsidRDefault="008A39A4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>Oferta Wykonawc</w:t>
      </w:r>
      <w:r w:rsidR="00CA7BFB" w:rsidRPr="000C4385">
        <w:rPr>
          <w:rFonts w:ascii="Times New Roman" w:eastAsia="Times New Roman" w:hAnsi="Times New Roman" w:cs="Times New Roman"/>
          <w:spacing w:val="-4"/>
          <w:lang w:eastAsia="pl-PL"/>
        </w:rPr>
        <w:t>y</w:t>
      </w: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uzyskała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100</w:t>
      </w: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punktów w wyniku oceny oferty</w:t>
      </w:r>
      <w:r w:rsidR="00CE4839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(kryteria oceny ofert: cena</w:t>
      </w:r>
      <w:r w:rsidR="001762A5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-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waga: 60%, okres gwarancji</w:t>
      </w:r>
      <w:r w:rsidR="001762A5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jakości - </w:t>
      </w:r>
      <w:r w:rsidR="00611A1B" w:rsidRPr="000C4385">
        <w:rPr>
          <w:rFonts w:ascii="Times New Roman" w:eastAsia="Times New Roman" w:hAnsi="Times New Roman" w:cs="Times New Roman"/>
          <w:spacing w:val="-4"/>
          <w:lang w:eastAsia="pl-PL"/>
        </w:rPr>
        <w:t>waga: 40%)</w:t>
      </w:r>
      <w:r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, określonymi w Specyfikacji Warunków Zamówienia. </w:t>
      </w:r>
      <w:r w:rsidR="00981FD4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Wykonawca nie spełnia przesłanek wykluczenia z udziału w niniejszym postępowaniu o udzielenie zamówienia, a jednocześnie oferta tego Wykonawcy nie podlega odrzuceniu albo uznaniu za odrzuconą. Wybrana oferta, otrzymała </w:t>
      </w:r>
      <w:r w:rsidR="00CA7BFB" w:rsidRPr="000C4385">
        <w:rPr>
          <w:rFonts w:ascii="Times New Roman" w:eastAsia="Times New Roman" w:hAnsi="Times New Roman" w:cs="Times New Roman"/>
          <w:spacing w:val="-4"/>
          <w:lang w:eastAsia="pl-PL"/>
        </w:rPr>
        <w:t>maksymalną</w:t>
      </w:r>
      <w:r w:rsidR="00981FD4" w:rsidRPr="000C4385">
        <w:rPr>
          <w:rFonts w:ascii="Times New Roman" w:eastAsia="Times New Roman" w:hAnsi="Times New Roman" w:cs="Times New Roman"/>
          <w:spacing w:val="-4"/>
          <w:lang w:eastAsia="pl-PL"/>
        </w:rPr>
        <w:t xml:space="preserve"> ilość punktów i spełnia wymogi określone w Specyfikacji Warunków Zamówienia.</w:t>
      </w:r>
    </w:p>
    <w:p w14:paraId="07E4558A" w14:textId="69E9DEA7" w:rsidR="001762A5" w:rsidRPr="000C4385" w:rsidRDefault="008A39A4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81FD4">
        <w:rPr>
          <w:rFonts w:ascii="Times New Roman" w:eastAsia="Times New Roman" w:hAnsi="Times New Roman" w:cs="Times New Roman"/>
          <w:spacing w:val="-4"/>
          <w:lang w:eastAsia="pl-PL"/>
        </w:rPr>
        <w:t xml:space="preserve">Na podstawie art. 239 ust. 1 ustawy Pzp, mając na uwadze powyższe uzasadnienie faktyczne, </w:t>
      </w:r>
      <w:r w:rsidRPr="00981FD4">
        <w:rPr>
          <w:rFonts w:ascii="Times New Roman" w:eastAsia="Times New Roman" w:hAnsi="Times New Roman" w:cs="Times New Roman"/>
          <w:spacing w:val="-4"/>
          <w:lang w:eastAsia="pl-PL"/>
        </w:rPr>
        <w:br/>
        <w:t>oferta Wykonawcy została wybrana jako najkorzystniejsza.</w:t>
      </w:r>
    </w:p>
    <w:p w14:paraId="2C552C69" w14:textId="77777777" w:rsidR="008A39A4" w:rsidRPr="00981FD4" w:rsidRDefault="008A39A4" w:rsidP="008A39A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89787D3" w14:textId="77777777" w:rsidR="000C4385" w:rsidRDefault="00BA561E" w:rsidP="000C4385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81FD4">
        <w:rPr>
          <w:rFonts w:ascii="Times New Roman" w:eastAsia="Times New Roman" w:hAnsi="Times New Roman" w:cs="Times New Roman"/>
          <w:b/>
          <w:lang w:eastAsia="pl-PL"/>
        </w:rPr>
        <w:t>Nazw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ie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albo imiona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ch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i nazwisk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u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, siedzib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ie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albo miejsc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u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zamieszkania, jeżeli są miejscami wykonywania działalności wykonawców, którzy złożyli oferty, a także punktacj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 xml:space="preserve">i 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>przyznan</w:t>
      </w:r>
      <w:r w:rsidR="00212F31" w:rsidRPr="00981FD4">
        <w:rPr>
          <w:rFonts w:ascii="Times New Roman" w:eastAsia="Times New Roman" w:hAnsi="Times New Roman" w:cs="Times New Roman"/>
          <w:b/>
          <w:lang w:eastAsia="pl-PL"/>
        </w:rPr>
        <w:t>ej</w:t>
      </w:r>
      <w:r w:rsidRPr="00981FD4">
        <w:rPr>
          <w:rFonts w:ascii="Times New Roman" w:eastAsia="Times New Roman" w:hAnsi="Times New Roman" w:cs="Times New Roman"/>
          <w:b/>
          <w:lang w:eastAsia="pl-PL"/>
        </w:rPr>
        <w:t xml:space="preserve"> ofertom w każdym kryterium oceny ofert i łączną punktację:</w:t>
      </w:r>
      <w:bookmarkEnd w:id="0"/>
    </w:p>
    <w:p w14:paraId="0AE226E8" w14:textId="77777777" w:rsidR="000C4385" w:rsidRPr="000C4385" w:rsidRDefault="000C4385" w:rsidP="000C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BD7450" w14:textId="1CACC9AA" w:rsidR="000C4385" w:rsidRPr="006E087A" w:rsidRDefault="000C4385" w:rsidP="006E087A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1 - </w:t>
      </w:r>
      <w:proofErr w:type="spellStart"/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>Wdb</w:t>
      </w:r>
      <w:proofErr w:type="spellEnd"/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 Sp. z o.o. Sp.k.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>ul. Okrzei 4, 84-230 Rumia</w:t>
      </w:r>
      <w:r w:rsidR="006E087A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6E087A" w:rsidRP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 NIP: 588-243-59-19</w:t>
      </w:r>
    </w:p>
    <w:p w14:paraId="3223F9A1" w14:textId="67372C14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>
        <w:rPr>
          <w:rFonts w:ascii="Times New Roman" w:eastAsia="Times New Roman" w:hAnsi="Times New Roman" w:cs="Times New Roman"/>
          <w:b/>
          <w:lang w:eastAsia="pl-PL"/>
        </w:rPr>
        <w:t>686 544,69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292C63CA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26FD0F1B" w14:textId="09EB5E75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43,61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 pkt, </w:t>
      </w:r>
    </w:p>
    <w:p w14:paraId="553946AA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lastRenderedPageBreak/>
        <w:t xml:space="preserve">Liczba punktów przyznana ofercie w kryterium „okres gwarancji jakości”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7B638B3A" w14:textId="0BA25016" w:rsidR="000C4385" w:rsidRP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83,61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pkt.</w:t>
      </w:r>
    </w:p>
    <w:p w14:paraId="21F9B9DE" w14:textId="77777777" w:rsidR="006E087A" w:rsidRDefault="006E087A" w:rsidP="000C438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4AE15E" w14:textId="693C1B2F" w:rsidR="000C4385" w:rsidRPr="006E087A" w:rsidRDefault="000C4385" w:rsidP="006E087A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 - INWESTBUD Wykonawstwo i Obsługa Inwestycji Budowlanych Wojciech Drabik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>ul. Pułaskiego 4/2, 82-200 Malbork</w:t>
      </w:r>
      <w:r w:rsid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6E087A" w:rsidRPr="006E087A">
        <w:rPr>
          <w:rFonts w:ascii="Times New Roman" w:eastAsia="Times New Roman" w:hAnsi="Times New Roman" w:cs="Times New Roman"/>
          <w:b/>
          <w:bCs/>
          <w:lang w:eastAsia="pl-PL"/>
        </w:rPr>
        <w:t>NIP: 579-226-15-68</w:t>
      </w:r>
    </w:p>
    <w:p w14:paraId="5F2814DF" w14:textId="42B9159D" w:rsidR="000C4385" w:rsidRPr="000C4385" w:rsidRDefault="000C4385" w:rsidP="000C4385">
      <w:pPr>
        <w:pStyle w:val="Akapitzlis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385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>
        <w:rPr>
          <w:rFonts w:ascii="Times New Roman" w:eastAsia="Times New Roman" w:hAnsi="Times New Roman" w:cs="Times New Roman"/>
          <w:b/>
          <w:lang w:eastAsia="pl-PL"/>
        </w:rPr>
        <w:t>564 185,86</w:t>
      </w:r>
      <w:r w:rsidRPr="000C4385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1FB59E0F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157D7746" w14:textId="60BA458C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53,07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 pkt, </w:t>
      </w:r>
    </w:p>
    <w:p w14:paraId="09557965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1261C5A8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93,07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pkt</w:t>
      </w:r>
    </w:p>
    <w:p w14:paraId="2FE43390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76BC4874" w14:textId="7C73726E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4528126"/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>Oferta nr 3 - P.P.H.U. DAW-MAR Dawid Markowicz, ul. Grudziądzka 19b, 82-500 Kwidzyn</w:t>
      </w:r>
      <w:r w:rsidR="006E087A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6E087A" w:rsidRPr="006E087A">
        <w:rPr>
          <w:rFonts w:ascii="Times New Roman" w:eastAsia="Times New Roman" w:hAnsi="Times New Roman" w:cs="Times New Roman"/>
          <w:b/>
          <w:bCs/>
          <w:lang w:eastAsia="pl-PL"/>
        </w:rPr>
        <w:t>NIP: 581-177-40-11</w:t>
      </w:r>
    </w:p>
    <w:p w14:paraId="7307AAF3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4385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Pr="000C4385">
        <w:rPr>
          <w:rFonts w:ascii="Times New Roman" w:eastAsia="Times New Roman" w:hAnsi="Times New Roman" w:cs="Times New Roman"/>
          <w:b/>
          <w:lang w:eastAsia="pl-PL"/>
        </w:rPr>
        <w:t>499 029,79 zł</w:t>
      </w:r>
    </w:p>
    <w:p w14:paraId="01B037A4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4385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0C4385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74FD1155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385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60,00 pkt, </w:t>
      </w:r>
    </w:p>
    <w:p w14:paraId="21BA5BC7" w14:textId="77777777" w:rsid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C4385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3C92497F" w14:textId="2B8ED627" w:rsidR="000C4385" w:rsidRPr="000C4385" w:rsidRDefault="000C4385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0C4385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Pr="000C438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100,00 pkt.</w:t>
      </w:r>
    </w:p>
    <w:bookmarkEnd w:id="2"/>
    <w:p w14:paraId="7A599B55" w14:textId="77777777" w:rsidR="000C4385" w:rsidRPr="000C4385" w:rsidRDefault="000C4385" w:rsidP="000C4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8F3C282" w14:textId="116B4844" w:rsidR="00CA7BFB" w:rsidRPr="000C4385" w:rsidRDefault="00CA7BFB" w:rsidP="000C438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3" w:name="_Hlk174527463"/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Oferta nr </w:t>
      </w:r>
      <w:r w:rsidR="000C4385">
        <w:rPr>
          <w:rFonts w:ascii="Times New Roman" w:eastAsia="Times New Roman" w:hAnsi="Times New Roman" w:cs="Times New Roman"/>
          <w:b/>
          <w:bCs/>
          <w:lang w:eastAsia="pl-PL"/>
        </w:rPr>
        <w:t xml:space="preserve">4 </w:t>
      </w:r>
      <w:r w:rsidRPr="000C4385">
        <w:rPr>
          <w:rFonts w:ascii="Times New Roman" w:eastAsia="Times New Roman" w:hAnsi="Times New Roman" w:cs="Times New Roman"/>
          <w:b/>
          <w:bCs/>
          <w:lang w:eastAsia="pl-PL"/>
        </w:rPr>
        <w:t>- Dekarskie S.O.S. Marcelina Malinowska, ul. K.C. Norwida 10/1, 82-200 Malbork</w:t>
      </w:r>
      <w:r w:rsidR="006E087A">
        <w:rPr>
          <w:rFonts w:ascii="Times New Roman" w:eastAsia="Times New Roman" w:hAnsi="Times New Roman" w:cs="Times New Roman"/>
          <w:b/>
          <w:bCs/>
          <w:lang w:eastAsia="pl-PL"/>
        </w:rPr>
        <w:t>, NIP: 579-229-03-40</w:t>
      </w:r>
    </w:p>
    <w:p w14:paraId="0A79B777" w14:textId="79853C20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Zaoferowana cena brutto: </w:t>
      </w:r>
      <w:r w:rsidR="000C4385">
        <w:rPr>
          <w:rFonts w:ascii="Times New Roman" w:eastAsia="Times New Roman" w:hAnsi="Times New Roman" w:cs="Times New Roman"/>
          <w:b/>
          <w:lang w:eastAsia="pl-PL"/>
        </w:rPr>
        <w:t>607 752,84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</w:p>
    <w:p w14:paraId="7A801995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Zaoferowany okres gwarancji jakości: </w:t>
      </w:r>
      <w:r w:rsidRPr="00B3662D">
        <w:rPr>
          <w:rFonts w:ascii="Times New Roman" w:eastAsia="Times New Roman" w:hAnsi="Times New Roman" w:cs="Times New Roman"/>
          <w:b/>
          <w:lang w:eastAsia="pl-PL"/>
        </w:rPr>
        <w:t>5 lat</w:t>
      </w:r>
    </w:p>
    <w:p w14:paraId="1F6262AA" w14:textId="660EE8FE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„cena” wynosi </w:t>
      </w:r>
      <w:r w:rsidR="000C4385">
        <w:rPr>
          <w:rFonts w:ascii="Times New Roman" w:eastAsia="Times New Roman" w:hAnsi="Times New Roman" w:cs="Times New Roman"/>
          <w:b/>
          <w:bCs/>
          <w:lang w:eastAsia="pl-PL"/>
        </w:rPr>
        <w:t>49,27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 pkt, </w:t>
      </w:r>
    </w:p>
    <w:p w14:paraId="6DD41908" w14:textId="77777777" w:rsidR="001762A5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Liczba punktów przyznana ofercie w kryterium „okres gwarancji jakości” wynosi </w:t>
      </w:r>
      <w:r w:rsidRPr="00B3662D">
        <w:rPr>
          <w:rFonts w:ascii="Times New Roman" w:eastAsia="Times New Roman" w:hAnsi="Times New Roman" w:cs="Times New Roman"/>
          <w:b/>
          <w:bCs/>
          <w:lang w:eastAsia="pl-PL"/>
        </w:rPr>
        <w:t xml:space="preserve">40,00 pkt, </w:t>
      </w:r>
    </w:p>
    <w:p w14:paraId="1C6FDF37" w14:textId="1C46D646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3662D">
        <w:rPr>
          <w:rFonts w:ascii="Times New Roman" w:eastAsia="Times New Roman" w:hAnsi="Times New Roman" w:cs="Times New Roman"/>
          <w:lang w:eastAsia="pl-PL"/>
        </w:rPr>
        <w:t xml:space="preserve">Łączna liczba punktów przyznana ofercie wynosi </w:t>
      </w:r>
      <w:r w:rsidR="000C438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89,27</w:t>
      </w:r>
      <w:r w:rsidRPr="00B366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pkt.</w:t>
      </w:r>
    </w:p>
    <w:bookmarkEnd w:id="3"/>
    <w:p w14:paraId="0AD2F117" w14:textId="77777777" w:rsidR="00CA7BFB" w:rsidRDefault="00CA7BFB" w:rsidP="00CA7B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bookmarkEnd w:id="1"/>
    <w:p w14:paraId="569FC101" w14:textId="77777777" w:rsidR="00DF2A43" w:rsidRPr="00981FD4" w:rsidRDefault="00DF2A43" w:rsidP="00DF2A4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82DE4E5" w14:textId="77777777" w:rsidR="00DF2A43" w:rsidRPr="00981FD4" w:rsidRDefault="00DF2A43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4613DA63" w14:textId="380DCF65" w:rsidR="00DF2A43" w:rsidRPr="00981FD4" w:rsidRDefault="00DF2A43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2BF986A0" w14:textId="43B306AC" w:rsidR="007D7320" w:rsidRPr="00981FD4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25982321" w14:textId="5610227B" w:rsidR="007D7320" w:rsidRPr="00981FD4" w:rsidRDefault="007D7320" w:rsidP="007D732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/-/ </w:t>
      </w:r>
      <w:r w:rsidR="007A05BD" w:rsidRPr="00981FD4">
        <w:rPr>
          <w:rFonts w:ascii="Times New Roman" w:eastAsia="Times New Roman" w:hAnsi="Times New Roman" w:cs="Times New Roman"/>
          <w:bCs/>
          <w:i/>
          <w:iCs/>
          <w:lang w:eastAsia="pl-PL"/>
        </w:rPr>
        <w:t>Arkadiusz Skorek</w:t>
      </w:r>
    </w:p>
    <w:p w14:paraId="1D0046B0" w14:textId="0373646F" w:rsidR="008A39A4" w:rsidRPr="00981FD4" w:rsidRDefault="008A39A4" w:rsidP="008A39A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1FD4">
        <w:rPr>
          <w:rFonts w:ascii="Times New Roman" w:eastAsia="Times New Roman" w:hAnsi="Times New Roman" w:cs="Times New Roman"/>
          <w:lang w:eastAsia="pl-PL"/>
        </w:rPr>
        <w:t>_</w:t>
      </w:r>
      <w:r w:rsidR="00981FD4">
        <w:rPr>
          <w:rFonts w:ascii="Times New Roman" w:eastAsia="Times New Roman" w:hAnsi="Times New Roman" w:cs="Times New Roman"/>
          <w:lang w:eastAsia="pl-PL"/>
        </w:rPr>
        <w:t>__</w:t>
      </w:r>
      <w:r w:rsidRPr="00981FD4">
        <w:rPr>
          <w:rFonts w:ascii="Times New Roman" w:eastAsia="Times New Roman" w:hAnsi="Times New Roman" w:cs="Times New Roman"/>
          <w:lang w:eastAsia="pl-PL"/>
        </w:rPr>
        <w:t>_________________________</w:t>
      </w:r>
    </w:p>
    <w:p w14:paraId="5FDAC99D" w14:textId="1619BA30" w:rsidR="008A39A4" w:rsidRPr="00981FD4" w:rsidRDefault="00981FD4" w:rsidP="007A05B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A39A4" w:rsidRPr="00981FD4">
        <w:rPr>
          <w:rFonts w:ascii="Times New Roman" w:eastAsia="Times New Roman" w:hAnsi="Times New Roman" w:cs="Times New Roman"/>
          <w:sz w:val="20"/>
          <w:szCs w:val="20"/>
          <w:lang w:eastAsia="pl-PL"/>
        </w:rPr>
        <w:t>Kierownik Zamawiającego</w:t>
      </w:r>
    </w:p>
    <w:sectPr w:rsidR="008A39A4" w:rsidRPr="00981F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A8C1" w14:textId="77777777" w:rsidR="00D80188" w:rsidRDefault="00D80188" w:rsidP="008A39A4">
      <w:pPr>
        <w:spacing w:after="0" w:line="240" w:lineRule="auto"/>
      </w:pPr>
      <w:r>
        <w:separator/>
      </w:r>
    </w:p>
  </w:endnote>
  <w:endnote w:type="continuationSeparator" w:id="0">
    <w:p w14:paraId="69996E82" w14:textId="77777777" w:rsidR="00D80188" w:rsidRDefault="00D80188" w:rsidP="008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FAD8" w14:textId="6667A774" w:rsidR="008A39A4" w:rsidRPr="000C4385" w:rsidRDefault="000C4385" w:rsidP="000C43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0C4385">
      <w:rPr>
        <w:rFonts w:ascii="Times New Roman" w:eastAsia="Times New Roman" w:hAnsi="Times New Roman" w:cs="Times New Roman"/>
        <w:noProof/>
        <w:color w:val="808080"/>
      </w:rPr>
      <w:t xml:space="preserve">Zamówienie współfinansowane jest w ramach Programu </w:t>
    </w:r>
    <w:r w:rsidRPr="000C4385">
      <w:rPr>
        <w:rFonts w:ascii="Times New Roman" w:eastAsia="Times New Roman" w:hAnsi="Times New Roman" w:cs="Times New Roman"/>
        <w:noProof/>
        <w:color w:val="808080"/>
      </w:rPr>
      <w:br/>
      <w:t>- Rządowy Program Odbudowy Zabytków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411E" w14:textId="77777777" w:rsidR="00D80188" w:rsidRDefault="00D80188" w:rsidP="008A39A4">
      <w:pPr>
        <w:spacing w:after="0" w:line="240" w:lineRule="auto"/>
      </w:pPr>
      <w:r>
        <w:separator/>
      </w:r>
    </w:p>
  </w:footnote>
  <w:footnote w:type="continuationSeparator" w:id="0">
    <w:p w14:paraId="6D1E12CA" w14:textId="77777777" w:rsidR="00D80188" w:rsidRDefault="00D80188" w:rsidP="008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CA68" w14:textId="141FA592" w:rsidR="008A39A4" w:rsidRDefault="00636AAD" w:rsidP="00611A1B">
    <w:pPr>
      <w:pStyle w:val="Nagwek"/>
      <w:tabs>
        <w:tab w:val="left" w:pos="3525"/>
      </w:tabs>
    </w:pPr>
    <w:r>
      <w:rPr>
        <w:noProof/>
      </w:rPr>
      <w:drawing>
        <wp:inline distT="0" distB="0" distL="0" distR="0" wp14:anchorId="1D1F9DA5" wp14:editId="60EF80FB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09603C" w14:textId="77777777" w:rsidR="00636AAD" w:rsidRPr="00611A1B" w:rsidRDefault="00636AAD" w:rsidP="00611A1B">
    <w:pPr>
      <w:pStyle w:val="Nagwek"/>
      <w:tabs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7E2"/>
    <w:multiLevelType w:val="hybridMultilevel"/>
    <w:tmpl w:val="74427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B52"/>
    <w:multiLevelType w:val="hybridMultilevel"/>
    <w:tmpl w:val="EB3AC79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BF2"/>
    <w:multiLevelType w:val="hybridMultilevel"/>
    <w:tmpl w:val="4FC2601C"/>
    <w:lvl w:ilvl="0" w:tplc="DB1409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AA4B66"/>
    <w:multiLevelType w:val="hybridMultilevel"/>
    <w:tmpl w:val="78E8F66A"/>
    <w:lvl w:ilvl="0" w:tplc="A4E8F176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A16485"/>
    <w:multiLevelType w:val="hybridMultilevel"/>
    <w:tmpl w:val="2DC426DA"/>
    <w:lvl w:ilvl="0" w:tplc="BC34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573E"/>
    <w:multiLevelType w:val="hybridMultilevel"/>
    <w:tmpl w:val="731A3F0A"/>
    <w:lvl w:ilvl="0" w:tplc="D884DC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1D7B"/>
    <w:multiLevelType w:val="hybridMultilevel"/>
    <w:tmpl w:val="78E8F66A"/>
    <w:lvl w:ilvl="0" w:tplc="FFFFFFFF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2A6BCB"/>
    <w:multiLevelType w:val="hybridMultilevel"/>
    <w:tmpl w:val="A7781BF0"/>
    <w:lvl w:ilvl="0" w:tplc="A4E8F17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5F29"/>
    <w:multiLevelType w:val="hybridMultilevel"/>
    <w:tmpl w:val="A7781BF0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CC17F3"/>
    <w:multiLevelType w:val="hybridMultilevel"/>
    <w:tmpl w:val="09846D6E"/>
    <w:lvl w:ilvl="0" w:tplc="FFFFFFFF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880">
    <w:abstractNumId w:val="1"/>
  </w:num>
  <w:num w:numId="2" w16cid:durableId="463044570">
    <w:abstractNumId w:val="8"/>
  </w:num>
  <w:num w:numId="3" w16cid:durableId="1405835970">
    <w:abstractNumId w:val="0"/>
  </w:num>
  <w:num w:numId="4" w16cid:durableId="170068046">
    <w:abstractNumId w:val="5"/>
  </w:num>
  <w:num w:numId="5" w16cid:durableId="1106074752">
    <w:abstractNumId w:val="2"/>
  </w:num>
  <w:num w:numId="6" w16cid:durableId="188227129">
    <w:abstractNumId w:val="10"/>
  </w:num>
  <w:num w:numId="7" w16cid:durableId="1838109742">
    <w:abstractNumId w:val="11"/>
  </w:num>
  <w:num w:numId="8" w16cid:durableId="1156990381">
    <w:abstractNumId w:val="4"/>
  </w:num>
  <w:num w:numId="9" w16cid:durableId="1890262654">
    <w:abstractNumId w:val="3"/>
  </w:num>
  <w:num w:numId="10" w16cid:durableId="1797749179">
    <w:abstractNumId w:val="9"/>
  </w:num>
  <w:num w:numId="11" w16cid:durableId="997802785">
    <w:abstractNumId w:val="7"/>
  </w:num>
  <w:num w:numId="12" w16cid:durableId="866407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4"/>
    <w:rsid w:val="000C4385"/>
    <w:rsid w:val="000D7D67"/>
    <w:rsid w:val="00154126"/>
    <w:rsid w:val="001762A5"/>
    <w:rsid w:val="001C5386"/>
    <w:rsid w:val="001C611A"/>
    <w:rsid w:val="00212F31"/>
    <w:rsid w:val="002F4886"/>
    <w:rsid w:val="0030367C"/>
    <w:rsid w:val="00455D04"/>
    <w:rsid w:val="004708D7"/>
    <w:rsid w:val="004E38DD"/>
    <w:rsid w:val="004F1AEE"/>
    <w:rsid w:val="005B59CD"/>
    <w:rsid w:val="00611A1B"/>
    <w:rsid w:val="00636AAD"/>
    <w:rsid w:val="006E087A"/>
    <w:rsid w:val="007517FE"/>
    <w:rsid w:val="007A05BD"/>
    <w:rsid w:val="007D7320"/>
    <w:rsid w:val="0086266C"/>
    <w:rsid w:val="00883272"/>
    <w:rsid w:val="008A39A4"/>
    <w:rsid w:val="008F6463"/>
    <w:rsid w:val="00981FD4"/>
    <w:rsid w:val="009F439E"/>
    <w:rsid w:val="00A92957"/>
    <w:rsid w:val="00AE010E"/>
    <w:rsid w:val="00B3662D"/>
    <w:rsid w:val="00B84929"/>
    <w:rsid w:val="00B94842"/>
    <w:rsid w:val="00BA561E"/>
    <w:rsid w:val="00C02BD9"/>
    <w:rsid w:val="00C3390C"/>
    <w:rsid w:val="00CA7BFB"/>
    <w:rsid w:val="00CE4839"/>
    <w:rsid w:val="00D30DD6"/>
    <w:rsid w:val="00D80188"/>
    <w:rsid w:val="00D96EBD"/>
    <w:rsid w:val="00DC0283"/>
    <w:rsid w:val="00DE170C"/>
    <w:rsid w:val="00DF2A43"/>
    <w:rsid w:val="00E1759C"/>
    <w:rsid w:val="00E93FC5"/>
    <w:rsid w:val="00EA0F13"/>
    <w:rsid w:val="00EE09B9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CC25"/>
  <w15:chartTrackingRefBased/>
  <w15:docId w15:val="{C3F142B5-6C42-474D-A2EC-12A9FB95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A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9A4"/>
  </w:style>
  <w:style w:type="paragraph" w:styleId="Stopka">
    <w:name w:val="footer"/>
    <w:basedOn w:val="Normalny"/>
    <w:link w:val="StopkaZnak"/>
    <w:uiPriority w:val="99"/>
    <w:unhideWhenUsed/>
    <w:rsid w:val="008A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9A4"/>
  </w:style>
  <w:style w:type="paragraph" w:styleId="Akapitzlist">
    <w:name w:val="List Paragraph"/>
    <w:basedOn w:val="Normalny"/>
    <w:uiPriority w:val="34"/>
    <w:qFormat/>
    <w:rsid w:val="008A39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6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6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10</cp:revision>
  <cp:lastPrinted>2024-08-14T09:45:00Z</cp:lastPrinted>
  <dcterms:created xsi:type="dcterms:W3CDTF">2023-03-30T06:56:00Z</dcterms:created>
  <dcterms:modified xsi:type="dcterms:W3CDTF">2024-08-14T09:45:00Z</dcterms:modified>
</cp:coreProperties>
</file>