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27B3DF6A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D91FCF">
        <w:rPr>
          <w:rFonts w:ascii="Calibri" w:hAnsi="Calibri"/>
          <w:b/>
          <w:bCs/>
          <w:sz w:val="22"/>
          <w:szCs w:val="22"/>
        </w:rPr>
        <w:t>55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D91FCF">
        <w:rPr>
          <w:rFonts w:ascii="Calibri" w:hAnsi="Calibri"/>
          <w:b/>
          <w:bCs/>
          <w:sz w:val="22"/>
          <w:szCs w:val="22"/>
        </w:rPr>
        <w:t>31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91FCF">
        <w:rPr>
          <w:rFonts w:ascii="Calibri" w:hAnsi="Calibri"/>
          <w:b/>
          <w:bCs/>
          <w:sz w:val="22"/>
          <w:szCs w:val="22"/>
        </w:rPr>
        <w:t>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386AB42" w:rsidR="00735640" w:rsidRPr="00DB76FA" w:rsidRDefault="00396E8C" w:rsidP="00934275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934275" w:rsidRPr="00934275">
        <w:rPr>
          <w:rFonts w:ascii="Calibri" w:hAnsi="Calibri" w:cs="Arial"/>
          <w:b/>
          <w:bCs/>
          <w:iCs/>
          <w:sz w:val="22"/>
          <w:szCs w:val="22"/>
        </w:rPr>
        <w:t>Budowa obiektu małej architektury realizowanego w ramach zadania Mega rury dla osiedla Bursztynowego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08032DA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4478C5"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4478C5"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4478C5"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FB04C6" w14:textId="77777777" w:rsidR="00952929" w:rsidRDefault="004478C5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P.P.H.U. „TOSIA” Karol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Zyśk</w:t>
            </w:r>
            <w:proofErr w:type="spellEnd"/>
          </w:p>
          <w:p w14:paraId="10953E3D" w14:textId="77777777" w:rsidR="004478C5" w:rsidRDefault="004478C5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Złotoria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  <w:p w14:paraId="54866382" w14:textId="77777777" w:rsidR="004478C5" w:rsidRDefault="004478C5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07-323 Zaręby Kościelne</w:t>
            </w:r>
          </w:p>
          <w:p w14:paraId="78021733" w14:textId="7787A9FF" w:rsidR="004478C5" w:rsidRPr="00E57344" w:rsidRDefault="004478C5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7591651890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04DCB606" w:rsidR="008E5E8A" w:rsidRPr="00E57344" w:rsidRDefault="004478C5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213 269,70</w:t>
            </w:r>
          </w:p>
        </w:tc>
      </w:tr>
      <w:tr w:rsidR="005C25ED" w:rsidRPr="00E57344" w14:paraId="1F36AC8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1CDE3BB" w14:textId="3CC7EE0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DCBAF9" w14:textId="77777777" w:rsidR="00952929" w:rsidRDefault="004478C5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4478C5">
              <w:rPr>
                <w:rFonts w:ascii="Calibri" w:hAnsi="Calibri" w:cs="Calibri"/>
                <w:sz w:val="22"/>
                <w:szCs w:val="22"/>
              </w:rPr>
              <w:t>Grupa EPX Paweł Matera</w:t>
            </w:r>
          </w:p>
          <w:p w14:paraId="25D59403" w14:textId="77777777" w:rsidR="004478C5" w:rsidRDefault="004478C5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4478C5">
              <w:rPr>
                <w:rFonts w:ascii="Calibri" w:hAnsi="Calibri" w:cs="Calibri"/>
                <w:sz w:val="22"/>
                <w:szCs w:val="22"/>
              </w:rPr>
              <w:t>39-205 Pustków 288</w:t>
            </w:r>
          </w:p>
          <w:p w14:paraId="32A66DED" w14:textId="74D5D6CD" w:rsidR="004478C5" w:rsidRPr="009C1024" w:rsidRDefault="004478C5" w:rsidP="0095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4478C5">
              <w:rPr>
                <w:rFonts w:ascii="Calibri" w:hAnsi="Calibri" w:cs="Calibri"/>
                <w:sz w:val="22"/>
                <w:szCs w:val="22"/>
              </w:rPr>
              <w:t>8722171519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5D3F3A4" w14:textId="41F98697" w:rsidR="005C25ED" w:rsidRPr="009C1024" w:rsidRDefault="004478C5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78C5">
              <w:rPr>
                <w:rFonts w:ascii="Calibri" w:hAnsi="Calibri" w:cs="Calibri"/>
                <w:sz w:val="22"/>
                <w:szCs w:val="22"/>
              </w:rPr>
              <w:t>299 000,00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C25ED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36</cp:revision>
  <cp:lastPrinted>2023-08-04T08:28:00Z</cp:lastPrinted>
  <dcterms:created xsi:type="dcterms:W3CDTF">2022-05-09T10:41:00Z</dcterms:created>
  <dcterms:modified xsi:type="dcterms:W3CDTF">2023-10-31T09:29:00Z</dcterms:modified>
  <dc:language>pl-PL</dc:language>
</cp:coreProperties>
</file>