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6E34" w14:textId="77777777" w:rsidR="0020075B" w:rsidRPr="0020075B" w:rsidRDefault="0020075B" w:rsidP="0020075B">
      <w:pPr>
        <w:jc w:val="right"/>
        <w:rPr>
          <w:rFonts w:ascii="Arial" w:hAnsi="Arial" w:cs="Arial"/>
        </w:rPr>
      </w:pPr>
      <w:r w:rsidRPr="0020075B">
        <w:rPr>
          <w:rFonts w:ascii="Arial" w:hAnsi="Arial" w:cs="Arial"/>
        </w:rPr>
        <w:t>Radomsko 04.05.2023</w:t>
      </w:r>
    </w:p>
    <w:p w14:paraId="7AB3AF55" w14:textId="77777777" w:rsidR="0020075B" w:rsidRPr="0020075B" w:rsidRDefault="0020075B" w:rsidP="0020075B">
      <w:pPr>
        <w:rPr>
          <w:rFonts w:ascii="Arial" w:hAnsi="Arial" w:cs="Arial"/>
        </w:rPr>
      </w:pPr>
      <w:r w:rsidRPr="0020075B">
        <w:rPr>
          <w:rFonts w:ascii="Arial" w:hAnsi="Arial" w:cs="Arial"/>
        </w:rPr>
        <w:t>SIM Łódzkie sp. z o.o.</w:t>
      </w:r>
    </w:p>
    <w:p w14:paraId="5A5A4630" w14:textId="2A8D2EA8" w:rsidR="0020075B" w:rsidRPr="0020075B" w:rsidRDefault="0020075B" w:rsidP="0020075B">
      <w:pPr>
        <w:rPr>
          <w:rFonts w:ascii="Arial" w:hAnsi="Arial" w:cs="Arial"/>
          <w:b/>
          <w:bCs/>
          <w:sz w:val="18"/>
          <w:szCs w:val="18"/>
        </w:rPr>
      </w:pPr>
      <w:r w:rsidRPr="0020075B">
        <w:rPr>
          <w:rFonts w:ascii="Arial" w:hAnsi="Arial" w:cs="Arial"/>
          <w:sz w:val="18"/>
          <w:szCs w:val="18"/>
        </w:rPr>
        <w:t xml:space="preserve">Znak sprawy </w:t>
      </w:r>
      <w:r w:rsidR="009D511B">
        <w:rPr>
          <w:rFonts w:ascii="Arial" w:hAnsi="Arial" w:cs="Arial"/>
          <w:sz w:val="18"/>
          <w:szCs w:val="18"/>
        </w:rPr>
        <w:t>4</w:t>
      </w:r>
      <w:r w:rsidRPr="0020075B">
        <w:rPr>
          <w:rFonts w:ascii="Arial" w:hAnsi="Arial" w:cs="Arial"/>
          <w:b/>
          <w:bCs/>
          <w:sz w:val="18"/>
          <w:szCs w:val="18"/>
        </w:rPr>
        <w:t>/2023/ZO</w:t>
      </w:r>
    </w:p>
    <w:p w14:paraId="54439872" w14:textId="77777777" w:rsidR="0020075B" w:rsidRPr="0020075B" w:rsidRDefault="0020075B" w:rsidP="0020075B">
      <w:pPr>
        <w:rPr>
          <w:rFonts w:ascii="Arial" w:hAnsi="Arial" w:cs="Arial"/>
          <w:sz w:val="18"/>
          <w:szCs w:val="18"/>
        </w:rPr>
      </w:pPr>
    </w:p>
    <w:p w14:paraId="6AD5B474" w14:textId="20E888A3" w:rsidR="00D01E52" w:rsidRPr="0020075B" w:rsidRDefault="0020075B">
      <w:pPr>
        <w:rPr>
          <w:rFonts w:ascii="Arial" w:hAnsi="Arial" w:cs="Arial"/>
          <w:b/>
          <w:bCs/>
        </w:rPr>
      </w:pPr>
      <w:r w:rsidRPr="0020075B">
        <w:rPr>
          <w:rFonts w:ascii="Arial" w:hAnsi="Arial" w:cs="Arial"/>
          <w:b/>
          <w:bCs/>
        </w:rPr>
        <w:t xml:space="preserve">Nazwa </w:t>
      </w:r>
      <w:proofErr w:type="gramStart"/>
      <w:r w:rsidRPr="0020075B">
        <w:rPr>
          <w:rFonts w:ascii="Arial" w:hAnsi="Arial" w:cs="Arial"/>
          <w:b/>
          <w:bCs/>
        </w:rPr>
        <w:t>zadania :</w:t>
      </w:r>
      <w:proofErr w:type="gramEnd"/>
      <w:r w:rsidRPr="0020075B">
        <w:rPr>
          <w:rFonts w:ascii="Arial" w:hAnsi="Arial" w:cs="Arial"/>
          <w:b/>
          <w:bCs/>
        </w:rPr>
        <w:t xml:space="preserve"> Przeprowadzenie audytu prawno-księgowego.</w:t>
      </w:r>
    </w:p>
    <w:p w14:paraId="769DD19D" w14:textId="77777777" w:rsidR="0020075B" w:rsidRPr="0020075B" w:rsidRDefault="0020075B">
      <w:pPr>
        <w:rPr>
          <w:rFonts w:ascii="Arial" w:hAnsi="Arial" w:cs="Arial"/>
          <w:b/>
          <w:bCs/>
        </w:rPr>
      </w:pPr>
    </w:p>
    <w:p w14:paraId="35198C6A" w14:textId="77777777" w:rsidR="0020075B" w:rsidRPr="0020075B" w:rsidRDefault="00D01E52">
      <w:pPr>
        <w:rPr>
          <w:rFonts w:ascii="Arial" w:hAnsi="Arial" w:cs="Arial"/>
          <w:sz w:val="24"/>
          <w:szCs w:val="24"/>
        </w:rPr>
      </w:pPr>
      <w:r w:rsidRPr="0020075B">
        <w:rPr>
          <w:rFonts w:ascii="Arial" w:hAnsi="Arial" w:cs="Arial"/>
          <w:sz w:val="24"/>
          <w:szCs w:val="24"/>
        </w:rPr>
        <w:t>Przedmiotem zamówienia jest</w:t>
      </w:r>
      <w:r w:rsidR="0020075B" w:rsidRPr="0020075B">
        <w:rPr>
          <w:rFonts w:ascii="Arial" w:hAnsi="Arial" w:cs="Arial"/>
          <w:sz w:val="24"/>
          <w:szCs w:val="24"/>
        </w:rPr>
        <w:t>:</w:t>
      </w:r>
    </w:p>
    <w:p w14:paraId="6C787B40" w14:textId="1FADD38D" w:rsidR="0020075B" w:rsidRPr="0020075B" w:rsidRDefault="0020075B" w:rsidP="0020075B">
      <w:pPr>
        <w:rPr>
          <w:rFonts w:ascii="Arial" w:hAnsi="Arial" w:cs="Arial"/>
          <w:b/>
          <w:bCs/>
        </w:rPr>
      </w:pPr>
      <w:r w:rsidRPr="0020075B">
        <w:rPr>
          <w:rFonts w:ascii="Arial" w:hAnsi="Arial" w:cs="Arial"/>
          <w:b/>
          <w:bCs/>
        </w:rPr>
        <w:t xml:space="preserve">Część </w:t>
      </w:r>
      <w:proofErr w:type="gramStart"/>
      <w:r w:rsidRPr="0020075B">
        <w:rPr>
          <w:rFonts w:ascii="Arial" w:hAnsi="Arial" w:cs="Arial"/>
          <w:b/>
          <w:bCs/>
        </w:rPr>
        <w:t>1 :</w:t>
      </w:r>
      <w:proofErr w:type="gramEnd"/>
      <w:r w:rsidRPr="0020075B">
        <w:rPr>
          <w:rFonts w:ascii="Arial" w:hAnsi="Arial" w:cs="Arial"/>
          <w:b/>
          <w:bCs/>
        </w:rPr>
        <w:t xml:space="preserve"> Audyt Prawno-księgowy SIM Łódzkie sp. z o.o. za okres od 01 stycznia 2022 do 31 grudnia 2022 r.</w:t>
      </w:r>
    </w:p>
    <w:p w14:paraId="651D391D" w14:textId="6A9994A6" w:rsidR="0020075B" w:rsidRPr="0020075B" w:rsidRDefault="0020075B" w:rsidP="0020075B">
      <w:pPr>
        <w:rPr>
          <w:rFonts w:ascii="Arial" w:hAnsi="Arial" w:cs="Arial"/>
          <w:b/>
          <w:bCs/>
        </w:rPr>
      </w:pPr>
      <w:r w:rsidRPr="0020075B">
        <w:rPr>
          <w:rFonts w:ascii="Arial" w:hAnsi="Arial" w:cs="Arial"/>
          <w:b/>
          <w:bCs/>
        </w:rPr>
        <w:t xml:space="preserve">Część </w:t>
      </w:r>
      <w:proofErr w:type="gramStart"/>
      <w:r w:rsidRPr="0020075B">
        <w:rPr>
          <w:rFonts w:ascii="Arial" w:hAnsi="Arial" w:cs="Arial"/>
          <w:b/>
          <w:bCs/>
        </w:rPr>
        <w:t>2 :</w:t>
      </w:r>
      <w:proofErr w:type="gramEnd"/>
      <w:r w:rsidRPr="0020075B">
        <w:rPr>
          <w:rFonts w:ascii="Arial" w:hAnsi="Arial" w:cs="Arial"/>
          <w:b/>
          <w:bCs/>
        </w:rPr>
        <w:t xml:space="preserve"> Audyt Prawno-księgowy SIM Łódzkie sp. z o.o. za okres od 01 stycznia 2023 do 31 grudnia 2023 r.</w:t>
      </w:r>
    </w:p>
    <w:p w14:paraId="6C882CA3" w14:textId="77777777" w:rsidR="0020075B" w:rsidRPr="0020075B" w:rsidRDefault="0020075B">
      <w:pPr>
        <w:rPr>
          <w:rFonts w:ascii="Arial" w:hAnsi="Arial" w:cs="Arial"/>
          <w:sz w:val="24"/>
          <w:szCs w:val="24"/>
        </w:rPr>
      </w:pPr>
    </w:p>
    <w:p w14:paraId="3A69B43D" w14:textId="77777777" w:rsidR="00A44E16" w:rsidRDefault="0020075B">
      <w:pPr>
        <w:rPr>
          <w:rFonts w:ascii="Arial" w:hAnsi="Arial" w:cs="Arial"/>
          <w:sz w:val="24"/>
          <w:szCs w:val="24"/>
        </w:rPr>
      </w:pPr>
      <w:r w:rsidRPr="0020075B">
        <w:rPr>
          <w:rFonts w:ascii="Arial" w:hAnsi="Arial" w:cs="Arial"/>
          <w:sz w:val="24"/>
          <w:szCs w:val="24"/>
        </w:rPr>
        <w:t>A</w:t>
      </w:r>
      <w:r w:rsidR="00D01E52" w:rsidRPr="0020075B">
        <w:rPr>
          <w:rFonts w:ascii="Arial" w:hAnsi="Arial" w:cs="Arial"/>
          <w:sz w:val="24"/>
          <w:szCs w:val="24"/>
        </w:rPr>
        <w:t>udyt prawno-księgowy, ma przedstawić sytuację w spółce SIM Łódzkie sp. z o.o. pod względem legalności, gospodarności, rzetelności, a także przejrzystości</w:t>
      </w:r>
      <w:r w:rsidR="00B43326" w:rsidRPr="0020075B">
        <w:rPr>
          <w:rFonts w:ascii="Arial" w:hAnsi="Arial" w:cs="Arial"/>
          <w:sz w:val="24"/>
          <w:szCs w:val="24"/>
        </w:rPr>
        <w:t xml:space="preserve"> </w:t>
      </w:r>
    </w:p>
    <w:p w14:paraId="5DB85083" w14:textId="4C88E298" w:rsidR="00D01E52" w:rsidRPr="0020075B" w:rsidRDefault="00D01E52">
      <w:pPr>
        <w:rPr>
          <w:rFonts w:ascii="Arial" w:hAnsi="Arial" w:cs="Arial"/>
          <w:sz w:val="24"/>
          <w:szCs w:val="24"/>
        </w:rPr>
      </w:pPr>
      <w:r w:rsidRPr="0020075B">
        <w:rPr>
          <w:rFonts w:ascii="Arial" w:hAnsi="Arial" w:cs="Arial"/>
          <w:sz w:val="24"/>
          <w:szCs w:val="24"/>
        </w:rPr>
        <w:t>i jawności.</w:t>
      </w:r>
    </w:p>
    <w:p w14:paraId="2407EC45" w14:textId="77777777" w:rsidR="00B43326" w:rsidRPr="0020075B" w:rsidRDefault="00B43326">
      <w:pPr>
        <w:rPr>
          <w:rFonts w:ascii="Arial" w:hAnsi="Arial" w:cs="Arial"/>
          <w:sz w:val="24"/>
          <w:szCs w:val="24"/>
        </w:rPr>
      </w:pPr>
    </w:p>
    <w:p w14:paraId="5542CD6A" w14:textId="1F781B34" w:rsidR="00D01E52" w:rsidRPr="0020075B" w:rsidRDefault="00D01E52">
      <w:pPr>
        <w:rPr>
          <w:rFonts w:ascii="Arial" w:hAnsi="Arial" w:cs="Arial"/>
          <w:sz w:val="24"/>
          <w:szCs w:val="24"/>
        </w:rPr>
      </w:pPr>
      <w:r w:rsidRPr="0020075B">
        <w:rPr>
          <w:rFonts w:ascii="Arial" w:hAnsi="Arial" w:cs="Arial"/>
          <w:sz w:val="24"/>
          <w:szCs w:val="24"/>
        </w:rPr>
        <w:t>Raport z audytu ma w szczególności przedstawić:</w:t>
      </w:r>
    </w:p>
    <w:p w14:paraId="732AA62B" w14:textId="2D1DD57C" w:rsidR="00D01E52" w:rsidRPr="0020075B" w:rsidRDefault="00D01E52" w:rsidP="00D01E52">
      <w:pPr>
        <w:rPr>
          <w:rFonts w:ascii="Arial" w:hAnsi="Arial" w:cs="Arial"/>
          <w:sz w:val="24"/>
          <w:szCs w:val="24"/>
        </w:rPr>
      </w:pPr>
      <w:r w:rsidRPr="0020075B">
        <w:rPr>
          <w:rFonts w:ascii="Arial" w:hAnsi="Arial" w:cs="Arial"/>
          <w:sz w:val="24"/>
          <w:szCs w:val="24"/>
        </w:rPr>
        <w:t>-wiarygodność bieżących praktyk księgowych,</w:t>
      </w:r>
    </w:p>
    <w:p w14:paraId="4635A779" w14:textId="6C93D37B" w:rsidR="00D01E52" w:rsidRPr="0020075B" w:rsidRDefault="00D01E52" w:rsidP="00D01E52">
      <w:pPr>
        <w:rPr>
          <w:rFonts w:ascii="Arial" w:hAnsi="Arial" w:cs="Arial"/>
          <w:sz w:val="24"/>
          <w:szCs w:val="24"/>
        </w:rPr>
      </w:pPr>
      <w:r w:rsidRPr="0020075B">
        <w:rPr>
          <w:rFonts w:ascii="Arial" w:hAnsi="Arial" w:cs="Arial"/>
          <w:sz w:val="24"/>
          <w:szCs w:val="24"/>
        </w:rPr>
        <w:t>-jakość raportów podatkowych,</w:t>
      </w:r>
    </w:p>
    <w:p w14:paraId="6B806E29" w14:textId="07CE32EE" w:rsidR="00D01E52" w:rsidRPr="0020075B" w:rsidRDefault="00D01E52" w:rsidP="00D01E52">
      <w:pPr>
        <w:rPr>
          <w:rFonts w:ascii="Arial" w:hAnsi="Arial" w:cs="Arial"/>
          <w:sz w:val="24"/>
          <w:szCs w:val="24"/>
        </w:rPr>
      </w:pPr>
      <w:r w:rsidRPr="0020075B">
        <w:rPr>
          <w:rFonts w:ascii="Arial" w:hAnsi="Arial" w:cs="Arial"/>
          <w:sz w:val="24"/>
          <w:szCs w:val="24"/>
        </w:rPr>
        <w:t>-kompletność i terminowość sprawozdawczości,</w:t>
      </w:r>
    </w:p>
    <w:p w14:paraId="425794FD" w14:textId="6959BA70" w:rsidR="00D01E52" w:rsidRPr="0020075B" w:rsidRDefault="00D01E52" w:rsidP="00D01E52">
      <w:pPr>
        <w:rPr>
          <w:rFonts w:ascii="Arial" w:hAnsi="Arial" w:cs="Arial"/>
          <w:sz w:val="24"/>
          <w:szCs w:val="24"/>
        </w:rPr>
      </w:pPr>
      <w:r w:rsidRPr="0020075B">
        <w:rPr>
          <w:rFonts w:ascii="Arial" w:hAnsi="Arial" w:cs="Arial"/>
          <w:sz w:val="24"/>
          <w:szCs w:val="24"/>
        </w:rPr>
        <w:t>-terminowość rozliczania podatku od towarów i usług,</w:t>
      </w:r>
    </w:p>
    <w:p w14:paraId="12C66BD6" w14:textId="2F3C0879" w:rsidR="00D01E52" w:rsidRPr="0020075B" w:rsidRDefault="00D01E52" w:rsidP="00D01E52">
      <w:pPr>
        <w:rPr>
          <w:rFonts w:ascii="Arial" w:hAnsi="Arial" w:cs="Arial"/>
          <w:sz w:val="24"/>
          <w:szCs w:val="24"/>
        </w:rPr>
      </w:pPr>
      <w:r w:rsidRPr="0020075B">
        <w:rPr>
          <w:rFonts w:ascii="Arial" w:hAnsi="Arial" w:cs="Arial"/>
          <w:sz w:val="24"/>
          <w:szCs w:val="24"/>
        </w:rPr>
        <w:t>-terminowość rozliczania podatku dochodowy od osób prawnych,</w:t>
      </w:r>
    </w:p>
    <w:p w14:paraId="0E3D7177" w14:textId="064876F5" w:rsidR="00D01E52" w:rsidRPr="0020075B" w:rsidRDefault="00D01E52" w:rsidP="00D01E52">
      <w:pPr>
        <w:rPr>
          <w:rFonts w:ascii="Arial" w:hAnsi="Arial" w:cs="Arial"/>
          <w:sz w:val="24"/>
          <w:szCs w:val="24"/>
        </w:rPr>
      </w:pPr>
      <w:r w:rsidRPr="0020075B">
        <w:rPr>
          <w:rFonts w:ascii="Arial" w:hAnsi="Arial" w:cs="Arial"/>
          <w:sz w:val="24"/>
          <w:szCs w:val="24"/>
        </w:rPr>
        <w:t xml:space="preserve">-analizę </w:t>
      </w:r>
      <w:r w:rsidR="00B43326" w:rsidRPr="0020075B">
        <w:rPr>
          <w:rFonts w:ascii="Arial" w:hAnsi="Arial" w:cs="Arial"/>
          <w:sz w:val="24"/>
          <w:szCs w:val="24"/>
        </w:rPr>
        <w:t>dokumentacji księgowej,</w:t>
      </w:r>
    </w:p>
    <w:p w14:paraId="4736865C" w14:textId="5A17A10B" w:rsidR="00B43326" w:rsidRPr="0020075B" w:rsidRDefault="00B43326" w:rsidP="00D01E52">
      <w:pPr>
        <w:rPr>
          <w:rFonts w:ascii="Arial" w:hAnsi="Arial" w:cs="Arial"/>
          <w:sz w:val="24"/>
          <w:szCs w:val="24"/>
        </w:rPr>
      </w:pPr>
      <w:r w:rsidRPr="0020075B">
        <w:rPr>
          <w:rFonts w:ascii="Arial" w:hAnsi="Arial" w:cs="Arial"/>
          <w:sz w:val="24"/>
          <w:szCs w:val="24"/>
        </w:rPr>
        <w:t>-analizę pod kątem prawnym podpisanych umów,</w:t>
      </w:r>
    </w:p>
    <w:p w14:paraId="434F13A2" w14:textId="61E51F2E" w:rsidR="00B43326" w:rsidRPr="0020075B" w:rsidRDefault="00B43326" w:rsidP="00B43326">
      <w:pPr>
        <w:rPr>
          <w:rFonts w:ascii="Arial" w:hAnsi="Arial" w:cs="Arial"/>
          <w:sz w:val="24"/>
          <w:szCs w:val="24"/>
        </w:rPr>
      </w:pPr>
      <w:r w:rsidRPr="0020075B">
        <w:rPr>
          <w:rFonts w:ascii="Arial" w:hAnsi="Arial" w:cs="Arial"/>
          <w:sz w:val="24"/>
          <w:szCs w:val="24"/>
        </w:rPr>
        <w:t>-ryzyko niezgodności działań spółki z przepisami lokalnymi, krajowymi i europejskimi,</w:t>
      </w:r>
    </w:p>
    <w:p w14:paraId="02666F40" w14:textId="77777777" w:rsidR="00B43326" w:rsidRPr="0020075B" w:rsidRDefault="00B43326" w:rsidP="00D01E52">
      <w:pPr>
        <w:rPr>
          <w:rFonts w:ascii="Arial" w:hAnsi="Arial" w:cs="Arial"/>
          <w:sz w:val="24"/>
          <w:szCs w:val="24"/>
        </w:rPr>
      </w:pPr>
    </w:p>
    <w:p w14:paraId="13954625" w14:textId="16631FBF" w:rsidR="00B43326" w:rsidRPr="0020075B" w:rsidRDefault="00B43326" w:rsidP="00A44E16">
      <w:pPr>
        <w:jc w:val="both"/>
        <w:rPr>
          <w:rFonts w:ascii="Arial" w:hAnsi="Arial" w:cs="Arial"/>
          <w:sz w:val="24"/>
          <w:szCs w:val="24"/>
        </w:rPr>
      </w:pPr>
      <w:r w:rsidRPr="0020075B">
        <w:rPr>
          <w:rFonts w:ascii="Arial" w:hAnsi="Arial" w:cs="Arial"/>
          <w:sz w:val="24"/>
          <w:szCs w:val="24"/>
        </w:rPr>
        <w:t>Pisemny raport końcowy z audytu prawno-księgowego zawierający w szczególności opis rozpoznanych nieprawidłowości w zakresie rozliczeń podatkowych, wskazanie obszarów obarczonych wysokim ryzykiem podatkowym, jak również przedstawienie ewentualnych działań umożliwiających ograniczenie i wyeliminowanie ryzyka nieprawidłowości podatkowych, musi przedstawiać obraz działalności spółki.</w:t>
      </w:r>
    </w:p>
    <w:sectPr w:rsidR="00B43326" w:rsidRPr="002007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C8F7" w14:textId="77777777" w:rsidR="00B43326" w:rsidRDefault="00B43326" w:rsidP="00B43326">
      <w:pPr>
        <w:spacing w:after="0" w:line="240" w:lineRule="auto"/>
      </w:pPr>
      <w:r>
        <w:separator/>
      </w:r>
    </w:p>
  </w:endnote>
  <w:endnote w:type="continuationSeparator" w:id="0">
    <w:p w14:paraId="4F938B9F" w14:textId="77777777" w:rsidR="00B43326" w:rsidRDefault="00B43326" w:rsidP="00B4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Ind w:w="-276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122"/>
      <w:gridCol w:w="4252"/>
      <w:gridCol w:w="3260"/>
    </w:tblGrid>
    <w:tr w:rsidR="00B43326" w:rsidRPr="005D28FB" w14:paraId="65E5C889" w14:textId="77777777" w:rsidTr="00180F0B">
      <w:trPr>
        <w:trHeight w:val="415"/>
      </w:trPr>
      <w:tc>
        <w:tcPr>
          <w:tcW w:w="9634" w:type="dxa"/>
          <w:gridSpan w:val="3"/>
          <w:shd w:val="clear" w:color="auto" w:fill="auto"/>
        </w:tcPr>
        <w:p w14:paraId="661F9D63" w14:textId="33F4F568" w:rsidR="00B43326" w:rsidRPr="00180F0B" w:rsidRDefault="00B43326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1F143AC7" wp14:editId="2EACBDAA">
                <wp:extent cx="5924550" cy="95250"/>
                <wp:effectExtent l="0" t="0" r="0" b="0"/>
                <wp:docPr id="6710512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3326" w:rsidRPr="005D28FB" w14:paraId="76D7099D" w14:textId="77777777" w:rsidTr="00180F0B">
      <w:trPr>
        <w:trHeight w:val="486"/>
      </w:trPr>
      <w:tc>
        <w:tcPr>
          <w:tcW w:w="2122" w:type="dxa"/>
          <w:shd w:val="clear" w:color="auto" w:fill="auto"/>
        </w:tcPr>
        <w:p w14:paraId="3B4B2D5A" w14:textId="77777777" w:rsidR="00B43326" w:rsidRPr="00180F0B" w:rsidRDefault="00B43326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ul. Kościuszki 6/106, </w:t>
          </w:r>
        </w:p>
        <w:p w14:paraId="4E1799A8" w14:textId="77777777" w:rsidR="00B43326" w:rsidRPr="00180F0B" w:rsidRDefault="00B43326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97-500 Radomsko</w:t>
          </w:r>
        </w:p>
      </w:tc>
      <w:tc>
        <w:tcPr>
          <w:tcW w:w="4252" w:type="dxa"/>
          <w:shd w:val="clear" w:color="auto" w:fill="auto"/>
        </w:tcPr>
        <w:p w14:paraId="7A6E9234" w14:textId="77777777" w:rsidR="00B43326" w:rsidRPr="00180F0B" w:rsidRDefault="00B43326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Tel.: 690342529</w:t>
          </w:r>
        </w:p>
        <w:p w14:paraId="7EEBBC5D" w14:textId="77777777" w:rsidR="00B43326" w:rsidRPr="00CB020B" w:rsidRDefault="00B43326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 xml:space="preserve">e-mail: 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zamowienia</w:t>
          </w: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@simlodzkie.pl</w:t>
          </w:r>
        </w:p>
      </w:tc>
      <w:tc>
        <w:tcPr>
          <w:tcW w:w="3260" w:type="dxa"/>
          <w:shd w:val="clear" w:color="auto" w:fill="auto"/>
        </w:tcPr>
        <w:p w14:paraId="34A63625" w14:textId="77777777" w:rsidR="00B43326" w:rsidRPr="00180F0B" w:rsidRDefault="00B43326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NIP: 7722425072</w:t>
          </w:r>
        </w:p>
        <w:p w14:paraId="6777F4BE" w14:textId="77777777" w:rsidR="00B43326" w:rsidRPr="00180F0B" w:rsidRDefault="00B43326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REGON: 389269806</w:t>
          </w:r>
        </w:p>
        <w:p w14:paraId="7FF50BEA" w14:textId="77777777" w:rsidR="00B43326" w:rsidRPr="00180F0B" w:rsidRDefault="00B43326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proofErr w:type="gramStart"/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KRS:   </w:t>
          </w:r>
          <w:proofErr w:type="gramEnd"/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    0000935844                 </w:t>
          </w:r>
        </w:p>
      </w:tc>
    </w:tr>
    <w:tr w:rsidR="00B43326" w:rsidRPr="005D28FB" w14:paraId="5D9A7492" w14:textId="77777777" w:rsidTr="00180F0B">
      <w:trPr>
        <w:trHeight w:val="58"/>
      </w:trPr>
      <w:tc>
        <w:tcPr>
          <w:tcW w:w="9634" w:type="dxa"/>
          <w:gridSpan w:val="3"/>
          <w:shd w:val="clear" w:color="auto" w:fill="auto"/>
        </w:tcPr>
        <w:p w14:paraId="3298C4BF" w14:textId="77777777" w:rsidR="00B43326" w:rsidRPr="00180F0B" w:rsidRDefault="00B43326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Organ rejestrowy: Sąd Rejonowy dla Łodzi Śródmieścia w Łodzi - XX Wydział Gospodarczy - Krajowego Rejestru Sądowego.</w:t>
          </w:r>
        </w:p>
        <w:p w14:paraId="29C09ED7" w14:textId="77777777" w:rsidR="00B43326" w:rsidRPr="00180F0B" w:rsidRDefault="00B43326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Kapitał zakładowy: 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25</w:t>
          </w: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.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855</w:t>
          </w: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.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55</w:t>
          </w: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0, 00 PLN. </w:t>
          </w:r>
        </w:p>
      </w:tc>
    </w:tr>
  </w:tbl>
  <w:p w14:paraId="3F554C56" w14:textId="77777777" w:rsidR="00B43326" w:rsidRDefault="00B43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9A34" w14:textId="77777777" w:rsidR="00B43326" w:rsidRDefault="00B43326" w:rsidP="00B43326">
      <w:pPr>
        <w:spacing w:after="0" w:line="240" w:lineRule="auto"/>
      </w:pPr>
      <w:r>
        <w:separator/>
      </w:r>
    </w:p>
  </w:footnote>
  <w:footnote w:type="continuationSeparator" w:id="0">
    <w:p w14:paraId="0BBC2592" w14:textId="77777777" w:rsidR="00B43326" w:rsidRDefault="00B43326" w:rsidP="00B4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7A1E" w14:textId="055177AC" w:rsidR="00B43326" w:rsidRDefault="00B43326" w:rsidP="00B4332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52"/>
    <w:rsid w:val="0020075B"/>
    <w:rsid w:val="00312A5B"/>
    <w:rsid w:val="00920937"/>
    <w:rsid w:val="009D511B"/>
    <w:rsid w:val="00A44E16"/>
    <w:rsid w:val="00B43326"/>
    <w:rsid w:val="00D01E52"/>
    <w:rsid w:val="00E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5934"/>
  <w15:chartTrackingRefBased/>
  <w15:docId w15:val="{323B0792-DA7B-4FA6-AB97-DBAFCB14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326"/>
  </w:style>
  <w:style w:type="paragraph" w:styleId="Stopka">
    <w:name w:val="footer"/>
    <w:basedOn w:val="Normalny"/>
    <w:link w:val="StopkaZnak"/>
    <w:uiPriority w:val="99"/>
    <w:unhideWhenUsed/>
    <w:rsid w:val="00B4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Idziak</dc:creator>
  <cp:keywords/>
  <dc:description/>
  <cp:lastModifiedBy>Tomasz Idziak</cp:lastModifiedBy>
  <cp:revision>5</cp:revision>
  <dcterms:created xsi:type="dcterms:W3CDTF">2023-05-04T12:54:00Z</dcterms:created>
  <dcterms:modified xsi:type="dcterms:W3CDTF">2023-05-04T14:23:00Z</dcterms:modified>
</cp:coreProperties>
</file>