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BE" w:rsidRPr="002F3834" w:rsidRDefault="005F26BE" w:rsidP="003F69D6">
      <w:pPr>
        <w:rPr>
          <w:rFonts w:ascii="Calibri" w:hAnsi="Calibri"/>
          <w:b/>
        </w:rPr>
      </w:pPr>
    </w:p>
    <w:p w:rsidR="005F26BE" w:rsidRPr="002F3834" w:rsidRDefault="005F26BE" w:rsidP="00F663E3">
      <w:pPr>
        <w:rPr>
          <w:rFonts w:ascii="Calibri" w:hAnsi="Calibri"/>
          <w:b/>
        </w:rPr>
      </w:pPr>
    </w:p>
    <w:p w:rsidR="00F663E3" w:rsidRPr="002F3834" w:rsidRDefault="00F663E3" w:rsidP="00F663E3">
      <w:pPr>
        <w:rPr>
          <w:rFonts w:ascii="Calibri" w:hAnsi="Calibri"/>
          <w:b/>
        </w:rPr>
      </w:pPr>
    </w:p>
    <w:p w:rsidR="001938C5" w:rsidRPr="004C7C53" w:rsidRDefault="001938C5" w:rsidP="001938C5">
      <w:pPr>
        <w:jc w:val="center"/>
        <w:rPr>
          <w:rFonts w:asciiTheme="majorHAnsi" w:hAnsiTheme="majorHAnsi"/>
          <w:b/>
          <w:sz w:val="24"/>
        </w:rPr>
      </w:pPr>
      <w:r w:rsidRPr="004C7C53">
        <w:rPr>
          <w:rFonts w:asciiTheme="majorHAnsi" w:hAnsiTheme="majorHAnsi"/>
          <w:b/>
          <w:sz w:val="24"/>
        </w:rPr>
        <w:t xml:space="preserve">OŚWIADCZENIE </w:t>
      </w:r>
      <w:r w:rsidR="006710A1" w:rsidRPr="004C7C53">
        <w:rPr>
          <w:rFonts w:asciiTheme="majorHAnsi" w:hAnsiTheme="majorHAnsi"/>
          <w:b/>
          <w:sz w:val="24"/>
        </w:rPr>
        <w:t>DORADCY ZAWODOWEGO</w:t>
      </w:r>
    </w:p>
    <w:p w:rsidR="004B72C1" w:rsidRDefault="004B72C1" w:rsidP="004C7C53">
      <w:pPr>
        <w:rPr>
          <w:rFonts w:ascii="Calibri" w:hAnsi="Calibri"/>
          <w:b/>
          <w:sz w:val="24"/>
        </w:rPr>
      </w:pPr>
    </w:p>
    <w:tbl>
      <w:tblPr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4B72C1" w:rsidRPr="004C7C53" w:rsidTr="004C7C53">
        <w:tc>
          <w:tcPr>
            <w:tcW w:w="3402" w:type="dxa"/>
            <w:shd w:val="clear" w:color="auto" w:fill="D9D9D9" w:themeFill="background1" w:themeFillShade="D9"/>
          </w:tcPr>
          <w:p w:rsidR="004B72C1" w:rsidRPr="004C7C53" w:rsidRDefault="004B72C1" w:rsidP="00FF20E7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Theme="majorHAnsi" w:hAnsiTheme="majorHAnsi" w:cs="Arial"/>
                <w:b/>
              </w:rPr>
            </w:pPr>
            <w:r w:rsidRPr="004C7C53">
              <w:rPr>
                <w:rFonts w:asciiTheme="majorHAnsi" w:hAnsiTheme="majorHAnsi" w:cs="Arial"/>
                <w:b/>
              </w:rPr>
              <w:t xml:space="preserve">Imię i nazwisko  doradcy </w:t>
            </w:r>
          </w:p>
        </w:tc>
        <w:tc>
          <w:tcPr>
            <w:tcW w:w="5812" w:type="dxa"/>
            <w:shd w:val="clear" w:color="auto" w:fill="auto"/>
          </w:tcPr>
          <w:p w:rsidR="004B72C1" w:rsidRPr="004C7C53" w:rsidRDefault="004B72C1" w:rsidP="00FF20E7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4B72C1" w:rsidRPr="004C7C53" w:rsidTr="004C7C53">
        <w:tc>
          <w:tcPr>
            <w:tcW w:w="3402" w:type="dxa"/>
            <w:shd w:val="clear" w:color="auto" w:fill="D9D9D9" w:themeFill="background1" w:themeFillShade="D9"/>
          </w:tcPr>
          <w:p w:rsidR="004B72C1" w:rsidRPr="004C7C53" w:rsidRDefault="004B72C1" w:rsidP="00FF20E7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Theme="majorHAnsi" w:hAnsiTheme="majorHAnsi" w:cs="Arial"/>
                <w:b/>
              </w:rPr>
            </w:pPr>
            <w:r w:rsidRPr="004C7C53">
              <w:rPr>
                <w:rFonts w:asciiTheme="majorHAnsi" w:hAnsiTheme="majorHAnsi" w:cs="Arial"/>
                <w:b/>
              </w:rPr>
              <w:t>Pesel</w:t>
            </w:r>
          </w:p>
        </w:tc>
        <w:tc>
          <w:tcPr>
            <w:tcW w:w="5812" w:type="dxa"/>
            <w:shd w:val="clear" w:color="auto" w:fill="auto"/>
          </w:tcPr>
          <w:p w:rsidR="004B72C1" w:rsidRPr="004C7C53" w:rsidRDefault="004B72C1" w:rsidP="00FF20E7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4B72C1" w:rsidRPr="004C7C53" w:rsidTr="004C7C53">
        <w:tc>
          <w:tcPr>
            <w:tcW w:w="3402" w:type="dxa"/>
            <w:shd w:val="clear" w:color="auto" w:fill="D9D9D9" w:themeFill="background1" w:themeFillShade="D9"/>
          </w:tcPr>
          <w:p w:rsidR="004B72C1" w:rsidRPr="004C7C53" w:rsidRDefault="004B72C1" w:rsidP="00FF20E7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Theme="majorHAnsi" w:hAnsiTheme="majorHAnsi" w:cs="Arial"/>
                <w:b/>
              </w:rPr>
            </w:pPr>
            <w:r w:rsidRPr="004C7C53">
              <w:rPr>
                <w:rFonts w:asciiTheme="majorHAnsi" w:hAnsiTheme="majorHAnsi" w:cs="Arial"/>
                <w:b/>
              </w:rPr>
              <w:t xml:space="preserve">Stanowisko  / funkcja w projekcie </w:t>
            </w:r>
          </w:p>
        </w:tc>
        <w:tc>
          <w:tcPr>
            <w:tcW w:w="5812" w:type="dxa"/>
            <w:shd w:val="clear" w:color="auto" w:fill="auto"/>
          </w:tcPr>
          <w:p w:rsidR="004B72C1" w:rsidRPr="004C7C53" w:rsidRDefault="004B72C1" w:rsidP="004B72C1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rPr>
                <w:rFonts w:asciiTheme="majorHAnsi" w:hAnsiTheme="majorHAnsi" w:cs="Arial"/>
                <w:b/>
              </w:rPr>
            </w:pPr>
            <w:r w:rsidRPr="004C7C53">
              <w:rPr>
                <w:rFonts w:asciiTheme="majorHAnsi" w:hAnsiTheme="majorHAnsi" w:cs="Arial"/>
                <w:b/>
              </w:rPr>
              <w:t xml:space="preserve">Doradca zawodowy </w:t>
            </w:r>
          </w:p>
        </w:tc>
      </w:tr>
      <w:tr w:rsidR="004B72C1" w:rsidRPr="004C7C53" w:rsidTr="004C7C53">
        <w:trPr>
          <w:trHeight w:val="280"/>
        </w:trPr>
        <w:tc>
          <w:tcPr>
            <w:tcW w:w="3402" w:type="dxa"/>
            <w:shd w:val="clear" w:color="auto" w:fill="D9D9D9" w:themeFill="background1" w:themeFillShade="D9"/>
          </w:tcPr>
          <w:p w:rsidR="004B72C1" w:rsidRPr="004C7C53" w:rsidRDefault="004B72C1" w:rsidP="00FF20E7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Theme="majorHAnsi" w:hAnsiTheme="majorHAnsi" w:cs="Arial"/>
                <w:b/>
              </w:rPr>
            </w:pPr>
            <w:r w:rsidRPr="004C7C53">
              <w:rPr>
                <w:rFonts w:asciiTheme="majorHAnsi" w:hAnsiTheme="majorHAnsi" w:cs="Arial"/>
                <w:b/>
              </w:rPr>
              <w:t xml:space="preserve">Okres zaangażowania </w:t>
            </w:r>
          </w:p>
        </w:tc>
        <w:tc>
          <w:tcPr>
            <w:tcW w:w="5812" w:type="dxa"/>
            <w:shd w:val="clear" w:color="auto" w:fill="auto"/>
          </w:tcPr>
          <w:p w:rsidR="004B72C1" w:rsidRPr="004C7C53" w:rsidRDefault="004B72C1" w:rsidP="00FF20E7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</w:rPr>
            </w:pPr>
          </w:p>
        </w:tc>
      </w:tr>
    </w:tbl>
    <w:p w:rsidR="004B72C1" w:rsidRDefault="004B72C1" w:rsidP="001938C5">
      <w:pPr>
        <w:spacing w:after="60" w:line="276" w:lineRule="auto"/>
        <w:jc w:val="both"/>
        <w:rPr>
          <w:rFonts w:ascii="Calibri" w:hAnsi="Calibri"/>
          <w:i/>
        </w:rPr>
      </w:pPr>
    </w:p>
    <w:p w:rsidR="001938C5" w:rsidRPr="004C7C53" w:rsidRDefault="001938C5" w:rsidP="001938C5">
      <w:pPr>
        <w:spacing w:after="60" w:line="276" w:lineRule="auto"/>
        <w:jc w:val="both"/>
        <w:rPr>
          <w:rFonts w:asciiTheme="majorHAnsi" w:hAnsiTheme="majorHAnsi"/>
          <w:i/>
        </w:rPr>
      </w:pPr>
      <w:r w:rsidRPr="004C7C53">
        <w:rPr>
          <w:rFonts w:asciiTheme="majorHAnsi" w:hAnsiTheme="majorHAnsi"/>
          <w:i/>
        </w:rPr>
        <w:t xml:space="preserve">Podejmując się realizacji obowiązków w ramach projektu współfinansowanego ze środków EFS w ramach PO WER pn. „Młodzi na swoim” oświadczam, że  moje zaangażowanie w realizację innych projektach PO WER i/lub projektów realizowanych w ramach innych projektów realizowanych z funduszy strukturalnych </w:t>
      </w:r>
      <w:r w:rsidR="004C7C53">
        <w:rPr>
          <w:rFonts w:asciiTheme="majorHAnsi" w:hAnsiTheme="majorHAnsi"/>
          <w:i/>
        </w:rPr>
        <w:br/>
      </w:r>
      <w:r w:rsidRPr="004C7C53">
        <w:rPr>
          <w:rFonts w:asciiTheme="majorHAnsi" w:hAnsiTheme="majorHAnsi"/>
          <w:i/>
        </w:rPr>
        <w:t>i Funduszu Spójności u Beneficjenta i/lub innych Beneficjentów na podstawie stosunku pracy i/lub umowy cywilnoprawnej, w inne zadania w ramach przedmiotowego projektu oraz moje pozostałe obowiązki pracownicze wynikające z innych umów, w okresie wskazanym w zapytaniu ofertowym nr DPP.2610.11.2021.MNS nie wykluczą możliwości prawidłowej i efektywnej realizacji wszystkich zadań określonych zapytaniem ofertowym nr DPP.2610.11.2021.MNS w ramach projektu  „Młodzi na swoim” realizowanego przez Rzeszowską Agencję Rozwoju Regionalnego S.A. Programu Operacyjnego Wiedza Edukacja Rozwój, Działanie 1.2 Wsparcie osób młodych na regionalnym rynku pracy – projekty konkursowe, Poddziałanie 1.2.1 Wsparcie udzielane z Europejskiego Funduszu Społecznego.</w:t>
      </w:r>
    </w:p>
    <w:p w:rsidR="001938C5" w:rsidRPr="004C7C53" w:rsidRDefault="001938C5" w:rsidP="001938C5">
      <w:pPr>
        <w:spacing w:after="60" w:line="276" w:lineRule="auto"/>
        <w:jc w:val="both"/>
        <w:rPr>
          <w:rFonts w:asciiTheme="majorHAnsi" w:hAnsiTheme="majorHAnsi"/>
          <w:i/>
        </w:rPr>
      </w:pPr>
    </w:p>
    <w:p w:rsidR="001938C5" w:rsidRPr="004C7C53" w:rsidRDefault="001938C5" w:rsidP="001938C5">
      <w:pPr>
        <w:spacing w:after="60" w:line="276" w:lineRule="auto"/>
        <w:jc w:val="both"/>
        <w:rPr>
          <w:rFonts w:asciiTheme="majorHAnsi" w:hAnsiTheme="majorHAnsi"/>
          <w:i/>
        </w:rPr>
      </w:pPr>
      <w:r w:rsidRPr="004C7C53">
        <w:rPr>
          <w:rFonts w:asciiTheme="majorHAnsi" w:hAnsiTheme="majorHAnsi"/>
          <w:i/>
        </w:rPr>
        <w:t>Moje łączne zaangażowanie zawodowe w realizację wszystkich projektów finansowanych z funduszy strukturalnych i Funduszu Spójności oraz działań finansowanych z innych  źródeł, w tym środków własnych Beneficjenta i innych podmiotów nie przekroczy w okresie wskazanym w Umowie zlecenie nr ……  276 godzin miesięcznie</w:t>
      </w:r>
      <w:r w:rsidRPr="004C7C53">
        <w:rPr>
          <w:rStyle w:val="Odwoanieprzypisudolnego"/>
          <w:rFonts w:asciiTheme="majorHAnsi" w:hAnsiTheme="majorHAnsi"/>
          <w:i/>
        </w:rPr>
        <w:footnoteReference w:id="1"/>
      </w:r>
      <w:r w:rsidRPr="004C7C53">
        <w:rPr>
          <w:rFonts w:asciiTheme="majorHAnsi" w:hAnsiTheme="majorHAnsi"/>
          <w:i/>
        </w:rPr>
        <w:t>.</w:t>
      </w:r>
    </w:p>
    <w:p w:rsidR="001938C5" w:rsidRPr="004C7C53" w:rsidRDefault="001938C5" w:rsidP="001938C5">
      <w:pPr>
        <w:spacing w:after="60" w:line="276" w:lineRule="auto"/>
        <w:jc w:val="both"/>
        <w:rPr>
          <w:rFonts w:asciiTheme="majorHAnsi" w:hAnsiTheme="majorHAnsi"/>
          <w:i/>
        </w:rPr>
      </w:pPr>
      <w:r w:rsidRPr="004C7C53">
        <w:rPr>
          <w:rFonts w:asciiTheme="majorHAnsi" w:hAnsiTheme="majorHAnsi"/>
          <w:i/>
        </w:rPr>
        <w:t>Oświadczam, iż jestem świadomy/a odpowiedzialności pracowniczej z tego tytułu, wynikającej z art. 124</w:t>
      </w:r>
      <w:r w:rsidRPr="004C7C53">
        <w:rPr>
          <w:rFonts w:asciiTheme="majorHAnsi" w:hAnsiTheme="majorHAnsi"/>
          <w:i/>
        </w:rPr>
        <w:br/>
        <w:t xml:space="preserve">i następne Kodeksu Pracy. / Oświadczam, iż jestem świadomy/a odpowiedzialności z tego tytułu, wynikającej </w:t>
      </w:r>
      <w:r w:rsidRPr="004C7C53">
        <w:rPr>
          <w:rFonts w:asciiTheme="majorHAnsi" w:hAnsiTheme="majorHAnsi"/>
          <w:i/>
        </w:rPr>
        <w:br/>
        <w:t>z przepisów Kodeksu Cywilnego dotyczącej naprawienia szkody.*</w:t>
      </w:r>
    </w:p>
    <w:p w:rsidR="001938C5" w:rsidRPr="004C7C53" w:rsidRDefault="001938C5" w:rsidP="001938C5">
      <w:pPr>
        <w:spacing w:after="60" w:line="276" w:lineRule="auto"/>
        <w:jc w:val="both"/>
        <w:rPr>
          <w:rFonts w:asciiTheme="majorHAnsi" w:hAnsiTheme="majorHAnsi"/>
          <w:i/>
        </w:rPr>
      </w:pPr>
      <w:r w:rsidRPr="004C7C53">
        <w:rPr>
          <w:rFonts w:asciiTheme="majorHAnsi" w:hAnsiTheme="majorHAnsi"/>
          <w:i/>
        </w:rPr>
        <w:t>Będąc świadomym odpowiedzialności karnej zgodnie z art. 297 ust. 1 Kodeksu Karnego, oświadczam, iż dane powyższe są zgodne z prawdą i stanem faktycznym na dzień składania oświadczenia.</w:t>
      </w:r>
    </w:p>
    <w:p w:rsidR="001938C5" w:rsidRPr="001938C5" w:rsidRDefault="001938C5" w:rsidP="001938C5">
      <w:pPr>
        <w:spacing w:after="60" w:line="276" w:lineRule="auto"/>
        <w:jc w:val="both"/>
        <w:rPr>
          <w:rFonts w:ascii="Calibri" w:hAnsi="Calibri"/>
          <w:i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BC63BC" w:rsidRPr="002F3834" w:rsidTr="00BA75C4">
        <w:tc>
          <w:tcPr>
            <w:tcW w:w="3686" w:type="dxa"/>
          </w:tcPr>
          <w:p w:rsidR="00BC63BC" w:rsidRPr="002F3834" w:rsidRDefault="00BC63BC" w:rsidP="00BA75C4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ascii="Calibri" w:eastAsia="Lucida Sans Unicode" w:hAnsi="Calibri"/>
                <w:szCs w:val="16"/>
                <w:lang w:eastAsia="en-US"/>
              </w:rPr>
            </w:pPr>
          </w:p>
          <w:p w:rsidR="001938C5" w:rsidRDefault="001938C5" w:rsidP="00BA75C4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ascii="Calibri" w:eastAsia="Lucida Sans Unicode" w:hAnsi="Calibri"/>
                <w:sz w:val="24"/>
                <w:szCs w:val="16"/>
                <w:lang w:eastAsia="en-US"/>
              </w:rPr>
            </w:pPr>
          </w:p>
          <w:p w:rsidR="00BC63BC" w:rsidRPr="00330232" w:rsidRDefault="00BC63BC" w:rsidP="00BA75C4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ascii="Calibri" w:eastAsia="Lucida Sans Unicode" w:hAnsi="Calibri"/>
                <w:lang w:eastAsia="en-US"/>
              </w:rPr>
            </w:pPr>
            <w:r w:rsidRPr="00330232">
              <w:rPr>
                <w:rFonts w:ascii="Calibri" w:eastAsia="Lucida Sans Unicode" w:hAnsi="Calibri"/>
                <w:lang w:eastAsia="en-US"/>
              </w:rPr>
              <w:t>………………………….……….</w:t>
            </w:r>
          </w:p>
          <w:p w:rsidR="00BC63BC" w:rsidRPr="004C7C53" w:rsidRDefault="00330232" w:rsidP="00330232">
            <w:pPr>
              <w:widowControl w:val="0"/>
              <w:tabs>
                <w:tab w:val="left" w:pos="1560"/>
              </w:tabs>
              <w:suppressAutoHyphens/>
              <w:ind w:left="708"/>
              <w:rPr>
                <w:rFonts w:asciiTheme="majorHAnsi" w:eastAsia="Lucida Sans Unicode" w:hAnsiTheme="majorHAnsi"/>
                <w:i/>
                <w:sz w:val="16"/>
                <w:szCs w:val="16"/>
                <w:lang w:eastAsia="en-US"/>
              </w:rPr>
            </w:pPr>
            <w:r w:rsidRPr="004C7C53">
              <w:rPr>
                <w:rFonts w:asciiTheme="majorHAnsi" w:eastAsia="Lucida Sans Unicode" w:hAnsiTheme="majorHAnsi"/>
                <w:i/>
                <w:sz w:val="16"/>
                <w:szCs w:val="16"/>
                <w:lang w:eastAsia="en-US"/>
              </w:rPr>
              <w:t xml:space="preserve">            </w:t>
            </w:r>
            <w:r w:rsidR="00BC63BC" w:rsidRPr="004C7C53">
              <w:rPr>
                <w:rFonts w:asciiTheme="majorHAnsi" w:eastAsia="Lucida Sans Unicode" w:hAnsiTheme="majorHAnsi"/>
                <w:i/>
                <w:sz w:val="16"/>
                <w:szCs w:val="16"/>
                <w:lang w:eastAsia="en-US"/>
              </w:rPr>
              <w:t>miejsco</w:t>
            </w:r>
            <w:bookmarkStart w:id="0" w:name="_GoBack"/>
            <w:bookmarkEnd w:id="0"/>
            <w:r w:rsidR="00BC63BC" w:rsidRPr="004C7C53">
              <w:rPr>
                <w:rFonts w:asciiTheme="majorHAnsi" w:eastAsia="Lucida Sans Unicode" w:hAnsiTheme="majorHAnsi"/>
                <w:i/>
                <w:sz w:val="16"/>
                <w:szCs w:val="16"/>
                <w:lang w:eastAsia="en-US"/>
              </w:rPr>
              <w:t>wość, data</w:t>
            </w:r>
          </w:p>
        </w:tc>
        <w:tc>
          <w:tcPr>
            <w:tcW w:w="5528" w:type="dxa"/>
          </w:tcPr>
          <w:p w:rsidR="00BC63BC" w:rsidRPr="002F3834" w:rsidRDefault="00BC63BC" w:rsidP="00BA75C4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ascii="Calibri" w:eastAsia="Lucida Sans Unicode" w:hAnsi="Calibri"/>
                <w:szCs w:val="16"/>
                <w:lang w:eastAsia="en-US"/>
              </w:rPr>
            </w:pPr>
          </w:p>
          <w:p w:rsidR="001938C5" w:rsidRDefault="001938C5" w:rsidP="00BA75C4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ascii="Calibri" w:eastAsia="Lucida Sans Unicode" w:hAnsi="Calibri"/>
                <w:sz w:val="24"/>
                <w:szCs w:val="16"/>
                <w:lang w:eastAsia="en-US"/>
              </w:rPr>
            </w:pPr>
          </w:p>
          <w:p w:rsidR="00BC63BC" w:rsidRPr="00330232" w:rsidRDefault="00BC63BC" w:rsidP="002F468F">
            <w:pPr>
              <w:widowControl w:val="0"/>
              <w:tabs>
                <w:tab w:val="left" w:pos="1560"/>
              </w:tabs>
              <w:suppressAutoHyphens/>
              <w:jc w:val="center"/>
              <w:rPr>
                <w:rFonts w:ascii="Calibri" w:eastAsia="Lucida Sans Unicode" w:hAnsi="Calibri"/>
                <w:lang w:eastAsia="en-US"/>
              </w:rPr>
            </w:pPr>
            <w:r w:rsidRPr="00330232">
              <w:rPr>
                <w:rFonts w:ascii="Calibri" w:eastAsia="Lucida Sans Unicode" w:hAnsi="Calibri"/>
                <w:lang w:eastAsia="en-US"/>
              </w:rPr>
              <w:t>……………..….…………..………………..……….</w:t>
            </w:r>
          </w:p>
          <w:p w:rsidR="00BC63BC" w:rsidRPr="002F3834" w:rsidRDefault="00BC63BC" w:rsidP="002F468F">
            <w:pPr>
              <w:widowControl w:val="0"/>
              <w:tabs>
                <w:tab w:val="left" w:pos="1560"/>
              </w:tabs>
              <w:suppressAutoHyphens/>
              <w:ind w:left="1560"/>
              <w:rPr>
                <w:rFonts w:ascii="Calibri" w:eastAsia="Lucida Sans Unicode" w:hAnsi="Calibri"/>
                <w:i/>
                <w:sz w:val="16"/>
                <w:szCs w:val="16"/>
                <w:lang w:eastAsia="en-US"/>
              </w:rPr>
            </w:pPr>
            <w:r w:rsidRPr="004C7C53">
              <w:rPr>
                <w:rFonts w:asciiTheme="majorHAnsi" w:eastAsia="Lucida Sans Unicode" w:hAnsiTheme="majorHAnsi"/>
                <w:i/>
                <w:sz w:val="16"/>
                <w:szCs w:val="16"/>
                <w:lang w:eastAsia="en-US"/>
              </w:rPr>
              <w:t>czytelny podpis doradcy</w:t>
            </w:r>
          </w:p>
        </w:tc>
      </w:tr>
    </w:tbl>
    <w:p w:rsidR="00935A82" w:rsidRDefault="00935A82" w:rsidP="00BC63BC">
      <w:pPr>
        <w:spacing w:after="60"/>
        <w:jc w:val="both"/>
        <w:rPr>
          <w:rFonts w:ascii="Calibri" w:hAnsi="Calibri"/>
          <w:i/>
        </w:rPr>
      </w:pPr>
    </w:p>
    <w:p w:rsidR="0017265D" w:rsidRPr="002F3834" w:rsidRDefault="0017265D" w:rsidP="0017265D">
      <w:pPr>
        <w:spacing w:after="60"/>
        <w:jc w:val="both"/>
        <w:rPr>
          <w:rFonts w:ascii="Calibri" w:hAnsi="Calibri"/>
          <w:i/>
        </w:rPr>
      </w:pPr>
    </w:p>
    <w:sectPr w:rsidR="0017265D" w:rsidRPr="002F3834" w:rsidSect="0033007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540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F4" w:rsidRDefault="007657F4">
      <w:r>
        <w:separator/>
      </w:r>
    </w:p>
  </w:endnote>
  <w:endnote w:type="continuationSeparator" w:id="0">
    <w:p w:rsidR="007657F4" w:rsidRDefault="0076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74" w:rsidRDefault="00445474" w:rsidP="00EF5A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5474" w:rsidRDefault="00445474" w:rsidP="003300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74" w:rsidRPr="00330071" w:rsidRDefault="003F69D6" w:rsidP="00330071">
    <w:pPr>
      <w:pStyle w:val="Stopka"/>
      <w:ind w:right="360"/>
      <w:rPr>
        <w:sz w:val="10"/>
        <w:szCs w:val="10"/>
      </w:rPr>
    </w:pPr>
    <w:r w:rsidRPr="00BC0B8C">
      <w:rPr>
        <w:rFonts w:ascii="Cambria" w:hAnsi="Cambria"/>
        <w:bdr w:val="single" w:sz="4" w:space="0" w:color="auto" w:frame="1"/>
      </w:rPr>
      <w:tab/>
    </w:r>
    <w:r w:rsidRPr="00330232">
      <w:rPr>
        <w:rFonts w:ascii="Cambria" w:hAnsi="Cambria"/>
        <w:b/>
        <w:bdr w:val="single" w:sz="4" w:space="0" w:color="auto" w:frame="1"/>
      </w:rPr>
      <w:t>Załącznik nr 1</w:t>
    </w:r>
    <w:r w:rsidRPr="00330232">
      <w:rPr>
        <w:rFonts w:ascii="Cambria" w:hAnsi="Cambria"/>
        <w:bdr w:val="single" w:sz="4" w:space="0" w:color="auto" w:frame="1"/>
      </w:rPr>
      <w:t xml:space="preserve"> do Umowy  Nr DPP.2610.1</w:t>
    </w:r>
    <w:r w:rsidR="004F03E4">
      <w:rPr>
        <w:rFonts w:ascii="Cambria" w:hAnsi="Cambria"/>
        <w:bdr w:val="single" w:sz="4" w:space="0" w:color="auto" w:frame="1"/>
      </w:rPr>
      <w:t>6</w:t>
    </w:r>
    <w:r w:rsidRPr="00330232">
      <w:rPr>
        <w:rFonts w:ascii="Cambria" w:hAnsi="Cambria"/>
        <w:bdr w:val="single" w:sz="4" w:space="0" w:color="auto" w:frame="1"/>
      </w:rPr>
      <w:t>.2021</w:t>
    </w:r>
    <w:r w:rsidRPr="00330232">
      <w:rPr>
        <w:rFonts w:ascii="Cambria" w:hAnsi="Cambria"/>
        <w:bdr w:val="single" w:sz="4" w:space="0" w:color="auto" w:frame="1"/>
      </w:rPr>
      <w:tab/>
    </w:r>
    <w:r w:rsidRPr="00BC0B8C">
      <w:rPr>
        <w:rFonts w:ascii="Cambria" w:hAnsi="Cambria"/>
        <w:bdr w:val="single" w:sz="4" w:space="0" w:color="auto" w:frame="1"/>
      </w:rPr>
      <w:t xml:space="preserve">Strona </w:t>
    </w:r>
    <w:r w:rsidRPr="00BC0B8C">
      <w:rPr>
        <w:rFonts w:ascii="Cambria" w:hAnsi="Cambria"/>
        <w:b/>
        <w:bdr w:val="single" w:sz="4" w:space="0" w:color="auto" w:frame="1"/>
      </w:rPr>
      <w:fldChar w:fldCharType="begin"/>
    </w:r>
    <w:r w:rsidRPr="00BC0B8C">
      <w:rPr>
        <w:rFonts w:ascii="Cambria" w:hAnsi="Cambria"/>
        <w:b/>
        <w:bdr w:val="single" w:sz="4" w:space="0" w:color="auto" w:frame="1"/>
      </w:rPr>
      <w:instrText>PAGE</w:instrText>
    </w:r>
    <w:r w:rsidRPr="00BC0B8C">
      <w:rPr>
        <w:rFonts w:ascii="Cambria" w:hAnsi="Cambria"/>
        <w:b/>
        <w:bdr w:val="single" w:sz="4" w:space="0" w:color="auto" w:frame="1"/>
      </w:rPr>
      <w:fldChar w:fldCharType="separate"/>
    </w:r>
    <w:r w:rsidR="002F468F">
      <w:rPr>
        <w:rFonts w:ascii="Cambria" w:hAnsi="Cambria"/>
        <w:b/>
        <w:noProof/>
        <w:bdr w:val="single" w:sz="4" w:space="0" w:color="auto" w:frame="1"/>
      </w:rPr>
      <w:t>1</w:t>
    </w:r>
    <w:r w:rsidRPr="00BC0B8C">
      <w:rPr>
        <w:rFonts w:ascii="Cambria" w:hAnsi="Cambria"/>
        <w:b/>
        <w:bdr w:val="single" w:sz="4" w:space="0" w:color="auto" w:frame="1"/>
      </w:rPr>
      <w:fldChar w:fldCharType="end"/>
    </w:r>
    <w:r w:rsidRPr="00BC0B8C">
      <w:rPr>
        <w:rFonts w:ascii="Cambria" w:hAnsi="Cambria"/>
        <w:bdr w:val="single" w:sz="4" w:space="0" w:color="auto" w:frame="1"/>
      </w:rPr>
      <w:t xml:space="preserve"> z </w:t>
    </w:r>
    <w:r w:rsidRPr="00BC0B8C">
      <w:rPr>
        <w:rFonts w:ascii="Cambria" w:hAnsi="Cambria"/>
        <w:b/>
        <w:bdr w:val="single" w:sz="4" w:space="0" w:color="auto" w:frame="1"/>
      </w:rPr>
      <w:fldChar w:fldCharType="begin"/>
    </w:r>
    <w:r w:rsidRPr="00BC0B8C">
      <w:rPr>
        <w:rFonts w:ascii="Cambria" w:hAnsi="Cambria"/>
        <w:b/>
        <w:bdr w:val="single" w:sz="4" w:space="0" w:color="auto" w:frame="1"/>
      </w:rPr>
      <w:instrText>NUMPAGES</w:instrText>
    </w:r>
    <w:r w:rsidRPr="00BC0B8C">
      <w:rPr>
        <w:rFonts w:ascii="Cambria" w:hAnsi="Cambria"/>
        <w:b/>
        <w:bdr w:val="single" w:sz="4" w:space="0" w:color="auto" w:frame="1"/>
      </w:rPr>
      <w:fldChar w:fldCharType="separate"/>
    </w:r>
    <w:r w:rsidR="002F468F">
      <w:rPr>
        <w:rFonts w:ascii="Cambria" w:hAnsi="Cambria"/>
        <w:b/>
        <w:noProof/>
        <w:bdr w:val="single" w:sz="4" w:space="0" w:color="auto" w:frame="1"/>
      </w:rPr>
      <w:t>1</w:t>
    </w:r>
    <w:r w:rsidRPr="00BC0B8C">
      <w:rPr>
        <w:rFonts w:ascii="Cambria" w:hAnsi="Cambria"/>
        <w:b/>
        <w:bdr w:val="single" w:sz="4" w:space="0" w:color="auto" w:frame="1"/>
      </w:rPr>
      <w:fldChar w:fldCharType="end"/>
    </w:r>
  </w:p>
  <w:p w:rsidR="00445474" w:rsidRDefault="00445474" w:rsidP="00330071">
    <w:pPr>
      <w:pStyle w:val="Stopka"/>
      <w:framePr w:wrap="around" w:vAnchor="text" w:hAnchor="page" w:x="11138" w:y="1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68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45474" w:rsidRPr="00A52135" w:rsidRDefault="00445474" w:rsidP="00330071">
    <w:pPr>
      <w:ind w:left="-360" w:right="-288"/>
      <w:jc w:val="center"/>
      <w:rPr>
        <w:rFonts w:ascii="Verdana" w:hAnsi="Verdana"/>
        <w:b/>
        <w:i/>
        <w:color w:val="00336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F4" w:rsidRDefault="007657F4">
      <w:r>
        <w:separator/>
      </w:r>
    </w:p>
  </w:footnote>
  <w:footnote w:type="continuationSeparator" w:id="0">
    <w:p w:rsidR="007657F4" w:rsidRDefault="007657F4">
      <w:r>
        <w:continuationSeparator/>
      </w:r>
    </w:p>
  </w:footnote>
  <w:footnote w:id="1">
    <w:p w:rsidR="001938C5" w:rsidRPr="004C7C53" w:rsidRDefault="001938C5" w:rsidP="001938C5">
      <w:pPr>
        <w:autoSpaceDE w:val="0"/>
        <w:autoSpaceDN w:val="0"/>
        <w:adjustRightInd w:val="0"/>
        <w:rPr>
          <w:rFonts w:asciiTheme="majorHAnsi" w:hAnsiTheme="majorHAnsi" w:cs="Arial"/>
          <w:sz w:val="16"/>
          <w:szCs w:val="16"/>
        </w:rPr>
      </w:pPr>
      <w:r w:rsidRPr="004C7C53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4C7C53">
        <w:rPr>
          <w:rFonts w:asciiTheme="majorHAnsi" w:hAnsiTheme="majorHAnsi"/>
          <w:sz w:val="16"/>
          <w:szCs w:val="16"/>
        </w:rPr>
        <w:t xml:space="preserve"> </w:t>
      </w:r>
      <w:r w:rsidRPr="004C7C53">
        <w:rPr>
          <w:rFonts w:asciiTheme="majorHAnsi" w:hAnsiTheme="majorHAnsi" w:cs="Arial"/>
          <w:sz w:val="16"/>
          <w:szCs w:val="16"/>
        </w:rPr>
        <w:t>Limit zaangażowania zawodowego dotyczy wszystkich form zaangażowania zawodowego, w szczególności:</w:t>
      </w:r>
    </w:p>
    <w:p w:rsidR="001938C5" w:rsidRPr="004C7C53" w:rsidRDefault="001938C5" w:rsidP="001938C5">
      <w:pPr>
        <w:pStyle w:val="Akapitzlist"/>
        <w:widowControl/>
        <w:numPr>
          <w:ilvl w:val="0"/>
          <w:numId w:val="48"/>
        </w:numPr>
        <w:ind w:left="567" w:hanging="283"/>
        <w:jc w:val="both"/>
        <w:rPr>
          <w:rFonts w:asciiTheme="majorHAnsi" w:hAnsiTheme="majorHAnsi" w:cs="Arial"/>
          <w:sz w:val="16"/>
          <w:szCs w:val="16"/>
        </w:rPr>
      </w:pPr>
      <w:r w:rsidRPr="004C7C53">
        <w:rPr>
          <w:rFonts w:asciiTheme="majorHAnsi" w:hAnsiTheme="majorHAnsi" w:cs="Arial"/>
          <w:sz w:val="16"/>
          <w:szCs w:val="16"/>
        </w:rPr>
        <w:t xml:space="preserve">w przypadku stosunku pracy – uwzględnia liczbę dni roboczych w danym miesiącu wynikających ze stosunku pracy, przy czym do limitu wlicza się czas nieobecności pracownika związanej ze zwolnieniami lekarskimi i urlopem wypoczynkowym, </w:t>
      </w:r>
      <w:r w:rsidR="004C7C53">
        <w:rPr>
          <w:rFonts w:asciiTheme="majorHAnsi" w:hAnsiTheme="majorHAnsi" w:cs="Arial"/>
          <w:sz w:val="16"/>
          <w:szCs w:val="16"/>
        </w:rPr>
        <w:br/>
      </w:r>
      <w:r w:rsidRPr="004C7C53">
        <w:rPr>
          <w:rFonts w:asciiTheme="majorHAnsi" w:hAnsiTheme="majorHAnsi" w:cs="Arial"/>
          <w:sz w:val="16"/>
          <w:szCs w:val="16"/>
        </w:rPr>
        <w:t>a nie wlicza się czasu nieobecności pracownika związanej z urlopem bezpłatnym,</w:t>
      </w:r>
    </w:p>
    <w:p w:rsidR="001938C5" w:rsidRPr="001938C5" w:rsidRDefault="001938C5" w:rsidP="001938C5">
      <w:pPr>
        <w:pStyle w:val="Akapitzlist"/>
        <w:widowControl/>
        <w:numPr>
          <w:ilvl w:val="0"/>
          <w:numId w:val="48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4C7C53">
        <w:rPr>
          <w:rFonts w:asciiTheme="majorHAnsi" w:hAnsiTheme="majorHAnsi" w:cs="Arial"/>
          <w:sz w:val="16"/>
          <w:szCs w:val="16"/>
        </w:rPr>
        <w:t>w przypadku stosunku cywilnoprawnego, samozatrudnienia oraz innych form zaangażowania – 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D8" w:rsidRDefault="003F69D6" w:rsidP="003F69D6">
    <w:pPr>
      <w:pStyle w:val="Nagwek"/>
      <w:tabs>
        <w:tab w:val="clear" w:pos="4536"/>
        <w:tab w:val="left" w:pos="315"/>
        <w:tab w:val="left" w:pos="7845"/>
      </w:tabs>
    </w:pPr>
    <w:r>
      <w:rPr>
        <w:noProof/>
      </w:rPr>
      <w:drawing>
        <wp:inline distT="0" distB="0" distL="0" distR="0" wp14:anchorId="00C8445F" wp14:editId="1DF39DFF">
          <wp:extent cx="5753100" cy="419100"/>
          <wp:effectExtent l="0" t="0" r="0" b="0"/>
          <wp:docPr id="2" name="Obraz 2" descr="PB_zestawienie zn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B_zestawienie zn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218"/>
    <w:multiLevelType w:val="hybridMultilevel"/>
    <w:tmpl w:val="4D227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CD7"/>
    <w:multiLevelType w:val="hybridMultilevel"/>
    <w:tmpl w:val="7752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7DBD"/>
    <w:multiLevelType w:val="hybridMultilevel"/>
    <w:tmpl w:val="DA769950"/>
    <w:lvl w:ilvl="0" w:tplc="62B4FFD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85321C"/>
    <w:multiLevelType w:val="hybridMultilevel"/>
    <w:tmpl w:val="13E46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C7932"/>
    <w:multiLevelType w:val="hybridMultilevel"/>
    <w:tmpl w:val="7ACA07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B5E425E"/>
    <w:multiLevelType w:val="hybridMultilevel"/>
    <w:tmpl w:val="78F4C178"/>
    <w:lvl w:ilvl="0" w:tplc="6582909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430B7D"/>
    <w:multiLevelType w:val="hybridMultilevel"/>
    <w:tmpl w:val="ACB0915E"/>
    <w:lvl w:ilvl="0" w:tplc="980A4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D324F"/>
    <w:multiLevelType w:val="hybridMultilevel"/>
    <w:tmpl w:val="8B14E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041F2"/>
    <w:multiLevelType w:val="hybridMultilevel"/>
    <w:tmpl w:val="73A2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C3846"/>
    <w:multiLevelType w:val="hybridMultilevel"/>
    <w:tmpl w:val="D4EAA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26D3A"/>
    <w:multiLevelType w:val="hybridMultilevel"/>
    <w:tmpl w:val="6C5ED3FC"/>
    <w:lvl w:ilvl="0" w:tplc="22FC6762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Arial Narrow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1">
    <w:nsid w:val="189F530A"/>
    <w:multiLevelType w:val="hybridMultilevel"/>
    <w:tmpl w:val="0FA2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E2AEC"/>
    <w:multiLevelType w:val="hybridMultilevel"/>
    <w:tmpl w:val="9202C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0505F"/>
    <w:multiLevelType w:val="hybridMultilevel"/>
    <w:tmpl w:val="03206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24724"/>
    <w:multiLevelType w:val="hybridMultilevel"/>
    <w:tmpl w:val="AA6695C8"/>
    <w:lvl w:ilvl="0" w:tplc="C73CE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A2226"/>
    <w:multiLevelType w:val="hybridMultilevel"/>
    <w:tmpl w:val="ACBC2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26452"/>
    <w:multiLevelType w:val="hybridMultilevel"/>
    <w:tmpl w:val="6BC03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E4115"/>
    <w:multiLevelType w:val="hybridMultilevel"/>
    <w:tmpl w:val="EFA41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D3E13"/>
    <w:multiLevelType w:val="hybridMultilevel"/>
    <w:tmpl w:val="0658A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5C1EEC"/>
    <w:multiLevelType w:val="hybridMultilevel"/>
    <w:tmpl w:val="E7EAB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807B2A"/>
    <w:multiLevelType w:val="hybridMultilevel"/>
    <w:tmpl w:val="7840D152"/>
    <w:lvl w:ilvl="0" w:tplc="C3064D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Arial Narrow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21">
    <w:nsid w:val="35F36A2C"/>
    <w:multiLevelType w:val="hybridMultilevel"/>
    <w:tmpl w:val="0B5C2ED2"/>
    <w:lvl w:ilvl="0" w:tplc="85D49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85692"/>
    <w:multiLevelType w:val="hybridMultilevel"/>
    <w:tmpl w:val="863E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E05B2"/>
    <w:multiLevelType w:val="hybridMultilevel"/>
    <w:tmpl w:val="4F144012"/>
    <w:lvl w:ilvl="0" w:tplc="675240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0249E"/>
    <w:multiLevelType w:val="hybridMultilevel"/>
    <w:tmpl w:val="13E46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A3618"/>
    <w:multiLevelType w:val="hybridMultilevel"/>
    <w:tmpl w:val="E6BAF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D097F"/>
    <w:multiLevelType w:val="hybridMultilevel"/>
    <w:tmpl w:val="99889642"/>
    <w:lvl w:ilvl="0" w:tplc="F2E4B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E233E"/>
    <w:multiLevelType w:val="hybridMultilevel"/>
    <w:tmpl w:val="C1D6DE86"/>
    <w:lvl w:ilvl="0" w:tplc="D3864E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9864A8"/>
    <w:multiLevelType w:val="hybridMultilevel"/>
    <w:tmpl w:val="26FE6776"/>
    <w:lvl w:ilvl="0" w:tplc="A00A3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748BA"/>
    <w:multiLevelType w:val="hybridMultilevel"/>
    <w:tmpl w:val="8D5C8408"/>
    <w:lvl w:ilvl="0" w:tplc="69541A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02A44"/>
    <w:multiLevelType w:val="multilevel"/>
    <w:tmpl w:val="7CF68A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596A7C"/>
    <w:multiLevelType w:val="hybridMultilevel"/>
    <w:tmpl w:val="6C8E0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101C6"/>
    <w:multiLevelType w:val="hybridMultilevel"/>
    <w:tmpl w:val="C9FC8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B1795"/>
    <w:multiLevelType w:val="hybridMultilevel"/>
    <w:tmpl w:val="DF404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7F4C23"/>
    <w:multiLevelType w:val="hybridMultilevel"/>
    <w:tmpl w:val="42D41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92BBA"/>
    <w:multiLevelType w:val="hybridMultilevel"/>
    <w:tmpl w:val="2646C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1D0D50"/>
    <w:multiLevelType w:val="hybridMultilevel"/>
    <w:tmpl w:val="F32EBC9C"/>
    <w:lvl w:ilvl="0" w:tplc="3EF6E7D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5D0B3F"/>
    <w:multiLevelType w:val="hybridMultilevel"/>
    <w:tmpl w:val="A4862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E02A1"/>
    <w:multiLevelType w:val="hybridMultilevel"/>
    <w:tmpl w:val="3320D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97194"/>
    <w:multiLevelType w:val="hybridMultilevel"/>
    <w:tmpl w:val="125A6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74159F"/>
    <w:multiLevelType w:val="hybridMultilevel"/>
    <w:tmpl w:val="3F38D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E0954"/>
    <w:multiLevelType w:val="hybridMultilevel"/>
    <w:tmpl w:val="149A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44695"/>
    <w:multiLevelType w:val="hybridMultilevel"/>
    <w:tmpl w:val="F6302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54532"/>
    <w:multiLevelType w:val="hybridMultilevel"/>
    <w:tmpl w:val="CF9072FA"/>
    <w:lvl w:ilvl="0" w:tplc="F0AA6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36E4D2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B2C0D50"/>
    <w:multiLevelType w:val="hybridMultilevel"/>
    <w:tmpl w:val="0FA2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9580B"/>
    <w:multiLevelType w:val="hybridMultilevel"/>
    <w:tmpl w:val="FECEE428"/>
    <w:lvl w:ilvl="0" w:tplc="9D0A2F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35578A"/>
    <w:multiLevelType w:val="hybridMultilevel"/>
    <w:tmpl w:val="F24AC2A6"/>
    <w:lvl w:ilvl="0" w:tplc="44062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32"/>
  </w:num>
  <w:num w:numId="4">
    <w:abstractNumId w:val="19"/>
  </w:num>
  <w:num w:numId="5">
    <w:abstractNumId w:val="16"/>
  </w:num>
  <w:num w:numId="6">
    <w:abstractNumId w:val="8"/>
  </w:num>
  <w:num w:numId="7">
    <w:abstractNumId w:val="36"/>
  </w:num>
  <w:num w:numId="8">
    <w:abstractNumId w:val="9"/>
  </w:num>
  <w:num w:numId="9">
    <w:abstractNumId w:val="6"/>
  </w:num>
  <w:num w:numId="10">
    <w:abstractNumId w:val="28"/>
  </w:num>
  <w:num w:numId="11">
    <w:abstractNumId w:val="45"/>
  </w:num>
  <w:num w:numId="12">
    <w:abstractNumId w:val="3"/>
  </w:num>
  <w:num w:numId="13">
    <w:abstractNumId w:val="23"/>
  </w:num>
  <w:num w:numId="14">
    <w:abstractNumId w:val="33"/>
  </w:num>
  <w:num w:numId="15">
    <w:abstractNumId w:val="34"/>
  </w:num>
  <w:num w:numId="16">
    <w:abstractNumId w:val="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5"/>
  </w:num>
  <w:num w:numId="27">
    <w:abstractNumId w:val="42"/>
  </w:num>
  <w:num w:numId="28">
    <w:abstractNumId w:val="11"/>
  </w:num>
  <w:num w:numId="29">
    <w:abstractNumId w:val="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37"/>
  </w:num>
  <w:num w:numId="33">
    <w:abstractNumId w:val="40"/>
  </w:num>
  <w:num w:numId="34">
    <w:abstractNumId w:val="13"/>
  </w:num>
  <w:num w:numId="35">
    <w:abstractNumId w:val="38"/>
  </w:num>
  <w:num w:numId="36">
    <w:abstractNumId w:val="18"/>
  </w:num>
  <w:num w:numId="37">
    <w:abstractNumId w:val="15"/>
  </w:num>
  <w:num w:numId="38">
    <w:abstractNumId w:val="1"/>
  </w:num>
  <w:num w:numId="39">
    <w:abstractNumId w:val="43"/>
  </w:num>
  <w:num w:numId="40">
    <w:abstractNumId w:val="17"/>
  </w:num>
  <w:num w:numId="41">
    <w:abstractNumId w:val="0"/>
  </w:num>
  <w:num w:numId="42">
    <w:abstractNumId w:val="26"/>
  </w:num>
  <w:num w:numId="43">
    <w:abstractNumId w:val="35"/>
  </w:num>
  <w:num w:numId="44">
    <w:abstractNumId w:val="39"/>
  </w:num>
  <w:num w:numId="45">
    <w:abstractNumId w:val="4"/>
  </w:num>
  <w:num w:numId="46">
    <w:abstractNumId w:val="47"/>
  </w:num>
  <w:num w:numId="47">
    <w:abstractNumId w:val="21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0E"/>
    <w:rsid w:val="00003279"/>
    <w:rsid w:val="000057EC"/>
    <w:rsid w:val="00016DDF"/>
    <w:rsid w:val="0004321E"/>
    <w:rsid w:val="00045712"/>
    <w:rsid w:val="000471E4"/>
    <w:rsid w:val="00057B83"/>
    <w:rsid w:val="00060175"/>
    <w:rsid w:val="00084FE1"/>
    <w:rsid w:val="00097A3C"/>
    <w:rsid w:val="000D636C"/>
    <w:rsid w:val="000E417E"/>
    <w:rsid w:val="000F72E3"/>
    <w:rsid w:val="001017B8"/>
    <w:rsid w:val="00115FDA"/>
    <w:rsid w:val="0016533C"/>
    <w:rsid w:val="0017265D"/>
    <w:rsid w:val="001938C5"/>
    <w:rsid w:val="001A3E56"/>
    <w:rsid w:val="001B4CE6"/>
    <w:rsid w:val="001C4345"/>
    <w:rsid w:val="001C6A81"/>
    <w:rsid w:val="001F7344"/>
    <w:rsid w:val="00202DCF"/>
    <w:rsid w:val="00203BE2"/>
    <w:rsid w:val="00204086"/>
    <w:rsid w:val="002150AF"/>
    <w:rsid w:val="00217B01"/>
    <w:rsid w:val="00233A9E"/>
    <w:rsid w:val="00233FBA"/>
    <w:rsid w:val="00235567"/>
    <w:rsid w:val="00294907"/>
    <w:rsid w:val="002A5A40"/>
    <w:rsid w:val="002A6C65"/>
    <w:rsid w:val="002B7A81"/>
    <w:rsid w:val="002C4AA5"/>
    <w:rsid w:val="002C4C8D"/>
    <w:rsid w:val="002E0884"/>
    <w:rsid w:val="002E5956"/>
    <w:rsid w:val="002F3834"/>
    <w:rsid w:val="002F468F"/>
    <w:rsid w:val="002F79B1"/>
    <w:rsid w:val="00311F24"/>
    <w:rsid w:val="00312C5C"/>
    <w:rsid w:val="00316B52"/>
    <w:rsid w:val="00317210"/>
    <w:rsid w:val="00323310"/>
    <w:rsid w:val="00330071"/>
    <w:rsid w:val="00330232"/>
    <w:rsid w:val="00336EAC"/>
    <w:rsid w:val="00372474"/>
    <w:rsid w:val="003871D3"/>
    <w:rsid w:val="003877D5"/>
    <w:rsid w:val="00390ECF"/>
    <w:rsid w:val="00396F28"/>
    <w:rsid w:val="003A7314"/>
    <w:rsid w:val="003C23C0"/>
    <w:rsid w:val="003C33BF"/>
    <w:rsid w:val="003C7756"/>
    <w:rsid w:val="003E2B7E"/>
    <w:rsid w:val="003F1D5D"/>
    <w:rsid w:val="003F1E15"/>
    <w:rsid w:val="003F69D6"/>
    <w:rsid w:val="003F7C30"/>
    <w:rsid w:val="00436F9D"/>
    <w:rsid w:val="0044387F"/>
    <w:rsid w:val="00445474"/>
    <w:rsid w:val="00446838"/>
    <w:rsid w:val="00450665"/>
    <w:rsid w:val="0049255F"/>
    <w:rsid w:val="00494ACB"/>
    <w:rsid w:val="0049506B"/>
    <w:rsid w:val="00497BB2"/>
    <w:rsid w:val="004A211D"/>
    <w:rsid w:val="004B42F2"/>
    <w:rsid w:val="004B72C1"/>
    <w:rsid w:val="004C02C6"/>
    <w:rsid w:val="004C7340"/>
    <w:rsid w:val="004C7483"/>
    <w:rsid w:val="004C7C53"/>
    <w:rsid w:val="004D3627"/>
    <w:rsid w:val="004F03E4"/>
    <w:rsid w:val="004F325B"/>
    <w:rsid w:val="005007FF"/>
    <w:rsid w:val="00500D87"/>
    <w:rsid w:val="00502653"/>
    <w:rsid w:val="00505C0C"/>
    <w:rsid w:val="00525012"/>
    <w:rsid w:val="005272EC"/>
    <w:rsid w:val="0053476D"/>
    <w:rsid w:val="0053749F"/>
    <w:rsid w:val="00556A77"/>
    <w:rsid w:val="005636E5"/>
    <w:rsid w:val="00567F28"/>
    <w:rsid w:val="00576562"/>
    <w:rsid w:val="0058154E"/>
    <w:rsid w:val="00584A63"/>
    <w:rsid w:val="005865D6"/>
    <w:rsid w:val="005B499C"/>
    <w:rsid w:val="005D43E2"/>
    <w:rsid w:val="005E135A"/>
    <w:rsid w:val="005E3403"/>
    <w:rsid w:val="005E4E47"/>
    <w:rsid w:val="005F26BE"/>
    <w:rsid w:val="005F2B86"/>
    <w:rsid w:val="0060095D"/>
    <w:rsid w:val="006156D4"/>
    <w:rsid w:val="00621911"/>
    <w:rsid w:val="00624363"/>
    <w:rsid w:val="0062550B"/>
    <w:rsid w:val="0064094E"/>
    <w:rsid w:val="00657265"/>
    <w:rsid w:val="00657D3C"/>
    <w:rsid w:val="00670DAB"/>
    <w:rsid w:val="006710A1"/>
    <w:rsid w:val="00677156"/>
    <w:rsid w:val="0067750A"/>
    <w:rsid w:val="006856DD"/>
    <w:rsid w:val="006A3B72"/>
    <w:rsid w:val="006C2021"/>
    <w:rsid w:val="006D048B"/>
    <w:rsid w:val="006D6013"/>
    <w:rsid w:val="006F4E2F"/>
    <w:rsid w:val="006F6D80"/>
    <w:rsid w:val="00746503"/>
    <w:rsid w:val="0075753E"/>
    <w:rsid w:val="00763BDF"/>
    <w:rsid w:val="007657F4"/>
    <w:rsid w:val="007776AA"/>
    <w:rsid w:val="00791F27"/>
    <w:rsid w:val="007A20B5"/>
    <w:rsid w:val="007B10BB"/>
    <w:rsid w:val="007B48CE"/>
    <w:rsid w:val="007C0AF0"/>
    <w:rsid w:val="007C3644"/>
    <w:rsid w:val="007C5461"/>
    <w:rsid w:val="007C6FE5"/>
    <w:rsid w:val="007C7BD2"/>
    <w:rsid w:val="007D24A6"/>
    <w:rsid w:val="007E299A"/>
    <w:rsid w:val="0080137A"/>
    <w:rsid w:val="00803591"/>
    <w:rsid w:val="00815236"/>
    <w:rsid w:val="008162BC"/>
    <w:rsid w:val="00841FAD"/>
    <w:rsid w:val="00856C54"/>
    <w:rsid w:val="008572F2"/>
    <w:rsid w:val="0086058A"/>
    <w:rsid w:val="0088613B"/>
    <w:rsid w:val="0089000E"/>
    <w:rsid w:val="008A3CDC"/>
    <w:rsid w:val="008C6FF9"/>
    <w:rsid w:val="008F58D2"/>
    <w:rsid w:val="008F725A"/>
    <w:rsid w:val="0090014E"/>
    <w:rsid w:val="0092341A"/>
    <w:rsid w:val="009312D8"/>
    <w:rsid w:val="0093491C"/>
    <w:rsid w:val="00935A82"/>
    <w:rsid w:val="009419C0"/>
    <w:rsid w:val="00947A31"/>
    <w:rsid w:val="00951379"/>
    <w:rsid w:val="00957A61"/>
    <w:rsid w:val="00976E3E"/>
    <w:rsid w:val="00977190"/>
    <w:rsid w:val="0098103D"/>
    <w:rsid w:val="00991B8D"/>
    <w:rsid w:val="00991F22"/>
    <w:rsid w:val="009A71E9"/>
    <w:rsid w:val="009B327B"/>
    <w:rsid w:val="009C3B20"/>
    <w:rsid w:val="009E5273"/>
    <w:rsid w:val="00A0543D"/>
    <w:rsid w:val="00A125C2"/>
    <w:rsid w:val="00A35613"/>
    <w:rsid w:val="00A44526"/>
    <w:rsid w:val="00A50D50"/>
    <w:rsid w:val="00A52135"/>
    <w:rsid w:val="00A564A0"/>
    <w:rsid w:val="00A610EF"/>
    <w:rsid w:val="00A82C42"/>
    <w:rsid w:val="00AA1750"/>
    <w:rsid w:val="00AA1E0D"/>
    <w:rsid w:val="00AA2ED5"/>
    <w:rsid w:val="00AA5DD3"/>
    <w:rsid w:val="00AD40EF"/>
    <w:rsid w:val="00AE103B"/>
    <w:rsid w:val="00AE1476"/>
    <w:rsid w:val="00AF3182"/>
    <w:rsid w:val="00AF3C44"/>
    <w:rsid w:val="00B22A68"/>
    <w:rsid w:val="00B51EC7"/>
    <w:rsid w:val="00B65F5F"/>
    <w:rsid w:val="00B7462B"/>
    <w:rsid w:val="00B778E2"/>
    <w:rsid w:val="00B84B03"/>
    <w:rsid w:val="00B90E1E"/>
    <w:rsid w:val="00B9638E"/>
    <w:rsid w:val="00B97099"/>
    <w:rsid w:val="00BA75C4"/>
    <w:rsid w:val="00BC63BC"/>
    <w:rsid w:val="00BD41B6"/>
    <w:rsid w:val="00BD490E"/>
    <w:rsid w:val="00BD4AD5"/>
    <w:rsid w:val="00BF335B"/>
    <w:rsid w:val="00C00601"/>
    <w:rsid w:val="00C01860"/>
    <w:rsid w:val="00C01E81"/>
    <w:rsid w:val="00C067E3"/>
    <w:rsid w:val="00C11A22"/>
    <w:rsid w:val="00C1780D"/>
    <w:rsid w:val="00C22C5F"/>
    <w:rsid w:val="00C35D0A"/>
    <w:rsid w:val="00C86846"/>
    <w:rsid w:val="00C875A8"/>
    <w:rsid w:val="00C87E57"/>
    <w:rsid w:val="00CA3204"/>
    <w:rsid w:val="00CB0DEA"/>
    <w:rsid w:val="00CC02B5"/>
    <w:rsid w:val="00CD31EB"/>
    <w:rsid w:val="00CE5A1C"/>
    <w:rsid w:val="00CE69CF"/>
    <w:rsid w:val="00CF0A0F"/>
    <w:rsid w:val="00D17979"/>
    <w:rsid w:val="00D2181C"/>
    <w:rsid w:val="00D225AD"/>
    <w:rsid w:val="00D3519B"/>
    <w:rsid w:val="00D3688E"/>
    <w:rsid w:val="00D40B7B"/>
    <w:rsid w:val="00D55CCC"/>
    <w:rsid w:val="00D81CB3"/>
    <w:rsid w:val="00D879D1"/>
    <w:rsid w:val="00D90FF8"/>
    <w:rsid w:val="00D93CAE"/>
    <w:rsid w:val="00D96E9C"/>
    <w:rsid w:val="00DB08B1"/>
    <w:rsid w:val="00DB723C"/>
    <w:rsid w:val="00DC3110"/>
    <w:rsid w:val="00DC67F8"/>
    <w:rsid w:val="00DC6D51"/>
    <w:rsid w:val="00DD4EE0"/>
    <w:rsid w:val="00DE633B"/>
    <w:rsid w:val="00DF569A"/>
    <w:rsid w:val="00E0238D"/>
    <w:rsid w:val="00E14BA9"/>
    <w:rsid w:val="00E21EBB"/>
    <w:rsid w:val="00E44137"/>
    <w:rsid w:val="00E52957"/>
    <w:rsid w:val="00E63D05"/>
    <w:rsid w:val="00E656BD"/>
    <w:rsid w:val="00E73749"/>
    <w:rsid w:val="00E77A43"/>
    <w:rsid w:val="00E8201E"/>
    <w:rsid w:val="00E9246A"/>
    <w:rsid w:val="00E958E5"/>
    <w:rsid w:val="00EA21A3"/>
    <w:rsid w:val="00EB1650"/>
    <w:rsid w:val="00EC34FD"/>
    <w:rsid w:val="00ED2F76"/>
    <w:rsid w:val="00ED519B"/>
    <w:rsid w:val="00EE6152"/>
    <w:rsid w:val="00EF3B3D"/>
    <w:rsid w:val="00EF5A75"/>
    <w:rsid w:val="00F12D7A"/>
    <w:rsid w:val="00F256FC"/>
    <w:rsid w:val="00F25B87"/>
    <w:rsid w:val="00F43CF2"/>
    <w:rsid w:val="00F5784B"/>
    <w:rsid w:val="00F60981"/>
    <w:rsid w:val="00F663E3"/>
    <w:rsid w:val="00F6724E"/>
    <w:rsid w:val="00F67444"/>
    <w:rsid w:val="00F7047F"/>
    <w:rsid w:val="00F76F7C"/>
    <w:rsid w:val="00F81301"/>
    <w:rsid w:val="00F94E60"/>
    <w:rsid w:val="00F95D59"/>
    <w:rsid w:val="00FA27F8"/>
    <w:rsid w:val="00FA7E49"/>
    <w:rsid w:val="00FB0D5F"/>
    <w:rsid w:val="00FC7734"/>
    <w:rsid w:val="00FD1750"/>
    <w:rsid w:val="00FD1F34"/>
    <w:rsid w:val="00FE5EF3"/>
    <w:rsid w:val="00FF34A0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B8D"/>
    <w:pPr>
      <w:widowControl w:val="0"/>
      <w:autoSpaceDE w:val="0"/>
      <w:autoSpaceDN w:val="0"/>
      <w:adjustRightInd w:val="0"/>
      <w:ind w:left="720"/>
      <w:contextualSpacing/>
    </w:pPr>
  </w:style>
  <w:style w:type="paragraph" w:styleId="Tekstdymka">
    <w:name w:val="Balloon Text"/>
    <w:basedOn w:val="Normalny"/>
    <w:link w:val="TekstdymkaZnak"/>
    <w:rsid w:val="00D225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25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300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300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330071"/>
    <w:rPr>
      <w:lang w:val="pl-PL" w:eastAsia="pl-PL" w:bidi="ar-SA"/>
    </w:rPr>
  </w:style>
  <w:style w:type="character" w:styleId="Numerstrony">
    <w:name w:val="page number"/>
    <w:basedOn w:val="Domylnaczcionkaakapitu"/>
    <w:rsid w:val="00330071"/>
  </w:style>
  <w:style w:type="character" w:customStyle="1" w:styleId="fsize12">
    <w:name w:val="fsize12"/>
    <w:basedOn w:val="Domylnaczcionkaakapitu"/>
    <w:rsid w:val="00F12D7A"/>
  </w:style>
  <w:style w:type="paragraph" w:customStyle="1" w:styleId="Default">
    <w:name w:val="Default"/>
    <w:rsid w:val="00F12D7A"/>
    <w:pPr>
      <w:autoSpaceDE w:val="0"/>
      <w:autoSpaceDN w:val="0"/>
      <w:adjustRightInd w:val="0"/>
    </w:pPr>
    <w:rPr>
      <w:rFonts w:ascii="Candara" w:eastAsia="Calibri" w:hAnsi="Candara" w:cs="Candara"/>
      <w:color w:val="000000"/>
      <w:sz w:val="24"/>
      <w:szCs w:val="24"/>
    </w:rPr>
  </w:style>
  <w:style w:type="character" w:styleId="Hipercze">
    <w:name w:val="Hyperlink"/>
    <w:rsid w:val="000471E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3BE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03BE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03BE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03BE2"/>
    <w:rPr>
      <w:rFonts w:eastAsia="Calibri"/>
      <w:sz w:val="24"/>
      <w:szCs w:val="24"/>
    </w:rPr>
  </w:style>
  <w:style w:type="character" w:styleId="Odwoaniedokomentarza">
    <w:name w:val="annotation reference"/>
    <w:rsid w:val="00F609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60981"/>
  </w:style>
  <w:style w:type="character" w:customStyle="1" w:styleId="TekstkomentarzaZnak">
    <w:name w:val="Tekst komentarza Znak"/>
    <w:basedOn w:val="Domylnaczcionkaakapitu"/>
    <w:link w:val="Tekstkomentarza"/>
    <w:rsid w:val="00F60981"/>
  </w:style>
  <w:style w:type="paragraph" w:styleId="Tematkomentarza">
    <w:name w:val="annotation subject"/>
    <w:basedOn w:val="Tekstkomentarza"/>
    <w:next w:val="Tekstkomentarza"/>
    <w:link w:val="TematkomentarzaZnak"/>
    <w:rsid w:val="00F60981"/>
    <w:rPr>
      <w:b/>
      <w:bCs/>
    </w:rPr>
  </w:style>
  <w:style w:type="character" w:customStyle="1" w:styleId="TematkomentarzaZnak">
    <w:name w:val="Temat komentarza Znak"/>
    <w:link w:val="Tematkomentarza"/>
    <w:rsid w:val="00F60981"/>
    <w:rPr>
      <w:b/>
      <w:bCs/>
    </w:rPr>
  </w:style>
  <w:style w:type="paragraph" w:customStyle="1" w:styleId="xmsonormal">
    <w:name w:val="x_msonormal"/>
    <w:basedOn w:val="Normalny"/>
    <w:rsid w:val="00390ECF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ny"/>
    <w:rsid w:val="00390EC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B8D"/>
    <w:pPr>
      <w:widowControl w:val="0"/>
      <w:autoSpaceDE w:val="0"/>
      <w:autoSpaceDN w:val="0"/>
      <w:adjustRightInd w:val="0"/>
      <w:ind w:left="720"/>
      <w:contextualSpacing/>
    </w:pPr>
  </w:style>
  <w:style w:type="paragraph" w:styleId="Tekstdymka">
    <w:name w:val="Balloon Text"/>
    <w:basedOn w:val="Normalny"/>
    <w:link w:val="TekstdymkaZnak"/>
    <w:rsid w:val="00D225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25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300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300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330071"/>
    <w:rPr>
      <w:lang w:val="pl-PL" w:eastAsia="pl-PL" w:bidi="ar-SA"/>
    </w:rPr>
  </w:style>
  <w:style w:type="character" w:styleId="Numerstrony">
    <w:name w:val="page number"/>
    <w:basedOn w:val="Domylnaczcionkaakapitu"/>
    <w:rsid w:val="00330071"/>
  </w:style>
  <w:style w:type="character" w:customStyle="1" w:styleId="fsize12">
    <w:name w:val="fsize12"/>
    <w:basedOn w:val="Domylnaczcionkaakapitu"/>
    <w:rsid w:val="00F12D7A"/>
  </w:style>
  <w:style w:type="paragraph" w:customStyle="1" w:styleId="Default">
    <w:name w:val="Default"/>
    <w:rsid w:val="00F12D7A"/>
    <w:pPr>
      <w:autoSpaceDE w:val="0"/>
      <w:autoSpaceDN w:val="0"/>
      <w:adjustRightInd w:val="0"/>
    </w:pPr>
    <w:rPr>
      <w:rFonts w:ascii="Candara" w:eastAsia="Calibri" w:hAnsi="Candara" w:cs="Candara"/>
      <w:color w:val="000000"/>
      <w:sz w:val="24"/>
      <w:szCs w:val="24"/>
    </w:rPr>
  </w:style>
  <w:style w:type="character" w:styleId="Hipercze">
    <w:name w:val="Hyperlink"/>
    <w:rsid w:val="000471E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3BE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03BE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03BE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03BE2"/>
    <w:rPr>
      <w:rFonts w:eastAsia="Calibri"/>
      <w:sz w:val="24"/>
      <w:szCs w:val="24"/>
    </w:rPr>
  </w:style>
  <w:style w:type="character" w:styleId="Odwoaniedokomentarza">
    <w:name w:val="annotation reference"/>
    <w:rsid w:val="00F609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60981"/>
  </w:style>
  <w:style w:type="character" w:customStyle="1" w:styleId="TekstkomentarzaZnak">
    <w:name w:val="Tekst komentarza Znak"/>
    <w:basedOn w:val="Domylnaczcionkaakapitu"/>
    <w:link w:val="Tekstkomentarza"/>
    <w:rsid w:val="00F60981"/>
  </w:style>
  <w:style w:type="paragraph" w:styleId="Tematkomentarza">
    <w:name w:val="annotation subject"/>
    <w:basedOn w:val="Tekstkomentarza"/>
    <w:next w:val="Tekstkomentarza"/>
    <w:link w:val="TematkomentarzaZnak"/>
    <w:rsid w:val="00F60981"/>
    <w:rPr>
      <w:b/>
      <w:bCs/>
    </w:rPr>
  </w:style>
  <w:style w:type="character" w:customStyle="1" w:styleId="TematkomentarzaZnak">
    <w:name w:val="Temat komentarza Znak"/>
    <w:link w:val="Tematkomentarza"/>
    <w:rsid w:val="00F60981"/>
    <w:rPr>
      <w:b/>
      <w:bCs/>
    </w:rPr>
  </w:style>
  <w:style w:type="paragraph" w:customStyle="1" w:styleId="xmsonormal">
    <w:name w:val="x_msonormal"/>
    <w:basedOn w:val="Normalny"/>
    <w:rsid w:val="00390ECF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ny"/>
    <w:rsid w:val="00390E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5520-0B6D-4381-A404-F8B88F64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RARR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bgajoch</dc:creator>
  <cp:lastModifiedBy>Iwona Wilk</cp:lastModifiedBy>
  <cp:revision>9</cp:revision>
  <cp:lastPrinted>2021-08-19T11:24:00Z</cp:lastPrinted>
  <dcterms:created xsi:type="dcterms:W3CDTF">2021-08-16T07:43:00Z</dcterms:created>
  <dcterms:modified xsi:type="dcterms:W3CDTF">2021-08-25T05:34:00Z</dcterms:modified>
</cp:coreProperties>
</file>