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5853" w14:textId="77777777" w:rsidR="00835CD7" w:rsidRPr="00773F60" w:rsidRDefault="00835CD7" w:rsidP="00835CD7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111811213"/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67F93F1D" w14:textId="32B2929C" w:rsidR="00835CD7" w:rsidRPr="00773F60" w:rsidRDefault="00835CD7" w:rsidP="009C650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O WYBORZE OFERTY </w:t>
      </w:r>
      <w:r w:rsidR="009C650B">
        <w:rPr>
          <w:rFonts w:eastAsia="Times New Roman" w:cstheme="minorHAnsi"/>
          <w:b/>
          <w:sz w:val="24"/>
          <w:szCs w:val="24"/>
          <w:lang w:eastAsia="pl-PL"/>
        </w:rPr>
        <w:t>NAJKORZYSTNIEJSZEJ</w:t>
      </w:r>
    </w:p>
    <w:p w14:paraId="5FF73B70" w14:textId="77777777" w:rsidR="00835CD7" w:rsidRPr="00773F60" w:rsidRDefault="00835CD7" w:rsidP="00835C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AB013DA" w14:textId="77777777" w:rsidR="00835CD7" w:rsidRPr="00773F60" w:rsidRDefault="00835CD7" w:rsidP="00835CD7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3FF655B5" w14:textId="77777777" w:rsidR="00835CD7" w:rsidRPr="00773F60" w:rsidRDefault="00835CD7" w:rsidP="00835CD7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6842CD7A" w14:textId="77777777" w:rsidR="00835CD7" w:rsidRPr="00773F60" w:rsidRDefault="00835CD7" w:rsidP="00835CD7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65D1C185" w14:textId="77777777" w:rsidR="00835CD7" w:rsidRPr="00773F60" w:rsidRDefault="00835CD7" w:rsidP="00835CD7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3AFA035A" w14:textId="77777777" w:rsidR="00835CD7" w:rsidRPr="00773F60" w:rsidRDefault="00835CD7" w:rsidP="00835CD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245F6D16" w14:textId="77777777" w:rsidR="00835CD7" w:rsidRPr="00773F60" w:rsidRDefault="00835CD7" w:rsidP="00835CD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BE8B337" w14:textId="77777777" w:rsidR="00835CD7" w:rsidRPr="00773F60" w:rsidRDefault="00835CD7" w:rsidP="00835CD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9303719" w14:textId="77777777" w:rsidR="00835CD7" w:rsidRPr="00773F60" w:rsidRDefault="00835CD7" w:rsidP="00835CD7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7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39BE8623" w14:textId="77777777" w:rsidR="00835CD7" w:rsidRPr="00773F60" w:rsidRDefault="00835CD7" w:rsidP="00835CD7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8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5D2CAE33" w14:textId="77777777" w:rsidR="00835CD7" w:rsidRPr="009B536A" w:rsidRDefault="00835CD7" w:rsidP="00835CD7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623D14B" w14:textId="63EC88A3" w:rsidR="00835CD7" w:rsidRDefault="009B536A" w:rsidP="00835CD7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B536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Dotyczy postepowania: </w:t>
      </w:r>
      <w:r w:rsidRPr="009B5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Zakup i dostawa ciągnika rolniczego z nawigacją dla Zespołu Szkół Ponadpodstawowych im. J. Marcińca </w:t>
      </w:r>
      <w:r w:rsidRPr="009B536A">
        <w:rPr>
          <w:rFonts w:eastAsia="Times New Roman" w:cstheme="minorHAnsi"/>
          <w:b/>
          <w:color w:val="000000"/>
          <w:sz w:val="24"/>
          <w:szCs w:val="24"/>
          <w:lang w:eastAsia="pl-PL"/>
        </w:rPr>
        <w:t>w Koźminie Wlkp. w ramach projektu pn. „Inteligentne Specjalizacje w Powiecie Krotoszyńskim – adaptacja pomieszczeń i wyposażenie pracowni w szkołach prowadzących kształcenie zawodowe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0442D39F" w14:textId="77777777" w:rsidR="009B536A" w:rsidRPr="009B536A" w:rsidRDefault="009B536A" w:rsidP="00835CD7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720D9E6" w14:textId="68CBE4EA" w:rsidR="00835CD7" w:rsidRPr="00773F60" w:rsidRDefault="00835CD7" w:rsidP="00835CD7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W postępowaniu złożono następując</w:t>
      </w:r>
      <w:r w:rsidR="00F25699">
        <w:rPr>
          <w:rFonts w:eastAsia="Times New Roman" w:cstheme="minorHAnsi"/>
          <w:bCs/>
          <w:color w:val="000000"/>
          <w:sz w:val="24"/>
          <w:szCs w:val="24"/>
          <w:lang w:eastAsia="pl-PL"/>
        </w:rPr>
        <w:t>ą</w:t>
      </w:r>
      <w:r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ofert</w:t>
      </w:r>
      <w:r w:rsidR="00F25699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773F60">
        <w:rPr>
          <w:rFonts w:eastAsia="Times New Roman" w:cstheme="minorHAnsi"/>
          <w:bCs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Złożone oferty"/>
        <w:tblDescription w:val="Wykonawca Wartość brutto przedmiotu zamówienia Termin realizacji zamówienia Wydłużenie okresu gwarancji&#10;Serwis Ciągników i Maszyn Rolniczych Paweł Nowak&#10;Ul. Zdunowska 56&#10;63-750 Chwaliszew  &#10;257.900,00 zł &#10;do 31.01.2023 r. &#10;o 6 miesięcy&#10;"/>
      </w:tblPr>
      <w:tblGrid>
        <w:gridCol w:w="3206"/>
        <w:gridCol w:w="2312"/>
        <w:gridCol w:w="2056"/>
        <w:gridCol w:w="2056"/>
      </w:tblGrid>
      <w:tr w:rsidR="00835CD7" w:rsidRPr="00D35E17" w14:paraId="3802C691" w14:textId="77777777" w:rsidTr="009265F4">
        <w:tc>
          <w:tcPr>
            <w:tcW w:w="3206" w:type="dxa"/>
          </w:tcPr>
          <w:p w14:paraId="5EB91DA2" w14:textId="77777777" w:rsidR="00835CD7" w:rsidRPr="00D35E17" w:rsidRDefault="00835CD7" w:rsidP="009265F4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43971371"/>
            <w:r w:rsidRPr="00D35E1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312" w:type="dxa"/>
          </w:tcPr>
          <w:p w14:paraId="7EB2AAA9" w14:textId="77777777" w:rsidR="00835CD7" w:rsidRPr="00D35E17" w:rsidRDefault="00835CD7" w:rsidP="009265F4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35E1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Wartość brutto przedmiotu zamówienia</w:t>
            </w:r>
          </w:p>
        </w:tc>
        <w:tc>
          <w:tcPr>
            <w:tcW w:w="2056" w:type="dxa"/>
          </w:tcPr>
          <w:p w14:paraId="274A1B4B" w14:textId="77777777" w:rsidR="00835CD7" w:rsidRPr="00D35E17" w:rsidRDefault="00835CD7" w:rsidP="009265F4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2056" w:type="dxa"/>
          </w:tcPr>
          <w:p w14:paraId="6105D680" w14:textId="77777777" w:rsidR="00835CD7" w:rsidRPr="00D35E17" w:rsidRDefault="00835CD7" w:rsidP="009265F4">
            <w:pPr>
              <w:tabs>
                <w:tab w:val="left" w:pos="6405"/>
              </w:tabs>
              <w:spacing w:after="240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Wydłużenie okresu gwarancji</w:t>
            </w:r>
          </w:p>
        </w:tc>
      </w:tr>
      <w:tr w:rsidR="00835CD7" w:rsidRPr="00D35E17" w14:paraId="4A628DCF" w14:textId="77777777" w:rsidTr="009265F4">
        <w:tc>
          <w:tcPr>
            <w:tcW w:w="3206" w:type="dxa"/>
          </w:tcPr>
          <w:p w14:paraId="5D8868E3" w14:textId="77777777" w:rsidR="00835CD7" w:rsidRDefault="00835CD7" w:rsidP="009265F4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2" w:name="_Hlk113437335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Serwis Ciągników i Maszyn Rolniczych Paweł Nowak</w:t>
            </w:r>
          </w:p>
          <w:p w14:paraId="552CBFDA" w14:textId="77777777" w:rsidR="00835CD7" w:rsidRDefault="00835CD7" w:rsidP="009265F4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Zdunowska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56</w:t>
            </w:r>
          </w:p>
          <w:p w14:paraId="30C903E9" w14:textId="77777777" w:rsidR="00835CD7" w:rsidRPr="00D35E17" w:rsidRDefault="00835CD7" w:rsidP="009265F4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63-750 Chwaliszew</w:t>
            </w:r>
            <w:r w:rsidRPr="00D35E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bookmarkEnd w:id="2"/>
          </w:p>
        </w:tc>
        <w:tc>
          <w:tcPr>
            <w:tcW w:w="2312" w:type="dxa"/>
          </w:tcPr>
          <w:p w14:paraId="2AA7C2D5" w14:textId="77777777" w:rsidR="00835CD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0EA4045" w14:textId="77777777" w:rsidR="00835CD7" w:rsidRPr="00D35E1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257.900,00 zł</w:t>
            </w:r>
          </w:p>
        </w:tc>
        <w:tc>
          <w:tcPr>
            <w:tcW w:w="2056" w:type="dxa"/>
          </w:tcPr>
          <w:p w14:paraId="35B05735" w14:textId="77777777" w:rsidR="00835CD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90E5250" w14:textId="77777777" w:rsidR="00835CD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 31.01.2023 r.</w:t>
            </w:r>
          </w:p>
        </w:tc>
        <w:tc>
          <w:tcPr>
            <w:tcW w:w="2056" w:type="dxa"/>
          </w:tcPr>
          <w:p w14:paraId="4578A5FF" w14:textId="77777777" w:rsidR="00835CD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08506CC" w14:textId="77777777" w:rsidR="00835CD7" w:rsidRDefault="00835CD7" w:rsidP="009265F4">
            <w:pPr>
              <w:tabs>
                <w:tab w:val="left" w:pos="6405"/>
              </w:tabs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6 miesięcy</w:t>
            </w:r>
          </w:p>
        </w:tc>
      </w:tr>
      <w:bookmarkEnd w:id="1"/>
    </w:tbl>
    <w:p w14:paraId="34541FC8" w14:textId="77777777" w:rsidR="00835CD7" w:rsidRPr="00773F60" w:rsidRDefault="00835CD7" w:rsidP="00835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53FDBF" w14:textId="6F9407C5" w:rsidR="00835CD7" w:rsidRPr="00773F60" w:rsidRDefault="00835CD7" w:rsidP="00835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73F60">
        <w:rPr>
          <w:rFonts w:eastAsia="Times New Roman" w:cstheme="minorHAnsi"/>
          <w:sz w:val="24"/>
          <w:szCs w:val="24"/>
          <w:lang w:eastAsia="pl-PL"/>
        </w:rPr>
        <w:t>Punktacja przyznana ofer</w:t>
      </w:r>
      <w:r w:rsidR="00F25699">
        <w:rPr>
          <w:rFonts w:eastAsia="Times New Roman" w:cstheme="minorHAnsi"/>
          <w:sz w:val="24"/>
          <w:szCs w:val="24"/>
          <w:lang w:eastAsia="pl-PL"/>
        </w:rPr>
        <w:t>cie</w:t>
      </w:r>
      <w:r w:rsidRPr="00773F60">
        <w:rPr>
          <w:rFonts w:eastAsia="Times New Roman" w:cstheme="minorHAnsi"/>
          <w:sz w:val="24"/>
          <w:szCs w:val="24"/>
          <w:lang w:eastAsia="pl-PL"/>
        </w:rPr>
        <w:t>:</w:t>
      </w:r>
    </w:p>
    <w:p w14:paraId="233A43CF" w14:textId="77777777" w:rsidR="00835CD7" w:rsidRPr="00773F60" w:rsidRDefault="00835CD7" w:rsidP="00835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nana ofertom"/>
        <w:tblDescription w:val="Nr oferty Firma (nazwa) lub nazwisko oraz&#10;adres wykonawcy &#10;Punktacja przyznana w kryteriach oceny ofert &#10;Punktacja przyznana ofertom &#10;&#10;1 Rolniczych Paweł Nowak&#10;Ul. Zdunowska 56&#10;63-750 Chwaliszew Cena -60,00 pkt.&#10;Termin realizacji - 20,00 pkt. &#10;Wydłużenie gwarancji- 10,00 pkt. &#10;90,00 pkt.&#10;"/>
      </w:tblPr>
      <w:tblGrid>
        <w:gridCol w:w="851"/>
        <w:gridCol w:w="4828"/>
        <w:gridCol w:w="2401"/>
        <w:gridCol w:w="1843"/>
      </w:tblGrid>
      <w:tr w:rsidR="001079D1" w:rsidRPr="00773F60" w14:paraId="5183A513" w14:textId="77777777" w:rsidTr="009265F4">
        <w:trPr>
          <w:trHeight w:val="733"/>
        </w:trPr>
        <w:tc>
          <w:tcPr>
            <w:tcW w:w="851" w:type="dxa"/>
          </w:tcPr>
          <w:p w14:paraId="3EC7E49B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599EDD8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D4641A6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B515067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843" w:type="dxa"/>
          </w:tcPr>
          <w:p w14:paraId="198643C1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EE20FC4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1079D1" w:rsidRPr="00773F60" w14:paraId="103B41E2" w14:textId="77777777" w:rsidTr="009265F4">
        <w:trPr>
          <w:trHeight w:val="733"/>
        </w:trPr>
        <w:tc>
          <w:tcPr>
            <w:tcW w:w="851" w:type="dxa"/>
          </w:tcPr>
          <w:p w14:paraId="4FC70830" w14:textId="77777777" w:rsidR="001079D1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3A82FCD" w14:textId="2191E93D" w:rsidR="001079D1" w:rsidRPr="001079D1" w:rsidRDefault="001079D1" w:rsidP="009265F4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0A3B7841" w14:textId="77777777" w:rsidR="007E49B1" w:rsidRDefault="007E49B1" w:rsidP="001079D1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Serwis Ciągników i Maszyn </w:t>
            </w:r>
            <w:r w:rsidR="001079D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Rolniczych </w:t>
            </w:r>
          </w:p>
          <w:p w14:paraId="28B6E284" w14:textId="7F44B75D" w:rsidR="001079D1" w:rsidRDefault="001079D1" w:rsidP="001079D1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Paweł Nowak</w:t>
            </w:r>
          </w:p>
          <w:p w14:paraId="0B1C9BE0" w14:textId="77777777" w:rsidR="001079D1" w:rsidRDefault="001079D1" w:rsidP="001079D1">
            <w:pPr>
              <w:tabs>
                <w:tab w:val="left" w:pos="640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Zdunowska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56</w:t>
            </w:r>
          </w:p>
          <w:p w14:paraId="1F762C22" w14:textId="6394A382" w:rsidR="001079D1" w:rsidRPr="00773F60" w:rsidRDefault="001079D1" w:rsidP="001079D1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63-750 Chwaliszew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87DC5C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>Cena -60,00 pkt.</w:t>
            </w:r>
          </w:p>
          <w:p w14:paraId="63049311" w14:textId="0C2CD8AB" w:rsidR="001079D1" w:rsidRDefault="001079D1" w:rsidP="00926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773F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0,00 pkt. </w:t>
            </w:r>
          </w:p>
          <w:p w14:paraId="5E1D7E40" w14:textId="25417106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Wydłużenie gwarancji- 10,00 pkt.</w:t>
            </w:r>
          </w:p>
        </w:tc>
        <w:tc>
          <w:tcPr>
            <w:tcW w:w="1843" w:type="dxa"/>
          </w:tcPr>
          <w:p w14:paraId="2C814C5F" w14:textId="77777777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75B9A4C" w14:textId="75C78C99" w:rsidR="001079D1" w:rsidRPr="00773F60" w:rsidRDefault="001079D1" w:rsidP="009265F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  <w:r w:rsidRPr="00773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0,00 pkt.</w:t>
            </w:r>
          </w:p>
        </w:tc>
      </w:tr>
    </w:tbl>
    <w:p w14:paraId="1A3EC518" w14:textId="77777777" w:rsidR="00835CD7" w:rsidRPr="00773F60" w:rsidRDefault="00835CD7" w:rsidP="00835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98106A" w14:textId="4849E4F8" w:rsidR="00835CD7" w:rsidRDefault="006C5188" w:rsidP="00835CD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Wykonawca nie podlegał wykluczeniu oraz oferta nie podlegała odrzuceniu.</w:t>
      </w:r>
    </w:p>
    <w:p w14:paraId="6469992E" w14:textId="77777777" w:rsidR="007211D4" w:rsidRPr="00213C4F" w:rsidRDefault="00835CD7" w:rsidP="007211D4">
      <w:pPr>
        <w:framePr w:hSpace="141" w:wrap="around" w:vAnchor="text" w:hAnchor="text" w:y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suppressOverlap/>
        <w:rPr>
          <w:rFonts w:eastAsia="Times New Roman" w:cstheme="minorHAnsi"/>
          <w:bCs/>
          <w:sz w:val="24"/>
          <w:szCs w:val="24"/>
          <w:lang w:eastAsia="pl-PL"/>
        </w:rPr>
      </w:pPr>
      <w:r w:rsidRPr="00213C4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C650B" w:rsidRPr="00213C4F">
        <w:rPr>
          <w:rFonts w:eastAsia="Times New Roman" w:cstheme="minorHAnsi"/>
          <w:bCs/>
          <w:sz w:val="24"/>
          <w:szCs w:val="24"/>
          <w:lang w:eastAsia="pl-PL"/>
        </w:rPr>
        <w:t>Jako najkorzystniejsza do realizacji przedmiotu zamówienia wybrana zostaje oferta złożona przez firmę</w:t>
      </w:r>
      <w:r w:rsidR="009C650B" w:rsidRPr="009C650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C650B">
        <w:rPr>
          <w:rFonts w:eastAsia="Times New Roman" w:cstheme="minorHAnsi"/>
          <w:sz w:val="24"/>
          <w:szCs w:val="24"/>
          <w:lang w:eastAsia="pl-PL"/>
        </w:rPr>
        <w:t xml:space="preserve">Serwis Ciągników i Maszyn Rolniczych Paweł Nowak z siedzibą Ul. </w:t>
      </w:r>
      <w:proofErr w:type="spellStart"/>
      <w:r w:rsidR="009C650B">
        <w:rPr>
          <w:rFonts w:eastAsia="Times New Roman" w:cstheme="minorHAnsi"/>
          <w:sz w:val="24"/>
          <w:szCs w:val="24"/>
          <w:lang w:eastAsia="pl-PL"/>
        </w:rPr>
        <w:t>Zdunowska</w:t>
      </w:r>
      <w:proofErr w:type="spellEnd"/>
      <w:r w:rsidR="009C650B">
        <w:rPr>
          <w:rFonts w:eastAsia="Times New Roman" w:cstheme="minorHAnsi"/>
          <w:sz w:val="24"/>
          <w:szCs w:val="24"/>
          <w:lang w:eastAsia="pl-PL"/>
        </w:rPr>
        <w:t xml:space="preserve"> 56</w:t>
      </w:r>
      <w:r w:rsidR="007211D4">
        <w:rPr>
          <w:rFonts w:eastAsia="Times New Roman" w:cstheme="minorHAnsi"/>
          <w:sz w:val="24"/>
          <w:szCs w:val="24"/>
          <w:lang w:eastAsia="pl-PL"/>
        </w:rPr>
        <w:t>, 63-750 Chwaliszew</w:t>
      </w:r>
      <w:r w:rsidR="007211D4" w:rsidRPr="009C650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7211D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211D4" w:rsidRPr="00213C4F">
        <w:rPr>
          <w:rFonts w:eastAsia="Times New Roman" w:cstheme="minorHAnsi"/>
          <w:bCs/>
          <w:sz w:val="24"/>
          <w:szCs w:val="24"/>
          <w:lang w:eastAsia="pl-PL"/>
        </w:rPr>
        <w:t>Jedyna złożona oferta. Oferta nie podlega odrzuceniu, przedstawia najkorzystniejszy łączny bilans kryteriów oceny ofert cena, termin realizacji zamówienia oraz  wydłużenie gwarancji. Oferta otrzymała 90 pkt. w ww. kryteriach oceny ofert.</w:t>
      </w:r>
    </w:p>
    <w:p w14:paraId="42266588" w14:textId="77777777" w:rsidR="007211D4" w:rsidRDefault="007211D4" w:rsidP="007211D4">
      <w:pPr>
        <w:framePr w:hSpace="141" w:wrap="around" w:vAnchor="text" w:hAnchor="text" w:y="1"/>
        <w:tabs>
          <w:tab w:val="left" w:pos="6510"/>
        </w:tabs>
        <w:spacing w:after="0" w:line="276" w:lineRule="auto"/>
        <w:suppressOverlap/>
        <w:rPr>
          <w:rFonts w:eastAsia="Times New Roman" w:cstheme="minorHAnsi"/>
          <w:bCs/>
          <w:sz w:val="24"/>
          <w:szCs w:val="24"/>
          <w:lang w:eastAsia="pl-PL"/>
        </w:rPr>
      </w:pPr>
      <w:r w:rsidRPr="006E1C23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</w:p>
    <w:p w14:paraId="1884097C" w14:textId="5611FADB" w:rsidR="009C650B" w:rsidRDefault="009C650B" w:rsidP="009C650B">
      <w:pPr>
        <w:framePr w:hSpace="141" w:wrap="around" w:vAnchor="text" w:hAnchor="text" w:y="1"/>
        <w:tabs>
          <w:tab w:val="left" w:pos="6405"/>
        </w:tabs>
        <w:suppressOverlap/>
        <w:rPr>
          <w:rFonts w:eastAsia="Times New Roman" w:cstheme="minorHAnsi"/>
          <w:sz w:val="24"/>
          <w:szCs w:val="24"/>
          <w:lang w:eastAsia="pl-PL"/>
        </w:rPr>
      </w:pPr>
    </w:p>
    <w:p w14:paraId="08A51968" w14:textId="77777777" w:rsidR="009C650B" w:rsidRPr="007157F4" w:rsidRDefault="009C650B" w:rsidP="00835CD7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DBA647D" w14:textId="1B8249F4" w:rsidR="00835CD7" w:rsidRPr="007157F4" w:rsidRDefault="009C650B" w:rsidP="00835CD7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157F4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835CD7" w:rsidRPr="007157F4">
        <w:rPr>
          <w:rFonts w:eastAsia="Times New Roman" w:cstheme="minorHAnsi"/>
          <w:bCs/>
          <w:sz w:val="24"/>
          <w:szCs w:val="24"/>
          <w:lang w:eastAsia="pl-PL"/>
        </w:rPr>
        <w:t xml:space="preserve">    SEKRETARZ POWIATU</w:t>
      </w:r>
    </w:p>
    <w:p w14:paraId="12ADC8CF" w14:textId="5ED151DC" w:rsidR="00835CD7" w:rsidRPr="007157F4" w:rsidRDefault="00835CD7" w:rsidP="00835CD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157F4">
        <w:rPr>
          <w:rFonts w:eastAsia="Times New Roman" w:cstheme="minorHAnsi"/>
          <w:bCs/>
          <w:sz w:val="24"/>
          <w:szCs w:val="24"/>
          <w:lang w:eastAsia="pl-PL"/>
        </w:rPr>
        <w:t xml:space="preserve">Krotoszyn, dnia </w:t>
      </w:r>
      <w:r w:rsidR="009C650B" w:rsidRPr="007157F4">
        <w:rPr>
          <w:rFonts w:eastAsia="Times New Roman" w:cstheme="minorHAnsi"/>
          <w:bCs/>
          <w:sz w:val="24"/>
          <w:szCs w:val="24"/>
          <w:lang w:eastAsia="pl-PL"/>
        </w:rPr>
        <w:t>07.09</w:t>
      </w:r>
      <w:r w:rsidRPr="007157F4">
        <w:rPr>
          <w:rFonts w:eastAsia="Times New Roman" w:cstheme="minorHAnsi"/>
          <w:bCs/>
          <w:sz w:val="24"/>
          <w:szCs w:val="24"/>
          <w:lang w:eastAsia="pl-PL"/>
        </w:rPr>
        <w:t>.2022 r.</w:t>
      </w:r>
      <w:r w:rsidRPr="007157F4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157F4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157F4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/-/ Joanna Dymarska-Kaczmarek</w:t>
      </w:r>
      <w:bookmarkEnd w:id="0"/>
    </w:p>
    <w:p w14:paraId="1211D482" w14:textId="77777777" w:rsidR="00251F8A" w:rsidRPr="007157F4" w:rsidRDefault="00251F8A"/>
    <w:sectPr w:rsidR="00251F8A" w:rsidRPr="007157F4" w:rsidSect="00AA0252">
      <w:headerReference w:type="default" r:id="rId9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DCA1" w14:textId="77777777" w:rsidR="00FB7B63" w:rsidRDefault="00FB7B63">
      <w:pPr>
        <w:spacing w:after="0" w:line="240" w:lineRule="auto"/>
      </w:pPr>
      <w:r>
        <w:separator/>
      </w:r>
    </w:p>
  </w:endnote>
  <w:endnote w:type="continuationSeparator" w:id="0">
    <w:p w14:paraId="74B0DB2C" w14:textId="77777777" w:rsidR="00FB7B63" w:rsidRDefault="00FB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510A" w14:textId="77777777" w:rsidR="00FB7B63" w:rsidRDefault="00FB7B63">
      <w:pPr>
        <w:spacing w:after="0" w:line="240" w:lineRule="auto"/>
      </w:pPr>
      <w:r>
        <w:separator/>
      </w:r>
    </w:p>
  </w:footnote>
  <w:footnote w:type="continuationSeparator" w:id="0">
    <w:p w14:paraId="3C2A3AB8" w14:textId="77777777" w:rsidR="00FB7B63" w:rsidRDefault="00FB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65EC" w14:textId="77777777" w:rsidR="002A5533" w:rsidRDefault="00000000">
    <w:pPr>
      <w:pStyle w:val="Nagwek"/>
    </w:pPr>
    <w:r>
      <w:rPr>
        <w:noProof/>
        <w:lang w:eastAsia="pl-PL"/>
      </w:rPr>
      <w:drawing>
        <wp:inline distT="0" distB="0" distL="0" distR="0" wp14:anchorId="3D79220E" wp14:editId="6B1C352C">
          <wp:extent cx="5760720" cy="63068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D0B"/>
    <w:multiLevelType w:val="hybridMultilevel"/>
    <w:tmpl w:val="2D9AD352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D5B56"/>
    <w:multiLevelType w:val="hybridMultilevel"/>
    <w:tmpl w:val="A704EFFE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5B03F7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7138"/>
    <w:multiLevelType w:val="hybridMultilevel"/>
    <w:tmpl w:val="B8508854"/>
    <w:lvl w:ilvl="0" w:tplc="5F32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3E6389"/>
    <w:multiLevelType w:val="hybridMultilevel"/>
    <w:tmpl w:val="7C80DA22"/>
    <w:lvl w:ilvl="0" w:tplc="177A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80537">
    <w:abstractNumId w:val="0"/>
  </w:num>
  <w:num w:numId="2" w16cid:durableId="2007857821">
    <w:abstractNumId w:val="1"/>
  </w:num>
  <w:num w:numId="3" w16cid:durableId="567152937">
    <w:abstractNumId w:val="3"/>
  </w:num>
  <w:num w:numId="4" w16cid:durableId="247815874">
    <w:abstractNumId w:val="2"/>
  </w:num>
  <w:num w:numId="5" w16cid:durableId="206956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7"/>
    <w:rsid w:val="001079D1"/>
    <w:rsid w:val="00213C4F"/>
    <w:rsid w:val="00251F8A"/>
    <w:rsid w:val="003E261F"/>
    <w:rsid w:val="004070A3"/>
    <w:rsid w:val="006C5188"/>
    <w:rsid w:val="007157F4"/>
    <w:rsid w:val="007211D4"/>
    <w:rsid w:val="007C795D"/>
    <w:rsid w:val="007E49B1"/>
    <w:rsid w:val="00835CD7"/>
    <w:rsid w:val="0094131C"/>
    <w:rsid w:val="009B536A"/>
    <w:rsid w:val="009C650B"/>
    <w:rsid w:val="00B47E95"/>
    <w:rsid w:val="00F11E5E"/>
    <w:rsid w:val="00F25699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C98D"/>
  <w15:chartTrackingRefBased/>
  <w15:docId w15:val="{23CA33A6-5A53-45BB-8BFB-02A0A9A0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CD7"/>
  </w:style>
  <w:style w:type="character" w:styleId="Hipercze">
    <w:name w:val="Hyperlink"/>
    <w:basedOn w:val="Domylnaczcionkaakapitu"/>
    <w:uiPriority w:val="99"/>
    <w:unhideWhenUsed/>
    <w:rsid w:val="00835CD7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835CD7"/>
    <w:pPr>
      <w:ind w:left="720"/>
      <w:contextualSpacing/>
    </w:pPr>
  </w:style>
  <w:style w:type="character" w:customStyle="1" w:styleId="marker">
    <w:name w:val="marker"/>
    <w:basedOn w:val="Domylnaczcionkaakapitu"/>
    <w:rsid w:val="00835CD7"/>
  </w:style>
  <w:style w:type="character" w:customStyle="1" w:styleId="colorstealblue">
    <w:name w:val="color_stealblue"/>
    <w:basedOn w:val="Domylnaczcionkaakapitu"/>
    <w:rsid w:val="00835CD7"/>
  </w:style>
  <w:style w:type="character" w:customStyle="1" w:styleId="colororchid">
    <w:name w:val="color_orchid"/>
    <w:basedOn w:val="Domylnaczcionkaakapitu"/>
    <w:rsid w:val="00835CD7"/>
  </w:style>
  <w:style w:type="paragraph" w:styleId="NormalnyWeb">
    <w:name w:val="Normal (Web)"/>
    <w:basedOn w:val="Normalny"/>
    <w:uiPriority w:val="99"/>
    <w:unhideWhenUsed/>
    <w:rsid w:val="0083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CD7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835CD7"/>
  </w:style>
  <w:style w:type="table" w:styleId="Tabela-Siatka">
    <w:name w:val="Table Grid"/>
    <w:basedOn w:val="Standardowy"/>
    <w:uiPriority w:val="39"/>
    <w:rsid w:val="0083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14</cp:revision>
  <cp:lastPrinted>2022-09-07T10:21:00Z</cp:lastPrinted>
  <dcterms:created xsi:type="dcterms:W3CDTF">2022-09-07T07:38:00Z</dcterms:created>
  <dcterms:modified xsi:type="dcterms:W3CDTF">2022-09-07T10:21:00Z</dcterms:modified>
</cp:coreProperties>
</file>