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C3" w:rsidRPr="000C30E7" w:rsidRDefault="007F39C3" w:rsidP="00E33319">
      <w:pPr>
        <w:spacing w:after="0" w:line="240" w:lineRule="auto"/>
        <w:rPr>
          <w:rFonts w:cstheme="minorHAnsi"/>
          <w:color w:val="000000" w:themeColor="text1"/>
        </w:rPr>
      </w:pPr>
      <w:r w:rsidRPr="000C30E7">
        <w:rPr>
          <w:rFonts w:cstheme="minorHAnsi"/>
          <w:color w:val="000000" w:themeColor="text1"/>
        </w:rPr>
        <w:tab/>
      </w:r>
      <w:r w:rsidRPr="000C30E7">
        <w:rPr>
          <w:rFonts w:cstheme="minorHAnsi"/>
          <w:color w:val="000000" w:themeColor="text1"/>
        </w:rPr>
        <w:tab/>
      </w:r>
      <w:r w:rsidRPr="000C30E7">
        <w:rPr>
          <w:rFonts w:cstheme="minorHAnsi"/>
          <w:color w:val="000000" w:themeColor="text1"/>
        </w:rPr>
        <w:tab/>
      </w:r>
      <w:r w:rsidRPr="000C30E7">
        <w:rPr>
          <w:rFonts w:cstheme="minorHAnsi"/>
          <w:color w:val="000000" w:themeColor="text1"/>
        </w:rPr>
        <w:tab/>
      </w:r>
      <w:r w:rsidR="00F608FF" w:rsidRPr="000C30E7">
        <w:rPr>
          <w:rFonts w:cstheme="minorHAnsi"/>
          <w:color w:val="000000" w:themeColor="text1"/>
        </w:rPr>
        <w:tab/>
      </w:r>
      <w:r w:rsidR="00F608FF" w:rsidRPr="000C30E7">
        <w:rPr>
          <w:rFonts w:cstheme="minorHAnsi"/>
          <w:color w:val="000000" w:themeColor="text1"/>
        </w:rPr>
        <w:tab/>
      </w:r>
      <w:r w:rsidRPr="000C30E7">
        <w:rPr>
          <w:rFonts w:cstheme="minorHAnsi"/>
          <w:color w:val="000000" w:themeColor="text1"/>
        </w:rPr>
        <w:tab/>
      </w:r>
      <w:r w:rsidRPr="000C30E7">
        <w:rPr>
          <w:rFonts w:cstheme="minorHAnsi"/>
          <w:color w:val="000000" w:themeColor="text1"/>
        </w:rPr>
        <w:tab/>
      </w:r>
      <w:r w:rsidRPr="000C30E7">
        <w:rPr>
          <w:rFonts w:cstheme="minorHAnsi"/>
          <w:color w:val="000000" w:themeColor="text1"/>
        </w:rPr>
        <w:tab/>
        <w:t xml:space="preserve">Strzyżów, </w:t>
      </w:r>
      <w:r w:rsidR="00775194">
        <w:rPr>
          <w:rFonts w:cstheme="minorHAnsi"/>
          <w:color w:val="000000" w:themeColor="text1"/>
        </w:rPr>
        <w:t>16.0</w:t>
      </w:r>
      <w:r w:rsidR="00FF49E3">
        <w:rPr>
          <w:rFonts w:cstheme="minorHAnsi"/>
          <w:color w:val="000000" w:themeColor="text1"/>
        </w:rPr>
        <w:t>2</w:t>
      </w:r>
      <w:r w:rsidR="00054977" w:rsidRPr="000C30E7">
        <w:rPr>
          <w:rFonts w:cstheme="minorHAnsi"/>
          <w:color w:val="000000" w:themeColor="text1"/>
        </w:rPr>
        <w:t>.</w:t>
      </w:r>
      <w:r w:rsidR="00775194">
        <w:rPr>
          <w:rFonts w:cstheme="minorHAnsi"/>
          <w:color w:val="000000" w:themeColor="text1"/>
        </w:rPr>
        <w:t>2022</w:t>
      </w:r>
      <w:r w:rsidRPr="000C30E7">
        <w:rPr>
          <w:rFonts w:cstheme="minorHAnsi"/>
          <w:color w:val="000000" w:themeColor="text1"/>
        </w:rPr>
        <w:t xml:space="preserve"> r. </w:t>
      </w:r>
    </w:p>
    <w:p w:rsidR="007F39C3" w:rsidRPr="000C30E7" w:rsidRDefault="007F39C3" w:rsidP="00E33319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5F188B" w:rsidRPr="000C30E7" w:rsidRDefault="005F188B" w:rsidP="00E33319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E33319" w:rsidRPr="000C30E7" w:rsidRDefault="00054977" w:rsidP="00054977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0C30E7">
        <w:rPr>
          <w:rFonts w:cstheme="minorHAnsi"/>
          <w:b/>
          <w:color w:val="000000" w:themeColor="text1"/>
        </w:rPr>
        <w:t>Informacja z otwarcia ofert</w:t>
      </w:r>
    </w:p>
    <w:p w:rsidR="00054977" w:rsidRPr="000C30E7" w:rsidRDefault="00054977" w:rsidP="00054977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364414" w:rsidRDefault="00054977" w:rsidP="00364414">
      <w:pPr>
        <w:pStyle w:val="Nagwek3"/>
        <w:shd w:val="clear" w:color="auto" w:fill="FFFFFF"/>
        <w:spacing w:before="300" w:after="150"/>
        <w:jc w:val="both"/>
        <w:rPr>
          <w:rFonts w:ascii="Helvetica" w:hAnsi="Helvetica" w:cs="Helvetica"/>
          <w:color w:val="666666"/>
          <w:sz w:val="36"/>
          <w:szCs w:val="36"/>
        </w:rPr>
      </w:pPr>
      <w:r w:rsidRPr="000C30E7">
        <w:rPr>
          <w:rFonts w:cstheme="minorHAnsi"/>
          <w:bCs/>
          <w:color w:val="000000" w:themeColor="text1"/>
        </w:rPr>
        <w:t>Dotyczy</w:t>
      </w:r>
      <w:r w:rsidRPr="000C30E7">
        <w:rPr>
          <w:rFonts w:eastAsia="Times New Roman" w:cstheme="minorHAnsi"/>
          <w:lang w:eastAsia="pl-PL"/>
        </w:rPr>
        <w:t xml:space="preserve"> </w:t>
      </w:r>
      <w:r w:rsidRPr="00364414">
        <w:rPr>
          <w:rFonts w:cstheme="minorHAnsi"/>
          <w:bCs/>
          <w:color w:val="000000" w:themeColor="text1"/>
        </w:rPr>
        <w:t>zadani</w:t>
      </w:r>
      <w:r w:rsidR="000818E4" w:rsidRPr="00364414">
        <w:rPr>
          <w:rFonts w:cstheme="minorHAnsi"/>
          <w:bCs/>
          <w:color w:val="000000" w:themeColor="text1"/>
        </w:rPr>
        <w:t>a</w:t>
      </w:r>
      <w:r w:rsidRPr="00364414">
        <w:rPr>
          <w:rFonts w:cstheme="minorHAnsi"/>
          <w:bCs/>
          <w:color w:val="000000" w:themeColor="text1"/>
        </w:rPr>
        <w:t xml:space="preserve"> pn</w:t>
      </w:r>
      <w:r w:rsidR="00364414" w:rsidRPr="00364414">
        <w:rPr>
          <w:rFonts w:cstheme="minorHAnsi"/>
          <w:bCs/>
          <w:color w:val="000000" w:themeColor="text1"/>
        </w:rPr>
        <w:t>.</w:t>
      </w:r>
      <w:r w:rsidR="00FF49E3" w:rsidRPr="00FF49E3">
        <w:rPr>
          <w:rFonts w:ascii="Helvetica" w:hAnsi="Helvetica" w:cs="Helvetica"/>
          <w:b/>
          <w:bCs/>
          <w:color w:val="666666"/>
          <w:sz w:val="36"/>
          <w:szCs w:val="36"/>
        </w:rPr>
        <w:t xml:space="preserve"> </w:t>
      </w:r>
      <w:r w:rsidR="00364414" w:rsidRPr="0036441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Opracowanie Programu Funkcjonalno-Użytkowego dla inwestycji pn. „Budowa Stacji Uzdatniania Wody oraz renowacja magistrali wodociągowej w Strzyżowie”</w:t>
      </w:r>
      <w:r w:rsidR="00882C05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:rsidR="00054977" w:rsidRPr="000C30E7" w:rsidRDefault="00054977" w:rsidP="00054977">
      <w:pPr>
        <w:rPr>
          <w:rFonts w:cstheme="minorHAnsi"/>
          <w:b/>
          <w:bCs/>
          <w:color w:val="000000" w:themeColor="text1"/>
        </w:rPr>
      </w:pPr>
    </w:p>
    <w:p w:rsidR="005F188B" w:rsidRPr="000C30E7" w:rsidRDefault="005F188B" w:rsidP="00E33319">
      <w:pPr>
        <w:spacing w:after="0" w:line="240" w:lineRule="auto"/>
        <w:rPr>
          <w:rFonts w:cstheme="minorHAnsi"/>
          <w:b/>
          <w:color w:val="000000" w:themeColor="text1"/>
        </w:rPr>
      </w:pPr>
    </w:p>
    <w:p w:rsidR="00775194" w:rsidRPr="000C30E7" w:rsidRDefault="007F39C3" w:rsidP="00FF49E3">
      <w:pPr>
        <w:spacing w:line="276" w:lineRule="auto"/>
        <w:jc w:val="both"/>
        <w:rPr>
          <w:rFonts w:cstheme="minorHAnsi"/>
          <w:bCs/>
          <w:color w:val="000000" w:themeColor="text1"/>
        </w:rPr>
      </w:pPr>
      <w:r w:rsidRPr="000C30E7">
        <w:rPr>
          <w:rFonts w:cstheme="minorHAnsi"/>
          <w:color w:val="000000" w:themeColor="text1"/>
        </w:rPr>
        <w:t xml:space="preserve">Działając na podstawie </w:t>
      </w:r>
      <w:r w:rsidR="00F608FF" w:rsidRPr="000C30E7">
        <w:rPr>
          <w:rFonts w:cstheme="minorHAnsi"/>
        </w:rPr>
        <w:t>Regulaminu u</w:t>
      </w:r>
      <w:r w:rsidR="00F608FF" w:rsidRPr="000C30E7">
        <w:rPr>
          <w:rFonts w:eastAsia="Times New Roman" w:cstheme="minorHAnsi"/>
          <w:lang w:eastAsia="pl-PL"/>
        </w:rPr>
        <w:t xml:space="preserve">dzielania </w:t>
      </w:r>
      <w:r w:rsidR="00F608FF" w:rsidRPr="000C30E7">
        <w:rPr>
          <w:rFonts w:cstheme="minorHAnsi"/>
        </w:rPr>
        <w:t>zamówień</w:t>
      </w:r>
      <w:r w:rsidR="00F608FF" w:rsidRPr="000C30E7">
        <w:rPr>
          <w:rFonts w:eastAsia="Times New Roman" w:cstheme="minorHAnsi"/>
          <w:lang w:eastAsia="pl-PL"/>
        </w:rPr>
        <w:t xml:space="preserve"> publicznych o wartości nieprzekraczającej 130 000 zł</w:t>
      </w:r>
      <w:r w:rsidR="00F608FF" w:rsidRPr="000C30E7">
        <w:rPr>
          <w:rFonts w:cstheme="minorHAnsi"/>
        </w:rPr>
        <w:t xml:space="preserve"> tj. k</w:t>
      </w:r>
      <w:r w:rsidR="00F608FF" w:rsidRPr="000C30E7">
        <w:rPr>
          <w:rFonts w:eastAsia="Times New Roman" w:cstheme="minorHAnsi"/>
          <w:lang w:eastAsia="pl-PL"/>
        </w:rPr>
        <w:t>woty wskazanej w art. 2 ust. 1 ustawy</w:t>
      </w:r>
      <w:r w:rsidR="00F608FF" w:rsidRPr="000C30E7">
        <w:rPr>
          <w:rFonts w:cstheme="minorHAnsi"/>
        </w:rPr>
        <w:t xml:space="preserve"> P</w:t>
      </w:r>
      <w:r w:rsidR="00F608FF" w:rsidRPr="000C30E7">
        <w:rPr>
          <w:rFonts w:eastAsia="Times New Roman" w:cstheme="minorHAnsi"/>
          <w:lang w:eastAsia="pl-PL"/>
        </w:rPr>
        <w:t>rawo zamówień publicznych</w:t>
      </w:r>
      <w:r w:rsidR="00F608FF" w:rsidRPr="000C30E7">
        <w:rPr>
          <w:rFonts w:cstheme="minorHAnsi"/>
        </w:rPr>
        <w:t xml:space="preserve"> wprowadzonego </w:t>
      </w:r>
      <w:r w:rsidR="00F608FF" w:rsidRPr="000C30E7">
        <w:rPr>
          <w:rFonts w:eastAsia="Times New Roman" w:cstheme="minorHAnsi"/>
          <w:lang w:eastAsia="pl-PL"/>
        </w:rPr>
        <w:t xml:space="preserve">Zarządzeniem Nr 8/21 Burmistrza Strzyżowa z dnia 18 stycznia 2021 r. </w:t>
      </w:r>
      <w:r w:rsidR="00F608FF" w:rsidRPr="000C30E7">
        <w:rPr>
          <w:rFonts w:cstheme="minorHAnsi"/>
          <w:color w:val="000000" w:themeColor="text1"/>
        </w:rPr>
        <w:t>i</w:t>
      </w:r>
      <w:r w:rsidRPr="000C30E7">
        <w:rPr>
          <w:rFonts w:cstheme="minorHAnsi"/>
          <w:color w:val="000000" w:themeColor="text1"/>
        </w:rPr>
        <w:t xml:space="preserve">nformuję, że w wyniku postępowania o udzielenie zamówienia publicznego prowadzonego w trybie </w:t>
      </w:r>
      <w:r w:rsidR="00F608FF" w:rsidRPr="000C30E7">
        <w:rPr>
          <w:rFonts w:cstheme="minorHAnsi"/>
          <w:color w:val="000000" w:themeColor="text1"/>
        </w:rPr>
        <w:t xml:space="preserve">zapytania ofertowego </w:t>
      </w:r>
      <w:r w:rsidR="00234345" w:rsidRPr="000C30E7">
        <w:rPr>
          <w:rFonts w:cstheme="minorHAnsi"/>
          <w:color w:val="000000" w:themeColor="text1"/>
        </w:rPr>
        <w:t>na zadanie pod nazwą:</w:t>
      </w:r>
      <w:r w:rsidR="00364414" w:rsidRPr="00364414">
        <w:rPr>
          <w:rFonts w:cstheme="minorHAnsi"/>
          <w:b/>
          <w:bCs/>
          <w:color w:val="000000" w:themeColor="text1"/>
        </w:rPr>
        <w:t xml:space="preserve"> Opracowanie Programu Funkcjonalno-Użytkowego dla inwestycji pn. „Budowa Stacji Uzdatniania Wody oraz renowacja magistrali wodociągowej w Strzyżowie”</w:t>
      </w:r>
      <w:r w:rsidR="00FF49E3" w:rsidRPr="00FF49E3">
        <w:rPr>
          <w:rFonts w:cstheme="minorHAnsi"/>
          <w:b/>
          <w:bCs/>
          <w:color w:val="000000" w:themeColor="text1"/>
        </w:rPr>
        <w:t xml:space="preserve"> </w:t>
      </w:r>
      <w:r w:rsidR="00054977" w:rsidRPr="000C30E7">
        <w:rPr>
          <w:rFonts w:cstheme="minorHAnsi"/>
          <w:bCs/>
          <w:color w:val="000000" w:themeColor="text1"/>
        </w:rPr>
        <w:t xml:space="preserve">do dnia </w:t>
      </w:r>
      <w:r w:rsidR="00775194">
        <w:rPr>
          <w:rFonts w:cstheme="minorHAnsi"/>
          <w:bCs/>
          <w:color w:val="000000" w:themeColor="text1"/>
        </w:rPr>
        <w:t xml:space="preserve">                           </w:t>
      </w:r>
      <w:r w:rsidR="00FF49E3">
        <w:rPr>
          <w:rFonts w:cstheme="minorHAnsi"/>
          <w:bCs/>
          <w:color w:val="000000" w:themeColor="text1"/>
        </w:rPr>
        <w:t>0</w:t>
      </w:r>
      <w:r w:rsidR="00364414">
        <w:rPr>
          <w:rFonts w:cstheme="minorHAnsi"/>
          <w:bCs/>
          <w:color w:val="000000" w:themeColor="text1"/>
        </w:rPr>
        <w:t>9.0</w:t>
      </w:r>
      <w:r w:rsidR="00FF49E3">
        <w:rPr>
          <w:rFonts w:cstheme="minorHAnsi"/>
          <w:bCs/>
          <w:color w:val="000000" w:themeColor="text1"/>
        </w:rPr>
        <w:t>2</w:t>
      </w:r>
      <w:r w:rsidR="00054977" w:rsidRPr="000C30E7">
        <w:rPr>
          <w:rFonts w:cstheme="minorHAnsi"/>
          <w:bCs/>
          <w:color w:val="000000" w:themeColor="text1"/>
        </w:rPr>
        <w:t>.202</w:t>
      </w:r>
      <w:r w:rsidR="00364414">
        <w:rPr>
          <w:rFonts w:cstheme="minorHAnsi"/>
          <w:bCs/>
          <w:color w:val="000000" w:themeColor="text1"/>
        </w:rPr>
        <w:t>2</w:t>
      </w:r>
      <w:r w:rsidR="00054977" w:rsidRPr="000C30E7">
        <w:rPr>
          <w:rFonts w:cstheme="minorHAnsi"/>
          <w:bCs/>
          <w:color w:val="000000" w:themeColor="text1"/>
        </w:rPr>
        <w:t xml:space="preserve"> r. godz. </w:t>
      </w:r>
      <w:r w:rsidR="00364414">
        <w:rPr>
          <w:rFonts w:cstheme="minorHAnsi"/>
          <w:bCs/>
          <w:color w:val="000000" w:themeColor="text1"/>
        </w:rPr>
        <w:t>10</w:t>
      </w:r>
      <w:r w:rsidR="00054977" w:rsidRPr="000C30E7">
        <w:rPr>
          <w:rFonts w:cstheme="minorHAnsi"/>
          <w:bCs/>
          <w:color w:val="000000" w:themeColor="text1"/>
        </w:rPr>
        <w:t>:</w:t>
      </w:r>
      <w:r w:rsidR="00364414">
        <w:rPr>
          <w:rFonts w:cstheme="minorHAnsi"/>
          <w:bCs/>
          <w:color w:val="000000" w:themeColor="text1"/>
        </w:rPr>
        <w:t>00</w:t>
      </w:r>
      <w:r w:rsidR="00FF49E3">
        <w:rPr>
          <w:rFonts w:cstheme="minorHAnsi"/>
          <w:bCs/>
          <w:color w:val="000000" w:themeColor="text1"/>
        </w:rPr>
        <w:t xml:space="preserve"> </w:t>
      </w:r>
      <w:r w:rsidR="00054977" w:rsidRPr="000C30E7">
        <w:rPr>
          <w:rFonts w:cstheme="minorHAnsi"/>
          <w:bCs/>
          <w:color w:val="000000" w:themeColor="text1"/>
        </w:rPr>
        <w:t>wpłynęły</w:t>
      </w:r>
      <w:r w:rsidR="00882C05">
        <w:rPr>
          <w:rFonts w:cstheme="minorHAnsi"/>
          <w:bCs/>
          <w:color w:val="000000" w:themeColor="text1"/>
        </w:rPr>
        <w:t xml:space="preserve"> jedna</w:t>
      </w:r>
      <w:r w:rsidR="00054977" w:rsidRPr="000C30E7">
        <w:rPr>
          <w:rFonts w:cstheme="minorHAnsi"/>
          <w:bCs/>
          <w:color w:val="000000" w:themeColor="text1"/>
        </w:rPr>
        <w:t xml:space="preserve"> </w:t>
      </w:r>
      <w:r w:rsidR="00882C05">
        <w:rPr>
          <w:rFonts w:cstheme="minorHAnsi"/>
          <w:bCs/>
          <w:color w:val="000000" w:themeColor="text1"/>
        </w:rPr>
        <w:t>oferta</w:t>
      </w:r>
      <w:r w:rsidR="00054977" w:rsidRPr="000C30E7">
        <w:rPr>
          <w:rFonts w:cstheme="minorHAnsi"/>
          <w:bCs/>
          <w:color w:val="000000" w:themeColor="text1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2"/>
        <w:gridCol w:w="3911"/>
        <w:gridCol w:w="2305"/>
        <w:gridCol w:w="2114"/>
      </w:tblGrid>
      <w:tr w:rsidR="00A912D3" w:rsidRPr="000C30E7" w:rsidTr="00A912D3">
        <w:tc>
          <w:tcPr>
            <w:tcW w:w="732" w:type="dxa"/>
          </w:tcPr>
          <w:p w:rsidR="00A912D3" w:rsidRPr="000C30E7" w:rsidRDefault="00A912D3" w:rsidP="00054977">
            <w:pPr>
              <w:spacing w:line="276" w:lineRule="auto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0C30E7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Lp.</w:t>
            </w:r>
          </w:p>
        </w:tc>
        <w:tc>
          <w:tcPr>
            <w:tcW w:w="3911" w:type="dxa"/>
          </w:tcPr>
          <w:p w:rsidR="00A912D3" w:rsidRPr="000C30E7" w:rsidRDefault="00A912D3" w:rsidP="00054977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0C30E7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Nazwa Wykonawcy</w:t>
            </w:r>
          </w:p>
        </w:tc>
        <w:tc>
          <w:tcPr>
            <w:tcW w:w="2305" w:type="dxa"/>
          </w:tcPr>
          <w:p w:rsidR="00A912D3" w:rsidRPr="000C30E7" w:rsidRDefault="00A912D3" w:rsidP="00364414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0C30E7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Kwota </w:t>
            </w:r>
            <w:r w:rsidR="00364414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netto</w:t>
            </w:r>
          </w:p>
        </w:tc>
        <w:tc>
          <w:tcPr>
            <w:tcW w:w="2114" w:type="dxa"/>
          </w:tcPr>
          <w:p w:rsidR="00A912D3" w:rsidRPr="000C30E7" w:rsidRDefault="00882C05" w:rsidP="00054977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lang w:eastAsia="pl-PL"/>
              </w:rPr>
              <w:t>Kwota brutto</w:t>
            </w:r>
          </w:p>
        </w:tc>
      </w:tr>
      <w:tr w:rsidR="00A912D3" w:rsidRPr="000C30E7" w:rsidTr="00A912D3">
        <w:tc>
          <w:tcPr>
            <w:tcW w:w="732" w:type="dxa"/>
          </w:tcPr>
          <w:p w:rsidR="00A912D3" w:rsidRPr="000C30E7" w:rsidRDefault="00A912D3" w:rsidP="00054977">
            <w:pPr>
              <w:spacing w:line="276" w:lineRule="auto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0C30E7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1. </w:t>
            </w:r>
          </w:p>
        </w:tc>
        <w:tc>
          <w:tcPr>
            <w:tcW w:w="3911" w:type="dxa"/>
          </w:tcPr>
          <w:p w:rsidR="00364414" w:rsidRPr="00364414" w:rsidRDefault="00364414" w:rsidP="0036441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64414">
              <w:rPr>
                <w:rFonts w:cstheme="minorHAnsi"/>
                <w:b/>
                <w:color w:val="000000" w:themeColor="text1"/>
              </w:rPr>
              <w:t>GSG Industria Sp</w:t>
            </w:r>
            <w:r w:rsidRPr="00364414">
              <w:rPr>
                <w:rFonts w:cstheme="minorHAnsi"/>
                <w:b/>
                <w:bCs/>
                <w:color w:val="000000" w:themeColor="text1"/>
              </w:rPr>
              <w:t>. z </w:t>
            </w:r>
            <w:r w:rsidRPr="00364414">
              <w:rPr>
                <w:rFonts w:cstheme="minorHAnsi"/>
                <w:b/>
                <w:color w:val="000000" w:themeColor="text1"/>
              </w:rPr>
              <w:t>o.o.</w:t>
            </w:r>
          </w:p>
          <w:p w:rsidR="00364414" w:rsidRDefault="00364414" w:rsidP="00364414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ul. Granitowa 47,</w:t>
            </w:r>
          </w:p>
          <w:p w:rsidR="00A912D3" w:rsidRPr="006C7F6E" w:rsidRDefault="00364414" w:rsidP="00364414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70-750 Szczecin</w:t>
            </w:r>
          </w:p>
        </w:tc>
        <w:tc>
          <w:tcPr>
            <w:tcW w:w="2305" w:type="dxa"/>
          </w:tcPr>
          <w:p w:rsidR="00A912D3" w:rsidRDefault="00A912D3" w:rsidP="00F17C4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:rsidR="00A912D3" w:rsidRPr="00F17C46" w:rsidRDefault="00364414" w:rsidP="00F17C4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51 000,00</w:t>
            </w:r>
            <w:r w:rsidR="00A912D3">
              <w:rPr>
                <w:rFonts w:cstheme="minorHAnsi"/>
                <w:b/>
                <w:bCs/>
                <w:color w:val="000000" w:themeColor="text1"/>
              </w:rPr>
              <w:t xml:space="preserve"> zł</w:t>
            </w:r>
          </w:p>
        </w:tc>
        <w:tc>
          <w:tcPr>
            <w:tcW w:w="2114" w:type="dxa"/>
          </w:tcPr>
          <w:p w:rsidR="00A912D3" w:rsidRDefault="00A912D3" w:rsidP="00F17C4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:rsidR="00A912D3" w:rsidRDefault="00882C05" w:rsidP="00F17C4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62 730,00zł</w:t>
            </w:r>
            <w:bookmarkStart w:id="0" w:name="_GoBack"/>
            <w:bookmarkEnd w:id="0"/>
          </w:p>
        </w:tc>
      </w:tr>
    </w:tbl>
    <w:p w:rsidR="00054977" w:rsidRPr="000C30E7" w:rsidRDefault="00054977" w:rsidP="00054977">
      <w:pPr>
        <w:spacing w:line="276" w:lineRule="auto"/>
        <w:rPr>
          <w:rFonts w:eastAsia="Times New Roman" w:cstheme="minorHAnsi"/>
          <w:bCs/>
          <w:color w:val="000000" w:themeColor="text1"/>
          <w:lang w:eastAsia="pl-PL"/>
        </w:rPr>
      </w:pPr>
    </w:p>
    <w:p w:rsidR="00234345" w:rsidRDefault="00234345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2829AB" w:rsidRDefault="002829AB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2829AB" w:rsidRDefault="002829AB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2829AB" w:rsidRDefault="002829AB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2829AB" w:rsidRPr="002829AB" w:rsidRDefault="002829AB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color w:val="000000" w:themeColor="text1"/>
        </w:rPr>
        <w:t>Podpis</w:t>
      </w:r>
    </w:p>
    <w:sectPr w:rsidR="002829AB" w:rsidRPr="0028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DB" w:rsidRDefault="00D249DB" w:rsidP="00E33319">
      <w:pPr>
        <w:spacing w:after="0" w:line="240" w:lineRule="auto"/>
      </w:pPr>
      <w:r>
        <w:separator/>
      </w:r>
    </w:p>
  </w:endnote>
  <w:endnote w:type="continuationSeparator" w:id="0">
    <w:p w:rsidR="00D249DB" w:rsidRDefault="00D249DB" w:rsidP="00E3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DB" w:rsidRDefault="00D249DB" w:rsidP="00E33319">
      <w:pPr>
        <w:spacing w:after="0" w:line="240" w:lineRule="auto"/>
      </w:pPr>
      <w:r>
        <w:separator/>
      </w:r>
    </w:p>
  </w:footnote>
  <w:footnote w:type="continuationSeparator" w:id="0">
    <w:p w:rsidR="00D249DB" w:rsidRDefault="00D249DB" w:rsidP="00E33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C3"/>
    <w:rsid w:val="00054977"/>
    <w:rsid w:val="000818E4"/>
    <w:rsid w:val="000C30E7"/>
    <w:rsid w:val="000E4DED"/>
    <w:rsid w:val="00107E68"/>
    <w:rsid w:val="00127CDA"/>
    <w:rsid w:val="0013191D"/>
    <w:rsid w:val="00162090"/>
    <w:rsid w:val="001C46E9"/>
    <w:rsid w:val="00234345"/>
    <w:rsid w:val="00256EB5"/>
    <w:rsid w:val="00262C95"/>
    <w:rsid w:val="002654FB"/>
    <w:rsid w:val="002829AB"/>
    <w:rsid w:val="00357A36"/>
    <w:rsid w:val="00364414"/>
    <w:rsid w:val="00392F72"/>
    <w:rsid w:val="005F188B"/>
    <w:rsid w:val="006C7F6E"/>
    <w:rsid w:val="006E653C"/>
    <w:rsid w:val="006F7C10"/>
    <w:rsid w:val="00775194"/>
    <w:rsid w:val="007F1CC8"/>
    <w:rsid w:val="007F39C3"/>
    <w:rsid w:val="008223C7"/>
    <w:rsid w:val="00882C05"/>
    <w:rsid w:val="00895772"/>
    <w:rsid w:val="008B735D"/>
    <w:rsid w:val="00A912D3"/>
    <w:rsid w:val="00AE0613"/>
    <w:rsid w:val="00AE40BD"/>
    <w:rsid w:val="00AF4B2B"/>
    <w:rsid w:val="00BF76A2"/>
    <w:rsid w:val="00C635FE"/>
    <w:rsid w:val="00D249DB"/>
    <w:rsid w:val="00DF1AC3"/>
    <w:rsid w:val="00E33319"/>
    <w:rsid w:val="00F0485A"/>
    <w:rsid w:val="00F17C46"/>
    <w:rsid w:val="00F608FF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007DC3-3124-4352-B5BE-50E43F7C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39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7F39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AE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3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33319"/>
  </w:style>
  <w:style w:type="paragraph" w:styleId="Stopka">
    <w:name w:val="footer"/>
    <w:basedOn w:val="Normalny"/>
    <w:link w:val="StopkaZnak"/>
    <w:uiPriority w:val="99"/>
    <w:unhideWhenUsed/>
    <w:rsid w:val="00E3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319"/>
  </w:style>
  <w:style w:type="paragraph" w:styleId="Bezodstpw">
    <w:name w:val="No Spacing"/>
    <w:uiPriority w:val="1"/>
    <w:qFormat/>
    <w:rsid w:val="00F60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88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C7F6E"/>
    <w:rPr>
      <w:i/>
      <w:iCs/>
    </w:rPr>
  </w:style>
  <w:style w:type="character" w:styleId="Pogrubienie">
    <w:name w:val="Strong"/>
    <w:basedOn w:val="Domylnaczcionkaakapitu"/>
    <w:uiPriority w:val="22"/>
    <w:qFormat/>
    <w:rsid w:val="00364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uzytkownik</cp:lastModifiedBy>
  <cp:revision>5</cp:revision>
  <cp:lastPrinted>2022-02-16T07:20:00Z</cp:lastPrinted>
  <dcterms:created xsi:type="dcterms:W3CDTF">2021-12-08T07:56:00Z</dcterms:created>
  <dcterms:modified xsi:type="dcterms:W3CDTF">2022-02-16T07:24:00Z</dcterms:modified>
</cp:coreProperties>
</file>