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CC73" w14:textId="655FDA0F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AC43AE">
        <w:rPr>
          <w:rFonts w:ascii="Garamond" w:eastAsia="Times New Roman" w:hAnsi="Garamond" w:cs="Times New Roman"/>
          <w:lang w:eastAsia="pl-PL"/>
        </w:rPr>
        <w:t>195</w:t>
      </w:r>
      <w:r w:rsidR="007A09B7">
        <w:rPr>
          <w:rFonts w:ascii="Garamond" w:eastAsia="Times New Roman" w:hAnsi="Garamond" w:cs="Times New Roman"/>
          <w:lang w:eastAsia="pl-PL"/>
        </w:rPr>
        <w:t>.2023.KK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AC43AE">
        <w:rPr>
          <w:rFonts w:ascii="Garamond" w:eastAsia="Times New Roman" w:hAnsi="Garamond" w:cs="Times New Roman"/>
          <w:lang w:eastAsia="pl-PL"/>
        </w:rPr>
        <w:t>20.02</w:t>
      </w:r>
      <w:r w:rsidR="009665F4">
        <w:rPr>
          <w:rFonts w:ascii="Garamond" w:eastAsia="Times New Roman" w:hAnsi="Garamond" w:cs="Times New Roman"/>
          <w:lang w:eastAsia="pl-PL"/>
        </w:rPr>
        <w:t>.2024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B421590" w14:textId="0431D304" w:rsidR="009665F4" w:rsidRDefault="00093524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AC43AE">
        <w:rPr>
          <w:rFonts w:ascii="Garamond" w:eastAsia="Times New Roman" w:hAnsi="Garamond" w:cs="Times New Roman"/>
          <w:b/>
          <w:lang w:eastAsia="pl-PL"/>
        </w:rPr>
        <w:t>dostawę</w:t>
      </w:r>
      <w:r w:rsidR="00AC43AE" w:rsidRPr="00AC43AE">
        <w:rPr>
          <w:rFonts w:ascii="Garamond" w:eastAsia="Times New Roman" w:hAnsi="Garamond" w:cs="Times New Roman"/>
          <w:b/>
          <w:lang w:eastAsia="pl-PL"/>
        </w:rPr>
        <w:t xml:space="preserve"> zestawów do sporządzania radiofarmaceutyku 68Ga-DOTA TATE.</w:t>
      </w:r>
    </w:p>
    <w:p w14:paraId="521DA5D3" w14:textId="77777777" w:rsidR="00346C28" w:rsidRPr="00E51875" w:rsidRDefault="00346C28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566F655F" w:rsidR="007E1AC8" w:rsidRDefault="00F238E5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90BF90" w14:textId="77777777" w:rsidR="00346C28" w:rsidRPr="009F759E" w:rsidRDefault="00346C28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658"/>
        <w:gridCol w:w="2693"/>
      </w:tblGrid>
      <w:tr w:rsidR="00346C28" w:rsidRPr="00CA4540" w14:paraId="0756B739" w14:textId="78D526B3" w:rsidTr="00346C28">
        <w:trPr>
          <w:trHeight w:val="6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346C28" w:rsidRPr="005101EB" w:rsidRDefault="00346C28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346C28" w:rsidRPr="005101EB" w:rsidRDefault="00346C28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346C28" w:rsidRPr="00DB3DE8" w14:paraId="0A96A568" w14:textId="74E6F892" w:rsidTr="00346C28">
        <w:trPr>
          <w:trHeight w:val="459"/>
        </w:trPr>
        <w:tc>
          <w:tcPr>
            <w:tcW w:w="750" w:type="dxa"/>
            <w:shd w:val="clear" w:color="auto" w:fill="auto"/>
            <w:vAlign w:val="center"/>
          </w:tcPr>
          <w:p w14:paraId="24BFCC5E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2EC468BD" w14:textId="77777777" w:rsidR="00346C28" w:rsidRDefault="00AC43AE" w:rsidP="00025C1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C43AE">
              <w:rPr>
                <w:rFonts w:ascii="Garamond" w:eastAsia="Times New Roman" w:hAnsi="Garamond" w:cs="Times New Roman"/>
                <w:lang w:eastAsia="pl-PL"/>
              </w:rPr>
              <w:t>Advanced Accelerator Applications Polska Sp. z o. o.</w:t>
            </w:r>
          </w:p>
          <w:p w14:paraId="178F89CA" w14:textId="21B12C37" w:rsidR="00AC43AE" w:rsidRPr="005101EB" w:rsidRDefault="00AC43AE" w:rsidP="00AC43A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C43AE">
              <w:rPr>
                <w:rFonts w:ascii="Garamond" w:eastAsia="Times New Roman" w:hAnsi="Garamond" w:cs="Times New Roman"/>
                <w:lang w:eastAsia="pl-PL"/>
              </w:rPr>
              <w:t>ul. Marynarska 15, 02-674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A5C580" w14:textId="53F98286" w:rsidR="00346C28" w:rsidRPr="005101EB" w:rsidRDefault="00AC43AE" w:rsidP="0087554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C43AE">
              <w:rPr>
                <w:rFonts w:ascii="Garamond" w:eastAsia="Times New Roman" w:hAnsi="Garamond" w:cs="Times New Roman"/>
                <w:lang w:eastAsia="pl-PL"/>
              </w:rPr>
              <w:t>1 735 020,00 zł</w:t>
            </w:r>
          </w:p>
        </w:tc>
      </w:tr>
    </w:tbl>
    <w:p w14:paraId="4DAC3E77" w14:textId="74F0D1C5" w:rsidR="00284FD2" w:rsidRPr="00013ED9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013ED9" w:rsidSect="005205B7">
      <w:headerReference w:type="default" r:id="rId10"/>
      <w:footerReference w:type="default" r:id="rId11"/>
      <w:pgSz w:w="11906" w:h="16838"/>
      <w:pgMar w:top="709" w:right="1417" w:bottom="1417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F8EC" w14:textId="77777777" w:rsidR="000173E1" w:rsidRDefault="000173E1" w:rsidP="00E22E7B">
      <w:r>
        <w:separator/>
      </w:r>
    </w:p>
  </w:endnote>
  <w:endnote w:type="continuationSeparator" w:id="0">
    <w:p w14:paraId="6A2A4484" w14:textId="77777777" w:rsidR="000173E1" w:rsidRDefault="000173E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7664" w14:textId="77777777" w:rsidR="000173E1" w:rsidRDefault="000173E1" w:rsidP="00E22E7B">
      <w:r>
        <w:separator/>
      </w:r>
    </w:p>
  </w:footnote>
  <w:footnote w:type="continuationSeparator" w:id="0">
    <w:p w14:paraId="73AD6708" w14:textId="77777777" w:rsidR="000173E1" w:rsidRDefault="000173E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51D2"/>
    <w:rsid w:val="000173E1"/>
    <w:rsid w:val="00017F5E"/>
    <w:rsid w:val="00021B78"/>
    <w:rsid w:val="00025C1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1174B"/>
    <w:rsid w:val="00120A20"/>
    <w:rsid w:val="00123462"/>
    <w:rsid w:val="00123F1D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23D5E"/>
    <w:rsid w:val="0023432A"/>
    <w:rsid w:val="00234AD4"/>
    <w:rsid w:val="00242FAC"/>
    <w:rsid w:val="00251199"/>
    <w:rsid w:val="00260DEB"/>
    <w:rsid w:val="00284FD2"/>
    <w:rsid w:val="00295F20"/>
    <w:rsid w:val="0029730D"/>
    <w:rsid w:val="002A1C93"/>
    <w:rsid w:val="002A436C"/>
    <w:rsid w:val="002A64EF"/>
    <w:rsid w:val="002C0E25"/>
    <w:rsid w:val="00301499"/>
    <w:rsid w:val="00303947"/>
    <w:rsid w:val="00311460"/>
    <w:rsid w:val="0031728B"/>
    <w:rsid w:val="00346C28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63FB"/>
    <w:rsid w:val="004F4333"/>
    <w:rsid w:val="005101EB"/>
    <w:rsid w:val="005205B7"/>
    <w:rsid w:val="00520B13"/>
    <w:rsid w:val="0052114C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A75D8"/>
    <w:rsid w:val="005B1E2B"/>
    <w:rsid w:val="005B790D"/>
    <w:rsid w:val="005C3871"/>
    <w:rsid w:val="005C7BE2"/>
    <w:rsid w:val="005D11E5"/>
    <w:rsid w:val="005D4E98"/>
    <w:rsid w:val="005F0BDE"/>
    <w:rsid w:val="00600795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33D0"/>
    <w:rsid w:val="006A6B5C"/>
    <w:rsid w:val="006C3407"/>
    <w:rsid w:val="006C5331"/>
    <w:rsid w:val="006C538B"/>
    <w:rsid w:val="006F0245"/>
    <w:rsid w:val="006F4A9D"/>
    <w:rsid w:val="006F5EB4"/>
    <w:rsid w:val="006F6715"/>
    <w:rsid w:val="00702213"/>
    <w:rsid w:val="007063B3"/>
    <w:rsid w:val="00727865"/>
    <w:rsid w:val="00731755"/>
    <w:rsid w:val="00731A0C"/>
    <w:rsid w:val="00735BFF"/>
    <w:rsid w:val="00740FE0"/>
    <w:rsid w:val="0076195B"/>
    <w:rsid w:val="00763C12"/>
    <w:rsid w:val="00766310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1FD3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6432"/>
    <w:rsid w:val="008A5F6A"/>
    <w:rsid w:val="008D3C90"/>
    <w:rsid w:val="008E674B"/>
    <w:rsid w:val="00931392"/>
    <w:rsid w:val="00950134"/>
    <w:rsid w:val="00952FCD"/>
    <w:rsid w:val="00957C5A"/>
    <w:rsid w:val="00957E08"/>
    <w:rsid w:val="009665F4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C43AE"/>
    <w:rsid w:val="00AE43AA"/>
    <w:rsid w:val="00AF6D65"/>
    <w:rsid w:val="00B02F43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2454"/>
    <w:rsid w:val="00CC5C94"/>
    <w:rsid w:val="00CC5CA4"/>
    <w:rsid w:val="00CD4C92"/>
    <w:rsid w:val="00CD78A2"/>
    <w:rsid w:val="00CE0ED2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6F43"/>
    <w:rsid w:val="00D9771B"/>
    <w:rsid w:val="00D979B8"/>
    <w:rsid w:val="00DB3DE8"/>
    <w:rsid w:val="00DB4447"/>
    <w:rsid w:val="00DD323F"/>
    <w:rsid w:val="00DD46DB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319</cp:revision>
  <cp:lastPrinted>2023-11-27T10:31:00Z</cp:lastPrinted>
  <dcterms:created xsi:type="dcterms:W3CDTF">2019-11-18T06:42:00Z</dcterms:created>
  <dcterms:modified xsi:type="dcterms:W3CDTF">2024-02-20T10:25:00Z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