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3B2AAC" w14:textId="77777777" w:rsidR="00324E02" w:rsidRDefault="00324E02" w:rsidP="00324E02">
      <w:pPr>
        <w:rPr>
          <w:rFonts w:ascii="Arial" w:hAnsi="Arial" w:cs="Arial"/>
          <w:sz w:val="20"/>
          <w:szCs w:val="22"/>
        </w:rPr>
      </w:pPr>
    </w:p>
    <w:p w14:paraId="03E0C209" w14:textId="5C0464D1" w:rsidR="00324E02" w:rsidRDefault="00324E02" w:rsidP="00324E02">
      <w:pPr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UMOWA NR UZS-1-C3/202</w:t>
      </w:r>
      <w:r w:rsidR="00F86B04">
        <w:rPr>
          <w:rFonts w:ascii="Arial" w:hAnsi="Arial" w:cs="Arial"/>
          <w:b/>
          <w:bCs/>
          <w:sz w:val="20"/>
          <w:szCs w:val="22"/>
        </w:rPr>
        <w:t>5</w:t>
      </w:r>
    </w:p>
    <w:p w14:paraId="60807390" w14:textId="77777777" w:rsidR="00324E02" w:rsidRDefault="00324E02" w:rsidP="00324E02">
      <w:pPr>
        <w:jc w:val="center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Zawarta w dniu ................................ w Stargardzie pomiędzy:</w:t>
      </w:r>
    </w:p>
    <w:p w14:paraId="3ADE402B" w14:textId="77777777" w:rsidR="00324E02" w:rsidRDefault="00324E02" w:rsidP="00324E02">
      <w:pPr>
        <w:rPr>
          <w:rFonts w:ascii="Arial" w:hAnsi="Arial" w:cs="Arial"/>
          <w:sz w:val="20"/>
          <w:szCs w:val="22"/>
        </w:rPr>
      </w:pPr>
    </w:p>
    <w:p w14:paraId="7B5077D3" w14:textId="77777777" w:rsidR="00324E02" w:rsidRDefault="00324E02" w:rsidP="00324E02">
      <w:p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Miejskim Przedsiębiorstwem Komunikacji Sp. z o.o.  73-110 Stargard, ul. Składowa 1, </w:t>
      </w:r>
    </w:p>
    <w:p w14:paraId="5911E16C" w14:textId="77777777" w:rsidR="00324E02" w:rsidRDefault="00324E02" w:rsidP="00324E02">
      <w:p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posiadającym NIP: </w:t>
      </w:r>
      <w:bookmarkStart w:id="0" w:name="_Hlk527359069"/>
      <w:r>
        <w:rPr>
          <w:rFonts w:ascii="Arial" w:hAnsi="Arial" w:cs="Arial"/>
          <w:sz w:val="20"/>
          <w:szCs w:val="22"/>
        </w:rPr>
        <w:t>854-241-94-84</w:t>
      </w:r>
      <w:bookmarkEnd w:id="0"/>
      <w:r>
        <w:rPr>
          <w:rFonts w:ascii="Arial" w:hAnsi="Arial" w:cs="Arial"/>
          <w:sz w:val="20"/>
          <w:szCs w:val="22"/>
        </w:rPr>
        <w:t xml:space="preserve">, REGON: 368802088, zarejestrowanym w Sądzie Rejonowym Szczecin Centrum W Szczecinie XIII Wydział Gospodarczy Krajowego Rejestru Sądowego kapitał zakładowy: 3.332.000,00PLN </w:t>
      </w:r>
    </w:p>
    <w:p w14:paraId="1E01CB2C" w14:textId="77777777" w:rsidR="00324E02" w:rsidRDefault="00324E02" w:rsidP="00324E02">
      <w:p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zwanym dalej </w:t>
      </w:r>
      <w:r>
        <w:rPr>
          <w:rFonts w:ascii="Arial" w:hAnsi="Arial" w:cs="Arial"/>
          <w:b/>
          <w:bCs/>
          <w:sz w:val="20"/>
          <w:szCs w:val="22"/>
        </w:rPr>
        <w:t xml:space="preserve">ZAMAWIAJĄCYM, </w:t>
      </w:r>
      <w:r>
        <w:rPr>
          <w:rFonts w:ascii="Arial" w:hAnsi="Arial" w:cs="Arial"/>
          <w:sz w:val="20"/>
          <w:szCs w:val="22"/>
        </w:rPr>
        <w:t xml:space="preserve">reprezentowanym przez: </w:t>
      </w:r>
    </w:p>
    <w:p w14:paraId="45DC0FC8" w14:textId="77777777" w:rsidR="00324E02" w:rsidRDefault="00324E02" w:rsidP="00324E02">
      <w:p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………….............................. </w:t>
      </w:r>
    </w:p>
    <w:p w14:paraId="2656395C" w14:textId="77777777" w:rsidR="00324E02" w:rsidRDefault="00324E02" w:rsidP="00324E02">
      <w:pPr>
        <w:rPr>
          <w:rFonts w:ascii="Arial" w:hAnsi="Arial" w:cs="Arial"/>
          <w:sz w:val="20"/>
          <w:szCs w:val="22"/>
        </w:rPr>
      </w:pPr>
    </w:p>
    <w:p w14:paraId="54E33FC2" w14:textId="77777777" w:rsidR="00324E02" w:rsidRDefault="00324E02" w:rsidP="00324E02">
      <w:p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oraz</w:t>
      </w:r>
    </w:p>
    <w:p w14:paraId="2D11DE4D" w14:textId="77777777" w:rsidR="00324E02" w:rsidRDefault="00324E02" w:rsidP="00324E02">
      <w:p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……………………………………………………………………………………………………………………... zwanym dalej </w:t>
      </w:r>
      <w:r>
        <w:rPr>
          <w:rFonts w:ascii="Arial" w:hAnsi="Arial" w:cs="Arial"/>
          <w:b/>
          <w:bCs/>
          <w:sz w:val="20"/>
          <w:szCs w:val="22"/>
        </w:rPr>
        <w:t xml:space="preserve">WYKONAWCĄ, </w:t>
      </w:r>
      <w:r>
        <w:rPr>
          <w:rFonts w:ascii="Arial" w:hAnsi="Arial" w:cs="Arial"/>
          <w:sz w:val="20"/>
          <w:szCs w:val="22"/>
        </w:rPr>
        <w:t>reprezentowanym przez:</w:t>
      </w:r>
    </w:p>
    <w:p w14:paraId="218A0E3C" w14:textId="77777777" w:rsidR="00324E02" w:rsidRDefault="00324E02" w:rsidP="00324E02">
      <w:p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......................................................</w:t>
      </w:r>
    </w:p>
    <w:p w14:paraId="4850DA9B" w14:textId="77777777" w:rsidR="00324E02" w:rsidRDefault="00324E02" w:rsidP="00324E02">
      <w:pPr>
        <w:rPr>
          <w:rFonts w:ascii="Arial" w:hAnsi="Arial" w:cs="Arial"/>
          <w:sz w:val="20"/>
          <w:szCs w:val="22"/>
        </w:rPr>
      </w:pPr>
    </w:p>
    <w:p w14:paraId="60DF38BC" w14:textId="77777777" w:rsidR="00324E02" w:rsidRDefault="00324E02" w:rsidP="00324E02">
      <w:pPr>
        <w:rPr>
          <w:rFonts w:ascii="Arial" w:hAnsi="Arial" w:cs="Arial"/>
          <w:sz w:val="20"/>
          <w:szCs w:val="22"/>
        </w:rPr>
      </w:pPr>
    </w:p>
    <w:p w14:paraId="6E9068A0" w14:textId="77777777" w:rsidR="00324E02" w:rsidRDefault="00324E02" w:rsidP="00324E02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Umowa niniejsza zostaje zawarta w rezultacie dokonania przez Zamawiającego wyboru oferty złożonej zgodnie z SIWZ, stanowiącej integralną część niniejszej umowy w postępowaniu o udzielenie zamówienia publicznego – w trybie przetargu nieograniczonego.</w:t>
      </w:r>
    </w:p>
    <w:p w14:paraId="350AA448" w14:textId="77777777" w:rsidR="00324E02" w:rsidRDefault="00324E02" w:rsidP="00324E02">
      <w:pPr>
        <w:rPr>
          <w:rFonts w:ascii="Arial" w:hAnsi="Arial" w:cs="Arial"/>
          <w:sz w:val="20"/>
          <w:szCs w:val="22"/>
        </w:rPr>
      </w:pPr>
    </w:p>
    <w:p w14:paraId="744D3632" w14:textId="77777777" w:rsidR="00324E02" w:rsidRDefault="00324E02" w:rsidP="00324E02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§ </w:t>
      </w:r>
      <w:r>
        <w:rPr>
          <w:rFonts w:ascii="Arial" w:hAnsi="Arial" w:cs="Arial"/>
          <w:b/>
          <w:sz w:val="20"/>
        </w:rPr>
        <w:t>1</w:t>
      </w:r>
    </w:p>
    <w:p w14:paraId="51250669" w14:textId="77777777" w:rsidR="00324E02" w:rsidRDefault="00324E02" w:rsidP="00324E02">
      <w:pPr>
        <w:rPr>
          <w:rFonts w:ascii="Arial" w:hAnsi="Arial" w:cs="Arial"/>
          <w:sz w:val="20"/>
        </w:rPr>
      </w:pPr>
    </w:p>
    <w:p w14:paraId="1473D9DE" w14:textId="29A63DD4" w:rsidR="00324E02" w:rsidRDefault="00324E02" w:rsidP="00324E02">
      <w:pPr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Przedmiotem umowy jest dostawa fabrycznie nowych części zamiennych do autobusów marki SCANIA, wymienionych w załączniku nr 1. </w:t>
      </w:r>
    </w:p>
    <w:p w14:paraId="3B79C675" w14:textId="77777777" w:rsidR="00324E02" w:rsidRDefault="00324E02" w:rsidP="00324E02">
      <w:pPr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Umowa realizowana będzie dostawami bieżącymi  po pisemnym (drogą elektroniczną)  lub telefonicznym  określeniu przez Zamawiającego  asortymentu i ilości części. </w:t>
      </w:r>
    </w:p>
    <w:p w14:paraId="49BF41CE" w14:textId="77777777" w:rsidR="00324E02" w:rsidRDefault="00324E02" w:rsidP="00324E02">
      <w:pPr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zobowiązuje się dostarczyć zamówione części w ciągu …….. godzin od zgłoszenia zapotrzebowania przez zamawiającego (telefonicznie lub e-mail). Czas dostawy liczony jest od godziny 7</w:t>
      </w:r>
      <w:r>
        <w:rPr>
          <w:rFonts w:ascii="Arial" w:hAnsi="Arial" w:cs="Arial"/>
          <w:sz w:val="20"/>
          <w:u w:val="single"/>
          <w:vertAlign w:val="superscript"/>
        </w:rPr>
        <w:t>00</w:t>
      </w:r>
      <w:r>
        <w:rPr>
          <w:rFonts w:ascii="Arial" w:hAnsi="Arial" w:cs="Arial"/>
          <w:sz w:val="20"/>
        </w:rPr>
        <w:t xml:space="preserve"> dnia następnego po dniu w którym zamawiający dokonał zgłoszenia zapotrzebowania. W sytuacji kiedy dniem następnym po dniu złożenia zamówienia jest dzień wolny czas dostawy jest liczony od godziny 7</w:t>
      </w:r>
      <w:r>
        <w:rPr>
          <w:rFonts w:ascii="Arial" w:hAnsi="Arial" w:cs="Arial"/>
          <w:sz w:val="20"/>
          <w:u w:val="single"/>
          <w:vertAlign w:val="superscript"/>
        </w:rPr>
        <w:t>00</w:t>
      </w:r>
      <w:r>
        <w:rPr>
          <w:rFonts w:ascii="Arial" w:hAnsi="Arial" w:cs="Arial"/>
          <w:sz w:val="20"/>
        </w:rPr>
        <w:t xml:space="preserve"> najbliższego dnia roboczego.</w:t>
      </w:r>
    </w:p>
    <w:p w14:paraId="494C6ABB" w14:textId="77777777" w:rsidR="00324E02" w:rsidRDefault="00324E02" w:rsidP="00324E02">
      <w:pPr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 upływie czasu określonego w § 1 pkt. 3, zamawiający ma prawo dokonać zakupu przedmiotu zamówienia od innego dostawcy, jednocześnie informując pisemnie o tym fakcie Wykonawcę. </w:t>
      </w:r>
      <w:r>
        <w:rPr>
          <w:rFonts w:ascii="Arial" w:hAnsi="Arial" w:cs="Arial"/>
          <w:sz w:val="20"/>
        </w:rPr>
        <w:br/>
        <w:t>W związku z powyższym Wykonawca obciążony zostanie powstałą różnicą cen zakupionego przedmiotu zamówienia (cena zakupu pomniejszona o cenę z oferty) u innego Dostawcy.</w:t>
      </w:r>
    </w:p>
    <w:p w14:paraId="13A75B2F" w14:textId="77777777" w:rsidR="00324E02" w:rsidRDefault="00324E02" w:rsidP="00324E02">
      <w:pPr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przypadku zmiany numeru katalogowego danej części zamiennej w okresie obowiązywania umowy, Wykonawca zobowiązany jest do dostarczenia prawidłowej części zamiennej, pomimo tego, że Zamawiający poda numer katalogowy zgodny z ofertą.</w:t>
      </w:r>
    </w:p>
    <w:p w14:paraId="1661C5FC" w14:textId="77777777" w:rsidR="00324E02" w:rsidRDefault="00324E02" w:rsidP="00324E02">
      <w:pPr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przypadku zmiany numeru katalogowego danej części zamiennej cena tej części pozostanie zgodna z ceną zawartą w ofercie.</w:t>
      </w:r>
    </w:p>
    <w:p w14:paraId="3FF518F5" w14:textId="77777777" w:rsidR="00324E02" w:rsidRDefault="00324E02" w:rsidP="00324E02">
      <w:pPr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jest zobowiązany do potwierdzania otrzymanego zamówienia pocztą elektroniczną na adres ……………………………</w:t>
      </w:r>
    </w:p>
    <w:p w14:paraId="38CB42A0" w14:textId="77777777" w:rsidR="00324E02" w:rsidRDefault="00324E02" w:rsidP="00324E02">
      <w:pPr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Przedmiot zamówienia został określony szacunkowo, tak więc ilości asortymentu w poszczególnych pozycjach mogą ulec zmianie (również zmniejszeniu). </w:t>
      </w:r>
    </w:p>
    <w:p w14:paraId="68C7C2DF" w14:textId="77777777" w:rsidR="00324E02" w:rsidRDefault="00324E02" w:rsidP="00324E0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</w:t>
      </w:r>
    </w:p>
    <w:p w14:paraId="528BE18B" w14:textId="77777777" w:rsidR="00324E02" w:rsidRDefault="00324E02" w:rsidP="00324E02">
      <w:pPr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§ 2</w:t>
      </w:r>
    </w:p>
    <w:p w14:paraId="5B5866FD" w14:textId="77777777" w:rsidR="00324E02" w:rsidRDefault="00324E02" w:rsidP="00324E02">
      <w:pPr>
        <w:rPr>
          <w:rFonts w:ascii="Arial" w:hAnsi="Arial" w:cs="Arial"/>
          <w:b/>
          <w:bCs/>
          <w:sz w:val="20"/>
        </w:rPr>
      </w:pPr>
    </w:p>
    <w:p w14:paraId="6973DB6A" w14:textId="77777777" w:rsidR="00324E02" w:rsidRDefault="00324E02" w:rsidP="00324E02">
      <w:pPr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Miejscem dostawy jest magazyn Zamawiającego – 73-110 Stargard ul. Składowa 1.</w:t>
      </w:r>
    </w:p>
    <w:p w14:paraId="1CB553BE" w14:textId="77777777" w:rsidR="00324E02" w:rsidRDefault="00324E02" w:rsidP="00324E02">
      <w:pPr>
        <w:numPr>
          <w:ilvl w:val="0"/>
          <w:numId w:val="5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Odbiór dostaw bieżących będzie następować w dniach powszednich od poniedziałku do piątku </w:t>
      </w:r>
      <w:r>
        <w:rPr>
          <w:rFonts w:ascii="Arial" w:hAnsi="Arial" w:cs="Arial"/>
          <w:sz w:val="20"/>
        </w:rPr>
        <w:br/>
        <w:t xml:space="preserve">w godz. od 7.00 do 20.00 </w:t>
      </w:r>
    </w:p>
    <w:p w14:paraId="735A5884" w14:textId="77777777" w:rsidR="00324E02" w:rsidRDefault="00324E02" w:rsidP="00324E02">
      <w:pPr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§ 3</w:t>
      </w:r>
    </w:p>
    <w:p w14:paraId="6C02BE81" w14:textId="77777777" w:rsidR="00324E02" w:rsidRDefault="00324E02" w:rsidP="00324E02">
      <w:pPr>
        <w:rPr>
          <w:rFonts w:ascii="Arial" w:hAnsi="Arial" w:cs="Arial"/>
          <w:b/>
          <w:bCs/>
          <w:sz w:val="20"/>
        </w:rPr>
      </w:pPr>
    </w:p>
    <w:p w14:paraId="40535320" w14:textId="77777777" w:rsidR="00324E02" w:rsidRDefault="00324E02" w:rsidP="00324E02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Wykonawca oświadcza, że dostarczane części spełniają wymagania Polskich Norm lub odpowiadających im równorzędnym Normom  Międzynarodowym, a także posiadają deklarację zgodności i oznaczenie znakiem CE. </w:t>
      </w:r>
    </w:p>
    <w:p w14:paraId="57A8BAA1" w14:textId="77777777" w:rsidR="00324E02" w:rsidRDefault="00324E02" w:rsidP="00324E02">
      <w:pPr>
        <w:pStyle w:val="Akapitzlist"/>
        <w:numPr>
          <w:ilvl w:val="0"/>
          <w:numId w:val="9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Pierwsza dostawa danego asortymentu części zostanie zaopatrzona stosownymi świadectwami jakościowymi (zgodnie z obowiązującymi normami) lub certyfikatami bezpieczeństwa, dokumentami stwierdzającymi gwarancję producenta (jeżeli zostały udzielone). </w:t>
      </w:r>
    </w:p>
    <w:p w14:paraId="7F0CA1AE" w14:textId="77777777" w:rsidR="00324E02" w:rsidRDefault="00324E02" w:rsidP="00324E02">
      <w:pPr>
        <w:pStyle w:val="Akapitzlist"/>
        <w:ind w:left="1440"/>
        <w:jc w:val="both"/>
        <w:rPr>
          <w:rFonts w:ascii="Arial" w:hAnsi="Arial" w:cs="Arial"/>
          <w:sz w:val="20"/>
        </w:rPr>
      </w:pPr>
    </w:p>
    <w:p w14:paraId="22A37F55" w14:textId="77777777" w:rsidR="00324E02" w:rsidRDefault="00324E02" w:rsidP="00324E02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§ 4</w:t>
      </w:r>
    </w:p>
    <w:p w14:paraId="7558A1BD" w14:textId="77777777" w:rsidR="00324E02" w:rsidRDefault="00324E02" w:rsidP="00324E02">
      <w:pPr>
        <w:rPr>
          <w:rFonts w:ascii="Arial" w:hAnsi="Arial" w:cs="Arial"/>
          <w:b/>
          <w:sz w:val="20"/>
        </w:rPr>
      </w:pPr>
    </w:p>
    <w:p w14:paraId="6441C2E6" w14:textId="77777777" w:rsidR="00324E02" w:rsidRDefault="00324E02" w:rsidP="00324E02">
      <w:pPr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Zamawiający zobowiązuje się zapłacić za dostarczone części zgodnie z cenami jednostkowymi wykazanymi w ofercie, stanowiącej załącznik nr 1 do umowy. Ceny jednostkowe określone </w:t>
      </w:r>
      <w:r>
        <w:rPr>
          <w:rFonts w:ascii="Arial" w:hAnsi="Arial" w:cs="Arial"/>
          <w:sz w:val="20"/>
        </w:rPr>
        <w:br/>
        <w:t>w załącznikach w okresie obowiązywania umowy są cenami stałymi dla wskazanych ilości poszczególnych części i zawierają koszty transportu do siedziby Zamawiającego.</w:t>
      </w:r>
    </w:p>
    <w:p w14:paraId="49DED97B" w14:textId="77777777" w:rsidR="00324E02" w:rsidRDefault="00324E02" w:rsidP="00324E02">
      <w:pPr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2.</w:t>
      </w:r>
      <w:r>
        <w:rPr>
          <w:rFonts w:ascii="Arial" w:hAnsi="Arial" w:cs="Arial"/>
          <w:sz w:val="20"/>
        </w:rPr>
        <w:tab/>
        <w:t>Łączna wartość zamówienia, na dzień podpisywania umowy, zgodnie z ofertą, o której mowa w ust. 1 wynosi ……………….. zł (słownie złotych: ………………………………………….) netto  ………….. zł brutto (słownie złotych …………………….) brutto.</w:t>
      </w:r>
    </w:p>
    <w:p w14:paraId="054A1B0E" w14:textId="77777777" w:rsidR="00324E02" w:rsidRDefault="00324E02" w:rsidP="00324E02">
      <w:pPr>
        <w:numPr>
          <w:ilvl w:val="0"/>
          <w:numId w:val="6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 części nieobjęte  załącznikiem , o których mowa w ust. 1, Zamawiający zobowiązuje się zapłacić cenę obowiązującą w dniu złożenia zamówienia u Wykonawcy. Cena o której mowa wyżej wyczerpuje całkowicie wynagrodzenie przysługujące Wykonawcy co znaczy, że nie może on naliczać żadnych dodatkowych kosztów.</w:t>
      </w:r>
    </w:p>
    <w:p w14:paraId="06FC93A0" w14:textId="77777777" w:rsidR="00324E02" w:rsidRDefault="00324E02" w:rsidP="00324E02">
      <w:pPr>
        <w:pStyle w:val="Akapitzlist"/>
        <w:numPr>
          <w:ilvl w:val="0"/>
          <w:numId w:val="6"/>
        </w:numPr>
        <w:rPr>
          <w:rFonts w:ascii="Arial" w:hAnsi="Arial" w:cs="Arial"/>
          <w:sz w:val="20"/>
        </w:rPr>
      </w:pPr>
      <w:bookmarkStart w:id="1" w:name="_Hlk25577459"/>
      <w:r>
        <w:rPr>
          <w:rFonts w:ascii="Arial" w:hAnsi="Arial" w:cs="Arial"/>
          <w:sz w:val="20"/>
        </w:rPr>
        <w:t xml:space="preserve">Zapłata należnego wynagrodzenia następować będzie w terminie do 21  dni od daty złożenia faktury VAT na rachunek bankowy Wykonawcy nr …………………………………………………... Za datę dokonania płatności faktury strony przyjmują datę obciążenia rachunku bankowego Zamawiającego. </w:t>
      </w:r>
    </w:p>
    <w:p w14:paraId="22B802B2" w14:textId="77777777" w:rsidR="00324E02" w:rsidRDefault="00324E02" w:rsidP="00324E02">
      <w:pPr>
        <w:pStyle w:val="Akapitzlist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 oświadcza, że jest płatnikiem podatku VAT i posiada NIP ………………………...</w:t>
      </w:r>
    </w:p>
    <w:p w14:paraId="084C2888" w14:textId="77777777" w:rsidR="00324E02" w:rsidRDefault="00324E02" w:rsidP="00324E02">
      <w:pPr>
        <w:pStyle w:val="Akapitzlist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przypadku zwłoki w zapłacie faktury Zamawiający zapłaci ustawowe odsetki.</w:t>
      </w:r>
    </w:p>
    <w:p w14:paraId="6CBB8FEB" w14:textId="77777777" w:rsidR="00324E02" w:rsidRDefault="00324E02" w:rsidP="00324E02">
      <w:pPr>
        <w:pStyle w:val="Akapitzlist"/>
        <w:widowControl w:val="0"/>
        <w:numPr>
          <w:ilvl w:val="0"/>
          <w:numId w:val="6"/>
        </w:numPr>
        <w:suppressAutoHyphens w:val="0"/>
        <w:contextualSpacing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Zamawiający zastrzega sobie prawo do stosowania mechanizmu podzielonej płatności wynikające z art. 108a ustawy z dnia 11 marca 2004 r. o podatku od towarów i usług (Dz.U. z 2023 r. poz. 1570 z </w:t>
      </w:r>
      <w:proofErr w:type="spellStart"/>
      <w:r>
        <w:rPr>
          <w:rFonts w:ascii="Arial" w:hAnsi="Arial" w:cs="Arial"/>
          <w:sz w:val="20"/>
        </w:rPr>
        <w:t>późn</w:t>
      </w:r>
      <w:proofErr w:type="spellEnd"/>
      <w:r>
        <w:rPr>
          <w:rFonts w:ascii="Arial" w:hAnsi="Arial" w:cs="Arial"/>
          <w:sz w:val="20"/>
        </w:rPr>
        <w:t xml:space="preserve">. </w:t>
      </w:r>
      <w:proofErr w:type="spellStart"/>
      <w:r>
        <w:rPr>
          <w:rFonts w:ascii="Arial" w:hAnsi="Arial" w:cs="Arial"/>
          <w:sz w:val="20"/>
        </w:rPr>
        <w:t>zm</w:t>
      </w:r>
      <w:proofErr w:type="spellEnd"/>
      <w:r>
        <w:rPr>
          <w:rFonts w:ascii="Arial" w:hAnsi="Arial" w:cs="Arial"/>
          <w:sz w:val="20"/>
        </w:rPr>
        <w:t>).</w:t>
      </w:r>
    </w:p>
    <w:p w14:paraId="728D1225" w14:textId="77777777" w:rsidR="00324E02" w:rsidRDefault="00324E02" w:rsidP="00324E02">
      <w:pPr>
        <w:pStyle w:val="Akapitzlist"/>
        <w:widowControl w:val="0"/>
        <w:numPr>
          <w:ilvl w:val="0"/>
          <w:numId w:val="6"/>
        </w:numPr>
        <w:suppressAutoHyphens w:val="0"/>
        <w:contextualSpacing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że rachunek bankowy wskazany w ust. 3 jest rachunkiem zgłoszonym w organie podatkowym i wymienionym w rejestrze podatników VAT.</w:t>
      </w:r>
    </w:p>
    <w:p w14:paraId="28FE0550" w14:textId="77777777" w:rsidR="00324E02" w:rsidRDefault="00324E02" w:rsidP="00324E02">
      <w:pPr>
        <w:widowControl w:val="0"/>
        <w:rPr>
          <w:rFonts w:ascii="Arial" w:hAnsi="Arial" w:cs="Arial"/>
          <w:sz w:val="20"/>
        </w:rPr>
      </w:pPr>
    </w:p>
    <w:p w14:paraId="341E88E2" w14:textId="77777777" w:rsidR="00324E02" w:rsidRDefault="00324E02" w:rsidP="00324E02">
      <w:pPr>
        <w:widowControl w:val="0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§ 5</w:t>
      </w:r>
    </w:p>
    <w:p w14:paraId="12761022" w14:textId="77777777" w:rsidR="00324E02" w:rsidRDefault="00324E02" w:rsidP="00324E02">
      <w:pPr>
        <w:widowControl w:val="0"/>
        <w:jc w:val="both"/>
        <w:rPr>
          <w:rFonts w:ascii="Arial" w:hAnsi="Arial" w:cs="Arial"/>
          <w:sz w:val="20"/>
        </w:rPr>
      </w:pPr>
    </w:p>
    <w:p w14:paraId="5655AD82" w14:textId="77777777" w:rsidR="00324E02" w:rsidRDefault="00324E02" w:rsidP="00324E02">
      <w:pPr>
        <w:widowControl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1.</w:t>
      </w:r>
      <w:r>
        <w:rPr>
          <w:rFonts w:ascii="Arial" w:hAnsi="Arial" w:cs="Arial"/>
          <w:sz w:val="20"/>
        </w:rPr>
        <w:tab/>
        <w:t xml:space="preserve">Strony dopuszczają zmianę wysokości wynagrodzenia należnego Wykonawcy w przypadku  zmiany     </w:t>
      </w:r>
    </w:p>
    <w:p w14:paraId="2FEE472B" w14:textId="77777777" w:rsidR="00324E02" w:rsidRDefault="00324E02" w:rsidP="00324E02">
      <w:pPr>
        <w:widowControl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(wzrostu lub obniżenia) cen materiałów lub kosztów związanych z realizacją zamówienia, według          </w:t>
      </w:r>
    </w:p>
    <w:p w14:paraId="632D0886" w14:textId="77777777" w:rsidR="00324E02" w:rsidRDefault="00324E02" w:rsidP="00324E02">
      <w:pPr>
        <w:widowControl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następujących zasad:</w:t>
      </w:r>
    </w:p>
    <w:p w14:paraId="51ACD698" w14:textId="77777777" w:rsidR="00324E02" w:rsidRDefault="00324E02" w:rsidP="00324E02">
      <w:pPr>
        <w:pStyle w:val="Akapitzlist"/>
        <w:widowControl w:val="0"/>
        <w:numPr>
          <w:ilvl w:val="0"/>
          <w:numId w:val="10"/>
        </w:numPr>
        <w:ind w:left="1084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zmiana nastąpi poprzez odniesienie cen dostarczanych części do wskaźnika wzrostu cen towarów i usług konsumpcyjnych ogółem w ujęciu kwartalnym ogłoszonego w formie komunikatu przez Prezesa GUS na podstawie art. 25 ust 11 ustawy z dnia 17 grudnia 1998 r. o emeryturach i rentach z Funduszu Ubezpieczeń Społecznych (Dz. U. z 2022 r. poz. 504);</w:t>
      </w:r>
    </w:p>
    <w:p w14:paraId="6EB15DDB" w14:textId="77777777" w:rsidR="00324E02" w:rsidRDefault="00324E02" w:rsidP="00324E02">
      <w:pPr>
        <w:pStyle w:val="Akapitzlist"/>
        <w:widowControl w:val="0"/>
        <w:numPr>
          <w:ilvl w:val="0"/>
          <w:numId w:val="10"/>
        </w:numPr>
        <w:ind w:left="1084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zmiana nastąpi w przypadku zmiany wskaźnika, o którym wyżej mowa, co najmniej o 5%, w stosunku kwartał do kwartału.</w:t>
      </w:r>
    </w:p>
    <w:p w14:paraId="256A9631" w14:textId="77777777" w:rsidR="00324E02" w:rsidRDefault="00324E02" w:rsidP="00324E02">
      <w:pPr>
        <w:pStyle w:val="Akapitzlist"/>
        <w:widowControl w:val="0"/>
        <w:numPr>
          <w:ilvl w:val="0"/>
          <w:numId w:val="10"/>
        </w:numPr>
        <w:ind w:left="1084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strona wykaże, że zmiana cen lub kosztów, o której mowa wyżej, ma wpływ na cenę materiałów lub kosztów związanych z realizacją zamówienia względem ceny lub kosztu przyjętych przez Wykonawcę w celu ustalenia wynagrodzenia Wykonawcy zawartego w ofercie.</w:t>
      </w:r>
    </w:p>
    <w:p w14:paraId="0510A48E" w14:textId="77777777" w:rsidR="00324E02" w:rsidRDefault="00324E02" w:rsidP="00324E02">
      <w:pPr>
        <w:widowControl w:val="0"/>
        <w:ind w:left="709" w:hanging="709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2.</w:t>
      </w:r>
      <w:r>
        <w:rPr>
          <w:rFonts w:ascii="Arial" w:hAnsi="Arial" w:cs="Arial"/>
          <w:sz w:val="20"/>
        </w:rPr>
        <w:tab/>
        <w:t>Wykonawca zobligowany jest do przedłożenia  szczegółowej kalkulacji cenowej i dokumentów    potwierdzających m. in. rzeczywiste zastosowanie poszczególnych materiałów, ich cen, ponoszenia poszczególnych kosztów w ramach realizacji niniejszego zamówienia, a także wysokość zakładanego zysku. Wniosek o zmianę wynagrodzenia będzie podlegał weryfikacji. Każda ze stron może zwrócić się do drugiej o uzupełnienia otrzymanych dokumentów, w szczególności poprzez przekazanie dodatkowych wyjaśnień, informacji lub stosownych dokumentów potwierdzających zasadność wniosku. Każda ze stron ma prawo odmowy dokonania zmiany wysokości ceny jednostkowej w przypadku, gdy nie zostaną wykazane warunki zmiany wynagrodzenia opisane w niniejszej umowie.</w:t>
      </w:r>
    </w:p>
    <w:p w14:paraId="6A858B63" w14:textId="77777777" w:rsidR="00324E02" w:rsidRDefault="00324E02" w:rsidP="00324E02">
      <w:pPr>
        <w:widowControl w:val="0"/>
        <w:ind w:left="709" w:hanging="709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3.</w:t>
      </w:r>
      <w:r>
        <w:rPr>
          <w:rFonts w:ascii="Arial" w:hAnsi="Arial" w:cs="Arial"/>
          <w:sz w:val="20"/>
        </w:rPr>
        <w:tab/>
        <w:t>Maksymalna wartość zmiany wynagrodzenia, jaką dopuszcza Zamawiający, to nie więcej niż 5% całkowitego wynagrodzenia brutto określonego w § 4 ust. 2 Umowy.</w:t>
      </w:r>
    </w:p>
    <w:p w14:paraId="204150D3" w14:textId="77777777" w:rsidR="00324E02" w:rsidRDefault="00324E02" w:rsidP="00324E02">
      <w:pPr>
        <w:widowControl w:val="0"/>
        <w:ind w:left="709" w:hanging="709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4.</w:t>
      </w:r>
      <w:r>
        <w:rPr>
          <w:rFonts w:ascii="Arial" w:hAnsi="Arial" w:cs="Arial"/>
          <w:sz w:val="20"/>
        </w:rPr>
        <w:tab/>
        <w:t>Wynagrodzenie Wykonawcy może być waloryzowane nie częściej niż raz na kwartał, z zastrzeżeniem, że pierwsza zmiana wynagrodzenia może nastąpić najwcześniej po upływie 6 miesięcy od daty obowiązywania niniejszej Umowy.</w:t>
      </w:r>
    </w:p>
    <w:p w14:paraId="04C66BCC" w14:textId="77777777" w:rsidR="00324E02" w:rsidRDefault="00324E02" w:rsidP="00324E02">
      <w:pPr>
        <w:widowControl w:val="0"/>
        <w:ind w:left="709" w:hanging="709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5.</w:t>
      </w:r>
      <w:r>
        <w:rPr>
          <w:rFonts w:ascii="Arial" w:hAnsi="Arial" w:cs="Arial"/>
          <w:sz w:val="20"/>
        </w:rPr>
        <w:tab/>
        <w:t>Zmiana wysokości wynagrodzenia obowiązywać będzie od dnia zawarcia aneksu, pod rygorem nieważności.</w:t>
      </w:r>
    </w:p>
    <w:bookmarkEnd w:id="1"/>
    <w:p w14:paraId="4B222CFA" w14:textId="77777777" w:rsidR="00324E02" w:rsidRDefault="00324E02" w:rsidP="00324E02">
      <w:pPr>
        <w:rPr>
          <w:rFonts w:ascii="Arial" w:hAnsi="Arial" w:cs="Arial"/>
          <w:sz w:val="20"/>
        </w:rPr>
      </w:pPr>
    </w:p>
    <w:p w14:paraId="792451AD" w14:textId="77777777" w:rsidR="00324E02" w:rsidRDefault="00324E02" w:rsidP="00324E02">
      <w:pPr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§ 6</w:t>
      </w:r>
    </w:p>
    <w:p w14:paraId="015E5868" w14:textId="77777777" w:rsidR="00324E02" w:rsidRDefault="00324E02" w:rsidP="00324E02">
      <w:pPr>
        <w:rPr>
          <w:rFonts w:ascii="Arial" w:hAnsi="Arial" w:cs="Arial"/>
          <w:b/>
          <w:bCs/>
          <w:sz w:val="20"/>
        </w:rPr>
      </w:pPr>
    </w:p>
    <w:p w14:paraId="1B723951" w14:textId="77777777" w:rsidR="00324E02" w:rsidRDefault="00324E02" w:rsidP="00324E02">
      <w:pPr>
        <w:pStyle w:val="Akapitzlist"/>
        <w:numPr>
          <w:ilvl w:val="0"/>
          <w:numId w:val="7"/>
        </w:numPr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</w:rPr>
        <w:t>Wykonawca udziela Zamawiającemu dwunastomiesięcznej gwarancji jakości na dostarczone części,</w:t>
      </w:r>
      <w:r>
        <w:t xml:space="preserve"> </w:t>
      </w:r>
      <w:r>
        <w:rPr>
          <w:rFonts w:ascii="Arial" w:hAnsi="Arial" w:cs="Arial"/>
          <w:bCs/>
          <w:sz w:val="20"/>
          <w:szCs w:val="20"/>
          <w:lang w:eastAsia="pl-PL"/>
        </w:rPr>
        <w:t xml:space="preserve">w przypadku, gdy gwarancja producenta jest dłuższa, Wykonawca udzieli Zamawiającemu gwarancji na taki sam okres jak producent.  </w:t>
      </w:r>
    </w:p>
    <w:p w14:paraId="080DA05D" w14:textId="77777777" w:rsidR="00324E02" w:rsidRDefault="00324E02" w:rsidP="00324E02">
      <w:pPr>
        <w:ind w:left="644"/>
        <w:jc w:val="both"/>
        <w:rPr>
          <w:rFonts w:ascii="Arial" w:hAnsi="Arial" w:cs="Arial"/>
          <w:bCs/>
          <w:sz w:val="20"/>
        </w:rPr>
      </w:pPr>
    </w:p>
    <w:p w14:paraId="0DCDB6CA" w14:textId="77777777" w:rsidR="00324E02" w:rsidRDefault="00324E02" w:rsidP="00324E02">
      <w:pPr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W razie stwierdzenia wad lub braków, Zamawiający złoży Wykonawcy reklamację. Wykonawca jest zobowiązany odpowiedzieć na nią w ciągu 2 dni. Brak odpowiedzi w umówionym  terminie oznacza uznanie reklamacji.</w:t>
      </w:r>
    </w:p>
    <w:p w14:paraId="27EA188C" w14:textId="77777777" w:rsidR="00324E02" w:rsidRDefault="00324E02" w:rsidP="00324E02">
      <w:pPr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Wykonawca zobowiązany jest w terminie 3 dni od daty uznania reklamacji dostarczyć towar wolny </w:t>
      </w:r>
      <w:r>
        <w:rPr>
          <w:rFonts w:ascii="Arial" w:hAnsi="Arial" w:cs="Arial"/>
          <w:sz w:val="20"/>
        </w:rPr>
        <w:br/>
        <w:t>od wad.</w:t>
      </w:r>
    </w:p>
    <w:p w14:paraId="5ABC74AF" w14:textId="77777777" w:rsidR="00324E02" w:rsidRDefault="00324E02" w:rsidP="00324E02">
      <w:pPr>
        <w:pStyle w:val="Akapitzlist"/>
        <w:numPr>
          <w:ilvl w:val="0"/>
          <w:numId w:val="7"/>
        </w:numPr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Wykonawca udziela rękojmi za wady na okres równy okresowi udzielonej gwarancji.</w:t>
      </w:r>
    </w:p>
    <w:p w14:paraId="0AD53A27" w14:textId="77777777" w:rsidR="00324E02" w:rsidRDefault="00324E02" w:rsidP="00324E02">
      <w:pPr>
        <w:ind w:left="644"/>
        <w:jc w:val="both"/>
        <w:rPr>
          <w:rFonts w:ascii="Arial" w:hAnsi="Arial" w:cs="Arial"/>
          <w:sz w:val="20"/>
        </w:rPr>
      </w:pPr>
    </w:p>
    <w:p w14:paraId="31249A6C" w14:textId="77777777" w:rsidR="00324E02" w:rsidRDefault="00324E02" w:rsidP="00324E02">
      <w:pPr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§ 7</w:t>
      </w:r>
    </w:p>
    <w:p w14:paraId="6444FA2C" w14:textId="77777777" w:rsidR="00324E02" w:rsidRDefault="00324E02" w:rsidP="00324E02">
      <w:pPr>
        <w:rPr>
          <w:rFonts w:ascii="Arial" w:hAnsi="Arial" w:cs="Arial"/>
          <w:sz w:val="20"/>
        </w:rPr>
      </w:pPr>
    </w:p>
    <w:p w14:paraId="453E5B20" w14:textId="77777777" w:rsidR="00324E02" w:rsidRDefault="00324E02" w:rsidP="00324E0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1.    W razie niewykonania lub nienależytego wykonania umowy Wykonawca zobowiązany jest: </w:t>
      </w:r>
    </w:p>
    <w:p w14:paraId="043ABF1C" w14:textId="77777777" w:rsidR="00324E02" w:rsidRDefault="00324E02" w:rsidP="00324E0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1)    zapłacić Zamawiającemu karę umowną w wysokości 2,0 % wartości brutto opóźnionego      </w:t>
      </w:r>
    </w:p>
    <w:p w14:paraId="5CC23889" w14:textId="0F85DA76" w:rsidR="00324E02" w:rsidRDefault="00324E02" w:rsidP="00324E0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zamówienia, z tytułu niedotrzymania terminu dostawy określonego w § </w:t>
      </w:r>
      <w:r w:rsidR="00CB72DC">
        <w:rPr>
          <w:rFonts w:ascii="Arial" w:hAnsi="Arial" w:cs="Arial"/>
          <w:sz w:val="20"/>
        </w:rPr>
        <w:t>1</w:t>
      </w:r>
      <w:r>
        <w:rPr>
          <w:rFonts w:ascii="Arial" w:hAnsi="Arial" w:cs="Arial"/>
          <w:sz w:val="20"/>
        </w:rPr>
        <w:t xml:space="preserve"> ust. </w:t>
      </w:r>
      <w:r w:rsidR="00CB72DC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za każdy dzień    </w:t>
      </w:r>
    </w:p>
    <w:p w14:paraId="21FFD5C9" w14:textId="77777777" w:rsidR="00324E02" w:rsidRDefault="00324E02" w:rsidP="00324E02">
      <w:pPr>
        <w:ind w:left="993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opóźnienia w dostawie; </w:t>
      </w:r>
    </w:p>
    <w:p w14:paraId="6EB936B7" w14:textId="77777777" w:rsidR="00324E02" w:rsidRDefault="00324E02" w:rsidP="00324E02">
      <w:pPr>
        <w:ind w:left="993" w:hanging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2)</w:t>
      </w:r>
      <w:r>
        <w:rPr>
          <w:rFonts w:ascii="Arial" w:hAnsi="Arial" w:cs="Arial"/>
          <w:sz w:val="20"/>
        </w:rPr>
        <w:tab/>
        <w:t xml:space="preserve"> zapłacić Zamawiającemu karę umowną w wysokości 2,0% wartości brutto reklamowanej       </w:t>
      </w:r>
    </w:p>
    <w:p w14:paraId="5274FB3F" w14:textId="390C5599" w:rsidR="00324E02" w:rsidRDefault="00324E02" w:rsidP="00324E02">
      <w:pPr>
        <w:ind w:left="993" w:hanging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dostawy z tytułu niedotrzymania terminu rozpatrzenia reklamacji określonego w § </w:t>
      </w:r>
      <w:r w:rsidR="00CB72DC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 xml:space="preserve"> ust.</w:t>
      </w:r>
      <w:r w:rsidR="00CB72DC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 xml:space="preserve"> i ust. </w:t>
      </w:r>
      <w:r w:rsidR="00CB72DC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,    </w:t>
      </w:r>
    </w:p>
    <w:p w14:paraId="6CD787F6" w14:textId="77777777" w:rsidR="00324E02" w:rsidRDefault="00324E02" w:rsidP="00324E02">
      <w:pPr>
        <w:ind w:left="993" w:hanging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za każdy dzień opóźnienia.</w:t>
      </w:r>
    </w:p>
    <w:p w14:paraId="2387CDAC" w14:textId="77777777" w:rsidR="00324E02" w:rsidRDefault="00324E02" w:rsidP="00324E02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przypadku konieczności zakupu towaru u innego wykonawcy z przyczyn leżących po stronie    Wykonawcy zapłacić Zamawiającemu karę umowną w wysokości różnicy ceny wynikającej z umowy, a kosztami poniesionymi w związku z zakupem u innego wykonawcy powiększoną o 10% umownej wartości brutto zakupionej części.</w:t>
      </w:r>
    </w:p>
    <w:p w14:paraId="2BEA0924" w14:textId="77777777" w:rsidR="00324E02" w:rsidRDefault="00324E02" w:rsidP="00324E02">
      <w:pPr>
        <w:ind w:left="709" w:hanging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2.</w:t>
      </w:r>
      <w:r>
        <w:rPr>
          <w:rFonts w:ascii="Arial" w:hAnsi="Arial" w:cs="Arial"/>
          <w:sz w:val="20"/>
        </w:rPr>
        <w:tab/>
        <w:t>Za rozwiązanie umowy lub odstąpienie od umowy z winy Wykonawcy, Wykonawca zapłaci Zamawiającemu karę umowną w wysokości 10,0 % wartości brutto przedmiotu umowy, określonej w § 4 ust.2., z tym, że w przypadku odstąpienia przez Zamawiającego od umowy z przyczyny opóźnienia w realizacji umowy lub opóźnienia w usuwaniu wad lub usterek, do kary z tytułu odstąpienia dolicza się odpowiednio kary za opóźnienie w realizacji zamówienia lub za opóźnienie w usuwaniu wad i usterek.</w:t>
      </w:r>
    </w:p>
    <w:p w14:paraId="4C6D72C2" w14:textId="77777777" w:rsidR="00324E02" w:rsidRDefault="00324E02" w:rsidP="00324E02">
      <w:pPr>
        <w:ind w:left="709" w:hanging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3.</w:t>
      </w:r>
      <w:r>
        <w:rPr>
          <w:rFonts w:ascii="Arial" w:hAnsi="Arial" w:cs="Arial"/>
          <w:sz w:val="20"/>
        </w:rPr>
        <w:tab/>
        <w:t>Brak zapłaty kary umownej w terminie 7 dni, od daty otrzymania wezwania do zapłaty, upoważnia Zamawiającego do skorzystania z zabezpieczenia należytego wykonania Umowy.</w:t>
      </w:r>
    </w:p>
    <w:p w14:paraId="1DD85DA9" w14:textId="77777777" w:rsidR="00324E02" w:rsidRDefault="00324E02" w:rsidP="00324E02">
      <w:pPr>
        <w:ind w:left="709" w:hanging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4.</w:t>
      </w:r>
      <w:r>
        <w:rPr>
          <w:rFonts w:ascii="Arial" w:hAnsi="Arial" w:cs="Arial"/>
          <w:sz w:val="20"/>
        </w:rPr>
        <w:tab/>
        <w:t>W przypadku, gdy kara umowna nie pokryje poniesionej szkody, Zamawiający może dochodzić dodatkowego odszkodowania na zasadach ogólnych.</w:t>
      </w:r>
    </w:p>
    <w:p w14:paraId="108DE66D" w14:textId="77777777" w:rsidR="00324E02" w:rsidRDefault="00324E02" w:rsidP="00324E02">
      <w:pPr>
        <w:ind w:left="709" w:hanging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5.</w:t>
      </w:r>
      <w:r>
        <w:rPr>
          <w:rFonts w:ascii="Arial" w:hAnsi="Arial" w:cs="Arial"/>
          <w:sz w:val="20"/>
        </w:rPr>
        <w:tab/>
        <w:t>Łączna maksymalna wysokość kar umownych, których może dochodzić Zamawiający  wynosi 20% wartości zamówienia brutto określonego w § 4 ust. 2.</w:t>
      </w:r>
    </w:p>
    <w:p w14:paraId="2ECDA8C2" w14:textId="77777777" w:rsidR="00324E02" w:rsidRDefault="00324E02" w:rsidP="00324E02">
      <w:pPr>
        <w:ind w:left="709" w:hanging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6.</w:t>
      </w:r>
      <w:r>
        <w:rPr>
          <w:rFonts w:ascii="Arial" w:hAnsi="Arial" w:cs="Arial"/>
          <w:sz w:val="20"/>
        </w:rPr>
        <w:tab/>
        <w:t>W przypadku, gdy kary umowne naliczone przez Zamawiającego przekraczają 20% wynagrodzenia Wykonawcy, Zamawiającemu przysługuje prawo odstąpienia od umowy z przyczyn,  za które Wykonawca ponosi odpowiedzialność.</w:t>
      </w:r>
    </w:p>
    <w:p w14:paraId="22CFE70E" w14:textId="77777777" w:rsidR="00324E02" w:rsidRDefault="00324E02" w:rsidP="00324E02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§ 8</w:t>
      </w:r>
    </w:p>
    <w:p w14:paraId="1CDFCFFE" w14:textId="77777777" w:rsidR="00324E02" w:rsidRDefault="00324E02" w:rsidP="00324E02">
      <w:pPr>
        <w:rPr>
          <w:rFonts w:ascii="Arial" w:hAnsi="Arial" w:cs="Arial"/>
          <w:b/>
          <w:sz w:val="20"/>
        </w:rPr>
      </w:pPr>
    </w:p>
    <w:p w14:paraId="513AF6D3" w14:textId="77777777" w:rsidR="00324E02" w:rsidRDefault="00324E02" w:rsidP="00324E02">
      <w:pPr>
        <w:numPr>
          <w:ilvl w:val="0"/>
          <w:numId w:val="3"/>
        </w:numPr>
        <w:tabs>
          <w:tab w:val="num" w:pos="644"/>
        </w:tabs>
        <w:ind w:left="644" w:hanging="43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Zamawiający może rozwiązać Umowę z 1 miesięcznym okresem wypowiedzenia, ze skutkiem na ostatni dzień miesiąca, jeżeli Wykonawca narusza postanowienia zawarte w Umowie, specyfikacji  warunków zamówienia, zwłaszcza dotyczące jakości oferowanych towarów, powodując tym utratę zasadniczych korzyści, jakie mają być osiągnięte w wyniku jego realizacji.</w:t>
      </w:r>
    </w:p>
    <w:p w14:paraId="5E1BD54A" w14:textId="77777777" w:rsidR="00324E02" w:rsidRDefault="00324E02" w:rsidP="00324E02">
      <w:pPr>
        <w:numPr>
          <w:ilvl w:val="0"/>
          <w:numId w:val="3"/>
        </w:numPr>
        <w:tabs>
          <w:tab w:val="clear" w:pos="720"/>
          <w:tab w:val="num" w:pos="644"/>
        </w:tabs>
        <w:ind w:left="644" w:hanging="43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razie zaistnienia istotnej zmiany okoliczności powodującej, że wykonanie umowy nie leży w interesie publicznym, czego nie można było przewidzieć w chwili zawarcia umowy; zamawiający może odstąpić od umowy w terminie 30 dni od powzięcia wiadomości o tych okolicznościach.</w:t>
      </w:r>
    </w:p>
    <w:p w14:paraId="6CD27383" w14:textId="77777777" w:rsidR="00324E02" w:rsidRDefault="00324E02" w:rsidP="00324E02">
      <w:pPr>
        <w:numPr>
          <w:ilvl w:val="0"/>
          <w:numId w:val="3"/>
        </w:numPr>
        <w:tabs>
          <w:tab w:val="clear" w:pos="720"/>
          <w:tab w:val="num" w:pos="644"/>
        </w:tabs>
        <w:ind w:left="644" w:hanging="43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przypadku, o którym mowa w ust 2, Wykonawca może żądać wyłącznie wynagrodzenia należnego z tytułu wykonanej części umowy.</w:t>
      </w:r>
    </w:p>
    <w:p w14:paraId="60A65D8D" w14:textId="77777777" w:rsidR="00324E02" w:rsidRDefault="00324E02" w:rsidP="00324E02">
      <w:pPr>
        <w:numPr>
          <w:ilvl w:val="0"/>
          <w:numId w:val="3"/>
        </w:numPr>
        <w:tabs>
          <w:tab w:val="clear" w:pos="720"/>
          <w:tab w:val="num" w:pos="644"/>
        </w:tabs>
        <w:ind w:left="644" w:hanging="43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Zamawiający może rozwiązać Umowę w trybie natychmiastowym, jeżeli:</w:t>
      </w:r>
    </w:p>
    <w:p w14:paraId="695FD8E4" w14:textId="77777777" w:rsidR="00324E02" w:rsidRDefault="00324E02" w:rsidP="00324E02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zaniechał realizacji zamówienia;</w:t>
      </w:r>
    </w:p>
    <w:p w14:paraId="1D108789" w14:textId="77777777" w:rsidR="00324E02" w:rsidRDefault="00324E02" w:rsidP="00324E02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przystąpił do likwidacji swojej firmy, z wyjątkiem likwidacji przeprowadzonej w celu przekształcenia lub restrukturyzacji;</w:t>
      </w:r>
    </w:p>
    <w:p w14:paraId="1E2C4B0B" w14:textId="77777777" w:rsidR="00324E02" w:rsidRDefault="00324E02" w:rsidP="00324E02">
      <w:pPr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został wydany nakaz zajęcia majątku Wykonawcy lub Wykonawca ogłosił zrzeczenie się swojego majątku na rzecz wierzycieli;</w:t>
      </w:r>
    </w:p>
    <w:p w14:paraId="2447A849" w14:textId="77777777" w:rsidR="00324E02" w:rsidRDefault="00324E02" w:rsidP="00324E02">
      <w:pPr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wobec Wykonawcy zostało otwarte postępowanie sanacyjne;</w:t>
      </w:r>
    </w:p>
    <w:p w14:paraId="6C0FB057" w14:textId="77777777" w:rsidR="00324E02" w:rsidRDefault="00324E02" w:rsidP="00324E02">
      <w:pPr>
        <w:pStyle w:val="Akapitzlist"/>
        <w:numPr>
          <w:ilvl w:val="0"/>
          <w:numId w:val="3"/>
        </w:numPr>
        <w:tabs>
          <w:tab w:val="clear" w:pos="720"/>
          <w:tab w:val="num" w:pos="644"/>
        </w:tabs>
        <w:ind w:left="644" w:hanging="43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Rozwiązanie Umowy w trybie ust. 1 i ust. 4 pkt. będzie traktowane jako rozwiązanie Umowy z winy Wykonawcy.</w:t>
      </w:r>
    </w:p>
    <w:p w14:paraId="30ECDFCF" w14:textId="77777777" w:rsidR="00324E02" w:rsidRDefault="00324E02" w:rsidP="00324E02">
      <w:pPr>
        <w:rPr>
          <w:rFonts w:ascii="Arial" w:hAnsi="Arial" w:cs="Arial"/>
          <w:b/>
          <w:sz w:val="20"/>
        </w:rPr>
      </w:pPr>
    </w:p>
    <w:p w14:paraId="0A52D8C0" w14:textId="77777777" w:rsidR="00324E02" w:rsidRDefault="00324E02" w:rsidP="00324E02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§ 9.</w:t>
      </w:r>
    </w:p>
    <w:p w14:paraId="2751FB58" w14:textId="77777777" w:rsidR="00324E02" w:rsidRDefault="00324E02" w:rsidP="00324E02">
      <w:pPr>
        <w:rPr>
          <w:rFonts w:ascii="Arial" w:hAnsi="Arial" w:cs="Arial"/>
          <w:b/>
          <w:sz w:val="20"/>
        </w:rPr>
      </w:pPr>
    </w:p>
    <w:p w14:paraId="0F241E49" w14:textId="77777777" w:rsidR="00324E02" w:rsidRDefault="00324E02" w:rsidP="00324E02">
      <w:pPr>
        <w:pStyle w:val="Akapitzlist"/>
        <w:numPr>
          <w:ilvl w:val="1"/>
          <w:numId w:val="3"/>
        </w:numPr>
        <w:tabs>
          <w:tab w:val="clear" w:pos="1440"/>
          <w:tab w:val="num" w:pos="1364"/>
        </w:tabs>
        <w:ind w:left="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Zmiana postanowień zawartych w umowie może nastąpić za zgodą obu stron wyrażoną w formie pisemnej (z zastrzeżeniem ust. 2 pkt 4) i tylko w przypadkach, o których mowa art. 455 Ustawy – z dnia 11 września 2019 roku Prawo Zamówień Publicznych (Dz. U. z 2022 poz. 1710 tekst jednolity).</w:t>
      </w:r>
    </w:p>
    <w:p w14:paraId="77AA9CA6" w14:textId="77777777" w:rsidR="00324E02" w:rsidRDefault="00324E02" w:rsidP="00324E02">
      <w:pPr>
        <w:pStyle w:val="Akapitzlist"/>
        <w:numPr>
          <w:ilvl w:val="1"/>
          <w:numId w:val="3"/>
        </w:numPr>
        <w:tabs>
          <w:tab w:val="clear" w:pos="1440"/>
          <w:tab w:val="num" w:pos="567"/>
          <w:tab w:val="num" w:pos="1364"/>
        </w:tabs>
        <w:ind w:left="1364" w:hanging="122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Możliwa jest zmiana postanowień umowy w związku ze zmianą: </w:t>
      </w:r>
    </w:p>
    <w:p w14:paraId="67488D1B" w14:textId="77777777" w:rsidR="00324E02" w:rsidRDefault="00324E02" w:rsidP="00324E02">
      <w:pPr>
        <w:pStyle w:val="Akapitzlist"/>
        <w:numPr>
          <w:ilvl w:val="0"/>
          <w:numId w:val="13"/>
        </w:numPr>
        <w:tabs>
          <w:tab w:val="left" w:pos="993"/>
        </w:tabs>
        <w:ind w:hanging="15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stawki podatku od towarów i usług (VAT) lub narzuceniem innych obciążeń </w:t>
      </w:r>
      <w:proofErr w:type="spellStart"/>
      <w:r>
        <w:rPr>
          <w:rFonts w:ascii="Arial" w:hAnsi="Arial" w:cs="Arial"/>
          <w:sz w:val="20"/>
        </w:rPr>
        <w:t>publiczno</w:t>
      </w:r>
      <w:proofErr w:type="spellEnd"/>
      <w:r>
        <w:rPr>
          <w:rFonts w:ascii="Arial" w:hAnsi="Arial" w:cs="Arial"/>
          <w:sz w:val="20"/>
        </w:rPr>
        <w:t xml:space="preserve"> – prawnych</w:t>
      </w:r>
    </w:p>
    <w:p w14:paraId="655A27F0" w14:textId="77777777" w:rsidR="00324E02" w:rsidRDefault="00324E02" w:rsidP="00324E02">
      <w:pPr>
        <w:pStyle w:val="Akapitzlist"/>
        <w:numPr>
          <w:ilvl w:val="0"/>
          <w:numId w:val="13"/>
        </w:numPr>
        <w:tabs>
          <w:tab w:val="left" w:pos="993"/>
        </w:tabs>
        <w:ind w:hanging="15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związanych z asortymentem będącym przedmiotem umowy;</w:t>
      </w:r>
    </w:p>
    <w:p w14:paraId="4EBB07F1" w14:textId="77777777" w:rsidR="00324E02" w:rsidRDefault="00324E02" w:rsidP="00324E02">
      <w:pPr>
        <w:pStyle w:val="Akapitzlist"/>
        <w:numPr>
          <w:ilvl w:val="0"/>
          <w:numId w:val="13"/>
        </w:numPr>
        <w:tabs>
          <w:tab w:val="left" w:pos="993"/>
        </w:tabs>
        <w:ind w:hanging="15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związaną z pojawieniem się nowych parametrów asortymentu i norm dotyczących asortymentu;</w:t>
      </w:r>
    </w:p>
    <w:p w14:paraId="782C75A6" w14:textId="77777777" w:rsidR="00324E02" w:rsidRDefault="00324E02" w:rsidP="00324E02">
      <w:pPr>
        <w:ind w:left="720" w:hanging="15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trybu dostarczania i odbioru asortymentu;  </w:t>
      </w:r>
    </w:p>
    <w:p w14:paraId="5CAA5DFC" w14:textId="77777777" w:rsidR="00324E02" w:rsidRDefault="00324E02" w:rsidP="00324E02">
      <w:pPr>
        <w:pStyle w:val="Akapitzlist"/>
        <w:numPr>
          <w:ilvl w:val="0"/>
          <w:numId w:val="13"/>
        </w:numPr>
        <w:tabs>
          <w:tab w:val="left" w:pos="993"/>
        </w:tabs>
        <w:ind w:hanging="15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ilości (zmniejszenie) zamówienia w poszczególnych asortymentach, z przyczyn leżących po stronie      </w:t>
      </w:r>
    </w:p>
    <w:p w14:paraId="0EE46FFB" w14:textId="77777777" w:rsidR="00324E02" w:rsidRDefault="00324E02" w:rsidP="00324E02">
      <w:pPr>
        <w:pStyle w:val="Akapitzlist"/>
        <w:tabs>
          <w:tab w:val="left" w:pos="993"/>
        </w:tabs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Zamawiającego;</w:t>
      </w:r>
    </w:p>
    <w:p w14:paraId="6CA8A515" w14:textId="77777777" w:rsidR="00324E02" w:rsidRDefault="00324E02" w:rsidP="00324E02">
      <w:pPr>
        <w:pStyle w:val="Akapitzlist"/>
        <w:numPr>
          <w:ilvl w:val="1"/>
          <w:numId w:val="3"/>
        </w:numPr>
        <w:tabs>
          <w:tab w:val="clear" w:pos="1440"/>
          <w:tab w:val="num" w:pos="567"/>
          <w:tab w:val="num" w:pos="1364"/>
        </w:tabs>
        <w:ind w:left="1364" w:hanging="122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Określa się następujący tryb dokonywania zmian postanowień umowy:</w:t>
      </w:r>
    </w:p>
    <w:p w14:paraId="1CD1F99D" w14:textId="77777777" w:rsidR="00324E02" w:rsidRDefault="00324E02" w:rsidP="00324E02">
      <w:pPr>
        <w:pStyle w:val="Akapitzlist"/>
        <w:numPr>
          <w:ilvl w:val="0"/>
          <w:numId w:val="14"/>
        </w:numPr>
        <w:tabs>
          <w:tab w:val="left" w:pos="993"/>
        </w:tabs>
        <w:ind w:hanging="15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Zamawiający wnioskuje do Wykonawcy w sprawie możliwości dokonania wskazanej zmiany;</w:t>
      </w:r>
    </w:p>
    <w:p w14:paraId="3E61AD90" w14:textId="77777777" w:rsidR="00324E02" w:rsidRDefault="00324E02" w:rsidP="00324E02">
      <w:pPr>
        <w:pStyle w:val="Akapitzlist"/>
        <w:numPr>
          <w:ilvl w:val="0"/>
          <w:numId w:val="14"/>
        </w:numPr>
        <w:tabs>
          <w:tab w:val="left" w:pos="993"/>
        </w:tabs>
        <w:ind w:hanging="15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Zamawiający wnioskuje, aby Wykonawca przedłożył propozycję zmiany;</w:t>
      </w:r>
    </w:p>
    <w:p w14:paraId="444C49A0" w14:textId="77777777" w:rsidR="00324E02" w:rsidRDefault="00324E02" w:rsidP="00324E02">
      <w:pPr>
        <w:pStyle w:val="Akapitzlist"/>
        <w:numPr>
          <w:ilvl w:val="0"/>
          <w:numId w:val="14"/>
        </w:numPr>
        <w:tabs>
          <w:tab w:val="left" w:pos="993"/>
        </w:tabs>
        <w:ind w:hanging="15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wnioskuje do Zamawiającego o dokonanie wskazanej zmiany.</w:t>
      </w:r>
    </w:p>
    <w:p w14:paraId="3DB15093" w14:textId="77777777" w:rsidR="00324E02" w:rsidRDefault="00324E02" w:rsidP="00324E02">
      <w:pPr>
        <w:pStyle w:val="Akapitzlist"/>
        <w:numPr>
          <w:ilvl w:val="1"/>
          <w:numId w:val="3"/>
        </w:numPr>
        <w:tabs>
          <w:tab w:val="clear" w:pos="1440"/>
          <w:tab w:val="num" w:pos="1364"/>
        </w:tabs>
        <w:ind w:left="567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Przyczyny dokonania zmian postanowień umowy oraz uzasadnienie takich zmian należy opisać w stosownych dokumentach (notatka służbowa, pismo wykonawcy, protokół konieczności - protokół konieczności wymaga zatwierdzenia przez Zamawiającego), itp.</w:t>
      </w:r>
    </w:p>
    <w:p w14:paraId="566CDBE3" w14:textId="77777777" w:rsidR="00324E02" w:rsidRDefault="00324E02" w:rsidP="00324E02">
      <w:pPr>
        <w:pStyle w:val="Akapitzlist"/>
        <w:ind w:left="567"/>
        <w:jc w:val="both"/>
        <w:rPr>
          <w:rFonts w:ascii="Arial" w:hAnsi="Arial" w:cs="Arial"/>
          <w:sz w:val="20"/>
        </w:rPr>
      </w:pPr>
    </w:p>
    <w:p w14:paraId="293C6E0E" w14:textId="77777777" w:rsidR="00324E02" w:rsidRDefault="00324E02" w:rsidP="00324E02">
      <w:pPr>
        <w:rPr>
          <w:rFonts w:ascii="Arial" w:hAnsi="Arial" w:cs="Arial"/>
          <w:sz w:val="20"/>
        </w:rPr>
      </w:pPr>
    </w:p>
    <w:p w14:paraId="0E56D9B8" w14:textId="77777777" w:rsidR="00324E02" w:rsidRDefault="00324E02" w:rsidP="00324E02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§ 10</w:t>
      </w:r>
    </w:p>
    <w:p w14:paraId="34EB1806" w14:textId="77777777" w:rsidR="00324E02" w:rsidRDefault="00324E02" w:rsidP="00324E02">
      <w:pPr>
        <w:rPr>
          <w:rFonts w:ascii="Arial" w:hAnsi="Arial" w:cs="Arial"/>
          <w:sz w:val="20"/>
        </w:rPr>
      </w:pPr>
    </w:p>
    <w:p w14:paraId="3A057027" w14:textId="6F6F7D15" w:rsidR="00324E02" w:rsidRDefault="00324E02" w:rsidP="00324E0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Umowa zawarta jest na czas określony liczony od dnia podpisania umowy, jednak nie wcześniej niż od dnia 01.01.202</w:t>
      </w:r>
      <w:r w:rsidR="00F86B04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>r.  do  dnia  31.12.202</w:t>
      </w:r>
      <w:r w:rsidR="00F86B04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>r.</w:t>
      </w:r>
    </w:p>
    <w:p w14:paraId="7DAC5710" w14:textId="77777777" w:rsidR="00324E02" w:rsidRDefault="00324E02" w:rsidP="00324E0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57950B47" w14:textId="77777777" w:rsidR="00324E02" w:rsidRDefault="00324E02" w:rsidP="00324E02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§  11</w:t>
      </w:r>
    </w:p>
    <w:p w14:paraId="0BDE9669" w14:textId="77777777" w:rsidR="00324E02" w:rsidRDefault="00324E02" w:rsidP="00324E02">
      <w:pPr>
        <w:rPr>
          <w:rFonts w:ascii="Arial" w:hAnsi="Arial" w:cs="Arial"/>
          <w:b/>
          <w:sz w:val="20"/>
        </w:rPr>
      </w:pPr>
    </w:p>
    <w:p w14:paraId="753CF808" w14:textId="76D5EDD1" w:rsidR="00324E02" w:rsidRDefault="00324E02" w:rsidP="00324E0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Wykonawca oświadcza, że nie wyczerpanie przez Zamawiającego przedmiotu umowy, w zbiegu  z przesłanką upływu terminu ważności umowy określonego w § </w:t>
      </w:r>
      <w:r w:rsidR="000472C4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>, nie będzie stanowiło podstawy  wysuwania  wobec  Zamawiającego  roszczeń  z  tytułu  utraconych  korzyści.</w:t>
      </w:r>
    </w:p>
    <w:p w14:paraId="3F044C75" w14:textId="77777777" w:rsidR="00324E02" w:rsidRDefault="00324E02" w:rsidP="00324E02">
      <w:pPr>
        <w:rPr>
          <w:rFonts w:ascii="Arial" w:hAnsi="Arial" w:cs="Arial"/>
          <w:b/>
          <w:sz w:val="20"/>
        </w:rPr>
      </w:pPr>
    </w:p>
    <w:p w14:paraId="22F60098" w14:textId="77777777" w:rsidR="00324E02" w:rsidRDefault="00324E02" w:rsidP="00324E02">
      <w:pPr>
        <w:rPr>
          <w:rFonts w:ascii="Arial" w:hAnsi="Arial" w:cs="Arial"/>
          <w:b/>
          <w:sz w:val="20"/>
        </w:rPr>
      </w:pPr>
    </w:p>
    <w:p w14:paraId="528183C3" w14:textId="77777777" w:rsidR="00324E02" w:rsidRDefault="00324E02" w:rsidP="00324E02">
      <w:pPr>
        <w:jc w:val="center"/>
        <w:rPr>
          <w:rFonts w:ascii="Arial" w:hAnsi="Arial" w:cs="Arial"/>
          <w:b/>
          <w:sz w:val="20"/>
        </w:rPr>
      </w:pPr>
    </w:p>
    <w:p w14:paraId="4DA8A0B0" w14:textId="77777777" w:rsidR="00324E02" w:rsidRDefault="00324E02" w:rsidP="00324E02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§ 12</w:t>
      </w:r>
    </w:p>
    <w:p w14:paraId="59295967" w14:textId="77777777" w:rsidR="00324E02" w:rsidRDefault="00324E02" w:rsidP="00324E02">
      <w:pPr>
        <w:rPr>
          <w:rFonts w:ascii="Arial" w:hAnsi="Arial" w:cs="Arial"/>
          <w:b/>
          <w:sz w:val="20"/>
        </w:rPr>
      </w:pPr>
    </w:p>
    <w:p w14:paraId="2257999D" w14:textId="77777777" w:rsidR="00324E02" w:rsidRDefault="00324E02" w:rsidP="00324E02">
      <w:pPr>
        <w:pStyle w:val="Akapitzlist"/>
        <w:numPr>
          <w:ilvl w:val="0"/>
          <w:numId w:val="15"/>
        </w:numPr>
        <w:ind w:left="284" w:hanging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Zamawiający przewiduje możliwość udzielenia zamówień polegających na powtórzeniu podobnych      </w:t>
      </w:r>
    </w:p>
    <w:p w14:paraId="15ACE3AB" w14:textId="77777777" w:rsidR="00324E02" w:rsidRDefault="00324E02" w:rsidP="00324E02">
      <w:pPr>
        <w:pStyle w:val="Akapitzlist"/>
        <w:ind w:left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dostaw – prawo opcji. Ewentualne zamówienia polegające na powtórzeniu podobnych dostaw zgodnych z przedmiotem zamówienia zostaną udzielone do 30% wielkości zamówienia podstawowego. </w:t>
      </w:r>
    </w:p>
    <w:p w14:paraId="24A6E37A" w14:textId="77777777" w:rsidR="00324E02" w:rsidRDefault="00324E02" w:rsidP="00324E0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2.  Ceny części zamiennych, dostarczonych Zamawiającemu w ramach zamówień o których mowa w ust. 1   </w:t>
      </w:r>
    </w:p>
    <w:p w14:paraId="31717652" w14:textId="77777777" w:rsidR="00324E02" w:rsidRDefault="00324E02" w:rsidP="00324E0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będą takie same jak dla zamówienia podstawowego.</w:t>
      </w:r>
    </w:p>
    <w:p w14:paraId="68D4E7B3" w14:textId="77777777" w:rsidR="00324E02" w:rsidRDefault="00324E02" w:rsidP="00324E02">
      <w:pPr>
        <w:rPr>
          <w:rFonts w:ascii="Arial" w:hAnsi="Arial" w:cs="Arial"/>
          <w:b/>
          <w:sz w:val="20"/>
        </w:rPr>
      </w:pPr>
    </w:p>
    <w:p w14:paraId="4AC9BBE8" w14:textId="77777777" w:rsidR="00324E02" w:rsidRDefault="00324E02" w:rsidP="00324E02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§ 13</w:t>
      </w:r>
    </w:p>
    <w:p w14:paraId="383A931E" w14:textId="77777777" w:rsidR="00324E02" w:rsidRDefault="00324E02" w:rsidP="00324E02">
      <w:pPr>
        <w:rPr>
          <w:rFonts w:ascii="Arial" w:hAnsi="Arial" w:cs="Arial"/>
          <w:b/>
          <w:sz w:val="20"/>
        </w:rPr>
      </w:pPr>
    </w:p>
    <w:p w14:paraId="3A2AA597" w14:textId="77777777" w:rsidR="00324E02" w:rsidRDefault="00324E02" w:rsidP="00324E02">
      <w:pPr>
        <w:numPr>
          <w:ilvl w:val="0"/>
          <w:numId w:val="16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Zamawiający oraz Wykonawca oświadczają, iż są administratorami danych osobowych </w:t>
      </w:r>
      <w:r>
        <w:rPr>
          <w:rFonts w:ascii="Arial" w:hAnsi="Arial" w:cs="Arial"/>
          <w:sz w:val="20"/>
        </w:rPr>
        <w:br/>
        <w:t xml:space="preserve">w rozumieniu Rozporządzenia Parlamentu Europejskiego i Rady (UE) 2016/679 z dnia 27 kwietnia 2016 r. w sprawie ochrony osób fizycznych w związku z przetwarzaniem danych osobowych i w sprawie swobodnego przepływu takich danych oraz uchylenia dyrektywy 95/46/WE (Dz. Urz.  UE L 119/1 </w:t>
      </w:r>
      <w:r>
        <w:rPr>
          <w:rFonts w:ascii="Arial" w:hAnsi="Arial" w:cs="Arial"/>
          <w:sz w:val="20"/>
        </w:rPr>
        <w:br/>
        <w:t>z 4 maja 2016 r.; zwane dalej: „Rozporządzeniem” lub „RODO”). w odniesieniu do danych osobowych osób fizycznych reprezentujących Zamawiającego i Wykonawcę, a także osób fizycznych wskazanych przez te podmioty jako osoby do kontaktu, koordynatorzy, osoby odpowiedzialne za wykonanie niniejszej Umowy.</w:t>
      </w:r>
    </w:p>
    <w:p w14:paraId="111F5478" w14:textId="77777777" w:rsidR="00324E02" w:rsidRDefault="00324E02" w:rsidP="00324E02">
      <w:pPr>
        <w:numPr>
          <w:ilvl w:val="0"/>
          <w:numId w:val="16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Zamawiający informuje, że kontakt z Inspektorem Danych Osobowych w MPK Sp. z o.o. jest pod adresem: </w:t>
      </w:r>
      <w:hyperlink r:id="rId8" w:history="1">
        <w:r>
          <w:rPr>
            <w:rStyle w:val="Hipercze"/>
            <w:rFonts w:ascii="Arial" w:hAnsi="Arial" w:cs="Arial"/>
            <w:sz w:val="20"/>
          </w:rPr>
          <w:t>ido@mpkstargard.pl</w:t>
        </w:r>
      </w:hyperlink>
      <w:r>
        <w:rPr>
          <w:rFonts w:ascii="Arial" w:hAnsi="Arial" w:cs="Arial"/>
          <w:sz w:val="20"/>
        </w:rPr>
        <w:t>.</w:t>
      </w:r>
    </w:p>
    <w:p w14:paraId="79F8456C" w14:textId="77777777" w:rsidR="00324E02" w:rsidRDefault="00324E02" w:rsidP="00324E02">
      <w:pPr>
        <w:numPr>
          <w:ilvl w:val="0"/>
          <w:numId w:val="16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informuje, że kontakt z Inspektorem Danych Osobowych* w …………………………. jest pod adresem: …………………………………………</w:t>
      </w:r>
    </w:p>
    <w:p w14:paraId="448C4B87" w14:textId="77777777" w:rsidR="00324E02" w:rsidRDefault="00324E02" w:rsidP="00324E02">
      <w:pPr>
        <w:numPr>
          <w:ilvl w:val="0"/>
          <w:numId w:val="16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Dane osobowe osób, o których mowa w ust. 1, będą przetwarzane przez Zamawiającego oraz Wykonawcę na podstawie art. 6 ust.1 lit. f) RODO jedynie w celu i zakresie niezbędnym do wykonania zadań  związanych z realizacją Umowy w kategorii dane zwykłe - imię, nazwisko, zajmowane stanowisko i miejsce pracy, numer służbowego telefonu, służbowy adres e-mail.</w:t>
      </w:r>
    </w:p>
    <w:p w14:paraId="553A474B" w14:textId="77777777" w:rsidR="00324E02" w:rsidRDefault="00324E02" w:rsidP="00324E02">
      <w:pPr>
        <w:numPr>
          <w:ilvl w:val="0"/>
          <w:numId w:val="16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Dane osobowe nie będą przekazywane podmiotom trzecim, o ile nie będzie się to wiązało </w:t>
      </w:r>
      <w:r>
        <w:rPr>
          <w:rFonts w:ascii="Arial" w:hAnsi="Arial" w:cs="Arial"/>
          <w:sz w:val="20"/>
        </w:rPr>
        <w:br/>
        <w:t>z koniecznością wynikającą z realizacji niniejszej Umowy i nie będą przekazywane do państwa trzeciego, ani organizacji międzynarodowej w rozumieniu RODO.</w:t>
      </w:r>
    </w:p>
    <w:p w14:paraId="37CDEC80" w14:textId="77777777" w:rsidR="00324E02" w:rsidRDefault="00324E02" w:rsidP="00324E02">
      <w:pPr>
        <w:numPr>
          <w:ilvl w:val="0"/>
          <w:numId w:val="16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Dane osobowe, o których mowa w ust. 1, będą przetwarzane przez okres 5 lat od końca roku kalendarzowego, w którym niniejsza Umowa została wykonana, chyba że niezbędny będzie dłuższy okres przetwarzania np.: z uwagi na obowiązki archiwizacyjne, dochodzenie roszczeń itp.</w:t>
      </w:r>
    </w:p>
    <w:p w14:paraId="71F6C5AF" w14:textId="77777777" w:rsidR="00324E02" w:rsidRDefault="00324E02" w:rsidP="00324E02">
      <w:pPr>
        <w:numPr>
          <w:ilvl w:val="0"/>
          <w:numId w:val="16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Osobom, o których mowa w ust. 1, przysługuje prawo do żądania od administratora danych dostępu </w:t>
      </w:r>
      <w:r>
        <w:rPr>
          <w:rFonts w:ascii="Arial" w:hAnsi="Arial" w:cs="Arial"/>
          <w:sz w:val="20"/>
        </w:rPr>
        <w:br/>
        <w:t xml:space="preserve">do ich danych osobowych, ich sprostowania, usunięcia lub ograniczenia przetwarzania lub wniesienia sprzeciwu wobec ich przetwarzania, a także prawo do przenoszenia danych oraz prawo do wniesienia skargi do organu nadzorczego (Biuro Prezesa Urzędu Ochrony Danych Osobowych (PUODO), </w:t>
      </w:r>
      <w:r>
        <w:rPr>
          <w:rFonts w:ascii="Arial" w:hAnsi="Arial" w:cs="Arial"/>
          <w:sz w:val="20"/>
        </w:rPr>
        <w:br/>
        <w:t>ul. Stawki 2, 00-193 Warszawa).</w:t>
      </w:r>
    </w:p>
    <w:p w14:paraId="230ACCF4" w14:textId="77777777" w:rsidR="00324E02" w:rsidRDefault="00324E02" w:rsidP="00324E02">
      <w:pPr>
        <w:numPr>
          <w:ilvl w:val="0"/>
          <w:numId w:val="16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Podanie danych osobowych przez Zamawiającego oraz Wykonawcę, o których mowa w ust. 1, było wymagane do zawarcia niniejszej Umowy. Wniesienie żądania usunięcia lub ograniczenia przetwarzania może skutkować rozwiązaniem Umowy przez Zamawiającego lub Wykonawcę, w zależności od tego która z osób, której dane osobowe zostały ujawnione w treści Umowy wniosła takie żądanie. Wniesienie przez wyżej opisaną osobę fizyczną żądania jak w zdaniu drugim skutkuje obowiązkiem Zamawiającego lub Wykonawcy do niezwłocznego wskazania innej osoby w jej miejsce.</w:t>
      </w:r>
    </w:p>
    <w:p w14:paraId="70656236" w14:textId="77777777" w:rsidR="00324E02" w:rsidRDefault="00324E02" w:rsidP="00324E02">
      <w:pPr>
        <w:numPr>
          <w:ilvl w:val="0"/>
          <w:numId w:val="16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oparciu o podane dane osobowe osób, o których mowa w ust. 1, Zamawiający oraz  Wykonawca oświadczają, że nie będą podejmowały zautomatyzowanych decyzji, w tym decyzji będących wynikiem profilowania w rozumieniu RODO.</w:t>
      </w:r>
    </w:p>
    <w:p w14:paraId="7C75ACF2" w14:textId="77777777" w:rsidR="00324E02" w:rsidRDefault="00324E02" w:rsidP="00324E02">
      <w:pPr>
        <w:numPr>
          <w:ilvl w:val="0"/>
          <w:numId w:val="16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Zamawiający oraz Wykonawca zobowiązują się, każda ze stron we własnym zakresie,  poinformować osoby fizyczne, których dane osobowe ujawniły, a które nie podpisały niniejszej Umowy, o treści niniejszych postanowień Umowy. </w:t>
      </w:r>
    </w:p>
    <w:p w14:paraId="4978BF84" w14:textId="77777777" w:rsidR="00324E02" w:rsidRDefault="00324E02" w:rsidP="00324E02">
      <w:pPr>
        <w:jc w:val="center"/>
        <w:rPr>
          <w:rFonts w:ascii="Arial" w:hAnsi="Arial" w:cs="Arial"/>
          <w:b/>
          <w:sz w:val="20"/>
        </w:rPr>
      </w:pPr>
    </w:p>
    <w:p w14:paraId="385811AE" w14:textId="77777777" w:rsidR="00324E02" w:rsidRDefault="00324E02" w:rsidP="00324E02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§ 14.</w:t>
      </w:r>
    </w:p>
    <w:p w14:paraId="25AB1B2D" w14:textId="77777777" w:rsidR="00324E02" w:rsidRDefault="00324E02" w:rsidP="00324E02">
      <w:pPr>
        <w:rPr>
          <w:rFonts w:ascii="Arial" w:hAnsi="Arial" w:cs="Arial"/>
          <w:sz w:val="20"/>
        </w:rPr>
      </w:pPr>
    </w:p>
    <w:p w14:paraId="303E5475" w14:textId="77777777" w:rsidR="00324E02" w:rsidRDefault="00324E02" w:rsidP="00324E0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1.   Ewentualne kwestie sporne wynikłe w trakcie realizacji niniejszej umowy strony rozstrzygać będą     </w:t>
      </w:r>
    </w:p>
    <w:p w14:paraId="623ACE70" w14:textId="77777777" w:rsidR="00324E02" w:rsidRDefault="00324E02" w:rsidP="00324E0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polubownie.</w:t>
      </w:r>
    </w:p>
    <w:p w14:paraId="050E98E6" w14:textId="77777777" w:rsidR="00324E02" w:rsidRDefault="00324E02" w:rsidP="00324E0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2.   W przypadku nie dojścia do porozumienia stron spory rozstrzygane będą przez sąd właściwy dla siedziby     </w:t>
      </w:r>
    </w:p>
    <w:p w14:paraId="1C0C6CD9" w14:textId="77777777" w:rsidR="00324E02" w:rsidRDefault="00324E02" w:rsidP="00324E0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Zamawiającego.</w:t>
      </w:r>
    </w:p>
    <w:p w14:paraId="23B88AA3" w14:textId="77777777" w:rsidR="00324E02" w:rsidRDefault="00324E02" w:rsidP="00324E02">
      <w:pPr>
        <w:jc w:val="center"/>
        <w:rPr>
          <w:rFonts w:ascii="Arial" w:hAnsi="Arial" w:cs="Arial"/>
          <w:b/>
          <w:sz w:val="20"/>
        </w:rPr>
      </w:pPr>
    </w:p>
    <w:p w14:paraId="79AB65D4" w14:textId="77777777" w:rsidR="00324E02" w:rsidRDefault="00324E02" w:rsidP="00324E02">
      <w:pPr>
        <w:jc w:val="center"/>
        <w:rPr>
          <w:rFonts w:ascii="Arial" w:hAnsi="Arial" w:cs="Arial"/>
          <w:b/>
          <w:sz w:val="20"/>
        </w:rPr>
      </w:pPr>
    </w:p>
    <w:p w14:paraId="3F6E7552" w14:textId="77777777" w:rsidR="00324E02" w:rsidRDefault="00324E02" w:rsidP="00324E02">
      <w:pPr>
        <w:jc w:val="center"/>
        <w:rPr>
          <w:rFonts w:ascii="Arial" w:hAnsi="Arial" w:cs="Arial"/>
          <w:b/>
          <w:sz w:val="20"/>
        </w:rPr>
      </w:pPr>
    </w:p>
    <w:p w14:paraId="0B9795A5" w14:textId="77777777" w:rsidR="00324E02" w:rsidRDefault="00324E02" w:rsidP="00324E02">
      <w:pPr>
        <w:jc w:val="center"/>
        <w:rPr>
          <w:rFonts w:ascii="Arial" w:hAnsi="Arial" w:cs="Arial"/>
          <w:b/>
          <w:sz w:val="20"/>
        </w:rPr>
      </w:pPr>
    </w:p>
    <w:p w14:paraId="5154A006" w14:textId="77777777" w:rsidR="00324E02" w:rsidRDefault="00324E02" w:rsidP="00324E02">
      <w:pPr>
        <w:jc w:val="center"/>
        <w:rPr>
          <w:rFonts w:ascii="Arial" w:hAnsi="Arial" w:cs="Arial"/>
          <w:b/>
          <w:sz w:val="20"/>
        </w:rPr>
      </w:pPr>
    </w:p>
    <w:p w14:paraId="368BF227" w14:textId="77777777" w:rsidR="00324E02" w:rsidRDefault="00324E02" w:rsidP="00324E02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§ 15.</w:t>
      </w:r>
    </w:p>
    <w:p w14:paraId="31D59231" w14:textId="77777777" w:rsidR="00324E02" w:rsidRDefault="00324E02" w:rsidP="00324E02">
      <w:pPr>
        <w:rPr>
          <w:rFonts w:ascii="Arial" w:hAnsi="Arial" w:cs="Arial"/>
          <w:sz w:val="20"/>
        </w:rPr>
      </w:pPr>
    </w:p>
    <w:p w14:paraId="69563B57" w14:textId="77777777" w:rsidR="00324E02" w:rsidRDefault="00324E02" w:rsidP="00324E0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sprawach nieuregulowanych niniejszą umową stosuje się przepisy Kodeksu Cywilnego oraz przepisy ustawy o zamówieniach publicznych a w sprawach procesowych – przepisy Kodeksu postępowania cywilnego.</w:t>
      </w:r>
    </w:p>
    <w:p w14:paraId="2C2F54C5" w14:textId="77777777" w:rsidR="00324E02" w:rsidRDefault="00324E02" w:rsidP="00324E02">
      <w:pPr>
        <w:jc w:val="center"/>
        <w:rPr>
          <w:rFonts w:ascii="Arial" w:hAnsi="Arial" w:cs="Arial"/>
          <w:b/>
          <w:sz w:val="20"/>
        </w:rPr>
      </w:pPr>
    </w:p>
    <w:p w14:paraId="2ED3CD14" w14:textId="77777777" w:rsidR="00324E02" w:rsidRDefault="00324E02" w:rsidP="00324E02">
      <w:pPr>
        <w:jc w:val="center"/>
        <w:rPr>
          <w:rFonts w:ascii="Arial" w:hAnsi="Arial" w:cs="Arial"/>
          <w:b/>
          <w:sz w:val="20"/>
        </w:rPr>
      </w:pPr>
    </w:p>
    <w:p w14:paraId="0E6F44FF" w14:textId="77777777" w:rsidR="00324E02" w:rsidRDefault="00324E02" w:rsidP="00324E02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§ 16.</w:t>
      </w:r>
    </w:p>
    <w:p w14:paraId="5DB69E1C" w14:textId="77777777" w:rsidR="00324E02" w:rsidRDefault="00324E02" w:rsidP="00324E02">
      <w:pPr>
        <w:rPr>
          <w:rFonts w:ascii="Arial" w:hAnsi="Arial" w:cs="Arial"/>
          <w:sz w:val="20"/>
        </w:rPr>
      </w:pPr>
    </w:p>
    <w:p w14:paraId="41DC9035" w14:textId="77777777" w:rsidR="00324E02" w:rsidRDefault="00324E02" w:rsidP="00324E0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Umowa sporządzona została w trzech jednobrzmiących  egzemplarzach, dwa dla Zamawiającego, jeden dla Wykonawcy.</w:t>
      </w:r>
    </w:p>
    <w:p w14:paraId="45951AA5" w14:textId="77777777" w:rsidR="00324E02" w:rsidRDefault="00324E02" w:rsidP="00324E02">
      <w:pPr>
        <w:rPr>
          <w:rFonts w:ascii="Arial" w:hAnsi="Arial" w:cs="Arial"/>
          <w:sz w:val="20"/>
        </w:rPr>
      </w:pPr>
    </w:p>
    <w:p w14:paraId="042BFA2C" w14:textId="77777777" w:rsidR="00324E02" w:rsidRDefault="00324E02" w:rsidP="00324E0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</w:p>
    <w:p w14:paraId="26290F60" w14:textId="77777777" w:rsidR="00324E02" w:rsidRDefault="00324E02" w:rsidP="00324E02">
      <w:pPr>
        <w:rPr>
          <w:rFonts w:ascii="Arial" w:hAnsi="Arial" w:cs="Arial"/>
          <w:sz w:val="20"/>
        </w:rPr>
      </w:pPr>
    </w:p>
    <w:p w14:paraId="103FA1DB" w14:textId="77777777" w:rsidR="00324E02" w:rsidRDefault="00324E02" w:rsidP="00324E02">
      <w:pPr>
        <w:rPr>
          <w:rFonts w:ascii="Arial" w:hAnsi="Arial" w:cs="Arial"/>
          <w:sz w:val="20"/>
        </w:rPr>
      </w:pPr>
    </w:p>
    <w:p w14:paraId="74310913" w14:textId="77777777" w:rsidR="00324E02" w:rsidRDefault="00324E02" w:rsidP="00324E02">
      <w:pPr>
        <w:rPr>
          <w:rFonts w:ascii="Arial" w:hAnsi="Arial" w:cs="Arial"/>
          <w:sz w:val="20"/>
        </w:rPr>
      </w:pPr>
    </w:p>
    <w:p w14:paraId="183618CA" w14:textId="77777777" w:rsidR="00324E02" w:rsidRDefault="00324E02" w:rsidP="00324E02">
      <w:pPr>
        <w:rPr>
          <w:rFonts w:ascii="Arial" w:hAnsi="Arial" w:cs="Arial"/>
          <w:sz w:val="20"/>
        </w:rPr>
      </w:pPr>
    </w:p>
    <w:p w14:paraId="6E61ACA9" w14:textId="77777777" w:rsidR="00324E02" w:rsidRDefault="00324E02" w:rsidP="00324E0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WYKONAWCA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  ZAMAWIAJĄCY </w:t>
      </w:r>
    </w:p>
    <w:p w14:paraId="3429C0D6" w14:textId="77777777" w:rsidR="00324E02" w:rsidRDefault="00324E02" w:rsidP="00324E02">
      <w:pPr>
        <w:rPr>
          <w:rFonts w:ascii="Arial" w:hAnsi="Arial" w:cs="Arial"/>
          <w:sz w:val="20"/>
        </w:rPr>
      </w:pPr>
    </w:p>
    <w:p w14:paraId="40D7ABE2" w14:textId="77777777" w:rsidR="00324E02" w:rsidRDefault="00324E02" w:rsidP="00324E02">
      <w:pPr>
        <w:rPr>
          <w:rFonts w:ascii="Arial" w:hAnsi="Arial" w:cs="Arial"/>
          <w:sz w:val="20"/>
        </w:rPr>
      </w:pPr>
    </w:p>
    <w:p w14:paraId="51C66F81" w14:textId="77777777" w:rsidR="003F0FDE" w:rsidRPr="003F0FDE" w:rsidRDefault="003F0FDE" w:rsidP="003F0FDE">
      <w:pPr>
        <w:rPr>
          <w:rFonts w:ascii="Arial" w:hAnsi="Arial" w:cs="Arial"/>
          <w:sz w:val="20"/>
        </w:rPr>
      </w:pPr>
    </w:p>
    <w:p w14:paraId="44B0914A" w14:textId="77777777" w:rsidR="00C11E6A" w:rsidRDefault="003F0FDE" w:rsidP="003F0FDE">
      <w:pPr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                                                                 </w:t>
      </w:r>
    </w:p>
    <w:sectPr w:rsidR="00C11E6A" w:rsidSect="003F0FDE">
      <w:headerReference w:type="default" r:id="rId9"/>
      <w:footerReference w:type="even" r:id="rId10"/>
      <w:footerReference w:type="default" r:id="rId11"/>
      <w:footnotePr>
        <w:pos w:val="beneathText"/>
      </w:footnotePr>
      <w:pgSz w:w="11905" w:h="16837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50117A" w14:textId="77777777" w:rsidR="00D76913" w:rsidRDefault="00D76913">
      <w:r>
        <w:separator/>
      </w:r>
    </w:p>
  </w:endnote>
  <w:endnote w:type="continuationSeparator" w:id="0">
    <w:p w14:paraId="15FC2D14" w14:textId="77777777" w:rsidR="00D76913" w:rsidRDefault="00D76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C1D8F" w14:textId="77777777" w:rsidR="00C37B8D" w:rsidRDefault="00F70E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37B8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37B8D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B26E266" w14:textId="77777777" w:rsidR="00C37B8D" w:rsidRDefault="00C37B8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620251"/>
      <w:docPartObj>
        <w:docPartGallery w:val="Page Numbers (Bottom of Page)"/>
        <w:docPartUnique/>
      </w:docPartObj>
    </w:sdtPr>
    <w:sdtEndPr/>
    <w:sdtContent>
      <w:sdt>
        <w:sdtPr>
          <w:id w:val="7620252"/>
          <w:docPartObj>
            <w:docPartGallery w:val="Page Numbers (Top of Page)"/>
            <w:docPartUnique/>
          </w:docPartObj>
        </w:sdtPr>
        <w:sdtEndPr/>
        <w:sdtContent>
          <w:p w14:paraId="42CCD1C8" w14:textId="371BCD54" w:rsidR="00C37B8D" w:rsidRDefault="00C37B8D">
            <w:pPr>
              <w:pStyle w:val="Stopka"/>
              <w:jc w:val="center"/>
            </w:pPr>
            <w:r>
              <w:t xml:space="preserve">Strona </w:t>
            </w:r>
            <w:r w:rsidR="00F70E9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F70E9D">
              <w:rPr>
                <w:b/>
                <w:sz w:val="24"/>
                <w:szCs w:val="24"/>
              </w:rPr>
              <w:fldChar w:fldCharType="separate"/>
            </w:r>
            <w:r w:rsidR="00A0691D">
              <w:rPr>
                <w:b/>
                <w:noProof/>
              </w:rPr>
              <w:t>1</w:t>
            </w:r>
            <w:r w:rsidR="00F70E9D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70E9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F70E9D">
              <w:rPr>
                <w:b/>
                <w:sz w:val="24"/>
                <w:szCs w:val="24"/>
              </w:rPr>
              <w:fldChar w:fldCharType="separate"/>
            </w:r>
            <w:r w:rsidR="00A0691D">
              <w:rPr>
                <w:b/>
                <w:noProof/>
              </w:rPr>
              <w:t>1</w:t>
            </w:r>
            <w:r w:rsidR="00F70E9D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4698BF32" w14:textId="77777777" w:rsidR="00C37B8D" w:rsidRDefault="00C37B8D" w:rsidP="00BD1C30">
    <w:pPr>
      <w:ind w:right="566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FB9026" w14:textId="77777777" w:rsidR="00D76913" w:rsidRDefault="00D76913">
      <w:r>
        <w:separator/>
      </w:r>
    </w:p>
  </w:footnote>
  <w:footnote w:type="continuationSeparator" w:id="0">
    <w:p w14:paraId="168BD84A" w14:textId="77777777" w:rsidR="00D76913" w:rsidRDefault="00D76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9211"/>
    </w:tblGrid>
    <w:tr w:rsidR="00C37B8D" w:rsidRPr="00206E59" w14:paraId="59B0C05B" w14:textId="77777777" w:rsidTr="00BE0EC6">
      <w:tc>
        <w:tcPr>
          <w:tcW w:w="9211" w:type="dxa"/>
        </w:tcPr>
        <w:p w14:paraId="15A2AC74" w14:textId="6AE0ABF1" w:rsidR="00C37B8D" w:rsidRPr="00206E59" w:rsidRDefault="00C37B8D" w:rsidP="00206E59">
          <w:pPr>
            <w:pBdr>
              <w:bottom w:val="single" w:sz="4" w:space="1" w:color="auto"/>
            </w:pBdr>
            <w:tabs>
              <w:tab w:val="right" w:pos="9072"/>
            </w:tabs>
            <w:rPr>
              <w:noProof/>
              <w:sz w:val="20"/>
            </w:rPr>
          </w:pPr>
          <w:r w:rsidRPr="00206E59">
            <w:rPr>
              <w:noProof/>
              <w:sz w:val="20"/>
            </w:rPr>
            <w:drawing>
              <wp:inline distT="0" distB="0" distL="0" distR="0" wp14:anchorId="493FF058" wp14:editId="34F440C7">
                <wp:extent cx="541020" cy="205105"/>
                <wp:effectExtent l="19050" t="0" r="0" b="0"/>
                <wp:docPr id="2" name="Obraz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2051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sz w:val="20"/>
            </w:rPr>
            <w:t xml:space="preserve">                                                                                                                                    </w:t>
          </w:r>
          <w:r w:rsidRPr="00206E59">
            <w:rPr>
              <w:rFonts w:ascii="Arial" w:hAnsi="Arial" w:cs="Arial"/>
              <w:i/>
              <w:noProof/>
              <w:sz w:val="20"/>
            </w:rPr>
            <w:t>SWZ</w:t>
          </w:r>
          <w:r>
            <w:rPr>
              <w:rFonts w:ascii="Arial" w:hAnsi="Arial" w:cs="Arial"/>
              <w:i/>
              <w:noProof/>
              <w:sz w:val="20"/>
            </w:rPr>
            <w:t xml:space="preserve"> Z</w:t>
          </w:r>
          <w:r w:rsidR="00B90C69">
            <w:rPr>
              <w:rFonts w:ascii="Arial" w:hAnsi="Arial" w:cs="Arial"/>
              <w:i/>
              <w:noProof/>
              <w:sz w:val="20"/>
            </w:rPr>
            <w:t>S</w:t>
          </w:r>
          <w:r>
            <w:rPr>
              <w:rFonts w:ascii="Arial" w:hAnsi="Arial" w:cs="Arial"/>
              <w:i/>
              <w:noProof/>
              <w:sz w:val="20"/>
            </w:rPr>
            <w:t>-</w:t>
          </w:r>
          <w:r w:rsidR="0070532B">
            <w:rPr>
              <w:rFonts w:ascii="Arial" w:hAnsi="Arial" w:cs="Arial"/>
              <w:i/>
              <w:noProof/>
              <w:sz w:val="20"/>
            </w:rPr>
            <w:t>1</w:t>
          </w:r>
          <w:r>
            <w:rPr>
              <w:rFonts w:ascii="Arial" w:hAnsi="Arial" w:cs="Arial"/>
              <w:i/>
              <w:noProof/>
              <w:sz w:val="20"/>
            </w:rPr>
            <w:t>/202</w:t>
          </w:r>
          <w:r w:rsidR="00F86B04">
            <w:rPr>
              <w:rFonts w:ascii="Arial" w:hAnsi="Arial" w:cs="Arial"/>
              <w:i/>
              <w:noProof/>
              <w:sz w:val="20"/>
            </w:rPr>
            <w:t>5</w:t>
          </w:r>
        </w:p>
        <w:p w14:paraId="1CBEAAF2" w14:textId="07C263A4" w:rsidR="00C37B8D" w:rsidRPr="00206E59" w:rsidRDefault="00C37B8D" w:rsidP="00FD68DB">
          <w:pPr>
            <w:pBdr>
              <w:bottom w:val="single" w:sz="4" w:space="1" w:color="auto"/>
            </w:pBdr>
            <w:tabs>
              <w:tab w:val="right" w:pos="9072"/>
            </w:tabs>
            <w:jc w:val="center"/>
            <w:rPr>
              <w:rFonts w:ascii="Verdana" w:hAnsi="Verdana"/>
              <w:bCs/>
              <w:i/>
              <w:iCs/>
              <w:sz w:val="20"/>
            </w:rPr>
          </w:pPr>
          <w:r w:rsidRPr="00206E59">
            <w:rPr>
              <w:rFonts w:ascii="Arial" w:hAnsi="Arial" w:cs="Arial"/>
              <w:i/>
              <w:iCs/>
              <w:sz w:val="20"/>
            </w:rPr>
            <w:t>MPK Sp. z o.o</w:t>
          </w:r>
          <w:r w:rsidRPr="00206E59">
            <w:rPr>
              <w:rFonts w:ascii="Arial" w:hAnsi="Arial" w:cs="Arial"/>
              <w:bCs/>
              <w:i/>
              <w:iCs/>
              <w:sz w:val="20"/>
            </w:rPr>
            <w:t>. z siedzibą w Stargardzie</w:t>
          </w:r>
          <w:r>
            <w:rPr>
              <w:rFonts w:ascii="Verdana" w:hAnsi="Verdana"/>
              <w:bCs/>
              <w:i/>
              <w:iCs/>
              <w:sz w:val="20"/>
            </w:rPr>
            <w:t xml:space="preserve">                                                 ZAŁĄCZNIK NR </w:t>
          </w:r>
          <w:r w:rsidR="00B90C69">
            <w:rPr>
              <w:rFonts w:ascii="Verdana" w:hAnsi="Verdana"/>
              <w:bCs/>
              <w:i/>
              <w:iCs/>
              <w:sz w:val="20"/>
            </w:rPr>
            <w:t>5-</w:t>
          </w:r>
          <w:r w:rsidR="00017B4F">
            <w:rPr>
              <w:rFonts w:ascii="Verdana" w:hAnsi="Verdana"/>
              <w:bCs/>
              <w:i/>
              <w:iCs/>
              <w:sz w:val="20"/>
            </w:rPr>
            <w:t>2</w:t>
          </w:r>
        </w:p>
      </w:tc>
    </w:tr>
  </w:tbl>
  <w:p w14:paraId="6CD056F8" w14:textId="77777777" w:rsidR="00C37B8D" w:rsidRPr="009B7E11" w:rsidRDefault="00C37B8D" w:rsidP="00206E59">
    <w:pPr>
      <w:pStyle w:val="Nagwek"/>
      <w:tabs>
        <w:tab w:val="clear" w:pos="4536"/>
        <w:tab w:val="clear" w:pos="9072"/>
      </w:tabs>
      <w:spacing w:line="360" w:lineRule="auto"/>
      <w:ind w:right="-30"/>
      <w:rPr>
        <w:rFonts w:ascii="Arial" w:hAnsi="Arial" w:cs="Arial"/>
        <w:i/>
        <w:color w:val="000000"/>
        <w:sz w:val="6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3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color w:val="auto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45"/>
        </w:tabs>
        <w:ind w:left="214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05"/>
        </w:tabs>
        <w:ind w:left="2505" w:hanging="1800"/>
      </w:p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1" w15:restartNumberingAfterBreak="0">
    <w:nsid w:val="0000000D"/>
    <w:multiLevelType w:val="singleLevel"/>
    <w:tmpl w:val="0000000D"/>
    <w:name w:val="WW8Num16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</w:rPr>
    </w:lvl>
  </w:abstractNum>
  <w:abstractNum w:abstractNumId="12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1"/>
    <w:multiLevelType w:val="multilevel"/>
    <w:tmpl w:val="00000011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5" w15:restartNumberingAfterBreak="0">
    <w:nsid w:val="099C645E"/>
    <w:multiLevelType w:val="hybridMultilevel"/>
    <w:tmpl w:val="F468F84E"/>
    <w:lvl w:ilvl="0" w:tplc="6EF2D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537021C"/>
    <w:multiLevelType w:val="hybridMultilevel"/>
    <w:tmpl w:val="3A2AA9C2"/>
    <w:lvl w:ilvl="0" w:tplc="B8949484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B17FA6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8EB7E92"/>
    <w:multiLevelType w:val="multilevel"/>
    <w:tmpl w:val="406264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297A6CCE"/>
    <w:multiLevelType w:val="hybridMultilevel"/>
    <w:tmpl w:val="41C0B5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2703EE"/>
    <w:multiLevelType w:val="hybridMultilevel"/>
    <w:tmpl w:val="DD2209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213107D"/>
    <w:multiLevelType w:val="hybridMultilevel"/>
    <w:tmpl w:val="8716ECC8"/>
    <w:lvl w:ilvl="0" w:tplc="6EF2D15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2" w15:restartNumberingAfterBreak="0">
    <w:nsid w:val="4FC500F3"/>
    <w:multiLevelType w:val="hybridMultilevel"/>
    <w:tmpl w:val="E21CDEB2"/>
    <w:lvl w:ilvl="0" w:tplc="4F4CAA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C4B7E80"/>
    <w:multiLevelType w:val="singleLevel"/>
    <w:tmpl w:val="DE26EFD4"/>
    <w:lvl w:ilvl="0">
      <w:start w:val="2"/>
      <w:numFmt w:val="upperLetter"/>
      <w:pStyle w:val="Nagwek8"/>
      <w:lvlText w:val="%1. "/>
      <w:legacy w:legacy="1" w:legacySpace="0" w:legacyIndent="283"/>
      <w:lvlJc w:val="left"/>
      <w:pPr>
        <w:ind w:left="142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4" w15:restartNumberingAfterBreak="0">
    <w:nsid w:val="621339C8"/>
    <w:multiLevelType w:val="hybridMultilevel"/>
    <w:tmpl w:val="EFBCB956"/>
    <w:lvl w:ilvl="0" w:tplc="8E26CE72">
      <w:start w:val="1"/>
      <w:numFmt w:val="decimal"/>
      <w:lvlText w:val="%1)"/>
      <w:lvlJc w:val="left"/>
      <w:pPr>
        <w:ind w:left="1080" w:hanging="375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678A5565"/>
    <w:multiLevelType w:val="hybridMultilevel"/>
    <w:tmpl w:val="4AE46022"/>
    <w:lvl w:ilvl="0" w:tplc="6EF2D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E574AE5"/>
    <w:multiLevelType w:val="hybridMultilevel"/>
    <w:tmpl w:val="79FE913C"/>
    <w:lvl w:ilvl="0" w:tplc="859E9076">
      <w:start w:val="1"/>
      <w:numFmt w:val="decimal"/>
      <w:lvlText w:val="%1"/>
      <w:lvlJc w:val="left"/>
      <w:pPr>
        <w:ind w:left="810" w:hanging="45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9511FC"/>
    <w:multiLevelType w:val="hybridMultilevel"/>
    <w:tmpl w:val="D48E03D2"/>
    <w:lvl w:ilvl="0" w:tplc="6EF2D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EF15368"/>
    <w:multiLevelType w:val="hybridMultilevel"/>
    <w:tmpl w:val="C40804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113C52"/>
    <w:multiLevelType w:val="hybridMultilevel"/>
    <w:tmpl w:val="A762D726"/>
    <w:lvl w:ilvl="0" w:tplc="3686FC46">
      <w:start w:val="3"/>
      <w:numFmt w:val="decimal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7FD430D1"/>
    <w:multiLevelType w:val="hybridMultilevel"/>
    <w:tmpl w:val="5B041896"/>
    <w:lvl w:ilvl="0" w:tplc="F83EF4A6">
      <w:start w:val="1"/>
      <w:numFmt w:val="decimal"/>
      <w:pStyle w:val="paragraf"/>
      <w:lvlText w:val="§%1"/>
      <w:lvlJc w:val="left"/>
      <w:pPr>
        <w:tabs>
          <w:tab w:val="num" w:pos="4897"/>
        </w:tabs>
        <w:ind w:left="4897" w:hanging="360"/>
      </w:pPr>
      <w:rPr>
        <w:rFonts w:hint="default"/>
        <w:b w:val="0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C5822F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7245522">
    <w:abstractNumId w:val="23"/>
  </w:num>
  <w:num w:numId="2" w16cid:durableId="1390104616">
    <w:abstractNumId w:val="17"/>
  </w:num>
  <w:num w:numId="3" w16cid:durableId="17860783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585538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7600127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316607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341303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46043263">
    <w:abstractNumId w:val="30"/>
  </w:num>
  <w:num w:numId="9" w16cid:durableId="195994550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5860424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08387159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8909770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4754649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2969037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063991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3784058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CF"/>
    <w:rsid w:val="000015DF"/>
    <w:rsid w:val="0000174B"/>
    <w:rsid w:val="000069EC"/>
    <w:rsid w:val="00011086"/>
    <w:rsid w:val="00013AFE"/>
    <w:rsid w:val="00017B4F"/>
    <w:rsid w:val="000235A1"/>
    <w:rsid w:val="00023AAE"/>
    <w:rsid w:val="000265D5"/>
    <w:rsid w:val="00026B2E"/>
    <w:rsid w:val="0002751F"/>
    <w:rsid w:val="00036CF2"/>
    <w:rsid w:val="000411D9"/>
    <w:rsid w:val="00044E7C"/>
    <w:rsid w:val="0004714F"/>
    <w:rsid w:val="000472C4"/>
    <w:rsid w:val="000474B2"/>
    <w:rsid w:val="00051A65"/>
    <w:rsid w:val="00062364"/>
    <w:rsid w:val="00062546"/>
    <w:rsid w:val="000647EF"/>
    <w:rsid w:val="00064EF1"/>
    <w:rsid w:val="0007298B"/>
    <w:rsid w:val="000729C3"/>
    <w:rsid w:val="00076C6D"/>
    <w:rsid w:val="0008279C"/>
    <w:rsid w:val="00090DB6"/>
    <w:rsid w:val="00091EF7"/>
    <w:rsid w:val="0009773E"/>
    <w:rsid w:val="000A1C3B"/>
    <w:rsid w:val="000A7185"/>
    <w:rsid w:val="000A786B"/>
    <w:rsid w:val="000B1467"/>
    <w:rsid w:val="000B2EC0"/>
    <w:rsid w:val="000B38BF"/>
    <w:rsid w:val="000B4E90"/>
    <w:rsid w:val="000C2E94"/>
    <w:rsid w:val="000D20C0"/>
    <w:rsid w:val="000D3EFF"/>
    <w:rsid w:val="000D4DBC"/>
    <w:rsid w:val="000D703E"/>
    <w:rsid w:val="000D73CA"/>
    <w:rsid w:val="000E19C0"/>
    <w:rsid w:val="000E79D7"/>
    <w:rsid w:val="000F57A7"/>
    <w:rsid w:val="000F6F1E"/>
    <w:rsid w:val="000F7451"/>
    <w:rsid w:val="000F7F82"/>
    <w:rsid w:val="00100307"/>
    <w:rsid w:val="00106D92"/>
    <w:rsid w:val="00107907"/>
    <w:rsid w:val="00111921"/>
    <w:rsid w:val="0011303E"/>
    <w:rsid w:val="0011364C"/>
    <w:rsid w:val="00114E3F"/>
    <w:rsid w:val="001158F2"/>
    <w:rsid w:val="0011702F"/>
    <w:rsid w:val="0012794E"/>
    <w:rsid w:val="00130560"/>
    <w:rsid w:val="00134379"/>
    <w:rsid w:val="00141187"/>
    <w:rsid w:val="00145869"/>
    <w:rsid w:val="001463B5"/>
    <w:rsid w:val="0014666A"/>
    <w:rsid w:val="00147098"/>
    <w:rsid w:val="001474D0"/>
    <w:rsid w:val="00151173"/>
    <w:rsid w:val="00155CEF"/>
    <w:rsid w:val="00157C43"/>
    <w:rsid w:val="00174B1F"/>
    <w:rsid w:val="001762B3"/>
    <w:rsid w:val="0018038D"/>
    <w:rsid w:val="00183B9A"/>
    <w:rsid w:val="0018457E"/>
    <w:rsid w:val="001864D9"/>
    <w:rsid w:val="001926D7"/>
    <w:rsid w:val="001933D9"/>
    <w:rsid w:val="00194237"/>
    <w:rsid w:val="001C425F"/>
    <w:rsid w:val="001C6D69"/>
    <w:rsid w:val="001D7A81"/>
    <w:rsid w:val="001E0EDA"/>
    <w:rsid w:val="001E668F"/>
    <w:rsid w:val="00206E59"/>
    <w:rsid w:val="00207895"/>
    <w:rsid w:val="002103D0"/>
    <w:rsid w:val="002127CB"/>
    <w:rsid w:val="002134CB"/>
    <w:rsid w:val="002141B0"/>
    <w:rsid w:val="002155E0"/>
    <w:rsid w:val="00222B8E"/>
    <w:rsid w:val="002232E0"/>
    <w:rsid w:val="00223E50"/>
    <w:rsid w:val="0022723C"/>
    <w:rsid w:val="002329F3"/>
    <w:rsid w:val="002359BA"/>
    <w:rsid w:val="00235F8D"/>
    <w:rsid w:val="00237E18"/>
    <w:rsid w:val="00246D12"/>
    <w:rsid w:val="00254BC5"/>
    <w:rsid w:val="00257CC0"/>
    <w:rsid w:val="00257E8D"/>
    <w:rsid w:val="0026096A"/>
    <w:rsid w:val="002625A9"/>
    <w:rsid w:val="002644E6"/>
    <w:rsid w:val="00266B88"/>
    <w:rsid w:val="0026703F"/>
    <w:rsid w:val="0027274C"/>
    <w:rsid w:val="00285175"/>
    <w:rsid w:val="00292B21"/>
    <w:rsid w:val="00294051"/>
    <w:rsid w:val="002A1114"/>
    <w:rsid w:val="002A3E37"/>
    <w:rsid w:val="002A4D27"/>
    <w:rsid w:val="002A697E"/>
    <w:rsid w:val="002B016D"/>
    <w:rsid w:val="002B0E42"/>
    <w:rsid w:val="002B3013"/>
    <w:rsid w:val="002C354D"/>
    <w:rsid w:val="002C5382"/>
    <w:rsid w:val="002C6284"/>
    <w:rsid w:val="002D0D24"/>
    <w:rsid w:val="002D1BC8"/>
    <w:rsid w:val="002D209E"/>
    <w:rsid w:val="002D2138"/>
    <w:rsid w:val="002D26E4"/>
    <w:rsid w:val="002D2D82"/>
    <w:rsid w:val="002E2160"/>
    <w:rsid w:val="002E2C08"/>
    <w:rsid w:val="002E3E74"/>
    <w:rsid w:val="002E487A"/>
    <w:rsid w:val="002E6989"/>
    <w:rsid w:val="002F06DE"/>
    <w:rsid w:val="002F1D13"/>
    <w:rsid w:val="002F365E"/>
    <w:rsid w:val="0030134F"/>
    <w:rsid w:val="003023A9"/>
    <w:rsid w:val="00302A14"/>
    <w:rsid w:val="003041A6"/>
    <w:rsid w:val="00310A3A"/>
    <w:rsid w:val="00311731"/>
    <w:rsid w:val="00314015"/>
    <w:rsid w:val="00314060"/>
    <w:rsid w:val="003172CB"/>
    <w:rsid w:val="00323699"/>
    <w:rsid w:val="00324E02"/>
    <w:rsid w:val="00325706"/>
    <w:rsid w:val="00325E7D"/>
    <w:rsid w:val="003262FB"/>
    <w:rsid w:val="003301C4"/>
    <w:rsid w:val="003312E7"/>
    <w:rsid w:val="00331AB2"/>
    <w:rsid w:val="00333DCC"/>
    <w:rsid w:val="00334316"/>
    <w:rsid w:val="00336B02"/>
    <w:rsid w:val="003440AE"/>
    <w:rsid w:val="00344E73"/>
    <w:rsid w:val="00347163"/>
    <w:rsid w:val="0035215A"/>
    <w:rsid w:val="00352892"/>
    <w:rsid w:val="003535E9"/>
    <w:rsid w:val="003541CF"/>
    <w:rsid w:val="003601EB"/>
    <w:rsid w:val="00366DAC"/>
    <w:rsid w:val="00370F37"/>
    <w:rsid w:val="00371AAF"/>
    <w:rsid w:val="003737EF"/>
    <w:rsid w:val="003745F1"/>
    <w:rsid w:val="0037581F"/>
    <w:rsid w:val="00375FAD"/>
    <w:rsid w:val="00377B48"/>
    <w:rsid w:val="00380EDB"/>
    <w:rsid w:val="003859EF"/>
    <w:rsid w:val="003868A3"/>
    <w:rsid w:val="00386F78"/>
    <w:rsid w:val="00393D23"/>
    <w:rsid w:val="0039711B"/>
    <w:rsid w:val="003A11A2"/>
    <w:rsid w:val="003A168B"/>
    <w:rsid w:val="003A44D3"/>
    <w:rsid w:val="003A4EAB"/>
    <w:rsid w:val="003B015D"/>
    <w:rsid w:val="003B0D38"/>
    <w:rsid w:val="003B1714"/>
    <w:rsid w:val="003B49A9"/>
    <w:rsid w:val="003B6779"/>
    <w:rsid w:val="003B6E3D"/>
    <w:rsid w:val="003C3B53"/>
    <w:rsid w:val="003C4972"/>
    <w:rsid w:val="003C5DED"/>
    <w:rsid w:val="003C636A"/>
    <w:rsid w:val="003C7A8D"/>
    <w:rsid w:val="003D11C2"/>
    <w:rsid w:val="003D1DC4"/>
    <w:rsid w:val="003D4E20"/>
    <w:rsid w:val="003D6613"/>
    <w:rsid w:val="003D75DF"/>
    <w:rsid w:val="003D7B9C"/>
    <w:rsid w:val="003E03B3"/>
    <w:rsid w:val="003E1BAB"/>
    <w:rsid w:val="003E54ED"/>
    <w:rsid w:val="003F04CF"/>
    <w:rsid w:val="003F0FDE"/>
    <w:rsid w:val="003F1FBB"/>
    <w:rsid w:val="003F6A7C"/>
    <w:rsid w:val="0040071E"/>
    <w:rsid w:val="004021DD"/>
    <w:rsid w:val="00404D7D"/>
    <w:rsid w:val="004052EE"/>
    <w:rsid w:val="00407288"/>
    <w:rsid w:val="0041411C"/>
    <w:rsid w:val="00420010"/>
    <w:rsid w:val="00421BDB"/>
    <w:rsid w:val="00421F56"/>
    <w:rsid w:val="00422527"/>
    <w:rsid w:val="00430808"/>
    <w:rsid w:val="0043318B"/>
    <w:rsid w:val="00434DCB"/>
    <w:rsid w:val="00436A8C"/>
    <w:rsid w:val="00436D34"/>
    <w:rsid w:val="00441A0F"/>
    <w:rsid w:val="00442484"/>
    <w:rsid w:val="00444A47"/>
    <w:rsid w:val="0045498B"/>
    <w:rsid w:val="0045571F"/>
    <w:rsid w:val="00456CD7"/>
    <w:rsid w:val="00457D4F"/>
    <w:rsid w:val="0046177E"/>
    <w:rsid w:val="00462AA1"/>
    <w:rsid w:val="00464D8C"/>
    <w:rsid w:val="0047093D"/>
    <w:rsid w:val="00470CAC"/>
    <w:rsid w:val="00471781"/>
    <w:rsid w:val="00474407"/>
    <w:rsid w:val="00486132"/>
    <w:rsid w:val="00492297"/>
    <w:rsid w:val="0049704B"/>
    <w:rsid w:val="004A0067"/>
    <w:rsid w:val="004B0E35"/>
    <w:rsid w:val="004B716B"/>
    <w:rsid w:val="004C0377"/>
    <w:rsid w:val="004C3271"/>
    <w:rsid w:val="004C4853"/>
    <w:rsid w:val="004D0546"/>
    <w:rsid w:val="004D12D5"/>
    <w:rsid w:val="004D14F0"/>
    <w:rsid w:val="004D1A7A"/>
    <w:rsid w:val="004D1E84"/>
    <w:rsid w:val="004D2D76"/>
    <w:rsid w:val="004D4D61"/>
    <w:rsid w:val="004D61B9"/>
    <w:rsid w:val="004E1252"/>
    <w:rsid w:val="004E37F1"/>
    <w:rsid w:val="004E4411"/>
    <w:rsid w:val="004F3149"/>
    <w:rsid w:val="004F7938"/>
    <w:rsid w:val="00500A96"/>
    <w:rsid w:val="00500CE4"/>
    <w:rsid w:val="0050152F"/>
    <w:rsid w:val="0050387C"/>
    <w:rsid w:val="00504854"/>
    <w:rsid w:val="00505AF0"/>
    <w:rsid w:val="00511008"/>
    <w:rsid w:val="00521E30"/>
    <w:rsid w:val="00523354"/>
    <w:rsid w:val="00527209"/>
    <w:rsid w:val="00533BC6"/>
    <w:rsid w:val="00533E1F"/>
    <w:rsid w:val="0053454D"/>
    <w:rsid w:val="00534E91"/>
    <w:rsid w:val="00540763"/>
    <w:rsid w:val="00540E19"/>
    <w:rsid w:val="00544AAD"/>
    <w:rsid w:val="0054642D"/>
    <w:rsid w:val="00550C6E"/>
    <w:rsid w:val="005529F9"/>
    <w:rsid w:val="00554937"/>
    <w:rsid w:val="005550E8"/>
    <w:rsid w:val="0055559C"/>
    <w:rsid w:val="00555FA4"/>
    <w:rsid w:val="00560351"/>
    <w:rsid w:val="00565267"/>
    <w:rsid w:val="00575E64"/>
    <w:rsid w:val="005856F1"/>
    <w:rsid w:val="00595F72"/>
    <w:rsid w:val="00596FF5"/>
    <w:rsid w:val="005A271D"/>
    <w:rsid w:val="005A3AC0"/>
    <w:rsid w:val="005A3BE3"/>
    <w:rsid w:val="005A48D3"/>
    <w:rsid w:val="005A6428"/>
    <w:rsid w:val="005A7212"/>
    <w:rsid w:val="005C1F6C"/>
    <w:rsid w:val="005C330B"/>
    <w:rsid w:val="005C3C32"/>
    <w:rsid w:val="005C7A6A"/>
    <w:rsid w:val="005D22B4"/>
    <w:rsid w:val="005D2543"/>
    <w:rsid w:val="005D4068"/>
    <w:rsid w:val="005E1230"/>
    <w:rsid w:val="005E2821"/>
    <w:rsid w:val="005E2F80"/>
    <w:rsid w:val="005F1238"/>
    <w:rsid w:val="005F4D74"/>
    <w:rsid w:val="005F5476"/>
    <w:rsid w:val="005F661B"/>
    <w:rsid w:val="006001E9"/>
    <w:rsid w:val="006029DC"/>
    <w:rsid w:val="00603623"/>
    <w:rsid w:val="00607B34"/>
    <w:rsid w:val="006132EE"/>
    <w:rsid w:val="00613499"/>
    <w:rsid w:val="00616481"/>
    <w:rsid w:val="006164C6"/>
    <w:rsid w:val="006165FE"/>
    <w:rsid w:val="00616ED3"/>
    <w:rsid w:val="0061703F"/>
    <w:rsid w:val="00623393"/>
    <w:rsid w:val="00630365"/>
    <w:rsid w:val="00634DBF"/>
    <w:rsid w:val="00635C6D"/>
    <w:rsid w:val="00636217"/>
    <w:rsid w:val="00643D97"/>
    <w:rsid w:val="00646017"/>
    <w:rsid w:val="006522AF"/>
    <w:rsid w:val="00656490"/>
    <w:rsid w:val="00657667"/>
    <w:rsid w:val="00657E8D"/>
    <w:rsid w:val="00666395"/>
    <w:rsid w:val="0066665F"/>
    <w:rsid w:val="006712E6"/>
    <w:rsid w:val="00671412"/>
    <w:rsid w:val="0067419D"/>
    <w:rsid w:val="006772BF"/>
    <w:rsid w:val="00686944"/>
    <w:rsid w:val="00695C17"/>
    <w:rsid w:val="006A5904"/>
    <w:rsid w:val="006B2E82"/>
    <w:rsid w:val="006B417C"/>
    <w:rsid w:val="006B5793"/>
    <w:rsid w:val="006B6C72"/>
    <w:rsid w:val="006B70F3"/>
    <w:rsid w:val="006C156D"/>
    <w:rsid w:val="006C1C28"/>
    <w:rsid w:val="006C5FAC"/>
    <w:rsid w:val="006D099E"/>
    <w:rsid w:val="006D50BE"/>
    <w:rsid w:val="006E415E"/>
    <w:rsid w:val="006E5FA0"/>
    <w:rsid w:val="006F54E5"/>
    <w:rsid w:val="00703293"/>
    <w:rsid w:val="0070532B"/>
    <w:rsid w:val="007058C7"/>
    <w:rsid w:val="00705950"/>
    <w:rsid w:val="007103F2"/>
    <w:rsid w:val="007124F3"/>
    <w:rsid w:val="00716FAD"/>
    <w:rsid w:val="00737C58"/>
    <w:rsid w:val="00747B5F"/>
    <w:rsid w:val="007501A5"/>
    <w:rsid w:val="0075072E"/>
    <w:rsid w:val="00750D45"/>
    <w:rsid w:val="00752711"/>
    <w:rsid w:val="0075400A"/>
    <w:rsid w:val="00754F6B"/>
    <w:rsid w:val="00757112"/>
    <w:rsid w:val="00764741"/>
    <w:rsid w:val="00766682"/>
    <w:rsid w:val="007701D7"/>
    <w:rsid w:val="00773B2C"/>
    <w:rsid w:val="00777A92"/>
    <w:rsid w:val="00780E91"/>
    <w:rsid w:val="00782E53"/>
    <w:rsid w:val="007917F1"/>
    <w:rsid w:val="007956C9"/>
    <w:rsid w:val="0079637E"/>
    <w:rsid w:val="007975D8"/>
    <w:rsid w:val="00797714"/>
    <w:rsid w:val="007A03A0"/>
    <w:rsid w:val="007A0B5A"/>
    <w:rsid w:val="007A4B7A"/>
    <w:rsid w:val="007B1D7C"/>
    <w:rsid w:val="007B4FBC"/>
    <w:rsid w:val="007B55AF"/>
    <w:rsid w:val="007C5401"/>
    <w:rsid w:val="007C6844"/>
    <w:rsid w:val="007C7B89"/>
    <w:rsid w:val="007C7F68"/>
    <w:rsid w:val="007D048C"/>
    <w:rsid w:val="007D2801"/>
    <w:rsid w:val="007E0FA7"/>
    <w:rsid w:val="007E1336"/>
    <w:rsid w:val="007E18A6"/>
    <w:rsid w:val="007E2079"/>
    <w:rsid w:val="007E40E7"/>
    <w:rsid w:val="007E4D11"/>
    <w:rsid w:val="007E67B5"/>
    <w:rsid w:val="007F1907"/>
    <w:rsid w:val="007F317A"/>
    <w:rsid w:val="007F5518"/>
    <w:rsid w:val="007F66B1"/>
    <w:rsid w:val="007F6B27"/>
    <w:rsid w:val="0080399C"/>
    <w:rsid w:val="0080406F"/>
    <w:rsid w:val="00805B6B"/>
    <w:rsid w:val="00806BF4"/>
    <w:rsid w:val="00807A8D"/>
    <w:rsid w:val="0081218E"/>
    <w:rsid w:val="00814F8F"/>
    <w:rsid w:val="00816E7A"/>
    <w:rsid w:val="00823C80"/>
    <w:rsid w:val="00825099"/>
    <w:rsid w:val="0082727D"/>
    <w:rsid w:val="008275D6"/>
    <w:rsid w:val="00827A96"/>
    <w:rsid w:val="008313BF"/>
    <w:rsid w:val="008341AE"/>
    <w:rsid w:val="008404D6"/>
    <w:rsid w:val="00841BD3"/>
    <w:rsid w:val="00842E15"/>
    <w:rsid w:val="0084504A"/>
    <w:rsid w:val="00846DFA"/>
    <w:rsid w:val="00850C2F"/>
    <w:rsid w:val="00850FA6"/>
    <w:rsid w:val="00851F4B"/>
    <w:rsid w:val="00853A95"/>
    <w:rsid w:val="00853E96"/>
    <w:rsid w:val="0085662B"/>
    <w:rsid w:val="0085702E"/>
    <w:rsid w:val="00866A42"/>
    <w:rsid w:val="0086736D"/>
    <w:rsid w:val="00871969"/>
    <w:rsid w:val="00873FA7"/>
    <w:rsid w:val="008812A5"/>
    <w:rsid w:val="00881862"/>
    <w:rsid w:val="00881F4C"/>
    <w:rsid w:val="00890EC3"/>
    <w:rsid w:val="008913D7"/>
    <w:rsid w:val="00891768"/>
    <w:rsid w:val="00891FD3"/>
    <w:rsid w:val="00892A32"/>
    <w:rsid w:val="008950CC"/>
    <w:rsid w:val="00896401"/>
    <w:rsid w:val="00896908"/>
    <w:rsid w:val="008A3097"/>
    <w:rsid w:val="008A552E"/>
    <w:rsid w:val="008A7136"/>
    <w:rsid w:val="008B2604"/>
    <w:rsid w:val="008B51B5"/>
    <w:rsid w:val="008B5C95"/>
    <w:rsid w:val="008B5F9A"/>
    <w:rsid w:val="008B611A"/>
    <w:rsid w:val="008B76B9"/>
    <w:rsid w:val="008D086D"/>
    <w:rsid w:val="008D7E30"/>
    <w:rsid w:val="008E33B9"/>
    <w:rsid w:val="008E4D81"/>
    <w:rsid w:val="008E6E57"/>
    <w:rsid w:val="008E709F"/>
    <w:rsid w:val="008F06E0"/>
    <w:rsid w:val="008F3912"/>
    <w:rsid w:val="008F3D0E"/>
    <w:rsid w:val="0091098E"/>
    <w:rsid w:val="00912F3E"/>
    <w:rsid w:val="0091304E"/>
    <w:rsid w:val="00913272"/>
    <w:rsid w:val="009140CF"/>
    <w:rsid w:val="009156A5"/>
    <w:rsid w:val="0091770B"/>
    <w:rsid w:val="0092357F"/>
    <w:rsid w:val="00923587"/>
    <w:rsid w:val="00923993"/>
    <w:rsid w:val="009342C3"/>
    <w:rsid w:val="009352B4"/>
    <w:rsid w:val="00935638"/>
    <w:rsid w:val="0093693B"/>
    <w:rsid w:val="00937CBF"/>
    <w:rsid w:val="00943C20"/>
    <w:rsid w:val="00943CB7"/>
    <w:rsid w:val="00944E5D"/>
    <w:rsid w:val="00951875"/>
    <w:rsid w:val="00951A91"/>
    <w:rsid w:val="0095670E"/>
    <w:rsid w:val="009618C6"/>
    <w:rsid w:val="00963F2A"/>
    <w:rsid w:val="009666EF"/>
    <w:rsid w:val="009705A2"/>
    <w:rsid w:val="00970809"/>
    <w:rsid w:val="009808EF"/>
    <w:rsid w:val="0098141B"/>
    <w:rsid w:val="00983B3D"/>
    <w:rsid w:val="00993F58"/>
    <w:rsid w:val="009946A2"/>
    <w:rsid w:val="00995E2E"/>
    <w:rsid w:val="009968B9"/>
    <w:rsid w:val="009A1181"/>
    <w:rsid w:val="009A3DB5"/>
    <w:rsid w:val="009A6A65"/>
    <w:rsid w:val="009A6FA0"/>
    <w:rsid w:val="009B4121"/>
    <w:rsid w:val="009B4F9F"/>
    <w:rsid w:val="009B7E11"/>
    <w:rsid w:val="009C10FC"/>
    <w:rsid w:val="009C19FC"/>
    <w:rsid w:val="009C3F09"/>
    <w:rsid w:val="009C447E"/>
    <w:rsid w:val="009C75CD"/>
    <w:rsid w:val="009D0443"/>
    <w:rsid w:val="009D43DE"/>
    <w:rsid w:val="009D4D13"/>
    <w:rsid w:val="009D777C"/>
    <w:rsid w:val="009F2977"/>
    <w:rsid w:val="009F767A"/>
    <w:rsid w:val="00A0575A"/>
    <w:rsid w:val="00A0691D"/>
    <w:rsid w:val="00A06DB6"/>
    <w:rsid w:val="00A12D99"/>
    <w:rsid w:val="00A15069"/>
    <w:rsid w:val="00A26DED"/>
    <w:rsid w:val="00A2754B"/>
    <w:rsid w:val="00A27F21"/>
    <w:rsid w:val="00A32D95"/>
    <w:rsid w:val="00A34668"/>
    <w:rsid w:val="00A34E27"/>
    <w:rsid w:val="00A42A26"/>
    <w:rsid w:val="00A43FDC"/>
    <w:rsid w:val="00A46BE4"/>
    <w:rsid w:val="00A522A0"/>
    <w:rsid w:val="00A57824"/>
    <w:rsid w:val="00A6045F"/>
    <w:rsid w:val="00A638EA"/>
    <w:rsid w:val="00A63FED"/>
    <w:rsid w:val="00A647B2"/>
    <w:rsid w:val="00A64927"/>
    <w:rsid w:val="00A65715"/>
    <w:rsid w:val="00A71151"/>
    <w:rsid w:val="00A7546D"/>
    <w:rsid w:val="00A80432"/>
    <w:rsid w:val="00A827FD"/>
    <w:rsid w:val="00A87EB4"/>
    <w:rsid w:val="00A900AF"/>
    <w:rsid w:val="00A90D01"/>
    <w:rsid w:val="00A91B1E"/>
    <w:rsid w:val="00A945AF"/>
    <w:rsid w:val="00AA0561"/>
    <w:rsid w:val="00AA453E"/>
    <w:rsid w:val="00AA4E4E"/>
    <w:rsid w:val="00AA6817"/>
    <w:rsid w:val="00AB37E0"/>
    <w:rsid w:val="00AB6E39"/>
    <w:rsid w:val="00AB72CD"/>
    <w:rsid w:val="00AC06BD"/>
    <w:rsid w:val="00AC1876"/>
    <w:rsid w:val="00AC1A97"/>
    <w:rsid w:val="00AC7D38"/>
    <w:rsid w:val="00AD0ACB"/>
    <w:rsid w:val="00AD2148"/>
    <w:rsid w:val="00AD3982"/>
    <w:rsid w:val="00AE20C7"/>
    <w:rsid w:val="00AE25A2"/>
    <w:rsid w:val="00AE2959"/>
    <w:rsid w:val="00AE2E52"/>
    <w:rsid w:val="00AE7B2F"/>
    <w:rsid w:val="00AF023A"/>
    <w:rsid w:val="00AF1A61"/>
    <w:rsid w:val="00AF442E"/>
    <w:rsid w:val="00AF4A47"/>
    <w:rsid w:val="00AF589B"/>
    <w:rsid w:val="00AF5B32"/>
    <w:rsid w:val="00B002F3"/>
    <w:rsid w:val="00B00BE4"/>
    <w:rsid w:val="00B01F41"/>
    <w:rsid w:val="00B04143"/>
    <w:rsid w:val="00B04AED"/>
    <w:rsid w:val="00B06163"/>
    <w:rsid w:val="00B0619C"/>
    <w:rsid w:val="00B0749E"/>
    <w:rsid w:val="00B1340F"/>
    <w:rsid w:val="00B141E9"/>
    <w:rsid w:val="00B15A0E"/>
    <w:rsid w:val="00B20C5B"/>
    <w:rsid w:val="00B21E37"/>
    <w:rsid w:val="00B22787"/>
    <w:rsid w:val="00B22E54"/>
    <w:rsid w:val="00B2594A"/>
    <w:rsid w:val="00B26279"/>
    <w:rsid w:val="00B30D3A"/>
    <w:rsid w:val="00B33301"/>
    <w:rsid w:val="00B374B6"/>
    <w:rsid w:val="00B42342"/>
    <w:rsid w:val="00B42575"/>
    <w:rsid w:val="00B44046"/>
    <w:rsid w:val="00B440D2"/>
    <w:rsid w:val="00B4478D"/>
    <w:rsid w:val="00B454D7"/>
    <w:rsid w:val="00B5044A"/>
    <w:rsid w:val="00B530FF"/>
    <w:rsid w:val="00B5619F"/>
    <w:rsid w:val="00B64D84"/>
    <w:rsid w:val="00B72558"/>
    <w:rsid w:val="00B72AA5"/>
    <w:rsid w:val="00B74F8F"/>
    <w:rsid w:val="00B74FA6"/>
    <w:rsid w:val="00B7587C"/>
    <w:rsid w:val="00B75F00"/>
    <w:rsid w:val="00B77013"/>
    <w:rsid w:val="00B8540C"/>
    <w:rsid w:val="00B872A1"/>
    <w:rsid w:val="00B90C69"/>
    <w:rsid w:val="00B91C95"/>
    <w:rsid w:val="00B92C6C"/>
    <w:rsid w:val="00B92E07"/>
    <w:rsid w:val="00B93970"/>
    <w:rsid w:val="00B95D0C"/>
    <w:rsid w:val="00B95E68"/>
    <w:rsid w:val="00BA0E92"/>
    <w:rsid w:val="00BA174E"/>
    <w:rsid w:val="00BA1CC2"/>
    <w:rsid w:val="00BA3599"/>
    <w:rsid w:val="00BB50CD"/>
    <w:rsid w:val="00BB533C"/>
    <w:rsid w:val="00BB65BC"/>
    <w:rsid w:val="00BB7F4D"/>
    <w:rsid w:val="00BC4ADF"/>
    <w:rsid w:val="00BD08C0"/>
    <w:rsid w:val="00BD168F"/>
    <w:rsid w:val="00BD1C30"/>
    <w:rsid w:val="00BD1E3A"/>
    <w:rsid w:val="00BD21A2"/>
    <w:rsid w:val="00BD4ABA"/>
    <w:rsid w:val="00BD4EF1"/>
    <w:rsid w:val="00BD621B"/>
    <w:rsid w:val="00BD63D7"/>
    <w:rsid w:val="00BE0EC6"/>
    <w:rsid w:val="00BE35CD"/>
    <w:rsid w:val="00BE5D63"/>
    <w:rsid w:val="00BF5EDB"/>
    <w:rsid w:val="00BF78CB"/>
    <w:rsid w:val="00C019B2"/>
    <w:rsid w:val="00C045B7"/>
    <w:rsid w:val="00C065DC"/>
    <w:rsid w:val="00C1113E"/>
    <w:rsid w:val="00C11ADD"/>
    <w:rsid w:val="00C11E6A"/>
    <w:rsid w:val="00C15B4E"/>
    <w:rsid w:val="00C16901"/>
    <w:rsid w:val="00C16DBA"/>
    <w:rsid w:val="00C22278"/>
    <w:rsid w:val="00C22FDF"/>
    <w:rsid w:val="00C264B3"/>
    <w:rsid w:val="00C31F2C"/>
    <w:rsid w:val="00C35CE4"/>
    <w:rsid w:val="00C37B8D"/>
    <w:rsid w:val="00C43471"/>
    <w:rsid w:val="00C441E4"/>
    <w:rsid w:val="00C448BD"/>
    <w:rsid w:val="00C45E3E"/>
    <w:rsid w:val="00C46DC6"/>
    <w:rsid w:val="00C53138"/>
    <w:rsid w:val="00C61C52"/>
    <w:rsid w:val="00C62600"/>
    <w:rsid w:val="00C63C2F"/>
    <w:rsid w:val="00C63CB2"/>
    <w:rsid w:val="00C64D48"/>
    <w:rsid w:val="00C66D34"/>
    <w:rsid w:val="00C73680"/>
    <w:rsid w:val="00C73BC7"/>
    <w:rsid w:val="00C76AD6"/>
    <w:rsid w:val="00C80221"/>
    <w:rsid w:val="00C810D1"/>
    <w:rsid w:val="00C83032"/>
    <w:rsid w:val="00C83ECE"/>
    <w:rsid w:val="00C85571"/>
    <w:rsid w:val="00C8641C"/>
    <w:rsid w:val="00C873DE"/>
    <w:rsid w:val="00C91DAC"/>
    <w:rsid w:val="00C9759E"/>
    <w:rsid w:val="00CA226F"/>
    <w:rsid w:val="00CA4F54"/>
    <w:rsid w:val="00CA5198"/>
    <w:rsid w:val="00CA6ECF"/>
    <w:rsid w:val="00CB1A06"/>
    <w:rsid w:val="00CB5905"/>
    <w:rsid w:val="00CB62E0"/>
    <w:rsid w:val="00CB72DC"/>
    <w:rsid w:val="00CC1EA1"/>
    <w:rsid w:val="00CC32ED"/>
    <w:rsid w:val="00CC7180"/>
    <w:rsid w:val="00CD2AA0"/>
    <w:rsid w:val="00CD5069"/>
    <w:rsid w:val="00CE0442"/>
    <w:rsid w:val="00CE542F"/>
    <w:rsid w:val="00CE6E6A"/>
    <w:rsid w:val="00D0197F"/>
    <w:rsid w:val="00D03EAC"/>
    <w:rsid w:val="00D07BFD"/>
    <w:rsid w:val="00D10AC7"/>
    <w:rsid w:val="00D16306"/>
    <w:rsid w:val="00D2241A"/>
    <w:rsid w:val="00D239D2"/>
    <w:rsid w:val="00D33AFE"/>
    <w:rsid w:val="00D34DAD"/>
    <w:rsid w:val="00D37C7A"/>
    <w:rsid w:val="00D37FF0"/>
    <w:rsid w:val="00D460AB"/>
    <w:rsid w:val="00D47B44"/>
    <w:rsid w:val="00D544B1"/>
    <w:rsid w:val="00D55704"/>
    <w:rsid w:val="00D55C99"/>
    <w:rsid w:val="00D5609F"/>
    <w:rsid w:val="00D60E9F"/>
    <w:rsid w:val="00D743C1"/>
    <w:rsid w:val="00D76913"/>
    <w:rsid w:val="00D80F30"/>
    <w:rsid w:val="00D8152A"/>
    <w:rsid w:val="00D826AC"/>
    <w:rsid w:val="00D90590"/>
    <w:rsid w:val="00D90BC5"/>
    <w:rsid w:val="00D91DD5"/>
    <w:rsid w:val="00D97EE7"/>
    <w:rsid w:val="00DA15C4"/>
    <w:rsid w:val="00DA3438"/>
    <w:rsid w:val="00DA716A"/>
    <w:rsid w:val="00DB1FDA"/>
    <w:rsid w:val="00DB45A2"/>
    <w:rsid w:val="00DB4A9F"/>
    <w:rsid w:val="00DC0A82"/>
    <w:rsid w:val="00DC0AE4"/>
    <w:rsid w:val="00DC0C36"/>
    <w:rsid w:val="00DC6602"/>
    <w:rsid w:val="00DD0D60"/>
    <w:rsid w:val="00DD1064"/>
    <w:rsid w:val="00DD1EEF"/>
    <w:rsid w:val="00DD32FD"/>
    <w:rsid w:val="00DD554D"/>
    <w:rsid w:val="00DD72E3"/>
    <w:rsid w:val="00DE0598"/>
    <w:rsid w:val="00DE0E04"/>
    <w:rsid w:val="00DE1CB5"/>
    <w:rsid w:val="00DE47BB"/>
    <w:rsid w:val="00DF09A7"/>
    <w:rsid w:val="00DF3CEB"/>
    <w:rsid w:val="00DF40F2"/>
    <w:rsid w:val="00DF5BB1"/>
    <w:rsid w:val="00E20D4E"/>
    <w:rsid w:val="00E2180C"/>
    <w:rsid w:val="00E22350"/>
    <w:rsid w:val="00E224E2"/>
    <w:rsid w:val="00E275B9"/>
    <w:rsid w:val="00E30836"/>
    <w:rsid w:val="00E33AF0"/>
    <w:rsid w:val="00E34B40"/>
    <w:rsid w:val="00E416CF"/>
    <w:rsid w:val="00E42B8A"/>
    <w:rsid w:val="00E44024"/>
    <w:rsid w:val="00E46B16"/>
    <w:rsid w:val="00E472E4"/>
    <w:rsid w:val="00E54401"/>
    <w:rsid w:val="00E547A4"/>
    <w:rsid w:val="00E54CAE"/>
    <w:rsid w:val="00E54D10"/>
    <w:rsid w:val="00E55548"/>
    <w:rsid w:val="00E572BC"/>
    <w:rsid w:val="00E574D8"/>
    <w:rsid w:val="00E6381B"/>
    <w:rsid w:val="00E63965"/>
    <w:rsid w:val="00E6571C"/>
    <w:rsid w:val="00E704C8"/>
    <w:rsid w:val="00E76ECB"/>
    <w:rsid w:val="00E81F09"/>
    <w:rsid w:val="00E86904"/>
    <w:rsid w:val="00E86E31"/>
    <w:rsid w:val="00E92AE1"/>
    <w:rsid w:val="00E9697A"/>
    <w:rsid w:val="00EA2332"/>
    <w:rsid w:val="00EA59AF"/>
    <w:rsid w:val="00EB2B56"/>
    <w:rsid w:val="00EC0B20"/>
    <w:rsid w:val="00EC3CE8"/>
    <w:rsid w:val="00EC649C"/>
    <w:rsid w:val="00ED0F18"/>
    <w:rsid w:val="00ED1BA9"/>
    <w:rsid w:val="00ED4149"/>
    <w:rsid w:val="00ED73A5"/>
    <w:rsid w:val="00EE11C9"/>
    <w:rsid w:val="00EE2B53"/>
    <w:rsid w:val="00EE3706"/>
    <w:rsid w:val="00EE4C2E"/>
    <w:rsid w:val="00EE5A3D"/>
    <w:rsid w:val="00EF5012"/>
    <w:rsid w:val="00EF5156"/>
    <w:rsid w:val="00EF5D27"/>
    <w:rsid w:val="00F006FD"/>
    <w:rsid w:val="00F0151B"/>
    <w:rsid w:val="00F0750D"/>
    <w:rsid w:val="00F0761A"/>
    <w:rsid w:val="00F13C32"/>
    <w:rsid w:val="00F14679"/>
    <w:rsid w:val="00F22AE3"/>
    <w:rsid w:val="00F24D67"/>
    <w:rsid w:val="00F262B2"/>
    <w:rsid w:val="00F26CD4"/>
    <w:rsid w:val="00F2717F"/>
    <w:rsid w:val="00F32177"/>
    <w:rsid w:val="00F5038B"/>
    <w:rsid w:val="00F51895"/>
    <w:rsid w:val="00F52768"/>
    <w:rsid w:val="00F52F24"/>
    <w:rsid w:val="00F5405B"/>
    <w:rsid w:val="00F64074"/>
    <w:rsid w:val="00F646BA"/>
    <w:rsid w:val="00F66880"/>
    <w:rsid w:val="00F70E9D"/>
    <w:rsid w:val="00F765D8"/>
    <w:rsid w:val="00F772A5"/>
    <w:rsid w:val="00F85257"/>
    <w:rsid w:val="00F86B04"/>
    <w:rsid w:val="00F92660"/>
    <w:rsid w:val="00F9373F"/>
    <w:rsid w:val="00F966ED"/>
    <w:rsid w:val="00FA2182"/>
    <w:rsid w:val="00FA3E74"/>
    <w:rsid w:val="00FA6312"/>
    <w:rsid w:val="00FB0510"/>
    <w:rsid w:val="00FB060C"/>
    <w:rsid w:val="00FB31BA"/>
    <w:rsid w:val="00FB4E1B"/>
    <w:rsid w:val="00FB7382"/>
    <w:rsid w:val="00FB7926"/>
    <w:rsid w:val="00FC220A"/>
    <w:rsid w:val="00FC63F6"/>
    <w:rsid w:val="00FD0CAC"/>
    <w:rsid w:val="00FD5FE9"/>
    <w:rsid w:val="00FD68DB"/>
    <w:rsid w:val="00FD7680"/>
    <w:rsid w:val="00FE23E0"/>
    <w:rsid w:val="00FE5F4B"/>
    <w:rsid w:val="00FE71C2"/>
    <w:rsid w:val="00FE74F3"/>
    <w:rsid w:val="00FF1266"/>
    <w:rsid w:val="00FF67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493B3B"/>
  <w15:docId w15:val="{CAED2094-46CC-4AA6-8DB8-85D23A055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697A"/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D90BC5"/>
    <w:pPr>
      <w:keepNext/>
      <w:outlineLvl w:val="0"/>
    </w:pPr>
  </w:style>
  <w:style w:type="paragraph" w:styleId="Nagwek2">
    <w:name w:val="heading 2"/>
    <w:basedOn w:val="Normalny"/>
    <w:next w:val="Normalny"/>
    <w:link w:val="Nagwek2Znak"/>
    <w:qFormat/>
    <w:rsid w:val="00D90BC5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D90BC5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D90BC5"/>
    <w:pPr>
      <w:keepNext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D90BC5"/>
    <w:pPr>
      <w:keepNext/>
      <w:tabs>
        <w:tab w:val="left" w:pos="567"/>
        <w:tab w:val="left" w:pos="993"/>
        <w:tab w:val="left" w:pos="1276"/>
      </w:tabs>
      <w:ind w:left="750"/>
      <w:jc w:val="both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D90BC5"/>
    <w:pPr>
      <w:keepNext/>
      <w:jc w:val="both"/>
      <w:outlineLvl w:val="5"/>
    </w:pPr>
    <w:rPr>
      <w:b/>
      <w:sz w:val="32"/>
      <w:u w:val="single"/>
    </w:rPr>
  </w:style>
  <w:style w:type="paragraph" w:styleId="Nagwek7">
    <w:name w:val="heading 7"/>
    <w:basedOn w:val="Normalny"/>
    <w:next w:val="Normalny"/>
    <w:qFormat/>
    <w:rsid w:val="00D90BC5"/>
    <w:pPr>
      <w:keepNext/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rsid w:val="00D90BC5"/>
    <w:pPr>
      <w:keepNext/>
      <w:numPr>
        <w:numId w:val="1"/>
      </w:numPr>
      <w:tabs>
        <w:tab w:val="left" w:pos="993"/>
      </w:tabs>
      <w:ind w:left="1134" w:firstLine="6"/>
      <w:jc w:val="both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rsid w:val="00D90BC5"/>
    <w:pPr>
      <w:keepNext/>
      <w:jc w:val="both"/>
      <w:outlineLvl w:val="8"/>
    </w:pPr>
    <w:rPr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D90BC5"/>
    <w:pPr>
      <w:tabs>
        <w:tab w:val="left" w:pos="993"/>
      </w:tabs>
      <w:ind w:left="1134" w:hanging="1134"/>
      <w:jc w:val="both"/>
    </w:pPr>
  </w:style>
  <w:style w:type="paragraph" w:styleId="Tekstpodstawowywcity2">
    <w:name w:val="Body Text Indent 2"/>
    <w:basedOn w:val="Normalny"/>
    <w:semiHidden/>
    <w:rsid w:val="00D90BC5"/>
    <w:pPr>
      <w:tabs>
        <w:tab w:val="left" w:pos="567"/>
      </w:tabs>
      <w:ind w:left="567" w:hanging="567"/>
      <w:jc w:val="both"/>
    </w:pPr>
  </w:style>
  <w:style w:type="paragraph" w:styleId="Tekstpodstawowywcity3">
    <w:name w:val="Body Text Indent 3"/>
    <w:basedOn w:val="Normalny"/>
    <w:semiHidden/>
    <w:rsid w:val="00D90BC5"/>
    <w:pPr>
      <w:tabs>
        <w:tab w:val="left" w:pos="567"/>
      </w:tabs>
      <w:ind w:left="567" w:hanging="141"/>
      <w:jc w:val="both"/>
    </w:pPr>
  </w:style>
  <w:style w:type="paragraph" w:styleId="Tekstpodstawowy">
    <w:name w:val="Body Text"/>
    <w:basedOn w:val="Normalny"/>
    <w:link w:val="TekstpodstawowyZnak"/>
    <w:semiHidden/>
    <w:rsid w:val="00D90BC5"/>
    <w:pPr>
      <w:tabs>
        <w:tab w:val="left" w:pos="567"/>
      </w:tabs>
      <w:jc w:val="both"/>
    </w:pPr>
    <w:rPr>
      <w:b/>
      <w:sz w:val="32"/>
    </w:rPr>
  </w:style>
  <w:style w:type="paragraph" w:styleId="Tekstpodstawowy2">
    <w:name w:val="Body Text 2"/>
    <w:basedOn w:val="Normalny"/>
    <w:semiHidden/>
    <w:rsid w:val="00D90BC5"/>
    <w:pPr>
      <w:tabs>
        <w:tab w:val="left" w:pos="0"/>
      </w:tabs>
      <w:jc w:val="both"/>
    </w:pPr>
  </w:style>
  <w:style w:type="paragraph" w:styleId="Stopka">
    <w:name w:val="footer"/>
    <w:basedOn w:val="Normalny"/>
    <w:link w:val="StopkaZnak"/>
    <w:rsid w:val="00D90BC5"/>
    <w:pPr>
      <w:tabs>
        <w:tab w:val="center" w:pos="4536"/>
        <w:tab w:val="right" w:pos="9072"/>
      </w:tabs>
    </w:pPr>
    <w:rPr>
      <w:sz w:val="20"/>
    </w:rPr>
  </w:style>
  <w:style w:type="paragraph" w:styleId="Mapadokumentu">
    <w:name w:val="Document Map"/>
    <w:basedOn w:val="Normalny"/>
    <w:semiHidden/>
    <w:rsid w:val="00D90BC5"/>
    <w:pPr>
      <w:shd w:val="clear" w:color="auto" w:fill="000080"/>
    </w:pPr>
    <w:rPr>
      <w:rFonts w:ascii="Tahoma" w:hAnsi="Tahoma"/>
    </w:rPr>
  </w:style>
  <w:style w:type="character" w:styleId="Numerstrony">
    <w:name w:val="page number"/>
    <w:basedOn w:val="Domylnaczcionkaakapitu"/>
    <w:semiHidden/>
    <w:rsid w:val="00D90BC5"/>
  </w:style>
  <w:style w:type="paragraph" w:styleId="Tekstpodstawowy3">
    <w:name w:val="Body Text 3"/>
    <w:basedOn w:val="Normalny"/>
    <w:semiHidden/>
    <w:rsid w:val="00D90BC5"/>
    <w:pPr>
      <w:jc w:val="both"/>
    </w:pPr>
    <w:rPr>
      <w:b/>
      <w:sz w:val="28"/>
    </w:rPr>
  </w:style>
  <w:style w:type="paragraph" w:styleId="Nagwek">
    <w:name w:val="header"/>
    <w:basedOn w:val="Normalny"/>
    <w:link w:val="NagwekZnak"/>
    <w:rsid w:val="00D90BC5"/>
    <w:pPr>
      <w:tabs>
        <w:tab w:val="center" w:pos="4536"/>
        <w:tab w:val="right" w:pos="9072"/>
      </w:tabs>
    </w:pPr>
  </w:style>
  <w:style w:type="paragraph" w:customStyle="1" w:styleId="ust">
    <w:name w:val="ust"/>
    <w:rsid w:val="00D90BC5"/>
    <w:pPr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D90BC5"/>
    <w:pPr>
      <w:autoSpaceDE w:val="0"/>
      <w:autoSpaceDN w:val="0"/>
      <w:spacing w:before="60" w:after="60"/>
      <w:ind w:left="851" w:hanging="295"/>
      <w:jc w:val="both"/>
    </w:pPr>
    <w:rPr>
      <w:szCs w:val="24"/>
    </w:rPr>
  </w:style>
  <w:style w:type="paragraph" w:customStyle="1" w:styleId="pkt1">
    <w:name w:val="pkt1"/>
    <w:basedOn w:val="pkt"/>
    <w:rsid w:val="00D90BC5"/>
    <w:pPr>
      <w:ind w:left="850" w:hanging="425"/>
    </w:pPr>
  </w:style>
  <w:style w:type="paragraph" w:customStyle="1" w:styleId="tyt">
    <w:name w:val="tyt"/>
    <w:basedOn w:val="Normalny"/>
    <w:rsid w:val="00D90BC5"/>
    <w:pPr>
      <w:keepNext/>
      <w:autoSpaceDE w:val="0"/>
      <w:autoSpaceDN w:val="0"/>
      <w:spacing w:before="60" w:after="60"/>
      <w:jc w:val="center"/>
    </w:pPr>
    <w:rPr>
      <w:b/>
      <w:bCs/>
      <w:szCs w:val="24"/>
    </w:rPr>
  </w:style>
  <w:style w:type="paragraph" w:customStyle="1" w:styleId="tekst">
    <w:name w:val="tekst"/>
    <w:basedOn w:val="Normalny"/>
    <w:rsid w:val="00D90BC5"/>
    <w:pPr>
      <w:suppressLineNumbers/>
      <w:autoSpaceDE w:val="0"/>
      <w:autoSpaceDN w:val="0"/>
      <w:spacing w:before="60" w:after="60"/>
      <w:jc w:val="both"/>
    </w:pPr>
    <w:rPr>
      <w:szCs w:val="24"/>
    </w:rPr>
  </w:style>
  <w:style w:type="character" w:styleId="Hipercze">
    <w:name w:val="Hyperlink"/>
    <w:basedOn w:val="Domylnaczcionkaakapitu"/>
    <w:rsid w:val="00D90BC5"/>
    <w:rPr>
      <w:color w:val="0000FF"/>
      <w:u w:val="single"/>
    </w:rPr>
  </w:style>
  <w:style w:type="paragraph" w:styleId="Tytu">
    <w:name w:val="Title"/>
    <w:basedOn w:val="Normalny"/>
    <w:qFormat/>
    <w:rsid w:val="00D90BC5"/>
    <w:pPr>
      <w:keepNext/>
      <w:suppressLineNumbers/>
      <w:autoSpaceDE w:val="0"/>
      <w:autoSpaceDN w:val="0"/>
      <w:spacing w:before="60" w:after="60"/>
      <w:jc w:val="center"/>
    </w:pPr>
    <w:rPr>
      <w:b/>
      <w:bCs/>
      <w:szCs w:val="24"/>
    </w:rPr>
  </w:style>
  <w:style w:type="character" w:customStyle="1" w:styleId="akapitdomyslny">
    <w:name w:val="akapitdomyslny"/>
    <w:basedOn w:val="Domylnaczcionkaakapitu"/>
    <w:rsid w:val="00D90BC5"/>
    <w:rPr>
      <w:sz w:val="20"/>
      <w:szCs w:val="20"/>
    </w:rPr>
  </w:style>
  <w:style w:type="paragraph" w:styleId="Tekstprzypisudolnego">
    <w:name w:val="footnote text"/>
    <w:basedOn w:val="Normalny"/>
    <w:semiHidden/>
    <w:rsid w:val="00D90BC5"/>
    <w:pPr>
      <w:autoSpaceDE w:val="0"/>
      <w:autoSpaceDN w:val="0"/>
      <w:ind w:left="170" w:hanging="170"/>
      <w:jc w:val="both"/>
    </w:pPr>
    <w:rPr>
      <w:sz w:val="20"/>
    </w:rPr>
  </w:style>
  <w:style w:type="paragraph" w:customStyle="1" w:styleId="lit">
    <w:name w:val="lit"/>
    <w:rsid w:val="00D90BC5"/>
    <w:pPr>
      <w:autoSpaceDE w:val="0"/>
      <w:autoSpaceDN w:val="0"/>
      <w:spacing w:before="60" w:after="60"/>
      <w:ind w:left="1281" w:hanging="272"/>
      <w:jc w:val="both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rsid w:val="00D90BC5"/>
    <w:rPr>
      <w:sz w:val="20"/>
      <w:szCs w:val="20"/>
      <w:vertAlign w:val="superscript"/>
    </w:rPr>
  </w:style>
  <w:style w:type="character" w:styleId="UyteHipercze">
    <w:name w:val="FollowedHyperlink"/>
    <w:basedOn w:val="Domylnaczcionkaakapitu"/>
    <w:semiHidden/>
    <w:rsid w:val="00D90BC5"/>
    <w:rPr>
      <w:color w:val="800080"/>
      <w:u w:val="single"/>
    </w:rPr>
  </w:style>
  <w:style w:type="paragraph" w:styleId="Podtytu">
    <w:name w:val="Subtitle"/>
    <w:basedOn w:val="Normalny"/>
    <w:qFormat/>
    <w:rsid w:val="00D90BC5"/>
    <w:pPr>
      <w:jc w:val="center"/>
    </w:pPr>
    <w:rPr>
      <w:rFonts w:ascii="Arial" w:hAnsi="Arial"/>
      <w:b/>
      <w:sz w:val="32"/>
    </w:rPr>
  </w:style>
  <w:style w:type="paragraph" w:styleId="Tekstprzypisukocowego">
    <w:name w:val="endnote text"/>
    <w:basedOn w:val="Normalny"/>
    <w:semiHidden/>
    <w:rsid w:val="00D90BC5"/>
    <w:rPr>
      <w:sz w:val="20"/>
    </w:rPr>
  </w:style>
  <w:style w:type="character" w:styleId="Odwoanieprzypisukocowego">
    <w:name w:val="endnote reference"/>
    <w:basedOn w:val="Domylnaczcionkaakapitu"/>
    <w:semiHidden/>
    <w:rsid w:val="00D90BC5"/>
    <w:rPr>
      <w:vertAlign w:val="superscript"/>
    </w:rPr>
  </w:style>
  <w:style w:type="paragraph" w:customStyle="1" w:styleId="Skrconyadreszwrotny">
    <w:name w:val="Skrócony adres zwrotny"/>
    <w:basedOn w:val="Normalny"/>
    <w:rsid w:val="00D90BC5"/>
  </w:style>
  <w:style w:type="paragraph" w:customStyle="1" w:styleId="Default">
    <w:name w:val="Default"/>
    <w:rsid w:val="00D90B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">
    <w:name w:val="Znak Znak1"/>
    <w:basedOn w:val="Normalny"/>
    <w:uiPriority w:val="99"/>
    <w:rsid w:val="00D90BC5"/>
    <w:rPr>
      <w:rFonts w:ascii="Arial" w:hAnsi="Arial" w:cs="Arial"/>
      <w:szCs w:val="24"/>
    </w:rPr>
  </w:style>
  <w:style w:type="character" w:styleId="Odwoaniedokomentarza">
    <w:name w:val="annotation reference"/>
    <w:basedOn w:val="Domylnaczcionkaakapitu"/>
    <w:unhideWhenUsed/>
    <w:rsid w:val="00D90BC5"/>
    <w:rPr>
      <w:sz w:val="16"/>
      <w:szCs w:val="16"/>
    </w:rPr>
  </w:style>
  <w:style w:type="paragraph" w:styleId="Tekstkomentarza">
    <w:name w:val="annotation text"/>
    <w:basedOn w:val="Normalny"/>
    <w:unhideWhenUsed/>
    <w:rsid w:val="00D90BC5"/>
    <w:rPr>
      <w:sz w:val="20"/>
    </w:rPr>
  </w:style>
  <w:style w:type="character" w:customStyle="1" w:styleId="TekstkomentarzaZnak">
    <w:name w:val="Tekst komentarza Znak"/>
    <w:basedOn w:val="Domylnaczcionkaakapitu"/>
    <w:rsid w:val="00D90BC5"/>
  </w:style>
  <w:style w:type="paragraph" w:styleId="Tematkomentarza">
    <w:name w:val="annotation subject"/>
    <w:basedOn w:val="Tekstkomentarza"/>
    <w:next w:val="Tekstkomentarza"/>
    <w:semiHidden/>
    <w:unhideWhenUsed/>
    <w:rsid w:val="00D90BC5"/>
    <w:rPr>
      <w:b/>
      <w:bCs/>
    </w:rPr>
  </w:style>
  <w:style w:type="character" w:customStyle="1" w:styleId="TematkomentarzaZnak">
    <w:name w:val="Temat komentarza Znak"/>
    <w:basedOn w:val="TekstkomentarzaZnak"/>
    <w:semiHidden/>
    <w:rsid w:val="00D90BC5"/>
    <w:rPr>
      <w:b/>
      <w:bCs/>
    </w:rPr>
  </w:style>
  <w:style w:type="paragraph" w:styleId="Tekstdymka">
    <w:name w:val="Balloon Text"/>
    <w:basedOn w:val="Normalny"/>
    <w:semiHidden/>
    <w:unhideWhenUsed/>
    <w:rsid w:val="00D90B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D90BC5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D90BC5"/>
    <w:pPr>
      <w:spacing w:before="100" w:beforeAutospacing="1" w:after="100" w:afterAutospacing="1"/>
      <w:jc w:val="both"/>
    </w:pPr>
    <w:rPr>
      <w:rFonts w:ascii="Arial Unicode MS" w:eastAsia="Arial Unicode MS" w:hAnsi="Arial Unicode MS"/>
      <w:sz w:val="20"/>
    </w:rPr>
  </w:style>
  <w:style w:type="character" w:styleId="Pogrubienie">
    <w:name w:val="Strong"/>
    <w:basedOn w:val="Domylnaczcionkaakapitu"/>
    <w:qFormat/>
    <w:rsid w:val="00D90BC5"/>
    <w:rPr>
      <w:b/>
      <w:bCs/>
    </w:rPr>
  </w:style>
  <w:style w:type="character" w:customStyle="1" w:styleId="go">
    <w:name w:val="go"/>
    <w:basedOn w:val="Domylnaczcionkaakapitu"/>
    <w:rsid w:val="00D90BC5"/>
  </w:style>
  <w:style w:type="paragraph" w:customStyle="1" w:styleId="xl26">
    <w:name w:val="xl26"/>
    <w:basedOn w:val="Normalny"/>
    <w:rsid w:val="00D90B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table" w:styleId="Tabela-Siatka">
    <w:name w:val="Table Grid"/>
    <w:basedOn w:val="Standardowy"/>
    <w:uiPriority w:val="59"/>
    <w:rsid w:val="00BD1C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C61C52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61C52"/>
    <w:rPr>
      <w:rFonts w:ascii="Consolas" w:eastAsia="Calibri" w:hAnsi="Consolas"/>
      <w:sz w:val="21"/>
      <w:szCs w:val="21"/>
      <w:lang w:eastAsia="en-US"/>
    </w:rPr>
  </w:style>
  <w:style w:type="paragraph" w:customStyle="1" w:styleId="Tekstpodstawowy31">
    <w:name w:val="Tekst podstawowy 31"/>
    <w:basedOn w:val="Normalny"/>
    <w:rsid w:val="009B7E11"/>
    <w:pPr>
      <w:suppressAutoHyphens/>
      <w:jc w:val="both"/>
    </w:pPr>
    <w:rPr>
      <w:rFonts w:cs="Calibri"/>
      <w:b/>
      <w:sz w:val="28"/>
      <w:lang w:eastAsia="ar-SA"/>
    </w:rPr>
  </w:style>
  <w:style w:type="paragraph" w:styleId="Akapitzlist">
    <w:name w:val="List Paragraph"/>
    <w:basedOn w:val="Normalny"/>
    <w:qFormat/>
    <w:rsid w:val="00E30836"/>
    <w:pPr>
      <w:suppressAutoHyphens/>
      <w:ind w:left="708"/>
    </w:pPr>
    <w:rPr>
      <w:rFonts w:cs="Calibri"/>
      <w:szCs w:val="24"/>
      <w:lang w:eastAsia="ar-SA"/>
    </w:rPr>
  </w:style>
  <w:style w:type="paragraph" w:customStyle="1" w:styleId="WW-Tekstpodstawowy2">
    <w:name w:val="WW-Tekst podstawowy 2"/>
    <w:basedOn w:val="Normalny"/>
    <w:rsid w:val="00923587"/>
    <w:pPr>
      <w:widowControl w:val="0"/>
      <w:suppressAutoHyphens/>
      <w:jc w:val="both"/>
    </w:pPr>
    <w:rPr>
      <w:rFonts w:eastAsia="Lucida Sans Unicode" w:cs="Tahoma"/>
      <w:sz w:val="26"/>
      <w:lang w:eastAsia="ar-SA"/>
    </w:rPr>
  </w:style>
  <w:style w:type="paragraph" w:customStyle="1" w:styleId="WW-Tekstpodstawowy3">
    <w:name w:val="WW-Tekst podstawowy 3"/>
    <w:basedOn w:val="Normalny"/>
    <w:rsid w:val="00923587"/>
    <w:pPr>
      <w:widowControl w:val="0"/>
      <w:suppressAutoHyphens/>
    </w:pPr>
    <w:rPr>
      <w:rFonts w:eastAsia="Lucida Sans Unicode" w:cs="Tahoma"/>
      <w:lang w:eastAsia="ar-SA"/>
    </w:rPr>
  </w:style>
  <w:style w:type="paragraph" w:customStyle="1" w:styleId="Akapitzlist1">
    <w:name w:val="Akapit z listą1"/>
    <w:basedOn w:val="Normalny"/>
    <w:rsid w:val="00923587"/>
    <w:pPr>
      <w:spacing w:line="360" w:lineRule="auto"/>
      <w:ind w:left="720"/>
      <w:contextualSpacing/>
    </w:pPr>
    <w:rPr>
      <w:rFonts w:ascii="Arial" w:hAnsi="Arial"/>
      <w:sz w:val="26"/>
      <w:szCs w:val="24"/>
    </w:rPr>
  </w:style>
  <w:style w:type="character" w:customStyle="1" w:styleId="FontStyle106">
    <w:name w:val="Font Style106"/>
    <w:uiPriority w:val="99"/>
    <w:rsid w:val="00923587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301C4"/>
    <w:rPr>
      <w:b/>
      <w:sz w:val="32"/>
    </w:rPr>
  </w:style>
  <w:style w:type="character" w:customStyle="1" w:styleId="Domylnaczcionkaakapitu1">
    <w:name w:val="Domyślna czcionka akapitu1"/>
    <w:rsid w:val="00062364"/>
  </w:style>
  <w:style w:type="numbering" w:customStyle="1" w:styleId="Styl1">
    <w:name w:val="Styl1"/>
    <w:uiPriority w:val="99"/>
    <w:rsid w:val="00A12D99"/>
    <w:pPr>
      <w:numPr>
        <w:numId w:val="2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7D4F"/>
    <w:rPr>
      <w:color w:val="605E5C"/>
      <w:shd w:val="clear" w:color="auto" w:fill="E1DFDD"/>
    </w:rPr>
  </w:style>
  <w:style w:type="character" w:customStyle="1" w:styleId="StopkaZnak">
    <w:name w:val="Stopka Znak"/>
    <w:basedOn w:val="Domylnaczcionkaakapitu"/>
    <w:link w:val="Stopka"/>
    <w:rsid w:val="00206E59"/>
  </w:style>
  <w:style w:type="character" w:customStyle="1" w:styleId="Nagwek1Znak">
    <w:name w:val="Nagłówek 1 Znak"/>
    <w:basedOn w:val="Domylnaczcionkaakapitu"/>
    <w:link w:val="Nagwek1"/>
    <w:rsid w:val="00C441E4"/>
    <w:rPr>
      <w:sz w:val="24"/>
    </w:rPr>
  </w:style>
  <w:style w:type="character" w:customStyle="1" w:styleId="Nagwek2Znak">
    <w:name w:val="Nagłówek 2 Znak"/>
    <w:basedOn w:val="Domylnaczcionkaakapitu"/>
    <w:link w:val="Nagwek2"/>
    <w:rsid w:val="00C441E4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C441E4"/>
    <w:rPr>
      <w:b/>
      <w:sz w:val="36"/>
    </w:rPr>
  </w:style>
  <w:style w:type="character" w:customStyle="1" w:styleId="NagwekZnak">
    <w:name w:val="Nagłówek Znak"/>
    <w:basedOn w:val="Domylnaczcionkaakapitu"/>
    <w:link w:val="Nagwek"/>
    <w:rsid w:val="00C441E4"/>
    <w:rPr>
      <w:sz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11E6A"/>
    <w:rPr>
      <w:color w:val="605E5C"/>
      <w:shd w:val="clear" w:color="auto" w:fill="E1DFDD"/>
    </w:rPr>
  </w:style>
  <w:style w:type="paragraph" w:customStyle="1" w:styleId="paragraf">
    <w:name w:val="paragraf"/>
    <w:basedOn w:val="Normalny"/>
    <w:rsid w:val="00F2717F"/>
    <w:pPr>
      <w:numPr>
        <w:numId w:val="8"/>
      </w:numPr>
      <w:spacing w:before="240" w:after="120"/>
      <w:jc w:val="center"/>
    </w:pPr>
    <w:rPr>
      <w:rFonts w:ascii="Verdana" w:hAnsi="Verdana"/>
      <w:b/>
      <w:sz w:val="22"/>
      <w:szCs w:val="22"/>
    </w:rPr>
  </w:style>
  <w:style w:type="paragraph" w:customStyle="1" w:styleId="Zawartotabeli">
    <w:name w:val="Zawartość tabeli"/>
    <w:basedOn w:val="Normalny"/>
    <w:rsid w:val="00B42342"/>
    <w:pPr>
      <w:widowControl w:val="0"/>
      <w:suppressLineNumbers/>
      <w:suppressAutoHyphens/>
    </w:pPr>
    <w:rPr>
      <w:rFonts w:eastAsia="Lucida Sans Unicode"/>
      <w:kern w:val="1"/>
      <w:szCs w:val="24"/>
    </w:rPr>
  </w:style>
  <w:style w:type="paragraph" w:styleId="Poprawka">
    <w:name w:val="Revision"/>
    <w:hidden/>
    <w:uiPriority w:val="99"/>
    <w:semiHidden/>
    <w:rsid w:val="00266B8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97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o@mpkstargard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6F242-7556-4C12-B891-DAC676CC7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2300</Words>
  <Characters>14873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4.3 - ZP-2/2021</vt:lpstr>
    </vt:vector>
  </TitlesOfParts>
  <Company>MZK Stargard Szczeciński</Company>
  <LinksUpToDate>false</LinksUpToDate>
  <CharactersWithSpaces>17139</CharactersWithSpaces>
  <SharedDoc>false</SharedDoc>
  <HLinks>
    <vt:vector size="30" baseType="variant">
      <vt:variant>
        <vt:i4>1114167</vt:i4>
      </vt:variant>
      <vt:variant>
        <vt:i4>12</vt:i4>
      </vt:variant>
      <vt:variant>
        <vt:i4>0</vt:i4>
      </vt:variant>
      <vt:variant>
        <vt:i4>5</vt:i4>
      </vt:variant>
      <vt:variant>
        <vt:lpwstr>mailto:ido@mpkstargard.pl</vt:lpwstr>
      </vt:variant>
      <vt:variant>
        <vt:lpwstr/>
      </vt:variant>
      <vt:variant>
        <vt:i4>1114167</vt:i4>
      </vt:variant>
      <vt:variant>
        <vt:i4>9</vt:i4>
      </vt:variant>
      <vt:variant>
        <vt:i4>0</vt:i4>
      </vt:variant>
      <vt:variant>
        <vt:i4>5</vt:i4>
      </vt:variant>
      <vt:variant>
        <vt:lpwstr>mailto:ido@mpkstargard.pl</vt:lpwstr>
      </vt:variant>
      <vt:variant>
        <vt:lpwstr/>
      </vt:variant>
      <vt:variant>
        <vt:i4>6881386</vt:i4>
      </vt:variant>
      <vt:variant>
        <vt:i4>6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1114147</vt:i4>
      </vt:variant>
      <vt:variant>
        <vt:i4>3</vt:i4>
      </vt:variant>
      <vt:variant>
        <vt:i4>0</vt:i4>
      </vt:variant>
      <vt:variant>
        <vt:i4>5</vt:i4>
      </vt:variant>
      <vt:variant>
        <vt:lpwstr>mailto:mpk@mpkstargard.pl</vt:lpwstr>
      </vt:variant>
      <vt:variant>
        <vt:lpwstr/>
      </vt:variant>
      <vt:variant>
        <vt:i4>7405669</vt:i4>
      </vt:variant>
      <vt:variant>
        <vt:i4>0</vt:i4>
      </vt:variant>
      <vt:variant>
        <vt:i4>0</vt:i4>
      </vt:variant>
      <vt:variant>
        <vt:i4>5</vt:i4>
      </vt:variant>
      <vt:variant>
        <vt:lpwstr>http://www.mpkstargard.pl/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4.3 - ZP-2/2021</dc:title>
  <dc:creator>Marek Jarmoluk</dc:creator>
  <cp:lastModifiedBy>Krzysztof Dybała</cp:lastModifiedBy>
  <cp:revision>14</cp:revision>
  <cp:lastPrinted>2023-12-06T13:08:00Z</cp:lastPrinted>
  <dcterms:created xsi:type="dcterms:W3CDTF">2023-12-02T08:08:00Z</dcterms:created>
  <dcterms:modified xsi:type="dcterms:W3CDTF">2024-11-05T07:56:00Z</dcterms:modified>
</cp:coreProperties>
</file>