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A93267" w:rsidRPr="00CE2C65" w:rsidTr="00F12D9C">
        <w:tc>
          <w:tcPr>
            <w:tcW w:w="9288" w:type="dxa"/>
            <w:gridSpan w:val="3"/>
          </w:tcPr>
          <w:p w:rsidR="00A93267" w:rsidRPr="003E126A" w:rsidRDefault="006860CC" w:rsidP="004F7D74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dotyczy</w:t>
            </w:r>
            <w:bookmarkStart w:id="0" w:name="_GoBack"/>
            <w:bookmarkEnd w:id="0"/>
            <w:r w:rsidRPr="006860CC">
              <w:rPr>
                <w:u w:val="single"/>
              </w:rPr>
              <w:t xml:space="preserve">: postępowania prowadzonego w trybie podstawowym na wytworzenie placebo i dostarczenie zaślepionego produktu leczniczego/placebo do badania klinicznego </w:t>
            </w:r>
            <w:proofErr w:type="spellStart"/>
            <w:r w:rsidRPr="006860CC">
              <w:rPr>
                <w:u w:val="single"/>
              </w:rPr>
              <w:t>protectaa</w:t>
            </w:r>
            <w:proofErr w:type="spellEnd"/>
            <w:r w:rsidRPr="006860CC">
              <w:rPr>
                <w:u w:val="single"/>
              </w:rPr>
              <w:t xml:space="preserve"> (</w:t>
            </w:r>
            <w:proofErr w:type="spellStart"/>
            <w:r w:rsidRPr="006860CC">
              <w:rPr>
                <w:u w:val="single"/>
              </w:rPr>
              <w:t>protect</w:t>
            </w:r>
            <w:proofErr w:type="spellEnd"/>
            <w:r w:rsidRPr="006860CC">
              <w:rPr>
                <w:u w:val="single"/>
              </w:rPr>
              <w:t xml:space="preserve"> </w:t>
            </w:r>
            <w:proofErr w:type="spellStart"/>
            <w:r w:rsidRPr="006860CC">
              <w:rPr>
                <w:u w:val="single"/>
              </w:rPr>
              <w:t>against</w:t>
            </w:r>
            <w:proofErr w:type="spellEnd"/>
            <w:r w:rsidRPr="006860CC">
              <w:rPr>
                <w:u w:val="single"/>
              </w:rPr>
              <w:t xml:space="preserve"> </w:t>
            </w:r>
            <w:proofErr w:type="spellStart"/>
            <w:r w:rsidRPr="006860CC">
              <w:rPr>
                <w:u w:val="single"/>
              </w:rPr>
              <w:t>antracycline</w:t>
            </w:r>
            <w:proofErr w:type="spellEnd"/>
            <w:r w:rsidRPr="006860CC">
              <w:rPr>
                <w:u w:val="single"/>
              </w:rPr>
              <w:t xml:space="preserve">) </w:t>
            </w:r>
            <w:proofErr w:type="spellStart"/>
            <w:r w:rsidRPr="006860CC">
              <w:rPr>
                <w:u w:val="single"/>
              </w:rPr>
              <w:t>trial</w:t>
            </w:r>
            <w:proofErr w:type="spellEnd"/>
            <w:r w:rsidRPr="006860CC">
              <w:rPr>
                <w:u w:val="single"/>
              </w:rPr>
              <w:t>. znak sprawy: 4 WSzKzP.SZP.2612.2.2023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82943" w:rsidRDefault="00282943" w:rsidP="00282943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 zaoferowany w ofercie produkt jest zgodny z opisem przedmiotu zamówienia, co jest potwierdzone w prospektach, katalogach, instrukcjach obsługi, kartach technicznych itp. w języku polskim.</w:t>
      </w:r>
    </w:p>
    <w:p w:rsidR="00282943" w:rsidRDefault="00282943" w:rsidP="00282943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 xml:space="preserve">W trakcie realizacji umowy, udostępnimy prospekty/ katalogi/ instrukcje obsługi/ karty techniczne itp. w języku polskim, potwierdzające zgodność oferowanego produktu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 xml:space="preserve">z opisem przedmiotu zamówienia pod rygorem możliwości naliczenia kar umownych </w:t>
      </w:r>
      <w:r w:rsidR="005A709E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i możliwości odstąpienia od umowy.</w:t>
      </w: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F12D9C" w:rsidRPr="00C702D5" w:rsidRDefault="00F12D9C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 w:rsidR="00F672CA"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>Pr</w:t>
      </w:r>
      <w:r>
        <w:t>ezesa Urzędu (zgodnie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Dz. U. z 2022r. poz. 974)</w:t>
      </w:r>
      <w:r w:rsidRPr="002228AC">
        <w:rPr>
          <w:rFonts w:eastAsia="Calibri"/>
          <w:color w:val="000000"/>
          <w:lang w:eastAsia="en-US"/>
        </w:rPr>
        <w:t>.</w:t>
      </w:r>
    </w:p>
    <w:p w:rsidR="00F12D9C" w:rsidRDefault="00F12D9C" w:rsidP="00F12D9C">
      <w:pPr>
        <w:spacing w:after="200" w:line="276" w:lineRule="auto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color w:val="000000"/>
          <w:lang w:eastAsia="en-US"/>
        </w:rPr>
        <w:t>W</w:t>
      </w:r>
      <w:r w:rsidRPr="00C702D5">
        <w:t xml:space="preserve">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</w:t>
      </w:r>
      <w:r>
        <w:t>zgodnie z  art. 138</w:t>
      </w:r>
      <w:r w:rsidRPr="002228AC">
        <w:t xml:space="preserve"> ustawy </w:t>
      </w:r>
      <w:r w:rsidRPr="002228AC">
        <w:rPr>
          <w:snapToGrid w:val="0"/>
        </w:rPr>
        <w:t xml:space="preserve">z dnia </w:t>
      </w:r>
      <w:r w:rsidR="00F672CA">
        <w:rPr>
          <w:snapToGrid w:val="0"/>
        </w:rPr>
        <w:br w:type="textWrapping" w:clear="all"/>
      </w:r>
      <w:r>
        <w:rPr>
          <w:snapToGrid w:val="0"/>
        </w:rPr>
        <w:t>7 kwietnia 2022r</w:t>
      </w:r>
      <w:r w:rsidRPr="002228AC">
        <w:rPr>
          <w:snapToGrid w:val="0"/>
        </w:rPr>
        <w:t xml:space="preserve">. o wyrobach medycznych </w:t>
      </w:r>
      <w:r>
        <w:rPr>
          <w:snapToGrid w:val="0"/>
        </w:rPr>
        <w:t>Dz. U. z 2022r. poz. 974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Pr="00C702D5" w:rsidRDefault="00F12D9C" w:rsidP="00F12D9C">
      <w:pPr>
        <w:spacing w:after="200" w:line="276" w:lineRule="auto"/>
        <w:jc w:val="center"/>
        <w:rPr>
          <w:rFonts w:eastAsia="Calibri"/>
          <w:snapToGrid w:val="0"/>
          <w:u w:val="single"/>
          <w:lang w:eastAsia="en-US"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3"/>
      </w: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4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</w:t>
      </w:r>
      <w:r w:rsidR="00F12D9C">
        <w:rPr>
          <w:snapToGrid w:val="0"/>
        </w:rPr>
        <w:t>7 kwietnia 2022r</w:t>
      </w:r>
      <w:r w:rsidR="00F12D9C" w:rsidRPr="002228AC">
        <w:rPr>
          <w:snapToGrid w:val="0"/>
        </w:rPr>
        <w:t xml:space="preserve">. o wyrobach medycznych </w:t>
      </w:r>
      <w:r w:rsidR="00F12D9C">
        <w:rPr>
          <w:snapToGrid w:val="0"/>
        </w:rPr>
        <w:t>(Dz. U. z 2022r. poz. 974)</w:t>
      </w:r>
      <w:r w:rsidR="00C10209">
        <w:rPr>
          <w:snapToGrid w:val="0"/>
        </w:rPr>
        <w:t xml:space="preserve">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5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47" w:rsidRDefault="00B74C47" w:rsidP="00C10209">
      <w:r>
        <w:separator/>
      </w:r>
    </w:p>
  </w:endnote>
  <w:endnote w:type="continuationSeparator" w:id="0">
    <w:p w:rsidR="00B74C47" w:rsidRDefault="00B74C47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47" w:rsidRDefault="00B74C47" w:rsidP="00C10209">
      <w:r>
        <w:separator/>
      </w:r>
    </w:p>
  </w:footnote>
  <w:footnote w:type="continuationSeparator" w:id="0">
    <w:p w:rsidR="00B74C47" w:rsidRDefault="00B74C47" w:rsidP="00C10209">
      <w:r>
        <w:continuationSeparator/>
      </w:r>
    </w:p>
  </w:footnote>
  <w:footnote w:id="1">
    <w:p w:rsidR="00282943" w:rsidRDefault="00282943" w:rsidP="00282943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ppkt 1) SWZ</w:t>
      </w:r>
    </w:p>
  </w:footnote>
  <w:footnote w:id="2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ppkt 2) SWZ</w:t>
      </w:r>
    </w:p>
  </w:footnote>
  <w:footnote w:id="3">
    <w:p w:rsidR="00F12D9C" w:rsidRDefault="00F12D9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V pkt 1 ppkt 3) SWZ</w:t>
      </w:r>
    </w:p>
  </w:footnote>
  <w:footnote w:id="4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5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82943"/>
    <w:rsid w:val="00341BF5"/>
    <w:rsid w:val="00365603"/>
    <w:rsid w:val="004F7D74"/>
    <w:rsid w:val="005A709E"/>
    <w:rsid w:val="005D4E76"/>
    <w:rsid w:val="006860CC"/>
    <w:rsid w:val="00823356"/>
    <w:rsid w:val="008260E3"/>
    <w:rsid w:val="009C1CBB"/>
    <w:rsid w:val="00A2726A"/>
    <w:rsid w:val="00A93267"/>
    <w:rsid w:val="00B74C47"/>
    <w:rsid w:val="00C10209"/>
    <w:rsid w:val="00DB67D2"/>
    <w:rsid w:val="00ED01A4"/>
    <w:rsid w:val="00EF0BD9"/>
    <w:rsid w:val="00F12D9C"/>
    <w:rsid w:val="00F358E6"/>
    <w:rsid w:val="00F672C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2AA6"/>
  <w15:docId w15:val="{50554F2D-B7C3-4555-86A2-C9C51A75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5500-8D8B-444B-B3E1-301D2D0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2021-10-21T06:27:00Z</cp:lastPrinted>
  <dcterms:created xsi:type="dcterms:W3CDTF">2023-01-26T08:00:00Z</dcterms:created>
  <dcterms:modified xsi:type="dcterms:W3CDTF">2023-01-31T07:14:00Z</dcterms:modified>
</cp:coreProperties>
</file>