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3316BA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504CF06B" w14:textId="77777777" w:rsidR="00EA2989" w:rsidRDefault="00EA2989" w:rsidP="00B14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7595BB" w14:textId="77777777" w:rsidR="00973A7A" w:rsidRDefault="00973A7A" w:rsidP="00973A7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27BDBA" w14:textId="2040CFEE" w:rsidR="00B747E7" w:rsidRDefault="00B747E7" w:rsidP="00973A7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 w:rsidR="00EA2989">
        <w:rPr>
          <w:rFonts w:ascii="Arial" w:eastAsia="ArialMT" w:hAnsi="Arial" w:cs="Arial"/>
          <w:b/>
          <w:color w:val="FF0000"/>
          <w:sz w:val="20"/>
          <w:szCs w:val="20"/>
        </w:rPr>
        <w:t>Remonty cząstkowe dróg powiatowych masą mineralno-bitumiczną w Powiecie Nowotomyskim</w:t>
      </w:r>
      <w:r w:rsidR="00DE09DE">
        <w:rPr>
          <w:rFonts w:ascii="Arial" w:hAnsi="Arial" w:cs="Arial"/>
          <w:color w:val="FF0000"/>
          <w:sz w:val="20"/>
          <w:szCs w:val="20"/>
        </w:rPr>
        <w:t>”</w:t>
      </w:r>
      <w:r w:rsidR="00B14ED8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BEBA90" w14:textId="77777777" w:rsidR="002571BA" w:rsidRDefault="002571BA" w:rsidP="00B14ED8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0042858B" w14:textId="1D6012D2" w:rsidR="006506F0" w:rsidRDefault="006506F0" w:rsidP="00B14ED8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02494C05" w14:textId="3F107F0F" w:rsidR="002820E1" w:rsidRDefault="002820E1" w:rsidP="00B14ED8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36E9D4EB" w14:textId="29EF0E9B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973A7A">
        <w:rPr>
          <w:rFonts w:ascii="Arial" w:eastAsia="Calibri" w:hAnsi="Arial" w:cs="Arial"/>
          <w:sz w:val="20"/>
          <w:szCs w:val="20"/>
          <w:lang w:eastAsia="ar-SA"/>
        </w:rPr>
        <w:t xml:space="preserve">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BD0F208E614C86AB68B9357F159A2C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39A1CDA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1E34F0CED58142B5A5318A2E144F0B4B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2C51495CCC5940A699995C2AB85D9E5A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0A51BD1A" w14:textId="27B46DC3" w:rsidR="006506F0" w:rsidRPr="00A17FF8" w:rsidRDefault="00973A7A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</w:t>
      </w:r>
      <w:r w:rsidR="006506F0">
        <w:rPr>
          <w:rFonts w:ascii="Arial" w:eastAsia="Calibri" w:hAnsi="Arial" w:cs="Arial"/>
          <w:b/>
          <w:bCs/>
          <w:sz w:val="20"/>
          <w:szCs w:val="20"/>
          <w:lang w:eastAsia="ar-SA"/>
        </w:rPr>
        <w:t>ena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ofertowa</w:t>
      </w:r>
      <w:r w:rsidR="006506F0"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="006506F0"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4565EE81C90F41D6A83A097BA9022ED9"/>
          </w:placeholder>
          <w:showingPlcHdr/>
        </w:sdtPr>
        <w:sdtEndPr/>
        <w:sdtContent>
          <w:r w:rsidR="006506F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6506F0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6506F0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7CD0431E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0BE3D27E436D4ADEACC930E371FFA48B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4D5AF99F" w14:textId="77777777" w:rsidR="00973A7A" w:rsidRDefault="00973A7A" w:rsidP="006506F0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6756DBF6" w14:textId="32B01DA7" w:rsidR="00007DF0" w:rsidRDefault="00007DF0" w:rsidP="00007DF0">
      <w:pPr>
        <w:suppressAutoHyphens/>
        <w:spacing w:after="240" w:line="480" w:lineRule="auto"/>
        <w:ind w:left="284"/>
        <w:jc w:val="both"/>
        <w:rPr>
          <w:rFonts w:ascii="Verdana" w:hAnsi="Verdana" w:cs="Arial"/>
          <w:bCs/>
          <w:color w:val="000000"/>
          <w:sz w:val="20"/>
        </w:rPr>
      </w:pPr>
    </w:p>
    <w:p w14:paraId="5FEDE7AD" w14:textId="4AC0F3D4" w:rsidR="00007DF0" w:rsidRPr="008D373E" w:rsidRDefault="007321BC" w:rsidP="00007DF0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73A7A">
        <w:rPr>
          <w:rFonts w:ascii="Verdana" w:hAnsi="Verdana" w:cs="Arial"/>
          <w:color w:val="000000"/>
          <w:sz w:val="20"/>
        </w:rPr>
        <w:lastRenderedPageBreak/>
        <w:t xml:space="preserve"> </w:t>
      </w:r>
      <w:r w:rsidR="00007DF0" w:rsidRPr="00973A7A">
        <w:rPr>
          <w:rFonts w:ascii="Arial" w:eastAsia="Calibri" w:hAnsi="Arial" w:cs="Arial"/>
          <w:sz w:val="20"/>
          <w:szCs w:val="20"/>
          <w:lang w:eastAsia="ar-SA"/>
        </w:rPr>
        <w:t>w tym</w:t>
      </w:r>
      <w:r w:rsidR="00007DF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007DF0" w:rsidRPr="008D373E">
        <w:rPr>
          <w:rFonts w:ascii="Arial" w:eastAsia="Calibri" w:hAnsi="Arial" w:cs="Arial"/>
          <w:sz w:val="20"/>
          <w:szCs w:val="20"/>
          <w:lang w:eastAsia="ar-SA"/>
        </w:rPr>
        <w:t>( zgodnie z załączonymi do oferty kosztorysami ofertowymi)</w:t>
      </w:r>
    </w:p>
    <w:tbl>
      <w:tblPr>
        <w:tblStyle w:val="Tabela-Siatka"/>
        <w:tblW w:w="10213" w:type="dxa"/>
        <w:tblInd w:w="-431" w:type="dxa"/>
        <w:tblLook w:val="04A0" w:firstRow="1" w:lastRow="0" w:firstColumn="1" w:lastColumn="0" w:noHBand="0" w:noVBand="1"/>
      </w:tblPr>
      <w:tblGrid>
        <w:gridCol w:w="562"/>
        <w:gridCol w:w="4542"/>
        <w:gridCol w:w="2552"/>
        <w:gridCol w:w="2557"/>
      </w:tblGrid>
      <w:tr w:rsidR="00007DF0" w14:paraId="60A96C75" w14:textId="77777777" w:rsidTr="00A10893">
        <w:tc>
          <w:tcPr>
            <w:tcW w:w="562" w:type="dxa"/>
          </w:tcPr>
          <w:p w14:paraId="44DDB3EF" w14:textId="77777777" w:rsidR="00007DF0" w:rsidRDefault="00007DF0" w:rsidP="009A0B4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542" w:type="dxa"/>
          </w:tcPr>
          <w:p w14:paraId="084CBABC" w14:textId="55DFE524" w:rsidR="00007DF0" w:rsidRDefault="00007DF0" w:rsidP="009A0B4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Droga</w:t>
            </w:r>
            <w:r w:rsidR="00C23EE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powiatowa </w:t>
            </w:r>
          </w:p>
        </w:tc>
        <w:tc>
          <w:tcPr>
            <w:tcW w:w="2552" w:type="dxa"/>
          </w:tcPr>
          <w:p w14:paraId="02A468C9" w14:textId="179C3BC9" w:rsidR="00007DF0" w:rsidRDefault="00007DF0" w:rsidP="009A0B4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Cena </w:t>
            </w:r>
            <w:r w:rsidR="00973A7A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ofertowa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2557" w:type="dxa"/>
          </w:tcPr>
          <w:p w14:paraId="78549A1E" w14:textId="4705C9A4" w:rsidR="00007DF0" w:rsidRDefault="00007DF0" w:rsidP="009A0B4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Cena </w:t>
            </w:r>
            <w:r w:rsidR="00973A7A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ofertowa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brutto</w:t>
            </w:r>
          </w:p>
        </w:tc>
      </w:tr>
      <w:tr w:rsidR="00007DF0" w14:paraId="2D12D429" w14:textId="77777777" w:rsidTr="00A10893">
        <w:tc>
          <w:tcPr>
            <w:tcW w:w="562" w:type="dxa"/>
          </w:tcPr>
          <w:p w14:paraId="5EB2A323" w14:textId="77777777" w:rsidR="00007DF0" w:rsidRPr="00973A7A" w:rsidRDefault="00007DF0" w:rsidP="00A10893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2" w:type="dxa"/>
          </w:tcPr>
          <w:p w14:paraId="06295F5E" w14:textId="28A60D5C" w:rsidR="00007DF0" w:rsidRPr="00973A7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droga</w:t>
            </w:r>
            <w:proofErr w:type="spellEnd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nr 2739P </w:t>
            </w:r>
            <w:r w:rsidR="00A1089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m. </w:t>
            </w: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Krystianowo</w:t>
            </w:r>
            <w:proofErr w:type="spellEnd"/>
          </w:p>
        </w:tc>
        <w:tc>
          <w:tcPr>
            <w:tcW w:w="2552" w:type="dxa"/>
          </w:tcPr>
          <w:p w14:paraId="7C3C50F7" w14:textId="77777777" w:rsidR="00007DF0" w:rsidRDefault="00007DF0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30FB204C" w14:textId="77777777" w:rsidR="00007DF0" w:rsidRDefault="00007DF0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354A" w14:paraId="13D53BF3" w14:textId="77777777" w:rsidTr="00A10893">
        <w:tc>
          <w:tcPr>
            <w:tcW w:w="562" w:type="dxa"/>
          </w:tcPr>
          <w:p w14:paraId="4B5600F1" w14:textId="6A73AF12" w:rsidR="00BB354A" w:rsidRPr="00973A7A" w:rsidRDefault="00BB354A" w:rsidP="00A10893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2" w:type="dxa"/>
          </w:tcPr>
          <w:p w14:paraId="3D6F076D" w14:textId="40E568EF" w:rsidR="00BB354A" w:rsidRPr="00973A7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</w:pP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droga</w:t>
            </w:r>
            <w:proofErr w:type="spellEnd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nr 1885P </w:t>
            </w:r>
            <w:r w:rsidR="00A1089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m. </w:t>
            </w: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Turkowo</w:t>
            </w:r>
            <w:proofErr w:type="spellEnd"/>
          </w:p>
        </w:tc>
        <w:tc>
          <w:tcPr>
            <w:tcW w:w="2552" w:type="dxa"/>
          </w:tcPr>
          <w:p w14:paraId="677CAD52" w14:textId="77777777" w:rsidR="00BB354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351222FE" w14:textId="77777777" w:rsidR="00BB354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354A" w14:paraId="062E59C1" w14:textId="77777777" w:rsidTr="00A10893">
        <w:tc>
          <w:tcPr>
            <w:tcW w:w="562" w:type="dxa"/>
          </w:tcPr>
          <w:p w14:paraId="04255E1C" w14:textId="73104464" w:rsidR="00BB354A" w:rsidRPr="00973A7A" w:rsidRDefault="00BB354A" w:rsidP="00A10893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42" w:type="dxa"/>
          </w:tcPr>
          <w:p w14:paraId="28980727" w14:textId="7F6EDFA5" w:rsidR="00BB354A" w:rsidRPr="00973A7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</w:pP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droga</w:t>
            </w:r>
            <w:proofErr w:type="spellEnd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nr 2738P </w:t>
            </w:r>
            <w:r w:rsidR="00A1089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m. </w:t>
            </w: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Trzcianka</w:t>
            </w:r>
            <w:proofErr w:type="spellEnd"/>
          </w:p>
        </w:tc>
        <w:tc>
          <w:tcPr>
            <w:tcW w:w="2552" w:type="dxa"/>
          </w:tcPr>
          <w:p w14:paraId="6B5738BC" w14:textId="77777777" w:rsidR="00BB354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0C286EC6" w14:textId="77777777" w:rsidR="00BB354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7DF0" w14:paraId="18150413" w14:textId="77777777" w:rsidTr="00A10893">
        <w:tc>
          <w:tcPr>
            <w:tcW w:w="562" w:type="dxa"/>
          </w:tcPr>
          <w:p w14:paraId="4661E67C" w14:textId="2EE72306" w:rsidR="00007DF0" w:rsidRPr="00973A7A" w:rsidRDefault="00BB354A" w:rsidP="00A10893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42" w:type="dxa"/>
          </w:tcPr>
          <w:p w14:paraId="34D408BA" w14:textId="0123E0CF" w:rsidR="00007DF0" w:rsidRPr="00973A7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</w:pP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droga</w:t>
            </w:r>
            <w:proofErr w:type="spellEnd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="00007DF0"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nr </w:t>
            </w:r>
            <w:r w:rsidR="00102856"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2726P </w:t>
            </w:r>
            <w:proofErr w:type="spellStart"/>
            <w:r w:rsidR="00102856"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Nowa</w:t>
            </w:r>
            <w:proofErr w:type="spellEnd"/>
            <w:r w:rsidR="00102856"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="00102856"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Wieś</w:t>
            </w:r>
            <w:proofErr w:type="spellEnd"/>
            <w:r w:rsidR="00102856"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="00102856"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Zbąska</w:t>
            </w:r>
            <w:proofErr w:type="spellEnd"/>
            <w:r w:rsidR="00A1089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– </w:t>
            </w:r>
            <w:proofErr w:type="spellStart"/>
            <w:r w:rsidR="00A1089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Nowa</w:t>
            </w:r>
            <w:proofErr w:type="spellEnd"/>
            <w:r w:rsidR="00A1089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="00A1089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Wieś</w:t>
            </w:r>
            <w:proofErr w:type="spellEnd"/>
          </w:p>
        </w:tc>
        <w:tc>
          <w:tcPr>
            <w:tcW w:w="2552" w:type="dxa"/>
          </w:tcPr>
          <w:p w14:paraId="455F8DB4" w14:textId="77777777" w:rsidR="00007DF0" w:rsidRDefault="00007DF0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7DCC0CD3" w14:textId="77777777" w:rsidR="00007DF0" w:rsidRDefault="00007DF0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354A" w14:paraId="5FCBADC3" w14:textId="77777777" w:rsidTr="00A10893">
        <w:tc>
          <w:tcPr>
            <w:tcW w:w="562" w:type="dxa"/>
          </w:tcPr>
          <w:p w14:paraId="794A0578" w14:textId="0C1D8C2D" w:rsidR="00BB354A" w:rsidRPr="00973A7A" w:rsidRDefault="00BB354A" w:rsidP="00A10893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42" w:type="dxa"/>
          </w:tcPr>
          <w:p w14:paraId="27C0D21E" w14:textId="56A54385" w:rsidR="00BB354A" w:rsidRPr="00973A7A" w:rsidRDefault="00BB354A" w:rsidP="00A10893">
            <w:pPr>
              <w:suppressAutoHyphens/>
              <w:spacing w:after="24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droga</w:t>
            </w:r>
            <w:proofErr w:type="spellEnd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nr 2738 Stary </w:t>
            </w: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Tomyśl</w:t>
            </w:r>
            <w:proofErr w:type="spellEnd"/>
            <w:r w:rsidR="00A1089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- </w:t>
            </w:r>
            <w:proofErr w:type="spellStart"/>
            <w:r w:rsidR="00A1089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Róża</w:t>
            </w:r>
            <w:proofErr w:type="spellEnd"/>
          </w:p>
        </w:tc>
        <w:tc>
          <w:tcPr>
            <w:tcW w:w="2552" w:type="dxa"/>
          </w:tcPr>
          <w:p w14:paraId="2B4996C0" w14:textId="77777777" w:rsidR="00BB354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41291306" w14:textId="77777777" w:rsidR="00BB354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354A" w14:paraId="6183EAEC" w14:textId="77777777" w:rsidTr="00A10893">
        <w:tc>
          <w:tcPr>
            <w:tcW w:w="562" w:type="dxa"/>
          </w:tcPr>
          <w:p w14:paraId="26F6662C" w14:textId="1D5794E5" w:rsidR="00BB354A" w:rsidRPr="00973A7A" w:rsidRDefault="00BB354A" w:rsidP="00A10893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42" w:type="dxa"/>
          </w:tcPr>
          <w:p w14:paraId="55BA5F61" w14:textId="53425CB8" w:rsidR="00BB354A" w:rsidRPr="00973A7A" w:rsidRDefault="00BB354A" w:rsidP="00A10893">
            <w:pPr>
              <w:suppressAutoHyphens/>
              <w:spacing w:after="240"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</w:pP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droga</w:t>
            </w:r>
            <w:proofErr w:type="spellEnd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nr 2734 </w:t>
            </w:r>
            <w:r w:rsidR="00A1089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m. </w:t>
            </w:r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Brody</w:t>
            </w:r>
          </w:p>
        </w:tc>
        <w:tc>
          <w:tcPr>
            <w:tcW w:w="2552" w:type="dxa"/>
          </w:tcPr>
          <w:p w14:paraId="69E9EB52" w14:textId="77777777" w:rsidR="00BB354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4DF595E2" w14:textId="77777777" w:rsidR="00BB354A" w:rsidRDefault="00BB354A" w:rsidP="00A10893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354A" w14:paraId="59E6C636" w14:textId="77777777" w:rsidTr="00A10893">
        <w:tc>
          <w:tcPr>
            <w:tcW w:w="5104" w:type="dxa"/>
            <w:gridSpan w:val="2"/>
          </w:tcPr>
          <w:p w14:paraId="23D5F0DA" w14:textId="77777777" w:rsidR="00BB354A" w:rsidRDefault="00BB354A" w:rsidP="00BB354A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1859AF5" w14:textId="00AD001C" w:rsidR="00BB354A" w:rsidRDefault="00BB354A" w:rsidP="00973A7A">
            <w:pPr>
              <w:suppressAutoHyphens/>
              <w:spacing w:after="240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                               </w:t>
            </w:r>
            <w:r w:rsidR="00973A7A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       CENA OFERTOWA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552" w:type="dxa"/>
          </w:tcPr>
          <w:p w14:paraId="5D9698F2" w14:textId="77777777" w:rsidR="00BB354A" w:rsidRDefault="00BB354A" w:rsidP="00BB354A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757663FD" w14:textId="77777777" w:rsidR="00BB354A" w:rsidRDefault="00BB354A" w:rsidP="00BB354A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054EF5A4" w14:textId="77777777" w:rsidR="00007DF0" w:rsidRDefault="00007DF0" w:rsidP="00007DF0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413236E5" w14:textId="77777777" w:rsidR="00007DF0" w:rsidRPr="00D15545" w:rsidRDefault="00007DF0" w:rsidP="00007DF0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429885346"/>
          <w:placeholder>
            <w:docPart w:val="CAB12001EE9F4A63A61AC7B9A0E5E612"/>
          </w:placeholder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3E70D060" w14:textId="77777777" w:rsidR="00007DF0" w:rsidRDefault="00007DF0" w:rsidP="00007DF0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7B85507E" w14:textId="77777777" w:rsidR="00A10893" w:rsidRDefault="00A10893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E970859" w14:textId="33EBE38C" w:rsidR="00B747E7" w:rsidRPr="00F0238F" w:rsidRDefault="00B747E7" w:rsidP="00A10893">
      <w:pPr>
        <w:spacing w:after="40" w:line="276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32812B4" w14:textId="77777777" w:rsidR="00B747E7" w:rsidRPr="00F0238F" w:rsidRDefault="00B747E7" w:rsidP="00A10893">
      <w:pPr>
        <w:suppressAutoHyphens/>
        <w:spacing w:after="120" w:line="276" w:lineRule="auto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3624B19" w14:textId="53C121D2" w:rsidR="00B747E7" w:rsidRDefault="00B747E7" w:rsidP="00A10893">
      <w:pPr>
        <w:spacing w:line="360" w:lineRule="auto"/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27AAC1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69905B5C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620DB794" w14:textId="731C762D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4FFC7170" w14:textId="52B22E5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57B984E5" w14:textId="1E86A6C7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pkt 4 </w:t>
      </w:r>
      <w:proofErr w:type="spellStart"/>
      <w:r w:rsidR="005D7802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 b)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EndPr/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5D322" w14:textId="5CC1D6FF" w:rsidR="0009706D" w:rsidRPr="00BB354A" w:rsidRDefault="0009706D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354A">
        <w:rPr>
          <w:rFonts w:ascii="Arial" w:eastAsia="Times New Roman" w:hAnsi="Arial" w:cs="Arial"/>
          <w:sz w:val="20"/>
          <w:szCs w:val="20"/>
          <w:lang w:eastAsia="pl-PL"/>
        </w:rPr>
        <w:t>Oświadczam, że nie podlegam</w:t>
      </w:r>
      <w:r w:rsidR="0087033E" w:rsidRPr="00BB354A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BB354A">
        <w:rPr>
          <w:rFonts w:ascii="Arial" w:eastAsia="Times New Roman" w:hAnsi="Arial" w:cs="Arial"/>
          <w:sz w:val="20"/>
          <w:szCs w:val="20"/>
          <w:lang w:eastAsia="pl-PL"/>
        </w:rPr>
        <w:t>y wykluczeniu na podstawie art. 7 ust. 1 ustawy</w:t>
      </w:r>
      <w:r w:rsidRPr="00BB354A">
        <w:rPr>
          <w:sz w:val="20"/>
          <w:szCs w:val="20"/>
        </w:rPr>
        <w:t xml:space="preserve"> </w:t>
      </w:r>
      <w:r w:rsidRPr="00BB354A">
        <w:rPr>
          <w:rFonts w:ascii="Arial" w:hAnsi="Arial" w:cs="Arial"/>
          <w:sz w:val="20"/>
          <w:szCs w:val="20"/>
        </w:rPr>
        <w:t>z dnia 13 kwietnia 2022 r., o szczególnych rozwiązaniach w zakresie przeciwdziałania wspieraniu agresji na Ukrainę oraz służących ochronie bezpieczeństwa narodowego.</w:t>
      </w:r>
    </w:p>
    <w:p w14:paraId="492D27BA" w14:textId="77777777" w:rsidR="0009706D" w:rsidRPr="00BB354A" w:rsidRDefault="0009706D" w:rsidP="0009706D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4A72D" w14:textId="0596398A" w:rsidR="00E1341B" w:rsidRPr="00BB354A" w:rsidRDefault="00E1341B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354A">
        <w:rPr>
          <w:rFonts w:ascii="Arial" w:hAnsi="Arial" w:cs="Arial"/>
          <w:sz w:val="20"/>
          <w:szCs w:val="20"/>
        </w:rPr>
        <w:t>Oświadczam</w:t>
      </w:r>
      <w:r w:rsidR="0087033E" w:rsidRPr="00BB354A">
        <w:rPr>
          <w:rFonts w:ascii="Arial" w:hAnsi="Arial" w:cs="Arial"/>
          <w:sz w:val="20"/>
          <w:szCs w:val="20"/>
        </w:rPr>
        <w:t>/</w:t>
      </w:r>
      <w:r w:rsidRPr="00BB354A">
        <w:rPr>
          <w:rFonts w:ascii="Arial" w:hAnsi="Arial" w:cs="Arial"/>
          <w:sz w:val="20"/>
          <w:szCs w:val="20"/>
        </w:rPr>
        <w:t xml:space="preserve">y, że we flocie pojazdów samochodowych (w rozumieniu art. 2 pkt 33 ustawy </w:t>
      </w:r>
      <w:r w:rsidR="00CF0C99" w:rsidRPr="00BB354A">
        <w:rPr>
          <w:rFonts w:ascii="Arial" w:hAnsi="Arial" w:cs="Arial"/>
          <w:sz w:val="20"/>
          <w:szCs w:val="20"/>
        </w:rPr>
        <w:br/>
      </w:r>
      <w:r w:rsidRPr="00BB354A">
        <w:rPr>
          <w:rFonts w:ascii="Arial" w:hAnsi="Arial" w:cs="Arial"/>
          <w:sz w:val="20"/>
          <w:szCs w:val="20"/>
        </w:rPr>
        <w:t>z dnia 20 czerwca 1997 r. – Prawo o ruchu drogowym) użytkowanych przy wykonywaniu zadania publicznego będziemy dysponowali odpowiedni</w:t>
      </w:r>
      <w:r w:rsidR="00C07CDB" w:rsidRPr="00BB354A">
        <w:rPr>
          <w:rFonts w:ascii="Arial" w:hAnsi="Arial" w:cs="Arial"/>
          <w:sz w:val="20"/>
          <w:szCs w:val="20"/>
        </w:rPr>
        <w:t>m</w:t>
      </w:r>
      <w:r w:rsidRPr="00BB354A">
        <w:rPr>
          <w:rFonts w:ascii="Arial" w:hAnsi="Arial" w:cs="Arial"/>
          <w:sz w:val="20"/>
          <w:szCs w:val="20"/>
        </w:rPr>
        <w:t xml:space="preserve"> </w:t>
      </w:r>
      <w:r w:rsidR="00C07CDB" w:rsidRPr="00BB354A">
        <w:rPr>
          <w:rFonts w:ascii="Arial" w:hAnsi="Arial" w:cs="Arial"/>
          <w:sz w:val="20"/>
          <w:szCs w:val="20"/>
        </w:rPr>
        <w:t>udziałem</w:t>
      </w:r>
      <w:r w:rsidRPr="00BB354A">
        <w:rPr>
          <w:rFonts w:ascii="Arial" w:hAnsi="Arial" w:cs="Arial"/>
          <w:sz w:val="20"/>
          <w:szCs w:val="20"/>
        </w:rPr>
        <w:t xml:space="preserve"> pojazdów elektrycznych lub napędzanych gazem ziemnym, spełniając tym samym postanowienia art. 68 ust. 3 w związku z art. 35 ust. 2 pkt 2 ustawy z dnia 11 stycznia 2018 r. o </w:t>
      </w:r>
      <w:proofErr w:type="spellStart"/>
      <w:r w:rsidRPr="00BB354A">
        <w:rPr>
          <w:rFonts w:ascii="Arial" w:hAnsi="Arial" w:cs="Arial"/>
          <w:sz w:val="20"/>
          <w:szCs w:val="20"/>
        </w:rPr>
        <w:t>elektromobilności</w:t>
      </w:r>
      <w:proofErr w:type="spellEnd"/>
      <w:r w:rsidRPr="00BB354A">
        <w:rPr>
          <w:rFonts w:ascii="Arial" w:hAnsi="Arial" w:cs="Arial"/>
          <w:sz w:val="20"/>
          <w:szCs w:val="20"/>
        </w:rPr>
        <w:t xml:space="preserve"> i paliwach alternatywnych, </w:t>
      </w:r>
      <w:r w:rsidR="00BB354A">
        <w:rPr>
          <w:rFonts w:ascii="Arial" w:hAnsi="Arial" w:cs="Arial"/>
          <w:sz w:val="20"/>
          <w:szCs w:val="20"/>
        </w:rPr>
        <w:br/>
      </w:r>
      <w:r w:rsidRPr="00BB354A">
        <w:rPr>
          <w:rFonts w:ascii="Arial" w:hAnsi="Arial" w:cs="Arial"/>
          <w:sz w:val="20"/>
          <w:szCs w:val="20"/>
        </w:rPr>
        <w:t>o ile wykonanie zamówienia będzie wymagało użycia pojazdów samochodowych.</w:t>
      </w:r>
    </w:p>
    <w:p w14:paraId="0919AA7D" w14:textId="77777777" w:rsidR="00E1341B" w:rsidRP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16FB5F32" w:rsidR="00B747E7" w:rsidRDefault="00E1341B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ECADC5" w14:textId="77777777" w:rsid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CBB972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7961905" w:rsidR="003316BA" w:rsidRPr="00CE2761" w:rsidRDefault="003316BA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B171A3D" w14:textId="04B683B6" w:rsidR="003B65EF" w:rsidRDefault="003B65EF"/>
    <w:p w14:paraId="68E796BC" w14:textId="178E9E4A" w:rsidR="00BD1C50" w:rsidRDefault="00BD1C50"/>
    <w:p w14:paraId="555B3740" w14:textId="4E1A9DB2" w:rsidR="00BD1C50" w:rsidRDefault="009E4EC1">
      <w:r>
        <w:t>Data: ……………………………….</w:t>
      </w:r>
    </w:p>
    <w:p w14:paraId="19935592" w14:textId="582C1E0E" w:rsidR="00BD1C50" w:rsidRDefault="00BD1C50" w:rsidP="00BD1C50">
      <w:pPr>
        <w:rPr>
          <w:rFonts w:ascii="Arial" w:hAnsi="Arial" w:cs="Arial"/>
        </w:rPr>
      </w:pPr>
    </w:p>
    <w:p w14:paraId="2F89D22F" w14:textId="77777777" w:rsidR="00FE5DBF" w:rsidRDefault="00FE5DBF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B8933C1" w14:textId="6243A55F" w:rsidR="00BD1C50" w:rsidRDefault="003B56B9" w:rsidP="00FE5DBF">
      <w:pPr>
        <w:spacing w:line="276" w:lineRule="auto"/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Definicje kategorii przedsiębiorstw zgodnie z </w:t>
      </w:r>
      <w:r w:rsidR="00FE5DBF">
        <w:rPr>
          <w:rFonts w:ascii="Arial" w:eastAsia="Times New Roman" w:hAnsi="Arial" w:cs="Arial"/>
          <w:sz w:val="16"/>
          <w:szCs w:val="16"/>
          <w:lang w:eastAsia="pl-PL"/>
        </w:rPr>
        <w:t>R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ozporządzeniem Ministra Rozwoju, Pracy i Technologii z dnia 21 grudnia 2020 r. (Dz.U. z dnia 30.12.2020 r poz. 2406)</w:t>
      </w:r>
      <w:r w:rsidR="006506F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BD1C50" w:rsidRPr="00E4543A">
        <w:rPr>
          <w:rFonts w:ascii="Verdana" w:hAnsi="Verdana"/>
          <w:sz w:val="20"/>
        </w:rPr>
        <w:t> </w:t>
      </w:r>
    </w:p>
    <w:sectPr w:rsidR="00BD1C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1A4A" w14:textId="77777777" w:rsidR="003907D1" w:rsidRDefault="003907D1" w:rsidP="00DE09DE">
      <w:pPr>
        <w:spacing w:after="0" w:line="240" w:lineRule="auto"/>
      </w:pPr>
      <w:r>
        <w:separator/>
      </w:r>
    </w:p>
  </w:endnote>
  <w:endnote w:type="continuationSeparator" w:id="0">
    <w:p w14:paraId="38299B72" w14:textId="77777777" w:rsidR="003907D1" w:rsidRDefault="003907D1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C504" w14:textId="77777777" w:rsidR="003907D1" w:rsidRDefault="003907D1" w:rsidP="00DE09DE">
      <w:pPr>
        <w:spacing w:after="0" w:line="240" w:lineRule="auto"/>
      </w:pPr>
      <w:r>
        <w:separator/>
      </w:r>
    </w:p>
  </w:footnote>
  <w:footnote w:type="continuationSeparator" w:id="0">
    <w:p w14:paraId="7E1829E6" w14:textId="77777777" w:rsidR="003907D1" w:rsidRDefault="003907D1" w:rsidP="00DE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D301" w14:textId="77777777" w:rsidR="00BB22C2" w:rsidRPr="006A5D62" w:rsidRDefault="00BB22C2" w:rsidP="00BB22C2">
    <w:pPr>
      <w:pStyle w:val="Nagwek"/>
    </w:pPr>
    <w:r w:rsidRPr="006A5D62">
      <w:rPr>
        <w:rFonts w:ascii="Arial" w:hAnsi="Arial" w:cs="Arial"/>
        <w:sz w:val="16"/>
        <w:szCs w:val="16"/>
      </w:rPr>
      <w:t xml:space="preserve">ZP.272.16.2022 – </w:t>
    </w:r>
    <w:r w:rsidRPr="006A5D62">
      <w:rPr>
        <w:rFonts w:ascii="Arial" w:eastAsia="ArialMT" w:hAnsi="Arial" w:cs="Arial"/>
        <w:sz w:val="16"/>
        <w:szCs w:val="16"/>
      </w:rPr>
      <w:t>Remonty cząstkowe dróg powiatowych masą mineralno-bitumiczną w Powiecie Nowotomyskim</w:t>
    </w:r>
    <w:r w:rsidRPr="006A5D62">
      <w:rPr>
        <w:sz w:val="16"/>
        <w:szCs w:val="16"/>
      </w:rPr>
      <w:tab/>
    </w:r>
  </w:p>
  <w:p w14:paraId="1716E0F6" w14:textId="77777777" w:rsidR="00BB22C2" w:rsidRDefault="00BB2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BC0"/>
    <w:multiLevelType w:val="hybridMultilevel"/>
    <w:tmpl w:val="C8F4CED0"/>
    <w:lvl w:ilvl="0" w:tplc="8FCC10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052569">
    <w:abstractNumId w:val="0"/>
  </w:num>
  <w:num w:numId="2" w16cid:durableId="960067946">
    <w:abstractNumId w:val="4"/>
  </w:num>
  <w:num w:numId="3" w16cid:durableId="1959415184">
    <w:abstractNumId w:val="2"/>
  </w:num>
  <w:num w:numId="4" w16cid:durableId="1465662956">
    <w:abstractNumId w:val="3"/>
  </w:num>
  <w:num w:numId="5" w16cid:durableId="23895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07DF0"/>
    <w:rsid w:val="0009706D"/>
    <w:rsid w:val="000B1CE5"/>
    <w:rsid w:val="00102856"/>
    <w:rsid w:val="00120E9A"/>
    <w:rsid w:val="00133BC0"/>
    <w:rsid w:val="00174596"/>
    <w:rsid w:val="001A3790"/>
    <w:rsid w:val="001F4A36"/>
    <w:rsid w:val="001F6EE5"/>
    <w:rsid w:val="002571BA"/>
    <w:rsid w:val="002820E1"/>
    <w:rsid w:val="002B031F"/>
    <w:rsid w:val="003221DD"/>
    <w:rsid w:val="003316BA"/>
    <w:rsid w:val="0036661E"/>
    <w:rsid w:val="003907D1"/>
    <w:rsid w:val="003A21B9"/>
    <w:rsid w:val="003B56B9"/>
    <w:rsid w:val="003B65EF"/>
    <w:rsid w:val="003C32C7"/>
    <w:rsid w:val="003D7EB5"/>
    <w:rsid w:val="003E05C8"/>
    <w:rsid w:val="0042591B"/>
    <w:rsid w:val="00475E56"/>
    <w:rsid w:val="00494A09"/>
    <w:rsid w:val="004A2B4C"/>
    <w:rsid w:val="004C25AC"/>
    <w:rsid w:val="005543B6"/>
    <w:rsid w:val="00564FA8"/>
    <w:rsid w:val="005D7802"/>
    <w:rsid w:val="0064275A"/>
    <w:rsid w:val="00644AAC"/>
    <w:rsid w:val="006506F0"/>
    <w:rsid w:val="0069161D"/>
    <w:rsid w:val="007321BC"/>
    <w:rsid w:val="00734CE3"/>
    <w:rsid w:val="00742C23"/>
    <w:rsid w:val="00745A7F"/>
    <w:rsid w:val="00750C7C"/>
    <w:rsid w:val="007A0358"/>
    <w:rsid w:val="00835F44"/>
    <w:rsid w:val="00836488"/>
    <w:rsid w:val="0087033E"/>
    <w:rsid w:val="0087343C"/>
    <w:rsid w:val="008912A2"/>
    <w:rsid w:val="008D38CB"/>
    <w:rsid w:val="008E614C"/>
    <w:rsid w:val="008F020B"/>
    <w:rsid w:val="00922F49"/>
    <w:rsid w:val="00973A7A"/>
    <w:rsid w:val="00984593"/>
    <w:rsid w:val="00997516"/>
    <w:rsid w:val="00997FEC"/>
    <w:rsid w:val="009A4B96"/>
    <w:rsid w:val="009B250F"/>
    <w:rsid w:val="009B7D81"/>
    <w:rsid w:val="009E4EC1"/>
    <w:rsid w:val="00A10893"/>
    <w:rsid w:val="00A60FE0"/>
    <w:rsid w:val="00AA61F2"/>
    <w:rsid w:val="00AC31F0"/>
    <w:rsid w:val="00B14ED8"/>
    <w:rsid w:val="00B21240"/>
    <w:rsid w:val="00B747E7"/>
    <w:rsid w:val="00BB22C2"/>
    <w:rsid w:val="00BB2F9C"/>
    <w:rsid w:val="00BB354A"/>
    <w:rsid w:val="00BC2F2E"/>
    <w:rsid w:val="00BD1C50"/>
    <w:rsid w:val="00BE3225"/>
    <w:rsid w:val="00BF211B"/>
    <w:rsid w:val="00C07CDB"/>
    <w:rsid w:val="00C2034B"/>
    <w:rsid w:val="00C23EE2"/>
    <w:rsid w:val="00CF060C"/>
    <w:rsid w:val="00CF0C99"/>
    <w:rsid w:val="00D104A8"/>
    <w:rsid w:val="00D37F12"/>
    <w:rsid w:val="00DA4AF4"/>
    <w:rsid w:val="00DE09DE"/>
    <w:rsid w:val="00E1341B"/>
    <w:rsid w:val="00EA2989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  <w:style w:type="table" w:styleId="Tabela-Siatka">
    <w:name w:val="Table Grid"/>
    <w:basedOn w:val="Standardowy"/>
    <w:uiPriority w:val="39"/>
    <w:rsid w:val="0065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3BBD0F208E614C86AB68B9357F159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D0326-9C09-4422-AEB9-5D77875208C1}"/>
      </w:docPartPr>
      <w:docPartBody>
        <w:p w:rsidR="007E2F64" w:rsidRDefault="00310B84" w:rsidP="00310B84">
          <w:pPr>
            <w:pStyle w:val="3BBD0F208E614C86AB68B9357F159A2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1E34F0CED58142B5A5318A2E144F0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5D4C4-4BE8-40ED-BCE5-EF0CED961F2F}"/>
      </w:docPartPr>
      <w:docPartBody>
        <w:p w:rsidR="007E2F64" w:rsidRDefault="00310B84" w:rsidP="00310B84">
          <w:pPr>
            <w:pStyle w:val="1E34F0CED58142B5A5318A2E144F0B4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2C51495CCC5940A699995C2AB85D9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48BC8-8A07-40DA-BDB1-542FD1938D7A}"/>
      </w:docPartPr>
      <w:docPartBody>
        <w:p w:rsidR="007E2F64" w:rsidRDefault="00310B84" w:rsidP="00310B84">
          <w:pPr>
            <w:pStyle w:val="2C51495CCC5940A699995C2AB85D9E5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565EE81C90F41D6A83A097BA9022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D1D54-8682-4D1C-933D-98FCC9C399AC}"/>
      </w:docPartPr>
      <w:docPartBody>
        <w:p w:rsidR="007E2F64" w:rsidRDefault="00310B84" w:rsidP="00310B84">
          <w:pPr>
            <w:pStyle w:val="4565EE81C90F41D6A83A097BA9022ED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BE3D27E436D4ADEACC930E371FFA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A1AFB-7C5C-469B-B978-AB1D78ED2C45}"/>
      </w:docPartPr>
      <w:docPartBody>
        <w:p w:rsidR="007E2F64" w:rsidRDefault="00310B84" w:rsidP="00310B84">
          <w:pPr>
            <w:pStyle w:val="0BE3D27E436D4ADEACC930E371FFA48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AB12001EE9F4A63A61AC7B9A0E5E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C4441-0E14-4241-8BE3-ECB1274DFB2F}"/>
      </w:docPartPr>
      <w:docPartBody>
        <w:p w:rsidR="004B666E" w:rsidRDefault="00FA4E00" w:rsidP="00FA4E00">
          <w:pPr>
            <w:pStyle w:val="CAB12001EE9F4A63A61AC7B9A0E5E61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0B7DCB"/>
    <w:rsid w:val="000D1EA7"/>
    <w:rsid w:val="000F272B"/>
    <w:rsid w:val="0018387F"/>
    <w:rsid w:val="001A12E1"/>
    <w:rsid w:val="001B2086"/>
    <w:rsid w:val="001C4618"/>
    <w:rsid w:val="0028757A"/>
    <w:rsid w:val="00292039"/>
    <w:rsid w:val="00310B84"/>
    <w:rsid w:val="00360CE9"/>
    <w:rsid w:val="00385568"/>
    <w:rsid w:val="003C58E5"/>
    <w:rsid w:val="00410CC9"/>
    <w:rsid w:val="00455B93"/>
    <w:rsid w:val="0047407F"/>
    <w:rsid w:val="004B666E"/>
    <w:rsid w:val="00511A83"/>
    <w:rsid w:val="0055675D"/>
    <w:rsid w:val="00586DC2"/>
    <w:rsid w:val="0059518B"/>
    <w:rsid w:val="005C05D4"/>
    <w:rsid w:val="00611E96"/>
    <w:rsid w:val="007D6FF1"/>
    <w:rsid w:val="007E2F64"/>
    <w:rsid w:val="00897DF1"/>
    <w:rsid w:val="008A0C0C"/>
    <w:rsid w:val="0091569C"/>
    <w:rsid w:val="009637D9"/>
    <w:rsid w:val="009652F2"/>
    <w:rsid w:val="0096532B"/>
    <w:rsid w:val="009B424B"/>
    <w:rsid w:val="009D1CBF"/>
    <w:rsid w:val="00A46B81"/>
    <w:rsid w:val="00B01DAE"/>
    <w:rsid w:val="00B512A7"/>
    <w:rsid w:val="00BE6BD5"/>
    <w:rsid w:val="00CB4852"/>
    <w:rsid w:val="00D40975"/>
    <w:rsid w:val="00DF5F3D"/>
    <w:rsid w:val="00E272A4"/>
    <w:rsid w:val="00F234A4"/>
    <w:rsid w:val="00F71AD7"/>
    <w:rsid w:val="00F71F01"/>
    <w:rsid w:val="00FA4E00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3BBD0F208E614C86AB68B9357F159A2C">
    <w:name w:val="3BBD0F208E614C86AB68B9357F159A2C"/>
    <w:rsid w:val="00310B84"/>
  </w:style>
  <w:style w:type="paragraph" w:customStyle="1" w:styleId="1E34F0CED58142B5A5318A2E144F0B4B">
    <w:name w:val="1E34F0CED58142B5A5318A2E144F0B4B"/>
    <w:rsid w:val="00310B84"/>
  </w:style>
  <w:style w:type="paragraph" w:customStyle="1" w:styleId="2C51495CCC5940A699995C2AB85D9E5A">
    <w:name w:val="2C51495CCC5940A699995C2AB85D9E5A"/>
    <w:rsid w:val="00310B84"/>
  </w:style>
  <w:style w:type="paragraph" w:customStyle="1" w:styleId="4565EE81C90F41D6A83A097BA9022ED9">
    <w:name w:val="4565EE81C90F41D6A83A097BA9022ED9"/>
    <w:rsid w:val="00310B84"/>
  </w:style>
  <w:style w:type="paragraph" w:customStyle="1" w:styleId="0BE3D27E436D4ADEACC930E371FFA48B">
    <w:name w:val="0BE3D27E436D4ADEACC930E371FFA48B"/>
    <w:rsid w:val="00310B84"/>
  </w:style>
  <w:style w:type="paragraph" w:customStyle="1" w:styleId="CAB12001EE9F4A63A61AC7B9A0E5E612">
    <w:name w:val="CAB12001EE9F4A63A61AC7B9A0E5E612"/>
    <w:rsid w:val="00FA4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59</cp:revision>
  <cp:lastPrinted>2022-04-27T05:28:00Z</cp:lastPrinted>
  <dcterms:created xsi:type="dcterms:W3CDTF">2021-04-28T05:48:00Z</dcterms:created>
  <dcterms:modified xsi:type="dcterms:W3CDTF">2022-04-28T05:02:00Z</dcterms:modified>
</cp:coreProperties>
</file>