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A0" w:rsidRPr="00047FE4" w:rsidRDefault="005A6947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5672">
        <w:rPr>
          <w:noProof/>
        </w:rPr>
        <w:drawing>
          <wp:inline distT="0" distB="0" distL="0" distR="0" wp14:anchorId="55BCAD47" wp14:editId="42505941">
            <wp:extent cx="576072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FA0" w:rsidRPr="00047FE4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B622C4" w:rsidRPr="00047FE4">
        <w:rPr>
          <w:rFonts w:asciiTheme="minorHAnsi" w:hAnsiTheme="minorHAnsi" w:cstheme="minorHAnsi"/>
          <w:sz w:val="24"/>
          <w:szCs w:val="24"/>
        </w:rPr>
        <w:t>05</w:t>
      </w:r>
      <w:r w:rsidR="00B27FA0" w:rsidRPr="00047FE4">
        <w:rPr>
          <w:rFonts w:asciiTheme="minorHAnsi" w:hAnsiTheme="minorHAnsi" w:cstheme="minorHAnsi"/>
          <w:sz w:val="24"/>
          <w:szCs w:val="24"/>
        </w:rPr>
        <w:t>.</w:t>
      </w:r>
      <w:r w:rsidR="00B622C4" w:rsidRPr="00047FE4">
        <w:rPr>
          <w:rFonts w:asciiTheme="minorHAnsi" w:hAnsiTheme="minorHAnsi" w:cstheme="minorHAnsi"/>
          <w:sz w:val="24"/>
          <w:szCs w:val="24"/>
        </w:rPr>
        <w:t>12</w:t>
      </w:r>
      <w:r w:rsidR="00B27FA0" w:rsidRPr="00047FE4">
        <w:rPr>
          <w:rFonts w:asciiTheme="minorHAnsi" w:hAnsiTheme="minorHAnsi" w:cstheme="minorHAnsi"/>
          <w:sz w:val="24"/>
          <w:szCs w:val="24"/>
        </w:rPr>
        <w:t>.2022</w:t>
      </w:r>
    </w:p>
    <w:p w:rsidR="00616883" w:rsidRPr="00047FE4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B27FA0" w:rsidRPr="00047FE4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B27FA0" w:rsidRPr="00047FE4" w:rsidRDefault="00B27FA0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047FE4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ZP.26.1.</w:t>
      </w:r>
      <w:r w:rsidR="00B622C4" w:rsidRPr="00047FE4">
        <w:rPr>
          <w:rFonts w:asciiTheme="minorHAnsi" w:hAnsiTheme="minorHAnsi" w:cstheme="minorHAnsi"/>
          <w:b/>
          <w:sz w:val="24"/>
          <w:szCs w:val="24"/>
        </w:rPr>
        <w:t>76</w:t>
      </w:r>
      <w:r w:rsidRPr="00047FE4">
        <w:rPr>
          <w:rFonts w:asciiTheme="minorHAnsi" w:hAnsiTheme="minorHAnsi" w:cstheme="minorHAnsi"/>
          <w:b/>
          <w:sz w:val="24"/>
          <w:szCs w:val="24"/>
        </w:rPr>
        <w:t>.2022</w:t>
      </w:r>
    </w:p>
    <w:p w:rsidR="00616883" w:rsidRPr="00047FE4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32859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47FE4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proofErr w:type="spellStart"/>
      <w:r w:rsidRPr="00047FE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47FE4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615403" w:rsidRPr="00047FE4" w:rsidRDefault="0061540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622C4" w:rsidRPr="00047FE4" w:rsidRDefault="00B622C4" w:rsidP="00B622C4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47FE4">
        <w:rPr>
          <w:rFonts w:asciiTheme="minorHAnsi" w:eastAsia="Calibri" w:hAnsiTheme="minorHAnsi" w:cstheme="minorHAnsi"/>
          <w:b/>
          <w:sz w:val="24"/>
          <w:szCs w:val="24"/>
        </w:rPr>
        <w:t xml:space="preserve">Zadanie 1: </w:t>
      </w:r>
      <w:r w:rsidRPr="00047FE4">
        <w:rPr>
          <w:rFonts w:asciiTheme="minorHAnsi" w:hAnsiTheme="minorHAnsi" w:cstheme="minorHAnsi"/>
          <w:b/>
          <w:bCs/>
          <w:sz w:val="24"/>
          <w:szCs w:val="24"/>
        </w:rPr>
        <w:t>Oprogramowanie wspierające odczyt, zapis, organizację informacji (2 sztuki)</w:t>
      </w:r>
    </w:p>
    <w:p w:rsidR="00B27FA0" w:rsidRPr="00047FE4" w:rsidRDefault="00F351E5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47FE4">
        <w:rPr>
          <w:rFonts w:asciiTheme="minorHAnsi" w:hAnsiTheme="minorHAnsi" w:cstheme="minorHAnsi"/>
          <w:sz w:val="24"/>
          <w:szCs w:val="24"/>
        </w:rPr>
        <w:t>Brak ofert</w:t>
      </w:r>
    </w:p>
    <w:p w:rsidR="00F351E5" w:rsidRPr="00047FE4" w:rsidRDefault="00F351E5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047FE4" w:rsidRDefault="00B622C4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t xml:space="preserve">Zadanie 2: </w:t>
      </w:r>
      <w:r w:rsidRPr="00047FE4">
        <w:rPr>
          <w:rFonts w:asciiTheme="minorHAnsi" w:eastAsia="Cambria" w:hAnsiTheme="minorHAnsi" w:cstheme="minorHAnsi"/>
          <w:b/>
          <w:sz w:val="24"/>
          <w:szCs w:val="24"/>
        </w:rPr>
        <w:t>Drukarka monochromatyczna laserowa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047FE4" w:rsidTr="00647AFD">
        <w:tc>
          <w:tcPr>
            <w:tcW w:w="141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047FE4" w:rsidTr="00647AFD">
        <w:tc>
          <w:tcPr>
            <w:tcW w:w="141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047FE4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047FE4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047FE4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047FE4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047FE4" w:rsidRDefault="00047FE4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984,00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  <w:tr w:rsidR="002F008E" w:rsidRPr="00047FE4" w:rsidTr="00647AFD">
        <w:tc>
          <w:tcPr>
            <w:tcW w:w="1411" w:type="dxa"/>
          </w:tcPr>
          <w:p w:rsidR="002F008E" w:rsidRPr="00047FE4" w:rsidRDefault="00677CAE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2F008E" w:rsidRPr="00047FE4" w:rsidRDefault="002F008E" w:rsidP="002F008E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Konica </w:t>
            </w:r>
            <w:proofErr w:type="spellStart"/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Minolta</w:t>
            </w:r>
            <w:proofErr w:type="spellEnd"/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Business Solutions Sp. z o.o.</w:t>
            </w:r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</w: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Krakowiaków 44</w:t>
            </w:r>
          </w:p>
          <w:p w:rsidR="002F008E" w:rsidRPr="00047FE4" w:rsidRDefault="002F008E" w:rsidP="002F008E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02-255 Warszawa</w:t>
            </w:r>
          </w:p>
          <w:p w:rsidR="002F008E" w:rsidRPr="00047FE4" w:rsidRDefault="002F008E" w:rsidP="002F008E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5260204908</w:t>
            </w:r>
          </w:p>
        </w:tc>
        <w:tc>
          <w:tcPr>
            <w:tcW w:w="2000" w:type="dxa"/>
          </w:tcPr>
          <w:p w:rsidR="002F008E" w:rsidRPr="00047FE4" w:rsidRDefault="002F008E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1 591,87 PLN</w:t>
            </w:r>
          </w:p>
        </w:tc>
      </w:tr>
    </w:tbl>
    <w:p w:rsidR="00616883" w:rsidRPr="00047FE4" w:rsidRDefault="00616883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</w:p>
    <w:p w:rsidR="00B03BCC" w:rsidRPr="00047FE4" w:rsidRDefault="00B622C4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eastAsia="Calibri" w:hAnsiTheme="minorHAnsi" w:cstheme="minorHAnsi"/>
          <w:b/>
          <w:sz w:val="24"/>
          <w:szCs w:val="24"/>
        </w:rPr>
        <w:t xml:space="preserve">Zadanie 3: </w:t>
      </w:r>
      <w:r w:rsidRPr="00047FE4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kolorowe A3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047FE4" w:rsidTr="00647AFD">
        <w:tc>
          <w:tcPr>
            <w:tcW w:w="141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047FE4" w:rsidTr="00647AFD">
        <w:tc>
          <w:tcPr>
            <w:tcW w:w="141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C0BD8" w:rsidRPr="00047FE4" w:rsidRDefault="00CC0BD8" w:rsidP="00CC0BD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DKS Spółka z ograniczoną odpowiedzialnością</w:t>
            </w:r>
          </w:p>
          <w:p w:rsidR="00CC0BD8" w:rsidRPr="00047FE4" w:rsidRDefault="00CC0BD8" w:rsidP="00CC0BD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Energetyczna 15</w:t>
            </w:r>
          </w:p>
          <w:p w:rsidR="00CC0BD8" w:rsidRPr="00047FE4" w:rsidRDefault="00CC0BD8" w:rsidP="00CC0BD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80-180 Kowale</w:t>
            </w:r>
          </w:p>
          <w:p w:rsidR="00B27FA0" w:rsidRPr="00047FE4" w:rsidRDefault="00CC0BD8" w:rsidP="00CC0B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5823790417</w:t>
            </w:r>
          </w:p>
        </w:tc>
        <w:tc>
          <w:tcPr>
            <w:tcW w:w="2000" w:type="dxa"/>
          </w:tcPr>
          <w:p w:rsidR="00B27FA0" w:rsidRPr="00047FE4" w:rsidRDefault="00CC0BD8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28 782,00</w:t>
            </w:r>
            <w:r w:rsidR="0051745D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  <w:tr w:rsidR="00B03BCC" w:rsidRPr="00047FE4" w:rsidTr="00647AFD">
        <w:tc>
          <w:tcPr>
            <w:tcW w:w="1411" w:type="dxa"/>
          </w:tcPr>
          <w:p w:rsidR="00B03BCC" w:rsidRPr="00047FE4" w:rsidRDefault="00B03BCC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51" w:type="dxa"/>
          </w:tcPr>
          <w:p w:rsidR="00B03BCC" w:rsidRPr="00047FE4" w:rsidRDefault="004E5806" w:rsidP="00B12C8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Konica </w:t>
            </w:r>
            <w:proofErr w:type="spellStart"/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Minolta</w:t>
            </w:r>
            <w:proofErr w:type="spellEnd"/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F008E"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Business Solutions Sp. z o.o.</w:t>
            </w:r>
            <w:r w:rsidR="002F008E"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</w:r>
            <w:r w:rsidR="002F008E"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Krakowiaków 44</w:t>
            </w:r>
          </w:p>
          <w:p w:rsidR="002F008E" w:rsidRPr="00047FE4" w:rsidRDefault="002F008E" w:rsidP="00B12C8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02-255 Warszawa</w:t>
            </w:r>
          </w:p>
          <w:p w:rsidR="002F008E" w:rsidRPr="00047FE4" w:rsidRDefault="002F008E" w:rsidP="00B12C8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NIP: 5260204908</w:t>
            </w:r>
          </w:p>
        </w:tc>
        <w:tc>
          <w:tcPr>
            <w:tcW w:w="2000" w:type="dxa"/>
          </w:tcPr>
          <w:p w:rsidR="00B03BCC" w:rsidRPr="00047FE4" w:rsidRDefault="002F008E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36 129,23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2F008E" w:rsidRPr="00047FE4" w:rsidRDefault="002F008E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03BCC" w:rsidRPr="00047FE4" w:rsidRDefault="00B622C4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t>Zadanie 4: Monitor (4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047FE4" w:rsidTr="00173F57">
        <w:tc>
          <w:tcPr>
            <w:tcW w:w="141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047FE4" w:rsidTr="00173F57">
        <w:tc>
          <w:tcPr>
            <w:tcW w:w="141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047FE4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047FE4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047FE4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047FE4" w:rsidRDefault="00047FE4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2 853,60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  <w:tr w:rsidR="00B03BCC" w:rsidRPr="00047FE4" w:rsidTr="00173F57">
        <w:tc>
          <w:tcPr>
            <w:tcW w:w="141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C0BD8" w:rsidRPr="00047FE4" w:rsidRDefault="00CC0BD8" w:rsidP="00CC0BD8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CC0BD8" w:rsidRPr="00047FE4" w:rsidRDefault="00CC0BD8" w:rsidP="00CC0BD8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CC0BD8" w:rsidRPr="00047FE4" w:rsidRDefault="00CC0BD8" w:rsidP="00CC0BD8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B12C80" w:rsidRPr="00047FE4" w:rsidRDefault="00CC0BD8" w:rsidP="00CC0BD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B03BCC" w:rsidRPr="00047FE4" w:rsidRDefault="00CC0BD8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3 950,76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E51722" w:rsidRPr="00047FE4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B03BCC" w:rsidRPr="00047FE4" w:rsidRDefault="00B622C4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t>Zadanie 5:</w:t>
      </w:r>
      <w:r w:rsidRPr="00047FE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047FE4">
        <w:rPr>
          <w:rFonts w:asciiTheme="minorHAnsi" w:hAnsiTheme="minorHAnsi" w:cstheme="minorHAnsi"/>
          <w:b/>
          <w:sz w:val="24"/>
          <w:szCs w:val="24"/>
        </w:rPr>
        <w:t xml:space="preserve">Monitor 24” (2 sztuki)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047FE4" w:rsidTr="00647AFD">
        <w:tc>
          <w:tcPr>
            <w:tcW w:w="141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047FE4" w:rsidTr="00647AFD">
        <w:tc>
          <w:tcPr>
            <w:tcW w:w="1411" w:type="dxa"/>
          </w:tcPr>
          <w:p w:rsidR="00B27FA0" w:rsidRPr="00047FE4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047FE4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047FE4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047FE4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047FE4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047FE4" w:rsidRDefault="00047FE4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2 214,00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  <w:tr w:rsidR="00B03BCC" w:rsidRPr="00047FE4" w:rsidTr="00647AFD">
        <w:tc>
          <w:tcPr>
            <w:tcW w:w="1411" w:type="dxa"/>
          </w:tcPr>
          <w:p w:rsidR="00B03BCC" w:rsidRPr="00047FE4" w:rsidRDefault="00B03BCC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C0BD8" w:rsidRPr="00047FE4" w:rsidRDefault="00CC0BD8" w:rsidP="00CC0BD8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CC0BD8" w:rsidRPr="00047FE4" w:rsidRDefault="00CC0BD8" w:rsidP="00CC0BD8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Ulica Kotarbińskiego 19</w:t>
            </w:r>
          </w:p>
          <w:p w:rsidR="00CC0BD8" w:rsidRPr="00047FE4" w:rsidRDefault="00CC0BD8" w:rsidP="00CC0BD8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B03BCC" w:rsidRPr="00047FE4" w:rsidRDefault="00CC0BD8" w:rsidP="00CC0BD8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47FE4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B03BCC" w:rsidRPr="00047FE4" w:rsidRDefault="00CC0BD8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2 501,82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8F1031" w:rsidRPr="00047FE4" w:rsidRDefault="008F1031" w:rsidP="00047F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03BCC" w:rsidRPr="00047FE4" w:rsidRDefault="00B622C4" w:rsidP="00B03BCC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eastAsia="Calibri" w:hAnsiTheme="minorHAnsi" w:cstheme="minorHAnsi"/>
          <w:b/>
          <w:sz w:val="24"/>
          <w:szCs w:val="24"/>
        </w:rPr>
        <w:t xml:space="preserve">Zadanie 6: </w:t>
      </w:r>
      <w:r w:rsidRPr="00047FE4">
        <w:rPr>
          <w:rFonts w:asciiTheme="minorHAnsi" w:hAnsiTheme="minorHAnsi" w:cstheme="minorHAnsi"/>
          <w:b/>
          <w:sz w:val="24"/>
          <w:szCs w:val="24"/>
        </w:rPr>
        <w:t xml:space="preserve"> Dysk twardy wewnętrzny 3,5” (3 sztuki), dysk twardy zewnętrzny 2,5” (1 sztuka)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03BCC" w:rsidRPr="00047FE4" w:rsidTr="00173F57">
        <w:tc>
          <w:tcPr>
            <w:tcW w:w="141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03BCC" w:rsidRPr="00047FE4" w:rsidTr="00173F57">
        <w:tc>
          <w:tcPr>
            <w:tcW w:w="141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B03BCC" w:rsidRPr="00047FE4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B03BCC" w:rsidRPr="00047FE4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B03BCC" w:rsidRPr="00047FE4" w:rsidRDefault="00B03BCC" w:rsidP="00173F5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03BCC" w:rsidRPr="00047FE4" w:rsidRDefault="00B03BCC" w:rsidP="00173F5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03BCC" w:rsidRPr="00047FE4" w:rsidRDefault="00047FE4" w:rsidP="00173F5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1 476,00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B03BCC" w:rsidRPr="00047FE4" w:rsidRDefault="00B03BCC" w:rsidP="00047F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15403" w:rsidRDefault="00615403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525148" w:rsidRPr="00047FE4" w:rsidRDefault="00B622C4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7: </w:t>
      </w:r>
      <w:bookmarkStart w:id="1" w:name="_Hlk119486904"/>
      <w:r w:rsidRPr="00047FE4">
        <w:rPr>
          <w:rFonts w:asciiTheme="minorHAnsi" w:eastAsia="Cambria" w:hAnsiTheme="minorHAnsi" w:cstheme="minorHAnsi"/>
          <w:b/>
          <w:sz w:val="24"/>
          <w:szCs w:val="24"/>
        </w:rPr>
        <w:t>Manipulator 3D dedykowany do projektowania CAD (2 sztuki), słuchawki nauszne (2 sztuki), kamera internetowa (2 sztuki)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25148" w:rsidRPr="00047FE4" w:rsidRDefault="00525148" w:rsidP="009903A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25148" w:rsidRPr="00047FE4" w:rsidRDefault="00047FE4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4 083,60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2F008E" w:rsidRPr="00047FE4" w:rsidRDefault="002F008E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25148" w:rsidRPr="00047FE4" w:rsidRDefault="00B622C4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t>Zadanie 8: Ergonomiczna mysz optyczna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25148" w:rsidRPr="00047FE4" w:rsidRDefault="00525148" w:rsidP="009903A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25148" w:rsidRPr="00047FE4" w:rsidRDefault="00047FE4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246,00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525148" w:rsidRPr="00047FE4" w:rsidRDefault="00525148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br/>
      </w:r>
      <w:r w:rsidR="00B622C4" w:rsidRPr="00047FE4">
        <w:rPr>
          <w:rFonts w:asciiTheme="minorHAnsi" w:hAnsiTheme="minorHAnsi" w:cstheme="minorHAnsi"/>
          <w:b/>
          <w:sz w:val="24"/>
          <w:szCs w:val="24"/>
        </w:rPr>
        <w:t xml:space="preserve">Zadanie 9: </w:t>
      </w:r>
      <w:r w:rsidR="00B622C4" w:rsidRPr="00047FE4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Laptop (1 sztuka)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25148" w:rsidRPr="00047FE4" w:rsidRDefault="00525148" w:rsidP="009903A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25148" w:rsidRPr="00047FE4" w:rsidRDefault="00047FE4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6 765,00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525148" w:rsidRPr="00047FE4" w:rsidRDefault="00525148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25148" w:rsidRPr="00047FE4" w:rsidRDefault="00B622C4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t xml:space="preserve">Zadanie 10: </w:t>
      </w:r>
      <w:r w:rsidRPr="00047FE4">
        <w:rPr>
          <w:rFonts w:asciiTheme="minorHAnsi" w:hAnsiTheme="minorHAnsi" w:cstheme="minorHAnsi"/>
          <w:b/>
          <w:sz w:val="24"/>
          <w:szCs w:val="24"/>
          <w:lang w:eastAsia="x-none"/>
        </w:rPr>
        <w:t>Laptop biznesowy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25148" w:rsidRPr="00047FE4" w:rsidRDefault="00525148" w:rsidP="009903A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25148" w:rsidRPr="00047FE4" w:rsidRDefault="00047FE4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11 316,00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525148" w:rsidRPr="00047FE4" w:rsidRDefault="00525148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25148" w:rsidRPr="00047FE4" w:rsidRDefault="00B622C4" w:rsidP="0052514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t>Zadanie 11: Dysk twardy zewnętrzny USB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25148" w:rsidRPr="00047FE4" w:rsidTr="009903A3">
        <w:tc>
          <w:tcPr>
            <w:tcW w:w="141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525148" w:rsidRPr="00047FE4" w:rsidRDefault="00525148" w:rsidP="009903A3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525148" w:rsidRPr="00047FE4" w:rsidRDefault="00525148" w:rsidP="009903A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525148" w:rsidRPr="00047FE4" w:rsidRDefault="00047FE4" w:rsidP="009903A3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1 599,00 </w:t>
            </w:r>
            <w:r w:rsidR="00753E10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525148" w:rsidRPr="00047FE4" w:rsidRDefault="00525148" w:rsidP="00047FE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622C4" w:rsidRPr="00047FE4" w:rsidRDefault="00B622C4" w:rsidP="00047FE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47FE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12: </w:t>
      </w:r>
      <w:bookmarkStart w:id="2" w:name="_Hlk119486957"/>
      <w:r w:rsidRPr="00047FE4">
        <w:rPr>
          <w:rFonts w:asciiTheme="minorHAnsi" w:hAnsiTheme="minorHAnsi" w:cstheme="minorHAnsi"/>
          <w:b/>
          <w:sz w:val="24"/>
          <w:szCs w:val="24"/>
        </w:rPr>
        <w:t>Program do profesjonalnego DTP dla dwóch stanowisk</w:t>
      </w:r>
      <w:bookmarkEnd w:id="2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622C4" w:rsidRPr="00047FE4" w:rsidTr="0057347C">
        <w:tc>
          <w:tcPr>
            <w:tcW w:w="1411" w:type="dxa"/>
          </w:tcPr>
          <w:p w:rsidR="00B622C4" w:rsidRPr="00047FE4" w:rsidRDefault="00B622C4" w:rsidP="005734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622C4" w:rsidRPr="00047FE4" w:rsidRDefault="00B622C4" w:rsidP="005734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622C4" w:rsidRPr="00047FE4" w:rsidRDefault="00B622C4" w:rsidP="005734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622C4" w:rsidRPr="00047FE4" w:rsidTr="0057347C">
        <w:tc>
          <w:tcPr>
            <w:tcW w:w="1411" w:type="dxa"/>
          </w:tcPr>
          <w:p w:rsidR="00B622C4" w:rsidRPr="00047FE4" w:rsidRDefault="00B622C4" w:rsidP="005734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C0BD8" w:rsidRPr="00047FE4" w:rsidRDefault="00CC0BD8" w:rsidP="00CC0B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Paweł Owczarzak EUPOL</w:t>
            </w:r>
          </w:p>
          <w:p w:rsidR="00CC0BD8" w:rsidRPr="00047FE4" w:rsidRDefault="00CC0BD8" w:rsidP="00CC0B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Ulica </w:t>
            </w:r>
            <w:proofErr w:type="spellStart"/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Palinkiewicza</w:t>
            </w:r>
            <w:proofErr w:type="spellEnd"/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3</w:t>
            </w:r>
          </w:p>
          <w:p w:rsidR="00CC0BD8" w:rsidRPr="00047FE4" w:rsidRDefault="00CC0BD8" w:rsidP="00CC0B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63-000 Środa Wielkopolska </w:t>
            </w:r>
          </w:p>
          <w:p w:rsidR="00B622C4" w:rsidRPr="00047FE4" w:rsidRDefault="00CC0BD8" w:rsidP="00CC0BD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047FE4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NIP 7861493189 REGON 634288243</w:t>
            </w:r>
          </w:p>
        </w:tc>
        <w:tc>
          <w:tcPr>
            <w:tcW w:w="2000" w:type="dxa"/>
          </w:tcPr>
          <w:p w:rsidR="00B622C4" w:rsidRPr="00047FE4" w:rsidRDefault="00CC0BD8" w:rsidP="0057347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6 582,96 </w:t>
            </w:r>
            <w:r w:rsidR="00B622C4" w:rsidRPr="00047FE4">
              <w:rPr>
                <w:rFonts w:asciiTheme="minorHAnsi" w:hAnsiTheme="minorHAnsi" w:cstheme="minorHAnsi"/>
                <w:bCs/>
                <w:sz w:val="24"/>
                <w:szCs w:val="24"/>
              </w:rPr>
              <w:t>PLN</w:t>
            </w:r>
          </w:p>
        </w:tc>
      </w:tr>
    </w:tbl>
    <w:p w:rsidR="00B622C4" w:rsidRPr="00047FE4" w:rsidRDefault="00B622C4" w:rsidP="002F008E">
      <w:pPr>
        <w:rPr>
          <w:rFonts w:asciiTheme="minorHAnsi" w:hAnsiTheme="minorHAnsi" w:cstheme="minorHAnsi"/>
          <w:sz w:val="24"/>
          <w:szCs w:val="24"/>
        </w:rPr>
      </w:pPr>
    </w:p>
    <w:sectPr w:rsidR="00B622C4" w:rsidRPr="00047FE4" w:rsidSect="00FE1E2E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876" w:rsidRDefault="00C22876" w:rsidP="0076553F">
      <w:pPr>
        <w:spacing w:after="0" w:line="240" w:lineRule="auto"/>
      </w:pPr>
      <w:r>
        <w:separator/>
      </w:r>
    </w:p>
  </w:endnote>
  <w:endnote w:type="continuationSeparator" w:id="0">
    <w:p w:rsidR="00C22876" w:rsidRDefault="00C22876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876" w:rsidRDefault="00C22876" w:rsidP="0076553F">
      <w:pPr>
        <w:spacing w:after="0" w:line="240" w:lineRule="auto"/>
      </w:pPr>
      <w:r>
        <w:separator/>
      </w:r>
    </w:p>
  </w:footnote>
  <w:footnote w:type="continuationSeparator" w:id="0">
    <w:p w:rsidR="00C22876" w:rsidRDefault="00C22876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47FE4"/>
    <w:rsid w:val="00063294"/>
    <w:rsid w:val="000A4B29"/>
    <w:rsid w:val="002F008E"/>
    <w:rsid w:val="00334485"/>
    <w:rsid w:val="003E180C"/>
    <w:rsid w:val="004E5806"/>
    <w:rsid w:val="0051745D"/>
    <w:rsid w:val="00525148"/>
    <w:rsid w:val="005618F3"/>
    <w:rsid w:val="005A6947"/>
    <w:rsid w:val="00615403"/>
    <w:rsid w:val="00616883"/>
    <w:rsid w:val="00677CAE"/>
    <w:rsid w:val="00753E10"/>
    <w:rsid w:val="0076553F"/>
    <w:rsid w:val="00765626"/>
    <w:rsid w:val="00766F6F"/>
    <w:rsid w:val="00832859"/>
    <w:rsid w:val="00846DDE"/>
    <w:rsid w:val="008F1031"/>
    <w:rsid w:val="008F7BEB"/>
    <w:rsid w:val="009B3275"/>
    <w:rsid w:val="00B03BCC"/>
    <w:rsid w:val="00B12C80"/>
    <w:rsid w:val="00B27FA0"/>
    <w:rsid w:val="00B622C4"/>
    <w:rsid w:val="00BC7A43"/>
    <w:rsid w:val="00C22876"/>
    <w:rsid w:val="00C4568D"/>
    <w:rsid w:val="00CC0BD8"/>
    <w:rsid w:val="00CE17B3"/>
    <w:rsid w:val="00D13CD1"/>
    <w:rsid w:val="00D20DB9"/>
    <w:rsid w:val="00D35E87"/>
    <w:rsid w:val="00DD2401"/>
    <w:rsid w:val="00DF4232"/>
    <w:rsid w:val="00E51722"/>
    <w:rsid w:val="00EA25D7"/>
    <w:rsid w:val="00F351E5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D1E8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customStyle="1" w:styleId="FontStyle13">
    <w:name w:val="Font Style13"/>
    <w:uiPriority w:val="99"/>
    <w:rsid w:val="00525148"/>
    <w:rPr>
      <w:rFonts w:ascii="Cambria" w:hAnsi="Cambria" w:cs="Cambri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5</cp:revision>
  <cp:lastPrinted>2022-12-05T11:02:00Z</cp:lastPrinted>
  <dcterms:created xsi:type="dcterms:W3CDTF">2022-12-05T08:48:00Z</dcterms:created>
  <dcterms:modified xsi:type="dcterms:W3CDTF">2022-12-05T11:02:00Z</dcterms:modified>
</cp:coreProperties>
</file>