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373CC7E9" w:rsidR="00062B75" w:rsidRPr="00234ED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 w:rsidR="007671AE">
        <w:rPr>
          <w:rFonts w:ascii="Verdana" w:hAnsi="Verdana"/>
          <w:bCs/>
          <w:sz w:val="18"/>
          <w:szCs w:val="18"/>
        </w:rPr>
        <w:t>6</w:t>
      </w:r>
      <w:r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1F5609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bCs/>
          <w:sz w:val="18"/>
          <w:szCs w:val="18"/>
        </w:rPr>
      </w:pPr>
      <w:r w:rsidRPr="001F5609">
        <w:rPr>
          <w:rFonts w:ascii="Verdana" w:hAnsi="Verdana" w:cstheme="minorHAnsi"/>
          <w:bCs/>
          <w:sz w:val="18"/>
          <w:szCs w:val="18"/>
        </w:rPr>
        <w:t>Zamawiający:</w:t>
      </w:r>
    </w:p>
    <w:p w14:paraId="45BDDCB1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1F5609" w:rsidRDefault="00062B75" w:rsidP="00062B75">
      <w:pPr>
        <w:spacing w:after="0" w:line="360" w:lineRule="auto"/>
        <w:rPr>
          <w:rFonts w:ascii="Verdana" w:hAnsi="Verdana" w:cstheme="minorHAnsi"/>
          <w:bCs/>
          <w:sz w:val="18"/>
          <w:szCs w:val="18"/>
        </w:rPr>
      </w:pPr>
      <w:r w:rsidRPr="001F5609">
        <w:rPr>
          <w:rFonts w:ascii="Verdana" w:hAnsi="Verdana" w:cstheme="minorHAnsi"/>
          <w:bCs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327D54EA" w:rsidR="00062B75" w:rsidRPr="001F5609" w:rsidRDefault="00062B75" w:rsidP="001F5609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r>
        <w:rPr>
          <w:rFonts w:ascii="Verdana" w:hAnsi="Verdana" w:cstheme="minorHAnsi"/>
          <w:sz w:val="18"/>
          <w:szCs w:val="18"/>
        </w:rPr>
        <w:br/>
      </w:r>
      <w:bookmarkStart w:id="0" w:name="_Hlk143590726"/>
      <w:r w:rsidR="001F5609" w:rsidRPr="001F5609">
        <w:rPr>
          <w:rFonts w:ascii="Verdana" w:eastAsia="Calibri" w:hAnsi="Verdana" w:cs="Times New Roman"/>
          <w:bCs/>
          <w:sz w:val="20"/>
          <w:szCs w:val="20"/>
        </w:rPr>
        <w:t>Odbiór i zagospodarowanie odpadów o kodzie 19 05 99 z Z/I Julków i Z/I Gotartów/ 2023</w:t>
      </w:r>
      <w:bookmarkEnd w:id="0"/>
      <w:r w:rsidR="00E76E68" w:rsidRPr="001F5609">
        <w:rPr>
          <w:rFonts w:ascii="Verdana" w:hAnsi="Verdana"/>
          <w:b/>
          <w:bCs/>
          <w:sz w:val="18"/>
          <w:szCs w:val="18"/>
        </w:rPr>
        <w:t>,</w:t>
      </w:r>
      <w:r w:rsidRPr="001F5609">
        <w:rPr>
          <w:rFonts w:ascii="Verdana" w:hAnsi="Verdana" w:cs="Times New Roman"/>
          <w:b/>
          <w:sz w:val="18"/>
          <w:szCs w:val="18"/>
        </w:rPr>
        <w:t xml:space="preserve"> </w:t>
      </w:r>
      <w:r w:rsidRPr="001F5609">
        <w:rPr>
          <w:rFonts w:ascii="Verdana" w:hAnsi="Verdana" w:cstheme="minorHAnsi"/>
          <w:sz w:val="18"/>
          <w:szCs w:val="18"/>
        </w:rPr>
        <w:t xml:space="preserve">prowadzonym na podstawie ustawy z dnia 11 września 2019 r. Prawo zamówień publicznych (tj. Dz. U. </w:t>
      </w:r>
      <w:r w:rsidR="001F5609">
        <w:rPr>
          <w:rFonts w:ascii="Verdana" w:hAnsi="Verdana" w:cstheme="minorHAnsi"/>
          <w:sz w:val="18"/>
          <w:szCs w:val="18"/>
        </w:rPr>
        <w:br/>
      </w:r>
      <w:r w:rsidRPr="001F5609">
        <w:rPr>
          <w:rFonts w:ascii="Verdana" w:hAnsi="Verdana" w:cstheme="minorHAnsi"/>
          <w:sz w:val="18"/>
          <w:szCs w:val="18"/>
        </w:rPr>
        <w:t>z 2022 r. poz. 1710 z późn. zm.), dalej ustawa Pzp, przez ”EKO-REGION” w Bełchatowie</w:t>
      </w:r>
      <w:r w:rsidRPr="001F5609">
        <w:rPr>
          <w:rFonts w:ascii="Verdana" w:hAnsi="Verdana" w:cstheme="minorHAnsi"/>
          <w:i/>
          <w:sz w:val="18"/>
          <w:szCs w:val="18"/>
        </w:rPr>
        <w:t xml:space="preserve">, </w:t>
      </w:r>
      <w:r w:rsidRPr="001F5609">
        <w:rPr>
          <w:rFonts w:ascii="Verdana" w:hAnsi="Verdana" w:cstheme="minorHAnsi"/>
          <w:iCs/>
          <w:sz w:val="18"/>
          <w:szCs w:val="18"/>
        </w:rPr>
        <w:t xml:space="preserve">oświadczam, </w:t>
      </w:r>
      <w:r w:rsidR="001F5609">
        <w:rPr>
          <w:rFonts w:ascii="Verdana" w:hAnsi="Verdana" w:cstheme="minorHAnsi"/>
          <w:iCs/>
          <w:sz w:val="18"/>
          <w:szCs w:val="18"/>
        </w:rPr>
        <w:br/>
      </w:r>
      <w:r w:rsidRPr="001F5609">
        <w:rPr>
          <w:rFonts w:ascii="Verdana" w:hAnsi="Verdana" w:cstheme="minorHAnsi"/>
          <w:iCs/>
          <w:sz w:val="18"/>
          <w:szCs w:val="18"/>
        </w:rPr>
        <w:t xml:space="preserve">że informacje zawarte w Jednolitym Europejskim Dokumencie Zamówienia (JEDZ), o którym mowa </w:t>
      </w:r>
      <w:r w:rsidR="001F5609">
        <w:rPr>
          <w:rFonts w:ascii="Verdana" w:hAnsi="Verdana" w:cstheme="minorHAnsi"/>
          <w:iCs/>
          <w:sz w:val="18"/>
          <w:szCs w:val="18"/>
        </w:rPr>
        <w:br/>
      </w:r>
      <w:r w:rsidRPr="001F5609">
        <w:rPr>
          <w:rFonts w:ascii="Verdana" w:hAnsi="Verdana" w:cstheme="minorHAnsi"/>
          <w:iCs/>
          <w:sz w:val="18"/>
          <w:szCs w:val="18"/>
        </w:rPr>
        <w:t>w art. 125 ust. 1 ustawy Pzp, 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1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1F5609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b/>
          <w:sz w:val="20"/>
          <w:szCs w:val="20"/>
        </w:rPr>
      </w:pPr>
      <w:r w:rsidRPr="001F5609">
        <w:rPr>
          <w:rFonts w:ascii="Verdana" w:eastAsia="MS Gothic" w:hAnsi="Verdana" w:cs="Segoe UI Symbol"/>
          <w:b/>
          <w:kern w:val="1"/>
          <w:sz w:val="20"/>
          <w:szCs w:val="20"/>
          <w:lang w:eastAsia="pl-PL" w:bidi="hi-IN"/>
        </w:rPr>
        <w:t xml:space="preserve">- </w:t>
      </w:r>
      <w:r w:rsidRPr="001F5609">
        <w:rPr>
          <w:rFonts w:ascii="Verdana" w:hAnsi="Verdana" w:cstheme="minorHAnsi"/>
          <w:b/>
          <w:sz w:val="20"/>
          <w:szCs w:val="20"/>
        </w:rPr>
        <w:t>są aktualne**</w:t>
      </w:r>
    </w:p>
    <w:p w14:paraId="57DF91A7" w14:textId="77777777" w:rsidR="00062B75" w:rsidRPr="001F5609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b/>
          <w:sz w:val="20"/>
          <w:szCs w:val="20"/>
        </w:rPr>
      </w:pPr>
      <w:r w:rsidRPr="001F5609">
        <w:rPr>
          <w:rFonts w:ascii="Verdana" w:eastAsia="MS Gothic" w:hAnsi="Verdana" w:cs="Segoe UI Symbol"/>
          <w:b/>
          <w:kern w:val="1"/>
          <w:sz w:val="20"/>
          <w:szCs w:val="20"/>
          <w:lang w:eastAsia="pl-PL" w:bidi="hi-IN"/>
        </w:rPr>
        <w:t xml:space="preserve">- </w:t>
      </w:r>
      <w:r w:rsidRPr="001F5609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są nieaktualne**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7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605D" w14:textId="77777777" w:rsidR="002C6840" w:rsidRDefault="00FA4E0D">
      <w:pPr>
        <w:spacing w:after="0" w:line="240" w:lineRule="auto"/>
      </w:pPr>
      <w:r>
        <w:separator/>
      </w:r>
    </w:p>
  </w:endnote>
  <w:endnote w:type="continuationSeparator" w:id="0">
    <w:p w14:paraId="3F889FDF" w14:textId="77777777" w:rsidR="002C6840" w:rsidRDefault="00F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7671AE" w:rsidRDefault="007671AE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6040" w14:textId="77777777" w:rsidR="002C6840" w:rsidRDefault="00FA4E0D">
      <w:pPr>
        <w:spacing w:after="0" w:line="240" w:lineRule="auto"/>
      </w:pPr>
      <w:r>
        <w:separator/>
      </w:r>
    </w:p>
  </w:footnote>
  <w:footnote w:type="continuationSeparator" w:id="0">
    <w:p w14:paraId="37086F0A" w14:textId="77777777" w:rsidR="002C6840" w:rsidRDefault="00FA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B5A79"/>
    <w:multiLevelType w:val="hybridMultilevel"/>
    <w:tmpl w:val="B8DC63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81364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1F5609"/>
    <w:rsid w:val="002C6840"/>
    <w:rsid w:val="005C1180"/>
    <w:rsid w:val="007671AE"/>
    <w:rsid w:val="00A875FA"/>
    <w:rsid w:val="00AC0A64"/>
    <w:rsid w:val="00E76E68"/>
    <w:rsid w:val="00EA7738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8</cp:revision>
  <dcterms:created xsi:type="dcterms:W3CDTF">2023-02-27T11:56:00Z</dcterms:created>
  <dcterms:modified xsi:type="dcterms:W3CDTF">2023-08-24T09:04:00Z</dcterms:modified>
</cp:coreProperties>
</file>