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D62A3C" w:rsidRPr="00D62A3C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D62A3C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D62A3C"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D62A3C"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D62A3C" w:rsidRPr="00D62A3C" w14:paraId="0740B3A5" w14:textId="77777777" w:rsidTr="00845933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72F5A7DD" w:rsidR="00122A30" w:rsidRPr="00D62A3C" w:rsidRDefault="00354805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2</w:t>
            </w:r>
            <w:r w:rsidR="00B01D05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40925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Dost</w:t>
            </w:r>
            <w:r w:rsidR="00AF6B1B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awa, instalacj</w:t>
            </w:r>
            <w:r w:rsidR="001034B2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 i u</w:t>
            </w:r>
            <w:r w:rsidR="0062237D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ruchomie</w:t>
            </w:r>
            <w:r w:rsidR="002A4739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nie</w:t>
            </w:r>
            <w:r w:rsidR="00127997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aparatu USG</w:t>
            </w:r>
            <w:r w:rsidR="00440925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                     </w:t>
            </w:r>
          </w:p>
        </w:tc>
      </w:tr>
    </w:tbl>
    <w:p w14:paraId="583886A0" w14:textId="77777777" w:rsidR="00122A30" w:rsidRPr="00D62A3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18"/>
          <w:szCs w:val="18"/>
          <w:lang w:eastAsia="zh-CN" w:bidi="hi-IN"/>
        </w:rPr>
      </w:pPr>
    </w:p>
    <w:p w14:paraId="1F856986" w14:textId="77777777" w:rsidR="00845933" w:rsidRPr="00D62A3C" w:rsidRDefault="00845933" w:rsidP="00845933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Uwagi i objaśnienia:</w:t>
      </w: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ab/>
      </w:r>
    </w:p>
    <w:p w14:paraId="5C2E0116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6BEC86CD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6BFC5032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Wartość podana przy w/w oznaczeniach oznacza wartość wymaganą.</w:t>
      </w:r>
    </w:p>
    <w:p w14:paraId="499D7364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kolumnie „Lokalizacja w materiałach firmowych potwierdzenia parametru [</w:t>
      </w:r>
      <w:proofErr w:type="spellStart"/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str</w:t>
      </w:r>
      <w:proofErr w:type="spellEnd"/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3860AC74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Wykonawca zobowiązany jest do podania parametrów w jednostkach wskazanych w niniejszym opisie.</w:t>
      </w:r>
    </w:p>
    <w:p w14:paraId="6FC4B1E8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Wykonawca gwarantuje niniejszym, że sprzęt jest fabrycznie nowy (rok produkcji: 2023),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rekondycjonowanym</w:t>
      </w:r>
      <w:proofErr w:type="spellEnd"/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, powystawowym i nie był wykorzystywany wcześniej przez innego użytkownika.</w:t>
      </w:r>
    </w:p>
    <w:p w14:paraId="67EA1454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A1ACEE2" w14:textId="77777777" w:rsidR="00845933" w:rsidRPr="00D62A3C" w:rsidRDefault="00845933" w:rsidP="00845933">
      <w:pPr>
        <w:pStyle w:val="Akapitzlist"/>
        <w:widowControl w:val="0"/>
        <w:numPr>
          <w:ilvl w:val="0"/>
          <w:numId w:val="5"/>
        </w:numPr>
        <w:spacing w:after="0" w:line="360" w:lineRule="auto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117F6AF4" w14:textId="77777777" w:rsidR="00845933" w:rsidRPr="00D62A3C" w:rsidRDefault="00845933" w:rsidP="00845933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6036C49E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Nazwa i typ: ...............................................................................</w:t>
      </w:r>
    </w:p>
    <w:p w14:paraId="3021C128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Producent / kraj produkcji: .........................................................</w:t>
      </w:r>
    </w:p>
    <w:p w14:paraId="19FBFA9E" w14:textId="77777777" w:rsidR="00845933" w:rsidRPr="00D62A3C" w:rsidRDefault="00845933" w:rsidP="00845933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Rok produkcji: …....................................................</w:t>
      </w:r>
    </w:p>
    <w:p w14:paraId="72CA4621" w14:textId="77777777" w:rsidR="00845933" w:rsidRPr="00D62A3C" w:rsidRDefault="00845933" w:rsidP="00845933">
      <w:pPr>
        <w:tabs>
          <w:tab w:val="left" w:pos="2375"/>
        </w:tabs>
        <w:suppressAutoHyphens/>
        <w:spacing w:line="360" w:lineRule="auto"/>
        <w:ind w:left="72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54F14BCF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7F62CB9" w14:textId="77777777" w:rsidR="00845933" w:rsidRPr="00D62A3C" w:rsidRDefault="00845933" w:rsidP="00845933">
      <w:pPr>
        <w:spacing w:line="288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62A3C">
        <w:rPr>
          <w:rFonts w:ascii="Times New Roman" w:eastAsia="Times New Roman" w:hAnsi="Times New Roman" w:cs="Times New Roman"/>
          <w:b/>
          <w:bCs/>
          <w:color w:val="000000" w:themeColor="text1"/>
        </w:rPr>
        <w:t>Tabela wyceny: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05"/>
        <w:gridCol w:w="4491"/>
        <w:gridCol w:w="3544"/>
      </w:tblGrid>
      <w:tr w:rsidR="00D62A3C" w:rsidRPr="00D62A3C" w14:paraId="1D5C55ED" w14:textId="77777777" w:rsidTr="000D2DBD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E9DF5" w14:textId="77777777" w:rsidR="00845933" w:rsidRPr="00D62A3C" w:rsidRDefault="00845933" w:rsidP="000D2DB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9E974C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1F098A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DBF30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 brutto sprzętu (w zł)</w:t>
            </w:r>
          </w:p>
        </w:tc>
      </w:tr>
      <w:tr w:rsidR="00D62A3C" w:rsidRPr="00D62A3C" w14:paraId="7E594023" w14:textId="77777777" w:rsidTr="000D2DBD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59357E" w14:textId="77777777" w:rsidR="00845933" w:rsidRPr="00D62A3C" w:rsidRDefault="00845933" w:rsidP="000D2DBD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B661F27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Aparat USG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7C60917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7CBC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0FE8B0E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3553"/>
      </w:tblGrid>
      <w:tr w:rsidR="00D62A3C" w:rsidRPr="00D62A3C" w14:paraId="251F21EC" w14:textId="77777777" w:rsidTr="000D2DBD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297A2C" w14:textId="77777777" w:rsidR="00845933" w:rsidRPr="00D62A3C" w:rsidRDefault="00845933" w:rsidP="000D2D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240948B" w14:textId="77777777" w:rsidR="00845933" w:rsidRPr="00D62A3C" w:rsidRDefault="00845933" w:rsidP="000D2D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B: </w:t>
            </w:r>
            <w:r w:rsidRPr="00D62A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128F78EF" w14:textId="77777777" w:rsidR="00845933" w:rsidRPr="00D62A3C" w:rsidRDefault="00845933" w:rsidP="000D2D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A3C" w:rsidRPr="00D62A3C" w14:paraId="4C5C7D3C" w14:textId="77777777" w:rsidTr="000D2DBD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651DF2" w14:textId="77777777" w:rsidR="00845933" w:rsidRPr="00D62A3C" w:rsidRDefault="00845933" w:rsidP="000D2D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03AA421" w14:textId="77777777" w:rsidR="00845933" w:rsidRPr="00D62A3C" w:rsidRDefault="00845933" w:rsidP="000D2D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C: </w:t>
            </w:r>
            <w:r w:rsidRPr="00D62A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Cena brutto* wszystkich szkoleń</w:t>
            </w: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44B77050" w14:textId="77777777" w:rsidR="00845933" w:rsidRPr="00D62A3C" w:rsidRDefault="00845933" w:rsidP="000D2D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33D4E47" w14:textId="77777777" w:rsidR="00845933" w:rsidRPr="00D62A3C" w:rsidRDefault="00845933" w:rsidP="00845933">
      <w:pPr>
        <w:tabs>
          <w:tab w:val="left" w:pos="8985"/>
        </w:tabs>
        <w:rPr>
          <w:rFonts w:ascii="Times New Roman" w:hAnsi="Times New Roman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D62A3C" w:rsidRPr="00D62A3C" w14:paraId="5378DBB0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F0A75A" w14:textId="77777777" w:rsidR="00845933" w:rsidRPr="00D62A3C" w:rsidRDefault="00845933" w:rsidP="000D2DBD">
            <w:pPr>
              <w:suppressAutoHyphens/>
              <w:snapToGrid w:val="0"/>
              <w:jc w:val="right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  <w:t xml:space="preserve">A+ B + C: Cena brutto* oferty </w:t>
            </w: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0EBF4" w14:textId="77777777" w:rsidR="00845933" w:rsidRPr="00D62A3C" w:rsidRDefault="00845933" w:rsidP="000D2DBD">
            <w:pPr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5E90C614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730BD09E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i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274F380F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25265844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br w:type="page"/>
      </w:r>
    </w:p>
    <w:p w14:paraId="028C8FCD" w14:textId="77777777" w:rsidR="00122A30" w:rsidRPr="00D62A3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D62A3C" w:rsidRPr="00D62A3C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D62A3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D62A3C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D62A3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17548" w14:textId="77777777" w:rsidR="001360EB" w:rsidRPr="00D62A3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3CDD54D6" w:rsidR="001360EB" w:rsidRPr="00D62A3C" w:rsidRDefault="00845933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Lokalizacja w materiałach firmowych potwierdzenia parametru [</w:t>
            </w:r>
            <w:proofErr w:type="spellStart"/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str</w:t>
            </w:r>
            <w:proofErr w:type="spellEnd"/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w ofercie, plik]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D62A3C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OCENA PKT</w:t>
            </w:r>
          </w:p>
        </w:tc>
      </w:tr>
      <w:tr w:rsidR="00D62A3C" w:rsidRPr="00D62A3C" w14:paraId="33843488" w14:textId="77777777" w:rsidTr="00700B7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866" w14:textId="77777777" w:rsidR="00A73070" w:rsidRPr="00D62A3C" w:rsidRDefault="00A73070" w:rsidP="00A730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PARAMETRY OGÓLNE</w:t>
            </w:r>
          </w:p>
        </w:tc>
      </w:tr>
      <w:tr w:rsidR="00D62A3C" w:rsidRPr="00D62A3C" w14:paraId="72A22BC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0261F4" w:rsidRPr="00D62A3C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77777777" w:rsidR="000261F4" w:rsidRPr="00D62A3C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Aparat stacjonarny, z podstawą jezdną na kołach z możliwością ich blokady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7777777" w:rsidR="000261F4" w:rsidRPr="00D62A3C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0261F4" w:rsidRPr="00D62A3C" w:rsidRDefault="003B4F1A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CB4AF6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0261F4" w:rsidRPr="00D62A3C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53F0C129" w:rsidR="000261F4" w:rsidRPr="00D62A3C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Liczba niezależnych gniazd do podłączenia </w:t>
            </w:r>
            <w:r w:rsidR="00B17646" w:rsidRPr="00D62A3C">
              <w:rPr>
                <w:rFonts w:ascii="Times New Roman" w:hAnsi="Times New Roman" w:cs="Times New Roman"/>
                <w:color w:val="000000" w:themeColor="text1"/>
              </w:rPr>
              <w:t>głowic obrazowych min.</w:t>
            </w:r>
            <w:r w:rsidR="00127997" w:rsidRPr="00D62A3C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77777777" w:rsidR="000261F4" w:rsidRPr="00D62A3C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B788366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0261F4" w:rsidRPr="00D62A3C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67115AEF" w:rsidR="000261F4" w:rsidRPr="00D62A3C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Monitor przekątna min. 2</w:t>
            </w:r>
            <w:r w:rsidR="00127997" w:rsidRPr="00D62A3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77777777" w:rsidR="000261F4" w:rsidRPr="00D62A3C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6B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wielkość przekątnej – 2 pkt, wymagane – 0, inne proporcjonalnie mniej, względem największej wartości</w:t>
            </w:r>
          </w:p>
        </w:tc>
      </w:tr>
      <w:tr w:rsidR="00D62A3C" w:rsidRPr="00D62A3C" w14:paraId="72DDF89A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5CB" w14:textId="77777777" w:rsidR="00127997" w:rsidRPr="00D62A3C" w:rsidRDefault="00127997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1F4B9B" w14:textId="29EFB467" w:rsidR="00127997" w:rsidRPr="00D62A3C" w:rsidRDefault="00127997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Regulowane położenie konsoli w pionie (wysokość) i poziomie (obrót)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517F" w14:textId="1D2D64A0" w:rsidR="00127997" w:rsidRPr="00D62A3C" w:rsidRDefault="002C6ABC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D52" w14:textId="77777777" w:rsidR="00127997" w:rsidRPr="00D62A3C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A1D" w14:textId="77777777" w:rsidR="00127997" w:rsidRPr="00D62A3C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6E2" w14:textId="4B501864" w:rsidR="00127997" w:rsidRPr="00D62A3C" w:rsidRDefault="00FB0BDF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1964111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0261F4" w:rsidRPr="00D62A3C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C6C4E9" w14:textId="38500E2A" w:rsidR="000261F4" w:rsidRPr="00D62A3C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Ekran pomocniczy dotykowy min. 10”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856" w14:textId="77777777" w:rsidR="000261F4" w:rsidRPr="00D62A3C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74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9977D12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62E" w14:textId="77777777" w:rsidR="00127997" w:rsidRPr="00D62A3C" w:rsidRDefault="00127997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7EC6BA6" w14:textId="6110F03A" w:rsidR="00127997" w:rsidRPr="00D62A3C" w:rsidRDefault="00127997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Standardowe zasilanie sieciowe (230 V /50Hz) Zasilanie z baterii na min. 90 min.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072" w14:textId="254F3E66" w:rsidR="00127997" w:rsidRPr="00D62A3C" w:rsidRDefault="00127997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A0C" w14:textId="77777777" w:rsidR="00127997" w:rsidRPr="00D62A3C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7FA9" w14:textId="77777777" w:rsidR="00127997" w:rsidRPr="00D62A3C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42A" w14:textId="3ED1140B" w:rsidR="00127997" w:rsidRPr="00D62A3C" w:rsidRDefault="00FB0BDF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wartość – 2 pkt, wymagane – 0, inne proporcjonalnie mniej, względem największej wartości</w:t>
            </w:r>
          </w:p>
        </w:tc>
      </w:tr>
      <w:tr w:rsidR="00D62A3C" w:rsidRPr="00D62A3C" w14:paraId="2206CA86" w14:textId="77777777" w:rsidTr="007C5F3E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63B" w14:textId="77777777" w:rsidR="00C25B6E" w:rsidRPr="00D62A3C" w:rsidRDefault="00C25B6E" w:rsidP="00C25B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PARAMETRY OBRAZOWANIA</w:t>
            </w:r>
          </w:p>
        </w:tc>
      </w:tr>
      <w:tr w:rsidR="00D62A3C" w:rsidRPr="00D62A3C" w14:paraId="0F94DD3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D25" w14:textId="77777777" w:rsidR="006D7513" w:rsidRPr="00D62A3C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9608CD0" w14:textId="67B19883" w:rsidR="006D7513" w:rsidRPr="00D62A3C" w:rsidRDefault="006D7513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Minimalny wybieralny zak</w:t>
            </w:r>
            <w:r w:rsidR="005035F5" w:rsidRPr="00D62A3C">
              <w:rPr>
                <w:rFonts w:ascii="Times New Roman" w:hAnsi="Times New Roman" w:cs="Times New Roman"/>
                <w:color w:val="000000" w:themeColor="text1"/>
              </w:rPr>
              <w:t>res częstotliwości głowic 1,5-</w:t>
            </w:r>
            <w:r w:rsidR="00127997" w:rsidRPr="00D62A3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MHz</w:t>
            </w:r>
          </w:p>
          <w:p w14:paraId="1806D185" w14:textId="214043CE" w:rsidR="006D7513" w:rsidRPr="00D62A3C" w:rsidRDefault="006D7513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81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0ED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A1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A90" w14:textId="24DB19C6" w:rsidR="006D7513" w:rsidRPr="00D62A3C" w:rsidRDefault="00FB0BDF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04D005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A8F" w14:textId="77777777" w:rsidR="006D7513" w:rsidRPr="00D62A3C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944027" w14:textId="77777777" w:rsidR="006D7513" w:rsidRPr="00D62A3C" w:rsidRDefault="006D7513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Maksymalna głębokość obrazowania co najmniej 40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11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741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DA7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A68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E36E4C2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4A1" w14:textId="77777777" w:rsidR="006D7513" w:rsidRPr="00D62A3C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A712D93" w14:textId="24321864" w:rsidR="006D7513" w:rsidRPr="00D62A3C" w:rsidRDefault="006D7513" w:rsidP="009A47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Częstotliwość odświeżania obrazu  (dla obrazo</w:t>
            </w:r>
            <w:r w:rsidR="00611757" w:rsidRPr="00D62A3C">
              <w:rPr>
                <w:rFonts w:ascii="Times New Roman" w:hAnsi="Times New Roman" w:cs="Times New Roman"/>
                <w:color w:val="000000" w:themeColor="text1"/>
              </w:rPr>
              <w:t xml:space="preserve">wania 2D) min.                 </w:t>
            </w:r>
            <w:r w:rsidR="00127997" w:rsidRPr="00D62A3C">
              <w:rPr>
                <w:rFonts w:ascii="Times New Roman" w:hAnsi="Times New Roman" w:cs="Times New Roman"/>
                <w:color w:val="000000" w:themeColor="text1"/>
              </w:rPr>
              <w:t xml:space="preserve">1350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fps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842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D3D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7CC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E25" w14:textId="71556945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wartość</w:t>
            </w:r>
            <w:r w:rsidR="001C596E" w:rsidRPr="00D62A3C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pkt, wymagane – 0, inne proporcjonalnie mniej, względem największej wartości</w:t>
            </w:r>
          </w:p>
        </w:tc>
      </w:tr>
      <w:tr w:rsidR="00D62A3C" w:rsidRPr="00D62A3C" w14:paraId="69FBC7C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EDC" w14:textId="77777777" w:rsidR="006D7513" w:rsidRPr="00D62A3C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AF33C" w14:textId="5FB9ED14" w:rsidR="006D7513" w:rsidRPr="00D62A3C" w:rsidRDefault="006D7513" w:rsidP="009A47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Zakres dynamiki obrazowania min. 2</w:t>
            </w:r>
            <w:r w:rsidR="00127997" w:rsidRPr="00D62A3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96251" w:rsidRPr="00D62A3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dB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F2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2D9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6CC" w14:textId="71199945" w:rsidR="006D7513" w:rsidRPr="00D62A3C" w:rsidRDefault="001C596E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wartość – 2</w:t>
            </w:r>
            <w:r w:rsidR="006D7513" w:rsidRPr="00D62A3C">
              <w:rPr>
                <w:rFonts w:ascii="Times New Roman" w:hAnsi="Times New Roman" w:cs="Times New Roman"/>
                <w:color w:val="000000" w:themeColor="text1"/>
              </w:rPr>
              <w:t xml:space="preserve"> pkt, wymagane – 0, inne proporcjonalnie mniej, względem największej wartości</w:t>
            </w:r>
          </w:p>
        </w:tc>
      </w:tr>
      <w:tr w:rsidR="00D62A3C" w:rsidRPr="00D62A3C" w14:paraId="66380586" w14:textId="77777777" w:rsidTr="00592704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BEB" w14:textId="77777777" w:rsidR="00C25B6E" w:rsidRPr="00D62A3C" w:rsidRDefault="00C25B6E" w:rsidP="00C25B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TRYBY OBRAZOWANIA</w:t>
            </w:r>
          </w:p>
        </w:tc>
      </w:tr>
      <w:tr w:rsidR="00D62A3C" w:rsidRPr="00D62A3C" w14:paraId="3B495FB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8F7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8252B2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2D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B86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AC0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DC7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D58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9D534F0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87E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5D51AB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Automatyczna optymalizacja obrazu w zależności od jego treści przy pomocy jednego przycisku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A4B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BC0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9AF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C9B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212805C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421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67720C4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2D+M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3B0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A4F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1FD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49A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022454A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026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2EAFCC4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Tryb M-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Mode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8AD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6DB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0BB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BD5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BFF7446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4EA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6F68B97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M-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mode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anatomiczny w czasie rzeczywistym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D85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3F7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7CBE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FD7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0E3B149D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721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C1C9BB2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Kolor M-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mode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523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BF68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BB64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786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C5CB91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1ED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C294EFE" w14:textId="1D252137" w:rsidR="00346AB8" w:rsidRPr="00D62A3C" w:rsidRDefault="00346AB8" w:rsidP="009649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Doppler spektralny z falą pulsacyjną (PW-D), maksymalna mierzona prędkość przepływu przy </w:t>
            </w:r>
            <w:r w:rsidR="007B25C4" w:rsidRPr="00D62A3C">
              <w:rPr>
                <w:rFonts w:ascii="Times New Roman" w:hAnsi="Times New Roman" w:cs="Times New Roman"/>
                <w:color w:val="000000" w:themeColor="text1"/>
              </w:rPr>
              <w:t>zerowym kącie min. 7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m/s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B1A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A18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6A9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FFF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B3300AB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5DEE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D0F35C6" w14:textId="44F4D902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Regulacja wielkości bramki (zakres min. 0,5-</w:t>
            </w:r>
            <w:r w:rsidR="00EA3256" w:rsidRPr="00D62A3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D40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5AA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670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BB3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05FEF9A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E71" w14:textId="77777777" w:rsidR="005638BB" w:rsidRPr="00D62A3C" w:rsidRDefault="005638BB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6F6D32" w14:textId="04757BCC" w:rsidR="005638BB" w:rsidRPr="00D62A3C" w:rsidRDefault="005638BB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Power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doppler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z oznaczeniem kierunku przepływu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2A7" w14:textId="71A1F31F" w:rsidR="005638BB" w:rsidRPr="00D62A3C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231" w14:textId="77777777" w:rsidR="005638BB" w:rsidRPr="00D62A3C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D41" w14:textId="77777777" w:rsidR="005638BB" w:rsidRPr="00D62A3C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D15" w14:textId="0858F6CF" w:rsidR="005638BB" w:rsidRPr="00D62A3C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0880C58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444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F522DDE" w14:textId="103ADD8B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Kolor Doppler, maksymalna prędkość przepływu min. </w:t>
            </w:r>
            <w:r w:rsidR="00EA3256" w:rsidRPr="00D62A3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A3256" w:rsidRPr="00D62A3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5 m/</w:t>
            </w:r>
            <w:r w:rsidR="0096495C" w:rsidRPr="00D62A3C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D56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DFE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A7D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8DB" w14:textId="0B5B11B5" w:rsidR="00346AB8" w:rsidRPr="00D62A3C" w:rsidRDefault="00350A70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wartość 2 pkt, wymagane – 0, inne proporcjonalnie mniej, względem największej wartości</w:t>
            </w:r>
          </w:p>
        </w:tc>
      </w:tr>
      <w:tr w:rsidR="00D62A3C" w:rsidRPr="00D62A3C" w14:paraId="41ACD62A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C26E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CFDCF81" w14:textId="04788F15" w:rsidR="00346AB8" w:rsidRPr="00D62A3C" w:rsidRDefault="00EA3256" w:rsidP="00FB0B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Obrazowanie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mikroprzepływów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3DA9" w14:textId="30ED6D5E" w:rsidR="00346AB8" w:rsidRPr="00D62A3C" w:rsidRDefault="0089145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6645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31CC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328" w14:textId="7A4760DA" w:rsidR="0089145B" w:rsidRPr="00D62A3C" w:rsidRDefault="0089145B" w:rsidP="008914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2 pkt</w:t>
            </w:r>
          </w:p>
          <w:p w14:paraId="67C31295" w14:textId="787F55C7" w:rsidR="00346AB8" w:rsidRPr="00D62A3C" w:rsidRDefault="0089145B" w:rsidP="008914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7180A08B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73C" w14:textId="77777777" w:rsidR="002523DF" w:rsidRPr="00D62A3C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2BE648C" w14:textId="34BA3E0C" w:rsidR="002523DF" w:rsidRPr="00D62A3C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Obrazowanie w trybie Spektralny Doppler Ciągły (CWD) dostępne na głowicy kardiologicznych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Phased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Array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Min.: +/- 15 m/s (przy zerowym kącie bramki)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9F9" w14:textId="78EBCBE7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A1B8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140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BF7" w14:textId="668B52F3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966809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C6F" w14:textId="77777777" w:rsidR="002523DF" w:rsidRPr="00D62A3C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97F02C6" w14:textId="6430F514" w:rsidR="002523DF" w:rsidRPr="00D62A3C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Zakres częstotliwość PRF dla Dopplera Ciągłego min. 1.5-40 kHz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577" w14:textId="68C30E96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BDF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4B74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B20" w14:textId="3EDF92DA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A30567C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8CC8" w14:textId="77777777" w:rsidR="002523DF" w:rsidRPr="00D62A3C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0B4A1C1" w14:textId="43C8F003" w:rsidR="002523DF" w:rsidRPr="00D62A3C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Obrazowanie harmoniczne, min. 3 pasm częstotliwości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5CB" w14:textId="693A7F3A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02D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999C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8A6" w14:textId="5DC7A7ED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F7FDBEA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13B7" w14:textId="77777777" w:rsidR="002523DF" w:rsidRPr="00D62A3C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AF62AEC" w14:textId="7BB546C5" w:rsidR="002523DF" w:rsidRPr="00D62A3C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Obrazowanie trapezowe i rombowe na głowicach liniowych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789A" w14:textId="53662C51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6FC2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27B7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60D6" w14:textId="13DB722D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6D17AB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6E1F" w14:textId="77777777" w:rsidR="002523DF" w:rsidRPr="00D62A3C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F87929F" w14:textId="6A290B1B" w:rsidR="002523DF" w:rsidRPr="00D62A3C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Doppler Tkankowy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52A" w14:textId="4FF87D99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A937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500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650" w14:textId="3E3DA41E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5E1AE19" w14:textId="77777777" w:rsidTr="00830D9F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58E9" w14:textId="77777777" w:rsidR="00AF6B1B" w:rsidRPr="00D62A3C" w:rsidRDefault="008B6ACE" w:rsidP="00AF6B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Głowica liniowa</w:t>
            </w:r>
          </w:p>
        </w:tc>
      </w:tr>
      <w:tr w:rsidR="00D62A3C" w:rsidRPr="00D62A3C" w14:paraId="2B23A03C" w14:textId="77777777" w:rsidTr="00145111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B8D" w14:textId="77777777" w:rsidR="00D5086E" w:rsidRPr="00D62A3C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EDAB3A" w14:textId="0D3CA58F" w:rsidR="00D5086E" w:rsidRPr="00D62A3C" w:rsidRDefault="00D5086E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Głowica liniowa o częstotliwościach o</w:t>
            </w:r>
            <w:r w:rsidR="00DB3358" w:rsidRPr="00D62A3C">
              <w:rPr>
                <w:rFonts w:ascii="Times New Roman" w:hAnsi="Times New Roman" w:cs="Times New Roman"/>
                <w:color w:val="000000" w:themeColor="text1"/>
              </w:rPr>
              <w:t xml:space="preserve">brazowania w zakresie min. </w:t>
            </w:r>
            <w:r w:rsidR="00655814" w:rsidRPr="00D62A3C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B3358" w:rsidRPr="00D62A3C">
              <w:rPr>
                <w:rFonts w:ascii="Times New Roman" w:hAnsi="Times New Roman" w:cs="Times New Roman"/>
                <w:color w:val="000000" w:themeColor="text1"/>
              </w:rPr>
              <w:t>-12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,0 MHz,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317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D15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55D7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292" w14:textId="1521D5D8" w:rsidR="00D5086E" w:rsidRPr="00D62A3C" w:rsidRDefault="00655814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największy zakres – 5</w:t>
            </w:r>
            <w:r w:rsidR="00D5086E" w:rsidRPr="00D62A3C">
              <w:rPr>
                <w:rFonts w:ascii="Times New Roman" w:hAnsi="Times New Roman" w:cs="Times New Roman"/>
                <w:color w:val="000000" w:themeColor="text1"/>
              </w:rPr>
              <w:t xml:space="preserve"> pkt, wymagany – 0, inne </w:t>
            </w:r>
            <w:r w:rsidR="00D5086E" w:rsidRPr="00D62A3C">
              <w:rPr>
                <w:rFonts w:ascii="Times New Roman" w:hAnsi="Times New Roman" w:cs="Times New Roman"/>
                <w:color w:val="000000" w:themeColor="text1"/>
              </w:rPr>
              <w:lastRenderedPageBreak/>
              <w:t>proporcjonalnie mniej, względem największego zakresu</w:t>
            </w:r>
          </w:p>
        </w:tc>
      </w:tr>
      <w:tr w:rsidR="00D62A3C" w:rsidRPr="00D62A3C" w14:paraId="4D4CA69D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56E" w14:textId="77777777" w:rsidR="00D5086E" w:rsidRPr="00D62A3C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95C7950" w14:textId="27D061F7" w:rsidR="00D5086E" w:rsidRPr="00D62A3C" w:rsidRDefault="00D5086E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Wykonanie w technologii z pojedynczego monokryształu piezoelektrycznego</w:t>
            </w:r>
            <w:r w:rsidR="00DB3358" w:rsidRPr="00D62A3C">
              <w:rPr>
                <w:rFonts w:ascii="Times New Roman" w:hAnsi="Times New Roman" w:cs="Times New Roman"/>
                <w:color w:val="000000" w:themeColor="text1"/>
              </w:rPr>
              <w:t xml:space="preserve"> lub w technologii wielowarstwowej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F6D" w14:textId="07486F37" w:rsidR="00D7557C" w:rsidRPr="00D62A3C" w:rsidRDefault="00DB3358" w:rsidP="00D755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  <w:p w14:paraId="39704883" w14:textId="42B5DB0E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11C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8A3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1A2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0AFB980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8CF" w14:textId="77777777" w:rsidR="00D5086E" w:rsidRPr="00D62A3C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E78C385" w14:textId="7A52EE87" w:rsidR="00D5086E" w:rsidRPr="00D62A3C" w:rsidRDefault="00350A70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Pole obrazowania, wartość mieszcząca się w zakresie 28-38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99A" w14:textId="5E8B5D13" w:rsidR="00D5086E" w:rsidRPr="00D62A3C" w:rsidRDefault="0059532D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58D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EC3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ED5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9A01C08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F629" w14:textId="77777777" w:rsidR="00915056" w:rsidRPr="00D62A3C" w:rsidRDefault="00915056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97B5FF6" w14:textId="6BE0FCAE" w:rsidR="00915056" w:rsidRPr="00D62A3C" w:rsidRDefault="00915056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Minimum 3 pasma częstotliwości obrazowania harmonicznego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468" w14:textId="08DB49B5" w:rsidR="00915056" w:rsidRPr="00D62A3C" w:rsidRDefault="00655814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1C8" w14:textId="77777777" w:rsidR="00915056" w:rsidRPr="00D62A3C" w:rsidRDefault="00915056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63FE" w14:textId="77777777" w:rsidR="00915056" w:rsidRPr="00D62A3C" w:rsidRDefault="00915056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50D" w14:textId="4AD4BD7F" w:rsidR="00915056" w:rsidRPr="00D62A3C" w:rsidRDefault="00655814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56259CC4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1C6" w14:textId="77777777" w:rsidR="00D5086E" w:rsidRPr="00D62A3C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35F0D4" w14:textId="62B56A27" w:rsidR="00D5086E" w:rsidRPr="00D62A3C" w:rsidRDefault="00350A70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Liczba kryształów </w:t>
            </w:r>
            <w:r w:rsidR="001625CE" w:rsidRPr="00D62A3C">
              <w:rPr>
                <w:rFonts w:ascii="Times New Roman" w:hAnsi="Times New Roman" w:cs="Times New Roman"/>
                <w:color w:val="000000" w:themeColor="text1"/>
              </w:rPr>
              <w:t>elementów</w:t>
            </w:r>
            <w:r w:rsidR="009A474A" w:rsidRPr="00D62A3C">
              <w:rPr>
                <w:rFonts w:ascii="Times New Roman" w:hAnsi="Times New Roman" w:cs="Times New Roman"/>
                <w:color w:val="000000" w:themeColor="text1"/>
              </w:rPr>
              <w:t xml:space="preserve"> w głowicy - min. 19</w:t>
            </w:r>
            <w:r w:rsidR="00915056" w:rsidRPr="00D62A3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BD2" w14:textId="72E9AB81" w:rsidR="00D5086E" w:rsidRPr="00D62A3C" w:rsidRDefault="00243365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A15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599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A61" w14:textId="5E4586C5" w:rsidR="00D5086E" w:rsidRPr="00D62A3C" w:rsidRDefault="00655814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B74B1CA" w14:textId="77777777" w:rsidTr="00DA7E05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7DB" w14:textId="77777777" w:rsidR="00615285" w:rsidRPr="00D62A3C" w:rsidRDefault="00615285" w:rsidP="006152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Głowica </w:t>
            </w:r>
            <w:proofErr w:type="spellStart"/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convex</w:t>
            </w:r>
            <w:proofErr w:type="spellEnd"/>
          </w:p>
        </w:tc>
      </w:tr>
      <w:tr w:rsidR="00D62A3C" w:rsidRPr="00D62A3C" w14:paraId="7F3EBA3C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525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1304036" w14:textId="3892E1DD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Głowica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convex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o częstotliwościach obrazowania w zakresie min. </w:t>
            </w:r>
            <w:r w:rsidR="00915056" w:rsidRPr="00D62A3C">
              <w:rPr>
                <w:rFonts w:ascii="Times New Roman" w:hAnsi="Times New Roman" w:cs="Times New Roman"/>
                <w:color w:val="000000" w:themeColor="text1"/>
              </w:rPr>
              <w:t>1,0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15056" w:rsidRPr="00D62A3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,0 MHz,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4E" w14:textId="1AD99A39" w:rsidR="00615285" w:rsidRPr="00D62A3C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244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A95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297" w14:textId="1A2D0248" w:rsidR="00615285" w:rsidRPr="00D62A3C" w:rsidRDefault="00414D0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15FEA51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8C5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A0728B" w14:textId="1A749670" w:rsidR="00915056" w:rsidRPr="00D62A3C" w:rsidRDefault="00915056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Wykonanie w technologii wielowarstwowej lub w technologii single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crystal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216" w14:textId="5FA3B369" w:rsidR="00615285" w:rsidRPr="00D62A3C" w:rsidRDefault="0059532D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353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CDF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90F" w14:textId="4512B59A" w:rsidR="00615285" w:rsidRPr="00D62A3C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52A59655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569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B55AC5" w14:textId="77777777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Pole obrazowania min. 70º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84C" w14:textId="41E05C28" w:rsidR="00615285" w:rsidRPr="00D62A3C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88F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D9F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507" w14:textId="11F43076" w:rsidR="00615285" w:rsidRPr="00D62A3C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051A9DB6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1E16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EDFF859" w14:textId="25BF0683" w:rsidR="00915056" w:rsidRPr="00D62A3C" w:rsidRDefault="00915056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Minimum 3 pasma częstotliwości obrazowania harmonicznego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DAE" w14:textId="01C36E9E" w:rsidR="00615285" w:rsidRPr="00D62A3C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C8B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A0B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A28" w14:textId="69A9303D" w:rsidR="00615285" w:rsidRPr="00D62A3C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56723FA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60A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2F18CF1" w14:textId="66C97A5E" w:rsidR="00615285" w:rsidRPr="00D62A3C" w:rsidRDefault="00350A70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Liczba kryształów</w:t>
            </w:r>
            <w:r w:rsidR="001625CE" w:rsidRPr="00D62A3C">
              <w:rPr>
                <w:rFonts w:ascii="Times New Roman" w:hAnsi="Times New Roman" w:cs="Times New Roman"/>
                <w:color w:val="000000" w:themeColor="text1"/>
              </w:rPr>
              <w:t xml:space="preserve"> elementów</w:t>
            </w:r>
            <w:r w:rsidR="00F56A29" w:rsidRPr="00D62A3C">
              <w:rPr>
                <w:rFonts w:ascii="Times New Roman" w:hAnsi="Times New Roman" w:cs="Times New Roman"/>
                <w:color w:val="000000" w:themeColor="text1"/>
              </w:rPr>
              <w:t xml:space="preserve"> w głowicy - min. 1</w:t>
            </w:r>
            <w:r w:rsidR="00915056" w:rsidRPr="00D62A3C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52F" w14:textId="4F07B059" w:rsidR="00615285" w:rsidRPr="00D62A3C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1E6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7EA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C129" w14:textId="5A7093E2" w:rsidR="00615285" w:rsidRPr="00D62A3C" w:rsidRDefault="00414D0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wartość – 5</w:t>
            </w:r>
            <w:r w:rsidR="00F56A29" w:rsidRPr="00D62A3C">
              <w:rPr>
                <w:rFonts w:ascii="Times New Roman" w:hAnsi="Times New Roman" w:cs="Times New Roman"/>
                <w:color w:val="000000" w:themeColor="text1"/>
              </w:rPr>
              <w:t xml:space="preserve"> pkt, wymagane – 0, inne proporcjonalnie mniej, względem największej wartości</w:t>
            </w:r>
          </w:p>
        </w:tc>
      </w:tr>
      <w:tr w:rsidR="00D62A3C" w:rsidRPr="00D62A3C" w14:paraId="3C745BC5" w14:textId="77777777" w:rsidTr="00C2540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36B" w14:textId="77777777" w:rsidR="00D56C7F" w:rsidRPr="00D62A3C" w:rsidRDefault="00D56C7F" w:rsidP="00D56C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ARCHIWIZACJA</w:t>
            </w:r>
          </w:p>
        </w:tc>
      </w:tr>
      <w:tr w:rsidR="00D62A3C" w:rsidRPr="00D62A3C" w14:paraId="5DE8408A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7CC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D0CB11" w14:textId="5C9D2D29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Pojemność pamię</w:t>
            </w:r>
            <w:r w:rsidR="001C0E65" w:rsidRPr="00D62A3C">
              <w:rPr>
                <w:rFonts w:ascii="Times New Roman" w:hAnsi="Times New Roman" w:cs="Times New Roman"/>
                <w:color w:val="000000" w:themeColor="text1"/>
              </w:rPr>
              <w:t>ci CINE dla obrazów 2D: min. 1</w:t>
            </w:r>
            <w:r w:rsidR="00557685" w:rsidRPr="00D62A3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C0E65" w:rsidRPr="00D62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000 obrazów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BB1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7D6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1FA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725" w14:textId="52BF1C9D" w:rsidR="00615285" w:rsidRPr="00D62A3C" w:rsidRDefault="00414D0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1307839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BD6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90FB00" w14:textId="1FE98D70" w:rsidR="00557685" w:rsidRPr="00D62A3C" w:rsidRDefault="005576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Pojemność pamięci CINE dla trybu M lub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doppler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>: min. 10s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E34" w14:textId="1BB27306" w:rsidR="00615285" w:rsidRPr="00D62A3C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FC1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C8D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FAD" w14:textId="64685928" w:rsidR="00615285" w:rsidRPr="00D62A3C" w:rsidRDefault="00414D0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E58E03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9DD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28963C" w14:textId="2665B659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Urządzenie wyposażone w wewnętrzny twardy dysk o poj. Min. 500 GB umożliwiający archiwizację raportów z badań, obrazów </w:t>
            </w:r>
            <w:r w:rsidR="00243365" w:rsidRPr="00D62A3C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i pętli obrazowych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232" w14:textId="643AD135" w:rsidR="00615285" w:rsidRPr="00D62A3C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D0F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A92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FE1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68F77DB6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22A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1FCC1B" w14:textId="7C8CEF63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Możliwość zapisu obrazów i pętli obrazowych na nośnikach ze złączem USB w formatach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jpeg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avi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>,, DICOM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026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18F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2066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FDD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1B793C89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71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8B5E92" w14:textId="77777777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Videoprinter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czarno-biały sterowany z klawiatury aparatu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F15" w14:textId="00B401A0" w:rsidR="00615285" w:rsidRPr="00D62A3C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C84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D29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321" w14:textId="062878BA" w:rsidR="00615285" w:rsidRPr="00D62A3C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35D5742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B8E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F71CA83" w14:textId="77777777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Interfejs sieciowy DICOM 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8B6" w14:textId="0185394E" w:rsidR="00615285" w:rsidRPr="00D62A3C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EC8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F21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1FA" w14:textId="7967CA9D" w:rsidR="00615285" w:rsidRPr="00D62A3C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174B8328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7DF" w14:textId="77777777" w:rsidR="00557685" w:rsidRPr="00D62A3C" w:rsidRDefault="00557685" w:rsidP="005576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828FD8" w14:textId="79D1AD24" w:rsidR="00557685" w:rsidRPr="00D62A3C" w:rsidRDefault="00557685" w:rsidP="005576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Możliwość rozbudowy o sondę liniową śródoperacyjną typu „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hockey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>” o częstotliwości min. 5,5 – 15 MHz i szerokości czoła max. 26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8A6" w14:textId="49D4C759" w:rsidR="00557685" w:rsidRPr="00D62A3C" w:rsidRDefault="00414D06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06E" w14:textId="77777777" w:rsidR="00557685" w:rsidRPr="00D62A3C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614F" w14:textId="77777777" w:rsidR="00557685" w:rsidRPr="00D62A3C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C21" w14:textId="77777777" w:rsidR="00557685" w:rsidRPr="00D62A3C" w:rsidRDefault="00414D06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5F9FFA20" w14:textId="231757F8" w:rsidR="00414D06" w:rsidRPr="00D62A3C" w:rsidRDefault="00414D06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66151CB9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132D" w14:textId="77777777" w:rsidR="00557685" w:rsidRPr="00D62A3C" w:rsidRDefault="00557685" w:rsidP="005576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B4856BB" w14:textId="29001340" w:rsidR="00557685" w:rsidRPr="00D62A3C" w:rsidRDefault="00557685" w:rsidP="005576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Możliwość rozbudowy o sondę liniową śródoperacyjną laparoskopową o częstotliwości min. 3-13 MHz i szerokości czoła max. 50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BF1" w14:textId="28D7AF9F" w:rsidR="00557685" w:rsidRPr="00D62A3C" w:rsidRDefault="00414D06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C9A" w14:textId="77777777" w:rsidR="00557685" w:rsidRPr="00D62A3C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0A1E" w14:textId="77777777" w:rsidR="00557685" w:rsidRPr="00D62A3C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67A" w14:textId="77777777" w:rsidR="00414D06" w:rsidRPr="00D62A3C" w:rsidRDefault="00414D06" w:rsidP="00414D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046D0994" w14:textId="1D75B70E" w:rsidR="00557685" w:rsidRPr="00D62A3C" w:rsidRDefault="00414D06" w:rsidP="00414D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3298B70A" w14:textId="77777777" w:rsidTr="00F0562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9B10" w14:textId="088C2EE5" w:rsidR="00414D06" w:rsidRPr="00D62A3C" w:rsidRDefault="00414D06" w:rsidP="00414D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Aspekty społeczne, środowiskowe i innowacyjne</w:t>
            </w:r>
          </w:p>
        </w:tc>
      </w:tr>
      <w:tr w:rsidR="00D62A3C" w:rsidRPr="00D62A3C" w14:paraId="7DD567A8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4476" w14:textId="77777777" w:rsidR="002D7675" w:rsidRPr="00D62A3C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7A810A6" w14:textId="12A082C8" w:rsidR="002D7675" w:rsidRPr="00D62A3C" w:rsidRDefault="002D7675" w:rsidP="002D76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Tryb niskiego poboru mocy [kW/h]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978" w14:textId="57EFD186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046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BE8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CC3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10CC0480" w14:textId="295A6889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1E85D1CB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FFF8" w14:textId="77777777" w:rsidR="002D7675" w:rsidRPr="00D62A3C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1F9267" w14:textId="32C5E8E8" w:rsidR="002D7675" w:rsidRPr="00D62A3C" w:rsidRDefault="002D7675" w:rsidP="002D76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Instrukcja obsługi zawierająca wskazówki zarządzania wydajnością i energooszczędnością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3EE" w14:textId="47FEC918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B7C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EC9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BA2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36921D96" w14:textId="197AB0A2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27799E0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41D" w14:textId="77777777" w:rsidR="002D7675" w:rsidRPr="00D62A3C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F1C238" w14:textId="6D84D33C" w:rsidR="002D7675" w:rsidRPr="00D62A3C" w:rsidRDefault="002D7675" w:rsidP="002D76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Szkolenia dla personelu medycznego i technicznego                             w zakresie efektywności energetycznej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555" w14:textId="7355C1B5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9A9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4EE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F77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5302A4D0" w14:textId="733F3732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3624199A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6060" w14:textId="77777777" w:rsidR="002D7675" w:rsidRPr="00D62A3C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39D064F" w14:textId="1BA8A587" w:rsidR="002D7675" w:rsidRPr="00D62A3C" w:rsidRDefault="002D7675" w:rsidP="002D76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0D2" w14:textId="3BA674F6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653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66B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86E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04F13FAA" w14:textId="5F470645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2D7675" w:rsidRPr="00D62A3C" w14:paraId="1572F958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75B7" w14:textId="77777777" w:rsidR="002D7675" w:rsidRPr="00D62A3C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A3CEE3" w14:textId="2FE2E1EB" w:rsidR="002D7675" w:rsidRPr="00D62A3C" w:rsidRDefault="002D7675" w:rsidP="002D76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Możliwość automatycznego przechodzenia urządzenia                         w tryb czuwania/niskiego poboru 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966" w14:textId="54274C1F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D36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4AE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EFE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01F0FEFE" w14:textId="18E14B5C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</w:tbl>
    <w:p w14:paraId="4B818161" w14:textId="77777777" w:rsidR="00122A30" w:rsidRPr="00D62A3C" w:rsidRDefault="00122A30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3969"/>
      </w:tblGrid>
      <w:tr w:rsidR="00D62A3C" w:rsidRPr="00D62A3C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1"/>
                <w:lang w:eastAsia="pl-PL"/>
              </w:rPr>
              <w:t>WARUNKI GWARANCJI I SERWISU</w:t>
            </w:r>
          </w:p>
        </w:tc>
      </w:tr>
      <w:tr w:rsidR="00D62A3C" w:rsidRPr="00D62A3C" w14:paraId="5E5A96BB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SPOSÓB OCENY</w:t>
            </w:r>
          </w:p>
        </w:tc>
      </w:tr>
      <w:tr w:rsidR="00D62A3C" w:rsidRPr="00D62A3C" w14:paraId="3229F43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</w:tr>
      <w:tr w:rsidR="00D62A3C" w:rsidRPr="00D62A3C" w14:paraId="0BE9B7B1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A6" w14:textId="77777777" w:rsidR="00122A30" w:rsidRPr="00D62A3C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gwarancji dla wszystkich zaoferowanych elementów.</w:t>
            </w:r>
          </w:p>
          <w:p w14:paraId="78E37EFC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8807" w14:textId="58A60A1D" w:rsidR="00122A30" w:rsidRPr="00D62A3C" w:rsidRDefault="009B5E12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2A44" w14:textId="77777777" w:rsidR="00A5177A" w:rsidRPr="005704D5" w:rsidRDefault="00A5177A" w:rsidP="00A517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5704D5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N</w:t>
            </w:r>
            <w:bookmarkStart w:id="0" w:name="_GoBack"/>
            <w:bookmarkEnd w:id="0"/>
            <w:r w:rsidRPr="005704D5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ajdłuższy okres – 5 pkt.,</w:t>
            </w:r>
          </w:p>
          <w:p w14:paraId="0002F125" w14:textId="6DAB3756" w:rsidR="00122A30" w:rsidRPr="00D62A3C" w:rsidRDefault="00A5177A" w:rsidP="00A517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704D5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Inne – proporcjonalnie mniej (względem najdłuższej zaoferowanej gwarancji)</w:t>
            </w:r>
          </w:p>
        </w:tc>
      </w:tr>
      <w:tr w:rsidR="00D62A3C" w:rsidRPr="00D62A3C" w14:paraId="5DF4B0D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D62A3C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 w:rsidR="00F67B49" w:rsidRPr="00D62A3C">
              <w:rPr>
                <w:rFonts w:ascii="Times New Roman" w:hAnsi="Times New Roman" w:cs="Times New Roman"/>
                <w:color w:val="000000" w:themeColor="text1"/>
              </w:rPr>
              <w:t>amiennych [liczba lat] – min. 8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D62A3C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D62A3C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D62A3C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D62A3C" w:rsidRPr="00D62A3C" w14:paraId="734E8D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D62A3C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</w:tr>
      <w:tr w:rsidR="00D62A3C" w:rsidRPr="00D62A3C" w14:paraId="39F6A7E4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D62A3C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Przyjazd serwisu po zgłoszeniu awarii w okresie gwarancji do 2 dni (dotyczy dni roboczych rozumianych jako dni od poniedziałku do piątku, z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lastRenderedPageBreak/>
              <w:t>wyjątkiem świąt i dni ustawowo wolnych od pracy, w godzinach od 8.00 do 15.00 )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3EED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lastRenderedPageBreak/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D62A3C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D62A3C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D62A3C" w:rsidRPr="00D62A3C" w14:paraId="3073223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D62A3C" w:rsidRDefault="00A53A72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Czas na naprawę usterki – do 5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dni, a w przypadku potrzeby sprow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adzenia części zamiennych do - 10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1ED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54BC2555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D62A3C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9A7F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  <w:r w:rsidR="0008341C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wszystkich przeglądów w okresie gwarancji</w:t>
            </w:r>
            <w:r w:rsidR="004F7698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lub brak wymogu producenta wykonywania przeglądów (obowiązek dokonania wpisu </w:t>
            </w:r>
            <w:r w:rsidR="00CF6251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</w:t>
            </w:r>
            <w:r w:rsidR="004F7698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D62A3C" w:rsidRPr="00D62A3C" w14:paraId="4CA30DC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77777777" w:rsidR="00122A30" w:rsidRPr="00D62A3C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Ilość przeglądów okresowych koniecznych do wykonywania po upływie okresu gwarancyjnego w celu zapewnienia sprawnej pracy aparatu  </w:t>
            </w:r>
            <w:r w:rsidR="00DF7DE7" w:rsidRPr="00D62A3C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(w okresie 1 roku)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D62A3C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D62A3C" w:rsidRPr="00D62A3C" w14:paraId="4A9BB5A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D62A3C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77777777" w:rsidR="00122A30" w:rsidRPr="00D62A3C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E40" w14:textId="77777777" w:rsidR="00122A30" w:rsidRPr="00D62A3C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D62A3C" w:rsidRPr="00D62A3C" w14:paraId="214E62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77777777" w:rsidR="00122A30" w:rsidRPr="00D62A3C" w:rsidRDefault="008F1DC8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Aparat jest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lub b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ędzie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pozbawion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A05B21" w:rsidRPr="00D62A3C">
              <w:rPr>
                <w:rFonts w:ascii="Times New Roman" w:hAnsi="Times New Roman" w:cs="Times New Roman"/>
                <w:color w:val="000000" w:themeColor="text1"/>
              </w:rPr>
              <w:t>, po zakończeniu gwarancji,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="00B1199A" w:rsidRPr="00D62A3C">
              <w:rPr>
                <w:rFonts w:ascii="Times New Roman" w:hAnsi="Times New Roman" w:cs="Times New Roman"/>
                <w:color w:val="000000" w:themeColor="text1"/>
              </w:rPr>
              <w:t xml:space="preserve">podmiot 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w przypadku nie korzystania przez Zamawiającego </w:t>
            </w:r>
            <w:r w:rsidR="00B1199A" w:rsidRPr="00D62A3C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="00A05B21" w:rsidRPr="00D62A3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>z serwisu pogwarancyjnego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77777777" w:rsidR="00122A30" w:rsidRPr="00D62A3C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86" w14:textId="77777777" w:rsidR="00122A30" w:rsidRPr="00D62A3C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D62A3C" w:rsidRPr="00D62A3C" w14:paraId="3F3691E2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D62A3C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A3C" w:rsidRPr="00D62A3C" w14:paraId="5E86F7F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77777777" w:rsidR="00122A30" w:rsidRPr="00D62A3C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Szkolenie dla personelu medycznego </w:t>
            </w:r>
            <w:r w:rsidR="004F7698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                 </w:t>
            </w: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i technicznego Dodatkowe sz</w:t>
            </w:r>
            <w:r w:rsidR="004F7698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kolenie dla personelu medycznego</w:t>
            </w: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przypadku wyrażenia takiej potrzeby przez personel medyczny i techniczn</w:t>
            </w:r>
            <w:r w:rsidR="00B1199A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D62A3C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7686EB6C" w14:textId="77777777" w:rsidTr="006A7D4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D62A3C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A3C" w:rsidRPr="00D62A3C" w14:paraId="24E6FB9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D62A3C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D62A3C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D62A3C" w14:paraId="24B4807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77777777" w:rsidR="00122A30" w:rsidRPr="00D62A3C" w:rsidRDefault="002A5AFF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Z aparatem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 techniczn</w:t>
            </w:r>
            <w:r w:rsidR="00B1199A" w:rsidRPr="00D62A3C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D62A3C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D62A3C" w:rsidRDefault="0005288B" w:rsidP="00C73B19">
      <w:pPr>
        <w:rPr>
          <w:rFonts w:ascii="Times New Roman" w:hAnsi="Times New Roman" w:cs="Times New Roman"/>
          <w:color w:val="000000" w:themeColor="text1"/>
        </w:rPr>
      </w:pPr>
    </w:p>
    <w:sectPr w:rsidR="0005288B" w:rsidRPr="00D62A3C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E28D4" w14:textId="77777777" w:rsidR="00910734" w:rsidRDefault="00910734" w:rsidP="005A1349">
      <w:pPr>
        <w:spacing w:after="0" w:line="240" w:lineRule="auto"/>
      </w:pPr>
      <w:r>
        <w:separator/>
      </w:r>
    </w:p>
  </w:endnote>
  <w:endnote w:type="continuationSeparator" w:id="0">
    <w:p w14:paraId="53FB7E9F" w14:textId="77777777" w:rsidR="00910734" w:rsidRDefault="00910734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951933" w:rsidRDefault="00951933" w:rsidP="00FF093E">
    <w:pPr>
      <w:pStyle w:val="Stopka"/>
    </w:pPr>
  </w:p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3C1F" w14:textId="77777777" w:rsidR="00910734" w:rsidRDefault="00910734" w:rsidP="005A1349">
      <w:pPr>
        <w:spacing w:after="0" w:line="240" w:lineRule="auto"/>
      </w:pPr>
      <w:r>
        <w:separator/>
      </w:r>
    </w:p>
  </w:footnote>
  <w:footnote w:type="continuationSeparator" w:id="0">
    <w:p w14:paraId="23FF57CE" w14:textId="77777777" w:rsidR="00910734" w:rsidRDefault="00910734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A1E1" w14:textId="77777777" w:rsidR="0038345E" w:rsidRPr="005F5CF1" w:rsidRDefault="0038345E" w:rsidP="0038345E">
    <w:pPr>
      <w:pStyle w:val="Nagwek"/>
      <w:rPr>
        <w:rFonts w:ascii="Garamond" w:hAnsi="Garamond"/>
      </w:rPr>
    </w:pPr>
    <w:r>
      <w:rPr>
        <w:rFonts w:ascii="Garamond" w:hAnsi="Garamond"/>
      </w:rPr>
      <w:t>DFP.271.149.2023.AMW</w:t>
    </w:r>
  </w:p>
  <w:p w14:paraId="41FC1DC7" w14:textId="77777777" w:rsidR="0038345E" w:rsidRPr="005F5CF1" w:rsidRDefault="0038345E" w:rsidP="0038345E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63F759B1" w:rsidR="00951933" w:rsidRDefault="00951933" w:rsidP="0038345E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46B1"/>
    <w:rsid w:val="000F4CFA"/>
    <w:rsid w:val="000F580D"/>
    <w:rsid w:val="000F6C0F"/>
    <w:rsid w:val="000F7FEB"/>
    <w:rsid w:val="001034B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3F49"/>
    <w:rsid w:val="0015435A"/>
    <w:rsid w:val="00160036"/>
    <w:rsid w:val="0016034D"/>
    <w:rsid w:val="00161581"/>
    <w:rsid w:val="00162100"/>
    <w:rsid w:val="001625CE"/>
    <w:rsid w:val="001675EC"/>
    <w:rsid w:val="001707C3"/>
    <w:rsid w:val="0017222F"/>
    <w:rsid w:val="00172B74"/>
    <w:rsid w:val="00173656"/>
    <w:rsid w:val="0017426C"/>
    <w:rsid w:val="00174FAE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0B86"/>
    <w:rsid w:val="0023275E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4985"/>
    <w:rsid w:val="002B61CE"/>
    <w:rsid w:val="002B7CD4"/>
    <w:rsid w:val="002C2BCD"/>
    <w:rsid w:val="002C385A"/>
    <w:rsid w:val="002C63E3"/>
    <w:rsid w:val="002C6ABC"/>
    <w:rsid w:val="002D3C58"/>
    <w:rsid w:val="002D41E3"/>
    <w:rsid w:val="002D5363"/>
    <w:rsid w:val="002D6775"/>
    <w:rsid w:val="002D76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30284"/>
    <w:rsid w:val="003458DF"/>
    <w:rsid w:val="00346AB8"/>
    <w:rsid w:val="003473BC"/>
    <w:rsid w:val="003477B2"/>
    <w:rsid w:val="00350A70"/>
    <w:rsid w:val="003517F4"/>
    <w:rsid w:val="003519F0"/>
    <w:rsid w:val="00351D36"/>
    <w:rsid w:val="003522D2"/>
    <w:rsid w:val="00354805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345E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4D06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6C3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04D5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9BB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5F584C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1B5B"/>
    <w:rsid w:val="0062237D"/>
    <w:rsid w:val="006226CA"/>
    <w:rsid w:val="00622DDE"/>
    <w:rsid w:val="00623FF0"/>
    <w:rsid w:val="006248A7"/>
    <w:rsid w:val="00632984"/>
    <w:rsid w:val="00634295"/>
    <w:rsid w:val="00646FA9"/>
    <w:rsid w:val="00650B3C"/>
    <w:rsid w:val="00652A47"/>
    <w:rsid w:val="00654620"/>
    <w:rsid w:val="00654E28"/>
    <w:rsid w:val="00655814"/>
    <w:rsid w:val="00656058"/>
    <w:rsid w:val="00657CD0"/>
    <w:rsid w:val="00661F83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45933"/>
    <w:rsid w:val="008509AC"/>
    <w:rsid w:val="00852062"/>
    <w:rsid w:val="00862FD9"/>
    <w:rsid w:val="0086343B"/>
    <w:rsid w:val="00864185"/>
    <w:rsid w:val="00867721"/>
    <w:rsid w:val="008741AE"/>
    <w:rsid w:val="00880A6A"/>
    <w:rsid w:val="0088193B"/>
    <w:rsid w:val="00885BE7"/>
    <w:rsid w:val="00887BB4"/>
    <w:rsid w:val="00890961"/>
    <w:rsid w:val="0089145B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D6656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0734"/>
    <w:rsid w:val="009122C6"/>
    <w:rsid w:val="00915056"/>
    <w:rsid w:val="00915259"/>
    <w:rsid w:val="00917717"/>
    <w:rsid w:val="0092027D"/>
    <w:rsid w:val="00920534"/>
    <w:rsid w:val="00921201"/>
    <w:rsid w:val="009215F7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2EAB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77A"/>
    <w:rsid w:val="00A51D61"/>
    <w:rsid w:val="00A52EB0"/>
    <w:rsid w:val="00A53A72"/>
    <w:rsid w:val="00A54E81"/>
    <w:rsid w:val="00A577A7"/>
    <w:rsid w:val="00A60ACC"/>
    <w:rsid w:val="00A61589"/>
    <w:rsid w:val="00A629EA"/>
    <w:rsid w:val="00A62BAE"/>
    <w:rsid w:val="00A6373B"/>
    <w:rsid w:val="00A643D9"/>
    <w:rsid w:val="00A64D35"/>
    <w:rsid w:val="00A70737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925A5"/>
    <w:rsid w:val="00A92B7D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1F6A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17E5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CF9"/>
    <w:rsid w:val="00D54D66"/>
    <w:rsid w:val="00D558C5"/>
    <w:rsid w:val="00D56C7F"/>
    <w:rsid w:val="00D57538"/>
    <w:rsid w:val="00D606A3"/>
    <w:rsid w:val="00D61C06"/>
    <w:rsid w:val="00D62A3C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0EA5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10C5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67A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18C1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0BDF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7094-0EF2-414E-B585-A85D8BB6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Matys-Węglowska</cp:lastModifiedBy>
  <cp:revision>6</cp:revision>
  <cp:lastPrinted>2023-02-01T10:58:00Z</cp:lastPrinted>
  <dcterms:created xsi:type="dcterms:W3CDTF">2023-09-29T09:21:00Z</dcterms:created>
  <dcterms:modified xsi:type="dcterms:W3CDTF">2023-09-29T09:53:00Z</dcterms:modified>
</cp:coreProperties>
</file>