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2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97"/>
        <w:gridCol w:w="7229"/>
      </w:tblGrid>
      <w:tr w:rsidR="007573A4" w:rsidRPr="005F08B9" w:rsidTr="00C02671">
        <w:trPr>
          <w:trHeight w:val="1472"/>
        </w:trPr>
        <w:tc>
          <w:tcPr>
            <w:tcW w:w="2197" w:type="dxa"/>
            <w:tcBorders>
              <w:top w:val="single" w:sz="4" w:space="0" w:color="auto"/>
              <w:left w:val="single" w:sz="4" w:space="0" w:color="auto"/>
              <w:bottom w:val="single" w:sz="4" w:space="0" w:color="auto"/>
              <w:right w:val="single" w:sz="4" w:space="0" w:color="auto"/>
            </w:tcBorders>
            <w:vAlign w:val="center"/>
          </w:tcPr>
          <w:p w:rsidR="007573A4" w:rsidRPr="00F43591" w:rsidRDefault="007573A4" w:rsidP="00C02671">
            <w:pPr>
              <w:ind w:left="57" w:right="57"/>
              <w:jc w:val="center"/>
              <w:rPr>
                <w:rFonts w:ascii="Times New Roman" w:hAnsi="Times New Roman"/>
                <w:i/>
                <w:iCs/>
                <w:sz w:val="28"/>
                <w:szCs w:val="28"/>
              </w:rPr>
            </w:pPr>
            <w:bookmarkStart w:id="0" w:name="_GoBack"/>
            <w:bookmarkEnd w:id="0"/>
          </w:p>
        </w:tc>
        <w:tc>
          <w:tcPr>
            <w:tcW w:w="7229" w:type="dxa"/>
            <w:tcBorders>
              <w:top w:val="single" w:sz="4" w:space="0" w:color="auto"/>
              <w:left w:val="single" w:sz="4" w:space="0" w:color="auto"/>
              <w:bottom w:val="single" w:sz="4" w:space="0" w:color="auto"/>
              <w:right w:val="single" w:sz="4" w:space="0" w:color="auto"/>
            </w:tcBorders>
            <w:vAlign w:val="center"/>
          </w:tcPr>
          <w:p w:rsidR="007573A4" w:rsidRPr="00F35449" w:rsidRDefault="007573A4" w:rsidP="00C02671">
            <w:pPr>
              <w:pStyle w:val="Nagwek6"/>
              <w:ind w:left="57" w:right="57"/>
              <w:jc w:val="center"/>
              <w:rPr>
                <w:rFonts w:ascii="Times New Roman" w:hAnsi="Times New Roman"/>
                <w:b/>
                <w:i w:val="0"/>
                <w:iCs w:val="0"/>
                <w:sz w:val="28"/>
                <w:szCs w:val="28"/>
              </w:rPr>
            </w:pPr>
            <w:r w:rsidRPr="001202F4">
              <w:rPr>
                <w:rFonts w:ascii="Times New Roman" w:hAnsi="Times New Roman"/>
                <w:b/>
                <w:i w:val="0"/>
                <w:iCs w:val="0"/>
                <w:color w:val="auto"/>
                <w:sz w:val="28"/>
                <w:szCs w:val="28"/>
              </w:rPr>
              <w:t>OPIS  PRZEDMIOTU ZAMÓWIENIA</w:t>
            </w:r>
          </w:p>
        </w:tc>
      </w:tr>
      <w:tr w:rsidR="007573A4" w:rsidRPr="005F08B9" w:rsidTr="00C02671">
        <w:trPr>
          <w:trHeight w:val="882"/>
        </w:trPr>
        <w:tc>
          <w:tcPr>
            <w:tcW w:w="2197" w:type="dxa"/>
            <w:tcBorders>
              <w:top w:val="single" w:sz="4" w:space="0" w:color="auto"/>
              <w:left w:val="single" w:sz="4" w:space="0" w:color="auto"/>
              <w:bottom w:val="single" w:sz="4" w:space="0" w:color="auto"/>
              <w:right w:val="single" w:sz="4" w:space="0" w:color="auto"/>
            </w:tcBorders>
            <w:vAlign w:val="center"/>
          </w:tcPr>
          <w:p w:rsidR="007573A4" w:rsidRPr="00F35449" w:rsidRDefault="007573A4" w:rsidP="00C02671">
            <w:pPr>
              <w:ind w:left="57" w:right="57"/>
              <w:jc w:val="center"/>
              <w:rPr>
                <w:rFonts w:ascii="Times New Roman" w:hAnsi="Times New Roman"/>
                <w:b/>
                <w:iCs/>
                <w:sz w:val="28"/>
                <w:szCs w:val="28"/>
              </w:rPr>
            </w:pPr>
            <w:r w:rsidRPr="00F35449">
              <w:rPr>
                <w:rFonts w:ascii="Times New Roman" w:hAnsi="Times New Roman"/>
                <w:b/>
                <w:iCs/>
                <w:sz w:val="28"/>
                <w:szCs w:val="28"/>
              </w:rPr>
              <w:t>Obiekt</w:t>
            </w:r>
          </w:p>
        </w:tc>
        <w:tc>
          <w:tcPr>
            <w:tcW w:w="7229" w:type="dxa"/>
            <w:tcBorders>
              <w:top w:val="single" w:sz="4" w:space="0" w:color="auto"/>
              <w:left w:val="single" w:sz="4" w:space="0" w:color="auto"/>
              <w:bottom w:val="single" w:sz="4" w:space="0" w:color="auto"/>
              <w:right w:val="single" w:sz="4" w:space="0" w:color="auto"/>
            </w:tcBorders>
            <w:vAlign w:val="center"/>
          </w:tcPr>
          <w:p w:rsidR="007573A4" w:rsidRPr="00F43591" w:rsidRDefault="00B26E71" w:rsidP="00892E3E">
            <w:pPr>
              <w:autoSpaceDE w:val="0"/>
              <w:autoSpaceDN w:val="0"/>
              <w:adjustRightInd w:val="0"/>
              <w:jc w:val="center"/>
              <w:rPr>
                <w:rFonts w:ascii="Times New Roman" w:hAnsi="Times New Roman"/>
                <w:sz w:val="28"/>
                <w:szCs w:val="28"/>
              </w:rPr>
            </w:pPr>
            <w:r w:rsidRPr="00F43591">
              <w:rPr>
                <w:rFonts w:ascii="Times New Roman" w:hAnsi="Times New Roman"/>
                <w:sz w:val="28"/>
                <w:szCs w:val="28"/>
              </w:rPr>
              <w:t>Budyn</w:t>
            </w:r>
            <w:r w:rsidR="00950657">
              <w:rPr>
                <w:rFonts w:ascii="Times New Roman" w:hAnsi="Times New Roman"/>
                <w:sz w:val="28"/>
                <w:szCs w:val="28"/>
              </w:rPr>
              <w:t xml:space="preserve">ek </w:t>
            </w:r>
            <w:r w:rsidR="00E3144A" w:rsidRPr="00F43591">
              <w:rPr>
                <w:rFonts w:ascii="Times New Roman" w:hAnsi="Times New Roman"/>
                <w:sz w:val="28"/>
                <w:szCs w:val="28"/>
              </w:rPr>
              <w:t>nr</w:t>
            </w:r>
            <w:r w:rsidR="001E2E05" w:rsidRPr="00F43591">
              <w:rPr>
                <w:rFonts w:ascii="Times New Roman" w:hAnsi="Times New Roman"/>
                <w:sz w:val="28"/>
                <w:szCs w:val="28"/>
              </w:rPr>
              <w:t xml:space="preserve"> </w:t>
            </w:r>
            <w:r w:rsidR="00892E3E">
              <w:rPr>
                <w:rFonts w:ascii="Times New Roman" w:hAnsi="Times New Roman"/>
                <w:sz w:val="28"/>
                <w:szCs w:val="28"/>
              </w:rPr>
              <w:t>3</w:t>
            </w:r>
            <w:r w:rsidR="00E3144A" w:rsidRPr="00F43591">
              <w:rPr>
                <w:rFonts w:ascii="Times New Roman" w:hAnsi="Times New Roman"/>
                <w:sz w:val="28"/>
                <w:szCs w:val="28"/>
              </w:rPr>
              <w:t xml:space="preserve"> </w:t>
            </w:r>
            <w:r w:rsidRPr="00F43591">
              <w:rPr>
                <w:rFonts w:ascii="Times New Roman" w:hAnsi="Times New Roman"/>
                <w:sz w:val="28"/>
                <w:szCs w:val="28"/>
              </w:rPr>
              <w:t>w</w:t>
            </w:r>
            <w:r w:rsidR="007573A4" w:rsidRPr="00F43591">
              <w:rPr>
                <w:rFonts w:ascii="Times New Roman" w:hAnsi="Times New Roman"/>
                <w:sz w:val="28"/>
                <w:szCs w:val="28"/>
              </w:rPr>
              <w:t xml:space="preserve"> </w:t>
            </w:r>
            <w:r w:rsidR="00892E3E">
              <w:rPr>
                <w:rFonts w:ascii="Times New Roman" w:hAnsi="Times New Roman"/>
                <w:sz w:val="28"/>
                <w:szCs w:val="28"/>
              </w:rPr>
              <w:t>Jarosławiu</w:t>
            </w:r>
          </w:p>
        </w:tc>
      </w:tr>
      <w:tr w:rsidR="007573A4" w:rsidRPr="005F08B9" w:rsidTr="00C02671">
        <w:trPr>
          <w:trHeight w:val="914"/>
        </w:trPr>
        <w:tc>
          <w:tcPr>
            <w:tcW w:w="2197" w:type="dxa"/>
            <w:tcBorders>
              <w:top w:val="single" w:sz="4" w:space="0" w:color="auto"/>
              <w:left w:val="single" w:sz="4" w:space="0" w:color="auto"/>
              <w:bottom w:val="single" w:sz="4" w:space="0" w:color="auto"/>
              <w:right w:val="single" w:sz="4" w:space="0" w:color="auto"/>
            </w:tcBorders>
            <w:vAlign w:val="center"/>
          </w:tcPr>
          <w:p w:rsidR="007573A4" w:rsidRPr="00F35449" w:rsidRDefault="007573A4" w:rsidP="00C02671">
            <w:pPr>
              <w:ind w:left="57" w:right="57"/>
              <w:jc w:val="center"/>
              <w:rPr>
                <w:rFonts w:ascii="Times New Roman" w:hAnsi="Times New Roman"/>
                <w:b/>
                <w:iCs/>
                <w:sz w:val="28"/>
                <w:szCs w:val="28"/>
              </w:rPr>
            </w:pPr>
            <w:r w:rsidRPr="00F35449">
              <w:rPr>
                <w:rFonts w:ascii="Times New Roman" w:hAnsi="Times New Roman"/>
                <w:b/>
                <w:iCs/>
                <w:sz w:val="28"/>
                <w:szCs w:val="28"/>
              </w:rPr>
              <w:t xml:space="preserve">Adres obiektu </w:t>
            </w:r>
            <w:r w:rsidRPr="00F35449">
              <w:rPr>
                <w:rFonts w:ascii="Times New Roman" w:hAnsi="Times New Roman"/>
                <w:b/>
                <w:iCs/>
                <w:sz w:val="28"/>
                <w:szCs w:val="28"/>
              </w:rPr>
              <w:br/>
              <w:t>budowlanego</w:t>
            </w:r>
          </w:p>
        </w:tc>
        <w:tc>
          <w:tcPr>
            <w:tcW w:w="7229" w:type="dxa"/>
            <w:tcBorders>
              <w:top w:val="single" w:sz="4" w:space="0" w:color="auto"/>
              <w:left w:val="single" w:sz="4" w:space="0" w:color="auto"/>
              <w:bottom w:val="single" w:sz="4" w:space="0" w:color="auto"/>
              <w:right w:val="single" w:sz="4" w:space="0" w:color="auto"/>
            </w:tcBorders>
            <w:vAlign w:val="center"/>
          </w:tcPr>
          <w:p w:rsidR="007573A4" w:rsidRPr="00F43591" w:rsidRDefault="007573A4" w:rsidP="00892E3E">
            <w:pPr>
              <w:jc w:val="center"/>
              <w:rPr>
                <w:rFonts w:ascii="Times New Roman" w:hAnsi="Times New Roman"/>
                <w:sz w:val="28"/>
                <w:szCs w:val="28"/>
              </w:rPr>
            </w:pPr>
            <w:r w:rsidRPr="00F43591">
              <w:rPr>
                <w:rFonts w:ascii="Times New Roman" w:hAnsi="Times New Roman"/>
                <w:sz w:val="28"/>
                <w:szCs w:val="28"/>
              </w:rPr>
              <w:t xml:space="preserve">Ul. </w:t>
            </w:r>
            <w:r w:rsidR="00892E3E">
              <w:rPr>
                <w:rFonts w:ascii="Times New Roman" w:hAnsi="Times New Roman"/>
                <w:sz w:val="28"/>
                <w:szCs w:val="28"/>
              </w:rPr>
              <w:t>3 Maja 80</w:t>
            </w:r>
            <w:r w:rsidRPr="00F43591">
              <w:rPr>
                <w:rFonts w:ascii="Times New Roman" w:hAnsi="Times New Roman"/>
                <w:sz w:val="28"/>
                <w:szCs w:val="28"/>
              </w:rPr>
              <w:t xml:space="preserve"> ,</w:t>
            </w:r>
            <w:r w:rsidR="0005736E" w:rsidRPr="00F43591">
              <w:rPr>
                <w:rFonts w:ascii="Times New Roman" w:hAnsi="Times New Roman"/>
                <w:sz w:val="28"/>
                <w:szCs w:val="28"/>
              </w:rPr>
              <w:t xml:space="preserve"> 37-</w:t>
            </w:r>
            <w:r w:rsidR="00892E3E">
              <w:rPr>
                <w:rFonts w:ascii="Times New Roman" w:hAnsi="Times New Roman"/>
                <w:sz w:val="28"/>
                <w:szCs w:val="28"/>
              </w:rPr>
              <w:t>500</w:t>
            </w:r>
            <w:r w:rsidR="0005736E" w:rsidRPr="00F43591">
              <w:rPr>
                <w:rFonts w:ascii="Times New Roman" w:hAnsi="Times New Roman"/>
                <w:sz w:val="28"/>
                <w:szCs w:val="28"/>
              </w:rPr>
              <w:t xml:space="preserve"> </w:t>
            </w:r>
            <w:r w:rsidR="00892E3E">
              <w:rPr>
                <w:rFonts w:ascii="Times New Roman" w:hAnsi="Times New Roman"/>
                <w:sz w:val="28"/>
                <w:szCs w:val="28"/>
              </w:rPr>
              <w:t>Jarosław</w:t>
            </w:r>
          </w:p>
        </w:tc>
      </w:tr>
      <w:tr w:rsidR="007573A4" w:rsidRPr="005F08B9" w:rsidTr="00C02671">
        <w:trPr>
          <w:trHeight w:val="1287"/>
        </w:trPr>
        <w:tc>
          <w:tcPr>
            <w:tcW w:w="2197" w:type="dxa"/>
            <w:tcBorders>
              <w:top w:val="single" w:sz="4" w:space="0" w:color="auto"/>
              <w:left w:val="single" w:sz="4" w:space="0" w:color="auto"/>
              <w:bottom w:val="single" w:sz="4" w:space="0" w:color="auto"/>
              <w:right w:val="single" w:sz="4" w:space="0" w:color="auto"/>
            </w:tcBorders>
            <w:vAlign w:val="center"/>
          </w:tcPr>
          <w:p w:rsidR="007573A4" w:rsidRPr="00F35449" w:rsidRDefault="007573A4" w:rsidP="00C02671">
            <w:pPr>
              <w:ind w:left="57" w:right="57"/>
              <w:jc w:val="center"/>
              <w:rPr>
                <w:rFonts w:ascii="Times New Roman" w:hAnsi="Times New Roman"/>
                <w:b/>
                <w:iCs/>
                <w:sz w:val="28"/>
                <w:szCs w:val="28"/>
              </w:rPr>
            </w:pPr>
            <w:r w:rsidRPr="00F35449">
              <w:rPr>
                <w:rFonts w:ascii="Times New Roman" w:hAnsi="Times New Roman"/>
                <w:b/>
                <w:iCs/>
                <w:sz w:val="28"/>
                <w:szCs w:val="28"/>
              </w:rPr>
              <w:t>Zamawiający</w:t>
            </w:r>
          </w:p>
        </w:tc>
        <w:tc>
          <w:tcPr>
            <w:tcW w:w="7229" w:type="dxa"/>
            <w:tcBorders>
              <w:top w:val="single" w:sz="4" w:space="0" w:color="auto"/>
              <w:left w:val="single" w:sz="4" w:space="0" w:color="auto"/>
              <w:bottom w:val="single" w:sz="4" w:space="0" w:color="auto"/>
              <w:right w:val="single" w:sz="4" w:space="0" w:color="auto"/>
            </w:tcBorders>
            <w:vAlign w:val="center"/>
          </w:tcPr>
          <w:p w:rsidR="007573A4" w:rsidRPr="00F43591" w:rsidRDefault="007573A4" w:rsidP="00C02671">
            <w:pPr>
              <w:pStyle w:val="Nagwek8"/>
              <w:spacing w:before="0"/>
              <w:jc w:val="center"/>
              <w:rPr>
                <w:rFonts w:ascii="Times New Roman" w:hAnsi="Times New Roman"/>
                <w:color w:val="auto"/>
                <w:sz w:val="28"/>
                <w:szCs w:val="28"/>
              </w:rPr>
            </w:pPr>
            <w:r w:rsidRPr="00F43591">
              <w:rPr>
                <w:rFonts w:ascii="Times New Roman" w:hAnsi="Times New Roman"/>
                <w:color w:val="auto"/>
                <w:sz w:val="28"/>
                <w:szCs w:val="28"/>
              </w:rPr>
              <w:t>34. WOJSKOWY ODDZIAŁ GOSPODARCZY                                                35-111 Rzeszów, ul. Krakowska 11B</w:t>
            </w:r>
          </w:p>
        </w:tc>
      </w:tr>
      <w:tr w:rsidR="007573A4" w:rsidRPr="005F08B9" w:rsidTr="00C02671">
        <w:trPr>
          <w:trHeight w:val="1263"/>
        </w:trPr>
        <w:tc>
          <w:tcPr>
            <w:tcW w:w="2197" w:type="dxa"/>
            <w:tcBorders>
              <w:top w:val="single" w:sz="4" w:space="0" w:color="auto"/>
              <w:left w:val="single" w:sz="4" w:space="0" w:color="auto"/>
              <w:bottom w:val="single" w:sz="4" w:space="0" w:color="auto"/>
              <w:right w:val="single" w:sz="4" w:space="0" w:color="auto"/>
            </w:tcBorders>
            <w:vAlign w:val="center"/>
          </w:tcPr>
          <w:p w:rsidR="007573A4" w:rsidRPr="00F35449" w:rsidRDefault="007573A4" w:rsidP="00C02671">
            <w:pPr>
              <w:ind w:left="57" w:right="57"/>
              <w:jc w:val="center"/>
              <w:rPr>
                <w:rFonts w:ascii="Times New Roman" w:hAnsi="Times New Roman"/>
                <w:b/>
                <w:iCs/>
                <w:sz w:val="28"/>
                <w:szCs w:val="28"/>
              </w:rPr>
            </w:pPr>
            <w:r w:rsidRPr="00F35449">
              <w:rPr>
                <w:rFonts w:ascii="Times New Roman" w:hAnsi="Times New Roman"/>
                <w:b/>
                <w:iCs/>
                <w:sz w:val="28"/>
                <w:szCs w:val="28"/>
              </w:rPr>
              <w:t xml:space="preserve">Nazwa </w:t>
            </w:r>
            <w:r w:rsidRPr="00F35449">
              <w:rPr>
                <w:rFonts w:ascii="Times New Roman" w:hAnsi="Times New Roman"/>
                <w:b/>
                <w:iCs/>
                <w:sz w:val="28"/>
                <w:szCs w:val="28"/>
              </w:rPr>
              <w:br/>
              <w:t>zamówienia</w:t>
            </w:r>
          </w:p>
        </w:tc>
        <w:tc>
          <w:tcPr>
            <w:tcW w:w="7229" w:type="dxa"/>
            <w:tcBorders>
              <w:top w:val="single" w:sz="4" w:space="0" w:color="auto"/>
              <w:left w:val="single" w:sz="4" w:space="0" w:color="auto"/>
              <w:bottom w:val="single" w:sz="4" w:space="0" w:color="auto"/>
              <w:right w:val="single" w:sz="4" w:space="0" w:color="auto"/>
            </w:tcBorders>
            <w:vAlign w:val="center"/>
          </w:tcPr>
          <w:p w:rsidR="007573A4" w:rsidRPr="00F43591" w:rsidRDefault="007573A4" w:rsidP="00C02671">
            <w:pPr>
              <w:autoSpaceDE w:val="0"/>
              <w:autoSpaceDN w:val="0"/>
              <w:adjustRightInd w:val="0"/>
              <w:spacing w:after="0" w:line="240" w:lineRule="auto"/>
              <w:jc w:val="center"/>
              <w:rPr>
                <w:rFonts w:ascii="Times New Roman" w:hAnsi="Times New Roman"/>
                <w:sz w:val="28"/>
                <w:szCs w:val="28"/>
              </w:rPr>
            </w:pPr>
          </w:p>
          <w:p w:rsidR="007573A4" w:rsidRPr="00892E3E" w:rsidRDefault="007573A4" w:rsidP="00892E3E">
            <w:pPr>
              <w:jc w:val="center"/>
              <w:rPr>
                <w:rFonts w:ascii="Times New Roman" w:hAnsi="Times New Roman"/>
                <w:b/>
                <w:sz w:val="28"/>
                <w:szCs w:val="28"/>
              </w:rPr>
            </w:pPr>
            <w:r w:rsidRPr="00F43591">
              <w:rPr>
                <w:rFonts w:ascii="Times New Roman" w:hAnsi="Times New Roman"/>
                <w:i/>
                <w:sz w:val="28"/>
                <w:szCs w:val="28"/>
              </w:rPr>
              <w:t xml:space="preserve">  </w:t>
            </w:r>
            <w:r w:rsidRPr="00892E3E">
              <w:rPr>
                <w:rFonts w:ascii="Times New Roman" w:hAnsi="Times New Roman"/>
                <w:b/>
                <w:sz w:val="28"/>
                <w:szCs w:val="28"/>
              </w:rPr>
              <w:t xml:space="preserve">Remont </w:t>
            </w:r>
            <w:r w:rsidR="00892E3E" w:rsidRPr="00892E3E">
              <w:rPr>
                <w:rFonts w:ascii="Times New Roman" w:hAnsi="Times New Roman"/>
                <w:b/>
                <w:sz w:val="28"/>
                <w:szCs w:val="28"/>
              </w:rPr>
              <w:t>attyki</w:t>
            </w:r>
            <w:r w:rsidRPr="00892E3E">
              <w:rPr>
                <w:rFonts w:ascii="Times New Roman" w:hAnsi="Times New Roman"/>
                <w:b/>
                <w:sz w:val="28"/>
                <w:szCs w:val="28"/>
              </w:rPr>
              <w:t xml:space="preserve"> dachu bud</w:t>
            </w:r>
            <w:r w:rsidR="00175E1E" w:rsidRPr="00892E3E">
              <w:rPr>
                <w:rFonts w:ascii="Times New Roman" w:hAnsi="Times New Roman"/>
                <w:b/>
                <w:sz w:val="28"/>
                <w:szCs w:val="28"/>
              </w:rPr>
              <w:t>ynk</w:t>
            </w:r>
            <w:r w:rsidR="00950657" w:rsidRPr="00892E3E">
              <w:rPr>
                <w:rFonts w:ascii="Times New Roman" w:hAnsi="Times New Roman"/>
                <w:b/>
                <w:sz w:val="28"/>
                <w:szCs w:val="28"/>
              </w:rPr>
              <w:t>u</w:t>
            </w:r>
            <w:r w:rsidR="00E3144A" w:rsidRPr="00892E3E">
              <w:rPr>
                <w:rFonts w:ascii="Times New Roman" w:hAnsi="Times New Roman"/>
                <w:b/>
                <w:sz w:val="28"/>
                <w:szCs w:val="28"/>
              </w:rPr>
              <w:t xml:space="preserve"> </w:t>
            </w:r>
            <w:r w:rsidR="00175E1E" w:rsidRPr="00892E3E">
              <w:rPr>
                <w:rFonts w:ascii="Times New Roman" w:hAnsi="Times New Roman"/>
                <w:b/>
                <w:sz w:val="28"/>
                <w:szCs w:val="28"/>
              </w:rPr>
              <w:t xml:space="preserve">nr </w:t>
            </w:r>
            <w:r w:rsidR="00892E3E" w:rsidRPr="00892E3E">
              <w:rPr>
                <w:rFonts w:ascii="Times New Roman" w:hAnsi="Times New Roman"/>
                <w:b/>
                <w:sz w:val="28"/>
                <w:szCs w:val="28"/>
              </w:rPr>
              <w:t>3</w:t>
            </w:r>
            <w:r w:rsidRPr="00892E3E">
              <w:rPr>
                <w:rFonts w:ascii="Times New Roman" w:hAnsi="Times New Roman"/>
                <w:b/>
                <w:sz w:val="28"/>
                <w:szCs w:val="28"/>
              </w:rPr>
              <w:t xml:space="preserve"> </w:t>
            </w:r>
            <w:r w:rsidR="00A05013" w:rsidRPr="00892E3E">
              <w:rPr>
                <w:rFonts w:ascii="Times New Roman" w:hAnsi="Times New Roman"/>
                <w:b/>
                <w:sz w:val="28"/>
                <w:szCs w:val="28"/>
              </w:rPr>
              <w:t xml:space="preserve"> w kompleksie wojskowym </w:t>
            </w:r>
            <w:r w:rsidR="00950657" w:rsidRPr="00892E3E">
              <w:rPr>
                <w:rFonts w:ascii="Times New Roman" w:hAnsi="Times New Roman"/>
                <w:b/>
                <w:sz w:val="28"/>
                <w:szCs w:val="28"/>
              </w:rPr>
              <w:t xml:space="preserve"> </w:t>
            </w:r>
            <w:r w:rsidR="00A05013" w:rsidRPr="00892E3E">
              <w:rPr>
                <w:rFonts w:ascii="Times New Roman" w:hAnsi="Times New Roman"/>
                <w:b/>
                <w:sz w:val="28"/>
                <w:szCs w:val="28"/>
              </w:rPr>
              <w:t xml:space="preserve">przy ul. </w:t>
            </w:r>
            <w:r w:rsidR="00892E3E" w:rsidRPr="00892E3E">
              <w:rPr>
                <w:rFonts w:ascii="Times New Roman" w:hAnsi="Times New Roman"/>
                <w:b/>
                <w:sz w:val="28"/>
                <w:szCs w:val="28"/>
              </w:rPr>
              <w:t>3 Maja 80</w:t>
            </w:r>
            <w:r w:rsidR="00A05013" w:rsidRPr="00892E3E">
              <w:rPr>
                <w:rFonts w:ascii="Times New Roman" w:hAnsi="Times New Roman"/>
                <w:b/>
                <w:sz w:val="28"/>
                <w:szCs w:val="28"/>
              </w:rPr>
              <w:t xml:space="preserve"> w </w:t>
            </w:r>
            <w:r w:rsidR="00892E3E" w:rsidRPr="00892E3E">
              <w:rPr>
                <w:rFonts w:ascii="Times New Roman" w:hAnsi="Times New Roman"/>
                <w:b/>
                <w:sz w:val="28"/>
                <w:szCs w:val="28"/>
              </w:rPr>
              <w:t>Jarosławiu</w:t>
            </w:r>
            <w:r w:rsidR="00A05013" w:rsidRPr="00892E3E">
              <w:rPr>
                <w:rFonts w:ascii="Times New Roman" w:hAnsi="Times New Roman"/>
                <w:b/>
                <w:sz w:val="28"/>
                <w:szCs w:val="28"/>
              </w:rPr>
              <w:t>.</w:t>
            </w:r>
          </w:p>
        </w:tc>
      </w:tr>
      <w:tr w:rsidR="007573A4" w:rsidRPr="002A7F4F" w:rsidTr="00C02671">
        <w:trPr>
          <w:trHeight w:val="637"/>
        </w:trPr>
        <w:tc>
          <w:tcPr>
            <w:tcW w:w="2197" w:type="dxa"/>
            <w:tcBorders>
              <w:top w:val="single" w:sz="4" w:space="0" w:color="auto"/>
              <w:left w:val="single" w:sz="4" w:space="0" w:color="auto"/>
              <w:bottom w:val="single" w:sz="4" w:space="0" w:color="auto"/>
              <w:right w:val="single" w:sz="4" w:space="0" w:color="auto"/>
            </w:tcBorders>
            <w:vAlign w:val="center"/>
          </w:tcPr>
          <w:p w:rsidR="007573A4" w:rsidRPr="00F35449" w:rsidRDefault="007573A4" w:rsidP="00C02671">
            <w:pPr>
              <w:ind w:left="57" w:right="57"/>
              <w:jc w:val="center"/>
              <w:rPr>
                <w:rFonts w:ascii="Times New Roman" w:hAnsi="Times New Roman"/>
                <w:b/>
                <w:iCs/>
                <w:sz w:val="28"/>
                <w:szCs w:val="28"/>
              </w:rPr>
            </w:pPr>
            <w:r w:rsidRPr="00F35449">
              <w:rPr>
                <w:rFonts w:ascii="Times New Roman" w:hAnsi="Times New Roman"/>
                <w:b/>
                <w:iCs/>
                <w:sz w:val="28"/>
                <w:szCs w:val="28"/>
              </w:rPr>
              <w:t>Rodzaj  robót</w:t>
            </w:r>
          </w:p>
        </w:tc>
        <w:tc>
          <w:tcPr>
            <w:tcW w:w="7229" w:type="dxa"/>
            <w:tcBorders>
              <w:top w:val="single" w:sz="4" w:space="0" w:color="auto"/>
              <w:left w:val="single" w:sz="4" w:space="0" w:color="auto"/>
              <w:bottom w:val="single" w:sz="4" w:space="0" w:color="auto"/>
              <w:right w:val="single" w:sz="4" w:space="0" w:color="auto"/>
            </w:tcBorders>
            <w:vAlign w:val="center"/>
          </w:tcPr>
          <w:p w:rsidR="007573A4" w:rsidRPr="00F43591" w:rsidRDefault="007573A4" w:rsidP="00C02671">
            <w:pPr>
              <w:spacing w:after="120"/>
              <w:jc w:val="center"/>
              <w:rPr>
                <w:rFonts w:ascii="Times New Roman" w:hAnsi="Times New Roman"/>
                <w:sz w:val="28"/>
                <w:szCs w:val="28"/>
              </w:rPr>
            </w:pPr>
            <w:r w:rsidRPr="00F43591">
              <w:rPr>
                <w:rFonts w:ascii="Times New Roman" w:hAnsi="Times New Roman"/>
                <w:sz w:val="28"/>
                <w:szCs w:val="28"/>
              </w:rPr>
              <w:t>45453000-7   Roboty remontowe i renowacyjne</w:t>
            </w:r>
          </w:p>
        </w:tc>
      </w:tr>
      <w:tr w:rsidR="007573A4" w:rsidRPr="005F08B9" w:rsidTr="00C02671">
        <w:trPr>
          <w:trHeight w:val="703"/>
        </w:trPr>
        <w:tc>
          <w:tcPr>
            <w:tcW w:w="2197" w:type="dxa"/>
            <w:tcBorders>
              <w:top w:val="single" w:sz="4" w:space="0" w:color="auto"/>
              <w:left w:val="single" w:sz="4" w:space="0" w:color="auto"/>
              <w:bottom w:val="single" w:sz="4" w:space="0" w:color="auto"/>
              <w:right w:val="single" w:sz="4" w:space="0" w:color="auto"/>
            </w:tcBorders>
            <w:vAlign w:val="center"/>
          </w:tcPr>
          <w:p w:rsidR="007573A4" w:rsidRPr="00F35449" w:rsidRDefault="007573A4" w:rsidP="00C02671">
            <w:pPr>
              <w:spacing w:after="0"/>
              <w:ind w:left="57" w:right="57"/>
              <w:jc w:val="center"/>
              <w:rPr>
                <w:rFonts w:ascii="Times New Roman" w:hAnsi="Times New Roman"/>
                <w:b/>
                <w:iCs/>
                <w:sz w:val="28"/>
                <w:szCs w:val="28"/>
              </w:rPr>
            </w:pPr>
            <w:r w:rsidRPr="00F35449">
              <w:rPr>
                <w:rFonts w:ascii="Times New Roman" w:hAnsi="Times New Roman"/>
                <w:b/>
                <w:iCs/>
                <w:sz w:val="28"/>
                <w:szCs w:val="28"/>
              </w:rPr>
              <w:t>Autor</w:t>
            </w:r>
          </w:p>
          <w:p w:rsidR="007573A4" w:rsidRPr="00F35449" w:rsidRDefault="007573A4" w:rsidP="00C02671">
            <w:pPr>
              <w:spacing w:after="0"/>
              <w:ind w:left="57" w:right="57"/>
              <w:jc w:val="center"/>
              <w:rPr>
                <w:rFonts w:ascii="Times New Roman" w:hAnsi="Times New Roman"/>
                <w:b/>
                <w:iCs/>
                <w:sz w:val="28"/>
                <w:szCs w:val="28"/>
              </w:rPr>
            </w:pPr>
            <w:r w:rsidRPr="00F35449">
              <w:rPr>
                <w:rFonts w:ascii="Times New Roman" w:hAnsi="Times New Roman"/>
                <w:b/>
                <w:iCs/>
                <w:sz w:val="28"/>
                <w:szCs w:val="28"/>
              </w:rPr>
              <w:t>opracowania</w:t>
            </w:r>
          </w:p>
        </w:tc>
        <w:tc>
          <w:tcPr>
            <w:tcW w:w="7229" w:type="dxa"/>
            <w:tcBorders>
              <w:top w:val="single" w:sz="4" w:space="0" w:color="auto"/>
              <w:left w:val="single" w:sz="4" w:space="0" w:color="auto"/>
              <w:bottom w:val="single" w:sz="4" w:space="0" w:color="auto"/>
              <w:right w:val="single" w:sz="4" w:space="0" w:color="auto"/>
            </w:tcBorders>
            <w:vAlign w:val="center"/>
          </w:tcPr>
          <w:p w:rsidR="00950657" w:rsidRPr="00F43591" w:rsidRDefault="004B6736" w:rsidP="008E1AE8">
            <w:pPr>
              <w:spacing w:after="0"/>
              <w:jc w:val="center"/>
              <w:rPr>
                <w:rFonts w:ascii="Times New Roman" w:hAnsi="Times New Roman"/>
                <w:sz w:val="28"/>
                <w:szCs w:val="28"/>
              </w:rPr>
            </w:pPr>
            <w:r w:rsidRPr="00F43591">
              <w:rPr>
                <w:rFonts w:ascii="Times New Roman" w:hAnsi="Times New Roman"/>
                <w:sz w:val="28"/>
                <w:szCs w:val="28"/>
              </w:rPr>
              <w:t>Robert SZEWCZYK</w:t>
            </w:r>
          </w:p>
        </w:tc>
      </w:tr>
      <w:tr w:rsidR="007573A4" w:rsidRPr="005F08B9" w:rsidTr="00C02671">
        <w:trPr>
          <w:trHeight w:val="846"/>
        </w:trPr>
        <w:tc>
          <w:tcPr>
            <w:tcW w:w="2197" w:type="dxa"/>
            <w:tcBorders>
              <w:top w:val="single" w:sz="4" w:space="0" w:color="auto"/>
              <w:left w:val="single" w:sz="4" w:space="0" w:color="auto"/>
              <w:bottom w:val="single" w:sz="4" w:space="0" w:color="auto"/>
              <w:right w:val="single" w:sz="4" w:space="0" w:color="auto"/>
            </w:tcBorders>
            <w:vAlign w:val="center"/>
          </w:tcPr>
          <w:p w:rsidR="007573A4" w:rsidRPr="00F35449" w:rsidRDefault="007573A4" w:rsidP="00C02671">
            <w:pPr>
              <w:spacing w:after="0"/>
              <w:ind w:left="57" w:right="57"/>
              <w:jc w:val="center"/>
              <w:rPr>
                <w:rFonts w:ascii="Times New Roman" w:hAnsi="Times New Roman"/>
                <w:b/>
                <w:iCs/>
                <w:sz w:val="28"/>
                <w:szCs w:val="28"/>
              </w:rPr>
            </w:pPr>
            <w:r w:rsidRPr="00F35449">
              <w:rPr>
                <w:rFonts w:ascii="Times New Roman" w:hAnsi="Times New Roman"/>
                <w:b/>
                <w:iCs/>
                <w:sz w:val="28"/>
                <w:szCs w:val="28"/>
              </w:rPr>
              <w:t>Data</w:t>
            </w:r>
          </w:p>
          <w:p w:rsidR="007573A4" w:rsidRPr="00F35449" w:rsidRDefault="007573A4" w:rsidP="00C02671">
            <w:pPr>
              <w:spacing w:after="0"/>
              <w:ind w:left="57" w:right="57"/>
              <w:jc w:val="center"/>
              <w:rPr>
                <w:rFonts w:ascii="Times New Roman" w:hAnsi="Times New Roman"/>
                <w:b/>
                <w:iCs/>
                <w:sz w:val="28"/>
                <w:szCs w:val="28"/>
              </w:rPr>
            </w:pPr>
            <w:r w:rsidRPr="00F35449">
              <w:rPr>
                <w:rFonts w:ascii="Times New Roman" w:hAnsi="Times New Roman"/>
                <w:b/>
                <w:iCs/>
                <w:sz w:val="28"/>
                <w:szCs w:val="28"/>
              </w:rPr>
              <w:t>opracowania</w:t>
            </w:r>
          </w:p>
        </w:tc>
        <w:tc>
          <w:tcPr>
            <w:tcW w:w="7229" w:type="dxa"/>
            <w:tcBorders>
              <w:top w:val="single" w:sz="4" w:space="0" w:color="auto"/>
              <w:left w:val="single" w:sz="4" w:space="0" w:color="auto"/>
              <w:bottom w:val="single" w:sz="4" w:space="0" w:color="auto"/>
              <w:right w:val="single" w:sz="4" w:space="0" w:color="auto"/>
            </w:tcBorders>
            <w:vAlign w:val="center"/>
          </w:tcPr>
          <w:p w:rsidR="007573A4" w:rsidRPr="00F43591" w:rsidRDefault="00892E3E" w:rsidP="00950657">
            <w:pPr>
              <w:pStyle w:val="Nagwek3"/>
              <w:spacing w:line="240" w:lineRule="auto"/>
              <w:ind w:left="57" w:right="57"/>
              <w:jc w:val="center"/>
              <w:rPr>
                <w:rFonts w:ascii="Times New Roman" w:hAnsi="Times New Roman"/>
                <w:b w:val="0"/>
                <w:bCs w:val="0"/>
                <w:i/>
                <w:iCs/>
                <w:color w:val="auto"/>
                <w:sz w:val="28"/>
                <w:szCs w:val="28"/>
              </w:rPr>
            </w:pPr>
            <w:r>
              <w:rPr>
                <w:rFonts w:ascii="Times New Roman" w:hAnsi="Times New Roman"/>
                <w:b w:val="0"/>
                <w:bCs w:val="0"/>
                <w:i/>
                <w:iCs/>
                <w:color w:val="auto"/>
                <w:sz w:val="28"/>
                <w:szCs w:val="28"/>
              </w:rPr>
              <w:t xml:space="preserve">Wrzesień </w:t>
            </w:r>
            <w:r w:rsidR="007573A4" w:rsidRPr="00F43591">
              <w:rPr>
                <w:rFonts w:ascii="Times New Roman" w:hAnsi="Times New Roman"/>
                <w:b w:val="0"/>
                <w:bCs w:val="0"/>
                <w:i/>
                <w:iCs/>
                <w:color w:val="auto"/>
                <w:sz w:val="28"/>
                <w:szCs w:val="28"/>
              </w:rPr>
              <w:t>202</w:t>
            </w:r>
            <w:r w:rsidR="00950657">
              <w:rPr>
                <w:rFonts w:ascii="Times New Roman" w:hAnsi="Times New Roman"/>
                <w:b w:val="0"/>
                <w:bCs w:val="0"/>
                <w:i/>
                <w:iCs/>
                <w:color w:val="auto"/>
                <w:sz w:val="28"/>
                <w:szCs w:val="28"/>
              </w:rPr>
              <w:t>4</w:t>
            </w:r>
            <w:r w:rsidR="007573A4" w:rsidRPr="00F43591">
              <w:rPr>
                <w:rFonts w:ascii="Times New Roman" w:hAnsi="Times New Roman"/>
                <w:b w:val="0"/>
                <w:bCs w:val="0"/>
                <w:i/>
                <w:iCs/>
                <w:color w:val="auto"/>
                <w:sz w:val="28"/>
                <w:szCs w:val="28"/>
              </w:rPr>
              <w:t>r.</w:t>
            </w:r>
          </w:p>
        </w:tc>
      </w:tr>
    </w:tbl>
    <w:p w:rsidR="00747F6C" w:rsidRDefault="00747F6C"/>
    <w:p w:rsidR="00747F6C" w:rsidRPr="00D641EE" w:rsidRDefault="00747F6C" w:rsidP="00D641EE">
      <w:pPr>
        <w:spacing w:after="160" w:line="259" w:lineRule="auto"/>
      </w:pPr>
      <w:r>
        <w:br w:type="page"/>
      </w:r>
    </w:p>
    <w:p w:rsidR="00747F6C" w:rsidRPr="00F35449" w:rsidRDefault="00747F6C" w:rsidP="00747F6C">
      <w:pPr>
        <w:spacing w:after="0" w:line="240" w:lineRule="auto"/>
        <w:jc w:val="center"/>
        <w:rPr>
          <w:rFonts w:ascii="Times New Roman" w:hAnsi="Times New Roman"/>
          <w:b/>
          <w:iCs/>
          <w:sz w:val="24"/>
          <w:szCs w:val="24"/>
        </w:rPr>
      </w:pPr>
      <w:r w:rsidRPr="00F35449">
        <w:rPr>
          <w:rFonts w:ascii="Times New Roman" w:hAnsi="Times New Roman"/>
          <w:b/>
          <w:iCs/>
          <w:sz w:val="24"/>
          <w:szCs w:val="24"/>
        </w:rPr>
        <w:lastRenderedPageBreak/>
        <w:t>WSTĘP</w:t>
      </w:r>
    </w:p>
    <w:p w:rsidR="00747F6C" w:rsidRPr="00F35449" w:rsidRDefault="00747F6C" w:rsidP="00747F6C">
      <w:pPr>
        <w:spacing w:after="0" w:line="240" w:lineRule="auto"/>
        <w:jc w:val="both"/>
        <w:rPr>
          <w:rFonts w:ascii="Times New Roman" w:hAnsi="Times New Roman"/>
          <w:b/>
          <w:iCs/>
          <w:sz w:val="24"/>
          <w:szCs w:val="24"/>
        </w:rPr>
      </w:pPr>
    </w:p>
    <w:p w:rsidR="00747F6C" w:rsidRPr="00F35449" w:rsidRDefault="00747F6C" w:rsidP="00747F6C">
      <w:pPr>
        <w:numPr>
          <w:ilvl w:val="0"/>
          <w:numId w:val="1"/>
        </w:numPr>
        <w:spacing w:after="0" w:line="240" w:lineRule="auto"/>
        <w:jc w:val="both"/>
        <w:rPr>
          <w:rFonts w:ascii="Times New Roman" w:hAnsi="Times New Roman"/>
          <w:b/>
          <w:iCs/>
          <w:sz w:val="24"/>
          <w:szCs w:val="24"/>
          <w:u w:val="single"/>
        </w:rPr>
      </w:pPr>
      <w:r w:rsidRPr="00F35449">
        <w:rPr>
          <w:rFonts w:ascii="Times New Roman" w:hAnsi="Times New Roman"/>
          <w:b/>
          <w:iCs/>
          <w:sz w:val="24"/>
          <w:szCs w:val="24"/>
          <w:u w:val="single"/>
        </w:rPr>
        <w:t>Przedmiot Opisu Przedmiotu Zamówienia (OPZ).</w:t>
      </w:r>
    </w:p>
    <w:p w:rsidR="00747F6C" w:rsidRPr="00F35449" w:rsidRDefault="00747F6C" w:rsidP="00747F6C">
      <w:pPr>
        <w:spacing w:after="0" w:line="240" w:lineRule="auto"/>
        <w:ind w:left="480"/>
        <w:jc w:val="both"/>
        <w:rPr>
          <w:rFonts w:ascii="Times New Roman" w:hAnsi="Times New Roman"/>
          <w:b/>
          <w:iCs/>
          <w:sz w:val="24"/>
          <w:szCs w:val="24"/>
          <w:u w:val="single"/>
        </w:rPr>
      </w:pPr>
    </w:p>
    <w:p w:rsidR="00747F6C" w:rsidRPr="00F35449" w:rsidRDefault="00747F6C" w:rsidP="00747F6C">
      <w:pPr>
        <w:spacing w:after="0" w:line="240" w:lineRule="auto"/>
        <w:jc w:val="both"/>
        <w:rPr>
          <w:rFonts w:ascii="Times New Roman" w:hAnsi="Times New Roman"/>
          <w:iCs/>
          <w:sz w:val="24"/>
          <w:szCs w:val="24"/>
        </w:rPr>
      </w:pPr>
      <w:r w:rsidRPr="00F35449">
        <w:rPr>
          <w:rFonts w:ascii="Times New Roman" w:hAnsi="Times New Roman"/>
          <w:iCs/>
          <w:sz w:val="24"/>
          <w:szCs w:val="24"/>
        </w:rPr>
        <w:t xml:space="preserve">Przedmiotem zamówienia jest opracowanie robót </w:t>
      </w:r>
      <w:r w:rsidR="004B6736" w:rsidRPr="00F35449">
        <w:rPr>
          <w:rFonts w:ascii="Times New Roman" w:hAnsi="Times New Roman"/>
          <w:iCs/>
          <w:sz w:val="24"/>
          <w:szCs w:val="24"/>
        </w:rPr>
        <w:t>remontu</w:t>
      </w:r>
      <w:r w:rsidRPr="00F35449">
        <w:rPr>
          <w:rFonts w:ascii="Times New Roman" w:hAnsi="Times New Roman"/>
          <w:iCs/>
          <w:sz w:val="24"/>
          <w:szCs w:val="24"/>
        </w:rPr>
        <w:t xml:space="preserve"> </w:t>
      </w:r>
      <w:r w:rsidR="00892E3E">
        <w:rPr>
          <w:rFonts w:ascii="Times New Roman" w:hAnsi="Times New Roman"/>
          <w:iCs/>
          <w:sz w:val="24"/>
          <w:szCs w:val="24"/>
        </w:rPr>
        <w:t xml:space="preserve">attyki </w:t>
      </w:r>
      <w:r w:rsidRPr="00F35449">
        <w:rPr>
          <w:rFonts w:ascii="Times New Roman" w:hAnsi="Times New Roman"/>
          <w:iCs/>
          <w:sz w:val="24"/>
          <w:szCs w:val="24"/>
        </w:rPr>
        <w:t xml:space="preserve">pokrycia  dachowego na   </w:t>
      </w:r>
      <w:r w:rsidR="00F35449" w:rsidRPr="00F35449">
        <w:rPr>
          <w:rFonts w:ascii="Times New Roman" w:hAnsi="Times New Roman"/>
          <w:iCs/>
          <w:sz w:val="24"/>
          <w:szCs w:val="24"/>
        </w:rPr>
        <w:t>budynk</w:t>
      </w:r>
      <w:r w:rsidR="00F35449">
        <w:rPr>
          <w:rFonts w:ascii="Times New Roman" w:hAnsi="Times New Roman"/>
          <w:iCs/>
          <w:sz w:val="24"/>
          <w:szCs w:val="24"/>
        </w:rPr>
        <w:t>u</w:t>
      </w:r>
      <w:r w:rsidRPr="00F35449">
        <w:rPr>
          <w:rFonts w:ascii="Times New Roman" w:hAnsi="Times New Roman"/>
          <w:iCs/>
          <w:sz w:val="24"/>
          <w:szCs w:val="24"/>
        </w:rPr>
        <w:t xml:space="preserve"> nr </w:t>
      </w:r>
      <w:r w:rsidR="00892E3E">
        <w:rPr>
          <w:rFonts w:ascii="Times New Roman" w:hAnsi="Times New Roman"/>
          <w:iCs/>
          <w:sz w:val="24"/>
          <w:szCs w:val="24"/>
        </w:rPr>
        <w:t>3</w:t>
      </w:r>
      <w:r w:rsidR="00B26E71" w:rsidRPr="00F35449">
        <w:rPr>
          <w:rFonts w:ascii="Times New Roman" w:hAnsi="Times New Roman"/>
          <w:iCs/>
          <w:sz w:val="24"/>
          <w:szCs w:val="24"/>
        </w:rPr>
        <w:t xml:space="preserve"> </w:t>
      </w:r>
      <w:r w:rsidRPr="00F35449">
        <w:rPr>
          <w:rFonts w:ascii="Times New Roman" w:hAnsi="Times New Roman"/>
          <w:iCs/>
          <w:sz w:val="24"/>
          <w:szCs w:val="24"/>
        </w:rPr>
        <w:t xml:space="preserve">na zadaniu p.n.: </w:t>
      </w:r>
    </w:p>
    <w:p w:rsidR="00747F6C" w:rsidRPr="00F35449" w:rsidRDefault="00747F6C" w:rsidP="00747F6C">
      <w:pPr>
        <w:spacing w:after="0" w:line="240" w:lineRule="auto"/>
        <w:jc w:val="both"/>
        <w:rPr>
          <w:rFonts w:ascii="Times New Roman" w:hAnsi="Times New Roman"/>
          <w:iCs/>
          <w:sz w:val="24"/>
          <w:szCs w:val="24"/>
        </w:rPr>
      </w:pPr>
    </w:p>
    <w:p w:rsidR="00892E3E" w:rsidRDefault="00976D4D" w:rsidP="00747F6C">
      <w:pPr>
        <w:autoSpaceDE w:val="0"/>
        <w:autoSpaceDN w:val="0"/>
        <w:adjustRightInd w:val="0"/>
        <w:spacing w:after="0"/>
        <w:jc w:val="center"/>
        <w:rPr>
          <w:rFonts w:ascii="Times New Roman" w:hAnsi="Times New Roman"/>
          <w:b/>
          <w:sz w:val="24"/>
          <w:szCs w:val="24"/>
        </w:rPr>
      </w:pPr>
      <w:r w:rsidRPr="00976D4D">
        <w:rPr>
          <w:rFonts w:ascii="Times New Roman" w:hAnsi="Times New Roman"/>
          <w:b/>
          <w:sz w:val="24"/>
          <w:szCs w:val="24"/>
        </w:rPr>
        <w:t xml:space="preserve">  </w:t>
      </w:r>
      <w:r w:rsidR="00892E3E" w:rsidRPr="00892E3E">
        <w:rPr>
          <w:rFonts w:ascii="Times New Roman" w:hAnsi="Times New Roman"/>
          <w:b/>
          <w:sz w:val="24"/>
          <w:szCs w:val="24"/>
        </w:rPr>
        <w:t xml:space="preserve">Remont attyki dachu budynku nr 3  </w:t>
      </w:r>
    </w:p>
    <w:p w:rsidR="00950657" w:rsidRDefault="00892E3E" w:rsidP="00747F6C">
      <w:pPr>
        <w:autoSpaceDE w:val="0"/>
        <w:autoSpaceDN w:val="0"/>
        <w:adjustRightInd w:val="0"/>
        <w:spacing w:after="0"/>
        <w:jc w:val="center"/>
        <w:rPr>
          <w:rFonts w:ascii="Times New Roman" w:hAnsi="Times New Roman"/>
          <w:b/>
          <w:sz w:val="24"/>
          <w:szCs w:val="24"/>
        </w:rPr>
      </w:pPr>
      <w:r w:rsidRPr="00892E3E">
        <w:rPr>
          <w:rFonts w:ascii="Times New Roman" w:hAnsi="Times New Roman"/>
          <w:b/>
          <w:sz w:val="24"/>
          <w:szCs w:val="24"/>
        </w:rPr>
        <w:t>w kompleksie wojskowym  przy ul. 3 Maja 80 w Jarosławiu.</w:t>
      </w:r>
    </w:p>
    <w:p w:rsidR="00976D4D" w:rsidRPr="00F35449" w:rsidRDefault="00976D4D" w:rsidP="00747F6C">
      <w:pPr>
        <w:autoSpaceDE w:val="0"/>
        <w:autoSpaceDN w:val="0"/>
        <w:adjustRightInd w:val="0"/>
        <w:spacing w:after="0"/>
        <w:jc w:val="center"/>
        <w:rPr>
          <w:rFonts w:ascii="Times New Roman" w:hAnsi="Times New Roman"/>
          <w:b/>
          <w:sz w:val="24"/>
          <w:szCs w:val="24"/>
        </w:rPr>
      </w:pPr>
    </w:p>
    <w:p w:rsidR="00747F6C" w:rsidRPr="00F35449" w:rsidRDefault="00747F6C" w:rsidP="00747F6C">
      <w:pPr>
        <w:numPr>
          <w:ilvl w:val="0"/>
          <w:numId w:val="1"/>
        </w:numPr>
        <w:spacing w:after="0" w:line="240" w:lineRule="auto"/>
        <w:jc w:val="both"/>
        <w:rPr>
          <w:rFonts w:ascii="Times New Roman" w:hAnsi="Times New Roman"/>
          <w:b/>
          <w:i/>
          <w:sz w:val="24"/>
          <w:szCs w:val="24"/>
        </w:rPr>
      </w:pPr>
      <w:r w:rsidRPr="00F35449">
        <w:rPr>
          <w:rFonts w:ascii="Times New Roman" w:hAnsi="Times New Roman"/>
          <w:b/>
          <w:iCs/>
          <w:sz w:val="24"/>
          <w:szCs w:val="24"/>
        </w:rPr>
        <w:t>Warunki realizacji przedmiotu zamówienia, zakres, potrzeby i wymagania:</w:t>
      </w:r>
    </w:p>
    <w:p w:rsidR="00747F6C" w:rsidRPr="00F35449" w:rsidRDefault="00747F6C" w:rsidP="00747F6C">
      <w:pPr>
        <w:spacing w:after="0" w:line="240" w:lineRule="auto"/>
        <w:ind w:left="480"/>
        <w:jc w:val="both"/>
        <w:rPr>
          <w:rFonts w:ascii="Times New Roman" w:hAnsi="Times New Roman"/>
          <w:b/>
          <w:i/>
          <w:sz w:val="24"/>
          <w:szCs w:val="24"/>
        </w:rPr>
      </w:pPr>
    </w:p>
    <w:p w:rsidR="00747F6C" w:rsidRPr="00F35449" w:rsidRDefault="00747F6C" w:rsidP="00747F6C">
      <w:pPr>
        <w:numPr>
          <w:ilvl w:val="1"/>
          <w:numId w:val="1"/>
        </w:numPr>
        <w:spacing w:after="0" w:line="240" w:lineRule="auto"/>
        <w:ind w:left="284"/>
        <w:jc w:val="both"/>
        <w:rPr>
          <w:rFonts w:ascii="Times New Roman" w:hAnsi="Times New Roman"/>
          <w:b/>
          <w:i/>
          <w:sz w:val="24"/>
          <w:szCs w:val="24"/>
        </w:rPr>
      </w:pPr>
      <w:r w:rsidRPr="00F35449">
        <w:rPr>
          <w:rFonts w:ascii="Times New Roman" w:hAnsi="Times New Roman"/>
          <w:iCs/>
          <w:sz w:val="24"/>
          <w:szCs w:val="24"/>
        </w:rPr>
        <w:t>Charakterystyka obiektu:</w:t>
      </w:r>
    </w:p>
    <w:p w:rsidR="00747F6C" w:rsidRPr="00F35449" w:rsidRDefault="00747F6C" w:rsidP="00F35449">
      <w:pPr>
        <w:spacing w:after="0" w:line="240" w:lineRule="auto"/>
        <w:ind w:left="-76"/>
        <w:jc w:val="both"/>
        <w:rPr>
          <w:rFonts w:ascii="Times New Roman" w:hAnsi="Times New Roman"/>
          <w:b/>
          <w:i/>
          <w:sz w:val="24"/>
          <w:szCs w:val="24"/>
        </w:rPr>
      </w:pPr>
      <w:r w:rsidRPr="00F35449">
        <w:rPr>
          <w:rFonts w:ascii="Times New Roman" w:hAnsi="Times New Roman"/>
          <w:iCs/>
          <w:sz w:val="24"/>
          <w:szCs w:val="24"/>
        </w:rPr>
        <w:t>Budynek</w:t>
      </w:r>
      <w:r w:rsidR="00B26E71" w:rsidRPr="00F35449">
        <w:rPr>
          <w:rFonts w:ascii="Times New Roman" w:hAnsi="Times New Roman"/>
          <w:iCs/>
          <w:sz w:val="24"/>
          <w:szCs w:val="24"/>
        </w:rPr>
        <w:t xml:space="preserve"> </w:t>
      </w:r>
      <w:r w:rsidR="00450E61">
        <w:rPr>
          <w:rFonts w:ascii="Times New Roman" w:hAnsi="Times New Roman"/>
          <w:iCs/>
          <w:sz w:val="24"/>
          <w:szCs w:val="24"/>
        </w:rPr>
        <w:t>koszarowy</w:t>
      </w:r>
      <w:r w:rsidRPr="00F35449">
        <w:rPr>
          <w:rFonts w:ascii="Times New Roman" w:hAnsi="Times New Roman"/>
          <w:iCs/>
          <w:sz w:val="24"/>
          <w:szCs w:val="24"/>
        </w:rPr>
        <w:t xml:space="preserve"> </w:t>
      </w:r>
      <w:r w:rsidR="004B6736" w:rsidRPr="00F35449">
        <w:rPr>
          <w:rFonts w:ascii="Times New Roman" w:hAnsi="Times New Roman"/>
          <w:iCs/>
          <w:sz w:val="24"/>
          <w:szCs w:val="24"/>
        </w:rPr>
        <w:t xml:space="preserve">o konstrukcji </w:t>
      </w:r>
      <w:r w:rsidR="00450E61">
        <w:rPr>
          <w:rFonts w:ascii="Times New Roman" w:hAnsi="Times New Roman"/>
          <w:iCs/>
          <w:sz w:val="24"/>
          <w:szCs w:val="24"/>
        </w:rPr>
        <w:t>murowanej z cegły pełnej</w:t>
      </w:r>
      <w:r w:rsidR="00856E2E" w:rsidRPr="00F35449">
        <w:rPr>
          <w:rFonts w:ascii="Times New Roman" w:hAnsi="Times New Roman"/>
          <w:iCs/>
          <w:sz w:val="24"/>
          <w:szCs w:val="24"/>
        </w:rPr>
        <w:t>,</w:t>
      </w:r>
      <w:r w:rsidR="00F35449">
        <w:rPr>
          <w:rFonts w:ascii="Times New Roman" w:hAnsi="Times New Roman"/>
          <w:iCs/>
          <w:sz w:val="24"/>
          <w:szCs w:val="24"/>
        </w:rPr>
        <w:t xml:space="preserve"> </w:t>
      </w:r>
      <w:r w:rsidR="00450E61">
        <w:rPr>
          <w:rFonts w:ascii="Times New Roman" w:hAnsi="Times New Roman"/>
          <w:iCs/>
          <w:sz w:val="24"/>
          <w:szCs w:val="24"/>
        </w:rPr>
        <w:t>trzy</w:t>
      </w:r>
      <w:r w:rsidR="00856E2E" w:rsidRPr="00F35449">
        <w:rPr>
          <w:rFonts w:ascii="Times New Roman" w:hAnsi="Times New Roman"/>
          <w:iCs/>
          <w:sz w:val="24"/>
          <w:szCs w:val="24"/>
        </w:rPr>
        <w:t xml:space="preserve">kondygnacyjny, </w:t>
      </w:r>
      <w:r w:rsidR="00450E61">
        <w:rPr>
          <w:rFonts w:ascii="Times New Roman" w:hAnsi="Times New Roman"/>
          <w:iCs/>
          <w:sz w:val="24"/>
          <w:szCs w:val="24"/>
        </w:rPr>
        <w:t>częściowo podpiwniczony, stropodach wentylowany o spadku jednostronnym kryty papą, gzymsy żelbetowe</w:t>
      </w:r>
      <w:r w:rsidR="00856E2E" w:rsidRPr="00F35449">
        <w:rPr>
          <w:rFonts w:ascii="Times New Roman" w:hAnsi="Times New Roman"/>
          <w:iCs/>
          <w:sz w:val="24"/>
          <w:szCs w:val="24"/>
        </w:rPr>
        <w:t xml:space="preserve">, powierzchna użytkowa </w:t>
      </w:r>
      <w:r w:rsidR="00450E61">
        <w:rPr>
          <w:rFonts w:ascii="Times New Roman" w:hAnsi="Times New Roman"/>
          <w:iCs/>
          <w:sz w:val="24"/>
          <w:szCs w:val="24"/>
        </w:rPr>
        <w:t>2190,00</w:t>
      </w:r>
      <w:r w:rsidR="00856E2E" w:rsidRPr="00F35449">
        <w:rPr>
          <w:rFonts w:ascii="Times New Roman" w:hAnsi="Times New Roman"/>
          <w:iCs/>
          <w:sz w:val="24"/>
          <w:szCs w:val="24"/>
        </w:rPr>
        <w:t xml:space="preserve"> m2 </w:t>
      </w:r>
      <w:r w:rsidRPr="00F35449">
        <w:rPr>
          <w:rFonts w:ascii="Times New Roman" w:hAnsi="Times New Roman"/>
          <w:iCs/>
          <w:sz w:val="24"/>
          <w:szCs w:val="24"/>
        </w:rPr>
        <w:t>zlokalizowany jest</w:t>
      </w:r>
      <w:r w:rsidR="00B26E71" w:rsidRPr="00F35449">
        <w:rPr>
          <w:rFonts w:ascii="Times New Roman" w:hAnsi="Times New Roman"/>
          <w:iCs/>
          <w:sz w:val="24"/>
          <w:szCs w:val="24"/>
        </w:rPr>
        <w:t xml:space="preserve"> na terenie kompleksu wojskowego </w:t>
      </w:r>
      <w:r w:rsidRPr="00F35449">
        <w:rPr>
          <w:rFonts w:ascii="Times New Roman" w:hAnsi="Times New Roman"/>
          <w:iCs/>
          <w:sz w:val="24"/>
          <w:szCs w:val="24"/>
        </w:rPr>
        <w:t xml:space="preserve">  w </w:t>
      </w:r>
      <w:r w:rsidR="00450E61">
        <w:rPr>
          <w:rFonts w:ascii="Times New Roman" w:hAnsi="Times New Roman"/>
          <w:iCs/>
          <w:sz w:val="24"/>
          <w:szCs w:val="24"/>
        </w:rPr>
        <w:t>Jarosławiu</w:t>
      </w:r>
      <w:r w:rsidR="00A05013" w:rsidRPr="00F35449">
        <w:rPr>
          <w:rFonts w:ascii="Times New Roman" w:hAnsi="Times New Roman"/>
          <w:iCs/>
          <w:sz w:val="24"/>
          <w:szCs w:val="24"/>
        </w:rPr>
        <w:t xml:space="preserve"> przy ul. </w:t>
      </w:r>
      <w:r w:rsidR="00450E61">
        <w:rPr>
          <w:rFonts w:ascii="Times New Roman" w:hAnsi="Times New Roman"/>
          <w:iCs/>
          <w:sz w:val="24"/>
          <w:szCs w:val="24"/>
        </w:rPr>
        <w:t>3 Maja 80</w:t>
      </w:r>
      <w:r w:rsidRPr="00F35449">
        <w:rPr>
          <w:rFonts w:ascii="Times New Roman" w:hAnsi="Times New Roman"/>
          <w:iCs/>
          <w:sz w:val="24"/>
          <w:szCs w:val="24"/>
        </w:rPr>
        <w:t>.</w:t>
      </w:r>
      <w:r w:rsidR="00763929" w:rsidRPr="00F35449">
        <w:rPr>
          <w:rFonts w:ascii="Times New Roman" w:hAnsi="Times New Roman"/>
          <w:iCs/>
          <w:sz w:val="24"/>
          <w:szCs w:val="24"/>
        </w:rPr>
        <w:t xml:space="preserve"> W zakresie działania </w:t>
      </w:r>
      <w:r w:rsidR="00F35449">
        <w:rPr>
          <w:rFonts w:ascii="Times New Roman" w:hAnsi="Times New Roman"/>
          <w:iCs/>
          <w:sz w:val="24"/>
          <w:szCs w:val="24"/>
        </w:rPr>
        <w:t>1</w:t>
      </w:r>
      <w:r w:rsidR="00763929" w:rsidRPr="00F35449">
        <w:rPr>
          <w:rFonts w:ascii="Times New Roman" w:hAnsi="Times New Roman"/>
          <w:iCs/>
          <w:sz w:val="24"/>
          <w:szCs w:val="24"/>
        </w:rPr>
        <w:t xml:space="preserve"> budyn</w:t>
      </w:r>
      <w:r w:rsidR="00F35449">
        <w:rPr>
          <w:rFonts w:ascii="Times New Roman" w:hAnsi="Times New Roman"/>
          <w:iCs/>
          <w:sz w:val="24"/>
          <w:szCs w:val="24"/>
        </w:rPr>
        <w:t>ek</w:t>
      </w:r>
      <w:r w:rsidR="00763929" w:rsidRPr="00F35449">
        <w:rPr>
          <w:rFonts w:ascii="Times New Roman" w:hAnsi="Times New Roman"/>
          <w:iCs/>
          <w:sz w:val="24"/>
          <w:szCs w:val="24"/>
        </w:rPr>
        <w:t>.</w:t>
      </w:r>
    </w:p>
    <w:p w:rsidR="00747F6C" w:rsidRPr="00F35449" w:rsidRDefault="00747F6C" w:rsidP="00747F6C">
      <w:pPr>
        <w:pStyle w:val="Tekstpodstawowy2"/>
        <w:spacing w:after="0" w:line="240" w:lineRule="auto"/>
        <w:ind w:firstLine="567"/>
        <w:rPr>
          <w:rFonts w:ascii="Times New Roman" w:hAnsi="Times New Roman"/>
          <w:iCs/>
          <w:sz w:val="24"/>
          <w:szCs w:val="24"/>
        </w:rPr>
      </w:pPr>
    </w:p>
    <w:p w:rsidR="00F35449" w:rsidRPr="00F35449" w:rsidRDefault="00747F6C" w:rsidP="00F35449">
      <w:pPr>
        <w:pStyle w:val="Tekstpodstawowy2"/>
        <w:spacing w:after="0" w:line="240" w:lineRule="auto"/>
        <w:jc w:val="center"/>
        <w:rPr>
          <w:rFonts w:ascii="Times New Roman" w:hAnsi="Times New Roman"/>
          <w:b/>
          <w:iCs/>
          <w:color w:val="FF0000"/>
          <w:sz w:val="24"/>
          <w:szCs w:val="24"/>
          <w:u w:val="single"/>
        </w:rPr>
      </w:pPr>
      <w:r w:rsidRPr="00F35449">
        <w:rPr>
          <w:rFonts w:ascii="Times New Roman" w:hAnsi="Times New Roman"/>
          <w:b/>
          <w:iCs/>
          <w:color w:val="FF0000"/>
          <w:sz w:val="24"/>
          <w:szCs w:val="24"/>
          <w:u w:val="single"/>
        </w:rPr>
        <w:t>Proponuje się Wykonawcy zapoznanie  z</w:t>
      </w:r>
      <w:r w:rsidR="00F35449" w:rsidRPr="00F35449">
        <w:rPr>
          <w:rFonts w:ascii="Times New Roman" w:hAnsi="Times New Roman"/>
          <w:b/>
          <w:iCs/>
          <w:color w:val="FF0000"/>
          <w:sz w:val="24"/>
          <w:szCs w:val="24"/>
          <w:u w:val="single"/>
        </w:rPr>
        <w:t xml:space="preserve"> warunkami i stanem obiektów</w:t>
      </w:r>
    </w:p>
    <w:p w:rsidR="00747F6C" w:rsidRDefault="00747F6C" w:rsidP="00F35449">
      <w:pPr>
        <w:pStyle w:val="Tekstpodstawowy2"/>
        <w:spacing w:after="0" w:line="240" w:lineRule="auto"/>
        <w:jc w:val="center"/>
        <w:rPr>
          <w:rFonts w:ascii="Times New Roman" w:hAnsi="Times New Roman"/>
          <w:b/>
          <w:iCs/>
          <w:color w:val="FF0000"/>
          <w:sz w:val="24"/>
          <w:szCs w:val="24"/>
        </w:rPr>
      </w:pPr>
      <w:r w:rsidRPr="00F35449">
        <w:rPr>
          <w:rFonts w:ascii="Times New Roman" w:hAnsi="Times New Roman"/>
          <w:b/>
          <w:iCs/>
          <w:color w:val="FF0000"/>
          <w:sz w:val="24"/>
          <w:szCs w:val="24"/>
          <w:u w:val="single"/>
        </w:rPr>
        <w:t>przed złożeniem oferty</w:t>
      </w:r>
      <w:r w:rsidRPr="00F35449">
        <w:rPr>
          <w:rFonts w:ascii="Times New Roman" w:hAnsi="Times New Roman"/>
          <w:b/>
          <w:iCs/>
          <w:color w:val="FF0000"/>
          <w:sz w:val="24"/>
          <w:szCs w:val="24"/>
        </w:rPr>
        <w:t>.</w:t>
      </w:r>
    </w:p>
    <w:p w:rsidR="00F35449" w:rsidRPr="00F35449" w:rsidRDefault="00F35449" w:rsidP="00F35449">
      <w:pPr>
        <w:pStyle w:val="Tekstpodstawowy2"/>
        <w:spacing w:after="0" w:line="240" w:lineRule="auto"/>
        <w:jc w:val="center"/>
        <w:rPr>
          <w:rFonts w:ascii="Times New Roman" w:hAnsi="Times New Roman"/>
          <w:b/>
          <w:iCs/>
          <w:color w:val="FF0000"/>
          <w:sz w:val="24"/>
          <w:szCs w:val="24"/>
        </w:rPr>
      </w:pPr>
    </w:p>
    <w:p w:rsidR="00747F6C" w:rsidRPr="00F35449" w:rsidRDefault="00856E2E" w:rsidP="00747F6C">
      <w:pPr>
        <w:pStyle w:val="Tekstpodstawowy2"/>
        <w:spacing w:after="0" w:line="240" w:lineRule="auto"/>
        <w:rPr>
          <w:rFonts w:ascii="Times New Roman" w:hAnsi="Times New Roman"/>
          <w:i/>
          <w:iCs/>
          <w:sz w:val="24"/>
          <w:szCs w:val="24"/>
        </w:rPr>
      </w:pPr>
      <w:r w:rsidRPr="00A92CE9">
        <w:rPr>
          <w:rFonts w:ascii="Times New Roman" w:hAnsi="Times New Roman"/>
          <w:b/>
          <w:iCs/>
          <w:sz w:val="24"/>
          <w:szCs w:val="24"/>
        </w:rPr>
        <w:t xml:space="preserve">  </w:t>
      </w:r>
      <w:r w:rsidR="0005736E" w:rsidRPr="00A92CE9">
        <w:rPr>
          <w:rFonts w:ascii="Times New Roman" w:hAnsi="Times New Roman"/>
          <w:b/>
          <w:iCs/>
          <w:sz w:val="24"/>
          <w:szCs w:val="24"/>
        </w:rPr>
        <w:t xml:space="preserve">Roboty obejmują </w:t>
      </w:r>
      <w:r w:rsidR="00763929" w:rsidRPr="00A92CE9">
        <w:rPr>
          <w:rFonts w:ascii="Times New Roman" w:hAnsi="Times New Roman"/>
          <w:b/>
          <w:iCs/>
          <w:sz w:val="24"/>
          <w:szCs w:val="24"/>
        </w:rPr>
        <w:t xml:space="preserve">wykonanie robót renowacyjnych poprzez </w:t>
      </w:r>
      <w:r w:rsidR="0005736E" w:rsidRPr="00A92CE9">
        <w:rPr>
          <w:rFonts w:ascii="Times New Roman" w:hAnsi="Times New Roman"/>
          <w:b/>
          <w:iCs/>
          <w:sz w:val="24"/>
          <w:szCs w:val="24"/>
        </w:rPr>
        <w:t xml:space="preserve">pokrycie dachu papą termozgrzewalną </w:t>
      </w:r>
      <w:r w:rsidR="00450E61">
        <w:rPr>
          <w:rFonts w:ascii="Times New Roman" w:hAnsi="Times New Roman"/>
          <w:b/>
          <w:iCs/>
          <w:sz w:val="24"/>
          <w:szCs w:val="24"/>
        </w:rPr>
        <w:t>zniszczonych powierzchni dachu</w:t>
      </w:r>
      <w:r w:rsidR="0005736E" w:rsidRPr="00A92CE9">
        <w:rPr>
          <w:rFonts w:ascii="Times New Roman" w:hAnsi="Times New Roman"/>
          <w:b/>
          <w:iCs/>
          <w:sz w:val="24"/>
          <w:szCs w:val="24"/>
        </w:rPr>
        <w:t>,</w:t>
      </w:r>
      <w:r w:rsidR="00450E61">
        <w:rPr>
          <w:rFonts w:ascii="Times New Roman" w:hAnsi="Times New Roman"/>
          <w:b/>
          <w:iCs/>
          <w:sz w:val="24"/>
          <w:szCs w:val="24"/>
        </w:rPr>
        <w:t xml:space="preserve"> </w:t>
      </w:r>
      <w:r w:rsidR="0005736E" w:rsidRPr="00A92CE9">
        <w:rPr>
          <w:rFonts w:ascii="Times New Roman" w:hAnsi="Times New Roman"/>
          <w:b/>
          <w:iCs/>
          <w:sz w:val="24"/>
          <w:szCs w:val="24"/>
        </w:rPr>
        <w:t>wykonanie nowych obróbek blacharskich wra</w:t>
      </w:r>
      <w:r w:rsidR="00A92CE9">
        <w:rPr>
          <w:rFonts w:ascii="Times New Roman" w:hAnsi="Times New Roman"/>
          <w:b/>
          <w:iCs/>
          <w:sz w:val="24"/>
          <w:szCs w:val="24"/>
        </w:rPr>
        <w:t>z z rynnami i rurami spustowymi</w:t>
      </w:r>
      <w:r w:rsidR="0005736E" w:rsidRPr="00A92CE9">
        <w:rPr>
          <w:rFonts w:ascii="Times New Roman" w:hAnsi="Times New Roman"/>
          <w:b/>
          <w:iCs/>
          <w:sz w:val="24"/>
          <w:szCs w:val="24"/>
        </w:rPr>
        <w:t>,</w:t>
      </w:r>
      <w:r w:rsidR="00A92CE9">
        <w:rPr>
          <w:rFonts w:ascii="Times New Roman" w:hAnsi="Times New Roman"/>
          <w:b/>
          <w:iCs/>
          <w:sz w:val="24"/>
          <w:szCs w:val="24"/>
        </w:rPr>
        <w:t xml:space="preserve"> </w:t>
      </w:r>
      <w:r w:rsidR="00355760" w:rsidRPr="00A92CE9">
        <w:rPr>
          <w:rFonts w:ascii="Times New Roman" w:hAnsi="Times New Roman"/>
          <w:b/>
          <w:iCs/>
          <w:sz w:val="24"/>
          <w:szCs w:val="24"/>
        </w:rPr>
        <w:t>wykonan</w:t>
      </w:r>
      <w:r w:rsidR="00F35449" w:rsidRPr="00A92CE9">
        <w:rPr>
          <w:rFonts w:ascii="Times New Roman" w:hAnsi="Times New Roman"/>
          <w:b/>
          <w:iCs/>
          <w:sz w:val="24"/>
          <w:szCs w:val="24"/>
        </w:rPr>
        <w:t xml:space="preserve">ie </w:t>
      </w:r>
      <w:r w:rsidR="00450E61">
        <w:rPr>
          <w:rFonts w:ascii="Times New Roman" w:hAnsi="Times New Roman"/>
          <w:b/>
          <w:iCs/>
          <w:sz w:val="24"/>
          <w:szCs w:val="24"/>
        </w:rPr>
        <w:t>nowych gzymsów.</w:t>
      </w:r>
    </w:p>
    <w:p w:rsidR="00747F6C" w:rsidRDefault="00747F6C" w:rsidP="00747F6C">
      <w:pPr>
        <w:pStyle w:val="Tekstpodstawowy2"/>
        <w:spacing w:after="0" w:line="240" w:lineRule="auto"/>
        <w:rPr>
          <w:rFonts w:ascii="Times New Roman" w:hAnsi="Times New Roman"/>
          <w:bCs/>
          <w:iCs/>
          <w:sz w:val="24"/>
          <w:szCs w:val="24"/>
        </w:rPr>
      </w:pPr>
      <w:r w:rsidRPr="00F35449">
        <w:rPr>
          <w:rFonts w:ascii="Times New Roman" w:hAnsi="Times New Roman"/>
          <w:bCs/>
          <w:iCs/>
          <w:sz w:val="24"/>
          <w:szCs w:val="24"/>
        </w:rPr>
        <w:t>W pierwszej kolejności Wykonawca w porozumieniu z użytkownikiem budynku                                         i Inspektorem Nadzoru uzgodni kolejność wykonywania prac.</w:t>
      </w:r>
    </w:p>
    <w:p w:rsidR="00A92CE9" w:rsidRPr="00F35449" w:rsidRDefault="00A92CE9" w:rsidP="00747F6C">
      <w:pPr>
        <w:pStyle w:val="Tekstpodstawowy2"/>
        <w:spacing w:after="0" w:line="240" w:lineRule="auto"/>
        <w:rPr>
          <w:rFonts w:ascii="Times New Roman" w:hAnsi="Times New Roman"/>
          <w:bCs/>
          <w:iCs/>
          <w:sz w:val="24"/>
          <w:szCs w:val="24"/>
        </w:rPr>
      </w:pPr>
    </w:p>
    <w:p w:rsidR="00F35449" w:rsidRDefault="00747F6C" w:rsidP="00747F6C">
      <w:pPr>
        <w:pStyle w:val="Tekstpodstawowy21"/>
        <w:spacing w:after="0" w:line="240" w:lineRule="auto"/>
        <w:ind w:left="0" w:firstLine="567"/>
        <w:rPr>
          <w:rFonts w:ascii="Times New Roman" w:hAnsi="Times New Roman"/>
          <w:b/>
          <w:iCs/>
          <w:sz w:val="24"/>
          <w:szCs w:val="24"/>
        </w:rPr>
      </w:pPr>
      <w:r w:rsidRPr="00F35449">
        <w:rPr>
          <w:rFonts w:ascii="Times New Roman" w:hAnsi="Times New Roman"/>
          <w:b/>
          <w:iCs/>
          <w:sz w:val="24"/>
          <w:szCs w:val="24"/>
        </w:rPr>
        <w:t xml:space="preserve">Przy własnej wycenie należy ująć następujący zakres robót </w:t>
      </w:r>
      <w:r w:rsidR="00F35449">
        <w:rPr>
          <w:rFonts w:ascii="Times New Roman" w:hAnsi="Times New Roman"/>
          <w:b/>
          <w:iCs/>
          <w:sz w:val="24"/>
          <w:szCs w:val="24"/>
        </w:rPr>
        <w:t xml:space="preserve">wynikającymi             </w:t>
      </w:r>
    </w:p>
    <w:p w:rsidR="00747F6C" w:rsidRPr="00F35449" w:rsidRDefault="00747F6C" w:rsidP="00F35449">
      <w:pPr>
        <w:pStyle w:val="Tekstpodstawowy21"/>
        <w:spacing w:after="0" w:line="240" w:lineRule="auto"/>
        <w:rPr>
          <w:rFonts w:ascii="Times New Roman" w:hAnsi="Times New Roman"/>
          <w:b/>
          <w:iCs/>
          <w:sz w:val="24"/>
          <w:szCs w:val="24"/>
        </w:rPr>
      </w:pPr>
      <w:r w:rsidRPr="00F35449">
        <w:rPr>
          <w:rFonts w:ascii="Times New Roman" w:hAnsi="Times New Roman"/>
          <w:b/>
          <w:iCs/>
          <w:sz w:val="24"/>
          <w:szCs w:val="24"/>
        </w:rPr>
        <w:t>z inwentaryzacji po wizji lokalnej.</w:t>
      </w:r>
    </w:p>
    <w:p w:rsidR="00747F6C" w:rsidRPr="00F35449" w:rsidRDefault="00747F6C" w:rsidP="00747F6C">
      <w:pPr>
        <w:pStyle w:val="Tekstpodstawowy21"/>
        <w:spacing w:after="0" w:line="240" w:lineRule="auto"/>
        <w:ind w:left="0" w:firstLine="0"/>
        <w:jc w:val="center"/>
        <w:rPr>
          <w:rFonts w:ascii="Times New Roman" w:hAnsi="Times New Roman"/>
          <w:iCs/>
          <w:sz w:val="24"/>
          <w:szCs w:val="24"/>
        </w:rPr>
      </w:pPr>
    </w:p>
    <w:p w:rsidR="00747F6C" w:rsidRPr="00F35449" w:rsidRDefault="00747F6C" w:rsidP="00747F6C">
      <w:pPr>
        <w:pStyle w:val="Tekstpodstawowy2"/>
        <w:spacing w:after="0" w:line="240" w:lineRule="auto"/>
        <w:jc w:val="center"/>
        <w:rPr>
          <w:rFonts w:ascii="Times New Roman" w:hAnsi="Times New Roman"/>
          <w:iCs/>
          <w:sz w:val="24"/>
          <w:szCs w:val="24"/>
        </w:rPr>
      </w:pPr>
      <w:r w:rsidRPr="00F35449">
        <w:rPr>
          <w:rFonts w:ascii="Times New Roman" w:hAnsi="Times New Roman"/>
          <w:iCs/>
          <w:sz w:val="24"/>
          <w:szCs w:val="24"/>
        </w:rPr>
        <w:t>ZAKRES  ROBÓT    BĘDZIE OBEJMOWAŁ NASTĘPUJAC</w:t>
      </w:r>
      <w:r w:rsidR="00856E2E" w:rsidRPr="00F35449">
        <w:rPr>
          <w:rFonts w:ascii="Times New Roman" w:hAnsi="Times New Roman"/>
          <w:iCs/>
          <w:sz w:val="24"/>
          <w:szCs w:val="24"/>
        </w:rPr>
        <w:t>E PRACE</w:t>
      </w:r>
      <w:r w:rsidRPr="00F35449">
        <w:rPr>
          <w:rFonts w:ascii="Times New Roman" w:hAnsi="Times New Roman"/>
          <w:iCs/>
          <w:sz w:val="24"/>
          <w:szCs w:val="24"/>
        </w:rPr>
        <w:t>:</w:t>
      </w:r>
    </w:p>
    <w:p w:rsidR="00747F6C" w:rsidRDefault="00747F6C" w:rsidP="00747F6C">
      <w:pPr>
        <w:pStyle w:val="Tekstpodstawowy2"/>
        <w:spacing w:after="0" w:line="240" w:lineRule="auto"/>
        <w:jc w:val="center"/>
        <w:rPr>
          <w:rFonts w:ascii="Times New Roman" w:hAnsi="Times New Roman"/>
          <w:iCs/>
          <w:sz w:val="24"/>
          <w:szCs w:val="24"/>
        </w:rPr>
      </w:pPr>
    </w:p>
    <w:p w:rsidR="00DA2E3F" w:rsidRDefault="00DA2E3F" w:rsidP="00747F6C">
      <w:pPr>
        <w:pStyle w:val="Tekstpodstawowy2"/>
        <w:spacing w:after="0" w:line="240" w:lineRule="auto"/>
        <w:jc w:val="center"/>
        <w:rPr>
          <w:rFonts w:ascii="Times New Roman" w:hAnsi="Times New Roman"/>
          <w:b/>
          <w:iCs/>
          <w:sz w:val="24"/>
          <w:szCs w:val="24"/>
        </w:rPr>
      </w:pPr>
      <w:r w:rsidRPr="00DA2E3F">
        <w:rPr>
          <w:rFonts w:ascii="Times New Roman" w:hAnsi="Times New Roman"/>
          <w:b/>
          <w:iCs/>
          <w:sz w:val="24"/>
          <w:szCs w:val="24"/>
        </w:rPr>
        <w:t>BUDYNEK NR 3</w:t>
      </w:r>
    </w:p>
    <w:p w:rsidR="00272644" w:rsidRPr="00DA2E3F" w:rsidRDefault="00272644" w:rsidP="00747F6C">
      <w:pPr>
        <w:pStyle w:val="Tekstpodstawowy2"/>
        <w:spacing w:after="0" w:line="240" w:lineRule="auto"/>
        <w:jc w:val="center"/>
        <w:rPr>
          <w:rFonts w:ascii="Times New Roman" w:hAnsi="Times New Roman"/>
          <w:b/>
          <w:iCs/>
          <w:sz w:val="24"/>
          <w:szCs w:val="24"/>
        </w:rPr>
      </w:pPr>
      <w:r>
        <w:rPr>
          <w:rFonts w:ascii="Times New Roman" w:hAnsi="Times New Roman"/>
          <w:b/>
          <w:iCs/>
          <w:sz w:val="24"/>
          <w:szCs w:val="24"/>
        </w:rPr>
        <w:t>Rozbiórka</w:t>
      </w:r>
    </w:p>
    <w:p w:rsidR="00DA2E3F" w:rsidRDefault="00DA2E3F" w:rsidP="00DA2E3F">
      <w:pPr>
        <w:pStyle w:val="Tekstpodstawowy2"/>
        <w:numPr>
          <w:ilvl w:val="0"/>
          <w:numId w:val="18"/>
        </w:numPr>
        <w:spacing w:after="0" w:line="240" w:lineRule="auto"/>
        <w:rPr>
          <w:rFonts w:ascii="Times New Roman" w:hAnsi="Times New Roman"/>
          <w:iCs/>
          <w:sz w:val="24"/>
          <w:szCs w:val="24"/>
        </w:rPr>
      </w:pPr>
      <w:r w:rsidRPr="00DA2E3F">
        <w:rPr>
          <w:rFonts w:ascii="Times New Roman" w:hAnsi="Times New Roman"/>
          <w:iCs/>
          <w:sz w:val="24"/>
          <w:szCs w:val="24"/>
        </w:rPr>
        <w:t>Rozebranie pokrycia dachowego z blachy nie nadającej się do użytku</w:t>
      </w:r>
      <w:r>
        <w:rPr>
          <w:rFonts w:ascii="Times New Roman" w:hAnsi="Times New Roman"/>
          <w:iCs/>
          <w:sz w:val="24"/>
          <w:szCs w:val="24"/>
        </w:rPr>
        <w:t>;</w:t>
      </w:r>
    </w:p>
    <w:p w:rsidR="00DA2E3F" w:rsidRDefault="00DA2E3F" w:rsidP="00DA2E3F">
      <w:pPr>
        <w:pStyle w:val="Tekstpodstawowy2"/>
        <w:numPr>
          <w:ilvl w:val="0"/>
          <w:numId w:val="18"/>
        </w:numPr>
        <w:spacing w:after="0" w:line="240" w:lineRule="auto"/>
        <w:rPr>
          <w:rFonts w:ascii="Times New Roman" w:hAnsi="Times New Roman"/>
          <w:iCs/>
          <w:sz w:val="24"/>
          <w:szCs w:val="24"/>
        </w:rPr>
      </w:pPr>
      <w:r w:rsidRPr="00DA2E3F">
        <w:rPr>
          <w:rFonts w:ascii="Times New Roman" w:hAnsi="Times New Roman"/>
          <w:iCs/>
          <w:sz w:val="24"/>
          <w:szCs w:val="24"/>
        </w:rPr>
        <w:t>Rozbiórka pokrycia z papy na dachach betonowych - pierwsza warstwa</w:t>
      </w:r>
      <w:r>
        <w:rPr>
          <w:rFonts w:ascii="Times New Roman" w:hAnsi="Times New Roman"/>
          <w:iCs/>
          <w:sz w:val="24"/>
          <w:szCs w:val="24"/>
        </w:rPr>
        <w:t>;</w:t>
      </w:r>
    </w:p>
    <w:p w:rsidR="00DA2E3F" w:rsidRDefault="00DA2E3F" w:rsidP="00DA2E3F">
      <w:pPr>
        <w:pStyle w:val="Tekstpodstawowy2"/>
        <w:numPr>
          <w:ilvl w:val="0"/>
          <w:numId w:val="18"/>
        </w:numPr>
        <w:spacing w:after="0" w:line="240" w:lineRule="auto"/>
        <w:rPr>
          <w:rFonts w:ascii="Times New Roman" w:hAnsi="Times New Roman"/>
          <w:iCs/>
          <w:sz w:val="24"/>
          <w:szCs w:val="24"/>
        </w:rPr>
      </w:pPr>
      <w:r w:rsidRPr="00DA2E3F">
        <w:rPr>
          <w:rFonts w:ascii="Times New Roman" w:hAnsi="Times New Roman"/>
          <w:iCs/>
          <w:sz w:val="24"/>
          <w:szCs w:val="24"/>
        </w:rPr>
        <w:t>Rozbiórka pokrycia z papy na dachach betonowych - następna warstwa</w:t>
      </w:r>
      <w:r>
        <w:rPr>
          <w:rFonts w:ascii="Times New Roman" w:hAnsi="Times New Roman"/>
          <w:iCs/>
          <w:sz w:val="24"/>
          <w:szCs w:val="24"/>
        </w:rPr>
        <w:t>;</w:t>
      </w:r>
    </w:p>
    <w:p w:rsidR="00DA2E3F" w:rsidRDefault="00DA2E3F" w:rsidP="00DA2E3F">
      <w:pPr>
        <w:pStyle w:val="Tekstpodstawowy2"/>
        <w:numPr>
          <w:ilvl w:val="0"/>
          <w:numId w:val="18"/>
        </w:numPr>
        <w:spacing w:after="0" w:line="240" w:lineRule="auto"/>
        <w:rPr>
          <w:rFonts w:ascii="Times New Roman" w:hAnsi="Times New Roman"/>
          <w:iCs/>
          <w:sz w:val="24"/>
          <w:szCs w:val="24"/>
        </w:rPr>
      </w:pPr>
      <w:r w:rsidRPr="00DA2E3F">
        <w:rPr>
          <w:rFonts w:ascii="Times New Roman" w:hAnsi="Times New Roman"/>
          <w:iCs/>
          <w:sz w:val="24"/>
          <w:szCs w:val="24"/>
        </w:rPr>
        <w:t>Rozbiórka elementów konstrukcji betonowych niezbrojonych o grubości ponad 15 cm (dach)</w:t>
      </w:r>
      <w:r>
        <w:rPr>
          <w:rFonts w:ascii="Times New Roman" w:hAnsi="Times New Roman"/>
          <w:iCs/>
          <w:sz w:val="24"/>
          <w:szCs w:val="24"/>
        </w:rPr>
        <w:t>;</w:t>
      </w:r>
    </w:p>
    <w:p w:rsidR="00DA2E3F" w:rsidRDefault="00DA2E3F" w:rsidP="00DA2E3F">
      <w:pPr>
        <w:pStyle w:val="Tekstpodstawowy2"/>
        <w:numPr>
          <w:ilvl w:val="0"/>
          <w:numId w:val="18"/>
        </w:numPr>
        <w:spacing w:after="0" w:line="240" w:lineRule="auto"/>
        <w:rPr>
          <w:rFonts w:ascii="Times New Roman" w:hAnsi="Times New Roman"/>
          <w:iCs/>
          <w:sz w:val="24"/>
          <w:szCs w:val="24"/>
        </w:rPr>
      </w:pPr>
      <w:r w:rsidRPr="00DA2E3F">
        <w:rPr>
          <w:rFonts w:ascii="Times New Roman" w:hAnsi="Times New Roman"/>
          <w:iCs/>
          <w:sz w:val="24"/>
          <w:szCs w:val="24"/>
        </w:rPr>
        <w:t>Rozbiórka elementów konstrukcji betonowych zbrojonych</w:t>
      </w:r>
      <w:r>
        <w:rPr>
          <w:rFonts w:ascii="Times New Roman" w:hAnsi="Times New Roman"/>
          <w:iCs/>
          <w:sz w:val="24"/>
          <w:szCs w:val="24"/>
        </w:rPr>
        <w:t>.</w:t>
      </w:r>
    </w:p>
    <w:p w:rsidR="00DA2E3F" w:rsidRPr="00DA2E3F" w:rsidRDefault="00DA2E3F" w:rsidP="00DA2E3F">
      <w:pPr>
        <w:pStyle w:val="Tekstpodstawowy2"/>
        <w:spacing w:after="0" w:line="240" w:lineRule="auto"/>
        <w:ind w:left="720"/>
        <w:rPr>
          <w:rFonts w:ascii="Times New Roman" w:hAnsi="Times New Roman"/>
          <w:iCs/>
          <w:sz w:val="24"/>
          <w:szCs w:val="24"/>
        </w:rPr>
      </w:pPr>
    </w:p>
    <w:p w:rsidR="00DA2E3F" w:rsidRPr="00DA2E3F" w:rsidRDefault="00DA2E3F" w:rsidP="00DA2E3F">
      <w:pPr>
        <w:pStyle w:val="Tekstpodstawowy2"/>
        <w:spacing w:after="0" w:line="240" w:lineRule="auto"/>
        <w:ind w:left="360"/>
        <w:jc w:val="center"/>
        <w:rPr>
          <w:rFonts w:ascii="Times New Roman" w:hAnsi="Times New Roman"/>
          <w:iCs/>
          <w:sz w:val="24"/>
          <w:szCs w:val="24"/>
        </w:rPr>
      </w:pPr>
      <w:r w:rsidRPr="00DA2E3F">
        <w:rPr>
          <w:rFonts w:ascii="Times New Roman" w:hAnsi="Times New Roman"/>
          <w:b/>
          <w:iCs/>
          <w:sz w:val="24"/>
          <w:szCs w:val="24"/>
        </w:rPr>
        <w:t>DEMONTA</w:t>
      </w:r>
      <w:r w:rsidRPr="00DA2E3F">
        <w:rPr>
          <w:rFonts w:ascii="Times New Roman" w:hAnsi="Times New Roman"/>
          <w:iCs/>
          <w:sz w:val="24"/>
          <w:szCs w:val="24"/>
        </w:rPr>
        <w:t>Ż</w:t>
      </w:r>
    </w:p>
    <w:p w:rsidR="00DA2E3F" w:rsidRDefault="00DA2E3F" w:rsidP="00DA2E3F">
      <w:pPr>
        <w:pStyle w:val="Tekstpodstawowy2"/>
        <w:numPr>
          <w:ilvl w:val="0"/>
          <w:numId w:val="19"/>
        </w:numPr>
        <w:spacing w:after="0" w:line="240" w:lineRule="auto"/>
        <w:rPr>
          <w:rFonts w:ascii="Times New Roman" w:hAnsi="Times New Roman"/>
          <w:iCs/>
          <w:sz w:val="24"/>
          <w:szCs w:val="24"/>
        </w:rPr>
      </w:pPr>
      <w:r w:rsidRPr="00DA2E3F">
        <w:rPr>
          <w:rFonts w:ascii="Times New Roman" w:hAnsi="Times New Roman"/>
          <w:iCs/>
          <w:sz w:val="24"/>
          <w:szCs w:val="24"/>
        </w:rPr>
        <w:t>Demontaż przewodów uziemiających i odgromowych z pręta o przekroju do 120 mm2 mocowanych na wspornikach na ścianie w ciągu poziomym</w:t>
      </w:r>
      <w:r>
        <w:rPr>
          <w:rFonts w:ascii="Times New Roman" w:hAnsi="Times New Roman"/>
          <w:iCs/>
          <w:sz w:val="24"/>
          <w:szCs w:val="24"/>
        </w:rPr>
        <w:t>.</w:t>
      </w:r>
    </w:p>
    <w:p w:rsidR="00DA2E3F" w:rsidRDefault="00DA2E3F" w:rsidP="00DA2E3F">
      <w:pPr>
        <w:pStyle w:val="Tekstpodstawowy2"/>
        <w:spacing w:after="0" w:line="240" w:lineRule="auto"/>
        <w:ind w:left="720"/>
        <w:rPr>
          <w:rFonts w:ascii="Times New Roman" w:hAnsi="Times New Roman"/>
          <w:iCs/>
          <w:sz w:val="24"/>
          <w:szCs w:val="24"/>
        </w:rPr>
      </w:pPr>
    </w:p>
    <w:p w:rsidR="00DA2E3F" w:rsidRDefault="00DA2E3F" w:rsidP="00DA2E3F">
      <w:pPr>
        <w:pStyle w:val="Tekstpodstawowy2"/>
        <w:spacing w:after="0" w:line="240" w:lineRule="auto"/>
        <w:ind w:left="720"/>
        <w:rPr>
          <w:rFonts w:ascii="Times New Roman" w:hAnsi="Times New Roman"/>
          <w:iCs/>
          <w:sz w:val="24"/>
          <w:szCs w:val="24"/>
        </w:rPr>
      </w:pPr>
    </w:p>
    <w:p w:rsidR="00DA2E3F" w:rsidRDefault="00DA2E3F" w:rsidP="00DA2E3F">
      <w:pPr>
        <w:pStyle w:val="Tekstpodstawowy2"/>
        <w:spacing w:after="0" w:line="240" w:lineRule="auto"/>
        <w:ind w:left="720"/>
        <w:rPr>
          <w:rFonts w:ascii="Times New Roman" w:hAnsi="Times New Roman"/>
          <w:iCs/>
          <w:sz w:val="24"/>
          <w:szCs w:val="24"/>
        </w:rPr>
      </w:pPr>
    </w:p>
    <w:p w:rsidR="00DA2E3F" w:rsidRDefault="00DA2E3F" w:rsidP="00DA2E3F">
      <w:pPr>
        <w:pStyle w:val="Tekstpodstawowy2"/>
        <w:spacing w:after="0" w:line="240" w:lineRule="auto"/>
        <w:ind w:left="720"/>
        <w:rPr>
          <w:rFonts w:ascii="Times New Roman" w:hAnsi="Times New Roman"/>
          <w:iCs/>
          <w:sz w:val="24"/>
          <w:szCs w:val="24"/>
        </w:rPr>
      </w:pPr>
    </w:p>
    <w:p w:rsidR="00DA2E3F" w:rsidRDefault="00DA2E3F" w:rsidP="00DA2E3F">
      <w:pPr>
        <w:pStyle w:val="Tekstpodstawowy2"/>
        <w:spacing w:after="0" w:line="240" w:lineRule="auto"/>
        <w:ind w:left="720"/>
        <w:rPr>
          <w:rFonts w:ascii="Times New Roman" w:hAnsi="Times New Roman"/>
          <w:iCs/>
          <w:sz w:val="24"/>
          <w:szCs w:val="24"/>
        </w:rPr>
      </w:pPr>
    </w:p>
    <w:p w:rsidR="00DA2E3F" w:rsidRPr="00DA2E3F" w:rsidRDefault="00DA2E3F" w:rsidP="00272644">
      <w:pPr>
        <w:pStyle w:val="Tekstpodstawowy2"/>
        <w:spacing w:after="0" w:line="240" w:lineRule="auto"/>
        <w:rPr>
          <w:rFonts w:ascii="Times New Roman" w:hAnsi="Times New Roman"/>
          <w:iCs/>
          <w:sz w:val="24"/>
          <w:szCs w:val="24"/>
        </w:rPr>
      </w:pPr>
    </w:p>
    <w:p w:rsidR="00DA2E3F" w:rsidRPr="00DA2E3F" w:rsidRDefault="00DA2E3F" w:rsidP="00DA2E3F">
      <w:pPr>
        <w:pStyle w:val="Tekstpodstawowy2"/>
        <w:spacing w:after="0" w:line="240" w:lineRule="auto"/>
        <w:ind w:left="360"/>
        <w:jc w:val="center"/>
        <w:rPr>
          <w:rFonts w:ascii="Times New Roman" w:hAnsi="Times New Roman"/>
          <w:b/>
          <w:iCs/>
          <w:sz w:val="24"/>
          <w:szCs w:val="24"/>
        </w:rPr>
      </w:pPr>
      <w:r w:rsidRPr="00DA2E3F">
        <w:rPr>
          <w:rFonts w:ascii="Times New Roman" w:hAnsi="Times New Roman"/>
          <w:b/>
          <w:iCs/>
          <w:sz w:val="24"/>
          <w:szCs w:val="24"/>
        </w:rPr>
        <w:lastRenderedPageBreak/>
        <w:t>ODPADY BUDOWLANE</w:t>
      </w:r>
    </w:p>
    <w:p w:rsidR="00DA2E3F" w:rsidRDefault="00DA2E3F" w:rsidP="00DA2E3F">
      <w:pPr>
        <w:pStyle w:val="Tekstpodstawowy2"/>
        <w:numPr>
          <w:ilvl w:val="0"/>
          <w:numId w:val="20"/>
        </w:numPr>
        <w:spacing w:after="0" w:line="240" w:lineRule="auto"/>
        <w:rPr>
          <w:rFonts w:ascii="Times New Roman" w:hAnsi="Times New Roman"/>
          <w:iCs/>
          <w:sz w:val="24"/>
          <w:szCs w:val="24"/>
        </w:rPr>
      </w:pPr>
      <w:r w:rsidRPr="00DA2E3F">
        <w:rPr>
          <w:rFonts w:ascii="Times New Roman" w:hAnsi="Times New Roman"/>
          <w:iCs/>
          <w:sz w:val="24"/>
          <w:szCs w:val="24"/>
        </w:rPr>
        <w:t xml:space="preserve">Wywiezienie samochodami samowyładowczymi gruzu z rozbieranych konstrukcji </w:t>
      </w:r>
      <w:proofErr w:type="spellStart"/>
      <w:r w:rsidRPr="00DA2E3F">
        <w:rPr>
          <w:rFonts w:ascii="Times New Roman" w:hAnsi="Times New Roman"/>
          <w:iCs/>
          <w:sz w:val="24"/>
          <w:szCs w:val="24"/>
        </w:rPr>
        <w:t>gruzo</w:t>
      </w:r>
      <w:proofErr w:type="spellEnd"/>
      <w:r w:rsidRPr="00DA2E3F">
        <w:rPr>
          <w:rFonts w:ascii="Times New Roman" w:hAnsi="Times New Roman"/>
          <w:iCs/>
          <w:sz w:val="24"/>
          <w:szCs w:val="24"/>
        </w:rPr>
        <w:t xml:space="preserve">- </w:t>
      </w:r>
      <w:r>
        <w:rPr>
          <w:rFonts w:ascii="Times New Roman" w:hAnsi="Times New Roman"/>
          <w:iCs/>
          <w:sz w:val="24"/>
          <w:szCs w:val="24"/>
        </w:rPr>
        <w:t xml:space="preserve">             </w:t>
      </w:r>
      <w:r w:rsidRPr="00DA2E3F">
        <w:rPr>
          <w:rFonts w:ascii="Times New Roman" w:hAnsi="Times New Roman"/>
          <w:iCs/>
          <w:sz w:val="24"/>
          <w:szCs w:val="24"/>
        </w:rPr>
        <w:t>i żużlobetonowych na odległość do 1 km</w:t>
      </w:r>
      <w:r>
        <w:rPr>
          <w:rFonts w:ascii="Times New Roman" w:hAnsi="Times New Roman"/>
          <w:iCs/>
          <w:sz w:val="24"/>
          <w:szCs w:val="24"/>
        </w:rPr>
        <w:t>;</w:t>
      </w:r>
    </w:p>
    <w:p w:rsidR="00DA2E3F" w:rsidRDefault="00DA2E3F" w:rsidP="00DA2E3F">
      <w:pPr>
        <w:pStyle w:val="Tekstpodstawowy2"/>
        <w:numPr>
          <w:ilvl w:val="0"/>
          <w:numId w:val="20"/>
        </w:numPr>
        <w:spacing w:after="0" w:line="240" w:lineRule="auto"/>
        <w:rPr>
          <w:rFonts w:ascii="Times New Roman" w:hAnsi="Times New Roman"/>
          <w:iCs/>
          <w:sz w:val="24"/>
          <w:szCs w:val="24"/>
        </w:rPr>
      </w:pPr>
      <w:r w:rsidRPr="00DA2E3F">
        <w:rPr>
          <w:rFonts w:ascii="Times New Roman" w:hAnsi="Times New Roman"/>
          <w:iCs/>
          <w:sz w:val="24"/>
          <w:szCs w:val="24"/>
        </w:rPr>
        <w:t>Wywiezienie samochodami samowyładowczymi gruzu z rozbieranych konstrukcji - za każdy następny 1 km</w:t>
      </w:r>
      <w:r>
        <w:rPr>
          <w:rFonts w:ascii="Times New Roman" w:hAnsi="Times New Roman"/>
          <w:iCs/>
          <w:sz w:val="24"/>
          <w:szCs w:val="24"/>
        </w:rPr>
        <w:t>.</w:t>
      </w:r>
    </w:p>
    <w:p w:rsidR="00DA2E3F" w:rsidRPr="00DA2E3F" w:rsidRDefault="00DA2E3F" w:rsidP="00DA2E3F">
      <w:pPr>
        <w:pStyle w:val="Tekstpodstawowy2"/>
        <w:spacing w:after="0" w:line="240" w:lineRule="auto"/>
        <w:ind w:left="360"/>
        <w:rPr>
          <w:rFonts w:ascii="Times New Roman" w:hAnsi="Times New Roman"/>
          <w:iCs/>
          <w:sz w:val="24"/>
          <w:szCs w:val="24"/>
        </w:rPr>
      </w:pPr>
    </w:p>
    <w:p w:rsidR="00DA2E3F" w:rsidRPr="00DA2E3F" w:rsidRDefault="00DA2E3F" w:rsidP="00DA2E3F">
      <w:pPr>
        <w:pStyle w:val="Tekstpodstawowy2"/>
        <w:spacing w:after="0" w:line="240" w:lineRule="auto"/>
        <w:jc w:val="center"/>
        <w:rPr>
          <w:rFonts w:ascii="Times New Roman" w:hAnsi="Times New Roman"/>
          <w:b/>
          <w:iCs/>
          <w:sz w:val="24"/>
          <w:szCs w:val="24"/>
        </w:rPr>
      </w:pPr>
      <w:r w:rsidRPr="00DA2E3F">
        <w:rPr>
          <w:rFonts w:ascii="Times New Roman" w:hAnsi="Times New Roman"/>
          <w:b/>
          <w:iCs/>
          <w:sz w:val="24"/>
          <w:szCs w:val="24"/>
        </w:rPr>
        <w:t>ROBOTY PODSTAWOWE</w:t>
      </w:r>
    </w:p>
    <w:p w:rsidR="00DA2E3F" w:rsidRPr="00DA2E3F" w:rsidRDefault="00DA2E3F" w:rsidP="00DA2E3F">
      <w:pPr>
        <w:pStyle w:val="Tekstpodstawowy2"/>
        <w:spacing w:after="0" w:line="240" w:lineRule="auto"/>
        <w:jc w:val="center"/>
        <w:rPr>
          <w:rFonts w:ascii="Times New Roman" w:hAnsi="Times New Roman"/>
          <w:iCs/>
          <w:sz w:val="24"/>
          <w:szCs w:val="24"/>
        </w:rPr>
      </w:pPr>
      <w:r w:rsidRPr="00DA2E3F">
        <w:rPr>
          <w:rFonts w:ascii="Times New Roman" w:hAnsi="Times New Roman"/>
          <w:b/>
          <w:iCs/>
          <w:sz w:val="24"/>
          <w:szCs w:val="24"/>
        </w:rPr>
        <w:t>Ściany</w:t>
      </w:r>
    </w:p>
    <w:p w:rsidR="00DA2E3F" w:rsidRDefault="00DA2E3F" w:rsidP="00DA2E3F">
      <w:pPr>
        <w:pStyle w:val="Tekstpodstawowy2"/>
        <w:numPr>
          <w:ilvl w:val="0"/>
          <w:numId w:val="21"/>
        </w:numPr>
        <w:spacing w:after="0" w:line="240" w:lineRule="auto"/>
        <w:rPr>
          <w:rFonts w:ascii="Times New Roman" w:hAnsi="Times New Roman"/>
          <w:iCs/>
          <w:sz w:val="24"/>
          <w:szCs w:val="24"/>
        </w:rPr>
      </w:pPr>
      <w:r w:rsidRPr="00DA2E3F">
        <w:rPr>
          <w:rFonts w:ascii="Times New Roman" w:hAnsi="Times New Roman"/>
          <w:iCs/>
          <w:sz w:val="24"/>
          <w:szCs w:val="24"/>
        </w:rPr>
        <w:t>KNR 2-02 0131-05</w:t>
      </w:r>
      <w:r w:rsidRPr="00DA2E3F">
        <w:rPr>
          <w:rFonts w:ascii="Times New Roman" w:hAnsi="Times New Roman"/>
          <w:iCs/>
          <w:sz w:val="24"/>
          <w:szCs w:val="24"/>
        </w:rPr>
        <w:tab/>
        <w:t>Ściany budynków wielokondygnacyjnych z pustaków ściennych ceramicznych typu U/220 o grubości 25 cm</w:t>
      </w:r>
      <w:r w:rsidR="00272644">
        <w:rPr>
          <w:rFonts w:ascii="Times New Roman" w:hAnsi="Times New Roman"/>
          <w:iCs/>
          <w:sz w:val="24"/>
          <w:szCs w:val="24"/>
        </w:rPr>
        <w:t>.</w:t>
      </w:r>
    </w:p>
    <w:p w:rsidR="00272644" w:rsidRDefault="00272644" w:rsidP="00272644">
      <w:pPr>
        <w:pStyle w:val="Tekstpodstawowy2"/>
        <w:spacing w:after="0" w:line="240" w:lineRule="auto"/>
        <w:ind w:left="360"/>
        <w:rPr>
          <w:rFonts w:ascii="Times New Roman" w:hAnsi="Times New Roman"/>
          <w:iCs/>
          <w:sz w:val="24"/>
          <w:szCs w:val="24"/>
        </w:rPr>
      </w:pPr>
    </w:p>
    <w:p w:rsidR="00272644" w:rsidRPr="00272644" w:rsidRDefault="00272644" w:rsidP="00272644">
      <w:pPr>
        <w:pStyle w:val="Tekstpodstawowy2"/>
        <w:spacing w:after="0" w:line="240" w:lineRule="auto"/>
        <w:ind w:left="360"/>
        <w:jc w:val="center"/>
        <w:rPr>
          <w:rFonts w:ascii="Times New Roman" w:hAnsi="Times New Roman"/>
          <w:b/>
          <w:iCs/>
          <w:sz w:val="24"/>
          <w:szCs w:val="24"/>
        </w:rPr>
      </w:pPr>
      <w:r w:rsidRPr="00272644">
        <w:rPr>
          <w:rFonts w:ascii="Times New Roman" w:hAnsi="Times New Roman"/>
          <w:b/>
          <w:iCs/>
          <w:sz w:val="24"/>
          <w:szCs w:val="24"/>
        </w:rPr>
        <w:t>Rdzenie</w:t>
      </w:r>
    </w:p>
    <w:p w:rsidR="00DA2E3F" w:rsidRDefault="00DA2E3F" w:rsidP="00272644">
      <w:pPr>
        <w:pStyle w:val="Tekstpodstawowy2"/>
        <w:numPr>
          <w:ilvl w:val="0"/>
          <w:numId w:val="23"/>
        </w:numPr>
        <w:spacing w:after="0" w:line="240" w:lineRule="auto"/>
        <w:rPr>
          <w:rFonts w:ascii="Times New Roman" w:hAnsi="Times New Roman"/>
          <w:iCs/>
          <w:sz w:val="24"/>
          <w:szCs w:val="24"/>
        </w:rPr>
      </w:pPr>
      <w:r w:rsidRPr="00DA2E3F">
        <w:rPr>
          <w:rFonts w:ascii="Times New Roman" w:hAnsi="Times New Roman"/>
          <w:iCs/>
          <w:sz w:val="24"/>
          <w:szCs w:val="24"/>
        </w:rPr>
        <w:t>Słupy żelbetowe w ścianach murowanych o grubości do 0,3 m dwustronnie deskowane</w:t>
      </w:r>
      <w:r w:rsidR="00272644">
        <w:rPr>
          <w:rFonts w:ascii="Times New Roman" w:hAnsi="Times New Roman"/>
          <w:iCs/>
          <w:sz w:val="24"/>
          <w:szCs w:val="24"/>
        </w:rPr>
        <w:t>, beton C20/25</w:t>
      </w:r>
      <w:r>
        <w:rPr>
          <w:rFonts w:ascii="Times New Roman" w:hAnsi="Times New Roman"/>
          <w:iCs/>
          <w:sz w:val="24"/>
          <w:szCs w:val="24"/>
        </w:rPr>
        <w:t>;</w:t>
      </w:r>
    </w:p>
    <w:p w:rsidR="00DA2E3F" w:rsidRDefault="00DA2E3F" w:rsidP="00272644">
      <w:pPr>
        <w:pStyle w:val="Tekstpodstawowy2"/>
        <w:numPr>
          <w:ilvl w:val="0"/>
          <w:numId w:val="23"/>
        </w:numPr>
        <w:spacing w:after="0" w:line="240" w:lineRule="auto"/>
        <w:rPr>
          <w:rFonts w:ascii="Times New Roman" w:hAnsi="Times New Roman"/>
          <w:iCs/>
          <w:sz w:val="24"/>
          <w:szCs w:val="24"/>
        </w:rPr>
      </w:pPr>
      <w:r w:rsidRPr="00DA2E3F">
        <w:rPr>
          <w:rFonts w:ascii="Times New Roman" w:hAnsi="Times New Roman"/>
          <w:iCs/>
          <w:sz w:val="24"/>
          <w:szCs w:val="24"/>
        </w:rPr>
        <w:t>Przygotowanie i montaż zbrojenia konstrukcji monolitycznych budowli - pręty żebrowane</w:t>
      </w:r>
      <w:r>
        <w:rPr>
          <w:rFonts w:ascii="Times New Roman" w:hAnsi="Times New Roman"/>
          <w:iCs/>
          <w:sz w:val="24"/>
          <w:szCs w:val="24"/>
        </w:rPr>
        <w:t>;</w:t>
      </w:r>
    </w:p>
    <w:p w:rsidR="00DA2E3F" w:rsidRDefault="00DA2E3F" w:rsidP="00272644">
      <w:pPr>
        <w:pStyle w:val="Tekstpodstawowy2"/>
        <w:numPr>
          <w:ilvl w:val="0"/>
          <w:numId w:val="23"/>
        </w:numPr>
        <w:spacing w:after="0" w:line="240" w:lineRule="auto"/>
        <w:rPr>
          <w:rFonts w:ascii="Times New Roman" w:hAnsi="Times New Roman"/>
          <w:iCs/>
          <w:sz w:val="24"/>
          <w:szCs w:val="24"/>
        </w:rPr>
      </w:pPr>
      <w:proofErr w:type="spellStart"/>
      <w:r w:rsidRPr="00DA2E3F">
        <w:rPr>
          <w:rFonts w:ascii="Times New Roman" w:hAnsi="Times New Roman"/>
          <w:iCs/>
          <w:sz w:val="24"/>
          <w:szCs w:val="24"/>
        </w:rPr>
        <w:t>Kotwienie</w:t>
      </w:r>
      <w:proofErr w:type="spellEnd"/>
      <w:r w:rsidRPr="00DA2E3F">
        <w:rPr>
          <w:rFonts w:ascii="Times New Roman" w:hAnsi="Times New Roman"/>
          <w:iCs/>
          <w:sz w:val="24"/>
          <w:szCs w:val="24"/>
        </w:rPr>
        <w:t xml:space="preserve"> prętów zbrojeniowych za pomocą żywicy epoksydowej Koelner R-KEX żywicy epoksydowo akrylowej Koelner R-KER, żywicy </w:t>
      </w:r>
      <w:proofErr w:type="spellStart"/>
      <w:r w:rsidRPr="00DA2E3F">
        <w:rPr>
          <w:rFonts w:ascii="Times New Roman" w:hAnsi="Times New Roman"/>
          <w:iCs/>
          <w:sz w:val="24"/>
          <w:szCs w:val="24"/>
        </w:rPr>
        <w:t>winyloestrowej</w:t>
      </w:r>
      <w:proofErr w:type="spellEnd"/>
      <w:r w:rsidRPr="00DA2E3F">
        <w:rPr>
          <w:rFonts w:ascii="Times New Roman" w:hAnsi="Times New Roman"/>
          <w:iCs/>
          <w:sz w:val="24"/>
          <w:szCs w:val="24"/>
        </w:rPr>
        <w:t xml:space="preserve"> Koelner RV200, żywicy poliestrowej Koelner RP30, żywicy poliestrowej Koelner R-KEM+ lub żywicy poliestrowej Koelner RM50 w podłożach z betonu zbrojonego i żelbetowych; średnica otworu w podłożu 22 mm</w:t>
      </w:r>
      <w:r>
        <w:rPr>
          <w:rFonts w:ascii="Times New Roman" w:hAnsi="Times New Roman"/>
          <w:iCs/>
          <w:sz w:val="24"/>
          <w:szCs w:val="24"/>
        </w:rPr>
        <w:t>.</w:t>
      </w:r>
    </w:p>
    <w:p w:rsidR="00DA2E3F" w:rsidRPr="00DA2E3F" w:rsidRDefault="00DA2E3F" w:rsidP="00DA2E3F">
      <w:pPr>
        <w:pStyle w:val="Tekstpodstawowy2"/>
        <w:spacing w:after="0" w:line="240" w:lineRule="auto"/>
        <w:ind w:left="360"/>
        <w:rPr>
          <w:rFonts w:ascii="Times New Roman" w:hAnsi="Times New Roman"/>
          <w:iCs/>
          <w:sz w:val="24"/>
          <w:szCs w:val="24"/>
        </w:rPr>
      </w:pPr>
    </w:p>
    <w:p w:rsidR="00DA2E3F" w:rsidRPr="00DA2E3F" w:rsidRDefault="00DA2E3F" w:rsidP="00DA2E3F">
      <w:pPr>
        <w:pStyle w:val="Tekstpodstawowy2"/>
        <w:spacing w:after="0" w:line="240" w:lineRule="auto"/>
        <w:jc w:val="center"/>
        <w:rPr>
          <w:rFonts w:ascii="Times New Roman" w:hAnsi="Times New Roman"/>
          <w:b/>
          <w:iCs/>
          <w:sz w:val="24"/>
          <w:szCs w:val="24"/>
        </w:rPr>
      </w:pPr>
      <w:r w:rsidRPr="00DA2E3F">
        <w:rPr>
          <w:rFonts w:ascii="Times New Roman" w:hAnsi="Times New Roman"/>
          <w:b/>
          <w:iCs/>
          <w:sz w:val="24"/>
          <w:szCs w:val="24"/>
        </w:rPr>
        <w:t>Wieniec</w:t>
      </w:r>
    </w:p>
    <w:p w:rsidR="00DA2E3F" w:rsidRDefault="00DA2E3F" w:rsidP="00DA2E3F">
      <w:pPr>
        <w:pStyle w:val="Tekstpodstawowy2"/>
        <w:numPr>
          <w:ilvl w:val="0"/>
          <w:numId w:val="22"/>
        </w:numPr>
        <w:spacing w:after="0" w:line="240" w:lineRule="auto"/>
        <w:rPr>
          <w:rFonts w:ascii="Times New Roman" w:hAnsi="Times New Roman"/>
          <w:iCs/>
          <w:sz w:val="24"/>
          <w:szCs w:val="24"/>
        </w:rPr>
      </w:pPr>
      <w:r w:rsidRPr="00DA2E3F">
        <w:rPr>
          <w:rFonts w:ascii="Times New Roman" w:hAnsi="Times New Roman"/>
          <w:iCs/>
          <w:sz w:val="24"/>
          <w:szCs w:val="24"/>
        </w:rPr>
        <w:t xml:space="preserve">Belki i podciągi żelbetowe; stosunek deskowanego obwodu do przekroju do 8 - </w:t>
      </w:r>
      <w:r>
        <w:rPr>
          <w:rFonts w:ascii="Times New Roman" w:hAnsi="Times New Roman"/>
          <w:iCs/>
          <w:sz w:val="24"/>
          <w:szCs w:val="24"/>
        </w:rPr>
        <w:t xml:space="preserve">                                     </w:t>
      </w:r>
      <w:r w:rsidRPr="00DA2E3F">
        <w:rPr>
          <w:rFonts w:ascii="Times New Roman" w:hAnsi="Times New Roman"/>
          <w:iCs/>
          <w:sz w:val="24"/>
          <w:szCs w:val="24"/>
        </w:rPr>
        <w:t>z zastosowaniem pompy do betonu</w:t>
      </w:r>
      <w:r>
        <w:rPr>
          <w:rFonts w:ascii="Times New Roman" w:hAnsi="Times New Roman"/>
          <w:iCs/>
          <w:sz w:val="24"/>
          <w:szCs w:val="24"/>
        </w:rPr>
        <w:t xml:space="preserve"> C20/25.</w:t>
      </w:r>
    </w:p>
    <w:p w:rsidR="00272644" w:rsidRDefault="00DA2E3F" w:rsidP="00272644">
      <w:pPr>
        <w:pStyle w:val="Tekstpodstawowy2"/>
        <w:numPr>
          <w:ilvl w:val="0"/>
          <w:numId w:val="22"/>
        </w:numPr>
        <w:spacing w:after="0" w:line="240" w:lineRule="auto"/>
        <w:rPr>
          <w:rFonts w:ascii="Times New Roman" w:hAnsi="Times New Roman"/>
          <w:iCs/>
          <w:sz w:val="24"/>
          <w:szCs w:val="24"/>
        </w:rPr>
      </w:pPr>
      <w:r w:rsidRPr="00DA2E3F">
        <w:rPr>
          <w:rFonts w:ascii="Times New Roman" w:hAnsi="Times New Roman"/>
          <w:iCs/>
          <w:sz w:val="24"/>
          <w:szCs w:val="24"/>
        </w:rPr>
        <w:t>Przygotowanie i montaż zbrojenia konstrukcji monolitycznych budowli - pręty żebrowane o śr. 8-14 mm</w:t>
      </w:r>
      <w:r w:rsidR="00272644">
        <w:rPr>
          <w:rFonts w:ascii="Times New Roman" w:hAnsi="Times New Roman"/>
          <w:iCs/>
          <w:sz w:val="24"/>
          <w:szCs w:val="24"/>
        </w:rPr>
        <w:t>;</w:t>
      </w:r>
    </w:p>
    <w:p w:rsidR="00272644" w:rsidRDefault="00DA2E3F" w:rsidP="00272644">
      <w:pPr>
        <w:pStyle w:val="Tekstpodstawowy2"/>
        <w:numPr>
          <w:ilvl w:val="0"/>
          <w:numId w:val="22"/>
        </w:numPr>
        <w:spacing w:after="0" w:line="240" w:lineRule="auto"/>
        <w:rPr>
          <w:rFonts w:ascii="Times New Roman" w:hAnsi="Times New Roman"/>
          <w:iCs/>
          <w:sz w:val="24"/>
          <w:szCs w:val="24"/>
        </w:rPr>
      </w:pPr>
      <w:proofErr w:type="spellStart"/>
      <w:r w:rsidRPr="00DA2E3F">
        <w:rPr>
          <w:rFonts w:ascii="Times New Roman" w:hAnsi="Times New Roman"/>
          <w:iCs/>
          <w:sz w:val="24"/>
          <w:szCs w:val="24"/>
        </w:rPr>
        <w:t>Kotwienie</w:t>
      </w:r>
      <w:proofErr w:type="spellEnd"/>
      <w:r w:rsidRPr="00DA2E3F">
        <w:rPr>
          <w:rFonts w:ascii="Times New Roman" w:hAnsi="Times New Roman"/>
          <w:iCs/>
          <w:sz w:val="24"/>
          <w:szCs w:val="24"/>
        </w:rPr>
        <w:t xml:space="preserve"> prętów zbrojeniowych za pomocą żywicy epoksydowej Koelner R-KEX żywicy epoksydowo akrylowej Koelner R-KER, żywicy </w:t>
      </w:r>
      <w:proofErr w:type="spellStart"/>
      <w:r w:rsidRPr="00DA2E3F">
        <w:rPr>
          <w:rFonts w:ascii="Times New Roman" w:hAnsi="Times New Roman"/>
          <w:iCs/>
          <w:sz w:val="24"/>
          <w:szCs w:val="24"/>
        </w:rPr>
        <w:t>winyloestrowej</w:t>
      </w:r>
      <w:proofErr w:type="spellEnd"/>
      <w:r w:rsidRPr="00DA2E3F">
        <w:rPr>
          <w:rFonts w:ascii="Times New Roman" w:hAnsi="Times New Roman"/>
          <w:iCs/>
          <w:sz w:val="24"/>
          <w:szCs w:val="24"/>
        </w:rPr>
        <w:t xml:space="preserve"> Koelner RV200, żywicy poliestrowej Koelner RP30, żywicy poliestrowej Koelner R-KEM+ lub żywicy poliestrowej Koelner RM50 w podłożach z betonu zbrojonego i żelbetowych; średnica otworu w podłożu 22 mm</w:t>
      </w:r>
      <w:r w:rsidR="00272644">
        <w:rPr>
          <w:rFonts w:ascii="Times New Roman" w:hAnsi="Times New Roman"/>
          <w:iCs/>
          <w:sz w:val="24"/>
          <w:szCs w:val="24"/>
        </w:rPr>
        <w:t>.</w:t>
      </w:r>
    </w:p>
    <w:p w:rsidR="00DA2E3F" w:rsidRPr="00DA2E3F" w:rsidRDefault="00DA2E3F" w:rsidP="00272644">
      <w:pPr>
        <w:pStyle w:val="Tekstpodstawowy2"/>
        <w:spacing w:after="0" w:line="240" w:lineRule="auto"/>
        <w:ind w:left="360"/>
        <w:rPr>
          <w:rFonts w:ascii="Times New Roman" w:hAnsi="Times New Roman"/>
          <w:iCs/>
          <w:sz w:val="24"/>
          <w:szCs w:val="24"/>
        </w:rPr>
      </w:pPr>
      <w:r w:rsidRPr="00DA2E3F">
        <w:rPr>
          <w:rFonts w:ascii="Times New Roman" w:hAnsi="Times New Roman"/>
          <w:iCs/>
          <w:sz w:val="24"/>
          <w:szCs w:val="24"/>
        </w:rPr>
        <w:tab/>
      </w:r>
    </w:p>
    <w:p w:rsidR="00DA2E3F" w:rsidRPr="00272644" w:rsidRDefault="00DA2E3F" w:rsidP="00272644">
      <w:pPr>
        <w:pStyle w:val="Tekstpodstawowy2"/>
        <w:spacing w:after="0" w:line="240" w:lineRule="auto"/>
        <w:ind w:left="360"/>
        <w:jc w:val="center"/>
        <w:rPr>
          <w:rFonts w:ascii="Times New Roman" w:hAnsi="Times New Roman"/>
          <w:b/>
          <w:iCs/>
          <w:sz w:val="24"/>
          <w:szCs w:val="24"/>
        </w:rPr>
      </w:pPr>
      <w:r w:rsidRPr="00272644">
        <w:rPr>
          <w:rFonts w:ascii="Times New Roman" w:hAnsi="Times New Roman"/>
          <w:b/>
          <w:iCs/>
          <w:sz w:val="24"/>
          <w:szCs w:val="24"/>
        </w:rPr>
        <w:t>Tynki zewnętrzne</w:t>
      </w:r>
    </w:p>
    <w:p w:rsidR="00272644" w:rsidRDefault="00DA2E3F" w:rsidP="00272644">
      <w:pPr>
        <w:pStyle w:val="Tekstpodstawowy2"/>
        <w:numPr>
          <w:ilvl w:val="0"/>
          <w:numId w:val="24"/>
        </w:numPr>
        <w:spacing w:after="0" w:line="240" w:lineRule="auto"/>
        <w:rPr>
          <w:rFonts w:ascii="Times New Roman" w:hAnsi="Times New Roman"/>
          <w:iCs/>
          <w:sz w:val="24"/>
          <w:szCs w:val="24"/>
        </w:rPr>
      </w:pPr>
      <w:r w:rsidRPr="00DA2E3F">
        <w:rPr>
          <w:rFonts w:ascii="Times New Roman" w:hAnsi="Times New Roman"/>
          <w:iCs/>
          <w:sz w:val="24"/>
          <w:szCs w:val="24"/>
        </w:rPr>
        <w:t xml:space="preserve">Wyprawy tynkarskie wykonywane na ścianach sposobem ręcznym jednowarstwowe </w:t>
      </w:r>
      <w:r w:rsidR="00272644">
        <w:rPr>
          <w:rFonts w:ascii="Times New Roman" w:hAnsi="Times New Roman"/>
          <w:iCs/>
          <w:sz w:val="24"/>
          <w:szCs w:val="24"/>
        </w:rPr>
        <w:t xml:space="preserve">                            </w:t>
      </w:r>
      <w:r w:rsidRPr="00DA2E3F">
        <w:rPr>
          <w:rFonts w:ascii="Times New Roman" w:hAnsi="Times New Roman"/>
          <w:iCs/>
          <w:sz w:val="24"/>
          <w:szCs w:val="24"/>
        </w:rPr>
        <w:t xml:space="preserve">gr. 10 mm wapienne i </w:t>
      </w:r>
      <w:proofErr w:type="spellStart"/>
      <w:r w:rsidRPr="00DA2E3F">
        <w:rPr>
          <w:rFonts w:ascii="Times New Roman" w:hAnsi="Times New Roman"/>
          <w:iCs/>
          <w:sz w:val="24"/>
          <w:szCs w:val="24"/>
        </w:rPr>
        <w:t>cem</w:t>
      </w:r>
      <w:proofErr w:type="spellEnd"/>
      <w:r w:rsidRPr="00DA2E3F">
        <w:rPr>
          <w:rFonts w:ascii="Times New Roman" w:hAnsi="Times New Roman"/>
          <w:iCs/>
          <w:sz w:val="24"/>
          <w:szCs w:val="24"/>
        </w:rPr>
        <w:t>.-</w:t>
      </w:r>
      <w:proofErr w:type="spellStart"/>
      <w:r w:rsidRPr="00DA2E3F">
        <w:rPr>
          <w:rFonts w:ascii="Times New Roman" w:hAnsi="Times New Roman"/>
          <w:iCs/>
          <w:sz w:val="24"/>
          <w:szCs w:val="24"/>
        </w:rPr>
        <w:t>wap</w:t>
      </w:r>
      <w:proofErr w:type="spellEnd"/>
      <w:r w:rsidRPr="00DA2E3F">
        <w:rPr>
          <w:rFonts w:ascii="Times New Roman" w:hAnsi="Times New Roman"/>
          <w:iCs/>
          <w:sz w:val="24"/>
          <w:szCs w:val="24"/>
        </w:rPr>
        <w:t xml:space="preserve">. </w:t>
      </w:r>
      <w:r w:rsidR="00272644">
        <w:rPr>
          <w:rFonts w:ascii="Times New Roman" w:hAnsi="Times New Roman"/>
          <w:iCs/>
          <w:sz w:val="24"/>
          <w:szCs w:val="24"/>
        </w:rPr>
        <w:t>zatarte;</w:t>
      </w:r>
    </w:p>
    <w:p w:rsidR="00272644" w:rsidRDefault="00DA2E3F" w:rsidP="00272644">
      <w:pPr>
        <w:pStyle w:val="Tekstpodstawowy2"/>
        <w:numPr>
          <w:ilvl w:val="0"/>
          <w:numId w:val="24"/>
        </w:numPr>
        <w:spacing w:after="0" w:line="240" w:lineRule="auto"/>
        <w:rPr>
          <w:rFonts w:ascii="Times New Roman" w:hAnsi="Times New Roman"/>
          <w:iCs/>
          <w:sz w:val="24"/>
          <w:szCs w:val="24"/>
        </w:rPr>
      </w:pPr>
      <w:r w:rsidRPr="00DA2E3F">
        <w:rPr>
          <w:rFonts w:ascii="Times New Roman" w:hAnsi="Times New Roman"/>
          <w:iCs/>
          <w:sz w:val="24"/>
          <w:szCs w:val="24"/>
        </w:rPr>
        <w:t>Przygotowanie podłoża ręcznie na ścianach</w:t>
      </w:r>
      <w:r w:rsidR="00272644">
        <w:rPr>
          <w:rFonts w:ascii="Times New Roman" w:hAnsi="Times New Roman"/>
          <w:iCs/>
          <w:sz w:val="24"/>
          <w:szCs w:val="24"/>
        </w:rPr>
        <w:t>;</w:t>
      </w:r>
    </w:p>
    <w:p w:rsidR="00272644" w:rsidRDefault="00DA2E3F" w:rsidP="00272644">
      <w:pPr>
        <w:pStyle w:val="Tekstpodstawowy2"/>
        <w:numPr>
          <w:ilvl w:val="0"/>
          <w:numId w:val="24"/>
        </w:numPr>
        <w:spacing w:after="0" w:line="240" w:lineRule="auto"/>
        <w:rPr>
          <w:rFonts w:ascii="Times New Roman" w:hAnsi="Times New Roman"/>
          <w:iCs/>
          <w:sz w:val="24"/>
          <w:szCs w:val="24"/>
        </w:rPr>
      </w:pPr>
      <w:r w:rsidRPr="00DA2E3F">
        <w:rPr>
          <w:rFonts w:ascii="Times New Roman" w:hAnsi="Times New Roman"/>
          <w:iCs/>
          <w:sz w:val="24"/>
          <w:szCs w:val="24"/>
        </w:rPr>
        <w:t xml:space="preserve">Dodatek za zmianę gr. tynku o 1 mm - wyprawa </w:t>
      </w:r>
      <w:proofErr w:type="spellStart"/>
      <w:r w:rsidRPr="00DA2E3F">
        <w:rPr>
          <w:rFonts w:ascii="Times New Roman" w:hAnsi="Times New Roman"/>
          <w:iCs/>
          <w:sz w:val="24"/>
          <w:szCs w:val="24"/>
        </w:rPr>
        <w:t>cem</w:t>
      </w:r>
      <w:proofErr w:type="spellEnd"/>
      <w:r w:rsidRPr="00DA2E3F">
        <w:rPr>
          <w:rFonts w:ascii="Times New Roman" w:hAnsi="Times New Roman"/>
          <w:iCs/>
          <w:sz w:val="24"/>
          <w:szCs w:val="24"/>
        </w:rPr>
        <w:t>.-</w:t>
      </w:r>
      <w:proofErr w:type="spellStart"/>
      <w:r w:rsidRPr="00DA2E3F">
        <w:rPr>
          <w:rFonts w:ascii="Times New Roman" w:hAnsi="Times New Roman"/>
          <w:iCs/>
          <w:sz w:val="24"/>
          <w:szCs w:val="24"/>
        </w:rPr>
        <w:t>wap</w:t>
      </w:r>
      <w:proofErr w:type="spellEnd"/>
      <w:r w:rsidRPr="00DA2E3F">
        <w:rPr>
          <w:rFonts w:ascii="Times New Roman" w:hAnsi="Times New Roman"/>
          <w:iCs/>
          <w:sz w:val="24"/>
          <w:szCs w:val="24"/>
        </w:rPr>
        <w:t xml:space="preserve">. i </w:t>
      </w:r>
      <w:proofErr w:type="spellStart"/>
      <w:r w:rsidRPr="00DA2E3F">
        <w:rPr>
          <w:rFonts w:ascii="Times New Roman" w:hAnsi="Times New Roman"/>
          <w:iCs/>
          <w:sz w:val="24"/>
          <w:szCs w:val="24"/>
        </w:rPr>
        <w:t>cem</w:t>
      </w:r>
      <w:proofErr w:type="spellEnd"/>
      <w:r w:rsidRPr="00DA2E3F">
        <w:rPr>
          <w:rFonts w:ascii="Times New Roman" w:hAnsi="Times New Roman"/>
          <w:iCs/>
          <w:sz w:val="24"/>
          <w:szCs w:val="24"/>
        </w:rPr>
        <w:t>. wykonywana ręcznie na ścianach</w:t>
      </w:r>
      <w:r w:rsidR="00272644">
        <w:rPr>
          <w:rFonts w:ascii="Times New Roman" w:hAnsi="Times New Roman"/>
          <w:iCs/>
          <w:sz w:val="24"/>
          <w:szCs w:val="24"/>
        </w:rPr>
        <w:t>;</w:t>
      </w:r>
    </w:p>
    <w:p w:rsidR="00272644" w:rsidRDefault="00DA2E3F" w:rsidP="00272644">
      <w:pPr>
        <w:pStyle w:val="Tekstpodstawowy2"/>
        <w:numPr>
          <w:ilvl w:val="0"/>
          <w:numId w:val="24"/>
        </w:numPr>
        <w:spacing w:after="0" w:line="240" w:lineRule="auto"/>
        <w:rPr>
          <w:rFonts w:ascii="Times New Roman" w:hAnsi="Times New Roman"/>
          <w:iCs/>
          <w:sz w:val="24"/>
          <w:szCs w:val="24"/>
        </w:rPr>
      </w:pPr>
      <w:r w:rsidRPr="00DA2E3F">
        <w:rPr>
          <w:rFonts w:ascii="Times New Roman" w:hAnsi="Times New Roman"/>
          <w:iCs/>
          <w:sz w:val="24"/>
          <w:szCs w:val="24"/>
        </w:rPr>
        <w:t>Założenie narożników tynkarskich na ścianach</w:t>
      </w:r>
      <w:r w:rsidR="00272644">
        <w:rPr>
          <w:rFonts w:ascii="Times New Roman" w:hAnsi="Times New Roman"/>
          <w:iCs/>
          <w:sz w:val="24"/>
          <w:szCs w:val="24"/>
        </w:rPr>
        <w:t>.</w:t>
      </w:r>
    </w:p>
    <w:p w:rsidR="00DA2E3F" w:rsidRPr="00DA2E3F" w:rsidRDefault="00DA2E3F" w:rsidP="00272644">
      <w:pPr>
        <w:pStyle w:val="Tekstpodstawowy2"/>
        <w:spacing w:after="0" w:line="240" w:lineRule="auto"/>
        <w:ind w:left="360"/>
        <w:rPr>
          <w:rFonts w:ascii="Times New Roman" w:hAnsi="Times New Roman"/>
          <w:iCs/>
          <w:sz w:val="24"/>
          <w:szCs w:val="24"/>
        </w:rPr>
      </w:pPr>
      <w:r w:rsidRPr="00DA2E3F">
        <w:rPr>
          <w:rFonts w:ascii="Times New Roman" w:hAnsi="Times New Roman"/>
          <w:iCs/>
          <w:sz w:val="24"/>
          <w:szCs w:val="24"/>
        </w:rPr>
        <w:tab/>
      </w:r>
    </w:p>
    <w:p w:rsidR="00DA2E3F" w:rsidRPr="00272644" w:rsidRDefault="00DA2E3F" w:rsidP="00272644">
      <w:pPr>
        <w:pStyle w:val="Tekstpodstawowy2"/>
        <w:spacing w:after="0" w:line="240" w:lineRule="auto"/>
        <w:jc w:val="center"/>
        <w:rPr>
          <w:rFonts w:ascii="Times New Roman" w:hAnsi="Times New Roman"/>
          <w:b/>
          <w:iCs/>
          <w:sz w:val="24"/>
          <w:szCs w:val="24"/>
        </w:rPr>
      </w:pPr>
      <w:r w:rsidRPr="00272644">
        <w:rPr>
          <w:rFonts w:ascii="Times New Roman" w:hAnsi="Times New Roman"/>
          <w:b/>
          <w:iCs/>
          <w:sz w:val="24"/>
          <w:szCs w:val="24"/>
        </w:rPr>
        <w:t>Poszycie attyki</w:t>
      </w:r>
    </w:p>
    <w:p w:rsidR="00272644" w:rsidRDefault="00DA2E3F" w:rsidP="00272644">
      <w:pPr>
        <w:pStyle w:val="Tekstpodstawowy2"/>
        <w:numPr>
          <w:ilvl w:val="0"/>
          <w:numId w:val="25"/>
        </w:numPr>
        <w:spacing w:after="0" w:line="240" w:lineRule="auto"/>
        <w:rPr>
          <w:rFonts w:ascii="Times New Roman" w:hAnsi="Times New Roman"/>
          <w:iCs/>
          <w:sz w:val="24"/>
          <w:szCs w:val="24"/>
        </w:rPr>
      </w:pPr>
      <w:r w:rsidRPr="00DA2E3F">
        <w:rPr>
          <w:rFonts w:ascii="Times New Roman" w:hAnsi="Times New Roman"/>
          <w:iCs/>
          <w:sz w:val="24"/>
          <w:szCs w:val="24"/>
        </w:rPr>
        <w:t>Kliny styropianowe wewnątrz attyki</w:t>
      </w:r>
      <w:r w:rsidR="00272644">
        <w:rPr>
          <w:rFonts w:ascii="Times New Roman" w:hAnsi="Times New Roman"/>
          <w:iCs/>
          <w:sz w:val="24"/>
          <w:szCs w:val="24"/>
        </w:rPr>
        <w:t>;</w:t>
      </w:r>
    </w:p>
    <w:p w:rsidR="00272644" w:rsidRDefault="00DA2E3F" w:rsidP="00272644">
      <w:pPr>
        <w:pStyle w:val="Tekstpodstawowy2"/>
        <w:numPr>
          <w:ilvl w:val="0"/>
          <w:numId w:val="25"/>
        </w:numPr>
        <w:spacing w:after="0" w:line="240" w:lineRule="auto"/>
        <w:rPr>
          <w:rFonts w:ascii="Times New Roman" w:hAnsi="Times New Roman"/>
          <w:iCs/>
          <w:sz w:val="24"/>
          <w:szCs w:val="24"/>
        </w:rPr>
      </w:pPr>
      <w:r w:rsidRPr="00DA2E3F">
        <w:rPr>
          <w:rFonts w:ascii="Times New Roman" w:hAnsi="Times New Roman"/>
          <w:iCs/>
          <w:sz w:val="24"/>
          <w:szCs w:val="24"/>
        </w:rPr>
        <w:t xml:space="preserve">Obróbki dekarskie dwuwarstwowe o powierzchni ponad 1,0 m2 obrabianej powierzchni wykonane papą Szybki </w:t>
      </w:r>
      <w:proofErr w:type="spellStart"/>
      <w:r w:rsidRPr="00DA2E3F">
        <w:rPr>
          <w:rFonts w:ascii="Times New Roman" w:hAnsi="Times New Roman"/>
          <w:iCs/>
          <w:sz w:val="24"/>
          <w:szCs w:val="24"/>
        </w:rPr>
        <w:t>Syntan</w:t>
      </w:r>
      <w:proofErr w:type="spellEnd"/>
      <w:r w:rsidRPr="00DA2E3F">
        <w:rPr>
          <w:rFonts w:ascii="Times New Roman" w:hAnsi="Times New Roman"/>
          <w:iCs/>
          <w:sz w:val="24"/>
          <w:szCs w:val="24"/>
        </w:rPr>
        <w:t xml:space="preserve"> i Szybki Profil SBS (murków ogniowych, attyk, koszy itp.)</w:t>
      </w:r>
      <w:r w:rsidR="00272644">
        <w:rPr>
          <w:rFonts w:ascii="Times New Roman" w:hAnsi="Times New Roman"/>
          <w:iCs/>
          <w:sz w:val="24"/>
          <w:szCs w:val="24"/>
        </w:rPr>
        <w:t>;</w:t>
      </w:r>
    </w:p>
    <w:p w:rsidR="00272644" w:rsidRDefault="00DA2E3F" w:rsidP="00272644">
      <w:pPr>
        <w:pStyle w:val="Tekstpodstawowy2"/>
        <w:numPr>
          <w:ilvl w:val="0"/>
          <w:numId w:val="25"/>
        </w:numPr>
        <w:spacing w:after="0" w:line="240" w:lineRule="auto"/>
        <w:rPr>
          <w:rFonts w:ascii="Times New Roman" w:hAnsi="Times New Roman"/>
          <w:iCs/>
          <w:sz w:val="24"/>
          <w:szCs w:val="24"/>
        </w:rPr>
      </w:pPr>
      <w:r w:rsidRPr="00DA2E3F">
        <w:rPr>
          <w:rFonts w:ascii="Times New Roman" w:hAnsi="Times New Roman"/>
          <w:iCs/>
          <w:sz w:val="24"/>
          <w:szCs w:val="24"/>
        </w:rPr>
        <w:t>Poszycie ścian szkieletowych z płyt wiórowych</w:t>
      </w:r>
      <w:r w:rsidR="00272644">
        <w:rPr>
          <w:rFonts w:ascii="Times New Roman" w:hAnsi="Times New Roman"/>
          <w:iCs/>
          <w:sz w:val="24"/>
          <w:szCs w:val="24"/>
        </w:rPr>
        <w:t>;</w:t>
      </w:r>
    </w:p>
    <w:p w:rsidR="00DA2E3F" w:rsidRDefault="00DA2E3F" w:rsidP="00272644">
      <w:pPr>
        <w:pStyle w:val="Tekstpodstawowy2"/>
        <w:numPr>
          <w:ilvl w:val="0"/>
          <w:numId w:val="25"/>
        </w:numPr>
        <w:spacing w:after="0" w:line="240" w:lineRule="auto"/>
        <w:rPr>
          <w:rFonts w:ascii="Times New Roman" w:hAnsi="Times New Roman"/>
          <w:iCs/>
          <w:sz w:val="24"/>
          <w:szCs w:val="24"/>
        </w:rPr>
      </w:pPr>
      <w:r w:rsidRPr="00DA2E3F">
        <w:rPr>
          <w:rFonts w:ascii="Times New Roman" w:hAnsi="Times New Roman"/>
          <w:iCs/>
          <w:sz w:val="24"/>
          <w:szCs w:val="24"/>
        </w:rPr>
        <w:t>Obróbki blacharskie z blachy powlekanej o szer.</w:t>
      </w:r>
      <w:r w:rsidR="00272644">
        <w:rPr>
          <w:rFonts w:ascii="Times New Roman" w:hAnsi="Times New Roman"/>
          <w:iCs/>
          <w:sz w:val="24"/>
          <w:szCs w:val="24"/>
        </w:rPr>
        <w:t xml:space="preserve"> </w:t>
      </w:r>
      <w:r w:rsidRPr="00DA2E3F">
        <w:rPr>
          <w:rFonts w:ascii="Times New Roman" w:hAnsi="Times New Roman"/>
          <w:iCs/>
          <w:sz w:val="24"/>
          <w:szCs w:val="24"/>
        </w:rPr>
        <w:t>w rozwinięciu ponad 25 cm</w:t>
      </w:r>
      <w:r w:rsidR="00272644">
        <w:rPr>
          <w:rFonts w:ascii="Times New Roman" w:hAnsi="Times New Roman"/>
          <w:iCs/>
          <w:sz w:val="24"/>
          <w:szCs w:val="24"/>
        </w:rPr>
        <w:t>.</w:t>
      </w:r>
    </w:p>
    <w:p w:rsidR="00272644" w:rsidRDefault="00272644" w:rsidP="00272644">
      <w:pPr>
        <w:pStyle w:val="Tekstpodstawowy2"/>
        <w:spacing w:after="0" w:line="240" w:lineRule="auto"/>
        <w:rPr>
          <w:rFonts w:ascii="Times New Roman" w:hAnsi="Times New Roman"/>
          <w:iCs/>
          <w:sz w:val="24"/>
          <w:szCs w:val="24"/>
        </w:rPr>
      </w:pPr>
    </w:p>
    <w:p w:rsidR="00272644" w:rsidRDefault="00272644" w:rsidP="00272644">
      <w:pPr>
        <w:pStyle w:val="Tekstpodstawowy2"/>
        <w:spacing w:after="0" w:line="240" w:lineRule="auto"/>
        <w:rPr>
          <w:rFonts w:ascii="Times New Roman" w:hAnsi="Times New Roman"/>
          <w:iCs/>
          <w:sz w:val="24"/>
          <w:szCs w:val="24"/>
        </w:rPr>
      </w:pPr>
    </w:p>
    <w:p w:rsidR="00272644" w:rsidRDefault="00272644" w:rsidP="00272644">
      <w:pPr>
        <w:pStyle w:val="Tekstpodstawowy2"/>
        <w:spacing w:after="0" w:line="240" w:lineRule="auto"/>
        <w:rPr>
          <w:rFonts w:ascii="Times New Roman" w:hAnsi="Times New Roman"/>
          <w:iCs/>
          <w:sz w:val="24"/>
          <w:szCs w:val="24"/>
        </w:rPr>
      </w:pPr>
    </w:p>
    <w:p w:rsidR="00272644" w:rsidRPr="00DA2E3F" w:rsidRDefault="00272644" w:rsidP="00272644">
      <w:pPr>
        <w:pStyle w:val="Tekstpodstawowy2"/>
        <w:spacing w:after="0" w:line="240" w:lineRule="auto"/>
        <w:rPr>
          <w:rFonts w:ascii="Times New Roman" w:hAnsi="Times New Roman"/>
          <w:iCs/>
          <w:sz w:val="24"/>
          <w:szCs w:val="24"/>
        </w:rPr>
      </w:pPr>
    </w:p>
    <w:p w:rsidR="00DA2E3F" w:rsidRPr="00B377FF" w:rsidRDefault="00DA2E3F" w:rsidP="00B377FF">
      <w:pPr>
        <w:pStyle w:val="Tekstpodstawowy2"/>
        <w:spacing w:after="0" w:line="240" w:lineRule="auto"/>
        <w:ind w:left="360"/>
        <w:jc w:val="center"/>
        <w:rPr>
          <w:rFonts w:ascii="Times New Roman" w:hAnsi="Times New Roman"/>
          <w:b/>
          <w:iCs/>
          <w:sz w:val="24"/>
          <w:szCs w:val="24"/>
        </w:rPr>
      </w:pPr>
      <w:r w:rsidRPr="00B377FF">
        <w:rPr>
          <w:rFonts w:ascii="Times New Roman" w:hAnsi="Times New Roman"/>
          <w:b/>
          <w:iCs/>
          <w:sz w:val="24"/>
          <w:szCs w:val="24"/>
        </w:rPr>
        <w:lastRenderedPageBreak/>
        <w:t>Instalacje odgromowe</w:t>
      </w:r>
    </w:p>
    <w:p w:rsidR="00B377FF" w:rsidRDefault="00DA2E3F" w:rsidP="00B377FF">
      <w:pPr>
        <w:pStyle w:val="Tekstpodstawowy2"/>
        <w:numPr>
          <w:ilvl w:val="0"/>
          <w:numId w:val="26"/>
        </w:numPr>
        <w:spacing w:after="0" w:line="240" w:lineRule="auto"/>
        <w:rPr>
          <w:rFonts w:ascii="Times New Roman" w:hAnsi="Times New Roman"/>
          <w:iCs/>
          <w:sz w:val="24"/>
          <w:szCs w:val="24"/>
        </w:rPr>
      </w:pPr>
      <w:r w:rsidRPr="00DA2E3F">
        <w:rPr>
          <w:rFonts w:ascii="Times New Roman" w:hAnsi="Times New Roman"/>
          <w:iCs/>
          <w:sz w:val="24"/>
          <w:szCs w:val="24"/>
        </w:rPr>
        <w:t xml:space="preserve">Montaż przewodów odprowadzających instalacji odgromowej na budynkach na cegle </w:t>
      </w:r>
      <w:r w:rsidR="00B377FF">
        <w:rPr>
          <w:rFonts w:ascii="Times New Roman" w:hAnsi="Times New Roman"/>
          <w:iCs/>
          <w:sz w:val="24"/>
          <w:szCs w:val="24"/>
        </w:rPr>
        <w:t xml:space="preserve">                         </w:t>
      </w:r>
      <w:r w:rsidRPr="00DA2E3F">
        <w:rPr>
          <w:rFonts w:ascii="Times New Roman" w:hAnsi="Times New Roman"/>
          <w:iCs/>
          <w:sz w:val="24"/>
          <w:szCs w:val="24"/>
        </w:rPr>
        <w:t>z wykonaniem otworu ręcznie - pręt o śr. do 10 mm</w:t>
      </w:r>
      <w:r w:rsidR="00B377FF">
        <w:rPr>
          <w:rFonts w:ascii="Times New Roman" w:hAnsi="Times New Roman"/>
          <w:iCs/>
          <w:sz w:val="24"/>
          <w:szCs w:val="24"/>
        </w:rPr>
        <w:t>;</w:t>
      </w:r>
    </w:p>
    <w:p w:rsidR="00B377FF" w:rsidRPr="00DA2E3F" w:rsidRDefault="00DA2E3F" w:rsidP="00B377FF">
      <w:pPr>
        <w:pStyle w:val="Tekstpodstawowy2"/>
        <w:numPr>
          <w:ilvl w:val="0"/>
          <w:numId w:val="26"/>
        </w:numPr>
        <w:spacing w:after="0" w:line="240" w:lineRule="auto"/>
        <w:rPr>
          <w:rFonts w:ascii="Times New Roman" w:hAnsi="Times New Roman"/>
          <w:iCs/>
          <w:sz w:val="24"/>
          <w:szCs w:val="24"/>
        </w:rPr>
      </w:pPr>
      <w:r w:rsidRPr="00DA2E3F">
        <w:rPr>
          <w:rFonts w:ascii="Times New Roman" w:hAnsi="Times New Roman"/>
          <w:iCs/>
          <w:sz w:val="24"/>
          <w:szCs w:val="24"/>
        </w:rPr>
        <w:t>Pierwszy pomiar instalacji odgromowej</w:t>
      </w:r>
      <w:r w:rsidRPr="00DA2E3F">
        <w:rPr>
          <w:rFonts w:ascii="Times New Roman" w:hAnsi="Times New Roman"/>
          <w:iCs/>
          <w:sz w:val="24"/>
          <w:szCs w:val="24"/>
        </w:rPr>
        <w:tab/>
        <w:t>pomiar.</w:t>
      </w:r>
    </w:p>
    <w:p w:rsidR="00DA2E3F" w:rsidRPr="00DA2E3F" w:rsidRDefault="00DA2E3F" w:rsidP="00DA2E3F">
      <w:pPr>
        <w:pStyle w:val="Tekstpodstawowy2"/>
        <w:spacing w:after="0" w:line="240" w:lineRule="auto"/>
        <w:ind w:left="360"/>
        <w:rPr>
          <w:rFonts w:ascii="Times New Roman" w:hAnsi="Times New Roman"/>
          <w:iCs/>
          <w:sz w:val="24"/>
          <w:szCs w:val="24"/>
        </w:rPr>
      </w:pPr>
      <w:r w:rsidRPr="00DA2E3F">
        <w:rPr>
          <w:rFonts w:ascii="Times New Roman" w:hAnsi="Times New Roman"/>
          <w:iCs/>
          <w:sz w:val="24"/>
          <w:szCs w:val="24"/>
        </w:rPr>
        <w:tab/>
      </w:r>
    </w:p>
    <w:p w:rsidR="00DA2E3F" w:rsidRPr="00B377FF" w:rsidRDefault="00DA2E3F" w:rsidP="00B377FF">
      <w:pPr>
        <w:pStyle w:val="Tekstpodstawowy2"/>
        <w:spacing w:after="0" w:line="240" w:lineRule="auto"/>
        <w:jc w:val="center"/>
        <w:rPr>
          <w:rFonts w:ascii="Times New Roman" w:hAnsi="Times New Roman"/>
          <w:b/>
          <w:iCs/>
          <w:sz w:val="24"/>
          <w:szCs w:val="24"/>
        </w:rPr>
      </w:pPr>
      <w:r w:rsidRPr="00B377FF">
        <w:rPr>
          <w:rFonts w:ascii="Times New Roman" w:hAnsi="Times New Roman"/>
          <w:b/>
          <w:iCs/>
          <w:sz w:val="24"/>
          <w:szCs w:val="24"/>
        </w:rPr>
        <w:t>ROBOTY TYMCZASOWE</w:t>
      </w:r>
    </w:p>
    <w:p w:rsidR="00B377FF" w:rsidRDefault="00DA2E3F" w:rsidP="00B377FF">
      <w:pPr>
        <w:pStyle w:val="Tekstpodstawowy2"/>
        <w:numPr>
          <w:ilvl w:val="0"/>
          <w:numId w:val="27"/>
        </w:numPr>
        <w:spacing w:after="0" w:line="240" w:lineRule="auto"/>
        <w:rPr>
          <w:rFonts w:ascii="Times New Roman" w:hAnsi="Times New Roman"/>
          <w:iCs/>
          <w:sz w:val="24"/>
          <w:szCs w:val="24"/>
        </w:rPr>
      </w:pPr>
      <w:r w:rsidRPr="00DA2E3F">
        <w:rPr>
          <w:rFonts w:ascii="Times New Roman" w:hAnsi="Times New Roman"/>
          <w:iCs/>
          <w:sz w:val="24"/>
          <w:szCs w:val="24"/>
        </w:rPr>
        <w:t>Rusztowania ramowe przyścienne RR - 1/30 wysokości do 16 m</w:t>
      </w:r>
      <w:r w:rsidR="00B377FF">
        <w:rPr>
          <w:rFonts w:ascii="Times New Roman" w:hAnsi="Times New Roman"/>
          <w:iCs/>
          <w:sz w:val="24"/>
          <w:szCs w:val="24"/>
        </w:rPr>
        <w:t>;</w:t>
      </w:r>
    </w:p>
    <w:p w:rsidR="00D92024" w:rsidRPr="008C5094" w:rsidRDefault="00DA2E3F" w:rsidP="00B377FF">
      <w:pPr>
        <w:pStyle w:val="Tekstpodstawowy2"/>
        <w:numPr>
          <w:ilvl w:val="0"/>
          <w:numId w:val="27"/>
        </w:numPr>
        <w:spacing w:after="0" w:line="240" w:lineRule="auto"/>
        <w:rPr>
          <w:rFonts w:ascii="Times New Roman" w:hAnsi="Times New Roman"/>
          <w:iCs/>
          <w:sz w:val="24"/>
          <w:szCs w:val="24"/>
        </w:rPr>
      </w:pPr>
      <w:r w:rsidRPr="00DA2E3F">
        <w:rPr>
          <w:rFonts w:ascii="Times New Roman" w:hAnsi="Times New Roman"/>
          <w:iCs/>
          <w:sz w:val="24"/>
          <w:szCs w:val="24"/>
        </w:rPr>
        <w:t>Czas pracy rusztowań (pozycje: 1.1, 1.2, 1.3, 1.4, 1.5, 2.1, 4.1.1, 4.2.1, 4.2.2, 4.2.3, 4.3.1, 4.3.2, 4.3.3, 4.4.1, 4.4.2, 4.4.3, 4.4.4, 4.5.2, 4.5.3, 4.5.4, 4.6.1, 4.6.2)</w:t>
      </w:r>
      <w:r w:rsidRPr="00DA2E3F">
        <w:rPr>
          <w:rFonts w:ascii="Times New Roman" w:hAnsi="Times New Roman"/>
          <w:iCs/>
          <w:sz w:val="24"/>
          <w:szCs w:val="24"/>
        </w:rPr>
        <w:tab/>
      </w:r>
      <w:r w:rsidRPr="00DA2E3F">
        <w:rPr>
          <w:rFonts w:ascii="Times New Roman" w:hAnsi="Times New Roman"/>
          <w:b/>
          <w:iCs/>
          <w:sz w:val="24"/>
          <w:szCs w:val="24"/>
        </w:rPr>
        <w:tab/>
      </w:r>
      <w:r w:rsidRPr="00DA2E3F">
        <w:rPr>
          <w:rFonts w:ascii="Times New Roman" w:hAnsi="Times New Roman"/>
          <w:b/>
          <w:iCs/>
          <w:sz w:val="24"/>
          <w:szCs w:val="24"/>
        </w:rPr>
        <w:tab/>
      </w:r>
      <w:r w:rsidRPr="00DA2E3F">
        <w:rPr>
          <w:rFonts w:ascii="Times New Roman" w:hAnsi="Times New Roman"/>
          <w:b/>
          <w:iCs/>
          <w:sz w:val="24"/>
          <w:szCs w:val="24"/>
        </w:rPr>
        <w:tab/>
      </w:r>
    </w:p>
    <w:p w:rsidR="00F00F45" w:rsidRPr="00F35449" w:rsidRDefault="00F00F45" w:rsidP="008C5094">
      <w:pPr>
        <w:tabs>
          <w:tab w:val="left" w:pos="142"/>
        </w:tabs>
        <w:spacing w:after="0" w:line="360" w:lineRule="auto"/>
        <w:ind w:left="426" w:hanging="426"/>
        <w:contextualSpacing/>
        <w:jc w:val="both"/>
        <w:rPr>
          <w:rFonts w:ascii="Times New Roman" w:hAnsi="Times New Roman"/>
          <w:b/>
          <w:bCs/>
          <w:color w:val="000000"/>
          <w:sz w:val="24"/>
          <w:szCs w:val="24"/>
        </w:rPr>
      </w:pPr>
      <w:r w:rsidRPr="00F35449">
        <w:rPr>
          <w:rFonts w:ascii="Times New Roman" w:hAnsi="Times New Roman"/>
          <w:b/>
          <w:bCs/>
          <w:color w:val="000000"/>
          <w:sz w:val="24"/>
          <w:szCs w:val="24"/>
        </w:rPr>
        <w:t>3. Wykonanie robót.</w:t>
      </w:r>
    </w:p>
    <w:p w:rsidR="008C5094" w:rsidRPr="00F35449" w:rsidRDefault="00F00F45" w:rsidP="00D92024">
      <w:pPr>
        <w:autoSpaceDE w:val="0"/>
        <w:spacing w:after="0"/>
        <w:ind w:firstLine="567"/>
        <w:contextualSpacing/>
        <w:jc w:val="both"/>
        <w:rPr>
          <w:rFonts w:ascii="Times New Roman" w:hAnsi="Times New Roman"/>
          <w:color w:val="000000"/>
          <w:sz w:val="24"/>
          <w:szCs w:val="24"/>
        </w:rPr>
      </w:pPr>
      <w:r w:rsidRPr="00F35449">
        <w:rPr>
          <w:rFonts w:ascii="Times New Roman" w:hAnsi="Times New Roman"/>
          <w:color w:val="000000"/>
          <w:sz w:val="24"/>
          <w:szCs w:val="24"/>
        </w:rPr>
        <w:t>Wykonawca robót remontowych jest odpowiedzialny za prowadzenie robót zgodnie                     z zawartą umową, przedmiarem robót i warunkami niniejszej specyfikacji.</w:t>
      </w:r>
      <w:r w:rsidR="00FD7DC2">
        <w:rPr>
          <w:rFonts w:ascii="Times New Roman" w:hAnsi="Times New Roman"/>
          <w:color w:val="000000"/>
          <w:sz w:val="24"/>
          <w:szCs w:val="24"/>
        </w:rPr>
        <w:t xml:space="preserve"> </w:t>
      </w:r>
      <w:r w:rsidRPr="00F35449">
        <w:rPr>
          <w:rFonts w:ascii="Times New Roman" w:hAnsi="Times New Roman"/>
          <w:color w:val="000000"/>
          <w:sz w:val="24"/>
          <w:szCs w:val="24"/>
        </w:rPr>
        <w:t>Nadzór nad robotami ze strony Wykonawcy powinna prowadzić osoba posiadająca wiedzę i doświadczenie w wykonywaniu tego rodzaju robót. Wszyscy p</w:t>
      </w:r>
      <w:r w:rsidR="00FD7DC2">
        <w:rPr>
          <w:rFonts w:ascii="Times New Roman" w:hAnsi="Times New Roman"/>
          <w:color w:val="000000"/>
          <w:sz w:val="24"/>
          <w:szCs w:val="24"/>
        </w:rPr>
        <w:t xml:space="preserve">racujący na </w:t>
      </w:r>
      <w:r w:rsidRPr="00F35449">
        <w:rPr>
          <w:rFonts w:ascii="Times New Roman" w:hAnsi="Times New Roman"/>
          <w:color w:val="000000"/>
          <w:sz w:val="24"/>
          <w:szCs w:val="24"/>
        </w:rPr>
        <w:t>wysokości pracownicy powinni posiadać aktualne badania  wysokościowe.</w:t>
      </w:r>
    </w:p>
    <w:p w:rsidR="00F00F45" w:rsidRPr="00F35449" w:rsidRDefault="00F00F45" w:rsidP="00F00F45">
      <w:pPr>
        <w:autoSpaceDE w:val="0"/>
        <w:autoSpaceDN w:val="0"/>
        <w:adjustRightInd w:val="0"/>
        <w:spacing w:after="0" w:line="240" w:lineRule="auto"/>
        <w:ind w:left="284"/>
        <w:jc w:val="both"/>
        <w:rPr>
          <w:rFonts w:ascii="Times New Roman" w:hAnsi="Times New Roman"/>
          <w:sz w:val="24"/>
          <w:szCs w:val="24"/>
        </w:rPr>
      </w:pPr>
      <w:r w:rsidRPr="00F35449">
        <w:rPr>
          <w:rFonts w:ascii="Times New Roman" w:hAnsi="Times New Roman"/>
          <w:sz w:val="24"/>
          <w:szCs w:val="24"/>
        </w:rPr>
        <w:t>Zamawiający wymaga zatrudnienia na podstawie umowy o pracę przez Wykonawcę</w:t>
      </w:r>
    </w:p>
    <w:p w:rsidR="00F00F45" w:rsidRPr="00F35449" w:rsidRDefault="00F00F45" w:rsidP="00F00F45">
      <w:pPr>
        <w:autoSpaceDE w:val="0"/>
        <w:autoSpaceDN w:val="0"/>
        <w:adjustRightInd w:val="0"/>
        <w:spacing w:after="0" w:line="240" w:lineRule="auto"/>
        <w:jc w:val="both"/>
        <w:rPr>
          <w:rFonts w:ascii="Times New Roman" w:hAnsi="Times New Roman"/>
          <w:sz w:val="24"/>
          <w:szCs w:val="24"/>
        </w:rPr>
      </w:pPr>
      <w:r w:rsidRPr="00F35449">
        <w:rPr>
          <w:rFonts w:ascii="Times New Roman" w:hAnsi="Times New Roman"/>
          <w:sz w:val="24"/>
          <w:szCs w:val="24"/>
        </w:rPr>
        <w:t>lub podwykonawcę osób wykonujących w trakcie realizacji zamówienia czynności:</w:t>
      </w:r>
    </w:p>
    <w:p w:rsidR="00F00F45" w:rsidRPr="00F35449" w:rsidRDefault="00F00F45" w:rsidP="00DA7E2F">
      <w:pPr>
        <w:numPr>
          <w:ilvl w:val="0"/>
          <w:numId w:val="5"/>
        </w:numPr>
        <w:suppressAutoHyphens/>
        <w:spacing w:after="0" w:line="240" w:lineRule="auto"/>
        <w:rPr>
          <w:rFonts w:ascii="Times New Roman" w:hAnsi="Times New Roman"/>
          <w:b/>
          <w:i/>
          <w:sz w:val="24"/>
          <w:szCs w:val="24"/>
        </w:rPr>
      </w:pPr>
      <w:r w:rsidRPr="00F35449">
        <w:rPr>
          <w:rFonts w:ascii="Times New Roman" w:hAnsi="Times New Roman"/>
          <w:b/>
          <w:sz w:val="24"/>
          <w:szCs w:val="24"/>
        </w:rPr>
        <w:t>wykonanie robót pokrywczych dachu;</w:t>
      </w:r>
    </w:p>
    <w:p w:rsidR="0066019E" w:rsidRPr="00FD7DC2" w:rsidRDefault="00FD7DC2" w:rsidP="00DA7E2F">
      <w:pPr>
        <w:numPr>
          <w:ilvl w:val="0"/>
          <w:numId w:val="5"/>
        </w:numPr>
        <w:suppressAutoHyphens/>
        <w:spacing w:after="0" w:line="240" w:lineRule="auto"/>
        <w:rPr>
          <w:rFonts w:ascii="Times New Roman" w:hAnsi="Times New Roman"/>
          <w:b/>
          <w:i/>
          <w:sz w:val="24"/>
          <w:szCs w:val="24"/>
        </w:rPr>
      </w:pPr>
      <w:r>
        <w:rPr>
          <w:rFonts w:ascii="Times New Roman" w:hAnsi="Times New Roman"/>
          <w:b/>
          <w:sz w:val="24"/>
          <w:szCs w:val="24"/>
        </w:rPr>
        <w:t>montaż rusztowań</w:t>
      </w:r>
      <w:r w:rsidR="001E2E05" w:rsidRPr="00FD7DC2">
        <w:rPr>
          <w:rFonts w:ascii="Times New Roman" w:hAnsi="Times New Roman"/>
          <w:b/>
          <w:sz w:val="24"/>
          <w:szCs w:val="24"/>
        </w:rPr>
        <w:t>.</w:t>
      </w:r>
    </w:p>
    <w:p w:rsidR="00F00F45" w:rsidRPr="00F35449" w:rsidRDefault="00F00F45" w:rsidP="00F00F45">
      <w:pPr>
        <w:autoSpaceDE w:val="0"/>
        <w:autoSpaceDN w:val="0"/>
        <w:adjustRightInd w:val="0"/>
        <w:spacing w:after="0" w:line="240" w:lineRule="auto"/>
        <w:ind w:firstLine="567"/>
        <w:jc w:val="both"/>
        <w:rPr>
          <w:rFonts w:ascii="Times New Roman" w:hAnsi="Times New Roman"/>
          <w:sz w:val="24"/>
          <w:szCs w:val="24"/>
        </w:rPr>
      </w:pPr>
      <w:r w:rsidRPr="00F35449">
        <w:rPr>
          <w:rFonts w:ascii="Times New Roman" w:hAnsi="Times New Roman"/>
          <w:sz w:val="24"/>
          <w:szCs w:val="24"/>
        </w:rPr>
        <w:t xml:space="preserve">W trakcie realizacji zamówienia Zamawiający uprawniony jest do wykonywania     czynności kontrolnych wobec Wykonawcy odnośnie spełniania przez niego lub                           podwykonawcę wymogu zatrudnienia na podstawie umowy o pracę osób wykonujących wskazane w ust. 6 czynności.  </w:t>
      </w:r>
    </w:p>
    <w:p w:rsidR="00F00F45" w:rsidRPr="00F35449" w:rsidRDefault="00F00F45" w:rsidP="00F00F45">
      <w:pPr>
        <w:autoSpaceDE w:val="0"/>
        <w:autoSpaceDN w:val="0"/>
        <w:adjustRightInd w:val="0"/>
        <w:spacing w:after="0" w:line="240" w:lineRule="auto"/>
        <w:ind w:firstLine="567"/>
        <w:jc w:val="both"/>
        <w:rPr>
          <w:rFonts w:ascii="Times New Roman" w:hAnsi="Times New Roman"/>
          <w:sz w:val="24"/>
          <w:szCs w:val="24"/>
        </w:rPr>
      </w:pPr>
      <w:r w:rsidRPr="00F35449">
        <w:rPr>
          <w:rFonts w:ascii="Times New Roman" w:hAnsi="Times New Roman"/>
          <w:sz w:val="24"/>
          <w:szCs w:val="24"/>
        </w:rPr>
        <w:t xml:space="preserve">Zamawiający uprawniony jest w szczególności do: </w:t>
      </w:r>
    </w:p>
    <w:p w:rsidR="00F00F45" w:rsidRPr="00F35449" w:rsidRDefault="00F00F45" w:rsidP="00DA7E2F">
      <w:pPr>
        <w:numPr>
          <w:ilvl w:val="0"/>
          <w:numId w:val="4"/>
        </w:numPr>
        <w:autoSpaceDE w:val="0"/>
        <w:autoSpaceDN w:val="0"/>
        <w:adjustRightInd w:val="0"/>
        <w:spacing w:after="0" w:line="240" w:lineRule="auto"/>
        <w:jc w:val="both"/>
        <w:rPr>
          <w:rFonts w:ascii="Times New Roman" w:hAnsi="Times New Roman"/>
          <w:sz w:val="24"/>
          <w:szCs w:val="24"/>
        </w:rPr>
      </w:pPr>
      <w:r w:rsidRPr="00F35449">
        <w:rPr>
          <w:rFonts w:ascii="Times New Roman" w:hAnsi="Times New Roman"/>
          <w:sz w:val="24"/>
          <w:szCs w:val="24"/>
        </w:rPr>
        <w:t>żądania oświadczeń i dokumentów w zakresie potwierdzenia spełniania                                       ww. wymogów i dokonywania ich oceny,</w:t>
      </w:r>
    </w:p>
    <w:p w:rsidR="00F00F45" w:rsidRPr="00F35449" w:rsidRDefault="00F00F45" w:rsidP="00DA7E2F">
      <w:pPr>
        <w:numPr>
          <w:ilvl w:val="0"/>
          <w:numId w:val="4"/>
        </w:numPr>
        <w:autoSpaceDE w:val="0"/>
        <w:autoSpaceDN w:val="0"/>
        <w:adjustRightInd w:val="0"/>
        <w:spacing w:after="0" w:line="240" w:lineRule="auto"/>
        <w:jc w:val="both"/>
        <w:rPr>
          <w:rFonts w:ascii="Times New Roman" w:hAnsi="Times New Roman"/>
          <w:sz w:val="24"/>
          <w:szCs w:val="24"/>
        </w:rPr>
      </w:pPr>
      <w:r w:rsidRPr="00F35449">
        <w:rPr>
          <w:rFonts w:ascii="Times New Roman" w:hAnsi="Times New Roman"/>
          <w:sz w:val="24"/>
          <w:szCs w:val="24"/>
        </w:rPr>
        <w:t xml:space="preserve">żądania wyjaśnień w przypadku wątpliwości w zakresie potwierdzenia spełniania   </w:t>
      </w:r>
      <w:r w:rsidR="00FD7DC2">
        <w:rPr>
          <w:rFonts w:ascii="Times New Roman" w:hAnsi="Times New Roman"/>
          <w:sz w:val="24"/>
          <w:szCs w:val="24"/>
        </w:rPr>
        <w:t xml:space="preserve">                          </w:t>
      </w:r>
      <w:r w:rsidRPr="00F35449">
        <w:rPr>
          <w:rFonts w:ascii="Times New Roman" w:hAnsi="Times New Roman"/>
          <w:sz w:val="24"/>
          <w:szCs w:val="24"/>
        </w:rPr>
        <w:t>ww. wymogów,</w:t>
      </w:r>
    </w:p>
    <w:p w:rsidR="00F00F45" w:rsidRPr="00F35449" w:rsidRDefault="00F00F45" w:rsidP="00DA7E2F">
      <w:pPr>
        <w:numPr>
          <w:ilvl w:val="0"/>
          <w:numId w:val="4"/>
        </w:numPr>
        <w:autoSpaceDE w:val="0"/>
        <w:autoSpaceDN w:val="0"/>
        <w:adjustRightInd w:val="0"/>
        <w:spacing w:after="0" w:line="240" w:lineRule="auto"/>
        <w:jc w:val="both"/>
        <w:rPr>
          <w:rFonts w:ascii="Times New Roman" w:hAnsi="Times New Roman"/>
          <w:sz w:val="24"/>
          <w:szCs w:val="24"/>
        </w:rPr>
      </w:pPr>
      <w:r w:rsidRPr="00F35449">
        <w:rPr>
          <w:rFonts w:ascii="Times New Roman" w:hAnsi="Times New Roman"/>
          <w:sz w:val="24"/>
          <w:szCs w:val="24"/>
        </w:rPr>
        <w:t>przeprowadzania kontroli na miejscu wykonywania świadczenia.</w:t>
      </w:r>
    </w:p>
    <w:p w:rsidR="00F00F45" w:rsidRPr="00F35449" w:rsidRDefault="00F00F45" w:rsidP="00F00F45">
      <w:pPr>
        <w:autoSpaceDE w:val="0"/>
        <w:contextualSpacing/>
        <w:jc w:val="both"/>
        <w:rPr>
          <w:rFonts w:ascii="Times New Roman" w:hAnsi="Times New Roman"/>
          <w:color w:val="000000"/>
          <w:sz w:val="24"/>
          <w:szCs w:val="24"/>
        </w:rPr>
      </w:pPr>
    </w:p>
    <w:p w:rsidR="00F00F45" w:rsidRPr="00F35449" w:rsidRDefault="00F00F45" w:rsidP="00F00F45">
      <w:pPr>
        <w:autoSpaceDE w:val="0"/>
        <w:spacing w:line="360" w:lineRule="auto"/>
        <w:contextualSpacing/>
        <w:jc w:val="both"/>
        <w:rPr>
          <w:rFonts w:ascii="Times New Roman" w:hAnsi="Times New Roman"/>
          <w:b/>
          <w:bCs/>
          <w:color w:val="000000"/>
          <w:sz w:val="24"/>
          <w:szCs w:val="24"/>
        </w:rPr>
      </w:pPr>
      <w:r w:rsidRPr="00F35449">
        <w:rPr>
          <w:rFonts w:ascii="Times New Roman" w:hAnsi="Times New Roman"/>
          <w:b/>
          <w:bCs/>
          <w:color w:val="000000"/>
          <w:sz w:val="24"/>
          <w:szCs w:val="24"/>
        </w:rPr>
        <w:t>4. Materiały i urządzenia.</w:t>
      </w:r>
    </w:p>
    <w:p w:rsidR="00F00F45" w:rsidRPr="00F35449" w:rsidRDefault="00F00F45" w:rsidP="00DA7E2F">
      <w:pPr>
        <w:numPr>
          <w:ilvl w:val="0"/>
          <w:numId w:val="6"/>
        </w:numPr>
        <w:autoSpaceDE w:val="0"/>
        <w:spacing w:after="0"/>
        <w:jc w:val="both"/>
        <w:rPr>
          <w:rFonts w:ascii="Times New Roman" w:hAnsi="Times New Roman"/>
          <w:color w:val="000000"/>
          <w:sz w:val="24"/>
          <w:szCs w:val="24"/>
        </w:rPr>
      </w:pPr>
      <w:r w:rsidRPr="00F35449">
        <w:rPr>
          <w:rFonts w:ascii="Times New Roman" w:hAnsi="Times New Roman"/>
          <w:color w:val="000000"/>
          <w:sz w:val="24"/>
          <w:szCs w:val="24"/>
        </w:rPr>
        <w:t>Wszystkie wbudowywane materiały i wyroby użyte do robót muszą spełniać warunki określone w odpowiednich normach przedmiotowych oraz posiadać odpowiedni certyfikat zgodności lub aprobatę techniczną dopuszczającą je do stosowania   w budownictwie.</w:t>
      </w:r>
    </w:p>
    <w:p w:rsidR="00F00F45" w:rsidRPr="00F35449" w:rsidRDefault="00F00F45" w:rsidP="00DA7E2F">
      <w:pPr>
        <w:numPr>
          <w:ilvl w:val="0"/>
          <w:numId w:val="6"/>
        </w:numPr>
        <w:autoSpaceDE w:val="0"/>
        <w:spacing w:after="0"/>
        <w:jc w:val="both"/>
        <w:rPr>
          <w:rFonts w:ascii="Times New Roman" w:hAnsi="Times New Roman"/>
          <w:color w:val="000000"/>
          <w:sz w:val="24"/>
          <w:szCs w:val="24"/>
        </w:rPr>
      </w:pPr>
      <w:r w:rsidRPr="00F35449">
        <w:rPr>
          <w:rFonts w:ascii="Times New Roman" w:hAnsi="Times New Roman"/>
          <w:color w:val="000000"/>
          <w:sz w:val="24"/>
          <w:szCs w:val="24"/>
        </w:rPr>
        <w:t>Przedstawiciel Zamawiającego może kontrolować dostarczane na budowę materiały.</w:t>
      </w:r>
    </w:p>
    <w:p w:rsidR="005E057F" w:rsidRDefault="00F00F45" w:rsidP="00DA7E2F">
      <w:pPr>
        <w:numPr>
          <w:ilvl w:val="0"/>
          <w:numId w:val="6"/>
        </w:numPr>
        <w:autoSpaceDE w:val="0"/>
        <w:spacing w:after="0"/>
        <w:jc w:val="both"/>
        <w:rPr>
          <w:rFonts w:ascii="Times New Roman" w:hAnsi="Times New Roman"/>
          <w:color w:val="000000"/>
          <w:sz w:val="24"/>
          <w:szCs w:val="24"/>
        </w:rPr>
      </w:pPr>
      <w:r w:rsidRPr="00F35449">
        <w:rPr>
          <w:rFonts w:ascii="Times New Roman" w:hAnsi="Times New Roman"/>
          <w:color w:val="000000"/>
          <w:sz w:val="24"/>
          <w:szCs w:val="24"/>
        </w:rPr>
        <w:t>Wykonawca jest zobowiązany zapewnić zabezpieczenie przed uszkodzeniem                      materiałów i urządzeń znajdujących się na budowie.</w:t>
      </w:r>
    </w:p>
    <w:p w:rsidR="00FD7DC2" w:rsidRPr="00FD7DC2" w:rsidRDefault="00FD7DC2" w:rsidP="00FD7DC2">
      <w:pPr>
        <w:autoSpaceDE w:val="0"/>
        <w:spacing w:after="0"/>
        <w:ind w:left="360"/>
        <w:jc w:val="both"/>
        <w:rPr>
          <w:rFonts w:ascii="Times New Roman" w:hAnsi="Times New Roman"/>
          <w:color w:val="000000"/>
          <w:sz w:val="24"/>
          <w:szCs w:val="24"/>
        </w:rPr>
      </w:pPr>
    </w:p>
    <w:p w:rsidR="00FF45BB" w:rsidRPr="00FD7DC2" w:rsidRDefault="00FF45BB" w:rsidP="00FD7DC2">
      <w:pPr>
        <w:spacing w:after="0"/>
        <w:ind w:left="142"/>
        <w:jc w:val="both"/>
        <w:rPr>
          <w:rFonts w:ascii="Times New Roman" w:hAnsi="Times New Roman"/>
          <w:b/>
          <w:sz w:val="24"/>
          <w:szCs w:val="24"/>
          <w:u w:val="single"/>
        </w:rPr>
      </w:pPr>
      <w:r w:rsidRPr="00F35449">
        <w:rPr>
          <w:rFonts w:ascii="Times New Roman" w:hAnsi="Times New Roman"/>
          <w:b/>
          <w:sz w:val="24"/>
          <w:szCs w:val="24"/>
          <w:u w:val="single"/>
        </w:rPr>
        <w:t>UWAGA:</w:t>
      </w:r>
    </w:p>
    <w:p w:rsidR="00FF45BB" w:rsidRPr="00F35449" w:rsidRDefault="00FF45BB" w:rsidP="00DA7E2F">
      <w:pPr>
        <w:numPr>
          <w:ilvl w:val="0"/>
          <w:numId w:val="3"/>
        </w:numPr>
        <w:spacing w:after="0"/>
        <w:jc w:val="both"/>
        <w:rPr>
          <w:rFonts w:ascii="Times New Roman" w:hAnsi="Times New Roman"/>
          <w:b/>
          <w:sz w:val="24"/>
          <w:szCs w:val="24"/>
        </w:rPr>
      </w:pPr>
      <w:r w:rsidRPr="00F35449">
        <w:rPr>
          <w:rFonts w:ascii="Times New Roman" w:hAnsi="Times New Roman"/>
          <w:b/>
          <w:sz w:val="24"/>
          <w:szCs w:val="24"/>
        </w:rPr>
        <w:t>Roboty budowlane będą prowadzone przy czynnym obiekcie.</w:t>
      </w:r>
    </w:p>
    <w:p w:rsidR="00FF45BB" w:rsidRPr="00F35449" w:rsidRDefault="00FF45BB" w:rsidP="00DA7E2F">
      <w:pPr>
        <w:pStyle w:val="Akapitzlist"/>
        <w:numPr>
          <w:ilvl w:val="0"/>
          <w:numId w:val="2"/>
        </w:numPr>
        <w:spacing w:after="0" w:line="240" w:lineRule="auto"/>
        <w:jc w:val="both"/>
        <w:rPr>
          <w:rFonts w:ascii="Times New Roman" w:hAnsi="Times New Roman"/>
          <w:b/>
          <w:sz w:val="24"/>
          <w:szCs w:val="24"/>
        </w:rPr>
      </w:pPr>
      <w:r w:rsidRPr="00F35449">
        <w:rPr>
          <w:rFonts w:ascii="Times New Roman" w:hAnsi="Times New Roman"/>
          <w:b/>
          <w:sz w:val="24"/>
          <w:szCs w:val="24"/>
        </w:rPr>
        <w:t xml:space="preserve">Po zakończonych robotach budowlanych pomieszczenia objęte remontem                      należy  doprowadzić do stanu powszechnie uważanego za estetyczny, czysty                  </w:t>
      </w:r>
      <w:r w:rsidR="00FD7DC2">
        <w:rPr>
          <w:rFonts w:ascii="Times New Roman" w:hAnsi="Times New Roman"/>
          <w:b/>
          <w:sz w:val="24"/>
          <w:szCs w:val="24"/>
        </w:rPr>
        <w:t xml:space="preserve">                </w:t>
      </w:r>
      <w:r w:rsidRPr="00F35449">
        <w:rPr>
          <w:rFonts w:ascii="Times New Roman" w:hAnsi="Times New Roman"/>
          <w:b/>
          <w:sz w:val="24"/>
          <w:szCs w:val="24"/>
        </w:rPr>
        <w:t xml:space="preserve">  i umożliwiający wykonywanie pracy.</w:t>
      </w:r>
    </w:p>
    <w:p w:rsidR="00FF45BB" w:rsidRPr="00F35449" w:rsidRDefault="00FF45BB" w:rsidP="00DA7E2F">
      <w:pPr>
        <w:pStyle w:val="Akapitzlist"/>
        <w:numPr>
          <w:ilvl w:val="0"/>
          <w:numId w:val="2"/>
        </w:numPr>
        <w:spacing w:after="0" w:line="240" w:lineRule="auto"/>
        <w:jc w:val="both"/>
        <w:rPr>
          <w:rFonts w:ascii="Times New Roman" w:hAnsi="Times New Roman"/>
          <w:b/>
          <w:sz w:val="24"/>
          <w:szCs w:val="24"/>
        </w:rPr>
      </w:pPr>
      <w:r w:rsidRPr="00F35449">
        <w:rPr>
          <w:rFonts w:ascii="Times New Roman" w:hAnsi="Times New Roman"/>
          <w:b/>
          <w:iCs/>
          <w:sz w:val="24"/>
          <w:szCs w:val="24"/>
        </w:rPr>
        <w:lastRenderedPageBreak/>
        <w:t xml:space="preserve">Po zakończeniu prac wykonawca jest zobowiązany uporządkować teren                      budowy i  przyległe drogi i place z ziemi wynoszonej na protektorach kół                    samochodów i innych sprzętów.  </w:t>
      </w:r>
    </w:p>
    <w:p w:rsidR="00FF45BB" w:rsidRPr="00A92CE9" w:rsidRDefault="00FD7DC2" w:rsidP="00DA7E2F">
      <w:pPr>
        <w:pStyle w:val="Akapitzlist"/>
        <w:numPr>
          <w:ilvl w:val="0"/>
          <w:numId w:val="2"/>
        </w:numPr>
        <w:spacing w:after="0" w:line="240" w:lineRule="auto"/>
        <w:jc w:val="both"/>
        <w:rPr>
          <w:rFonts w:ascii="Times New Roman" w:hAnsi="Times New Roman"/>
          <w:b/>
          <w:sz w:val="24"/>
          <w:szCs w:val="24"/>
        </w:rPr>
      </w:pPr>
      <w:r>
        <w:rPr>
          <w:rFonts w:ascii="Times New Roman" w:hAnsi="Times New Roman"/>
          <w:b/>
          <w:bCs/>
          <w:iCs/>
          <w:sz w:val="24"/>
          <w:szCs w:val="24"/>
        </w:rPr>
        <w:t>Elementy metalowe</w:t>
      </w:r>
      <w:r w:rsidR="00FF45BB" w:rsidRPr="00F35449">
        <w:rPr>
          <w:rFonts w:ascii="Times New Roman" w:hAnsi="Times New Roman"/>
          <w:b/>
          <w:bCs/>
          <w:iCs/>
          <w:sz w:val="24"/>
          <w:szCs w:val="24"/>
        </w:rPr>
        <w:t xml:space="preserve"> z rozbiórki Wykonawca własnym transportem i na własny koszt przeważy w obecności przedstawiciela Zamawiającego i przewiezie do magazynu </w:t>
      </w:r>
      <w:r>
        <w:rPr>
          <w:rFonts w:ascii="Times New Roman" w:hAnsi="Times New Roman"/>
          <w:b/>
          <w:bCs/>
          <w:iCs/>
          <w:sz w:val="24"/>
          <w:szCs w:val="24"/>
        </w:rPr>
        <w:t xml:space="preserve">                   </w:t>
      </w:r>
      <w:r w:rsidR="00FF45BB" w:rsidRPr="00F35449">
        <w:rPr>
          <w:rFonts w:ascii="Times New Roman" w:hAnsi="Times New Roman"/>
          <w:b/>
          <w:bCs/>
          <w:iCs/>
          <w:sz w:val="24"/>
          <w:szCs w:val="24"/>
        </w:rPr>
        <w:t xml:space="preserve">SOI w </w:t>
      </w:r>
      <w:r w:rsidR="00CF7D5A">
        <w:rPr>
          <w:rFonts w:ascii="Times New Roman" w:hAnsi="Times New Roman"/>
          <w:b/>
          <w:bCs/>
          <w:iCs/>
          <w:sz w:val="24"/>
          <w:szCs w:val="24"/>
        </w:rPr>
        <w:t xml:space="preserve">Jarosławiu </w:t>
      </w:r>
      <w:r w:rsidR="00F00F45" w:rsidRPr="00F35449">
        <w:rPr>
          <w:rFonts w:ascii="Times New Roman" w:hAnsi="Times New Roman"/>
          <w:b/>
          <w:bCs/>
          <w:iCs/>
          <w:sz w:val="24"/>
          <w:szCs w:val="24"/>
        </w:rPr>
        <w:t>przy ul.</w:t>
      </w:r>
      <w:r w:rsidR="00BD6B67" w:rsidRPr="00F35449">
        <w:rPr>
          <w:rFonts w:ascii="Times New Roman" w:hAnsi="Times New Roman"/>
          <w:b/>
          <w:bCs/>
          <w:iCs/>
          <w:sz w:val="24"/>
          <w:szCs w:val="24"/>
        </w:rPr>
        <w:t xml:space="preserve"> </w:t>
      </w:r>
      <w:r w:rsidR="00CF7D5A">
        <w:rPr>
          <w:rFonts w:ascii="Times New Roman" w:hAnsi="Times New Roman"/>
          <w:b/>
          <w:bCs/>
          <w:iCs/>
          <w:sz w:val="24"/>
          <w:szCs w:val="24"/>
        </w:rPr>
        <w:t>Poniatowskiego</w:t>
      </w:r>
      <w:r w:rsidR="00BD6B67" w:rsidRPr="00F35449">
        <w:rPr>
          <w:rFonts w:ascii="Times New Roman" w:hAnsi="Times New Roman"/>
          <w:b/>
          <w:bCs/>
          <w:iCs/>
          <w:sz w:val="24"/>
          <w:szCs w:val="24"/>
        </w:rPr>
        <w:t xml:space="preserve">  oraz złoży na wskazanym miejscu.</w:t>
      </w:r>
      <w:r w:rsidR="00BD6B67" w:rsidRPr="00A92CE9">
        <w:rPr>
          <w:rFonts w:ascii="Times New Roman" w:hAnsi="Times New Roman"/>
          <w:b/>
          <w:bCs/>
          <w:iCs/>
          <w:sz w:val="24"/>
          <w:szCs w:val="24"/>
        </w:rPr>
        <w:t xml:space="preserve">                                                    </w:t>
      </w:r>
    </w:p>
    <w:p w:rsidR="00BD6B67" w:rsidRPr="00F35449" w:rsidRDefault="00BD6B67" w:rsidP="00FF11F0">
      <w:pPr>
        <w:numPr>
          <w:ilvl w:val="0"/>
          <w:numId w:val="6"/>
        </w:numPr>
        <w:autoSpaceDE w:val="0"/>
        <w:spacing w:after="0"/>
        <w:jc w:val="both"/>
        <w:rPr>
          <w:rFonts w:ascii="Times New Roman" w:hAnsi="Times New Roman"/>
          <w:color w:val="000000"/>
          <w:sz w:val="24"/>
          <w:szCs w:val="24"/>
        </w:rPr>
      </w:pPr>
      <w:r w:rsidRPr="00F35449">
        <w:rPr>
          <w:rFonts w:ascii="Times New Roman" w:hAnsi="Times New Roman"/>
          <w:color w:val="000000"/>
          <w:sz w:val="24"/>
          <w:szCs w:val="24"/>
        </w:rPr>
        <w:t>Gruz Wykonawca zagospodaruje we własnym zakresie</w:t>
      </w:r>
      <w:r w:rsidR="009C6E7C">
        <w:rPr>
          <w:rFonts w:ascii="Times New Roman" w:hAnsi="Times New Roman"/>
          <w:color w:val="000000"/>
          <w:sz w:val="24"/>
          <w:szCs w:val="24"/>
        </w:rPr>
        <w:t xml:space="preserve">. Pozostałe materiały ( np.: papa, styropian ) </w:t>
      </w:r>
      <w:r w:rsidR="0045100F" w:rsidRPr="00F35449">
        <w:rPr>
          <w:rFonts w:ascii="Times New Roman" w:hAnsi="Times New Roman"/>
          <w:color w:val="000000"/>
          <w:sz w:val="24"/>
          <w:szCs w:val="24"/>
        </w:rPr>
        <w:t>przekaże Zamawiającemu Kart</w:t>
      </w:r>
      <w:r w:rsidR="00F10ECC" w:rsidRPr="00F35449">
        <w:rPr>
          <w:rFonts w:ascii="Times New Roman" w:hAnsi="Times New Roman"/>
          <w:color w:val="000000"/>
          <w:sz w:val="24"/>
          <w:szCs w:val="24"/>
        </w:rPr>
        <w:t>ę</w:t>
      </w:r>
      <w:r w:rsidR="0045100F" w:rsidRPr="00F35449">
        <w:rPr>
          <w:rFonts w:ascii="Times New Roman" w:hAnsi="Times New Roman"/>
          <w:color w:val="000000"/>
          <w:sz w:val="24"/>
          <w:szCs w:val="24"/>
        </w:rPr>
        <w:t xml:space="preserve"> Odpadów</w:t>
      </w:r>
      <w:r w:rsidR="00F10ECC" w:rsidRPr="00F35449">
        <w:rPr>
          <w:rFonts w:ascii="Times New Roman" w:hAnsi="Times New Roman"/>
          <w:color w:val="000000"/>
          <w:sz w:val="24"/>
          <w:szCs w:val="24"/>
        </w:rPr>
        <w:t xml:space="preserve"> BDO</w:t>
      </w:r>
      <w:r w:rsidRPr="00F35449">
        <w:rPr>
          <w:rFonts w:ascii="Times New Roman" w:hAnsi="Times New Roman"/>
          <w:color w:val="000000"/>
          <w:sz w:val="24"/>
          <w:szCs w:val="24"/>
        </w:rPr>
        <w:t xml:space="preserve">, natomiast materiały uzyskane z demontażu Wykonawca przekaże i dostarczy na wskazane miejsce do magazynu </w:t>
      </w:r>
      <w:r w:rsidR="00FF11F0" w:rsidRPr="00FF11F0">
        <w:rPr>
          <w:rFonts w:ascii="Times New Roman" w:hAnsi="Times New Roman"/>
          <w:color w:val="000000"/>
          <w:sz w:val="24"/>
          <w:szCs w:val="24"/>
        </w:rPr>
        <w:t xml:space="preserve">SOI </w:t>
      </w:r>
      <w:r w:rsidR="00FF11F0">
        <w:rPr>
          <w:rFonts w:ascii="Times New Roman" w:hAnsi="Times New Roman"/>
          <w:color w:val="000000"/>
          <w:sz w:val="24"/>
          <w:szCs w:val="24"/>
        </w:rPr>
        <w:t xml:space="preserve">                    </w:t>
      </w:r>
      <w:r w:rsidR="00FF11F0" w:rsidRPr="00FF11F0">
        <w:rPr>
          <w:rFonts w:ascii="Times New Roman" w:hAnsi="Times New Roman"/>
          <w:color w:val="000000"/>
          <w:sz w:val="24"/>
          <w:szCs w:val="24"/>
        </w:rPr>
        <w:t>w Jarosławiu przy ul. Poniatowskiego</w:t>
      </w:r>
      <w:r w:rsidRPr="00F35449">
        <w:rPr>
          <w:rFonts w:ascii="Times New Roman" w:hAnsi="Times New Roman"/>
          <w:bCs/>
          <w:iCs/>
          <w:sz w:val="24"/>
          <w:szCs w:val="24"/>
        </w:rPr>
        <w:t>.</w:t>
      </w:r>
      <w:r w:rsidRPr="00F35449">
        <w:rPr>
          <w:rFonts w:ascii="Times New Roman" w:hAnsi="Times New Roman"/>
          <w:color w:val="000000"/>
          <w:sz w:val="24"/>
          <w:szCs w:val="24"/>
        </w:rPr>
        <w:t xml:space="preserve"> </w:t>
      </w:r>
    </w:p>
    <w:p w:rsidR="008C5094" w:rsidRDefault="00BD6B67" w:rsidP="00FF11F0">
      <w:pPr>
        <w:numPr>
          <w:ilvl w:val="0"/>
          <w:numId w:val="6"/>
        </w:numPr>
        <w:autoSpaceDE w:val="0"/>
        <w:spacing w:after="0"/>
        <w:jc w:val="both"/>
        <w:rPr>
          <w:rFonts w:ascii="Times New Roman" w:hAnsi="Times New Roman"/>
          <w:color w:val="000000"/>
          <w:sz w:val="24"/>
          <w:szCs w:val="24"/>
        </w:rPr>
      </w:pPr>
      <w:r w:rsidRPr="00F35449">
        <w:rPr>
          <w:rFonts w:ascii="Times New Roman" w:hAnsi="Times New Roman"/>
          <w:color w:val="000000"/>
          <w:sz w:val="24"/>
          <w:szCs w:val="24"/>
        </w:rPr>
        <w:t xml:space="preserve">Wykonawca jako wytwórca odpadów zobowiązany jest do przestrzegania przepisów Ustawy z dnia </w:t>
      </w:r>
      <w:r w:rsidR="009C6E7C">
        <w:rPr>
          <w:rFonts w:ascii="Times New Roman" w:hAnsi="Times New Roman"/>
          <w:color w:val="000000"/>
          <w:sz w:val="24"/>
          <w:szCs w:val="24"/>
        </w:rPr>
        <w:t>14.12.2012</w:t>
      </w:r>
      <w:r w:rsidRPr="00F35449">
        <w:rPr>
          <w:rFonts w:ascii="Times New Roman" w:hAnsi="Times New Roman"/>
          <w:color w:val="000000"/>
          <w:sz w:val="24"/>
          <w:szCs w:val="24"/>
        </w:rPr>
        <w:t>r. o odpadach</w:t>
      </w:r>
      <w:r w:rsidR="009C6E7C">
        <w:rPr>
          <w:rFonts w:ascii="Times New Roman" w:hAnsi="Times New Roman"/>
          <w:color w:val="000000"/>
          <w:sz w:val="24"/>
          <w:szCs w:val="24"/>
        </w:rPr>
        <w:t xml:space="preserve"> ( Dz.U z 2022 poz. 699 z późn. Zmianami )</w:t>
      </w:r>
      <w:r w:rsidRPr="00F35449">
        <w:rPr>
          <w:rFonts w:ascii="Times New Roman" w:hAnsi="Times New Roman"/>
          <w:color w:val="000000"/>
          <w:sz w:val="24"/>
          <w:szCs w:val="24"/>
        </w:rPr>
        <w:t>.</w:t>
      </w:r>
    </w:p>
    <w:p w:rsidR="00FF11F0" w:rsidRPr="00FF11F0" w:rsidRDefault="00FF11F0" w:rsidP="00B377FF">
      <w:pPr>
        <w:autoSpaceDE w:val="0"/>
        <w:spacing w:after="0"/>
        <w:ind w:left="360"/>
        <w:jc w:val="both"/>
        <w:rPr>
          <w:rFonts w:ascii="Times New Roman" w:hAnsi="Times New Roman"/>
          <w:color w:val="000000"/>
          <w:sz w:val="24"/>
          <w:szCs w:val="24"/>
        </w:rPr>
      </w:pPr>
    </w:p>
    <w:p w:rsidR="00BD6B67" w:rsidRPr="00F35449" w:rsidRDefault="00BD6B67" w:rsidP="00BD6B67">
      <w:pPr>
        <w:autoSpaceDE w:val="0"/>
        <w:spacing w:line="360" w:lineRule="auto"/>
        <w:contextualSpacing/>
        <w:jc w:val="both"/>
        <w:rPr>
          <w:rFonts w:ascii="Times New Roman" w:hAnsi="Times New Roman"/>
          <w:b/>
          <w:bCs/>
          <w:color w:val="000000"/>
          <w:sz w:val="24"/>
          <w:szCs w:val="24"/>
        </w:rPr>
      </w:pPr>
      <w:r w:rsidRPr="00F35449">
        <w:rPr>
          <w:rFonts w:ascii="Times New Roman" w:hAnsi="Times New Roman"/>
          <w:b/>
          <w:bCs/>
          <w:color w:val="000000"/>
          <w:sz w:val="24"/>
          <w:szCs w:val="24"/>
        </w:rPr>
        <w:t>5. Sprzęt i woda.</w:t>
      </w:r>
    </w:p>
    <w:p w:rsidR="00763929" w:rsidRPr="00F35449" w:rsidRDefault="00BD6B67" w:rsidP="00396FED">
      <w:pPr>
        <w:autoSpaceDE w:val="0"/>
        <w:ind w:firstLine="567"/>
        <w:contextualSpacing/>
        <w:jc w:val="both"/>
        <w:rPr>
          <w:rFonts w:ascii="Times New Roman" w:hAnsi="Times New Roman"/>
          <w:color w:val="000000"/>
          <w:sz w:val="24"/>
          <w:szCs w:val="24"/>
        </w:rPr>
      </w:pPr>
      <w:r w:rsidRPr="00F35449">
        <w:rPr>
          <w:rFonts w:ascii="Times New Roman" w:hAnsi="Times New Roman"/>
          <w:b/>
          <w:color w:val="000000"/>
          <w:sz w:val="24"/>
          <w:szCs w:val="24"/>
        </w:rPr>
        <w:t xml:space="preserve">Wykonawca zabezpieczy wodę do celów technologicznych wykonania                       zamówienia we własnym zakresie oraz zastosuje narzędzia posiadające własne źródło zasilania w energię elektryczną </w:t>
      </w:r>
      <w:r w:rsidRPr="00F35449">
        <w:rPr>
          <w:rFonts w:ascii="Times New Roman" w:hAnsi="Times New Roman"/>
          <w:b/>
          <w:bCs/>
          <w:color w:val="000000"/>
          <w:sz w:val="24"/>
          <w:szCs w:val="24"/>
        </w:rPr>
        <w:t xml:space="preserve">lub </w:t>
      </w:r>
      <w:r w:rsidRPr="00F35449">
        <w:rPr>
          <w:rFonts w:ascii="Times New Roman" w:hAnsi="Times New Roman"/>
          <w:b/>
          <w:color w:val="000000"/>
          <w:sz w:val="24"/>
          <w:szCs w:val="24"/>
        </w:rPr>
        <w:t>zamontuje na swój kos</w:t>
      </w:r>
      <w:r w:rsidR="00FD7DC2">
        <w:rPr>
          <w:rFonts w:ascii="Times New Roman" w:hAnsi="Times New Roman"/>
          <w:b/>
          <w:color w:val="000000"/>
          <w:sz w:val="24"/>
          <w:szCs w:val="24"/>
        </w:rPr>
        <w:t xml:space="preserve">zt liczniki wody </w:t>
      </w:r>
      <w:r w:rsidRPr="00F35449">
        <w:rPr>
          <w:rFonts w:ascii="Times New Roman" w:hAnsi="Times New Roman"/>
          <w:b/>
          <w:color w:val="000000"/>
          <w:sz w:val="24"/>
          <w:szCs w:val="24"/>
        </w:rPr>
        <w:t>i energii elektrycznej, oplombowane przez przedstawiciela WOG</w:t>
      </w:r>
      <w:r w:rsidRPr="00F35449">
        <w:rPr>
          <w:rFonts w:ascii="Times New Roman" w:hAnsi="Times New Roman"/>
          <w:color w:val="000000"/>
          <w:sz w:val="24"/>
          <w:szCs w:val="24"/>
        </w:rPr>
        <w:t xml:space="preserve">. </w:t>
      </w:r>
    </w:p>
    <w:p w:rsidR="00BD6B67" w:rsidRPr="00F35449" w:rsidRDefault="00BD6B67" w:rsidP="00763929">
      <w:pPr>
        <w:autoSpaceDE w:val="0"/>
        <w:ind w:firstLine="567"/>
        <w:contextualSpacing/>
        <w:jc w:val="both"/>
        <w:rPr>
          <w:rFonts w:ascii="Times New Roman" w:hAnsi="Times New Roman"/>
          <w:color w:val="000000"/>
          <w:sz w:val="24"/>
          <w:szCs w:val="24"/>
        </w:rPr>
      </w:pPr>
      <w:r w:rsidRPr="00F35449">
        <w:rPr>
          <w:rFonts w:ascii="Times New Roman" w:hAnsi="Times New Roman"/>
          <w:color w:val="000000"/>
          <w:sz w:val="24"/>
          <w:szCs w:val="24"/>
        </w:rPr>
        <w:t>Za zużyte media Wykonawca zostanie obciążony fakturami wystawionymi przez Zamawiającego na podstawie wskazań zamontowanych liczników.</w:t>
      </w:r>
    </w:p>
    <w:p w:rsidR="00BD6B67" w:rsidRPr="00F35449" w:rsidRDefault="00BD6B67" w:rsidP="00BD6B67">
      <w:pPr>
        <w:autoSpaceDE w:val="0"/>
        <w:contextualSpacing/>
        <w:jc w:val="both"/>
        <w:rPr>
          <w:rFonts w:ascii="Times New Roman" w:hAnsi="Times New Roman"/>
          <w:color w:val="000000"/>
          <w:sz w:val="24"/>
          <w:szCs w:val="24"/>
        </w:rPr>
      </w:pPr>
    </w:p>
    <w:p w:rsidR="00BD6B67" w:rsidRPr="00F35449" w:rsidRDefault="00BD6B67" w:rsidP="00BD6B67">
      <w:pPr>
        <w:autoSpaceDE w:val="0"/>
        <w:spacing w:line="360" w:lineRule="auto"/>
        <w:contextualSpacing/>
        <w:jc w:val="both"/>
        <w:rPr>
          <w:rFonts w:ascii="Times New Roman" w:hAnsi="Times New Roman"/>
          <w:b/>
          <w:bCs/>
          <w:color w:val="000000"/>
          <w:sz w:val="24"/>
          <w:szCs w:val="24"/>
        </w:rPr>
      </w:pPr>
      <w:r w:rsidRPr="00F35449">
        <w:rPr>
          <w:rFonts w:ascii="Times New Roman" w:hAnsi="Times New Roman"/>
          <w:b/>
          <w:bCs/>
          <w:color w:val="000000"/>
          <w:sz w:val="24"/>
          <w:szCs w:val="24"/>
        </w:rPr>
        <w:t>6. Teren budowy.</w:t>
      </w:r>
    </w:p>
    <w:p w:rsidR="00BD6B67" w:rsidRPr="00F35449" w:rsidRDefault="00BD6B67" w:rsidP="00DA7E2F">
      <w:pPr>
        <w:numPr>
          <w:ilvl w:val="0"/>
          <w:numId w:val="7"/>
        </w:numPr>
        <w:autoSpaceDE w:val="0"/>
        <w:contextualSpacing/>
        <w:jc w:val="both"/>
        <w:rPr>
          <w:rFonts w:ascii="Times New Roman" w:hAnsi="Times New Roman"/>
          <w:color w:val="000000"/>
          <w:sz w:val="24"/>
          <w:szCs w:val="24"/>
        </w:rPr>
      </w:pPr>
      <w:r w:rsidRPr="00F35449">
        <w:rPr>
          <w:rFonts w:ascii="Times New Roman" w:hAnsi="Times New Roman"/>
          <w:color w:val="000000"/>
          <w:sz w:val="24"/>
          <w:szCs w:val="24"/>
        </w:rPr>
        <w:t>Budynek objęty robotami znajduje się na terenie kompleksu wojskowego                                zamkniętego. Poruszanie się po terenie kompleksu wojskowego jest możliwe tylko za zgodą użytkownika, tj. Dowódcy Jednostki Wojskowej. Dojazd do budynku                                 istniejącymi drogami wewnętrznymi   o nawierzchni utwardzonej.</w:t>
      </w:r>
    </w:p>
    <w:p w:rsidR="00BD6B67" w:rsidRPr="00F35449" w:rsidRDefault="00BD6B67" w:rsidP="00DA7E2F">
      <w:pPr>
        <w:numPr>
          <w:ilvl w:val="0"/>
          <w:numId w:val="7"/>
        </w:numPr>
        <w:autoSpaceDE w:val="0"/>
        <w:contextualSpacing/>
        <w:jc w:val="both"/>
        <w:rPr>
          <w:rFonts w:ascii="Times New Roman" w:hAnsi="Times New Roman"/>
          <w:color w:val="000000"/>
          <w:sz w:val="24"/>
          <w:szCs w:val="24"/>
        </w:rPr>
      </w:pPr>
      <w:r w:rsidRPr="00F35449">
        <w:rPr>
          <w:rFonts w:ascii="Times New Roman" w:hAnsi="Times New Roman"/>
          <w:color w:val="000000"/>
          <w:sz w:val="24"/>
          <w:szCs w:val="24"/>
        </w:rPr>
        <w:t xml:space="preserve">Plac budowy Zamawiający przekaże Wykonawcy protokolarnie, w trybie </w:t>
      </w:r>
      <w:r w:rsidR="00396FED" w:rsidRPr="00F35449">
        <w:rPr>
          <w:rFonts w:ascii="Times New Roman" w:hAnsi="Times New Roman"/>
          <w:color w:val="000000"/>
          <w:sz w:val="24"/>
          <w:szCs w:val="24"/>
        </w:rPr>
        <w:t xml:space="preserve">                                     </w:t>
      </w:r>
      <w:r w:rsidRPr="00F35449">
        <w:rPr>
          <w:rFonts w:ascii="Times New Roman" w:hAnsi="Times New Roman"/>
          <w:color w:val="000000"/>
          <w:sz w:val="24"/>
          <w:szCs w:val="24"/>
        </w:rPr>
        <w:t xml:space="preserve">i w terminie  określonym  w umowie o wykonanie robót. </w:t>
      </w:r>
    </w:p>
    <w:p w:rsidR="00BD6B67" w:rsidRPr="00F35449" w:rsidRDefault="00BD6B67" w:rsidP="00DA7E2F">
      <w:pPr>
        <w:numPr>
          <w:ilvl w:val="0"/>
          <w:numId w:val="7"/>
        </w:numPr>
        <w:autoSpaceDE w:val="0"/>
        <w:contextualSpacing/>
        <w:jc w:val="both"/>
        <w:rPr>
          <w:rFonts w:ascii="Times New Roman" w:hAnsi="Times New Roman"/>
          <w:color w:val="000000"/>
          <w:sz w:val="24"/>
          <w:szCs w:val="24"/>
        </w:rPr>
      </w:pPr>
      <w:r w:rsidRPr="00F35449">
        <w:rPr>
          <w:rFonts w:ascii="Times New Roman" w:hAnsi="Times New Roman"/>
          <w:color w:val="000000"/>
          <w:sz w:val="24"/>
          <w:szCs w:val="24"/>
        </w:rPr>
        <w:t>Na czas prowadzenia robót Wykonawca dokona odpowiedniego oznakowania placu budowy  w uzgodnieniu z użytkownikiem.</w:t>
      </w:r>
    </w:p>
    <w:p w:rsidR="00BD6B67" w:rsidRPr="00F35449" w:rsidRDefault="00BD6B67" w:rsidP="00DA7E2F">
      <w:pPr>
        <w:numPr>
          <w:ilvl w:val="0"/>
          <w:numId w:val="7"/>
        </w:numPr>
        <w:autoSpaceDE w:val="0"/>
        <w:contextualSpacing/>
        <w:jc w:val="both"/>
        <w:rPr>
          <w:rFonts w:ascii="Times New Roman" w:hAnsi="Times New Roman"/>
          <w:color w:val="000000"/>
          <w:sz w:val="24"/>
          <w:szCs w:val="24"/>
        </w:rPr>
      </w:pPr>
      <w:r w:rsidRPr="00F35449">
        <w:rPr>
          <w:rFonts w:ascii="Times New Roman" w:hAnsi="Times New Roman"/>
          <w:color w:val="000000"/>
          <w:sz w:val="24"/>
          <w:szCs w:val="24"/>
        </w:rPr>
        <w:t>Wykonawca będzie odpowiedzialny za ochronę placu budowy oraz wszystkich materiałów i elementów wyposażenia użytych do realizacji robót od chwili rozpoczęcia   do zakończenia i ostatecznego odbioru robót.</w:t>
      </w:r>
    </w:p>
    <w:p w:rsidR="00BD6B67" w:rsidRPr="00F35449" w:rsidRDefault="00BD6B67" w:rsidP="00DA7E2F">
      <w:pPr>
        <w:numPr>
          <w:ilvl w:val="0"/>
          <w:numId w:val="7"/>
        </w:numPr>
        <w:autoSpaceDE w:val="0"/>
        <w:contextualSpacing/>
        <w:jc w:val="both"/>
        <w:rPr>
          <w:rFonts w:ascii="Times New Roman" w:hAnsi="Times New Roman"/>
          <w:color w:val="000000"/>
          <w:sz w:val="24"/>
          <w:szCs w:val="24"/>
        </w:rPr>
      </w:pPr>
      <w:r w:rsidRPr="00F35449">
        <w:rPr>
          <w:rFonts w:ascii="Times New Roman" w:hAnsi="Times New Roman"/>
          <w:color w:val="000000"/>
          <w:sz w:val="24"/>
          <w:szCs w:val="24"/>
        </w:rPr>
        <w:t>Wykonawca jest odpowiedzialny za ochronę istniejących instalacji i urządzeń                      znajdujących się  w obrębie przekazanego placu budowy.</w:t>
      </w:r>
    </w:p>
    <w:p w:rsidR="00BD6B67" w:rsidRPr="00F35449" w:rsidRDefault="00BD6B67" w:rsidP="00DA7E2F">
      <w:pPr>
        <w:numPr>
          <w:ilvl w:val="0"/>
          <w:numId w:val="7"/>
        </w:numPr>
        <w:autoSpaceDE w:val="0"/>
        <w:contextualSpacing/>
        <w:jc w:val="both"/>
        <w:rPr>
          <w:rFonts w:ascii="Times New Roman" w:hAnsi="Times New Roman"/>
          <w:color w:val="000000"/>
          <w:sz w:val="24"/>
          <w:szCs w:val="24"/>
        </w:rPr>
      </w:pPr>
      <w:r w:rsidRPr="00F35449">
        <w:rPr>
          <w:rFonts w:ascii="Times New Roman" w:hAnsi="Times New Roman"/>
          <w:color w:val="000000"/>
          <w:sz w:val="24"/>
          <w:szCs w:val="24"/>
        </w:rPr>
        <w:t>Wykonawca we własnym zakresie zabezpieczy dla swoich potrzeb na czas wykonywania robót kontener socjalny i magazynowy oraz toaletę przenośną typu TOY-TOY – miejsce ustawienia zostanie ustalone przy przekazaniu placu budowy.</w:t>
      </w:r>
    </w:p>
    <w:p w:rsidR="00BD6B67" w:rsidRDefault="00BD6B67" w:rsidP="00DA7E2F">
      <w:pPr>
        <w:numPr>
          <w:ilvl w:val="0"/>
          <w:numId w:val="7"/>
        </w:numPr>
        <w:autoSpaceDE w:val="0"/>
        <w:contextualSpacing/>
        <w:jc w:val="both"/>
        <w:rPr>
          <w:rFonts w:ascii="Times New Roman" w:hAnsi="Times New Roman"/>
          <w:color w:val="000000"/>
          <w:sz w:val="24"/>
          <w:szCs w:val="24"/>
        </w:rPr>
      </w:pPr>
      <w:r w:rsidRPr="00F35449">
        <w:rPr>
          <w:rFonts w:ascii="Times New Roman" w:hAnsi="Times New Roman"/>
          <w:color w:val="000000"/>
          <w:sz w:val="24"/>
          <w:szCs w:val="24"/>
        </w:rPr>
        <w:t>Wykonawca zabezpieczy we  własnym zakresie dostawę wody na okres budowy lub za zgodą administratora oraz za jego wiedzą zawrze umowę na korzystanie ze                            źródła wody należącego do właściciela budynku.</w:t>
      </w:r>
    </w:p>
    <w:p w:rsidR="00B377FF" w:rsidRDefault="00B377FF" w:rsidP="00B377FF">
      <w:pPr>
        <w:autoSpaceDE w:val="0"/>
        <w:contextualSpacing/>
        <w:jc w:val="both"/>
        <w:rPr>
          <w:rFonts w:ascii="Times New Roman" w:hAnsi="Times New Roman"/>
          <w:color w:val="000000"/>
          <w:sz w:val="24"/>
          <w:szCs w:val="24"/>
        </w:rPr>
      </w:pPr>
    </w:p>
    <w:p w:rsidR="00B377FF" w:rsidRPr="00FD7DC2" w:rsidRDefault="00B377FF" w:rsidP="00B377FF">
      <w:pPr>
        <w:autoSpaceDE w:val="0"/>
        <w:contextualSpacing/>
        <w:jc w:val="both"/>
        <w:rPr>
          <w:rFonts w:ascii="Times New Roman" w:hAnsi="Times New Roman"/>
          <w:color w:val="000000"/>
          <w:sz w:val="24"/>
          <w:szCs w:val="24"/>
        </w:rPr>
      </w:pPr>
    </w:p>
    <w:p w:rsidR="00396FED" w:rsidRPr="00F35449" w:rsidRDefault="00BD6B67" w:rsidP="00396FED">
      <w:pPr>
        <w:pStyle w:val="Tekstpodstawowy21"/>
        <w:spacing w:after="0"/>
        <w:ind w:left="0" w:firstLine="0"/>
        <w:rPr>
          <w:rFonts w:ascii="Times New Roman" w:hAnsi="Times New Roman"/>
          <w:sz w:val="24"/>
          <w:szCs w:val="24"/>
        </w:rPr>
      </w:pPr>
      <w:r w:rsidRPr="00F35449">
        <w:rPr>
          <w:rFonts w:ascii="Times New Roman" w:hAnsi="Times New Roman"/>
          <w:b/>
          <w:iCs/>
          <w:sz w:val="24"/>
          <w:szCs w:val="24"/>
        </w:rPr>
        <w:lastRenderedPageBreak/>
        <w:t>7. Zgodność prac z OPZ.</w:t>
      </w:r>
      <w:r w:rsidR="00616664" w:rsidRPr="00F35449">
        <w:rPr>
          <w:rFonts w:ascii="Times New Roman" w:hAnsi="Times New Roman"/>
          <w:sz w:val="24"/>
          <w:szCs w:val="24"/>
        </w:rPr>
        <w:t xml:space="preserve"> </w:t>
      </w:r>
    </w:p>
    <w:p w:rsidR="00616664" w:rsidRPr="00F35449" w:rsidRDefault="00616664" w:rsidP="00396FED">
      <w:pPr>
        <w:pStyle w:val="Tekstpodstawowy21"/>
        <w:spacing w:after="0"/>
        <w:ind w:left="0" w:firstLine="567"/>
        <w:rPr>
          <w:rFonts w:ascii="Times New Roman" w:hAnsi="Times New Roman"/>
          <w:color w:val="000000"/>
          <w:sz w:val="24"/>
          <w:szCs w:val="24"/>
        </w:rPr>
      </w:pPr>
      <w:r w:rsidRPr="00F35449">
        <w:rPr>
          <w:rFonts w:ascii="Times New Roman" w:hAnsi="Times New Roman"/>
          <w:sz w:val="24"/>
          <w:szCs w:val="24"/>
        </w:rPr>
        <w:t xml:space="preserve">OPZ oraz inne dokumenty przekazane Wykonawcy są częścią umowy </w:t>
      </w:r>
      <w:r w:rsidR="00396FED" w:rsidRPr="00F35449">
        <w:rPr>
          <w:rFonts w:ascii="Times New Roman" w:hAnsi="Times New Roman"/>
          <w:sz w:val="24"/>
          <w:szCs w:val="24"/>
        </w:rPr>
        <w:t xml:space="preserve"> </w:t>
      </w:r>
      <w:r w:rsidRPr="00F35449">
        <w:rPr>
          <w:rFonts w:ascii="Times New Roman" w:hAnsi="Times New Roman"/>
          <w:sz w:val="24"/>
          <w:szCs w:val="24"/>
        </w:rPr>
        <w:t xml:space="preserve">o wykonanie prac.   Wszystkie wykonane prace i dostarczone materiały będą zgodne z OPZ, </w:t>
      </w:r>
      <w:r w:rsidRPr="00F35449">
        <w:rPr>
          <w:rFonts w:ascii="Times New Roman" w:hAnsi="Times New Roman"/>
          <w:color w:val="000000"/>
          <w:sz w:val="24"/>
          <w:szCs w:val="24"/>
        </w:rPr>
        <w:t>częścią graficzną, przedmiarami robót.</w:t>
      </w:r>
    </w:p>
    <w:p w:rsidR="00396FED" w:rsidRPr="00F35449" w:rsidRDefault="00396FED" w:rsidP="00396FED">
      <w:pPr>
        <w:pStyle w:val="Tekstpodstawowy21"/>
        <w:spacing w:after="0" w:line="240" w:lineRule="auto"/>
        <w:ind w:left="0" w:firstLine="567"/>
        <w:rPr>
          <w:rFonts w:ascii="Times New Roman" w:hAnsi="Times New Roman"/>
          <w:color w:val="000000"/>
          <w:sz w:val="24"/>
          <w:szCs w:val="24"/>
        </w:rPr>
      </w:pPr>
    </w:p>
    <w:p w:rsidR="00396FED" w:rsidRPr="00F35449" w:rsidRDefault="00616664" w:rsidP="00396FED">
      <w:pPr>
        <w:spacing w:after="0" w:line="240" w:lineRule="auto"/>
        <w:contextualSpacing/>
        <w:jc w:val="both"/>
        <w:rPr>
          <w:rFonts w:ascii="Times New Roman" w:hAnsi="Times New Roman"/>
          <w:b/>
          <w:iCs/>
          <w:sz w:val="24"/>
          <w:szCs w:val="24"/>
        </w:rPr>
      </w:pPr>
      <w:r w:rsidRPr="00F35449">
        <w:rPr>
          <w:rFonts w:ascii="Times New Roman" w:hAnsi="Times New Roman"/>
          <w:b/>
          <w:sz w:val="24"/>
          <w:szCs w:val="24"/>
        </w:rPr>
        <w:t>8.</w:t>
      </w:r>
      <w:r w:rsidRPr="00F35449">
        <w:rPr>
          <w:rFonts w:ascii="Times New Roman" w:hAnsi="Times New Roman"/>
          <w:sz w:val="24"/>
          <w:szCs w:val="24"/>
        </w:rPr>
        <w:t xml:space="preserve"> </w:t>
      </w:r>
      <w:r w:rsidRPr="00F35449">
        <w:rPr>
          <w:rFonts w:ascii="Times New Roman" w:hAnsi="Times New Roman"/>
          <w:b/>
          <w:sz w:val="24"/>
          <w:szCs w:val="24"/>
        </w:rPr>
        <w:t>O</w:t>
      </w:r>
      <w:r w:rsidRPr="00F35449">
        <w:rPr>
          <w:rFonts w:ascii="Times New Roman" w:hAnsi="Times New Roman"/>
          <w:b/>
          <w:iCs/>
          <w:sz w:val="24"/>
          <w:szCs w:val="24"/>
        </w:rPr>
        <w:t>chrona własności publicznej i prywatnej.</w:t>
      </w:r>
    </w:p>
    <w:p w:rsidR="00616664" w:rsidRPr="00F35449" w:rsidRDefault="00616664" w:rsidP="00396FED">
      <w:pPr>
        <w:spacing w:after="0" w:line="240" w:lineRule="auto"/>
        <w:ind w:firstLine="567"/>
        <w:contextualSpacing/>
        <w:jc w:val="both"/>
        <w:rPr>
          <w:rFonts w:ascii="Times New Roman" w:hAnsi="Times New Roman"/>
          <w:b/>
          <w:iCs/>
          <w:sz w:val="24"/>
          <w:szCs w:val="24"/>
        </w:rPr>
      </w:pPr>
      <w:r w:rsidRPr="00F35449">
        <w:rPr>
          <w:rFonts w:ascii="Times New Roman" w:hAnsi="Times New Roman"/>
          <w:sz w:val="24"/>
          <w:szCs w:val="24"/>
        </w:rPr>
        <w:t>Wykonawca jest zobowiązany do ochrony przed uszkodzeniem lub zniszczeniem własności publicznej i prywatnej. Jeżeli w związku z niewłaściwym prowadzeniem prac  lub brakiem koniecz</w:t>
      </w:r>
      <w:r w:rsidRPr="00F35449">
        <w:rPr>
          <w:rFonts w:ascii="Times New Roman" w:hAnsi="Times New Roman"/>
          <w:sz w:val="24"/>
          <w:szCs w:val="24"/>
        </w:rPr>
        <w:softHyphen/>
        <w:t>nych działań ze strony Wykonawcy nastąpi uszkodzenie lub zniszczenie własności publicznej lub pry</w:t>
      </w:r>
      <w:r w:rsidRPr="00F35449">
        <w:rPr>
          <w:rFonts w:ascii="Times New Roman" w:hAnsi="Times New Roman"/>
          <w:sz w:val="24"/>
          <w:szCs w:val="24"/>
        </w:rPr>
        <w:softHyphen/>
        <w:t>watnej, to Wykonawca na swój koszt naprawi lub odtworzy uszkodzoną własność. Stan naprawionej własności powinien być nie gorszy niż przed powstaniem uszkodzenia.</w:t>
      </w:r>
    </w:p>
    <w:p w:rsidR="00616664" w:rsidRDefault="00616664" w:rsidP="00616664">
      <w:pPr>
        <w:contextualSpacing/>
        <w:jc w:val="both"/>
        <w:rPr>
          <w:rFonts w:ascii="Times New Roman" w:hAnsi="Times New Roman"/>
          <w:iCs/>
          <w:sz w:val="24"/>
          <w:szCs w:val="24"/>
        </w:rPr>
      </w:pPr>
      <w:r w:rsidRPr="00F35449">
        <w:rPr>
          <w:rFonts w:ascii="Times New Roman" w:hAnsi="Times New Roman"/>
          <w:iCs/>
          <w:sz w:val="24"/>
          <w:szCs w:val="24"/>
        </w:rPr>
        <w:t>O zamiarze przystąpienia do prac w pobliżu tych urządzeń oraz o fakcie przypadkowego    uszkodzenia tych urządzeń Wykonawca  zawiadomi przedstawiciela Zamaw</w:t>
      </w:r>
      <w:r w:rsidR="008C5094">
        <w:rPr>
          <w:rFonts w:ascii="Times New Roman" w:hAnsi="Times New Roman"/>
          <w:iCs/>
          <w:sz w:val="24"/>
          <w:szCs w:val="24"/>
        </w:rPr>
        <w:t>iającego   w formie pisemnej</w:t>
      </w:r>
      <w:r w:rsidR="00FF11F0">
        <w:rPr>
          <w:rFonts w:ascii="Times New Roman" w:hAnsi="Times New Roman"/>
          <w:iCs/>
          <w:sz w:val="24"/>
          <w:szCs w:val="24"/>
        </w:rPr>
        <w:t>.</w:t>
      </w:r>
    </w:p>
    <w:p w:rsidR="00FF11F0" w:rsidRPr="00F35449" w:rsidRDefault="00FF11F0" w:rsidP="00616664">
      <w:pPr>
        <w:contextualSpacing/>
        <w:jc w:val="both"/>
        <w:rPr>
          <w:rFonts w:ascii="Times New Roman" w:hAnsi="Times New Roman"/>
          <w:iCs/>
          <w:sz w:val="24"/>
          <w:szCs w:val="24"/>
        </w:rPr>
      </w:pPr>
    </w:p>
    <w:p w:rsidR="00616664" w:rsidRPr="00F35449" w:rsidRDefault="00616664" w:rsidP="00616664">
      <w:pPr>
        <w:spacing w:before="120" w:line="360" w:lineRule="auto"/>
        <w:contextualSpacing/>
        <w:jc w:val="both"/>
        <w:rPr>
          <w:rFonts w:ascii="Times New Roman" w:hAnsi="Times New Roman"/>
          <w:b/>
          <w:iCs/>
          <w:sz w:val="24"/>
          <w:szCs w:val="24"/>
        </w:rPr>
      </w:pPr>
      <w:r w:rsidRPr="00F35449">
        <w:rPr>
          <w:rFonts w:ascii="Times New Roman" w:hAnsi="Times New Roman"/>
          <w:b/>
          <w:iCs/>
          <w:sz w:val="24"/>
          <w:szCs w:val="24"/>
        </w:rPr>
        <w:t>9. Bezpieczeństwo i higiena pracy.</w:t>
      </w:r>
    </w:p>
    <w:p w:rsidR="00616664" w:rsidRPr="00F35449" w:rsidRDefault="00616664" w:rsidP="00616664">
      <w:pPr>
        <w:ind w:firstLine="142"/>
        <w:contextualSpacing/>
        <w:jc w:val="both"/>
        <w:rPr>
          <w:rFonts w:ascii="Times New Roman" w:hAnsi="Times New Roman"/>
          <w:iCs/>
          <w:sz w:val="24"/>
          <w:szCs w:val="24"/>
        </w:rPr>
      </w:pPr>
      <w:r w:rsidRPr="00F35449">
        <w:rPr>
          <w:rFonts w:ascii="Times New Roman" w:hAnsi="Times New Roman"/>
          <w:iCs/>
          <w:sz w:val="24"/>
          <w:szCs w:val="24"/>
        </w:rPr>
        <w:t xml:space="preserve">    Podczas realizacji prac Wykonawca będzie przestrzegać przepisów dotyczących                                    bezpieczeństwa i higieny pracy. W szczególności Wykonawca ma obowiązek zadbać, aby jego personel nie wykonywał pracy  w warunkach niebezpiecznych, szkodliwych dla zdrowia oraz nie spełniających odpowiednich wymagań sanitarnych</w:t>
      </w:r>
      <w:r w:rsidR="00FD7DC2">
        <w:rPr>
          <w:rFonts w:ascii="Times New Roman" w:hAnsi="Times New Roman"/>
          <w:iCs/>
          <w:sz w:val="24"/>
          <w:szCs w:val="24"/>
        </w:rPr>
        <w:t xml:space="preserve">. Wykonawca </w:t>
      </w:r>
      <w:r w:rsidRPr="00F35449">
        <w:rPr>
          <w:rFonts w:ascii="Times New Roman" w:hAnsi="Times New Roman"/>
          <w:iCs/>
          <w:sz w:val="24"/>
          <w:szCs w:val="24"/>
        </w:rPr>
        <w:t>zapewni i będzie utrzymywał wszelkie urządzenia zabezpieczające, socjalne oraz sprzęt i odpowiednią odzież dla ochrony życia i zdrowia osób zatrudni</w:t>
      </w:r>
      <w:r w:rsidR="00FD7DC2">
        <w:rPr>
          <w:rFonts w:ascii="Times New Roman" w:hAnsi="Times New Roman"/>
          <w:iCs/>
          <w:sz w:val="24"/>
          <w:szCs w:val="24"/>
        </w:rPr>
        <w:t xml:space="preserve">onych przy realizacji </w:t>
      </w:r>
      <w:r w:rsidRPr="00F35449">
        <w:rPr>
          <w:rFonts w:ascii="Times New Roman" w:hAnsi="Times New Roman"/>
          <w:iCs/>
          <w:sz w:val="24"/>
          <w:szCs w:val="24"/>
        </w:rPr>
        <w:t xml:space="preserve">zamówienia oraz dla </w:t>
      </w:r>
      <w:r w:rsidR="00FD7DC2">
        <w:rPr>
          <w:rFonts w:ascii="Times New Roman" w:hAnsi="Times New Roman"/>
          <w:iCs/>
          <w:sz w:val="24"/>
          <w:szCs w:val="24"/>
        </w:rPr>
        <w:t xml:space="preserve">                                 </w:t>
      </w:r>
      <w:r w:rsidRPr="00F35449">
        <w:rPr>
          <w:rFonts w:ascii="Times New Roman" w:hAnsi="Times New Roman"/>
          <w:iCs/>
          <w:sz w:val="24"/>
          <w:szCs w:val="24"/>
        </w:rPr>
        <w:t>za</w:t>
      </w:r>
      <w:r w:rsidRPr="00F35449">
        <w:rPr>
          <w:rFonts w:ascii="Times New Roman" w:hAnsi="Times New Roman"/>
          <w:iCs/>
          <w:sz w:val="24"/>
          <w:szCs w:val="24"/>
        </w:rPr>
        <w:softHyphen/>
        <w:t xml:space="preserve">pewnienia bezpieczeństwa publicznego. Uznaje się, że wszelkie koszty związane </w:t>
      </w:r>
      <w:r w:rsidR="00FD7DC2">
        <w:rPr>
          <w:rFonts w:ascii="Times New Roman" w:hAnsi="Times New Roman"/>
          <w:iCs/>
          <w:sz w:val="24"/>
          <w:szCs w:val="24"/>
        </w:rPr>
        <w:t xml:space="preserve">                                     </w:t>
      </w:r>
      <w:r w:rsidRPr="00F35449">
        <w:rPr>
          <w:rFonts w:ascii="Times New Roman" w:hAnsi="Times New Roman"/>
          <w:iCs/>
          <w:sz w:val="24"/>
          <w:szCs w:val="24"/>
        </w:rPr>
        <w:t>z wypełnieniem wymagań określonych powyżej nie podlegają odrębnej zapłacie i są pokrywane przez Wykonawcę.</w:t>
      </w:r>
    </w:p>
    <w:p w:rsidR="00616664" w:rsidRPr="00F35449" w:rsidRDefault="00616664" w:rsidP="00616664">
      <w:pPr>
        <w:ind w:firstLine="142"/>
        <w:contextualSpacing/>
        <w:jc w:val="both"/>
        <w:rPr>
          <w:rFonts w:ascii="Times New Roman" w:hAnsi="Times New Roman"/>
          <w:iCs/>
          <w:sz w:val="24"/>
          <w:szCs w:val="24"/>
        </w:rPr>
      </w:pPr>
    </w:p>
    <w:p w:rsidR="00616664" w:rsidRPr="00F35449" w:rsidRDefault="00616664" w:rsidP="00616664">
      <w:pPr>
        <w:jc w:val="both"/>
        <w:rPr>
          <w:rFonts w:ascii="Times New Roman" w:hAnsi="Times New Roman"/>
          <w:b/>
          <w:iCs/>
          <w:sz w:val="24"/>
          <w:szCs w:val="24"/>
        </w:rPr>
      </w:pPr>
      <w:r w:rsidRPr="00F35449">
        <w:rPr>
          <w:rFonts w:ascii="Times New Roman" w:hAnsi="Times New Roman"/>
          <w:b/>
          <w:iCs/>
          <w:sz w:val="24"/>
          <w:szCs w:val="24"/>
        </w:rPr>
        <w:t>10. Termin wykonania prac zostanie ustalony w zawartej umowie.</w:t>
      </w:r>
    </w:p>
    <w:p w:rsidR="00616664" w:rsidRPr="00F35449" w:rsidRDefault="00616664" w:rsidP="00616664">
      <w:pPr>
        <w:tabs>
          <w:tab w:val="left" w:pos="-2552"/>
        </w:tabs>
        <w:suppressAutoHyphens/>
        <w:spacing w:before="120"/>
        <w:contextualSpacing/>
        <w:jc w:val="both"/>
        <w:rPr>
          <w:rFonts w:ascii="Times New Roman" w:hAnsi="Times New Roman"/>
          <w:b/>
          <w:iCs/>
          <w:sz w:val="24"/>
          <w:szCs w:val="24"/>
        </w:rPr>
      </w:pPr>
      <w:r w:rsidRPr="00F35449">
        <w:rPr>
          <w:rFonts w:ascii="Times New Roman" w:hAnsi="Times New Roman"/>
          <w:b/>
          <w:iCs/>
          <w:sz w:val="24"/>
          <w:szCs w:val="24"/>
        </w:rPr>
        <w:t>II.  MATERIAŁY</w:t>
      </w:r>
    </w:p>
    <w:p w:rsidR="00616664" w:rsidRPr="00F35449" w:rsidRDefault="00616664" w:rsidP="00616664">
      <w:pPr>
        <w:tabs>
          <w:tab w:val="left" w:pos="-2552"/>
        </w:tabs>
        <w:spacing w:before="120"/>
        <w:contextualSpacing/>
        <w:jc w:val="both"/>
        <w:rPr>
          <w:rFonts w:ascii="Times New Roman" w:hAnsi="Times New Roman"/>
          <w:b/>
          <w:iCs/>
          <w:sz w:val="24"/>
          <w:szCs w:val="24"/>
        </w:rPr>
      </w:pPr>
      <w:r w:rsidRPr="00F35449">
        <w:rPr>
          <w:rFonts w:ascii="Times New Roman" w:hAnsi="Times New Roman"/>
          <w:b/>
          <w:iCs/>
          <w:sz w:val="24"/>
          <w:szCs w:val="24"/>
        </w:rPr>
        <w:t>1.1. Stosowane materiały.</w:t>
      </w:r>
    </w:p>
    <w:p w:rsidR="00A92CE9" w:rsidRPr="00F35449" w:rsidRDefault="00616664" w:rsidP="008C5094">
      <w:pPr>
        <w:tabs>
          <w:tab w:val="left" w:pos="-2552"/>
        </w:tabs>
        <w:ind w:firstLine="567"/>
        <w:jc w:val="both"/>
        <w:rPr>
          <w:rFonts w:ascii="Times New Roman" w:hAnsi="Times New Roman"/>
          <w:iCs/>
          <w:sz w:val="24"/>
          <w:szCs w:val="24"/>
        </w:rPr>
      </w:pPr>
      <w:r w:rsidRPr="00F35449">
        <w:rPr>
          <w:rFonts w:ascii="Times New Roman" w:hAnsi="Times New Roman"/>
          <w:iCs/>
          <w:sz w:val="24"/>
          <w:szCs w:val="24"/>
        </w:rPr>
        <w:t>Wszystkie materiały niezbędne do wykonania usługi nabywane są przez                               Wykonawcę. Wszystkie materiały użyte do wykonania prac konserwacyjnyc</w:t>
      </w:r>
      <w:r w:rsidR="00FD7DC2">
        <w:rPr>
          <w:rFonts w:ascii="Times New Roman" w:hAnsi="Times New Roman"/>
          <w:iCs/>
          <w:sz w:val="24"/>
          <w:szCs w:val="24"/>
        </w:rPr>
        <w:t xml:space="preserve">h </w:t>
      </w:r>
      <w:r w:rsidRPr="00F35449">
        <w:rPr>
          <w:rFonts w:ascii="Times New Roman" w:hAnsi="Times New Roman"/>
          <w:iCs/>
          <w:sz w:val="24"/>
          <w:szCs w:val="24"/>
        </w:rPr>
        <w:t>i remontowych, powinny spełniać warunki określone w odpowiednich norm</w:t>
      </w:r>
      <w:r w:rsidR="00FD7DC2">
        <w:rPr>
          <w:rFonts w:ascii="Times New Roman" w:hAnsi="Times New Roman"/>
          <w:iCs/>
          <w:sz w:val="24"/>
          <w:szCs w:val="24"/>
        </w:rPr>
        <w:t xml:space="preserve">ach  </w:t>
      </w:r>
      <w:r w:rsidRPr="00F35449">
        <w:rPr>
          <w:rFonts w:ascii="Times New Roman" w:hAnsi="Times New Roman"/>
          <w:iCs/>
          <w:sz w:val="24"/>
          <w:szCs w:val="24"/>
        </w:rPr>
        <w:t>przedmiotowych i posiadać odpowiedni certyfikat lub aprobatę techniczną zgo</w:t>
      </w:r>
      <w:r w:rsidR="00FD7DC2">
        <w:rPr>
          <w:rFonts w:ascii="Times New Roman" w:hAnsi="Times New Roman"/>
          <w:iCs/>
          <w:sz w:val="24"/>
          <w:szCs w:val="24"/>
        </w:rPr>
        <w:t xml:space="preserve">dnie  </w:t>
      </w:r>
      <w:r w:rsidRPr="00F35449">
        <w:rPr>
          <w:rFonts w:ascii="Times New Roman" w:hAnsi="Times New Roman"/>
          <w:iCs/>
          <w:sz w:val="24"/>
          <w:szCs w:val="24"/>
        </w:rPr>
        <w:t xml:space="preserve">z Ustawą o wyrobach budowlanych  </w:t>
      </w:r>
      <w:r w:rsidR="00FD7DC2">
        <w:rPr>
          <w:rFonts w:ascii="Times New Roman" w:hAnsi="Times New Roman"/>
          <w:iCs/>
          <w:sz w:val="24"/>
          <w:szCs w:val="24"/>
        </w:rPr>
        <w:t xml:space="preserve">      </w:t>
      </w:r>
      <w:r w:rsidR="008C5094">
        <w:rPr>
          <w:rFonts w:ascii="Times New Roman" w:hAnsi="Times New Roman"/>
          <w:iCs/>
          <w:sz w:val="24"/>
          <w:szCs w:val="24"/>
        </w:rPr>
        <w:t xml:space="preserve">            z dnia 16.04.2004r</w:t>
      </w:r>
    </w:p>
    <w:p w:rsidR="00616664" w:rsidRPr="00F35449" w:rsidRDefault="00616664" w:rsidP="00616664">
      <w:pPr>
        <w:pStyle w:val="Tekstpodstawowy21"/>
        <w:tabs>
          <w:tab w:val="left" w:pos="-2552"/>
        </w:tabs>
        <w:spacing w:line="360" w:lineRule="auto"/>
        <w:ind w:left="0" w:firstLine="0"/>
        <w:contextualSpacing/>
        <w:rPr>
          <w:rFonts w:ascii="Times New Roman" w:hAnsi="Times New Roman"/>
          <w:b/>
          <w:iCs/>
          <w:sz w:val="24"/>
          <w:szCs w:val="24"/>
        </w:rPr>
      </w:pPr>
      <w:r w:rsidRPr="00F35449">
        <w:rPr>
          <w:rFonts w:ascii="Times New Roman" w:hAnsi="Times New Roman"/>
          <w:b/>
          <w:iCs/>
          <w:sz w:val="24"/>
          <w:szCs w:val="24"/>
        </w:rPr>
        <w:t>1.2. Materiały z demontażu.</w:t>
      </w:r>
    </w:p>
    <w:p w:rsidR="00616664" w:rsidRPr="00F35449" w:rsidRDefault="00616664" w:rsidP="00616664">
      <w:pPr>
        <w:pStyle w:val="Tekstpodstawowy21"/>
        <w:tabs>
          <w:tab w:val="left" w:pos="-2552"/>
        </w:tabs>
        <w:spacing w:after="0"/>
        <w:ind w:left="0" w:firstLine="0"/>
        <w:contextualSpacing/>
        <w:rPr>
          <w:rFonts w:ascii="Times New Roman" w:hAnsi="Times New Roman"/>
          <w:color w:val="000000"/>
          <w:sz w:val="24"/>
          <w:szCs w:val="24"/>
        </w:rPr>
      </w:pPr>
      <w:r w:rsidRPr="00F35449">
        <w:rPr>
          <w:rFonts w:ascii="Times New Roman" w:hAnsi="Times New Roman"/>
          <w:b/>
          <w:iCs/>
          <w:sz w:val="24"/>
          <w:szCs w:val="24"/>
        </w:rPr>
        <w:t xml:space="preserve">        </w:t>
      </w:r>
      <w:r w:rsidR="00A92CE9" w:rsidRPr="00A92CE9">
        <w:rPr>
          <w:rFonts w:ascii="Times New Roman" w:hAnsi="Times New Roman"/>
          <w:iCs/>
          <w:sz w:val="24"/>
          <w:szCs w:val="24"/>
        </w:rPr>
        <w:t xml:space="preserve">Materiały z demontażu </w:t>
      </w:r>
      <w:r w:rsidRPr="00F35449">
        <w:rPr>
          <w:rFonts w:ascii="Times New Roman" w:hAnsi="Times New Roman"/>
          <w:color w:val="000000"/>
          <w:sz w:val="24"/>
          <w:szCs w:val="24"/>
        </w:rPr>
        <w:t>Wyko</w:t>
      </w:r>
      <w:r w:rsidR="009C6E7C">
        <w:rPr>
          <w:rFonts w:ascii="Times New Roman" w:hAnsi="Times New Roman"/>
          <w:color w:val="000000"/>
          <w:sz w:val="24"/>
          <w:szCs w:val="24"/>
        </w:rPr>
        <w:t xml:space="preserve">nawca zagospodaruje </w:t>
      </w:r>
      <w:r w:rsidRPr="00F35449">
        <w:rPr>
          <w:rFonts w:ascii="Times New Roman" w:hAnsi="Times New Roman"/>
          <w:color w:val="000000"/>
          <w:sz w:val="24"/>
          <w:szCs w:val="24"/>
        </w:rPr>
        <w:t xml:space="preserve"> we własnym zakresie</w:t>
      </w:r>
      <w:r w:rsidR="00F10ECC" w:rsidRPr="00F35449">
        <w:rPr>
          <w:rFonts w:ascii="Times New Roman" w:hAnsi="Times New Roman"/>
          <w:color w:val="000000"/>
          <w:sz w:val="24"/>
          <w:szCs w:val="24"/>
        </w:rPr>
        <w:t xml:space="preserve"> i przekaże Zamawiającemu </w:t>
      </w:r>
      <w:r w:rsidR="00F10ECC" w:rsidRPr="00A92CE9">
        <w:rPr>
          <w:rFonts w:ascii="Times New Roman" w:hAnsi="Times New Roman"/>
          <w:b/>
          <w:color w:val="FF0000"/>
          <w:sz w:val="24"/>
          <w:szCs w:val="24"/>
          <w:u w:val="single"/>
        </w:rPr>
        <w:t>Kartę Odpadu BDO</w:t>
      </w:r>
      <w:r w:rsidRPr="00F35449">
        <w:rPr>
          <w:rFonts w:ascii="Times New Roman" w:hAnsi="Times New Roman"/>
          <w:color w:val="000000"/>
          <w:sz w:val="24"/>
          <w:szCs w:val="24"/>
        </w:rPr>
        <w:t xml:space="preserve">, natomiast </w:t>
      </w:r>
      <w:r w:rsidR="00A92CE9">
        <w:rPr>
          <w:rFonts w:ascii="Times New Roman" w:hAnsi="Times New Roman"/>
          <w:color w:val="000000"/>
          <w:sz w:val="24"/>
          <w:szCs w:val="24"/>
        </w:rPr>
        <w:t>elementy metalowe</w:t>
      </w:r>
      <w:r w:rsidRPr="00F35449">
        <w:rPr>
          <w:rFonts w:ascii="Times New Roman" w:hAnsi="Times New Roman"/>
          <w:color w:val="000000"/>
          <w:sz w:val="24"/>
          <w:szCs w:val="24"/>
        </w:rPr>
        <w:t xml:space="preserve"> uzyskane z demontażu Wykonawca </w:t>
      </w:r>
      <w:r w:rsidR="00A92CE9">
        <w:rPr>
          <w:rFonts w:ascii="Times New Roman" w:hAnsi="Times New Roman"/>
          <w:color w:val="000000"/>
          <w:sz w:val="24"/>
          <w:szCs w:val="24"/>
        </w:rPr>
        <w:t xml:space="preserve">po przeważeniu </w:t>
      </w:r>
      <w:r w:rsidRPr="00F35449">
        <w:rPr>
          <w:rFonts w:ascii="Times New Roman" w:hAnsi="Times New Roman"/>
          <w:color w:val="000000"/>
          <w:sz w:val="24"/>
          <w:szCs w:val="24"/>
        </w:rPr>
        <w:t>przekaże i dostarczy na wska</w:t>
      </w:r>
      <w:r w:rsidR="00FD7DC2">
        <w:rPr>
          <w:rFonts w:ascii="Times New Roman" w:hAnsi="Times New Roman"/>
          <w:color w:val="000000"/>
          <w:sz w:val="24"/>
          <w:szCs w:val="24"/>
        </w:rPr>
        <w:t xml:space="preserve">zane miejsce do magazynu  </w:t>
      </w:r>
      <w:r w:rsidR="00FF11F0" w:rsidRPr="00FF11F0">
        <w:rPr>
          <w:rFonts w:ascii="Times New Roman" w:hAnsi="Times New Roman"/>
          <w:color w:val="000000"/>
          <w:sz w:val="24"/>
          <w:szCs w:val="24"/>
        </w:rPr>
        <w:t xml:space="preserve">SOI </w:t>
      </w:r>
      <w:r w:rsidR="00FF11F0">
        <w:rPr>
          <w:rFonts w:ascii="Times New Roman" w:hAnsi="Times New Roman"/>
          <w:color w:val="000000"/>
          <w:sz w:val="24"/>
          <w:szCs w:val="24"/>
        </w:rPr>
        <w:t xml:space="preserve">                     </w:t>
      </w:r>
      <w:r w:rsidR="00FF11F0" w:rsidRPr="00FF11F0">
        <w:rPr>
          <w:rFonts w:ascii="Times New Roman" w:hAnsi="Times New Roman"/>
          <w:color w:val="000000"/>
          <w:sz w:val="24"/>
          <w:szCs w:val="24"/>
        </w:rPr>
        <w:t>w Jarosławiu przy ul. Poniatowskiego</w:t>
      </w:r>
      <w:r w:rsidRPr="00F35449">
        <w:rPr>
          <w:rFonts w:ascii="Times New Roman" w:hAnsi="Times New Roman"/>
          <w:color w:val="000000"/>
          <w:sz w:val="24"/>
          <w:szCs w:val="24"/>
        </w:rPr>
        <w:t>.</w:t>
      </w:r>
    </w:p>
    <w:p w:rsidR="00616664" w:rsidRDefault="00616664" w:rsidP="00616664">
      <w:pPr>
        <w:pStyle w:val="Tekstpodstawowy21"/>
        <w:tabs>
          <w:tab w:val="left" w:pos="-2552"/>
        </w:tabs>
        <w:spacing w:after="0"/>
        <w:ind w:left="0" w:firstLine="0"/>
        <w:contextualSpacing/>
        <w:rPr>
          <w:rFonts w:ascii="Times New Roman" w:hAnsi="Times New Roman"/>
          <w:color w:val="000000"/>
          <w:sz w:val="24"/>
          <w:szCs w:val="24"/>
        </w:rPr>
      </w:pPr>
    </w:p>
    <w:p w:rsidR="00B377FF" w:rsidRDefault="00B377FF" w:rsidP="00616664">
      <w:pPr>
        <w:pStyle w:val="Tekstpodstawowy21"/>
        <w:tabs>
          <w:tab w:val="left" w:pos="-2552"/>
        </w:tabs>
        <w:spacing w:after="0"/>
        <w:ind w:left="0" w:firstLine="0"/>
        <w:contextualSpacing/>
        <w:rPr>
          <w:rFonts w:ascii="Times New Roman" w:hAnsi="Times New Roman"/>
          <w:color w:val="000000"/>
          <w:sz w:val="24"/>
          <w:szCs w:val="24"/>
        </w:rPr>
      </w:pPr>
    </w:p>
    <w:p w:rsidR="00B377FF" w:rsidRPr="00F35449" w:rsidRDefault="00B377FF" w:rsidP="00616664">
      <w:pPr>
        <w:pStyle w:val="Tekstpodstawowy21"/>
        <w:tabs>
          <w:tab w:val="left" w:pos="-2552"/>
        </w:tabs>
        <w:spacing w:after="0"/>
        <w:ind w:left="0" w:firstLine="0"/>
        <w:contextualSpacing/>
        <w:rPr>
          <w:rFonts w:ascii="Times New Roman" w:hAnsi="Times New Roman"/>
          <w:color w:val="000000"/>
          <w:sz w:val="24"/>
          <w:szCs w:val="24"/>
        </w:rPr>
      </w:pPr>
    </w:p>
    <w:p w:rsidR="00616664" w:rsidRPr="00F35449" w:rsidRDefault="00616664" w:rsidP="00616664">
      <w:pPr>
        <w:tabs>
          <w:tab w:val="left" w:pos="-2552"/>
        </w:tabs>
        <w:suppressAutoHyphens/>
        <w:spacing w:after="0" w:line="360" w:lineRule="auto"/>
        <w:contextualSpacing/>
        <w:jc w:val="both"/>
        <w:rPr>
          <w:rFonts w:ascii="Times New Roman" w:hAnsi="Times New Roman"/>
          <w:b/>
          <w:iCs/>
          <w:sz w:val="24"/>
          <w:szCs w:val="24"/>
        </w:rPr>
      </w:pPr>
      <w:r w:rsidRPr="00F35449">
        <w:rPr>
          <w:rFonts w:ascii="Times New Roman" w:hAnsi="Times New Roman"/>
          <w:b/>
          <w:iCs/>
          <w:sz w:val="24"/>
          <w:szCs w:val="24"/>
        </w:rPr>
        <w:lastRenderedPageBreak/>
        <w:t>III.  SPRZĘT</w:t>
      </w:r>
    </w:p>
    <w:p w:rsidR="00FF11F0" w:rsidRPr="00B377FF" w:rsidRDefault="00616664" w:rsidP="00B377FF">
      <w:pPr>
        <w:pStyle w:val="Tekstpodstawowywcity31"/>
        <w:spacing w:after="0"/>
        <w:ind w:left="0" w:firstLine="426"/>
        <w:contextualSpacing/>
        <w:rPr>
          <w:rFonts w:ascii="Times New Roman" w:hAnsi="Times New Roman"/>
          <w:i w:val="0"/>
          <w:iCs w:val="0"/>
          <w:sz w:val="24"/>
          <w:szCs w:val="24"/>
        </w:rPr>
      </w:pPr>
      <w:r w:rsidRPr="00F35449">
        <w:rPr>
          <w:rFonts w:ascii="Times New Roman" w:hAnsi="Times New Roman"/>
          <w:i w:val="0"/>
          <w:sz w:val="24"/>
          <w:szCs w:val="24"/>
        </w:rPr>
        <w:t xml:space="preserve">Wykonawca jest zobowiązany do używania jedynie takiego sprzętu, który nie powoduje niekorzystnego wpływu na jakość wykonywanych prac. </w:t>
      </w:r>
      <w:r w:rsidRPr="00F35449">
        <w:rPr>
          <w:rFonts w:ascii="Times New Roman" w:hAnsi="Times New Roman"/>
          <w:i w:val="0"/>
          <w:iCs w:val="0"/>
          <w:sz w:val="24"/>
          <w:szCs w:val="24"/>
        </w:rPr>
        <w:t>Sprzęt będący własnością Wykonawcy lub wynajęty do wykonania usługi ma być utrzymany w dobrym stanie i gotowości do pracy. Będzie on zgodny z normami ochrony środowiska  i przepisami dotyczącymi jego użytkowania. Sprzę</w:t>
      </w:r>
      <w:r w:rsidRPr="00F35449">
        <w:rPr>
          <w:rFonts w:ascii="Times New Roman" w:hAnsi="Times New Roman"/>
          <w:i w:val="0"/>
          <w:iCs w:val="0"/>
          <w:sz w:val="24"/>
          <w:szCs w:val="24"/>
        </w:rPr>
        <w:softHyphen/>
        <w:t xml:space="preserve">t powinien odpowiadać ogólnie przyjętym wymaganiom co do ich jakości, jak </w:t>
      </w:r>
      <w:r w:rsidR="00FD7DC2">
        <w:rPr>
          <w:rFonts w:ascii="Times New Roman" w:hAnsi="Times New Roman"/>
          <w:i w:val="0"/>
          <w:iCs w:val="0"/>
          <w:sz w:val="24"/>
          <w:szCs w:val="24"/>
        </w:rPr>
        <w:t xml:space="preserve">                                    </w:t>
      </w:r>
      <w:r w:rsidRPr="00F35449">
        <w:rPr>
          <w:rFonts w:ascii="Times New Roman" w:hAnsi="Times New Roman"/>
          <w:i w:val="0"/>
          <w:iCs w:val="0"/>
          <w:sz w:val="24"/>
          <w:szCs w:val="24"/>
        </w:rPr>
        <w:t xml:space="preserve">i wytrzymałości, powinien mieć ustalone parametry techniczne i być ustawiony zgodni </w:t>
      </w:r>
      <w:r w:rsidR="00FD7DC2">
        <w:rPr>
          <w:rFonts w:ascii="Times New Roman" w:hAnsi="Times New Roman"/>
          <w:i w:val="0"/>
          <w:iCs w:val="0"/>
          <w:sz w:val="24"/>
          <w:szCs w:val="24"/>
        </w:rPr>
        <w:t xml:space="preserve">                              </w:t>
      </w:r>
      <w:r w:rsidRPr="00F35449">
        <w:rPr>
          <w:rFonts w:ascii="Times New Roman" w:hAnsi="Times New Roman"/>
          <w:i w:val="0"/>
          <w:iCs w:val="0"/>
          <w:sz w:val="24"/>
          <w:szCs w:val="24"/>
        </w:rPr>
        <w:t>z wymaganiami producenta oraz użytkowany zgodnie z przeznaczeniem a także zabezpieczony przed możliwością uruchomienia przez osoby niepowołane.</w:t>
      </w:r>
    </w:p>
    <w:p w:rsidR="008C5094" w:rsidRPr="00F35449" w:rsidRDefault="00616664" w:rsidP="00FF11F0">
      <w:pPr>
        <w:autoSpaceDE w:val="0"/>
        <w:ind w:firstLine="426"/>
        <w:jc w:val="both"/>
        <w:rPr>
          <w:rFonts w:ascii="Times New Roman" w:hAnsi="Times New Roman"/>
          <w:color w:val="000000"/>
          <w:sz w:val="24"/>
          <w:szCs w:val="24"/>
        </w:rPr>
      </w:pPr>
      <w:r w:rsidRPr="00F35449">
        <w:rPr>
          <w:rFonts w:ascii="Times New Roman" w:hAnsi="Times New Roman"/>
          <w:color w:val="000000"/>
          <w:sz w:val="24"/>
          <w:szCs w:val="24"/>
        </w:rPr>
        <w:t xml:space="preserve">Wykonawca zabezpieczy wodę do celów technologicznych wykonania zamówienia we własnym zakresie oraz zastosuje sprzęt posiadający własne źródło zasilania  w energię  elektryczną </w:t>
      </w:r>
      <w:r w:rsidRPr="00F35449">
        <w:rPr>
          <w:rFonts w:ascii="Times New Roman" w:hAnsi="Times New Roman"/>
          <w:bCs/>
          <w:color w:val="000000"/>
          <w:sz w:val="24"/>
          <w:szCs w:val="24"/>
        </w:rPr>
        <w:t>lub</w:t>
      </w:r>
      <w:r w:rsidRPr="00F35449">
        <w:rPr>
          <w:rFonts w:ascii="Times New Roman" w:hAnsi="Times New Roman"/>
          <w:b/>
          <w:bCs/>
          <w:color w:val="000000"/>
          <w:sz w:val="24"/>
          <w:szCs w:val="24"/>
        </w:rPr>
        <w:t xml:space="preserve">  </w:t>
      </w:r>
      <w:r w:rsidRPr="00F35449">
        <w:rPr>
          <w:rFonts w:ascii="Times New Roman" w:hAnsi="Times New Roman"/>
          <w:color w:val="000000"/>
          <w:sz w:val="24"/>
          <w:szCs w:val="24"/>
        </w:rPr>
        <w:t>zamontuje na swój koszt liczniki wody i energii elektrycznej, oplombowane przez przedstawiciela WOG Rzeszów. Za zużyte media Wykonawca zostanie obciążony fakturami wystawionymi przez Zamawiającego na podstawie  wskazań zamontowanych liczników.</w:t>
      </w:r>
    </w:p>
    <w:p w:rsidR="00616664" w:rsidRPr="00F35449" w:rsidRDefault="00616664" w:rsidP="00616664">
      <w:pPr>
        <w:tabs>
          <w:tab w:val="left" w:pos="-2552"/>
        </w:tabs>
        <w:spacing w:after="0" w:line="360" w:lineRule="auto"/>
        <w:jc w:val="both"/>
        <w:rPr>
          <w:rFonts w:ascii="Times New Roman" w:hAnsi="Times New Roman"/>
          <w:b/>
          <w:iCs/>
          <w:sz w:val="24"/>
          <w:szCs w:val="24"/>
        </w:rPr>
      </w:pPr>
      <w:r w:rsidRPr="00F35449">
        <w:rPr>
          <w:rFonts w:ascii="Times New Roman" w:hAnsi="Times New Roman"/>
          <w:b/>
          <w:iCs/>
          <w:sz w:val="24"/>
          <w:szCs w:val="24"/>
        </w:rPr>
        <w:t>IV.  TRANSPORT</w:t>
      </w:r>
    </w:p>
    <w:p w:rsidR="00616664" w:rsidRPr="00F35449" w:rsidRDefault="00616664" w:rsidP="00616664">
      <w:pPr>
        <w:tabs>
          <w:tab w:val="left" w:pos="-2552"/>
          <w:tab w:val="left" w:pos="426"/>
        </w:tabs>
        <w:spacing w:after="0"/>
        <w:jc w:val="both"/>
        <w:rPr>
          <w:rFonts w:ascii="Times New Roman" w:hAnsi="Times New Roman"/>
          <w:iCs/>
          <w:sz w:val="24"/>
          <w:szCs w:val="24"/>
        </w:rPr>
      </w:pPr>
      <w:r w:rsidRPr="00F35449">
        <w:rPr>
          <w:rFonts w:ascii="Times New Roman" w:hAnsi="Times New Roman"/>
          <w:iCs/>
          <w:sz w:val="24"/>
          <w:szCs w:val="24"/>
        </w:rPr>
        <w:tab/>
        <w:t>Wykonawca jest zobowiązany do stosowania jedynie takich środków transportu,        które nie wpłyną niekorzystnie na jakość wykonywanych robót i właściwości                             przewożonych materiałów.  Środki  i urządzenia transportowe powinny być odpowiednio przystosowane do transportu materiałów, elementów konstrukcyjnych itp. niezbędnych do wykonania danego rodzaju robót.  W czasie transportu należy zabezpieczyć przewożone przedmioty i materiały w sposób uniemożliwiający ich uszkodzenie. Transport materiałów</w:t>
      </w:r>
      <w:r w:rsidR="00FD7DC2">
        <w:rPr>
          <w:rFonts w:ascii="Times New Roman" w:hAnsi="Times New Roman"/>
          <w:iCs/>
          <w:sz w:val="24"/>
          <w:szCs w:val="24"/>
        </w:rPr>
        <w:t xml:space="preserve">                                    </w:t>
      </w:r>
      <w:r w:rsidRPr="00F35449">
        <w:rPr>
          <w:rFonts w:ascii="Times New Roman" w:hAnsi="Times New Roman"/>
          <w:iCs/>
          <w:sz w:val="24"/>
          <w:szCs w:val="24"/>
        </w:rPr>
        <w:t xml:space="preserve"> i elementów małogabarytowych winien być dokonywany w fabrycznych opakowaniach </w:t>
      </w:r>
      <w:r w:rsidR="00FF11F0">
        <w:rPr>
          <w:rFonts w:ascii="Times New Roman" w:hAnsi="Times New Roman"/>
          <w:iCs/>
          <w:sz w:val="24"/>
          <w:szCs w:val="24"/>
        </w:rPr>
        <w:t xml:space="preserve">                                  </w:t>
      </w:r>
      <w:r w:rsidRPr="00F35449">
        <w:rPr>
          <w:rFonts w:ascii="Times New Roman" w:hAnsi="Times New Roman"/>
          <w:iCs/>
          <w:sz w:val="24"/>
          <w:szCs w:val="24"/>
        </w:rPr>
        <w:t>w warunkach uniemożliwiających uszkodzenie, zawilgocenie lub zdekompletowanie. W czasie transportu, załadunku i wyładunku oraz składowania materiałów  i osprzętu należy przestrzegać zaleceń wytwórcy. Wskazane jest   dostarczenie materiałów i osprzętu na stanowisko montażu bezpośrednio przed ich  zabudowaniem.</w:t>
      </w:r>
    </w:p>
    <w:p w:rsidR="00616664" w:rsidRPr="00F35449" w:rsidRDefault="00616664" w:rsidP="00616664">
      <w:pPr>
        <w:tabs>
          <w:tab w:val="left" w:pos="-2552"/>
          <w:tab w:val="left" w:pos="426"/>
        </w:tabs>
        <w:spacing w:after="0"/>
        <w:jc w:val="both"/>
        <w:rPr>
          <w:rFonts w:ascii="Times New Roman" w:hAnsi="Times New Roman"/>
          <w:iCs/>
          <w:sz w:val="24"/>
          <w:szCs w:val="24"/>
        </w:rPr>
      </w:pPr>
    </w:p>
    <w:p w:rsidR="00616664" w:rsidRPr="00F35449" w:rsidRDefault="00616664" w:rsidP="00616664">
      <w:pPr>
        <w:tabs>
          <w:tab w:val="left" w:pos="-2552"/>
        </w:tabs>
        <w:spacing w:after="0" w:line="360" w:lineRule="auto"/>
        <w:jc w:val="both"/>
        <w:rPr>
          <w:rFonts w:ascii="Times New Roman" w:hAnsi="Times New Roman"/>
          <w:b/>
          <w:iCs/>
          <w:sz w:val="24"/>
          <w:szCs w:val="24"/>
        </w:rPr>
      </w:pPr>
      <w:r w:rsidRPr="00F35449">
        <w:rPr>
          <w:rFonts w:ascii="Times New Roman" w:hAnsi="Times New Roman"/>
          <w:b/>
          <w:iCs/>
          <w:sz w:val="24"/>
          <w:szCs w:val="24"/>
        </w:rPr>
        <w:t>V.  WYKONANIE USŁUGI</w:t>
      </w:r>
    </w:p>
    <w:p w:rsidR="00A92CE9" w:rsidRDefault="00616664" w:rsidP="008C5094">
      <w:pPr>
        <w:spacing w:after="0"/>
        <w:ind w:firstLine="426"/>
        <w:jc w:val="both"/>
        <w:rPr>
          <w:rFonts w:ascii="Times New Roman" w:hAnsi="Times New Roman"/>
          <w:iCs/>
          <w:sz w:val="24"/>
          <w:szCs w:val="24"/>
        </w:rPr>
      </w:pPr>
      <w:r w:rsidRPr="00F35449">
        <w:rPr>
          <w:rFonts w:ascii="Times New Roman" w:hAnsi="Times New Roman"/>
          <w:iCs/>
          <w:sz w:val="24"/>
          <w:szCs w:val="24"/>
        </w:rPr>
        <w:t>Wykonawca jest odpowiedzialny za prowadzenie usługi zgodnie z umową, oraz za jakość zastosowanych materiałów i wykonywanych prac. Przedstawiciel Zamawiającego jest upoważniony do kontroli wszystkich prac oraz kontroli wszystkich materiałów   do</w:t>
      </w:r>
      <w:r w:rsidRPr="00F35449">
        <w:rPr>
          <w:rFonts w:ascii="Times New Roman" w:hAnsi="Times New Roman"/>
          <w:iCs/>
          <w:sz w:val="24"/>
          <w:szCs w:val="24"/>
        </w:rPr>
        <w:softHyphen/>
        <w:t>starczonych do realizacji zadania.</w:t>
      </w:r>
    </w:p>
    <w:p w:rsidR="008C5094" w:rsidRPr="00F35449" w:rsidRDefault="008C5094" w:rsidP="008C5094">
      <w:pPr>
        <w:spacing w:after="0"/>
        <w:ind w:firstLine="426"/>
        <w:jc w:val="both"/>
        <w:rPr>
          <w:rFonts w:ascii="Times New Roman" w:hAnsi="Times New Roman"/>
          <w:iCs/>
          <w:sz w:val="24"/>
          <w:szCs w:val="24"/>
        </w:rPr>
      </w:pPr>
    </w:p>
    <w:p w:rsidR="00616664" w:rsidRPr="00F35449" w:rsidRDefault="00616664" w:rsidP="00616664">
      <w:pPr>
        <w:spacing w:after="0" w:line="360" w:lineRule="auto"/>
        <w:jc w:val="both"/>
        <w:rPr>
          <w:rFonts w:ascii="Times New Roman" w:hAnsi="Times New Roman"/>
          <w:b/>
          <w:iCs/>
          <w:sz w:val="24"/>
          <w:szCs w:val="24"/>
        </w:rPr>
      </w:pPr>
      <w:r w:rsidRPr="00F35449">
        <w:rPr>
          <w:rFonts w:ascii="Times New Roman" w:hAnsi="Times New Roman"/>
          <w:b/>
          <w:iCs/>
          <w:sz w:val="24"/>
          <w:szCs w:val="24"/>
        </w:rPr>
        <w:t>VI. KONTROLA JAKOŚCI PRAC</w:t>
      </w:r>
    </w:p>
    <w:p w:rsidR="00616664" w:rsidRPr="00F35449" w:rsidRDefault="00616664" w:rsidP="00616664">
      <w:pPr>
        <w:spacing w:after="0"/>
        <w:ind w:firstLine="426"/>
        <w:contextualSpacing/>
        <w:jc w:val="both"/>
        <w:rPr>
          <w:rFonts w:ascii="Times New Roman" w:hAnsi="Times New Roman"/>
          <w:iCs/>
          <w:sz w:val="24"/>
          <w:szCs w:val="24"/>
        </w:rPr>
      </w:pPr>
      <w:r w:rsidRPr="00F35449">
        <w:rPr>
          <w:rFonts w:ascii="Times New Roman" w:hAnsi="Times New Roman"/>
          <w:iCs/>
          <w:sz w:val="24"/>
          <w:szCs w:val="24"/>
        </w:rPr>
        <w:t>Celem kontroli będzie takie sterowanie przygotowaniem i wykonywaniem prac                                    konserwacyjnych, aby osią</w:t>
      </w:r>
      <w:r w:rsidRPr="00F35449">
        <w:rPr>
          <w:rFonts w:ascii="Times New Roman" w:hAnsi="Times New Roman"/>
          <w:iCs/>
          <w:sz w:val="24"/>
          <w:szCs w:val="24"/>
        </w:rPr>
        <w:softHyphen/>
        <w:t xml:space="preserve">gnąć założoną ich jakość i mieć pełną kontrolę nad                              wykonaniem zakresu umowy.  Wykonawca jest odpowiedzialny za pełną kontrolę prac, jakość używanych materiałów. </w:t>
      </w:r>
      <w:r w:rsidRPr="00F35449">
        <w:rPr>
          <w:rFonts w:ascii="Times New Roman" w:hAnsi="Times New Roman"/>
          <w:sz w:val="24"/>
          <w:szCs w:val="24"/>
        </w:rPr>
        <w:t>W czasie przeglądu prac przez przedstawiciela                         Zamawiającego po zakończeniu ich wykonywania   należy wykonać następujące                        czynności:</w:t>
      </w:r>
    </w:p>
    <w:p w:rsidR="00616664" w:rsidRPr="00F35449" w:rsidRDefault="00616664" w:rsidP="00DA7E2F">
      <w:pPr>
        <w:numPr>
          <w:ilvl w:val="0"/>
          <w:numId w:val="2"/>
        </w:numPr>
        <w:suppressAutoHyphens/>
        <w:spacing w:line="240" w:lineRule="auto"/>
        <w:contextualSpacing/>
        <w:jc w:val="both"/>
        <w:rPr>
          <w:rFonts w:ascii="Times New Roman" w:hAnsi="Times New Roman"/>
          <w:iCs/>
          <w:sz w:val="24"/>
          <w:szCs w:val="24"/>
        </w:rPr>
      </w:pPr>
      <w:r w:rsidRPr="00F35449">
        <w:rPr>
          <w:rFonts w:ascii="Times New Roman" w:hAnsi="Times New Roman"/>
          <w:iCs/>
          <w:sz w:val="24"/>
          <w:szCs w:val="24"/>
        </w:rPr>
        <w:t>sprawdzenie zastosowanych materiałów,</w:t>
      </w:r>
    </w:p>
    <w:p w:rsidR="00616664" w:rsidRPr="00F35449" w:rsidRDefault="00616664" w:rsidP="00DA7E2F">
      <w:pPr>
        <w:numPr>
          <w:ilvl w:val="0"/>
          <w:numId w:val="2"/>
        </w:numPr>
        <w:suppressAutoHyphens/>
        <w:spacing w:line="240" w:lineRule="auto"/>
        <w:contextualSpacing/>
        <w:jc w:val="both"/>
        <w:rPr>
          <w:rFonts w:ascii="Times New Roman" w:hAnsi="Times New Roman"/>
          <w:iCs/>
          <w:sz w:val="24"/>
          <w:szCs w:val="24"/>
        </w:rPr>
      </w:pPr>
      <w:r w:rsidRPr="00F35449">
        <w:rPr>
          <w:rFonts w:ascii="Times New Roman" w:hAnsi="Times New Roman"/>
          <w:iCs/>
          <w:sz w:val="24"/>
          <w:szCs w:val="24"/>
        </w:rPr>
        <w:lastRenderedPageBreak/>
        <w:t>sprawdzenie stanu wykonanych powłok izolacji,</w:t>
      </w:r>
    </w:p>
    <w:p w:rsidR="00616664" w:rsidRPr="00F35449" w:rsidRDefault="00616664" w:rsidP="00DA7E2F">
      <w:pPr>
        <w:numPr>
          <w:ilvl w:val="0"/>
          <w:numId w:val="2"/>
        </w:numPr>
        <w:suppressAutoHyphens/>
        <w:spacing w:line="240" w:lineRule="auto"/>
        <w:contextualSpacing/>
        <w:jc w:val="both"/>
        <w:rPr>
          <w:rFonts w:ascii="Times New Roman" w:hAnsi="Times New Roman"/>
          <w:iCs/>
          <w:sz w:val="24"/>
          <w:szCs w:val="24"/>
        </w:rPr>
      </w:pPr>
      <w:r w:rsidRPr="00F35449">
        <w:rPr>
          <w:rFonts w:ascii="Times New Roman" w:hAnsi="Times New Roman"/>
          <w:iCs/>
          <w:sz w:val="24"/>
          <w:szCs w:val="24"/>
        </w:rPr>
        <w:t>sprawdzenie dokładności wykonanych robót,</w:t>
      </w:r>
    </w:p>
    <w:p w:rsidR="00616664" w:rsidRDefault="00616664" w:rsidP="00DA7E2F">
      <w:pPr>
        <w:numPr>
          <w:ilvl w:val="0"/>
          <w:numId w:val="2"/>
        </w:numPr>
        <w:suppressAutoHyphens/>
        <w:spacing w:line="240" w:lineRule="auto"/>
        <w:contextualSpacing/>
        <w:jc w:val="both"/>
        <w:rPr>
          <w:rFonts w:ascii="Times New Roman" w:hAnsi="Times New Roman"/>
          <w:iCs/>
          <w:sz w:val="24"/>
          <w:szCs w:val="24"/>
        </w:rPr>
      </w:pPr>
      <w:r w:rsidRPr="00F35449">
        <w:rPr>
          <w:rFonts w:ascii="Times New Roman" w:hAnsi="Times New Roman"/>
          <w:iCs/>
          <w:sz w:val="24"/>
          <w:szCs w:val="24"/>
        </w:rPr>
        <w:t>sprawdzenie prawidłowości działania zabezpieczeń i ograniczeń założonych parametrów pracy urządzeń.</w:t>
      </w:r>
    </w:p>
    <w:p w:rsidR="00FF11F0" w:rsidRPr="008C5094" w:rsidRDefault="00FF11F0" w:rsidP="00B377FF">
      <w:pPr>
        <w:suppressAutoHyphens/>
        <w:spacing w:line="240" w:lineRule="auto"/>
        <w:contextualSpacing/>
        <w:jc w:val="both"/>
        <w:rPr>
          <w:rFonts w:ascii="Times New Roman" w:hAnsi="Times New Roman"/>
          <w:iCs/>
          <w:sz w:val="24"/>
          <w:szCs w:val="24"/>
        </w:rPr>
      </w:pPr>
    </w:p>
    <w:p w:rsidR="00616664" w:rsidRPr="00F35449" w:rsidRDefault="00616664" w:rsidP="00616664">
      <w:pPr>
        <w:spacing w:before="120" w:after="0" w:line="360" w:lineRule="auto"/>
        <w:ind w:left="1"/>
        <w:jc w:val="both"/>
        <w:rPr>
          <w:rFonts w:ascii="Times New Roman" w:hAnsi="Times New Roman"/>
          <w:b/>
          <w:iCs/>
          <w:sz w:val="24"/>
          <w:szCs w:val="24"/>
        </w:rPr>
      </w:pPr>
      <w:r w:rsidRPr="00F35449">
        <w:rPr>
          <w:rFonts w:ascii="Times New Roman" w:hAnsi="Times New Roman"/>
          <w:b/>
          <w:iCs/>
          <w:sz w:val="24"/>
          <w:szCs w:val="24"/>
        </w:rPr>
        <w:t>VII. ODBIÓR PRAC</w:t>
      </w:r>
    </w:p>
    <w:p w:rsidR="00FD7DC2" w:rsidRDefault="00616664" w:rsidP="00A92CE9">
      <w:pPr>
        <w:spacing w:after="0"/>
        <w:ind w:firstLine="567"/>
        <w:jc w:val="both"/>
        <w:rPr>
          <w:rFonts w:ascii="Times New Roman" w:hAnsi="Times New Roman"/>
          <w:iCs/>
          <w:sz w:val="24"/>
          <w:szCs w:val="24"/>
        </w:rPr>
      </w:pPr>
      <w:r w:rsidRPr="00F35449">
        <w:rPr>
          <w:rFonts w:ascii="Times New Roman" w:hAnsi="Times New Roman"/>
          <w:iCs/>
          <w:sz w:val="24"/>
          <w:szCs w:val="24"/>
        </w:rPr>
        <w:t>Odbiór prac polega na finalnej ocenie rzeczywistego ich wykonania w odniesieniu do ilości  i  jakości. Odbiór końcowy prac będzie następował  po pisemnym                                  zawiadomieniu zamawiającego przez wykonawcę o zakończeniu zakresu umownego. Na okoliczność odbioru należy sporządzić protokół odbioru (</w:t>
      </w:r>
      <w:r w:rsidRPr="00F35449">
        <w:rPr>
          <w:rFonts w:ascii="Times New Roman" w:hAnsi="Times New Roman"/>
          <w:sz w:val="24"/>
          <w:szCs w:val="24"/>
        </w:rPr>
        <w:t xml:space="preserve">wg wzoru ustalonego przez Zamawiającego) </w:t>
      </w:r>
      <w:r w:rsidRPr="00F35449">
        <w:rPr>
          <w:rFonts w:ascii="Times New Roman" w:hAnsi="Times New Roman"/>
          <w:iCs/>
          <w:sz w:val="24"/>
          <w:szCs w:val="24"/>
        </w:rPr>
        <w:t xml:space="preserve">potwierdzony  przez </w:t>
      </w:r>
      <w:r w:rsidRPr="00F35449">
        <w:rPr>
          <w:rFonts w:ascii="Times New Roman" w:hAnsi="Times New Roman"/>
          <w:sz w:val="24"/>
          <w:szCs w:val="24"/>
        </w:rPr>
        <w:t>przedstawiciela Zamawiającego</w:t>
      </w:r>
      <w:r w:rsidRPr="00F35449">
        <w:rPr>
          <w:rFonts w:ascii="Times New Roman" w:hAnsi="Times New Roman"/>
          <w:iCs/>
          <w:sz w:val="24"/>
          <w:szCs w:val="24"/>
        </w:rPr>
        <w:t xml:space="preserve">. </w:t>
      </w:r>
    </w:p>
    <w:p w:rsidR="00616664" w:rsidRPr="00F35449" w:rsidRDefault="00FD7DC2" w:rsidP="00FD7DC2">
      <w:pPr>
        <w:spacing w:after="0"/>
        <w:jc w:val="both"/>
        <w:rPr>
          <w:rFonts w:ascii="Times New Roman" w:hAnsi="Times New Roman"/>
          <w:b/>
          <w:iCs/>
          <w:sz w:val="24"/>
          <w:szCs w:val="24"/>
        </w:rPr>
      </w:pPr>
      <w:r>
        <w:rPr>
          <w:rFonts w:ascii="Times New Roman" w:hAnsi="Times New Roman"/>
          <w:iCs/>
          <w:sz w:val="24"/>
          <w:szCs w:val="24"/>
        </w:rPr>
        <w:t xml:space="preserve">Przy  </w:t>
      </w:r>
      <w:r w:rsidR="00616664" w:rsidRPr="00F35449">
        <w:rPr>
          <w:rFonts w:ascii="Times New Roman" w:hAnsi="Times New Roman"/>
          <w:iCs/>
          <w:sz w:val="24"/>
          <w:szCs w:val="24"/>
        </w:rPr>
        <w:t>dokonywaniu odbioru należy:</w:t>
      </w:r>
    </w:p>
    <w:p w:rsidR="00616664" w:rsidRPr="00F35449" w:rsidRDefault="00616664" w:rsidP="00DA7E2F">
      <w:pPr>
        <w:numPr>
          <w:ilvl w:val="0"/>
          <w:numId w:val="2"/>
        </w:numPr>
        <w:suppressAutoHyphens/>
        <w:spacing w:after="0" w:line="240" w:lineRule="auto"/>
        <w:jc w:val="both"/>
        <w:rPr>
          <w:rFonts w:ascii="Times New Roman" w:hAnsi="Times New Roman"/>
          <w:iCs/>
          <w:sz w:val="24"/>
          <w:szCs w:val="24"/>
        </w:rPr>
      </w:pPr>
      <w:r w:rsidRPr="00F35449">
        <w:rPr>
          <w:rFonts w:ascii="Times New Roman" w:hAnsi="Times New Roman"/>
          <w:iCs/>
          <w:sz w:val="24"/>
          <w:szCs w:val="24"/>
        </w:rPr>
        <w:t>sprawdzić zgodność prac z umową o wykonanie usług, warunkami technicznymi wykonania    i odbioru robót instalacyjnych i budowlanych oraz obowiązującymi normami  i przepisami.</w:t>
      </w:r>
    </w:p>
    <w:p w:rsidR="00616664" w:rsidRPr="00F35449" w:rsidRDefault="00616664" w:rsidP="00DA7E2F">
      <w:pPr>
        <w:numPr>
          <w:ilvl w:val="0"/>
          <w:numId w:val="2"/>
        </w:numPr>
        <w:suppressAutoHyphens/>
        <w:spacing w:after="0" w:line="240" w:lineRule="auto"/>
        <w:jc w:val="both"/>
        <w:rPr>
          <w:rFonts w:ascii="Times New Roman" w:hAnsi="Times New Roman"/>
          <w:iCs/>
          <w:sz w:val="24"/>
          <w:szCs w:val="24"/>
        </w:rPr>
      </w:pPr>
      <w:r w:rsidRPr="00F35449">
        <w:rPr>
          <w:rFonts w:ascii="Times New Roman" w:hAnsi="Times New Roman"/>
          <w:iCs/>
          <w:sz w:val="24"/>
          <w:szCs w:val="24"/>
        </w:rPr>
        <w:t xml:space="preserve">sprawdzić jakość wykonania prac pod względem udokumentowania odpowiednimi protokołami prób i badań,  </w:t>
      </w:r>
    </w:p>
    <w:p w:rsidR="00616664" w:rsidRPr="00F35449" w:rsidRDefault="00616664" w:rsidP="00DA7E2F">
      <w:pPr>
        <w:numPr>
          <w:ilvl w:val="0"/>
          <w:numId w:val="2"/>
        </w:numPr>
        <w:suppressAutoHyphens/>
        <w:spacing w:after="0" w:line="240" w:lineRule="auto"/>
        <w:contextualSpacing/>
        <w:jc w:val="both"/>
        <w:rPr>
          <w:rFonts w:ascii="Times New Roman" w:hAnsi="Times New Roman"/>
          <w:iCs/>
          <w:sz w:val="24"/>
          <w:szCs w:val="24"/>
        </w:rPr>
      </w:pPr>
      <w:r w:rsidRPr="00F35449">
        <w:rPr>
          <w:rFonts w:ascii="Times New Roman" w:hAnsi="Times New Roman"/>
          <w:iCs/>
          <w:sz w:val="24"/>
          <w:szCs w:val="24"/>
        </w:rPr>
        <w:t>sprawdzić czy przedmiot odbioru spełnia warunki i zasady prawidłowej eksploatacji,</w:t>
      </w:r>
    </w:p>
    <w:p w:rsidR="00616664" w:rsidRPr="00F35449" w:rsidRDefault="00616664" w:rsidP="00DA7E2F">
      <w:pPr>
        <w:numPr>
          <w:ilvl w:val="0"/>
          <w:numId w:val="2"/>
        </w:numPr>
        <w:suppressAutoHyphens/>
        <w:spacing w:after="0" w:line="240" w:lineRule="auto"/>
        <w:contextualSpacing/>
        <w:jc w:val="both"/>
        <w:rPr>
          <w:rFonts w:ascii="Times New Roman" w:hAnsi="Times New Roman"/>
          <w:iCs/>
          <w:sz w:val="24"/>
          <w:szCs w:val="24"/>
        </w:rPr>
      </w:pPr>
      <w:r w:rsidRPr="00F35449">
        <w:rPr>
          <w:rFonts w:ascii="Times New Roman" w:hAnsi="Times New Roman"/>
          <w:iCs/>
          <w:sz w:val="24"/>
          <w:szCs w:val="24"/>
        </w:rPr>
        <w:t>sporządzić protokół z odbioru prac, który będzie stanowił załącznik do faktury.</w:t>
      </w:r>
    </w:p>
    <w:p w:rsidR="00616664" w:rsidRPr="00F35449" w:rsidRDefault="00616664" w:rsidP="00616664">
      <w:pPr>
        <w:contextualSpacing/>
        <w:jc w:val="both"/>
        <w:rPr>
          <w:rFonts w:ascii="Times New Roman" w:hAnsi="Times New Roman"/>
          <w:iCs/>
          <w:sz w:val="24"/>
          <w:szCs w:val="24"/>
        </w:rPr>
      </w:pPr>
    </w:p>
    <w:p w:rsidR="00616664" w:rsidRPr="00F35449" w:rsidRDefault="00616664" w:rsidP="00616664">
      <w:pPr>
        <w:contextualSpacing/>
        <w:jc w:val="both"/>
        <w:rPr>
          <w:rFonts w:ascii="Times New Roman" w:hAnsi="Times New Roman"/>
          <w:b/>
          <w:sz w:val="24"/>
          <w:szCs w:val="24"/>
          <w:u w:val="single"/>
        </w:rPr>
      </w:pPr>
      <w:r w:rsidRPr="00F35449">
        <w:rPr>
          <w:rFonts w:ascii="Times New Roman" w:hAnsi="Times New Roman"/>
          <w:b/>
          <w:iCs/>
          <w:sz w:val="24"/>
          <w:szCs w:val="24"/>
          <w:u w:val="single"/>
        </w:rPr>
        <w:t>Na okoliczność odbioru należy sporządzić protokół odbioru (</w:t>
      </w:r>
      <w:r w:rsidRPr="00F35449">
        <w:rPr>
          <w:rFonts w:ascii="Times New Roman" w:hAnsi="Times New Roman"/>
          <w:b/>
          <w:sz w:val="24"/>
          <w:szCs w:val="24"/>
          <w:u w:val="single"/>
        </w:rPr>
        <w:t xml:space="preserve">wg wzoru ustalonego przez Zamawiającego) </w:t>
      </w:r>
      <w:r w:rsidRPr="00F35449">
        <w:rPr>
          <w:rFonts w:ascii="Times New Roman" w:hAnsi="Times New Roman"/>
          <w:b/>
          <w:iCs/>
          <w:sz w:val="24"/>
          <w:szCs w:val="24"/>
          <w:u w:val="single"/>
        </w:rPr>
        <w:t xml:space="preserve">potwierdzony  przez </w:t>
      </w:r>
      <w:r w:rsidRPr="00F35449">
        <w:rPr>
          <w:rFonts w:ascii="Times New Roman" w:hAnsi="Times New Roman"/>
          <w:b/>
          <w:sz w:val="24"/>
          <w:szCs w:val="24"/>
          <w:u w:val="single"/>
        </w:rPr>
        <w:t>przedstawiciela Zamawiającego.</w:t>
      </w:r>
    </w:p>
    <w:p w:rsidR="00616664" w:rsidRPr="00F35449" w:rsidRDefault="00616664" w:rsidP="00616664">
      <w:pPr>
        <w:contextualSpacing/>
        <w:jc w:val="both"/>
        <w:rPr>
          <w:rFonts w:ascii="Times New Roman" w:hAnsi="Times New Roman"/>
          <w:b/>
          <w:iCs/>
          <w:sz w:val="24"/>
          <w:szCs w:val="24"/>
          <w:u w:val="single"/>
        </w:rPr>
      </w:pPr>
    </w:p>
    <w:p w:rsidR="00616664" w:rsidRPr="00F35449" w:rsidRDefault="00616664" w:rsidP="00616664">
      <w:pPr>
        <w:spacing w:line="360" w:lineRule="auto"/>
        <w:contextualSpacing/>
        <w:jc w:val="both"/>
        <w:rPr>
          <w:rFonts w:ascii="Times New Roman" w:hAnsi="Times New Roman"/>
          <w:b/>
          <w:iCs/>
          <w:sz w:val="24"/>
          <w:szCs w:val="24"/>
        </w:rPr>
      </w:pPr>
      <w:r w:rsidRPr="00F35449">
        <w:rPr>
          <w:rFonts w:ascii="Times New Roman" w:hAnsi="Times New Roman"/>
          <w:b/>
          <w:iCs/>
          <w:sz w:val="24"/>
          <w:szCs w:val="24"/>
        </w:rPr>
        <w:t>VIII.</w:t>
      </w:r>
      <w:r w:rsidRPr="00F35449">
        <w:rPr>
          <w:rFonts w:ascii="Times New Roman" w:hAnsi="Times New Roman"/>
          <w:b/>
          <w:iCs/>
          <w:sz w:val="24"/>
          <w:szCs w:val="24"/>
        </w:rPr>
        <w:tab/>
        <w:t>PODSTAWA PŁATNOŚCI</w:t>
      </w:r>
    </w:p>
    <w:p w:rsidR="00616664" w:rsidRPr="00F35449" w:rsidRDefault="00616664" w:rsidP="00616664">
      <w:pPr>
        <w:spacing w:after="0"/>
        <w:ind w:firstLine="426"/>
        <w:jc w:val="both"/>
        <w:rPr>
          <w:rFonts w:ascii="Times New Roman" w:hAnsi="Times New Roman"/>
          <w:iCs/>
          <w:sz w:val="24"/>
          <w:szCs w:val="24"/>
        </w:rPr>
      </w:pPr>
      <w:r w:rsidRPr="00F35449">
        <w:rPr>
          <w:rFonts w:ascii="Times New Roman" w:hAnsi="Times New Roman"/>
          <w:iCs/>
          <w:sz w:val="24"/>
          <w:szCs w:val="24"/>
        </w:rPr>
        <w:t xml:space="preserve">Podstawą płatności jest ryczałtowa cena umowna za wykonanie robót, obliczona przez  Wykonawcę w kosztorysie ofertowym na podstawie przedmiaru robót . </w:t>
      </w:r>
    </w:p>
    <w:p w:rsidR="00616664" w:rsidRPr="00F35449" w:rsidRDefault="00616664" w:rsidP="00616664">
      <w:pPr>
        <w:spacing w:after="0"/>
        <w:ind w:firstLine="426"/>
        <w:jc w:val="both"/>
        <w:rPr>
          <w:rFonts w:ascii="Times New Roman" w:hAnsi="Times New Roman"/>
          <w:iCs/>
          <w:sz w:val="24"/>
          <w:szCs w:val="24"/>
        </w:rPr>
      </w:pPr>
      <w:r w:rsidRPr="00F35449">
        <w:rPr>
          <w:rFonts w:ascii="Times New Roman" w:hAnsi="Times New Roman"/>
          <w:iCs/>
          <w:sz w:val="24"/>
          <w:szCs w:val="24"/>
        </w:rPr>
        <w:t xml:space="preserve">Cena umowna będzie pełnym wynagrodzeniem zgodnym z umową za dostarczenie </w:t>
      </w:r>
      <w:r w:rsidR="005C7924">
        <w:rPr>
          <w:rFonts w:ascii="Times New Roman" w:hAnsi="Times New Roman"/>
          <w:iCs/>
          <w:sz w:val="24"/>
          <w:szCs w:val="24"/>
        </w:rPr>
        <w:t xml:space="preserve">                               </w:t>
      </w:r>
      <w:r w:rsidRPr="00F35449">
        <w:rPr>
          <w:rFonts w:ascii="Times New Roman" w:hAnsi="Times New Roman"/>
          <w:iCs/>
          <w:sz w:val="24"/>
          <w:szCs w:val="24"/>
        </w:rPr>
        <w:t xml:space="preserve">i zabudowanie wszystkich materiałów użytych do wykonania powyższego zakresu robót, za  robociznę i użyty sprzęt oraz za inne czynności niezbędne do należytego wykonania robót. </w:t>
      </w:r>
    </w:p>
    <w:p w:rsidR="00616664" w:rsidRPr="00F35449" w:rsidRDefault="00616664" w:rsidP="00616664">
      <w:pPr>
        <w:ind w:firstLine="426"/>
        <w:jc w:val="both"/>
        <w:rPr>
          <w:rFonts w:ascii="Times New Roman" w:hAnsi="Times New Roman"/>
          <w:iCs/>
          <w:sz w:val="24"/>
          <w:szCs w:val="24"/>
        </w:rPr>
      </w:pPr>
      <w:r w:rsidRPr="00F35449">
        <w:rPr>
          <w:rFonts w:ascii="Times New Roman" w:hAnsi="Times New Roman"/>
          <w:iCs/>
          <w:sz w:val="24"/>
          <w:szCs w:val="24"/>
        </w:rPr>
        <w:t>Podstawą uruchomienia płatności zgodnie z umową będzie podpisany protokół                 odbioru  końcowego umownego zakresu robót bez wad i usterek.</w:t>
      </w:r>
    </w:p>
    <w:p w:rsidR="00030DE4" w:rsidRPr="00F35449" w:rsidRDefault="00616664" w:rsidP="00026438">
      <w:pPr>
        <w:jc w:val="both"/>
        <w:rPr>
          <w:rFonts w:ascii="Times New Roman" w:hAnsi="Times New Roman"/>
          <w:b/>
          <w:sz w:val="24"/>
          <w:szCs w:val="24"/>
        </w:rPr>
      </w:pPr>
      <w:r w:rsidRPr="00F35449">
        <w:rPr>
          <w:rFonts w:ascii="Times New Roman" w:hAnsi="Times New Roman"/>
          <w:b/>
          <w:sz w:val="24"/>
          <w:szCs w:val="24"/>
        </w:rPr>
        <w:t xml:space="preserve">Zakończenie oraz gotowość odbioru robót Wykonawca zgłasza pismem                                      do Komendanta </w:t>
      </w:r>
      <w:r w:rsidR="000B5DD0" w:rsidRPr="00F35449">
        <w:rPr>
          <w:rFonts w:ascii="Times New Roman" w:hAnsi="Times New Roman"/>
          <w:b/>
          <w:sz w:val="24"/>
          <w:szCs w:val="24"/>
        </w:rPr>
        <w:t>34 WOG w Rzeszowie</w:t>
      </w:r>
    </w:p>
    <w:sectPr w:rsidR="00030DE4" w:rsidRPr="00F354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0697" w:rsidRDefault="00A10697" w:rsidP="007573A4">
      <w:pPr>
        <w:spacing w:after="0" w:line="240" w:lineRule="auto"/>
      </w:pPr>
      <w:r>
        <w:separator/>
      </w:r>
    </w:p>
  </w:endnote>
  <w:endnote w:type="continuationSeparator" w:id="0">
    <w:p w:rsidR="00A10697" w:rsidRDefault="00A10697" w:rsidP="00757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0697" w:rsidRDefault="00A10697" w:rsidP="007573A4">
      <w:pPr>
        <w:spacing w:after="0" w:line="240" w:lineRule="auto"/>
      </w:pPr>
      <w:r>
        <w:separator/>
      </w:r>
    </w:p>
  </w:footnote>
  <w:footnote w:type="continuationSeparator" w:id="0">
    <w:p w:rsidR="00A10697" w:rsidRDefault="00A10697" w:rsidP="007573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6C64"/>
    <w:multiLevelType w:val="hybridMultilevel"/>
    <w:tmpl w:val="BF8CEB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D1F1033"/>
    <w:multiLevelType w:val="hybridMultilevel"/>
    <w:tmpl w:val="6E7E6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B7695B"/>
    <w:multiLevelType w:val="hybridMultilevel"/>
    <w:tmpl w:val="26C498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45D6D14"/>
    <w:multiLevelType w:val="hybridMultilevel"/>
    <w:tmpl w:val="BAB2E3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C467022"/>
    <w:multiLevelType w:val="hybridMultilevel"/>
    <w:tmpl w:val="452895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EB24E4B"/>
    <w:multiLevelType w:val="hybridMultilevel"/>
    <w:tmpl w:val="BFA83F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0E93D06"/>
    <w:multiLevelType w:val="hybridMultilevel"/>
    <w:tmpl w:val="BE30CA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2942F6F"/>
    <w:multiLevelType w:val="hybridMultilevel"/>
    <w:tmpl w:val="DD80FC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2D50354"/>
    <w:multiLevelType w:val="hybridMultilevel"/>
    <w:tmpl w:val="A4DC24FA"/>
    <w:lvl w:ilvl="0" w:tplc="6F78EB32">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77A20D2"/>
    <w:multiLevelType w:val="multilevel"/>
    <w:tmpl w:val="3ABEFB6C"/>
    <w:lvl w:ilvl="0">
      <w:start w:val="1"/>
      <w:numFmt w:val="decimal"/>
      <w:lvlText w:val="%1."/>
      <w:lvlJc w:val="left"/>
      <w:pPr>
        <w:ind w:left="480" w:hanging="48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F6451B5"/>
    <w:multiLevelType w:val="hybridMultilevel"/>
    <w:tmpl w:val="BDC83C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86E0A6D"/>
    <w:multiLevelType w:val="hybridMultilevel"/>
    <w:tmpl w:val="4776C7AE"/>
    <w:lvl w:ilvl="0" w:tplc="6F78EB3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3964604A"/>
    <w:multiLevelType w:val="hybridMultilevel"/>
    <w:tmpl w:val="8A14B2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FB677A7"/>
    <w:multiLevelType w:val="hybridMultilevel"/>
    <w:tmpl w:val="E7CE5CAA"/>
    <w:lvl w:ilvl="0" w:tplc="4C40B12A">
      <w:start w:val="1"/>
      <w:numFmt w:val="decimal"/>
      <w:lvlText w:val="%1)"/>
      <w:lvlJc w:val="left"/>
      <w:pPr>
        <w:ind w:left="644" w:hanging="360"/>
      </w:pPr>
      <w:rPr>
        <w:rFonts w:hint="default"/>
        <w:b w:val="0"/>
        <w:i w:val="0"/>
        <w:caps w:val="0"/>
        <w:strike w:val="0"/>
        <w:dstrike w:val="0"/>
        <w:vanish w:val="0"/>
        <w:color w:val="auto"/>
        <w:spacing w:val="0"/>
        <w:w w:val="100"/>
        <w:kern w:val="0"/>
        <w:position w:val="0"/>
        <w:sz w:val="24"/>
        <w:u w:val="none"/>
        <w:vertAlign w:val="baseline"/>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460E5015"/>
    <w:multiLevelType w:val="hybridMultilevel"/>
    <w:tmpl w:val="08AAD1EE"/>
    <w:lvl w:ilvl="0" w:tplc="6F78EB3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4E415C5F"/>
    <w:multiLevelType w:val="hybridMultilevel"/>
    <w:tmpl w:val="B5342C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EE20A02"/>
    <w:multiLevelType w:val="hybridMultilevel"/>
    <w:tmpl w:val="5AA250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FE007A8"/>
    <w:multiLevelType w:val="hybridMultilevel"/>
    <w:tmpl w:val="BF8CEB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1FB5536"/>
    <w:multiLevelType w:val="hybridMultilevel"/>
    <w:tmpl w:val="7B0E32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5822987"/>
    <w:multiLevelType w:val="hybridMultilevel"/>
    <w:tmpl w:val="E4C29CAC"/>
    <w:lvl w:ilvl="0" w:tplc="00000005">
      <w:start w:val="1"/>
      <w:numFmt w:val="bullet"/>
      <w:lvlText w:val=""/>
      <w:lvlJc w:val="left"/>
      <w:pPr>
        <w:ind w:left="360" w:hanging="360"/>
      </w:pPr>
      <w:rPr>
        <w:rFonts w:ascii="Symbol" w:hAnsi="Symbol"/>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6681DC6"/>
    <w:multiLevelType w:val="hybridMultilevel"/>
    <w:tmpl w:val="FAD0B4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8BB577E"/>
    <w:multiLevelType w:val="hybridMultilevel"/>
    <w:tmpl w:val="B5342C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F5914D7"/>
    <w:multiLevelType w:val="hybridMultilevel"/>
    <w:tmpl w:val="452895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2AE784C"/>
    <w:multiLevelType w:val="hybridMultilevel"/>
    <w:tmpl w:val="B3C4F4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2E23259"/>
    <w:multiLevelType w:val="hybridMultilevel"/>
    <w:tmpl w:val="8A14B2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423594E"/>
    <w:multiLevelType w:val="hybridMultilevel"/>
    <w:tmpl w:val="7E5CECC2"/>
    <w:lvl w:ilvl="0" w:tplc="00000005">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6FF732CF"/>
    <w:multiLevelType w:val="hybridMultilevel"/>
    <w:tmpl w:val="D466C8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9"/>
  </w:num>
  <w:num w:numId="2">
    <w:abstractNumId w:val="19"/>
  </w:num>
  <w:num w:numId="3">
    <w:abstractNumId w:val="25"/>
  </w:num>
  <w:num w:numId="4">
    <w:abstractNumId w:val="8"/>
  </w:num>
  <w:num w:numId="5">
    <w:abstractNumId w:val="13"/>
  </w:num>
  <w:num w:numId="6">
    <w:abstractNumId w:val="11"/>
  </w:num>
  <w:num w:numId="7">
    <w:abstractNumId w:val="14"/>
  </w:num>
  <w:num w:numId="8">
    <w:abstractNumId w:val="10"/>
  </w:num>
  <w:num w:numId="9">
    <w:abstractNumId w:val="3"/>
  </w:num>
  <w:num w:numId="10">
    <w:abstractNumId w:val="2"/>
  </w:num>
  <w:num w:numId="11">
    <w:abstractNumId w:val="26"/>
  </w:num>
  <w:num w:numId="12">
    <w:abstractNumId w:val="17"/>
  </w:num>
  <w:num w:numId="13">
    <w:abstractNumId w:val="23"/>
  </w:num>
  <w:num w:numId="14">
    <w:abstractNumId w:val="7"/>
  </w:num>
  <w:num w:numId="15">
    <w:abstractNumId w:val="16"/>
  </w:num>
  <w:num w:numId="16">
    <w:abstractNumId w:val="5"/>
  </w:num>
  <w:num w:numId="17">
    <w:abstractNumId w:val="0"/>
  </w:num>
  <w:num w:numId="18">
    <w:abstractNumId w:val="18"/>
  </w:num>
  <w:num w:numId="19">
    <w:abstractNumId w:val="1"/>
  </w:num>
  <w:num w:numId="20">
    <w:abstractNumId w:val="20"/>
  </w:num>
  <w:num w:numId="21">
    <w:abstractNumId w:val="24"/>
  </w:num>
  <w:num w:numId="22">
    <w:abstractNumId w:val="21"/>
  </w:num>
  <w:num w:numId="23">
    <w:abstractNumId w:val="12"/>
  </w:num>
  <w:num w:numId="24">
    <w:abstractNumId w:val="15"/>
  </w:num>
  <w:num w:numId="25">
    <w:abstractNumId w:val="22"/>
  </w:num>
  <w:num w:numId="26">
    <w:abstractNumId w:val="4"/>
  </w:num>
  <w:num w:numId="27">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3A4"/>
    <w:rsid w:val="000226E8"/>
    <w:rsid w:val="00026438"/>
    <w:rsid w:val="0005736E"/>
    <w:rsid w:val="000A4E7B"/>
    <w:rsid w:val="000B5DD0"/>
    <w:rsid w:val="000C5697"/>
    <w:rsid w:val="001202F4"/>
    <w:rsid w:val="00143B3F"/>
    <w:rsid w:val="00175E1E"/>
    <w:rsid w:val="001C42F7"/>
    <w:rsid w:val="001D0F90"/>
    <w:rsid w:val="001E2E05"/>
    <w:rsid w:val="00272644"/>
    <w:rsid w:val="002807CF"/>
    <w:rsid w:val="002811A6"/>
    <w:rsid w:val="002C47E9"/>
    <w:rsid w:val="002E7A32"/>
    <w:rsid w:val="003225EC"/>
    <w:rsid w:val="003344AC"/>
    <w:rsid w:val="00355760"/>
    <w:rsid w:val="003720B2"/>
    <w:rsid w:val="00396FED"/>
    <w:rsid w:val="00450E61"/>
    <w:rsid w:val="0045100F"/>
    <w:rsid w:val="004660D1"/>
    <w:rsid w:val="004B6736"/>
    <w:rsid w:val="004C00D2"/>
    <w:rsid w:val="00594551"/>
    <w:rsid w:val="005C1EF3"/>
    <w:rsid w:val="005C2770"/>
    <w:rsid w:val="005C7924"/>
    <w:rsid w:val="005E057F"/>
    <w:rsid w:val="006153A0"/>
    <w:rsid w:val="00615AD3"/>
    <w:rsid w:val="00616664"/>
    <w:rsid w:val="006172C2"/>
    <w:rsid w:val="00633E71"/>
    <w:rsid w:val="0063777E"/>
    <w:rsid w:val="0066019E"/>
    <w:rsid w:val="006A1626"/>
    <w:rsid w:val="006A3FB2"/>
    <w:rsid w:val="006A4EAF"/>
    <w:rsid w:val="006F5B49"/>
    <w:rsid w:val="007210A9"/>
    <w:rsid w:val="00747F6C"/>
    <w:rsid w:val="007573A4"/>
    <w:rsid w:val="00763929"/>
    <w:rsid w:val="007C3FF9"/>
    <w:rsid w:val="007C48E4"/>
    <w:rsid w:val="007E7B0D"/>
    <w:rsid w:val="00856E2E"/>
    <w:rsid w:val="00892E3E"/>
    <w:rsid w:val="008A6EEA"/>
    <w:rsid w:val="008C5094"/>
    <w:rsid w:val="008E1AE8"/>
    <w:rsid w:val="00906855"/>
    <w:rsid w:val="00921E2F"/>
    <w:rsid w:val="00944F14"/>
    <w:rsid w:val="00950657"/>
    <w:rsid w:val="00972AF6"/>
    <w:rsid w:val="00976D4D"/>
    <w:rsid w:val="009C6E7C"/>
    <w:rsid w:val="009D6012"/>
    <w:rsid w:val="009F6AE6"/>
    <w:rsid w:val="00A05013"/>
    <w:rsid w:val="00A10697"/>
    <w:rsid w:val="00A92CE9"/>
    <w:rsid w:val="00AE0BAF"/>
    <w:rsid w:val="00AE2DF8"/>
    <w:rsid w:val="00B26E71"/>
    <w:rsid w:val="00B32C68"/>
    <w:rsid w:val="00B377FF"/>
    <w:rsid w:val="00B4246D"/>
    <w:rsid w:val="00B70024"/>
    <w:rsid w:val="00B75E84"/>
    <w:rsid w:val="00BA0014"/>
    <w:rsid w:val="00BD6B67"/>
    <w:rsid w:val="00C50507"/>
    <w:rsid w:val="00C9180B"/>
    <w:rsid w:val="00CC47B4"/>
    <w:rsid w:val="00CD092A"/>
    <w:rsid w:val="00CD3DF8"/>
    <w:rsid w:val="00CF7D5A"/>
    <w:rsid w:val="00D25EBD"/>
    <w:rsid w:val="00D641EE"/>
    <w:rsid w:val="00D92024"/>
    <w:rsid w:val="00DA1658"/>
    <w:rsid w:val="00DA2E3F"/>
    <w:rsid w:val="00DA7E2F"/>
    <w:rsid w:val="00DE24F1"/>
    <w:rsid w:val="00E3144A"/>
    <w:rsid w:val="00E527BF"/>
    <w:rsid w:val="00EC3524"/>
    <w:rsid w:val="00EC7957"/>
    <w:rsid w:val="00F00F45"/>
    <w:rsid w:val="00F10ECC"/>
    <w:rsid w:val="00F1513A"/>
    <w:rsid w:val="00F35449"/>
    <w:rsid w:val="00F43591"/>
    <w:rsid w:val="00F6306C"/>
    <w:rsid w:val="00F64422"/>
    <w:rsid w:val="00FA4867"/>
    <w:rsid w:val="00FD7DC2"/>
    <w:rsid w:val="00FF11F0"/>
    <w:rsid w:val="00FF45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33BC90A-D8C1-4A1D-9BB2-81C0CBEB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573A4"/>
    <w:pPr>
      <w:spacing w:after="200" w:line="276" w:lineRule="auto"/>
    </w:pPr>
    <w:rPr>
      <w:rFonts w:ascii="Calibri" w:eastAsia="Times New Roman" w:hAnsi="Calibri" w:cs="Times New Roman"/>
      <w:lang w:eastAsia="pl-PL"/>
    </w:rPr>
  </w:style>
  <w:style w:type="paragraph" w:styleId="Nagwek3">
    <w:name w:val="heading 3"/>
    <w:basedOn w:val="Normalny"/>
    <w:next w:val="Normalny"/>
    <w:link w:val="Nagwek3Znak"/>
    <w:uiPriority w:val="9"/>
    <w:unhideWhenUsed/>
    <w:qFormat/>
    <w:rsid w:val="007573A4"/>
    <w:pPr>
      <w:keepNext/>
      <w:keepLines/>
      <w:spacing w:before="200" w:after="0"/>
      <w:outlineLvl w:val="2"/>
    </w:pPr>
    <w:rPr>
      <w:rFonts w:ascii="Cambria" w:hAnsi="Cambria"/>
      <w:b/>
      <w:bCs/>
      <w:color w:val="2DA2BF"/>
    </w:rPr>
  </w:style>
  <w:style w:type="paragraph" w:styleId="Nagwek6">
    <w:name w:val="heading 6"/>
    <w:basedOn w:val="Normalny"/>
    <w:next w:val="Normalny"/>
    <w:link w:val="Nagwek6Znak"/>
    <w:uiPriority w:val="9"/>
    <w:unhideWhenUsed/>
    <w:qFormat/>
    <w:rsid w:val="007573A4"/>
    <w:pPr>
      <w:keepNext/>
      <w:keepLines/>
      <w:spacing w:before="200" w:after="0"/>
      <w:outlineLvl w:val="5"/>
    </w:pPr>
    <w:rPr>
      <w:rFonts w:ascii="Cambria" w:hAnsi="Cambria"/>
      <w:i/>
      <w:iCs/>
      <w:color w:val="16505E"/>
    </w:rPr>
  </w:style>
  <w:style w:type="paragraph" w:styleId="Nagwek8">
    <w:name w:val="heading 8"/>
    <w:basedOn w:val="Normalny"/>
    <w:next w:val="Normalny"/>
    <w:link w:val="Nagwek8Znak"/>
    <w:uiPriority w:val="9"/>
    <w:unhideWhenUsed/>
    <w:qFormat/>
    <w:rsid w:val="007573A4"/>
    <w:pPr>
      <w:keepNext/>
      <w:keepLines/>
      <w:spacing w:before="200" w:after="0"/>
      <w:outlineLvl w:val="7"/>
    </w:pPr>
    <w:rPr>
      <w:rFonts w:ascii="Cambria" w:hAnsi="Cambria"/>
      <w:color w:val="2DA2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573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573A4"/>
  </w:style>
  <w:style w:type="paragraph" w:styleId="Stopka">
    <w:name w:val="footer"/>
    <w:basedOn w:val="Normalny"/>
    <w:link w:val="StopkaZnak"/>
    <w:uiPriority w:val="99"/>
    <w:unhideWhenUsed/>
    <w:rsid w:val="007573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73A4"/>
  </w:style>
  <w:style w:type="character" w:customStyle="1" w:styleId="Nagwek3Znak">
    <w:name w:val="Nagłówek 3 Znak"/>
    <w:basedOn w:val="Domylnaczcionkaakapitu"/>
    <w:link w:val="Nagwek3"/>
    <w:uiPriority w:val="9"/>
    <w:rsid w:val="007573A4"/>
    <w:rPr>
      <w:rFonts w:ascii="Cambria" w:eastAsia="Times New Roman" w:hAnsi="Cambria" w:cs="Times New Roman"/>
      <w:b/>
      <w:bCs/>
      <w:color w:val="2DA2BF"/>
      <w:lang w:eastAsia="pl-PL"/>
    </w:rPr>
  </w:style>
  <w:style w:type="character" w:customStyle="1" w:styleId="Nagwek6Znak">
    <w:name w:val="Nagłówek 6 Znak"/>
    <w:basedOn w:val="Domylnaczcionkaakapitu"/>
    <w:link w:val="Nagwek6"/>
    <w:uiPriority w:val="9"/>
    <w:rsid w:val="007573A4"/>
    <w:rPr>
      <w:rFonts w:ascii="Cambria" w:eastAsia="Times New Roman" w:hAnsi="Cambria" w:cs="Times New Roman"/>
      <w:i/>
      <w:iCs/>
      <w:color w:val="16505E"/>
      <w:lang w:eastAsia="pl-PL"/>
    </w:rPr>
  </w:style>
  <w:style w:type="character" w:customStyle="1" w:styleId="Nagwek8Znak">
    <w:name w:val="Nagłówek 8 Znak"/>
    <w:basedOn w:val="Domylnaczcionkaakapitu"/>
    <w:link w:val="Nagwek8"/>
    <w:uiPriority w:val="9"/>
    <w:rsid w:val="007573A4"/>
    <w:rPr>
      <w:rFonts w:ascii="Cambria" w:eastAsia="Times New Roman" w:hAnsi="Cambria" w:cs="Times New Roman"/>
      <w:color w:val="2DA2BF"/>
      <w:sz w:val="20"/>
      <w:szCs w:val="20"/>
      <w:lang w:eastAsia="pl-PL"/>
    </w:rPr>
  </w:style>
  <w:style w:type="paragraph" w:styleId="Tekstpodstawowy2">
    <w:name w:val="Body Text 2"/>
    <w:basedOn w:val="Normalny"/>
    <w:link w:val="Tekstpodstawowy2Znak"/>
    <w:rsid w:val="00747F6C"/>
    <w:pPr>
      <w:jc w:val="both"/>
    </w:pPr>
    <w:rPr>
      <w:sz w:val="20"/>
      <w:szCs w:val="20"/>
    </w:rPr>
  </w:style>
  <w:style w:type="character" w:customStyle="1" w:styleId="Tekstpodstawowy2Znak">
    <w:name w:val="Tekst podstawowy 2 Znak"/>
    <w:basedOn w:val="Domylnaczcionkaakapitu"/>
    <w:link w:val="Tekstpodstawowy2"/>
    <w:rsid w:val="00747F6C"/>
    <w:rPr>
      <w:rFonts w:ascii="Calibri" w:eastAsia="Times New Roman" w:hAnsi="Calibri" w:cs="Times New Roman"/>
      <w:sz w:val="20"/>
      <w:szCs w:val="20"/>
      <w:lang w:eastAsia="pl-PL"/>
    </w:rPr>
  </w:style>
  <w:style w:type="paragraph" w:customStyle="1" w:styleId="Tekstpodstawowy21">
    <w:name w:val="Tekst podstawowy 21"/>
    <w:basedOn w:val="Normalny"/>
    <w:rsid w:val="00747F6C"/>
    <w:pPr>
      <w:suppressAutoHyphens/>
      <w:ind w:left="601" w:hanging="601"/>
      <w:jc w:val="both"/>
    </w:pPr>
    <w:rPr>
      <w:sz w:val="20"/>
      <w:szCs w:val="20"/>
      <w:lang w:eastAsia="ar-SA"/>
    </w:rPr>
  </w:style>
  <w:style w:type="paragraph" w:styleId="Akapitzlist">
    <w:name w:val="List Paragraph"/>
    <w:basedOn w:val="Normalny"/>
    <w:uiPriority w:val="34"/>
    <w:qFormat/>
    <w:rsid w:val="00FF45BB"/>
    <w:pPr>
      <w:ind w:left="720"/>
      <w:contextualSpacing/>
    </w:pPr>
  </w:style>
  <w:style w:type="paragraph" w:customStyle="1" w:styleId="Tekstpodstawowywcity31">
    <w:name w:val="Tekst podstawowy wcięty 31"/>
    <w:basedOn w:val="Normalny"/>
    <w:rsid w:val="00906855"/>
    <w:pPr>
      <w:suppressAutoHyphens/>
      <w:spacing w:after="60"/>
      <w:ind w:left="709" w:hanging="601"/>
      <w:jc w:val="both"/>
    </w:pPr>
    <w:rPr>
      <w:i/>
      <w:iCs/>
      <w:szCs w:val="20"/>
      <w:lang w:eastAsia="ar-SA"/>
    </w:rPr>
  </w:style>
  <w:style w:type="paragraph" w:styleId="Tekstdymka">
    <w:name w:val="Balloon Text"/>
    <w:basedOn w:val="Normalny"/>
    <w:link w:val="TekstdymkaZnak"/>
    <w:uiPriority w:val="99"/>
    <w:semiHidden/>
    <w:unhideWhenUsed/>
    <w:rsid w:val="003720B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20B2"/>
    <w:rPr>
      <w:rFonts w:ascii="Segoe UI" w:eastAsia="Times New Roman" w:hAnsi="Segoe UI" w:cs="Segoe UI"/>
      <w:sz w:val="18"/>
      <w:szCs w:val="18"/>
      <w:lang w:eastAsia="pl-PL"/>
    </w:rPr>
  </w:style>
  <w:style w:type="paragraph" w:styleId="Tekstprzypisukocowego">
    <w:name w:val="endnote text"/>
    <w:basedOn w:val="Normalny"/>
    <w:link w:val="TekstprzypisukocowegoZnak"/>
    <w:uiPriority w:val="99"/>
    <w:semiHidden/>
    <w:unhideWhenUsed/>
    <w:rsid w:val="0005736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5736E"/>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0573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9350A-725B-419E-86D4-C22B9783F49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9180B19-CD57-4B84-AB43-1D8555E4B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8</Pages>
  <Words>2513</Words>
  <Characters>15081</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Hołub Wacław</dc:creator>
  <cp:keywords/>
  <dc:description/>
  <cp:lastModifiedBy>Lejko Piotr</cp:lastModifiedBy>
  <cp:revision>47</cp:revision>
  <cp:lastPrinted>2024-09-19T11:09:00Z</cp:lastPrinted>
  <dcterms:created xsi:type="dcterms:W3CDTF">2022-01-04T09:25:00Z</dcterms:created>
  <dcterms:modified xsi:type="dcterms:W3CDTF">2024-10-02T09:27:00Z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bc15c64c-80b0-4902-9598-a05dbbf8f1e7</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[JAW]</vt:lpwstr>
  </property>
  <property fmtid="{D5CDD505-2E9C-101B-9397-08002B2CF9AE}" pid="7" name="bjClsUserRVM">
    <vt:lpwstr>[]</vt:lpwstr>
  </property>
  <property fmtid="{D5CDD505-2E9C-101B-9397-08002B2CF9AE}" pid="8" name="bjSaver">
    <vt:lpwstr>hy4rkEhHpao+yvFzj9UrhmIFyk4fuCfp</vt:lpwstr>
  </property>
  <property fmtid="{D5CDD505-2E9C-101B-9397-08002B2CF9AE}" pid="9" name="s5636:Creator type=author">
    <vt:lpwstr>Hołub Wacław</vt:lpwstr>
  </property>
  <property fmtid="{D5CDD505-2E9C-101B-9397-08002B2CF9AE}" pid="10" name="s5636:Creator type=organization">
    <vt:lpwstr>MILNET-Z</vt:lpwstr>
  </property>
  <property fmtid="{D5CDD505-2E9C-101B-9397-08002B2CF9AE}" pid="11" name="s5636:Creator type=IP">
    <vt:lpwstr>10.130.247.118</vt:lpwstr>
  </property>
</Properties>
</file>