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1F6" w14:textId="77777777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7BCFA3" wp14:editId="55D9666C">
            <wp:extent cx="2505075" cy="685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C61E" w14:textId="77777777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2EF5F3D" w14:textId="046D71F6" w:rsidR="00CB7E30" w:rsidRPr="007B566B" w:rsidRDefault="00E44FF1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4747A4">
        <w:rPr>
          <w:rFonts w:asciiTheme="majorHAnsi" w:eastAsia="Times New Roman" w:hAnsiTheme="majorHAnsi" w:cs="Arial"/>
          <w:snapToGrid w:val="0"/>
          <w:lang w:eastAsia="pl-PL"/>
        </w:rPr>
        <w:t>Z/DZP</w:t>
      </w:r>
      <w:r w:rsidR="00E40C45" w:rsidRPr="004747A4">
        <w:rPr>
          <w:rFonts w:asciiTheme="majorHAnsi" w:eastAsia="Times New Roman" w:hAnsiTheme="majorHAnsi" w:cs="Arial"/>
          <w:snapToGrid w:val="0"/>
          <w:lang w:eastAsia="pl-PL"/>
        </w:rPr>
        <w:t>/</w:t>
      </w:r>
      <w:r w:rsidR="004747A4" w:rsidRPr="004747A4">
        <w:rPr>
          <w:rFonts w:asciiTheme="majorHAnsi" w:eastAsia="Times New Roman" w:hAnsiTheme="majorHAnsi" w:cs="Arial"/>
          <w:snapToGrid w:val="0"/>
          <w:lang w:eastAsia="pl-PL"/>
        </w:rPr>
        <w:t>142</w:t>
      </w:r>
      <w:r w:rsidRPr="004747A4">
        <w:rPr>
          <w:rFonts w:asciiTheme="majorHAnsi" w:eastAsia="Times New Roman" w:hAnsiTheme="majorHAnsi" w:cs="Arial"/>
          <w:snapToGrid w:val="0"/>
          <w:lang w:eastAsia="pl-PL"/>
        </w:rPr>
        <w:t>/202</w:t>
      </w:r>
      <w:r w:rsidR="0011570D" w:rsidRPr="004747A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C09EE" w:rsidRPr="004747A4">
        <w:rPr>
          <w:rFonts w:asciiTheme="majorHAnsi" w:eastAsia="Times New Roman" w:hAnsiTheme="majorHAnsi" w:cs="Arial"/>
          <w:snapToGrid w:val="0"/>
          <w:lang w:eastAsia="pl-PL"/>
        </w:rPr>
        <w:t xml:space="preserve">           </w:t>
      </w:r>
      <w:r w:rsidRPr="007B566B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B566B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B566B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B566B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B566B">
        <w:rPr>
          <w:rFonts w:asciiTheme="majorHAnsi" w:eastAsia="Times New Roman" w:hAnsiTheme="majorHAnsi" w:cs="Arial"/>
          <w:snapToGrid w:val="0"/>
          <w:lang w:eastAsia="pl-PL"/>
        </w:rPr>
        <w:tab/>
      </w:r>
      <w:r w:rsidR="007B566B" w:rsidRPr="004747A4">
        <w:rPr>
          <w:rFonts w:asciiTheme="majorHAnsi" w:eastAsia="Times New Roman" w:hAnsiTheme="majorHAnsi" w:cs="Arial"/>
          <w:snapToGrid w:val="0"/>
          <w:lang w:eastAsia="pl-PL"/>
        </w:rPr>
        <w:t xml:space="preserve">           </w:t>
      </w:r>
      <w:r w:rsidR="00E50014" w:rsidRPr="004747A4">
        <w:rPr>
          <w:rFonts w:asciiTheme="majorHAnsi" w:eastAsia="Times New Roman" w:hAnsiTheme="majorHAnsi" w:cs="Arial"/>
          <w:snapToGrid w:val="0"/>
          <w:lang w:eastAsia="pl-PL"/>
        </w:rPr>
        <w:t>Warszawa</w:t>
      </w:r>
      <w:r w:rsidR="00CB7E30" w:rsidRPr="004747A4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747A4" w:rsidRPr="004747A4">
        <w:rPr>
          <w:rFonts w:asciiTheme="majorHAnsi" w:eastAsia="Times New Roman" w:hAnsiTheme="majorHAnsi" w:cs="Arial"/>
          <w:snapToGrid w:val="0"/>
          <w:lang w:eastAsia="pl-PL"/>
        </w:rPr>
        <w:t>06</w:t>
      </w:r>
      <w:r w:rsidR="00E50014" w:rsidRPr="004747A4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4747A4" w:rsidRPr="004747A4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E50014" w:rsidRPr="004747A4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4747A4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E50014" w:rsidRPr="004747A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1570D" w:rsidRPr="004747A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50014" w:rsidRPr="004747A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4747A4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4258830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EE6A241" w14:textId="77777777" w:rsidR="002B1CF6" w:rsidRDefault="002B1CF6" w:rsidP="00CB7E30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50EB8B87" w14:textId="77777777" w:rsidR="00CB7E30" w:rsidRPr="003F3518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3F3518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775493CE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02B736E8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49C21981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6593EAF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18C6A1BC" w14:textId="77777777" w:rsidR="00CC09EE" w:rsidRPr="003F3518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17375AD4" w14:textId="77777777" w:rsidR="00CB7E30" w:rsidRPr="003F3518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  <w:r w:rsidRPr="003F3518">
        <w:rPr>
          <w:rFonts w:ascii="Calibri" w:hAnsi="Calibri" w:cs="Calibri"/>
          <w:b/>
          <w:bCs/>
          <w:lang w:eastAsia="pl-PL"/>
        </w:rPr>
        <w:t xml:space="preserve">INFORMACJA </w:t>
      </w:r>
      <w:r w:rsidR="00874269" w:rsidRPr="003F3518">
        <w:rPr>
          <w:rFonts w:ascii="Calibri" w:hAnsi="Calibri" w:cs="Calibri"/>
          <w:b/>
          <w:bCs/>
          <w:lang w:eastAsia="pl-PL"/>
        </w:rPr>
        <w:t>DLA WYKONAWCÓW</w:t>
      </w:r>
    </w:p>
    <w:p w14:paraId="41A42CF7" w14:textId="77777777" w:rsidR="00CB7E30" w:rsidRPr="003F3518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25DD12D" w14:textId="2EDF0B97" w:rsidR="00CB7E30" w:rsidRPr="003F3518" w:rsidRDefault="00CB7E30" w:rsidP="00863DF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3F3518">
        <w:rPr>
          <w:rFonts w:ascii="Calibri" w:eastAsia="Calibri" w:hAnsi="Calibri" w:cs="Calibri"/>
          <w:b/>
        </w:rPr>
        <w:t>Dotyczy:</w:t>
      </w:r>
      <w:r w:rsidRPr="003F3518">
        <w:rPr>
          <w:rFonts w:ascii="Calibri" w:eastAsia="Calibri" w:hAnsi="Calibri" w:cs="Calibri"/>
        </w:rPr>
        <w:t xml:space="preserve"> </w:t>
      </w:r>
      <w:r w:rsidR="00950BE0" w:rsidRPr="003F3518">
        <w:rPr>
          <w:rFonts w:ascii="Calibri" w:eastAsia="Calibri" w:hAnsi="Calibri" w:cs="Calibri"/>
          <w:b/>
          <w:bCs/>
        </w:rPr>
        <w:t>postępowania prowadzonego w trybie podstawowym</w:t>
      </w:r>
      <w:r w:rsidR="0093182D" w:rsidRPr="003F3518">
        <w:rPr>
          <w:rFonts w:ascii="Calibri" w:eastAsia="Calibri" w:hAnsi="Calibri" w:cs="Calibri"/>
          <w:b/>
          <w:bCs/>
        </w:rPr>
        <w:t xml:space="preserve"> na podstawie art. 275 pkt </w:t>
      </w:r>
      <w:r w:rsidR="00D73B75" w:rsidRPr="003F3518">
        <w:rPr>
          <w:rFonts w:ascii="Calibri" w:eastAsia="Calibri" w:hAnsi="Calibri" w:cs="Calibri"/>
          <w:b/>
          <w:bCs/>
        </w:rPr>
        <w:t>1</w:t>
      </w:r>
      <w:r w:rsidR="00D86DFA" w:rsidRPr="003F3518">
        <w:rPr>
          <w:rFonts w:ascii="Calibri" w:eastAsia="Calibri" w:hAnsi="Calibri" w:cs="Calibri"/>
          <w:b/>
          <w:bCs/>
        </w:rPr>
        <w:t xml:space="preserve"> ustawy </w:t>
      </w:r>
      <w:proofErr w:type="spellStart"/>
      <w:r w:rsidR="00D86DFA" w:rsidRPr="003F3518">
        <w:rPr>
          <w:rFonts w:ascii="Calibri" w:eastAsia="Calibri" w:hAnsi="Calibri" w:cs="Calibri"/>
          <w:b/>
          <w:bCs/>
        </w:rPr>
        <w:t>Pzp</w:t>
      </w:r>
      <w:proofErr w:type="spellEnd"/>
      <w:r w:rsidR="00950BE0" w:rsidRPr="003F3518">
        <w:rPr>
          <w:rFonts w:ascii="Calibri" w:eastAsia="Calibri" w:hAnsi="Calibri" w:cs="Calibri"/>
          <w:b/>
          <w:bCs/>
        </w:rPr>
        <w:t xml:space="preserve"> pt.: „</w:t>
      </w:r>
      <w:r w:rsidR="00AD027C" w:rsidRPr="00A742C3">
        <w:rPr>
          <w:b/>
        </w:rPr>
        <w:t>Wykonanie Dróg Pożarowych na terenie Szpitala Nowowiejskiego przy ul. Nowowiejskiej 27</w:t>
      </w:r>
      <w:r w:rsidR="00AD027C">
        <w:rPr>
          <w:b/>
        </w:rPr>
        <w:t xml:space="preserve"> – II etap</w:t>
      </w:r>
      <w:r w:rsidR="00950BE0" w:rsidRPr="003F3518">
        <w:rPr>
          <w:rFonts w:ascii="Calibri" w:eastAsia="Calibri" w:hAnsi="Calibri" w:cs="Calibri"/>
          <w:b/>
          <w:bCs/>
        </w:rPr>
        <w:t xml:space="preserve">”, nr postępowania </w:t>
      </w:r>
      <w:r w:rsidR="00AD027C">
        <w:rPr>
          <w:rFonts w:ascii="Calibri" w:eastAsia="Calibri" w:hAnsi="Calibri" w:cs="Calibri"/>
          <w:b/>
          <w:bCs/>
        </w:rPr>
        <w:t>6</w:t>
      </w:r>
      <w:r w:rsidR="00950BE0" w:rsidRPr="003F3518">
        <w:rPr>
          <w:rFonts w:ascii="Calibri" w:eastAsia="Calibri" w:hAnsi="Calibri" w:cs="Calibri"/>
          <w:b/>
          <w:bCs/>
        </w:rPr>
        <w:t>/DZP/202</w:t>
      </w:r>
      <w:r w:rsidR="00675CBC" w:rsidRPr="003F3518">
        <w:rPr>
          <w:rFonts w:ascii="Calibri" w:eastAsia="Calibri" w:hAnsi="Calibri" w:cs="Calibri"/>
          <w:b/>
          <w:bCs/>
        </w:rPr>
        <w:t>2</w:t>
      </w:r>
      <w:r w:rsidR="008A1794" w:rsidRPr="003F3518">
        <w:rPr>
          <w:rFonts w:ascii="Calibri" w:eastAsia="Calibri" w:hAnsi="Calibri" w:cs="Calibri"/>
          <w:b/>
          <w:bCs/>
        </w:rPr>
        <w:t xml:space="preserve"> </w:t>
      </w:r>
    </w:p>
    <w:p w14:paraId="742E9631" w14:textId="77777777" w:rsidR="00CB7E30" w:rsidRPr="003F3518" w:rsidRDefault="00CB7E30" w:rsidP="00863DF3">
      <w:pPr>
        <w:widowControl w:val="0"/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44D6C1" w14:textId="70700A23" w:rsidR="00CB7E30" w:rsidRPr="00CC279A" w:rsidRDefault="00390D56" w:rsidP="001A28CB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b/>
          <w:bCs/>
        </w:rPr>
      </w:pPr>
      <w:r w:rsidRPr="00CC279A">
        <w:rPr>
          <w:rFonts w:ascii="Calibri" w:eastAsia="Calibri" w:hAnsi="Calibri" w:cs="Calibri"/>
          <w:b/>
          <w:bCs/>
        </w:rPr>
        <w:t xml:space="preserve">I. </w:t>
      </w:r>
      <w:r w:rsidR="00CB7E30" w:rsidRPr="00CC279A">
        <w:rPr>
          <w:rFonts w:ascii="Calibri" w:eastAsia="Calibri" w:hAnsi="Calibri" w:cs="Calibri"/>
          <w:b/>
          <w:bCs/>
        </w:rPr>
        <w:t xml:space="preserve">Zamawiający informuje, że zgodnie z </w:t>
      </w:r>
      <w:r w:rsidR="00950BE0" w:rsidRPr="00CC279A">
        <w:rPr>
          <w:rFonts w:ascii="Calibri" w:eastAsia="Calibri" w:hAnsi="Calibri" w:cs="Calibri"/>
          <w:b/>
          <w:bCs/>
        </w:rPr>
        <w:t xml:space="preserve">art. 284 ust. </w:t>
      </w:r>
      <w:r w:rsidR="000D720B" w:rsidRPr="00CC279A">
        <w:rPr>
          <w:rFonts w:ascii="Calibri" w:eastAsia="Calibri" w:hAnsi="Calibri" w:cs="Calibri"/>
          <w:b/>
          <w:bCs/>
        </w:rPr>
        <w:t>1</w:t>
      </w:r>
      <w:r w:rsidR="00950BE0" w:rsidRPr="00CC279A">
        <w:rPr>
          <w:rFonts w:ascii="Calibri" w:eastAsia="Calibri" w:hAnsi="Calibri" w:cs="Calibri"/>
          <w:b/>
          <w:bCs/>
        </w:rPr>
        <w:t xml:space="preserve"> </w:t>
      </w:r>
      <w:r w:rsidR="00CB7E30" w:rsidRPr="00CC279A">
        <w:rPr>
          <w:rFonts w:ascii="Calibri" w:eastAsia="Calibri" w:hAnsi="Calibri" w:cs="Calibri"/>
          <w:b/>
          <w:bCs/>
        </w:rPr>
        <w:t>ustawy z</w:t>
      </w:r>
      <w:r w:rsidR="008A1794" w:rsidRPr="00CC279A">
        <w:rPr>
          <w:rFonts w:ascii="Calibri" w:eastAsia="Calibri" w:hAnsi="Calibri" w:cs="Calibri"/>
          <w:b/>
          <w:bCs/>
        </w:rPr>
        <w:t xml:space="preserve"> </w:t>
      </w:r>
      <w:r w:rsidR="00750734" w:rsidRPr="00CC279A">
        <w:rPr>
          <w:rFonts w:ascii="Calibri" w:eastAsia="Calibri" w:hAnsi="Calibri" w:cs="Calibri"/>
          <w:b/>
          <w:bCs/>
        </w:rPr>
        <w:t xml:space="preserve">dnia </w:t>
      </w:r>
      <w:r w:rsidR="00CB7E30" w:rsidRPr="00CC279A">
        <w:rPr>
          <w:rFonts w:ascii="Calibri" w:eastAsia="Calibri" w:hAnsi="Calibri" w:cs="Calibri"/>
          <w:b/>
          <w:bCs/>
        </w:rPr>
        <w:t>11 września 2019 r</w:t>
      </w:r>
      <w:r w:rsidR="008A1794" w:rsidRPr="00CC279A">
        <w:rPr>
          <w:rFonts w:ascii="Calibri" w:eastAsia="Calibri" w:hAnsi="Calibri" w:cs="Calibri"/>
          <w:b/>
          <w:bCs/>
        </w:rPr>
        <w:t xml:space="preserve">. – </w:t>
      </w:r>
      <w:r w:rsidR="00CB7E30" w:rsidRPr="00CC279A">
        <w:rPr>
          <w:rFonts w:ascii="Calibri" w:eastAsia="Calibri" w:hAnsi="Calibri" w:cs="Calibri"/>
          <w:b/>
          <w:bCs/>
        </w:rPr>
        <w:t xml:space="preserve">Prawo zamówień publicznych </w:t>
      </w:r>
      <w:r w:rsidR="00CC09EE" w:rsidRPr="00CC279A">
        <w:rPr>
          <w:rFonts w:ascii="Calibri" w:eastAsia="Calibri" w:hAnsi="Calibri" w:cs="Calibri"/>
          <w:b/>
          <w:bCs/>
        </w:rPr>
        <w:t>(</w:t>
      </w:r>
      <w:proofErr w:type="spellStart"/>
      <w:r w:rsidR="00741B41" w:rsidRPr="00CC279A">
        <w:rPr>
          <w:rFonts w:ascii="Calibri" w:eastAsia="Calibri" w:hAnsi="Calibri" w:cs="Calibri"/>
          <w:b/>
          <w:bCs/>
        </w:rPr>
        <w:t>t.j</w:t>
      </w:r>
      <w:proofErr w:type="spellEnd"/>
      <w:r w:rsidR="00741B41" w:rsidRPr="00CC279A">
        <w:rPr>
          <w:rFonts w:ascii="Calibri" w:eastAsia="Calibri" w:hAnsi="Calibri" w:cs="Calibri"/>
          <w:b/>
          <w:bCs/>
        </w:rPr>
        <w:t xml:space="preserve">. </w:t>
      </w:r>
      <w:r w:rsidR="00CC09EE" w:rsidRPr="00CC279A">
        <w:rPr>
          <w:rFonts w:ascii="Calibri" w:eastAsia="Calibri" w:hAnsi="Calibri" w:cs="Calibri"/>
          <w:b/>
          <w:bCs/>
        </w:rPr>
        <w:t>Dz.U. z 20</w:t>
      </w:r>
      <w:r w:rsidR="00741B41" w:rsidRPr="00CC279A">
        <w:rPr>
          <w:rFonts w:ascii="Calibri" w:eastAsia="Calibri" w:hAnsi="Calibri" w:cs="Calibri"/>
          <w:b/>
          <w:bCs/>
        </w:rPr>
        <w:t>21</w:t>
      </w:r>
      <w:r w:rsidR="00CC09EE" w:rsidRPr="00CC279A">
        <w:rPr>
          <w:rFonts w:ascii="Calibri" w:eastAsia="Calibri" w:hAnsi="Calibri" w:cs="Calibri"/>
          <w:b/>
          <w:bCs/>
        </w:rPr>
        <w:t xml:space="preserve"> r. poz. </w:t>
      </w:r>
      <w:r w:rsidR="00741B41" w:rsidRPr="00CC279A">
        <w:rPr>
          <w:rFonts w:ascii="Calibri" w:eastAsia="Calibri" w:hAnsi="Calibri" w:cs="Calibri"/>
          <w:b/>
          <w:bCs/>
        </w:rPr>
        <w:t>1129</w:t>
      </w:r>
      <w:r w:rsidR="00712C6A" w:rsidRPr="00CC279A">
        <w:rPr>
          <w:rFonts w:ascii="Calibri" w:eastAsia="Calibri" w:hAnsi="Calibri" w:cs="Calibri"/>
          <w:b/>
          <w:bCs/>
        </w:rPr>
        <w:t xml:space="preserve"> ze zm.</w:t>
      </w:r>
      <w:r w:rsidR="00CC09EE" w:rsidRPr="00CC279A">
        <w:rPr>
          <w:rFonts w:ascii="Calibri" w:eastAsia="Calibri" w:hAnsi="Calibri" w:cs="Calibri"/>
          <w:b/>
          <w:bCs/>
        </w:rPr>
        <w:t xml:space="preserve">) </w:t>
      </w:r>
      <w:r w:rsidR="00CB7E30" w:rsidRPr="00CC279A">
        <w:rPr>
          <w:rFonts w:ascii="Calibri" w:eastAsia="Calibri" w:hAnsi="Calibri" w:cs="Calibri"/>
          <w:b/>
          <w:bCs/>
        </w:rPr>
        <w:t>– dalej</w:t>
      </w:r>
      <w:r w:rsidR="008A1794" w:rsidRPr="00CC279A">
        <w:rPr>
          <w:rFonts w:ascii="Calibri" w:eastAsia="Calibri" w:hAnsi="Calibri" w:cs="Calibri"/>
          <w:b/>
          <w:bCs/>
        </w:rPr>
        <w:t>:</w:t>
      </w:r>
      <w:r w:rsidR="00CB7E30" w:rsidRPr="00CC279A">
        <w:rPr>
          <w:rFonts w:ascii="Calibri" w:eastAsia="Calibri" w:hAnsi="Calibri" w:cs="Calibri"/>
          <w:b/>
          <w:bCs/>
        </w:rPr>
        <w:t xml:space="preserve"> ustawa </w:t>
      </w:r>
      <w:proofErr w:type="spellStart"/>
      <w:r w:rsidR="00CB7E30" w:rsidRPr="00CC279A">
        <w:rPr>
          <w:rFonts w:ascii="Calibri" w:eastAsia="Calibri" w:hAnsi="Calibri" w:cs="Calibri"/>
          <w:b/>
          <w:bCs/>
        </w:rPr>
        <w:t>Pzp</w:t>
      </w:r>
      <w:proofErr w:type="spellEnd"/>
      <w:r w:rsidR="00CB7E30" w:rsidRPr="002A0E53">
        <w:rPr>
          <w:rFonts w:ascii="Calibri" w:eastAsia="Calibri" w:hAnsi="Calibri" w:cs="Calibri"/>
          <w:b/>
          <w:bCs/>
        </w:rPr>
        <w:t xml:space="preserve">, </w:t>
      </w:r>
      <w:r w:rsidR="005714D6">
        <w:rPr>
          <w:rFonts w:ascii="Calibri" w:eastAsia="Calibri" w:hAnsi="Calibri" w:cs="Calibri"/>
          <w:b/>
          <w:bCs/>
        </w:rPr>
        <w:t>W</w:t>
      </w:r>
      <w:r w:rsidR="00CB7E30" w:rsidRPr="002A0E53">
        <w:rPr>
          <w:rFonts w:ascii="Calibri" w:eastAsia="Calibri" w:hAnsi="Calibri" w:cs="Calibri"/>
          <w:b/>
          <w:bCs/>
        </w:rPr>
        <w:t>ykonawc</w:t>
      </w:r>
      <w:r w:rsidR="002A0E53" w:rsidRPr="002A0E53">
        <w:rPr>
          <w:rFonts w:ascii="Calibri" w:eastAsia="Calibri" w:hAnsi="Calibri" w:cs="Calibri"/>
          <w:b/>
          <w:bCs/>
        </w:rPr>
        <w:t>a</w:t>
      </w:r>
      <w:r w:rsidR="00CB7E30" w:rsidRPr="002A0E53">
        <w:rPr>
          <w:rFonts w:ascii="Calibri" w:eastAsia="Calibri" w:hAnsi="Calibri" w:cs="Calibri"/>
          <w:b/>
          <w:bCs/>
        </w:rPr>
        <w:t xml:space="preserve"> zwróci</w:t>
      </w:r>
      <w:r w:rsidR="002A0E53" w:rsidRPr="002A0E53">
        <w:rPr>
          <w:rFonts w:ascii="Calibri" w:eastAsia="Calibri" w:hAnsi="Calibri" w:cs="Calibri"/>
          <w:b/>
          <w:bCs/>
        </w:rPr>
        <w:t>ł</w:t>
      </w:r>
      <w:r w:rsidR="00CB7E30" w:rsidRPr="002A0E53">
        <w:rPr>
          <w:rFonts w:ascii="Calibri" w:eastAsia="Calibri" w:hAnsi="Calibri" w:cs="Calibri"/>
          <w:b/>
          <w:bCs/>
        </w:rPr>
        <w:t xml:space="preserve"> się </w:t>
      </w:r>
      <w:r w:rsidR="00CB7E30" w:rsidRPr="00CC279A">
        <w:rPr>
          <w:rFonts w:ascii="Calibri" w:eastAsia="Calibri" w:hAnsi="Calibri" w:cs="Calibri"/>
          <w:b/>
          <w:bCs/>
        </w:rPr>
        <w:t>do zamawiającego z wniosk</w:t>
      </w:r>
      <w:r w:rsidR="00675CBC" w:rsidRPr="00CC279A">
        <w:rPr>
          <w:rFonts w:ascii="Calibri" w:eastAsia="Calibri" w:hAnsi="Calibri" w:cs="Calibri"/>
          <w:b/>
          <w:bCs/>
        </w:rPr>
        <w:t>ami</w:t>
      </w:r>
      <w:r w:rsidR="00CB7E30" w:rsidRPr="00CC279A">
        <w:rPr>
          <w:rFonts w:ascii="Calibri" w:eastAsia="Calibri" w:hAnsi="Calibri" w:cs="Calibri"/>
          <w:b/>
          <w:bCs/>
        </w:rPr>
        <w:t xml:space="preserve"> o wyjaśnienie treści SWZ</w:t>
      </w:r>
      <w:r w:rsidR="00950BE0" w:rsidRPr="00CC279A">
        <w:rPr>
          <w:rFonts w:ascii="Calibri" w:eastAsia="Calibri" w:hAnsi="Calibri" w:cs="Calibri"/>
          <w:b/>
          <w:bCs/>
        </w:rPr>
        <w:t>.</w:t>
      </w:r>
    </w:p>
    <w:p w14:paraId="7DEF74D0" w14:textId="16A9FF3C" w:rsidR="00CB7E30" w:rsidRPr="00CC279A" w:rsidRDefault="00CB7E30" w:rsidP="001A28CB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CC279A">
        <w:rPr>
          <w:rFonts w:ascii="Calibri" w:eastAsia="Calibri" w:hAnsi="Calibri" w:cs="Calibri"/>
          <w:b/>
          <w:bCs/>
        </w:rPr>
        <w:t xml:space="preserve">W związku z powyższym, działając na podstawie </w:t>
      </w:r>
      <w:r w:rsidR="00702EA4" w:rsidRPr="00CC279A">
        <w:rPr>
          <w:rFonts w:ascii="Calibri" w:eastAsia="Calibri" w:hAnsi="Calibri" w:cs="Calibri"/>
          <w:b/>
          <w:bCs/>
        </w:rPr>
        <w:t>a</w:t>
      </w:r>
      <w:r w:rsidRPr="00CC279A">
        <w:rPr>
          <w:rFonts w:ascii="Calibri" w:eastAsia="Calibri" w:hAnsi="Calibri" w:cs="Calibri"/>
          <w:b/>
          <w:bCs/>
        </w:rPr>
        <w:t xml:space="preserve">rt. 284 ust. </w:t>
      </w:r>
      <w:r w:rsidR="00C82CC3" w:rsidRPr="00CC279A">
        <w:rPr>
          <w:rFonts w:ascii="Calibri" w:eastAsia="Calibri" w:hAnsi="Calibri" w:cs="Calibri"/>
          <w:b/>
          <w:bCs/>
        </w:rPr>
        <w:t>6</w:t>
      </w:r>
      <w:r w:rsidRPr="00CC279A">
        <w:rPr>
          <w:rFonts w:ascii="Calibri" w:eastAsia="Calibri" w:hAnsi="Calibri" w:cs="Calibri"/>
          <w:b/>
          <w:bCs/>
        </w:rPr>
        <w:t xml:space="preserve"> ustawy </w:t>
      </w:r>
      <w:proofErr w:type="spellStart"/>
      <w:r w:rsidRPr="00CC279A">
        <w:rPr>
          <w:rFonts w:ascii="Calibri" w:eastAsia="Calibri" w:hAnsi="Calibri" w:cs="Calibri"/>
          <w:b/>
          <w:bCs/>
        </w:rPr>
        <w:t>Pzp</w:t>
      </w:r>
      <w:proofErr w:type="spellEnd"/>
      <w:r w:rsidRPr="00CC279A">
        <w:rPr>
          <w:rFonts w:ascii="Calibri" w:eastAsia="Calibri" w:hAnsi="Calibri" w:cs="Calibri"/>
          <w:b/>
          <w:bCs/>
        </w:rPr>
        <w:t xml:space="preserve">, </w:t>
      </w:r>
      <w:r w:rsidR="005714D6">
        <w:rPr>
          <w:rFonts w:ascii="Calibri" w:eastAsia="Calibri" w:hAnsi="Calibri" w:cs="Calibri"/>
          <w:b/>
          <w:bCs/>
        </w:rPr>
        <w:t>Z</w:t>
      </w:r>
      <w:r w:rsidRPr="00CC279A">
        <w:rPr>
          <w:rFonts w:ascii="Calibri" w:eastAsia="Calibri" w:hAnsi="Calibri" w:cs="Calibri"/>
          <w:b/>
          <w:bCs/>
        </w:rPr>
        <w:t>amawiający udziela następujących wyjaśnień:</w:t>
      </w:r>
    </w:p>
    <w:p w14:paraId="6661536F" w14:textId="77777777" w:rsidR="00CB7E30" w:rsidRPr="001A28CB" w:rsidRDefault="00CB7E30" w:rsidP="001A28CB">
      <w:pPr>
        <w:widowControl w:val="0"/>
        <w:spacing w:after="0" w:line="271" w:lineRule="auto"/>
        <w:jc w:val="both"/>
        <w:rPr>
          <w:rFonts w:ascii="Calibri" w:eastAsia="Calibri" w:hAnsi="Calibri" w:cs="Calibri"/>
        </w:rPr>
      </w:pPr>
    </w:p>
    <w:p w14:paraId="3CD3A0D1" w14:textId="0AA8D0CF" w:rsidR="0040490B" w:rsidRPr="0040490B" w:rsidRDefault="00CB7E30" w:rsidP="0040490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0" w:name="_Hlk95733805"/>
      <w:r w:rsidRPr="00023C98">
        <w:rPr>
          <w:rFonts w:ascii="Calibri" w:eastAsia="Calibri" w:hAnsi="Calibri" w:cs="Calibri"/>
          <w:b/>
          <w:bCs/>
        </w:rPr>
        <w:t>Pytanie 1:</w:t>
      </w:r>
      <w:bookmarkEnd w:id="0"/>
    </w:p>
    <w:p w14:paraId="0C788C00" w14:textId="75B998AC" w:rsidR="0040490B" w:rsidRPr="00942DE3" w:rsidRDefault="0040490B" w:rsidP="00CC1AF5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>Czy do formularza Oferty należy dołączyć Kosztorysy ofertowe? Jeżeli tak to jakiej formie - uproszczonej czy szczegółowej?</w:t>
      </w:r>
    </w:p>
    <w:p w14:paraId="00FB815B" w14:textId="77777777" w:rsidR="00CC1AF5" w:rsidRPr="00853BC9" w:rsidRDefault="00CC1AF5" w:rsidP="00CC1AF5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53BC9">
        <w:rPr>
          <w:rFonts w:ascii="Calibri" w:eastAsia="Calibri" w:hAnsi="Calibri" w:cs="Calibri"/>
          <w:b/>
          <w:bCs/>
        </w:rPr>
        <w:t>Odpowiedź:</w:t>
      </w:r>
    </w:p>
    <w:p w14:paraId="4B9E2D9D" w14:textId="68B4516F" w:rsidR="00CC1AF5" w:rsidRPr="005714D6" w:rsidRDefault="00471CD5" w:rsidP="00CC1AF5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853BC9">
        <w:rPr>
          <w:rFonts w:ascii="Calibri" w:eastAsia="Times New Roman" w:hAnsi="Calibri" w:cs="Calibri"/>
          <w:lang w:eastAsia="pl-PL"/>
        </w:rPr>
        <w:t xml:space="preserve">Tak. Zgodnie z rozdziałem XIV ust. 3 pkt 1 lit. </w:t>
      </w:r>
      <w:r w:rsidR="00853BC9" w:rsidRPr="00853BC9">
        <w:rPr>
          <w:rFonts w:ascii="Calibri" w:eastAsia="Times New Roman" w:hAnsi="Calibri" w:cs="Calibri"/>
          <w:lang w:eastAsia="pl-PL"/>
        </w:rPr>
        <w:t xml:space="preserve">b </w:t>
      </w:r>
      <w:r w:rsidR="00853BC9" w:rsidRPr="005714D6">
        <w:rPr>
          <w:rFonts w:ascii="Calibri" w:eastAsia="Times New Roman" w:hAnsi="Calibri" w:cs="Calibri"/>
          <w:lang w:eastAsia="pl-PL"/>
        </w:rPr>
        <w:t>SWZ</w:t>
      </w:r>
      <w:r w:rsidR="005714D6" w:rsidRPr="005714D6">
        <w:rPr>
          <w:rFonts w:ascii="Calibri" w:eastAsia="Times New Roman" w:hAnsi="Calibri" w:cs="Calibri"/>
          <w:lang w:eastAsia="pl-PL"/>
        </w:rPr>
        <w:t xml:space="preserve"> do oferty należy dołączyć kosztorys ofertowy sporządzony metodą kalkulacji uproszczonej</w:t>
      </w:r>
      <w:r w:rsidR="00853BC9" w:rsidRPr="005714D6">
        <w:rPr>
          <w:rFonts w:ascii="Calibri" w:eastAsia="Times New Roman" w:hAnsi="Calibri" w:cs="Calibri"/>
          <w:lang w:eastAsia="pl-PL"/>
        </w:rPr>
        <w:t>.</w:t>
      </w:r>
    </w:p>
    <w:p w14:paraId="5587BE51" w14:textId="77777777" w:rsidR="0040490B" w:rsidRDefault="0040490B" w:rsidP="0040490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026706B6" w14:textId="3DF39FD0" w:rsidR="0040490B" w:rsidRPr="0040490B" w:rsidRDefault="0040490B" w:rsidP="0040490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40490B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2</w:t>
      </w:r>
      <w:r w:rsidRPr="0040490B">
        <w:rPr>
          <w:rFonts w:ascii="Calibri" w:eastAsia="Calibri" w:hAnsi="Calibri" w:cs="Calibri"/>
          <w:b/>
          <w:bCs/>
        </w:rPr>
        <w:t>:</w:t>
      </w:r>
    </w:p>
    <w:p w14:paraId="079F82BE" w14:textId="1F1D4A3E" w:rsidR="0040490B" w:rsidRPr="00942DE3" w:rsidRDefault="0040490B" w:rsidP="00CC1AF5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>Prosimy o zamieszczenie niezablokowanych Przedmiarów Robót wszystkich branż, aby można było wprowadzać ceny jednostkowe i zapisywać je w formacie *.</w:t>
      </w:r>
      <w:proofErr w:type="spellStart"/>
      <w:r w:rsidRPr="00942DE3">
        <w:rPr>
          <w:rFonts w:ascii="Calibri" w:hAnsi="Calibri" w:cs="Calibri"/>
        </w:rPr>
        <w:t>kst</w:t>
      </w:r>
      <w:proofErr w:type="spellEnd"/>
      <w:r w:rsidRPr="00942DE3">
        <w:rPr>
          <w:rFonts w:ascii="Calibri" w:hAnsi="Calibri" w:cs="Calibri"/>
        </w:rPr>
        <w:t xml:space="preserve"> .</w:t>
      </w:r>
    </w:p>
    <w:p w14:paraId="3B1DFCB3" w14:textId="77777777" w:rsidR="00CC1AF5" w:rsidRPr="006F2726" w:rsidRDefault="00CC1AF5" w:rsidP="00CC1AF5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6F2726">
        <w:rPr>
          <w:rFonts w:ascii="Calibri" w:eastAsia="Calibri" w:hAnsi="Calibri" w:cs="Calibri"/>
          <w:b/>
          <w:bCs/>
        </w:rPr>
        <w:t>Odpowiedź:</w:t>
      </w:r>
    </w:p>
    <w:p w14:paraId="0692CC90" w14:textId="6269AB1B" w:rsidR="007B1D23" w:rsidRPr="006F2726" w:rsidRDefault="00165319" w:rsidP="007B1D23">
      <w:pPr>
        <w:spacing w:after="0" w:line="271" w:lineRule="auto"/>
        <w:jc w:val="both"/>
        <w:rPr>
          <w:rFonts w:ascii="Calibri" w:hAnsi="Calibri" w:cs="Calibri"/>
        </w:rPr>
      </w:pPr>
      <w:r w:rsidRPr="006F2726">
        <w:rPr>
          <w:rFonts w:ascii="Calibri" w:eastAsia="Times New Roman" w:hAnsi="Calibri" w:cs="Calibri"/>
          <w:lang w:eastAsia="pl-PL"/>
        </w:rPr>
        <w:t xml:space="preserve">Przedmiary </w:t>
      </w:r>
      <w:r w:rsidR="00685B96" w:rsidRPr="006F2726">
        <w:rPr>
          <w:rFonts w:ascii="Calibri" w:eastAsia="Times New Roman" w:hAnsi="Calibri" w:cs="Calibri"/>
          <w:lang w:eastAsia="pl-PL"/>
        </w:rPr>
        <w:t>R</w:t>
      </w:r>
      <w:r w:rsidRPr="006F2726">
        <w:rPr>
          <w:rFonts w:ascii="Calibri" w:eastAsia="Times New Roman" w:hAnsi="Calibri" w:cs="Calibri"/>
          <w:lang w:eastAsia="pl-PL"/>
        </w:rPr>
        <w:t>obót nie są zablokowane. Dają się otworzyć w legalnych wersjach programu np. Norma.</w:t>
      </w:r>
    </w:p>
    <w:p w14:paraId="47D1C938" w14:textId="77777777" w:rsidR="00165319" w:rsidRDefault="00165319" w:rsidP="0040490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3FF680BA" w14:textId="36B7E4D0" w:rsidR="0040490B" w:rsidRPr="0040490B" w:rsidRDefault="0040490B" w:rsidP="0040490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023C98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3</w:t>
      </w:r>
      <w:r w:rsidRPr="00023C98">
        <w:rPr>
          <w:rFonts w:ascii="Calibri" w:eastAsia="Calibri" w:hAnsi="Calibri" w:cs="Calibri"/>
          <w:b/>
          <w:bCs/>
        </w:rPr>
        <w:t>:</w:t>
      </w:r>
    </w:p>
    <w:p w14:paraId="0D6762FB" w14:textId="68C3642A" w:rsidR="0040490B" w:rsidRPr="00942DE3" w:rsidRDefault="0040490B" w:rsidP="00CC1AF5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 xml:space="preserve">Czy w Kosztorysie ofertowym należy wyszczególnić stawkę roboczogodziny, kosztów pośrednich </w:t>
      </w:r>
      <w:r w:rsidR="00942DE3">
        <w:rPr>
          <w:rFonts w:ascii="Calibri" w:hAnsi="Calibri" w:cs="Calibri"/>
        </w:rPr>
        <w:br/>
      </w:r>
      <w:r w:rsidRPr="00942DE3">
        <w:rPr>
          <w:rFonts w:ascii="Calibri" w:hAnsi="Calibri" w:cs="Calibri"/>
        </w:rPr>
        <w:t>i Zysku ?</w:t>
      </w:r>
    </w:p>
    <w:p w14:paraId="151D8604" w14:textId="77777777" w:rsidR="007B1D23" w:rsidRPr="002C54C7" w:rsidRDefault="007B1D23" w:rsidP="007B1D2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C54C7">
        <w:rPr>
          <w:rFonts w:ascii="Calibri" w:eastAsia="Calibri" w:hAnsi="Calibri" w:cs="Calibri"/>
          <w:b/>
          <w:bCs/>
        </w:rPr>
        <w:t>Odpowiedź:</w:t>
      </w:r>
    </w:p>
    <w:p w14:paraId="5C0035BC" w14:textId="5E351165" w:rsidR="005714D6" w:rsidRPr="00073507" w:rsidRDefault="005714D6" w:rsidP="005714D6">
      <w:pPr>
        <w:spacing w:after="0" w:line="271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5714D6">
        <w:rPr>
          <w:rFonts w:ascii="Calibri" w:eastAsia="Times New Roman" w:hAnsi="Calibri" w:cs="Calibri"/>
          <w:lang w:eastAsia="pl-PL"/>
        </w:rPr>
        <w:t xml:space="preserve">Zgodnie z Rozdziałem XIV ust. 3 pkt 1 lit. b SWZ do oferty należy dołączyć kosztorys </w:t>
      </w:r>
      <w:r w:rsidRPr="00073507">
        <w:rPr>
          <w:rFonts w:ascii="Calibri" w:hAnsi="Calibri" w:cs="Calibri"/>
        </w:rPr>
        <w:t>uwzględnia</w:t>
      </w:r>
      <w:r>
        <w:rPr>
          <w:rFonts w:ascii="Calibri" w:hAnsi="Calibri" w:cs="Calibri"/>
        </w:rPr>
        <w:t>jący</w:t>
      </w:r>
      <w:r w:rsidRPr="00073507">
        <w:rPr>
          <w:rFonts w:ascii="Calibri" w:hAnsi="Calibri" w:cs="Calibri"/>
        </w:rPr>
        <w:t xml:space="preserve"> wszystkie wymogi wynikające z </w:t>
      </w:r>
      <w:r>
        <w:rPr>
          <w:rFonts w:ascii="Calibri" w:hAnsi="Calibri" w:cs="Calibri"/>
        </w:rPr>
        <w:t>SWZ</w:t>
      </w:r>
      <w:r w:rsidRPr="00073507">
        <w:rPr>
          <w:rFonts w:ascii="Calibri" w:hAnsi="Calibri" w:cs="Calibri"/>
        </w:rPr>
        <w:t xml:space="preserve"> (zawierający co najmniej ceny jednostkowe robocizny, koszty pośrednie o</w:t>
      </w:r>
      <w:r w:rsidRPr="00567595">
        <w:rPr>
          <w:rFonts w:ascii="Calibri" w:hAnsi="Calibri" w:cs="Calibri"/>
        </w:rPr>
        <w:t>raz inne elementy cenotwórcze itp.) oraz te wynikające z i/lub nieujęte w opisie przedmiotu zamówie</w:t>
      </w:r>
      <w:r w:rsidRPr="004747A4">
        <w:rPr>
          <w:rFonts w:ascii="Calibri" w:hAnsi="Calibri" w:cs="Calibri"/>
        </w:rPr>
        <w:t>nia.</w:t>
      </w:r>
      <w:r w:rsidR="00B33008" w:rsidRPr="004747A4">
        <w:rPr>
          <w:rFonts w:ascii="Calibri" w:hAnsi="Calibri" w:cs="Calibri"/>
        </w:rPr>
        <w:t xml:space="preserve"> </w:t>
      </w:r>
      <w:r w:rsidR="00B34438" w:rsidRPr="004747A4">
        <w:rPr>
          <w:rFonts w:ascii="Calibri" w:hAnsi="Calibri" w:cs="Calibri"/>
        </w:rPr>
        <w:t xml:space="preserve">Ponadto </w:t>
      </w:r>
      <w:r w:rsidR="00567595" w:rsidRPr="004747A4">
        <w:rPr>
          <w:rFonts w:ascii="Calibri" w:hAnsi="Calibri" w:cs="Calibri"/>
        </w:rPr>
        <w:t xml:space="preserve">w </w:t>
      </w:r>
      <w:r w:rsidR="00B34438" w:rsidRPr="004747A4">
        <w:rPr>
          <w:rFonts w:ascii="Calibri" w:hAnsi="Calibri" w:cs="Calibri"/>
        </w:rPr>
        <w:t>Rozdzia</w:t>
      </w:r>
      <w:r w:rsidR="00567595" w:rsidRPr="004747A4">
        <w:rPr>
          <w:rFonts w:ascii="Calibri" w:hAnsi="Calibri" w:cs="Calibri"/>
        </w:rPr>
        <w:t>le</w:t>
      </w:r>
      <w:r w:rsidR="00B34438" w:rsidRPr="004747A4">
        <w:rPr>
          <w:rFonts w:ascii="Calibri" w:hAnsi="Calibri" w:cs="Calibri"/>
        </w:rPr>
        <w:t xml:space="preserve"> XV</w:t>
      </w:r>
      <w:r w:rsidR="001532C5" w:rsidRPr="004747A4">
        <w:rPr>
          <w:rFonts w:ascii="Calibri" w:hAnsi="Calibri" w:cs="Calibri"/>
        </w:rPr>
        <w:t xml:space="preserve"> SWZ </w:t>
      </w:r>
      <w:r w:rsidR="00567595" w:rsidRPr="004747A4">
        <w:rPr>
          <w:rFonts w:ascii="Calibri" w:hAnsi="Calibri" w:cs="Calibri"/>
        </w:rPr>
        <w:t xml:space="preserve">Zamawiający </w:t>
      </w:r>
      <w:r w:rsidR="001532C5" w:rsidRPr="004747A4">
        <w:rPr>
          <w:rFonts w:ascii="Calibri" w:hAnsi="Calibri" w:cs="Calibri"/>
        </w:rPr>
        <w:t>określ</w:t>
      </w:r>
      <w:r w:rsidR="00567595" w:rsidRPr="004747A4">
        <w:rPr>
          <w:rFonts w:ascii="Calibri" w:hAnsi="Calibri" w:cs="Calibri"/>
        </w:rPr>
        <w:t>ił</w:t>
      </w:r>
      <w:r w:rsidR="001532C5" w:rsidRPr="004747A4">
        <w:rPr>
          <w:rFonts w:ascii="Calibri" w:hAnsi="Calibri" w:cs="Calibri"/>
        </w:rPr>
        <w:t xml:space="preserve"> sposób obliczania ceny oferty oraz </w:t>
      </w:r>
      <w:r w:rsidR="00567595" w:rsidRPr="004747A4">
        <w:rPr>
          <w:rFonts w:ascii="Calibri" w:hAnsi="Calibri" w:cs="Calibri"/>
        </w:rPr>
        <w:br/>
      </w:r>
      <w:r w:rsidR="00567595" w:rsidRPr="004747A4">
        <w:rPr>
          <w:rFonts w:ascii="Calibri" w:hAnsi="Calibri" w:cs="Calibri"/>
        </w:rPr>
        <w:lastRenderedPageBreak/>
        <w:t xml:space="preserve">w ust. 8 tego rozdziału Zamawiający wskazał </w:t>
      </w:r>
      <w:r w:rsidR="00192ABC" w:rsidRPr="004747A4">
        <w:rPr>
          <w:rFonts w:ascii="Calibri" w:hAnsi="Calibri" w:cs="Calibri"/>
        </w:rPr>
        <w:t>jakie składniki ceny</w:t>
      </w:r>
      <w:r w:rsidR="00567595" w:rsidRPr="004747A4">
        <w:rPr>
          <w:rFonts w:ascii="Calibri" w:hAnsi="Calibri" w:cs="Calibri"/>
        </w:rPr>
        <w:t xml:space="preserve"> należy podać w kosztorysie ofertowym</w:t>
      </w:r>
      <w:r w:rsidR="00192ABC" w:rsidRPr="004747A4">
        <w:rPr>
          <w:rFonts w:ascii="Calibri" w:hAnsi="Calibri" w:cs="Calibri"/>
        </w:rPr>
        <w:t>.</w:t>
      </w:r>
    </w:p>
    <w:p w14:paraId="00D61B9C" w14:textId="2E770E1A" w:rsidR="0040490B" w:rsidRDefault="0040490B" w:rsidP="0040490B">
      <w:pPr>
        <w:spacing w:after="0"/>
        <w:rPr>
          <w:rFonts w:ascii="Calibri" w:hAnsi="Calibri" w:cs="Calibri"/>
        </w:rPr>
      </w:pPr>
    </w:p>
    <w:p w14:paraId="3AE1F689" w14:textId="00990D88" w:rsidR="0040490B" w:rsidRPr="00023C98" w:rsidRDefault="0040490B" w:rsidP="0040490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023C98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4</w:t>
      </w:r>
      <w:r w:rsidRPr="00023C98">
        <w:rPr>
          <w:rFonts w:ascii="Calibri" w:eastAsia="Calibri" w:hAnsi="Calibri" w:cs="Calibri"/>
          <w:b/>
          <w:bCs/>
        </w:rPr>
        <w:t>:</w:t>
      </w:r>
    </w:p>
    <w:p w14:paraId="524CF440" w14:textId="730D13FE" w:rsidR="0040490B" w:rsidRPr="00942DE3" w:rsidRDefault="0040490B" w:rsidP="00CC1AF5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 xml:space="preserve">Prosimy o zamieszczenie we wzorze Umowy zapisu dotyczącego Robót dodatkowych oraz sposobu ich rozliczenia (w </w:t>
      </w:r>
      <w:r w:rsidRPr="00942DE3">
        <w:rPr>
          <w:rFonts w:ascii="Calibri" w:eastAsia="Arial Unicode MS" w:hAnsi="Calibri" w:cs="Calibri"/>
          <w:lang w:val="en-US"/>
        </w:rPr>
        <w:t>§</w:t>
      </w:r>
      <w:r w:rsidRPr="00942DE3">
        <w:rPr>
          <w:rFonts w:ascii="Calibri" w:hAnsi="Calibri" w:cs="Calibri"/>
        </w:rPr>
        <w:t xml:space="preserve"> 5 jest mowa o zmianie terminu wykonania z powodu robót dodatkowych)</w:t>
      </w:r>
      <w:r w:rsidR="00192ABC">
        <w:rPr>
          <w:rFonts w:ascii="Calibri" w:hAnsi="Calibri" w:cs="Calibri"/>
        </w:rPr>
        <w:t>.</w:t>
      </w:r>
    </w:p>
    <w:p w14:paraId="0C2BF062" w14:textId="77777777" w:rsidR="00CC1AF5" w:rsidRPr="00B33008" w:rsidRDefault="00CC1AF5" w:rsidP="00CC1AF5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B33008">
        <w:rPr>
          <w:rFonts w:ascii="Calibri" w:eastAsia="Calibri" w:hAnsi="Calibri" w:cs="Calibri"/>
          <w:b/>
          <w:bCs/>
        </w:rPr>
        <w:t>Odpowiedź:</w:t>
      </w:r>
    </w:p>
    <w:p w14:paraId="338220A5" w14:textId="77777777" w:rsidR="00B33008" w:rsidRPr="00073507" w:rsidRDefault="00B33008" w:rsidP="00B33008">
      <w:pPr>
        <w:spacing w:after="0" w:line="271" w:lineRule="auto"/>
        <w:jc w:val="both"/>
        <w:rPr>
          <w:rFonts w:ascii="Calibri" w:eastAsia="Times New Roman" w:hAnsi="Calibri" w:cs="Calibri"/>
          <w:color w:val="00B050"/>
          <w:lang w:eastAsia="pl-PL"/>
        </w:rPr>
      </w:pPr>
      <w:r w:rsidRPr="00B33008">
        <w:rPr>
          <w:rFonts w:ascii="Calibri" w:eastAsia="Times New Roman" w:hAnsi="Calibri" w:cs="Calibri"/>
          <w:lang w:eastAsia="pl-PL"/>
        </w:rPr>
        <w:t xml:space="preserve">Zgodnie z par. 4 ust. 1 projektu umowy za realizację przedmiotu umowy zostało przewidziane wynagrodzenie ryczałtowe, które zgodnie z par. 4 ust. 2 projektu umowy </w:t>
      </w:r>
      <w:r w:rsidRPr="00B33008">
        <w:rPr>
          <w:rFonts w:ascii="Calibri" w:hAnsi="Calibri" w:cs="Calibri"/>
          <w:lang w:val="hr-HR"/>
        </w:rPr>
        <w:t xml:space="preserve">obejmuje </w:t>
      </w:r>
      <w:r w:rsidRPr="00C94E50">
        <w:rPr>
          <w:rFonts w:ascii="Calibri" w:hAnsi="Calibri" w:cs="Calibri"/>
          <w:lang w:val="hr-HR"/>
        </w:rPr>
        <w:t xml:space="preserve">całość kosztów robót oraz wszystkich innych wydatków niezbędnych do zrealizowania Przedmiotu Umowy na warunkach określonych umową. </w:t>
      </w:r>
      <w:r w:rsidRPr="00C94E50">
        <w:rPr>
          <w:rFonts w:ascii="Calibri" w:hAnsi="Calibri" w:cs="Calibri"/>
        </w:rPr>
        <w:t xml:space="preserve">W przypadku nie uwzględnienia w kosztorysach opracowanych przez Wykonawcę </w:t>
      </w:r>
      <w:r w:rsidRPr="0003451D">
        <w:rPr>
          <w:rFonts w:ascii="Calibri" w:hAnsi="Calibri" w:cs="Calibri"/>
        </w:rPr>
        <w:t xml:space="preserve">wszystkich robót i innych wydatków niezbędnych do zrealizowania Przedmiotu Umowy na warunkach określonych niniejszą umową i wynikających z opisu przedmiotu zamówienia, powstałe różnice stanowią element ryzyka Wykonawcy i nie skutkują zwiększeniem Wynagrodzenia. </w:t>
      </w:r>
      <w:r>
        <w:rPr>
          <w:rFonts w:ascii="Calibri" w:hAnsi="Calibri" w:cs="Calibri"/>
        </w:rPr>
        <w:t xml:space="preserve">Z tych względów Zamawiający nie przewidział dodatkowego rozliczania robót dodatkowych. Brak jest zatem podstaw do wprowadzenia takich zapisów do projektu umowy. </w:t>
      </w:r>
    </w:p>
    <w:p w14:paraId="7D5F1237" w14:textId="77777777" w:rsidR="001B56AA" w:rsidRDefault="001B56AA" w:rsidP="00F9014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389605EF" w14:textId="06F4EE1A" w:rsidR="00F9014B" w:rsidRPr="00F9014B" w:rsidRDefault="00F9014B" w:rsidP="00F9014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9014B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5</w:t>
      </w:r>
      <w:r w:rsidRPr="00F9014B">
        <w:rPr>
          <w:rFonts w:ascii="Calibri" w:eastAsia="Calibri" w:hAnsi="Calibri" w:cs="Calibri"/>
          <w:b/>
          <w:bCs/>
        </w:rPr>
        <w:t>:</w:t>
      </w:r>
    </w:p>
    <w:p w14:paraId="6D431683" w14:textId="6F932361" w:rsidR="0040490B" w:rsidRPr="00B33008" w:rsidRDefault="0040490B" w:rsidP="00942DE3">
      <w:pPr>
        <w:spacing w:after="0"/>
        <w:rPr>
          <w:rFonts w:ascii="Calibri" w:hAnsi="Calibri" w:cs="Calibri"/>
        </w:rPr>
      </w:pPr>
      <w:r w:rsidRPr="00942DE3">
        <w:rPr>
          <w:rFonts w:ascii="Calibri" w:hAnsi="Calibri" w:cs="Calibri"/>
        </w:rPr>
        <w:t xml:space="preserve">Prosimy o wprowadzenie do wzoru Umowy zapisu o wydłużeniu terminu wykonania robót z powodu </w:t>
      </w:r>
      <w:r w:rsidRPr="00B33008">
        <w:rPr>
          <w:rFonts w:ascii="Calibri" w:hAnsi="Calibri" w:cs="Calibri"/>
        </w:rPr>
        <w:t>przerw spowodowanych niekorzystnymi warunkami pogodowymi.</w:t>
      </w:r>
    </w:p>
    <w:p w14:paraId="3FB295E8" w14:textId="77777777" w:rsidR="00B45D69" w:rsidRPr="00B33008" w:rsidRDefault="00B45D69" w:rsidP="00B45D6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B33008">
        <w:rPr>
          <w:rFonts w:ascii="Calibri" w:eastAsia="Calibri" w:hAnsi="Calibri" w:cs="Calibri"/>
          <w:b/>
          <w:bCs/>
        </w:rPr>
        <w:t>Odpowiedź:</w:t>
      </w:r>
    </w:p>
    <w:p w14:paraId="56D2F0C9" w14:textId="77777777" w:rsidR="00B33008" w:rsidRPr="00B33008" w:rsidRDefault="00B33008" w:rsidP="00B33008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B33008">
        <w:rPr>
          <w:rFonts w:ascii="Calibri" w:eastAsia="Times New Roman" w:hAnsi="Calibri" w:cs="Calibri"/>
          <w:lang w:eastAsia="pl-PL"/>
        </w:rPr>
        <w:t xml:space="preserve">Zamawiający wskazuje, iż termin wykonania przedmiotu umowy stanowi kryterium oceny. W związku z powyższym Wykonawca zobowiązany jest do uwzględnienia takiego ryzyka i odpowiednio zaproponowania terminu właściwego pod względem technicznym do wykonania robót. </w:t>
      </w:r>
    </w:p>
    <w:p w14:paraId="7AC12E14" w14:textId="00549AA0" w:rsidR="00D02ECA" w:rsidRDefault="00D02ECA" w:rsidP="00D02ECA">
      <w:pPr>
        <w:spacing w:after="0"/>
        <w:rPr>
          <w:rFonts w:ascii="Calibri" w:hAnsi="Calibri" w:cs="Calibri"/>
        </w:rPr>
      </w:pPr>
    </w:p>
    <w:p w14:paraId="1C91697E" w14:textId="77777777" w:rsidR="00942DE3" w:rsidRDefault="00D02ECA" w:rsidP="00942DE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023C98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6</w:t>
      </w:r>
      <w:r w:rsidRPr="00023C98">
        <w:rPr>
          <w:rFonts w:ascii="Calibri" w:eastAsia="Calibri" w:hAnsi="Calibri" w:cs="Calibri"/>
          <w:b/>
          <w:bCs/>
        </w:rPr>
        <w:t>:</w:t>
      </w:r>
    </w:p>
    <w:p w14:paraId="41C38292" w14:textId="70E5022D" w:rsidR="0040490B" w:rsidRPr="00942DE3" w:rsidRDefault="0040490B" w:rsidP="00942DE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942DE3">
        <w:rPr>
          <w:rFonts w:ascii="Calibri" w:hAnsi="Calibri" w:cs="Calibri"/>
        </w:rPr>
        <w:t>Dotyczy przedmiaru budowlanego pkt. 5 - czy grubość rozbieranych warstw wynosi 30 cm, czy 60 cm ?</w:t>
      </w:r>
    </w:p>
    <w:p w14:paraId="268E3CF1" w14:textId="77777777" w:rsidR="00B45D69" w:rsidRPr="00475A2E" w:rsidRDefault="00B45D69" w:rsidP="00B45D6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475A2E">
        <w:rPr>
          <w:rFonts w:ascii="Calibri" w:eastAsia="Calibri" w:hAnsi="Calibri" w:cs="Calibri"/>
          <w:b/>
          <w:bCs/>
        </w:rPr>
        <w:t>Odpowiedź:</w:t>
      </w:r>
    </w:p>
    <w:p w14:paraId="5F47D76F" w14:textId="31054D43" w:rsidR="00475A2E" w:rsidRPr="00475A2E" w:rsidRDefault="00475A2E" w:rsidP="00475A2E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475A2E">
        <w:rPr>
          <w:rFonts w:ascii="Calibri" w:eastAsia="Times New Roman" w:hAnsi="Calibri" w:cs="Calibri"/>
          <w:lang w:eastAsia="pl-PL"/>
        </w:rPr>
        <w:t>Z uwagi na zróżnicowaną grubość istniejących podbudów do obliczeń przyjęto wariant niekorzystny tj. 60 cm (zgodnie z opisem w pozycji) st</w:t>
      </w:r>
      <w:r w:rsidR="00D2728F">
        <w:rPr>
          <w:rFonts w:ascii="Calibri" w:eastAsia="Times New Roman" w:hAnsi="Calibri" w:cs="Calibri"/>
          <w:lang w:eastAsia="pl-PL"/>
        </w:rPr>
        <w:t>ą</w:t>
      </w:r>
      <w:r w:rsidRPr="00475A2E">
        <w:rPr>
          <w:rFonts w:ascii="Calibri" w:eastAsia="Times New Roman" w:hAnsi="Calibri" w:cs="Calibri"/>
          <w:lang w:eastAsia="pl-PL"/>
        </w:rPr>
        <w:t>d krotność 2 w pozycji dla 30 cm.</w:t>
      </w:r>
    </w:p>
    <w:p w14:paraId="7EFC475C" w14:textId="77777777" w:rsidR="00D02ECA" w:rsidRDefault="00D02ECA" w:rsidP="00D02ECA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581F156C" w14:textId="58B38CA3" w:rsidR="00D02ECA" w:rsidRPr="00D02ECA" w:rsidRDefault="00D02ECA" w:rsidP="00D02ECA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7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0474F2EF" w14:textId="7B12C864" w:rsidR="0040490B" w:rsidRPr="00942DE3" w:rsidRDefault="0040490B" w:rsidP="00942DE3">
      <w:pPr>
        <w:spacing w:after="0"/>
        <w:rPr>
          <w:rFonts w:ascii="Calibri" w:hAnsi="Calibri" w:cs="Calibri"/>
        </w:rPr>
      </w:pPr>
      <w:r w:rsidRPr="00942DE3">
        <w:rPr>
          <w:rFonts w:ascii="Calibri" w:hAnsi="Calibri" w:cs="Calibri"/>
        </w:rPr>
        <w:t>Dotyczy przedmiaru budowlanego pkt. 6- czy grubość rozbieranych warstw wynosi 30 cm, czy 60 cm ?</w:t>
      </w:r>
    </w:p>
    <w:p w14:paraId="6AD53CA2" w14:textId="77777777" w:rsidR="00B45D69" w:rsidRPr="00475A2E" w:rsidRDefault="00B45D69" w:rsidP="00B45D6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475A2E">
        <w:rPr>
          <w:rFonts w:ascii="Calibri" w:eastAsia="Calibri" w:hAnsi="Calibri" w:cs="Calibri"/>
          <w:b/>
          <w:bCs/>
        </w:rPr>
        <w:t>Odpowiedź:</w:t>
      </w:r>
    </w:p>
    <w:p w14:paraId="6CFE952C" w14:textId="3133AB69" w:rsidR="00475A2E" w:rsidRPr="00475A2E" w:rsidRDefault="00475A2E" w:rsidP="00475A2E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475A2E">
        <w:rPr>
          <w:rFonts w:ascii="Calibri" w:eastAsia="Times New Roman" w:hAnsi="Calibri" w:cs="Calibri"/>
          <w:lang w:eastAsia="pl-PL"/>
        </w:rPr>
        <w:t>Z uwagi na zróżnicowaną grubość istniejących podbudów do obliczeń przyjęto wariant niekorzystny tj. 60 cm (zgodnie z opisem w pozycji) st</w:t>
      </w:r>
      <w:r w:rsidR="00D2728F">
        <w:rPr>
          <w:rFonts w:ascii="Calibri" w:eastAsia="Times New Roman" w:hAnsi="Calibri" w:cs="Calibri"/>
          <w:lang w:eastAsia="pl-PL"/>
        </w:rPr>
        <w:t>ą</w:t>
      </w:r>
      <w:r w:rsidRPr="00475A2E">
        <w:rPr>
          <w:rFonts w:ascii="Calibri" w:eastAsia="Times New Roman" w:hAnsi="Calibri" w:cs="Calibri"/>
          <w:lang w:eastAsia="pl-PL"/>
        </w:rPr>
        <w:t>d krotność 2 w pozycji dla 30 cm.</w:t>
      </w:r>
    </w:p>
    <w:p w14:paraId="7DE0F9FE" w14:textId="77777777" w:rsidR="00D02ECA" w:rsidRDefault="00D02ECA" w:rsidP="00D02ECA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02DD7596" w14:textId="13B0C9EB" w:rsidR="00D02ECA" w:rsidRPr="00D02ECA" w:rsidRDefault="00D02ECA" w:rsidP="00D02ECA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8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159870C7" w14:textId="003F079A" w:rsidR="0040490B" w:rsidRPr="00942DE3" w:rsidRDefault="0040490B" w:rsidP="00942DE3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>Dotyczy przedmiaru budowlanego pkt. 12 i 13 – wg naszych obliczeń objętość gruzu przy rozbieraniu warstw grubości 60 cm wynosi 1982 m3. Prosimy o poprawienie przedmiaru robót i załączenie go na platformie.</w:t>
      </w:r>
    </w:p>
    <w:p w14:paraId="1A9E9001" w14:textId="77777777" w:rsidR="00B45D69" w:rsidRPr="00E15E49" w:rsidRDefault="00B45D69" w:rsidP="00B45D6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E15E49">
        <w:rPr>
          <w:rFonts w:ascii="Calibri" w:eastAsia="Calibri" w:hAnsi="Calibri" w:cs="Calibri"/>
          <w:b/>
          <w:bCs/>
        </w:rPr>
        <w:t>Odpowiedź:</w:t>
      </w:r>
    </w:p>
    <w:p w14:paraId="5F98852D" w14:textId="6157C069" w:rsidR="00D02ECA" w:rsidRPr="00512CAB" w:rsidRDefault="009C7F95" w:rsidP="00D02ECA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bookmarkStart w:id="1" w:name="_Hlk104760620"/>
      <w:r w:rsidRPr="00E15E49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</w:t>
      </w:r>
      <w:r w:rsidR="008942C0">
        <w:rPr>
          <w:rFonts w:ascii="Calibri" w:eastAsia="Times New Roman" w:hAnsi="Calibri" w:cs="Calibri"/>
          <w:lang w:eastAsia="pl-PL"/>
        </w:rPr>
        <w:t>Wykonawca</w:t>
      </w:r>
      <w:r w:rsidRPr="00E15E49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</w:t>
      </w:r>
      <w:r w:rsidR="008942C0">
        <w:rPr>
          <w:rFonts w:ascii="Calibri" w:eastAsia="Times New Roman" w:hAnsi="Calibri" w:cs="Calibri"/>
          <w:lang w:eastAsia="pl-PL"/>
        </w:rPr>
        <w:br/>
      </w:r>
      <w:r w:rsidRPr="00E15E49">
        <w:rPr>
          <w:rFonts w:ascii="Calibri" w:eastAsia="Times New Roman" w:hAnsi="Calibri" w:cs="Calibri"/>
          <w:lang w:eastAsia="pl-PL"/>
        </w:rPr>
        <w:t>z dokumentacji przetargowej i ponosi ryzyko właściwego ich oszacowania. Zamawiający będzie wymagał doprowadzenia terenu budowy do stanu projektowanego.</w:t>
      </w:r>
      <w:bookmarkEnd w:id="1"/>
    </w:p>
    <w:p w14:paraId="1988A8E3" w14:textId="3E492163" w:rsidR="00D02ECA" w:rsidRPr="00D02ECA" w:rsidRDefault="00D02ECA" w:rsidP="00D02ECA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lastRenderedPageBreak/>
        <w:t xml:space="preserve">Pytanie </w:t>
      </w:r>
      <w:r>
        <w:rPr>
          <w:rFonts w:ascii="Calibri" w:eastAsia="Calibri" w:hAnsi="Calibri" w:cs="Calibri"/>
          <w:b/>
          <w:bCs/>
        </w:rPr>
        <w:t>9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142B2D61" w14:textId="16929607" w:rsidR="0040490B" w:rsidRPr="00942DE3" w:rsidRDefault="0040490B" w:rsidP="00942DE3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>W dziale 7 „Organizacja ruchu” nie uwzględniono – oznaczenia miejsc dla inwalidów – malowanie na kolor niebieski. Prosimy o poprawienie przedmiaru robót i załączenie go na platformie.</w:t>
      </w:r>
    </w:p>
    <w:p w14:paraId="73E0EEA8" w14:textId="77777777" w:rsidR="00B45D69" w:rsidRPr="00846762" w:rsidRDefault="00B45D69" w:rsidP="00B45D6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46762">
        <w:rPr>
          <w:rFonts w:ascii="Calibri" w:eastAsia="Calibri" w:hAnsi="Calibri" w:cs="Calibri"/>
          <w:b/>
          <w:bCs/>
        </w:rPr>
        <w:t>Odpowiedź:</w:t>
      </w:r>
    </w:p>
    <w:p w14:paraId="109253D3" w14:textId="21AAFFAA" w:rsidR="00D02ECA" w:rsidRPr="00846762" w:rsidRDefault="00C91BFC" w:rsidP="0084676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46762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</w:t>
      </w:r>
      <w:r w:rsidR="008942C0">
        <w:rPr>
          <w:rFonts w:ascii="Calibri" w:eastAsia="Times New Roman" w:hAnsi="Calibri" w:cs="Calibri"/>
          <w:lang w:eastAsia="pl-PL"/>
        </w:rPr>
        <w:t>Wykonawca</w:t>
      </w:r>
      <w:r w:rsidRPr="00846762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</w:t>
      </w:r>
      <w:r w:rsidR="008942C0">
        <w:rPr>
          <w:rFonts w:ascii="Calibri" w:eastAsia="Times New Roman" w:hAnsi="Calibri" w:cs="Calibri"/>
          <w:lang w:eastAsia="pl-PL"/>
        </w:rPr>
        <w:br/>
      </w:r>
      <w:r w:rsidRPr="00846762">
        <w:rPr>
          <w:rFonts w:ascii="Calibri" w:eastAsia="Times New Roman" w:hAnsi="Calibri" w:cs="Calibri"/>
          <w:lang w:eastAsia="pl-PL"/>
        </w:rPr>
        <w:t xml:space="preserve">z dokumentacji przetargowej i ponosi ryzyko właściwego ich oszacowania. Zamawiający będzie wymagał doprowadzenia terenu budowy do stanu projektowanego. Wynagrodzenie ma formę ryczałtu i ryzyko trafnej oceny kosztów spoczywa na </w:t>
      </w:r>
      <w:r w:rsidR="008942C0">
        <w:rPr>
          <w:rFonts w:ascii="Calibri" w:eastAsia="Times New Roman" w:hAnsi="Calibri" w:cs="Calibri"/>
          <w:lang w:eastAsia="pl-PL"/>
        </w:rPr>
        <w:t xml:space="preserve">Wykonawcy </w:t>
      </w:r>
      <w:r w:rsidRPr="00846762">
        <w:rPr>
          <w:rFonts w:ascii="Calibri" w:eastAsia="Times New Roman" w:hAnsi="Calibri" w:cs="Calibri"/>
          <w:lang w:eastAsia="pl-PL"/>
        </w:rPr>
        <w:t>- zgodnie z odpowiedzią na pyt</w:t>
      </w:r>
      <w:r w:rsidR="008942C0">
        <w:rPr>
          <w:rFonts w:ascii="Calibri" w:eastAsia="Times New Roman" w:hAnsi="Calibri" w:cs="Calibri"/>
          <w:lang w:eastAsia="pl-PL"/>
        </w:rPr>
        <w:t>anie</w:t>
      </w:r>
      <w:r w:rsidRPr="00846762">
        <w:rPr>
          <w:rFonts w:ascii="Calibri" w:eastAsia="Times New Roman" w:hAnsi="Calibri" w:cs="Calibri"/>
          <w:lang w:eastAsia="pl-PL"/>
        </w:rPr>
        <w:t xml:space="preserve"> Nr 4</w:t>
      </w:r>
      <w:r w:rsidR="00846762" w:rsidRPr="00846762">
        <w:rPr>
          <w:rFonts w:ascii="Calibri" w:eastAsia="Times New Roman" w:hAnsi="Calibri" w:cs="Calibri"/>
          <w:lang w:eastAsia="pl-PL"/>
        </w:rPr>
        <w:t>.</w:t>
      </w:r>
    </w:p>
    <w:p w14:paraId="3AE2A4A7" w14:textId="77777777" w:rsidR="00C91BFC" w:rsidRDefault="00C91BFC" w:rsidP="00D02ECA">
      <w:pPr>
        <w:spacing w:after="0"/>
        <w:rPr>
          <w:rFonts w:ascii="Calibri" w:hAnsi="Calibri" w:cs="Calibri"/>
        </w:rPr>
      </w:pPr>
    </w:p>
    <w:p w14:paraId="282A039D" w14:textId="4D9F34AD" w:rsidR="00D02ECA" w:rsidRPr="00D02ECA" w:rsidRDefault="00D02ECA" w:rsidP="00D02ECA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323B0D">
        <w:rPr>
          <w:rFonts w:ascii="Calibri" w:eastAsia="Calibri" w:hAnsi="Calibri" w:cs="Calibri"/>
          <w:b/>
          <w:bCs/>
        </w:rPr>
        <w:t>10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5778A6B9" w14:textId="6ED9666A" w:rsidR="0040490B" w:rsidRPr="00942DE3" w:rsidRDefault="0040490B" w:rsidP="00942DE3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>W dziale 7 „Organizacja ruchu” nie uwzględniono – oznaczenia miejsc dla inwalidów – malowanie koperty kolor biały. Prosimy o poprawienie przedmiaru robót i załączenie go na platformie.</w:t>
      </w:r>
    </w:p>
    <w:p w14:paraId="04994174" w14:textId="77777777" w:rsidR="005E2EA4" w:rsidRPr="008942C0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942C0">
        <w:rPr>
          <w:rFonts w:ascii="Calibri" w:eastAsia="Calibri" w:hAnsi="Calibri" w:cs="Calibri"/>
          <w:b/>
          <w:bCs/>
        </w:rPr>
        <w:t>Odpowiedź:</w:t>
      </w:r>
    </w:p>
    <w:p w14:paraId="253ADC2F" w14:textId="5DA63FEE" w:rsidR="00D02ECA" w:rsidRPr="008942C0" w:rsidRDefault="008942C0" w:rsidP="00894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942C0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Wykonawca we własnym zakresie odpowiada za właściwe oszacowanie ilości robót wynikających </w:t>
      </w:r>
      <w:r w:rsidRPr="008942C0">
        <w:rPr>
          <w:rFonts w:ascii="Calibri" w:eastAsia="Times New Roman" w:hAnsi="Calibri" w:cs="Calibri"/>
          <w:lang w:eastAsia="pl-PL"/>
        </w:rPr>
        <w:br/>
        <w:t>z dokumentacji przetargowej i ponosi ryzyko właściwego ich oszacowania. Zamawiający będzie wymagał doprowadzenia terenu budowy do stanu projektowanego. Wynagrodzenie ma formę ryczałtu i ryzyko trafnej oceny kosztów spoczywa na Wykonawcy - zgodnie z odpowiedzią na pytanie Nr 4.</w:t>
      </w:r>
    </w:p>
    <w:p w14:paraId="2480DB07" w14:textId="77777777" w:rsidR="008942C0" w:rsidRDefault="008942C0" w:rsidP="00D02ECA">
      <w:pPr>
        <w:spacing w:after="0"/>
        <w:rPr>
          <w:rFonts w:ascii="Calibri" w:hAnsi="Calibri" w:cs="Calibri"/>
        </w:rPr>
      </w:pPr>
    </w:p>
    <w:p w14:paraId="6FB4B613" w14:textId="0E736F9B" w:rsidR="00323B0D" w:rsidRPr="00D02ECA" w:rsidRDefault="00323B0D" w:rsidP="00323B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2" w:name="_Hlk104299552"/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11</w:t>
      </w:r>
      <w:r w:rsidRPr="00D02ECA">
        <w:rPr>
          <w:rFonts w:ascii="Calibri" w:eastAsia="Calibri" w:hAnsi="Calibri" w:cs="Calibri"/>
          <w:b/>
          <w:bCs/>
        </w:rPr>
        <w:t>:</w:t>
      </w:r>
    </w:p>
    <w:bookmarkEnd w:id="2"/>
    <w:p w14:paraId="4AA0E1CC" w14:textId="7D8D4341" w:rsidR="0040490B" w:rsidRPr="00675011" w:rsidRDefault="0040490B" w:rsidP="00942DE3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 xml:space="preserve">W dziale 7 „Organizacja ruchu” nie uwzględniono – oznaczenia miejsc dla inwalidów – malowanie </w:t>
      </w:r>
      <w:r w:rsidRPr="00675011">
        <w:rPr>
          <w:rFonts w:ascii="Calibri" w:hAnsi="Calibri" w:cs="Calibri"/>
        </w:rPr>
        <w:t xml:space="preserve">piktogramu P-24 Inwalida. Prosimy o poprawienie przedmiaru robót i załączenie go na platformie. </w:t>
      </w:r>
    </w:p>
    <w:p w14:paraId="29C0E8C2" w14:textId="77777777" w:rsidR="005E2EA4" w:rsidRPr="00675011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675011">
        <w:rPr>
          <w:rFonts w:ascii="Calibri" w:eastAsia="Calibri" w:hAnsi="Calibri" w:cs="Calibri"/>
          <w:b/>
          <w:bCs/>
        </w:rPr>
        <w:t>Odpowiedź:</w:t>
      </w:r>
    </w:p>
    <w:p w14:paraId="1B66129A" w14:textId="77777777" w:rsidR="00675011" w:rsidRPr="008942C0" w:rsidRDefault="00675011" w:rsidP="00675011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942C0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Wykonawca we własnym zakresie odpowiada za właściwe oszacowanie ilości robót wynikających </w:t>
      </w:r>
      <w:r w:rsidRPr="008942C0">
        <w:rPr>
          <w:rFonts w:ascii="Calibri" w:eastAsia="Times New Roman" w:hAnsi="Calibri" w:cs="Calibri"/>
          <w:lang w:eastAsia="pl-PL"/>
        </w:rPr>
        <w:br/>
        <w:t>z dokumentacji przetargowej i ponosi ryzyko właściwego ich oszacowania. Zamawiający będzie wymagał doprowadzenia terenu budowy do stanu projektowanego. Wynagrodzenie ma formę ryczałtu i ryzyko trafnej oceny kosztów spoczywa na Wykonawcy - zgodnie z odpowiedzią na pytanie Nr 4.</w:t>
      </w:r>
    </w:p>
    <w:p w14:paraId="7531FA01" w14:textId="77777777" w:rsidR="00323B0D" w:rsidRDefault="00323B0D" w:rsidP="00323B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0E797A78" w14:textId="09543E8E" w:rsidR="00323B0D" w:rsidRDefault="00323B0D" w:rsidP="00323B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323B0D">
        <w:rPr>
          <w:rFonts w:ascii="Calibri" w:eastAsia="Calibri" w:hAnsi="Calibri" w:cs="Calibri"/>
          <w:b/>
          <w:bCs/>
        </w:rPr>
        <w:t>Pytanie 1</w:t>
      </w:r>
      <w:r>
        <w:rPr>
          <w:rFonts w:ascii="Calibri" w:eastAsia="Calibri" w:hAnsi="Calibri" w:cs="Calibri"/>
          <w:b/>
          <w:bCs/>
        </w:rPr>
        <w:t>2</w:t>
      </w:r>
      <w:r w:rsidRPr="00323B0D">
        <w:rPr>
          <w:rFonts w:ascii="Calibri" w:eastAsia="Calibri" w:hAnsi="Calibri" w:cs="Calibri"/>
          <w:b/>
          <w:bCs/>
        </w:rPr>
        <w:t>:</w:t>
      </w:r>
    </w:p>
    <w:p w14:paraId="190319BE" w14:textId="4BC18FE2" w:rsidR="0040490B" w:rsidRPr="00942DE3" w:rsidRDefault="0040490B" w:rsidP="00942DE3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>W dziale 7 „Organizacja ruchu” nie uwzględniono – znaków pionowych informujących  o miejscach dla inwalidów. Prosimy o poprawienie przedmiaru robót i załączenie go na platformie.</w:t>
      </w:r>
    </w:p>
    <w:p w14:paraId="7A1D6701" w14:textId="77777777" w:rsidR="005E2EA4" w:rsidRPr="005D5F45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5D5F45">
        <w:rPr>
          <w:rFonts w:ascii="Calibri" w:eastAsia="Calibri" w:hAnsi="Calibri" w:cs="Calibri"/>
          <w:b/>
          <w:bCs/>
        </w:rPr>
        <w:t>Odpowiedź:</w:t>
      </w:r>
    </w:p>
    <w:p w14:paraId="4658EACE" w14:textId="1DD5E0E7" w:rsidR="005D5F45" w:rsidRPr="005D5F45" w:rsidRDefault="005D5F45" w:rsidP="005D5F45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5D5F45">
        <w:rPr>
          <w:rFonts w:ascii="Calibri" w:eastAsia="Times New Roman" w:hAnsi="Calibri" w:cs="Calibri"/>
          <w:lang w:eastAsia="pl-PL"/>
        </w:rPr>
        <w:t xml:space="preserve">Znaki wskazano w poz. </w:t>
      </w:r>
      <w:r w:rsidRPr="00512CAB">
        <w:rPr>
          <w:rFonts w:ascii="Calibri" w:eastAsia="Times New Roman" w:hAnsi="Calibri" w:cs="Calibri"/>
          <w:lang w:eastAsia="pl-PL"/>
        </w:rPr>
        <w:t>3</w:t>
      </w:r>
      <w:r w:rsidR="000F7882" w:rsidRPr="00512CAB">
        <w:rPr>
          <w:rFonts w:ascii="Calibri" w:eastAsia="Times New Roman" w:hAnsi="Calibri" w:cs="Calibri"/>
          <w:lang w:eastAsia="pl-PL"/>
        </w:rPr>
        <w:t>3</w:t>
      </w:r>
      <w:r w:rsidRPr="00512CAB">
        <w:rPr>
          <w:rFonts w:ascii="Calibri" w:eastAsia="Times New Roman" w:hAnsi="Calibri" w:cs="Calibri"/>
          <w:lang w:eastAsia="pl-PL"/>
        </w:rPr>
        <w:t xml:space="preserve"> i 34. </w:t>
      </w:r>
      <w:r w:rsidRPr="005D5F45">
        <w:rPr>
          <w:rFonts w:ascii="Calibri" w:eastAsia="Times New Roman" w:hAnsi="Calibri" w:cs="Calibri"/>
          <w:lang w:eastAsia="pl-PL"/>
        </w:rPr>
        <w:t xml:space="preserve">Przedmiar stanowi jedynie dokument pomocniczy i nie jest wiążący </w:t>
      </w:r>
      <w:r w:rsidRPr="005D5F45">
        <w:rPr>
          <w:rFonts w:ascii="Calibri" w:eastAsia="Times New Roman" w:hAnsi="Calibri" w:cs="Calibri"/>
          <w:lang w:eastAsia="pl-PL"/>
        </w:rPr>
        <w:br/>
        <w:t>w ustalaniu ilości robót. Wykonawca we własnym zakresie odpowiada za właściwe oszacowanie ilości robót wynikających z dokumentacji przetargowej i ponosi ryzyko właściwego ich oszacowania. Zamawiający będzie wymagał doprowadzenia terenu budowy do stanu projektowanego. Wynagrodzenie ma formę ryczałtu i ryzyko trafnej oceny kosztów spoczywa na Wykonawcy - zgodnie z odpowiedzią na pytanie Nr 4.</w:t>
      </w:r>
    </w:p>
    <w:p w14:paraId="770DF446" w14:textId="10949867" w:rsidR="00323B0D" w:rsidRDefault="00323B0D" w:rsidP="00323B0D">
      <w:pPr>
        <w:spacing w:after="0"/>
        <w:rPr>
          <w:rFonts w:ascii="Calibri" w:hAnsi="Calibri" w:cs="Calibri"/>
        </w:rPr>
      </w:pPr>
    </w:p>
    <w:p w14:paraId="4A4E537D" w14:textId="3D23388B" w:rsidR="00323B0D" w:rsidRPr="00D02ECA" w:rsidRDefault="00323B0D" w:rsidP="00323B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3" w:name="_Hlk104299581"/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13</w:t>
      </w:r>
      <w:r w:rsidRPr="00D02ECA">
        <w:rPr>
          <w:rFonts w:ascii="Calibri" w:eastAsia="Calibri" w:hAnsi="Calibri" w:cs="Calibri"/>
          <w:b/>
          <w:bCs/>
        </w:rPr>
        <w:t>:</w:t>
      </w:r>
    </w:p>
    <w:bookmarkEnd w:id="3"/>
    <w:p w14:paraId="26FF3E34" w14:textId="25135F97" w:rsidR="0040490B" w:rsidRPr="00942DE3" w:rsidRDefault="0040490B" w:rsidP="00942DE3">
      <w:pPr>
        <w:spacing w:after="0"/>
        <w:jc w:val="both"/>
        <w:rPr>
          <w:rFonts w:ascii="Calibri" w:hAnsi="Calibri" w:cs="Calibri"/>
        </w:rPr>
      </w:pPr>
      <w:r w:rsidRPr="00942DE3">
        <w:rPr>
          <w:rFonts w:ascii="Calibri" w:hAnsi="Calibri" w:cs="Calibri"/>
        </w:rPr>
        <w:t xml:space="preserve">W dziale 9 „Izolacja fundamentów budynku głównego” nie uwzględniono – wykonania wykopów odsłaniających ściany piwnic z zabezpieczeniem wykopów. Prosimy o poprawienie przedmiaru robót </w:t>
      </w:r>
      <w:r w:rsidR="00942DE3">
        <w:rPr>
          <w:rFonts w:ascii="Calibri" w:hAnsi="Calibri" w:cs="Calibri"/>
        </w:rPr>
        <w:br/>
      </w:r>
      <w:r w:rsidRPr="00942DE3">
        <w:rPr>
          <w:rFonts w:ascii="Calibri" w:hAnsi="Calibri" w:cs="Calibri"/>
        </w:rPr>
        <w:t>i załączenie go na platformie.</w:t>
      </w:r>
    </w:p>
    <w:p w14:paraId="52635159" w14:textId="77777777" w:rsidR="005E2EA4" w:rsidRPr="00295EA0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95EA0">
        <w:rPr>
          <w:rFonts w:ascii="Calibri" w:eastAsia="Calibri" w:hAnsi="Calibri" w:cs="Calibri"/>
          <w:b/>
          <w:bCs/>
        </w:rPr>
        <w:lastRenderedPageBreak/>
        <w:t>Odpowiedź:</w:t>
      </w:r>
    </w:p>
    <w:p w14:paraId="30B04AF7" w14:textId="7CCCB0D5" w:rsidR="005D5F45" w:rsidRPr="00295EA0" w:rsidRDefault="005D5F45" w:rsidP="005D5F45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295EA0">
        <w:rPr>
          <w:rFonts w:ascii="Calibri" w:eastAsia="Times New Roman" w:hAnsi="Calibri" w:cs="Calibri"/>
          <w:lang w:eastAsia="pl-PL"/>
        </w:rPr>
        <w:t xml:space="preserve">Ww. roboty są składową poz. 17 i 18 przedmiaru. Przedmiar stanowi jedynie dokument pomocniczy </w:t>
      </w:r>
      <w:r w:rsidRPr="00295EA0">
        <w:rPr>
          <w:rFonts w:ascii="Calibri" w:eastAsia="Times New Roman" w:hAnsi="Calibri" w:cs="Calibri"/>
          <w:lang w:eastAsia="pl-PL"/>
        </w:rPr>
        <w:br/>
        <w:t xml:space="preserve">i nie jest wiążący w ustalaniu ilości robót. </w:t>
      </w:r>
      <w:r w:rsidR="00295EA0" w:rsidRPr="00295EA0">
        <w:rPr>
          <w:rFonts w:ascii="Calibri" w:eastAsia="Times New Roman" w:hAnsi="Calibri" w:cs="Calibri"/>
          <w:lang w:eastAsia="pl-PL"/>
        </w:rPr>
        <w:t>Wykonawca</w:t>
      </w:r>
      <w:r w:rsidRPr="00295EA0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z dokumentacji przetargowej i ponosi ryzyko właściwego ich oszacowania. Zamawiaj</w:t>
      </w:r>
      <w:r w:rsidR="00295EA0" w:rsidRPr="00295EA0">
        <w:rPr>
          <w:rFonts w:ascii="Calibri" w:eastAsia="Times New Roman" w:hAnsi="Calibri" w:cs="Calibri"/>
          <w:lang w:eastAsia="pl-PL"/>
        </w:rPr>
        <w:t>ą</w:t>
      </w:r>
      <w:r w:rsidRPr="00295EA0">
        <w:rPr>
          <w:rFonts w:ascii="Calibri" w:eastAsia="Times New Roman" w:hAnsi="Calibri" w:cs="Calibri"/>
          <w:lang w:eastAsia="pl-PL"/>
        </w:rPr>
        <w:t xml:space="preserve">cy będzie wymagał doprowadzenia terenu budowy do stanu projektowanego. Wynagrodzenie ma formę ryczałtu i ryzyko trafnej oceny kosztów spoczywa na </w:t>
      </w:r>
      <w:r w:rsidR="00295EA0" w:rsidRPr="00295EA0">
        <w:rPr>
          <w:rFonts w:ascii="Calibri" w:eastAsia="Times New Roman" w:hAnsi="Calibri" w:cs="Calibri"/>
          <w:lang w:eastAsia="pl-PL"/>
        </w:rPr>
        <w:t xml:space="preserve">Wykonawcy </w:t>
      </w:r>
      <w:r w:rsidRPr="00295EA0">
        <w:rPr>
          <w:rFonts w:ascii="Calibri" w:eastAsia="Times New Roman" w:hAnsi="Calibri" w:cs="Calibri"/>
          <w:lang w:eastAsia="pl-PL"/>
        </w:rPr>
        <w:t>- zgodnie z odpowiedzią na pyt</w:t>
      </w:r>
      <w:r w:rsidR="00295EA0" w:rsidRPr="00295EA0">
        <w:rPr>
          <w:rFonts w:ascii="Calibri" w:eastAsia="Times New Roman" w:hAnsi="Calibri" w:cs="Calibri"/>
          <w:lang w:eastAsia="pl-PL"/>
        </w:rPr>
        <w:t>anie</w:t>
      </w:r>
      <w:r w:rsidRPr="00295EA0">
        <w:rPr>
          <w:rFonts w:ascii="Calibri" w:eastAsia="Times New Roman" w:hAnsi="Calibri" w:cs="Calibri"/>
          <w:lang w:eastAsia="pl-PL"/>
        </w:rPr>
        <w:t xml:space="preserve"> Nr 4</w:t>
      </w:r>
      <w:r w:rsidR="00295EA0" w:rsidRPr="00295EA0">
        <w:rPr>
          <w:rFonts w:ascii="Calibri" w:eastAsia="Times New Roman" w:hAnsi="Calibri" w:cs="Calibri"/>
          <w:lang w:eastAsia="pl-PL"/>
        </w:rPr>
        <w:t>.</w:t>
      </w:r>
    </w:p>
    <w:p w14:paraId="0E3D59B6" w14:textId="77777777" w:rsidR="0040490B" w:rsidRP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62CBFC5D" w14:textId="1E661BBA" w:rsidR="00323B0D" w:rsidRPr="00D02ECA" w:rsidRDefault="00323B0D" w:rsidP="00323B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14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2DCFCF3C" w14:textId="4E428111" w:rsidR="0040490B" w:rsidRPr="00CC1AF5" w:rsidRDefault="0040490B" w:rsidP="00CC1AF5">
      <w:pPr>
        <w:spacing w:after="0"/>
        <w:jc w:val="both"/>
        <w:rPr>
          <w:rFonts w:ascii="Calibri" w:hAnsi="Calibri" w:cs="Calibri"/>
        </w:rPr>
      </w:pPr>
      <w:r w:rsidRPr="00CC1AF5">
        <w:rPr>
          <w:rFonts w:ascii="Calibri" w:hAnsi="Calibri" w:cs="Calibri"/>
        </w:rPr>
        <w:t>Dotyczy przedmiaru sanitarnego pkt. 1 , 10 i 13 – ilość gruntu wykopanego 262 m3 jest mniejsza niż ilość materiału do zasypana wykopów 425 m3. Prosimy o poprawienie przedmiaru robót i załączenie go na platformie.</w:t>
      </w:r>
    </w:p>
    <w:p w14:paraId="4BD9EBFD" w14:textId="77777777" w:rsidR="005E2EA4" w:rsidRPr="005E0E35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5E0E35">
        <w:rPr>
          <w:rFonts w:ascii="Calibri" w:eastAsia="Calibri" w:hAnsi="Calibri" w:cs="Calibri"/>
          <w:b/>
          <w:bCs/>
        </w:rPr>
        <w:t>Odpowiedź:</w:t>
      </w:r>
    </w:p>
    <w:p w14:paraId="5A101368" w14:textId="291FD13C" w:rsidR="006B44A1" w:rsidRPr="005E0E35" w:rsidRDefault="006B44A1" w:rsidP="006B44A1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5E0E35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Wykonawca we własnym zakresie odpowiada za właściwe oszacowanie ilości robót wynikających </w:t>
      </w:r>
      <w:r w:rsidRPr="005E0E35">
        <w:rPr>
          <w:rFonts w:ascii="Calibri" w:eastAsia="Times New Roman" w:hAnsi="Calibri" w:cs="Calibri"/>
          <w:lang w:eastAsia="pl-PL"/>
        </w:rPr>
        <w:br/>
        <w:t xml:space="preserve">z dokumentacji przetargowej i ponosi ryzyko właściwego ich oszacowania. Zamawiający będzie wymagał doprowadzenia terenu budowy do stanu projektowanego. Wynagrodzenie ma formę ryczałtu i ryzyko trafnej oceny kosztów spoczywa na </w:t>
      </w:r>
      <w:r w:rsidR="005E0E35" w:rsidRPr="005E0E35">
        <w:rPr>
          <w:rFonts w:ascii="Calibri" w:eastAsia="Times New Roman" w:hAnsi="Calibri" w:cs="Calibri"/>
          <w:lang w:eastAsia="pl-PL"/>
        </w:rPr>
        <w:t xml:space="preserve">Wykonawcy </w:t>
      </w:r>
      <w:r w:rsidRPr="005E0E35">
        <w:rPr>
          <w:rFonts w:ascii="Calibri" w:eastAsia="Times New Roman" w:hAnsi="Calibri" w:cs="Calibri"/>
          <w:lang w:eastAsia="pl-PL"/>
        </w:rPr>
        <w:t>- zgodnie z odpowiedzią na pyt</w:t>
      </w:r>
      <w:r w:rsidR="005E0E35" w:rsidRPr="005E0E35">
        <w:rPr>
          <w:rFonts w:ascii="Calibri" w:eastAsia="Times New Roman" w:hAnsi="Calibri" w:cs="Calibri"/>
          <w:lang w:eastAsia="pl-PL"/>
        </w:rPr>
        <w:t>anie</w:t>
      </w:r>
      <w:r w:rsidRPr="005E0E35">
        <w:rPr>
          <w:rFonts w:ascii="Calibri" w:eastAsia="Times New Roman" w:hAnsi="Calibri" w:cs="Calibri"/>
          <w:lang w:eastAsia="pl-PL"/>
        </w:rPr>
        <w:t xml:space="preserve"> Nr 4</w:t>
      </w:r>
      <w:r w:rsidR="005E0E35" w:rsidRPr="005E0E35">
        <w:rPr>
          <w:rFonts w:ascii="Calibri" w:eastAsia="Times New Roman" w:hAnsi="Calibri" w:cs="Calibri"/>
          <w:lang w:eastAsia="pl-PL"/>
        </w:rPr>
        <w:t>.</w:t>
      </w:r>
    </w:p>
    <w:p w14:paraId="685E427D" w14:textId="556E8EFD" w:rsidR="00323B0D" w:rsidRDefault="00323B0D" w:rsidP="00323B0D">
      <w:pPr>
        <w:spacing w:after="0"/>
        <w:rPr>
          <w:rFonts w:ascii="Calibri" w:hAnsi="Calibri" w:cs="Calibri"/>
        </w:rPr>
      </w:pPr>
    </w:p>
    <w:p w14:paraId="2A9A47A3" w14:textId="52C493DA" w:rsidR="00323B0D" w:rsidRPr="00D02ECA" w:rsidRDefault="00323B0D" w:rsidP="00323B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15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184E0F95" w14:textId="34C9EB83" w:rsidR="0040490B" w:rsidRPr="00CC1AF5" w:rsidRDefault="0040490B" w:rsidP="00CC1AF5">
      <w:pPr>
        <w:spacing w:after="0"/>
        <w:jc w:val="both"/>
        <w:rPr>
          <w:rFonts w:ascii="Calibri" w:hAnsi="Calibri" w:cs="Calibri"/>
        </w:rPr>
      </w:pPr>
      <w:r w:rsidRPr="00CC1AF5">
        <w:rPr>
          <w:rFonts w:ascii="Calibri" w:hAnsi="Calibri" w:cs="Calibri"/>
        </w:rPr>
        <w:t>Dotyczy przedmiaru sanitarnego pkt. 2 – ilość umocnienia ścian jest za mała na potrzeby</w:t>
      </w:r>
      <w:r w:rsidR="00CC1AF5">
        <w:rPr>
          <w:rFonts w:ascii="Calibri" w:hAnsi="Calibri" w:cs="Calibri"/>
        </w:rPr>
        <w:t xml:space="preserve"> </w:t>
      </w:r>
      <w:r w:rsidRPr="00CC1AF5">
        <w:rPr>
          <w:rFonts w:ascii="Calibri" w:hAnsi="Calibri" w:cs="Calibri"/>
        </w:rPr>
        <w:t>wykonywanych wykopów. Prosimy o poprawienie przedmiaru robót i załączenie go na platformie.</w:t>
      </w:r>
    </w:p>
    <w:p w14:paraId="4A645A16" w14:textId="77777777" w:rsidR="005E2EA4" w:rsidRPr="005E0E35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5E0E35">
        <w:rPr>
          <w:rFonts w:ascii="Calibri" w:eastAsia="Calibri" w:hAnsi="Calibri" w:cs="Calibri"/>
          <w:b/>
          <w:bCs/>
        </w:rPr>
        <w:t>Odpowiedź:</w:t>
      </w:r>
    </w:p>
    <w:p w14:paraId="0792972B" w14:textId="06E69BCA" w:rsidR="00323B0D" w:rsidRPr="005E0E35" w:rsidRDefault="005E0E35" w:rsidP="005E0E35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E0E35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Wykonawca we własnym zakresie odpowiada za właściwe oszacowanie ilości robót wynikających </w:t>
      </w:r>
      <w:r w:rsidRPr="005E0E35">
        <w:rPr>
          <w:rFonts w:ascii="Calibri" w:eastAsia="Times New Roman" w:hAnsi="Calibri" w:cs="Calibri"/>
          <w:lang w:eastAsia="pl-PL"/>
        </w:rPr>
        <w:br/>
        <w:t>z dokumentacji przetargowej i ponosi ryzyko właściwego ich oszacowania. Zamawiający będzie wymagał doprowadzenia terenu budowy do stanu projektowanego. Wynagrodzenie ma formę ryczałtu i ryzyko trafnej oceny kosztów spoczywa na Wykonawcy - zgodnie z odpowiedzią na pytanie Nr 4.</w:t>
      </w:r>
    </w:p>
    <w:p w14:paraId="672589BC" w14:textId="77777777" w:rsidR="005E0E35" w:rsidRDefault="005E0E35" w:rsidP="00323B0D">
      <w:pPr>
        <w:spacing w:after="0"/>
        <w:rPr>
          <w:rFonts w:ascii="Calibri" w:hAnsi="Calibri" w:cs="Calibri"/>
        </w:rPr>
      </w:pPr>
    </w:p>
    <w:p w14:paraId="62615F12" w14:textId="41424C5C" w:rsidR="00323B0D" w:rsidRPr="00D02ECA" w:rsidRDefault="00323B0D" w:rsidP="00323B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16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05B8985B" w14:textId="284A8AA7" w:rsidR="0040490B" w:rsidRPr="00CC1AF5" w:rsidRDefault="0040490B" w:rsidP="00CC1AF5">
      <w:pPr>
        <w:spacing w:after="0"/>
        <w:jc w:val="both"/>
        <w:rPr>
          <w:rFonts w:ascii="Calibri" w:hAnsi="Calibri" w:cs="Calibri"/>
        </w:rPr>
      </w:pPr>
      <w:r w:rsidRPr="00CC1AF5">
        <w:rPr>
          <w:rFonts w:ascii="Calibri" w:hAnsi="Calibri" w:cs="Calibri"/>
        </w:rPr>
        <w:t>Dotyczy przedmiaru zieleń W dziale 1 „Karczowanie drzew i krzewów” nie uwzględniono 13 drzew do wycinki i karczowania.  Prosimy o poprawienie przedmiaru robót i załączenie go na platformie.</w:t>
      </w:r>
    </w:p>
    <w:p w14:paraId="7BD602C4" w14:textId="77777777" w:rsidR="005E2EA4" w:rsidRPr="00812949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12949">
        <w:rPr>
          <w:rFonts w:ascii="Calibri" w:eastAsia="Calibri" w:hAnsi="Calibri" w:cs="Calibri"/>
          <w:b/>
          <w:bCs/>
        </w:rPr>
        <w:t>Odpowiedź:</w:t>
      </w:r>
    </w:p>
    <w:p w14:paraId="1FA10B9C" w14:textId="6F42F120" w:rsidR="00AC4A6C" w:rsidRPr="009A2D60" w:rsidRDefault="009A2D60" w:rsidP="009A2D60">
      <w:pPr>
        <w:spacing w:after="0"/>
        <w:jc w:val="both"/>
        <w:rPr>
          <w:rFonts w:ascii="Calibri" w:hAnsi="Calibri" w:cs="Calibri"/>
        </w:rPr>
      </w:pPr>
      <w:r w:rsidRPr="009A2D60">
        <w:rPr>
          <w:rFonts w:ascii="Calibri" w:eastAsia="Times New Roman" w:hAnsi="Calibri" w:cs="Calibri"/>
          <w:lang w:eastAsia="pl-PL"/>
        </w:rPr>
        <w:t xml:space="preserve">Wycinka drzew i krzewów w zakresie niniejszego projektu została już zrealizowana, do przesadzenia jest 1 szt. drzewa zgodnie z dokumentacją oraz wykopanie karp, korzeni wyciętych drzew i ich utylizacja. Z uwagi na niewielkie rozmiary karp, Zamawiający uznał, że ten zakres prac mieści się </w:t>
      </w:r>
      <w:r w:rsidRPr="009A2D60">
        <w:rPr>
          <w:rFonts w:ascii="Calibri" w:eastAsia="Times New Roman" w:hAnsi="Calibri" w:cs="Calibri"/>
          <w:lang w:eastAsia="pl-PL"/>
        </w:rPr>
        <w:br/>
        <w:t>w zakresie wykopów i rozbiórek.</w:t>
      </w:r>
    </w:p>
    <w:p w14:paraId="30E3D423" w14:textId="77777777" w:rsidR="00BF57D4" w:rsidRDefault="00BF57D4" w:rsidP="00942DE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37016896" w14:textId="32F30A6D" w:rsidR="00942DE3" w:rsidRPr="00D02ECA" w:rsidRDefault="00942DE3" w:rsidP="00942DE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17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15B98AA4" w14:textId="6648DF4D" w:rsidR="0040490B" w:rsidRPr="00CC1AF5" w:rsidRDefault="0040490B" w:rsidP="00CC1AF5">
      <w:pPr>
        <w:spacing w:after="0"/>
        <w:jc w:val="both"/>
        <w:rPr>
          <w:rFonts w:ascii="Calibri" w:hAnsi="Calibri" w:cs="Calibri"/>
        </w:rPr>
      </w:pPr>
      <w:r w:rsidRPr="00CC1AF5">
        <w:rPr>
          <w:rFonts w:ascii="Calibri" w:hAnsi="Calibri" w:cs="Calibri"/>
        </w:rPr>
        <w:t>Dotyczy przedmiaru zieleń W dziale 1 „Karczowanie drzew i krzewów” nie uwzględniono krzewów do wycinki i karczowania.  Prosimy o poprawienie przedmiaru robót i załączenie go na platformie.</w:t>
      </w:r>
    </w:p>
    <w:p w14:paraId="79819A87" w14:textId="77777777" w:rsidR="005E2EA4" w:rsidRPr="00812949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12949">
        <w:rPr>
          <w:rFonts w:ascii="Calibri" w:eastAsia="Calibri" w:hAnsi="Calibri" w:cs="Calibri"/>
          <w:b/>
          <w:bCs/>
        </w:rPr>
        <w:t>Odpowiedź:</w:t>
      </w:r>
    </w:p>
    <w:p w14:paraId="371FE39E" w14:textId="2C754862" w:rsidR="00624D87" w:rsidRPr="00924B58" w:rsidRDefault="00924B58" w:rsidP="00942DE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924B58">
        <w:rPr>
          <w:rFonts w:ascii="Calibri" w:eastAsia="Times New Roman" w:hAnsi="Calibri" w:cs="Calibri"/>
          <w:lang w:eastAsia="pl-PL"/>
        </w:rPr>
        <w:t xml:space="preserve">Wycinka drzew i krzewów w zakresie niniejszego projektu została już zrealizowana, do przesadzenia jest 1 szt. drzewa zgodnie z dokumentacją oraz wykopanie karp, korzeni wyciętych drzew i ich </w:t>
      </w:r>
      <w:r w:rsidRPr="00924B58">
        <w:rPr>
          <w:rFonts w:ascii="Calibri" w:eastAsia="Times New Roman" w:hAnsi="Calibri" w:cs="Calibri"/>
          <w:lang w:eastAsia="pl-PL"/>
        </w:rPr>
        <w:lastRenderedPageBreak/>
        <w:t xml:space="preserve">utylizacja. Z uwagi na niewielkie rozmiary karp, Zamawiający uznał, że ten zakres prac mieści się </w:t>
      </w:r>
      <w:r w:rsidRPr="00924B58">
        <w:rPr>
          <w:rFonts w:ascii="Calibri" w:eastAsia="Times New Roman" w:hAnsi="Calibri" w:cs="Calibri"/>
          <w:lang w:eastAsia="pl-PL"/>
        </w:rPr>
        <w:br/>
        <w:t>w zakresie wykopów i rozbiórek.</w:t>
      </w:r>
    </w:p>
    <w:p w14:paraId="67502313" w14:textId="77777777" w:rsidR="00924B58" w:rsidRDefault="00924B58" w:rsidP="00942DE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5B5330EC" w14:textId="7BD9A306" w:rsidR="00942DE3" w:rsidRPr="00D02ECA" w:rsidRDefault="00942DE3" w:rsidP="00942DE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18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0A08762C" w14:textId="4FD6AA56" w:rsidR="0040490B" w:rsidRPr="00CC1AF5" w:rsidRDefault="0040490B" w:rsidP="00CC1AF5">
      <w:pPr>
        <w:spacing w:after="0"/>
        <w:jc w:val="both"/>
        <w:rPr>
          <w:rFonts w:ascii="Calibri" w:hAnsi="Calibri" w:cs="Calibri"/>
        </w:rPr>
      </w:pPr>
      <w:r w:rsidRPr="00CC1AF5">
        <w:rPr>
          <w:rFonts w:ascii="Calibri" w:hAnsi="Calibri" w:cs="Calibri"/>
        </w:rPr>
        <w:t>Dotyczy przedmiaru zieleń W dziale 4 „Nasadzenia drzew i krzewów” pkt. 7 zawiera zbiorcze nasadzenie 60 szt. roślin. Nie uwzględniono wydzielenia nasadzenia 12 szt. nowych drzew zastępczych.  Prosimy o poprawienie przedmiaru robót i załączenie go na platformie.</w:t>
      </w:r>
    </w:p>
    <w:p w14:paraId="60E5B5A1" w14:textId="77777777" w:rsidR="005E2EA4" w:rsidRPr="00812949" w:rsidRDefault="005E2EA4" w:rsidP="005E2EA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12949">
        <w:rPr>
          <w:rFonts w:ascii="Calibri" w:eastAsia="Calibri" w:hAnsi="Calibri" w:cs="Calibri"/>
          <w:b/>
          <w:bCs/>
        </w:rPr>
        <w:t>Odpowiedź:</w:t>
      </w:r>
    </w:p>
    <w:p w14:paraId="74FF9CEF" w14:textId="020138B3" w:rsidR="0040490B" w:rsidRPr="0042443C" w:rsidRDefault="00C979A7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42443C">
        <w:rPr>
          <w:rFonts w:ascii="Calibri" w:eastAsia="Times New Roman" w:hAnsi="Calibri" w:cs="Calibri"/>
          <w:lang w:eastAsia="pl-PL"/>
        </w:rPr>
        <w:t>Nasadzono 12 szt. nowych drzew zastępczych.</w:t>
      </w:r>
    </w:p>
    <w:p w14:paraId="5926C5C1" w14:textId="77777777" w:rsidR="00924B58" w:rsidRDefault="00924B58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295F4B02" w14:textId="2D903F6B" w:rsidR="001C5FEF" w:rsidRPr="00D02ECA" w:rsidRDefault="001C5FEF" w:rsidP="001C5FEF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4" w:name="_Hlk104532394"/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19</w:t>
      </w:r>
      <w:r w:rsidRPr="00D02ECA">
        <w:rPr>
          <w:rFonts w:ascii="Calibri" w:eastAsia="Calibri" w:hAnsi="Calibri" w:cs="Calibri"/>
          <w:b/>
          <w:bCs/>
        </w:rPr>
        <w:t>:</w:t>
      </w:r>
    </w:p>
    <w:bookmarkEnd w:id="4"/>
    <w:p w14:paraId="5252D86D" w14:textId="5C5657C6" w:rsidR="0040490B" w:rsidRPr="00FE101B" w:rsidRDefault="001C5FEF" w:rsidP="001C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101B">
        <w:rPr>
          <w:rFonts w:ascii="Calibri" w:hAnsi="Calibri" w:cs="Calibri"/>
        </w:rPr>
        <w:t>Zapytanie rozbieżność</w:t>
      </w:r>
      <w:r w:rsidR="00812949">
        <w:rPr>
          <w:rFonts w:ascii="Calibri" w:hAnsi="Calibri" w:cs="Calibri"/>
        </w:rPr>
        <w:t>,</w:t>
      </w:r>
      <w:r w:rsidRPr="00FE101B">
        <w:rPr>
          <w:rFonts w:ascii="Calibri" w:hAnsi="Calibri" w:cs="Calibri"/>
        </w:rPr>
        <w:t xml:space="preserve"> </w:t>
      </w:r>
      <w:r w:rsidR="00812949">
        <w:rPr>
          <w:rFonts w:ascii="Calibri" w:hAnsi="Calibri" w:cs="Calibri"/>
        </w:rPr>
        <w:t>d</w:t>
      </w:r>
      <w:r w:rsidRPr="00FE101B">
        <w:rPr>
          <w:rFonts w:ascii="Calibri" w:hAnsi="Calibri" w:cs="Calibri"/>
        </w:rPr>
        <w:t xml:space="preserve">otyczy przedmiaru sanitarnego pkt. 12 – ilość </w:t>
      </w:r>
      <w:proofErr w:type="spellStart"/>
      <w:r w:rsidRPr="00FE101B">
        <w:rPr>
          <w:rFonts w:ascii="Calibri" w:hAnsi="Calibri" w:cs="Calibri"/>
        </w:rPr>
        <w:t>odwodnień</w:t>
      </w:r>
      <w:proofErr w:type="spellEnd"/>
      <w:r w:rsidRPr="00FE101B">
        <w:rPr>
          <w:rFonts w:ascii="Calibri" w:hAnsi="Calibri" w:cs="Calibri"/>
        </w:rPr>
        <w:t xml:space="preserve"> liniowych jest rozbieżna z ilością na rysunku (ok. 82 m). Prosimy o poprawienie przedmiaru robót i załączenie go na platformie.</w:t>
      </w:r>
    </w:p>
    <w:p w14:paraId="17180D8C" w14:textId="77777777" w:rsidR="001C5FEF" w:rsidRPr="00812949" w:rsidRDefault="001C5FEF" w:rsidP="001C5FEF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12949">
        <w:rPr>
          <w:rFonts w:ascii="Calibri" w:eastAsia="Calibri" w:hAnsi="Calibri" w:cs="Calibri"/>
          <w:b/>
          <w:bCs/>
        </w:rPr>
        <w:t>Odpowiedź:</w:t>
      </w:r>
    </w:p>
    <w:p w14:paraId="51F4F163" w14:textId="17BE0BC4" w:rsidR="00112C8E" w:rsidRPr="0042443C" w:rsidRDefault="006F2726" w:rsidP="00BF57D4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42443C">
        <w:t>Zgodnie z opisem, należy przebudować istniejące odwodnienie liniowe przy budynku magazynu. Część kanalizacji została oznaczona linią przerwaną zamiast ciągłą (rura podziemna zamiast koryta ściekowego), st</w:t>
      </w:r>
      <w:r w:rsidR="0042443C" w:rsidRPr="0042443C">
        <w:t>ą</w:t>
      </w:r>
      <w:r w:rsidRPr="0042443C">
        <w:t>d ilość wskazana w przedmiarze jest właściwa.</w:t>
      </w:r>
      <w:r w:rsidRPr="0042443C">
        <w:rPr>
          <w:rFonts w:ascii="Calibri" w:eastAsia="Times New Roman" w:hAnsi="Calibri" w:cs="Calibri"/>
          <w:lang w:eastAsia="pl-PL"/>
        </w:rPr>
        <w:t xml:space="preserve"> Przedmiar stanowi jedynie dokument pomocniczy i nie jest wiążący w ustalaniu ilości robót. </w:t>
      </w:r>
      <w:r w:rsidR="00112C8E" w:rsidRPr="0042443C">
        <w:rPr>
          <w:rFonts w:ascii="Calibri" w:eastAsia="Times New Roman" w:hAnsi="Calibri" w:cs="Calibri"/>
          <w:lang w:eastAsia="pl-PL"/>
        </w:rPr>
        <w:t>Wykonawca</w:t>
      </w:r>
      <w:r w:rsidRPr="0042443C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z dokumentacji przetargowej i ponosi ryzyko właściwego ich oszacowania.</w:t>
      </w:r>
    </w:p>
    <w:p w14:paraId="5752F7E7" w14:textId="13494DAB" w:rsidR="0040490B" w:rsidRPr="00BF6F25" w:rsidRDefault="0084763F" w:rsidP="00BF6F25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BF6F25">
        <w:rPr>
          <w:rFonts w:ascii="Calibri" w:eastAsia="Calibri" w:hAnsi="Calibri" w:cs="Calibri"/>
          <w:b/>
          <w:bCs/>
        </w:rPr>
        <w:t>20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116887B6" w14:textId="2A25C4C0" w:rsidR="00EE0454" w:rsidRPr="00112C8E" w:rsidRDefault="00EE0454" w:rsidP="00112C8E">
      <w:pPr>
        <w:spacing w:after="0"/>
        <w:jc w:val="both"/>
        <w:rPr>
          <w:rFonts w:ascii="Calibri" w:hAnsi="Calibri" w:cs="Calibri"/>
        </w:rPr>
      </w:pPr>
      <w:r w:rsidRPr="00112C8E">
        <w:rPr>
          <w:rFonts w:ascii="Calibri" w:hAnsi="Calibri" w:cs="Calibri"/>
        </w:rPr>
        <w:t>Dotyczy przedmiaru sanitarnego pkt. 1, 10 i 13 – ilość gruntu wykopanego 262 m3 jest mniejsza niż ilość materiału do zasypana wykopów 425 m3. Prosimy o poprawienie przedmiaru robót i załączenie go na platformie.</w:t>
      </w:r>
    </w:p>
    <w:p w14:paraId="58554F4D" w14:textId="77777777" w:rsidR="00476E07" w:rsidRPr="00112C8E" w:rsidRDefault="00476E07" w:rsidP="00BF5FDE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112C8E">
        <w:rPr>
          <w:rFonts w:ascii="Calibri" w:eastAsia="Calibri" w:hAnsi="Calibri" w:cs="Calibri"/>
          <w:b/>
          <w:bCs/>
        </w:rPr>
        <w:t>Odpowiedź:</w:t>
      </w:r>
    </w:p>
    <w:p w14:paraId="37CF18AD" w14:textId="73998CEE" w:rsidR="0084763F" w:rsidRPr="00112C8E" w:rsidRDefault="0052171D" w:rsidP="0052171D">
      <w:pPr>
        <w:spacing w:line="271" w:lineRule="auto"/>
        <w:jc w:val="both"/>
        <w:rPr>
          <w:rFonts w:ascii="Calibri" w:eastAsia="Times New Roman" w:hAnsi="Calibri" w:cs="Calibri"/>
          <w:lang w:eastAsia="pl-PL"/>
        </w:rPr>
      </w:pPr>
      <w:r w:rsidRPr="00112C8E">
        <w:rPr>
          <w:rFonts w:ascii="Calibri" w:eastAsia="Times New Roman" w:hAnsi="Calibri" w:cs="Calibri"/>
          <w:lang w:eastAsia="pl-PL"/>
        </w:rPr>
        <w:t xml:space="preserve">Kosztorysant prawdopodobnie wziął pod uwagę zebranie humusu w trakcie robót drogowych. </w:t>
      </w:r>
      <w:bookmarkStart w:id="5" w:name="_Hlk104822610"/>
      <w:r w:rsidRPr="00112C8E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</w:t>
      </w:r>
      <w:r w:rsidR="00112C8E">
        <w:rPr>
          <w:rFonts w:ascii="Calibri" w:eastAsia="Times New Roman" w:hAnsi="Calibri" w:cs="Calibri"/>
          <w:lang w:eastAsia="pl-PL"/>
        </w:rPr>
        <w:t>Wykonawca</w:t>
      </w:r>
      <w:r w:rsidRPr="00112C8E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</w:t>
      </w:r>
      <w:r w:rsidR="00112C8E">
        <w:rPr>
          <w:rFonts w:ascii="Calibri" w:eastAsia="Times New Roman" w:hAnsi="Calibri" w:cs="Calibri"/>
          <w:lang w:eastAsia="pl-PL"/>
        </w:rPr>
        <w:br/>
      </w:r>
      <w:r w:rsidRPr="00112C8E">
        <w:rPr>
          <w:rFonts w:ascii="Calibri" w:eastAsia="Times New Roman" w:hAnsi="Calibri" w:cs="Calibri"/>
          <w:lang w:eastAsia="pl-PL"/>
        </w:rPr>
        <w:t>z dokumentacji przetargowej i ponosi ryzyko właściwego ich oszacowania. Zamawiający będzie wymagał doprowadzenia zakresu zadania do stanu projektowanego.</w:t>
      </w:r>
      <w:bookmarkEnd w:id="5"/>
    </w:p>
    <w:p w14:paraId="17B844D6" w14:textId="3E6A4B55" w:rsidR="0084763F" w:rsidRPr="00BF6F25" w:rsidRDefault="0084763F" w:rsidP="00BF6F25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BF6F25">
        <w:rPr>
          <w:rFonts w:ascii="Calibri" w:eastAsia="Calibri" w:hAnsi="Calibri" w:cs="Calibri"/>
          <w:b/>
          <w:bCs/>
        </w:rPr>
        <w:t>21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0AFBC620" w14:textId="1F0C2D7C" w:rsidR="0084763F" w:rsidRPr="00112C8E" w:rsidRDefault="00EE0454" w:rsidP="00112C8E">
      <w:pPr>
        <w:spacing w:after="0"/>
        <w:jc w:val="both"/>
        <w:rPr>
          <w:rFonts w:ascii="Calibri" w:hAnsi="Calibri" w:cs="Calibri"/>
        </w:rPr>
      </w:pPr>
      <w:r w:rsidRPr="00112C8E">
        <w:rPr>
          <w:rFonts w:ascii="Calibri" w:hAnsi="Calibri" w:cs="Calibri"/>
        </w:rPr>
        <w:t>Dotyczy przedmiaru sanitarnego pkt. 2 – ilość umocnienia ścian jest za mała na potrzeby wykonywanych wykopów. Prosimy o poprawienie przedmiaru robót i załączenie go na platformie.</w:t>
      </w:r>
    </w:p>
    <w:p w14:paraId="4BAAD87D" w14:textId="77777777" w:rsidR="00BF5FDE" w:rsidRPr="007B47D1" w:rsidRDefault="00BF5FDE" w:rsidP="00BF5FDE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7B47D1">
        <w:rPr>
          <w:rFonts w:ascii="Calibri" w:eastAsia="Calibri" w:hAnsi="Calibri" w:cs="Calibri"/>
          <w:b/>
          <w:bCs/>
        </w:rPr>
        <w:t>Odpowiedź:</w:t>
      </w:r>
    </w:p>
    <w:p w14:paraId="7CAB1E00" w14:textId="5308ED0D" w:rsidR="00BF5FDE" w:rsidRDefault="0052171D" w:rsidP="007B47D1">
      <w:pPr>
        <w:pStyle w:val="Akapitzlist"/>
        <w:ind w:left="0"/>
        <w:jc w:val="both"/>
        <w:rPr>
          <w:rFonts w:ascii="Calibri" w:hAnsi="Calibri" w:cs="Calibri"/>
        </w:rPr>
      </w:pPr>
      <w:r w:rsidRPr="007B47D1">
        <w:rPr>
          <w:rFonts w:ascii="Calibri" w:hAnsi="Calibri" w:cs="Calibri"/>
        </w:rPr>
        <w:t>Za właściwy dobór ilości umocnień zgodnie z BHP odpowiada Wykonawca</w:t>
      </w:r>
      <w:bookmarkStart w:id="6" w:name="_Hlk104823040"/>
      <w:r w:rsidRPr="007B47D1">
        <w:rPr>
          <w:rFonts w:ascii="Calibri" w:hAnsi="Calibri" w:cs="Calibri"/>
        </w:rPr>
        <w:t>.</w:t>
      </w:r>
      <w:r w:rsidRPr="007B47D1">
        <w:rPr>
          <w:rFonts w:ascii="Calibri" w:eastAsia="Times New Roman" w:hAnsi="Calibri" w:cs="Calibri"/>
          <w:lang w:eastAsia="pl-PL"/>
        </w:rPr>
        <w:t xml:space="preserve"> Przedmiar stanowi jedynie dokument pomocniczy i nie jest wiążący w ustalaniu ilości robót. </w:t>
      </w:r>
      <w:r w:rsidR="00112C8E" w:rsidRPr="007B47D1">
        <w:rPr>
          <w:rFonts w:ascii="Calibri" w:eastAsia="Times New Roman" w:hAnsi="Calibri" w:cs="Calibri"/>
          <w:lang w:eastAsia="pl-PL"/>
        </w:rPr>
        <w:t>Wykonawca</w:t>
      </w:r>
      <w:r w:rsidRPr="007B47D1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z dokumentacji przetargowej i ponosi ryzyko właściwego ich oszacowania. Zamawiający będzie wymagał doprowadzenia zakresu zadania </w:t>
      </w:r>
      <w:r w:rsidRPr="007B47D1">
        <w:rPr>
          <w:rFonts w:ascii="Calibri" w:eastAsia="Times New Roman" w:hAnsi="Calibri" w:cs="Calibri"/>
          <w:lang w:eastAsia="pl-PL"/>
        </w:rPr>
        <w:br/>
        <w:t>do stanu projektowanego.</w:t>
      </w:r>
      <w:bookmarkEnd w:id="6"/>
    </w:p>
    <w:p w14:paraId="39D534E8" w14:textId="2015ED6B" w:rsidR="0084763F" w:rsidRPr="004C643C" w:rsidRDefault="0084763F" w:rsidP="004C643C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BF6F25">
        <w:rPr>
          <w:rFonts w:ascii="Calibri" w:eastAsia="Calibri" w:hAnsi="Calibri" w:cs="Calibri"/>
          <w:b/>
          <w:bCs/>
        </w:rPr>
        <w:t>22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34C709E8" w14:textId="769F95BC" w:rsidR="0084763F" w:rsidRPr="007B47D1" w:rsidRDefault="00EE0454" w:rsidP="007B47D1">
      <w:pPr>
        <w:spacing w:after="0"/>
        <w:jc w:val="both"/>
        <w:rPr>
          <w:rFonts w:ascii="Calibri" w:hAnsi="Calibri" w:cs="Calibri"/>
        </w:rPr>
      </w:pPr>
      <w:r w:rsidRPr="007B47D1">
        <w:rPr>
          <w:rFonts w:ascii="Calibri" w:hAnsi="Calibri" w:cs="Calibri"/>
        </w:rPr>
        <w:t>Dotyczy przedmiaru zieleń W dziale 1 „Karczowanie drzew i krzewów” nie uwzględniono 13 drzew do wycinki i karczowania.  Prosimy o poprawienie przedmiaru robót i załączenie go na platformie.</w:t>
      </w:r>
    </w:p>
    <w:p w14:paraId="77D035C6" w14:textId="77777777" w:rsidR="00BF5FDE" w:rsidRPr="002F3BA7" w:rsidRDefault="00BF5FDE" w:rsidP="00BF5FDE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7" w:name="_Hlk104542814"/>
      <w:r w:rsidRPr="002F3BA7">
        <w:rPr>
          <w:rFonts w:ascii="Calibri" w:eastAsia="Calibri" w:hAnsi="Calibri" w:cs="Calibri"/>
          <w:b/>
          <w:bCs/>
        </w:rPr>
        <w:t>Odpowiedź:</w:t>
      </w:r>
    </w:p>
    <w:p w14:paraId="0C88D140" w14:textId="70D60F7E" w:rsidR="00BF5FDE" w:rsidRPr="0042443C" w:rsidRDefault="00E81910" w:rsidP="0042443C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2F3BA7">
        <w:rPr>
          <w:rFonts w:ascii="Calibri" w:eastAsia="Times New Roman" w:hAnsi="Calibri" w:cs="Calibri"/>
          <w:lang w:eastAsia="pl-PL"/>
        </w:rPr>
        <w:t>Zamawiający dokonał wycinki drzew bez karczowania.</w:t>
      </w:r>
      <w:bookmarkEnd w:id="7"/>
    </w:p>
    <w:p w14:paraId="10E8C029" w14:textId="77777777" w:rsidR="003025F5" w:rsidRDefault="003025F5" w:rsidP="004C643C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21E4FA05" w14:textId="4B68DCBB" w:rsidR="0084763F" w:rsidRPr="004C643C" w:rsidRDefault="0084763F" w:rsidP="004C643C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4C643C">
        <w:rPr>
          <w:rFonts w:ascii="Calibri" w:eastAsia="Calibri" w:hAnsi="Calibri" w:cs="Calibri"/>
          <w:b/>
          <w:bCs/>
        </w:rPr>
        <w:t>23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3EE5B693" w14:textId="0B438274" w:rsidR="0084763F" w:rsidRPr="007B47D1" w:rsidRDefault="00EE0454" w:rsidP="007B47D1">
      <w:pPr>
        <w:spacing w:after="0"/>
        <w:jc w:val="both"/>
        <w:rPr>
          <w:rFonts w:ascii="Calibri" w:hAnsi="Calibri" w:cs="Calibri"/>
        </w:rPr>
      </w:pPr>
      <w:r w:rsidRPr="007B47D1">
        <w:rPr>
          <w:rFonts w:ascii="Calibri" w:hAnsi="Calibri" w:cs="Calibri"/>
        </w:rPr>
        <w:t>Dotyczy przedmiaru zieleń W dziale 1 „Karczowanie drzew i krzewów” nie uwzględniono krzewów do wycinki i karczowania.  Prosimy o poprawienie przedmiaru robót i załączenie go na platformie.</w:t>
      </w:r>
    </w:p>
    <w:p w14:paraId="09D570B7" w14:textId="77777777" w:rsidR="00E81910" w:rsidRPr="002F3BA7" w:rsidRDefault="00E81910" w:rsidP="00E81910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8" w:name="_Hlk104541121"/>
      <w:r w:rsidRPr="002F3BA7">
        <w:rPr>
          <w:rFonts w:ascii="Calibri" w:eastAsia="Calibri" w:hAnsi="Calibri" w:cs="Calibri"/>
          <w:b/>
          <w:bCs/>
        </w:rPr>
        <w:t>Odpowiedź:</w:t>
      </w:r>
    </w:p>
    <w:p w14:paraId="5C51C5C4" w14:textId="77777777" w:rsidR="00E81910" w:rsidRPr="00E81910" w:rsidRDefault="00E81910" w:rsidP="00E81910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2F3BA7">
        <w:rPr>
          <w:rFonts w:ascii="Calibri" w:eastAsia="Times New Roman" w:hAnsi="Calibri" w:cs="Calibri"/>
          <w:lang w:eastAsia="pl-PL"/>
        </w:rPr>
        <w:t>Zamawiający dokonał wycinki drzew bez karczowania.</w:t>
      </w:r>
    </w:p>
    <w:bookmarkEnd w:id="8"/>
    <w:p w14:paraId="3451A02D" w14:textId="77777777" w:rsidR="00BF5FDE" w:rsidRDefault="00BF5FDE" w:rsidP="0084763F">
      <w:pPr>
        <w:spacing w:after="0"/>
        <w:rPr>
          <w:rFonts w:ascii="Calibri" w:hAnsi="Calibri" w:cs="Calibri"/>
        </w:rPr>
      </w:pPr>
    </w:p>
    <w:p w14:paraId="03FA3217" w14:textId="4A1A0F12" w:rsidR="0084763F" w:rsidRPr="004C643C" w:rsidRDefault="0084763F" w:rsidP="004C643C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4C643C">
        <w:rPr>
          <w:rFonts w:ascii="Calibri" w:eastAsia="Calibri" w:hAnsi="Calibri" w:cs="Calibri"/>
          <w:b/>
          <w:bCs/>
        </w:rPr>
        <w:t>24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0644A98F" w14:textId="692CFB72" w:rsidR="0084763F" w:rsidRPr="007B47D1" w:rsidRDefault="00EE0454" w:rsidP="007B47D1">
      <w:pPr>
        <w:spacing w:after="0"/>
        <w:jc w:val="both"/>
        <w:rPr>
          <w:rFonts w:ascii="Calibri" w:hAnsi="Calibri" w:cs="Calibri"/>
        </w:rPr>
      </w:pPr>
      <w:r w:rsidRPr="007B47D1">
        <w:rPr>
          <w:rFonts w:ascii="Calibri" w:hAnsi="Calibri" w:cs="Calibri"/>
        </w:rPr>
        <w:t>Dotyczy przedmiaru zieleń W dziale 4 „Nasadzenia drzew i krzewów” pkt. 7 zawiera zbiorcze nasadzenie 60 szt. roślin. Nie uwzględniono wydzielenia nasadzenia 12 szt. nowych drzew zastępczych.  Prosimy o poprawienie przedmiaru robót i załączenie go na platformie.</w:t>
      </w:r>
    </w:p>
    <w:p w14:paraId="4CC2FA77" w14:textId="77777777" w:rsidR="00204D27" w:rsidRPr="005E3618" w:rsidRDefault="00204D27" w:rsidP="00204D27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5E3618">
        <w:rPr>
          <w:rFonts w:ascii="Calibri" w:eastAsia="Calibri" w:hAnsi="Calibri" w:cs="Calibri"/>
          <w:b/>
          <w:bCs/>
        </w:rPr>
        <w:t>Odpowiedź:</w:t>
      </w:r>
    </w:p>
    <w:p w14:paraId="6F0F78C0" w14:textId="4E26E82B" w:rsidR="00204D27" w:rsidRPr="00B928EC" w:rsidRDefault="00204D27" w:rsidP="00204D27">
      <w:pPr>
        <w:spacing w:after="0" w:line="271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5E3618">
        <w:rPr>
          <w:rFonts w:ascii="Calibri" w:eastAsia="Times New Roman" w:hAnsi="Calibri" w:cs="Calibri"/>
          <w:lang w:eastAsia="pl-PL"/>
        </w:rPr>
        <w:t xml:space="preserve">Zamawiający dokonał </w:t>
      </w:r>
      <w:r w:rsidR="00B928EC" w:rsidRPr="005E3618">
        <w:rPr>
          <w:rFonts w:ascii="Calibri" w:eastAsia="Times New Roman" w:hAnsi="Calibri" w:cs="Calibri"/>
          <w:lang w:eastAsia="pl-PL"/>
        </w:rPr>
        <w:t>nasadzenia ww. drzew zastępczych</w:t>
      </w:r>
      <w:r w:rsidRPr="005E3618">
        <w:rPr>
          <w:rFonts w:ascii="Calibri" w:eastAsia="Times New Roman" w:hAnsi="Calibri" w:cs="Calibri"/>
          <w:lang w:eastAsia="pl-PL"/>
        </w:rPr>
        <w:t>.</w:t>
      </w:r>
    </w:p>
    <w:p w14:paraId="16F4EB8D" w14:textId="77777777" w:rsidR="00BF5FDE" w:rsidRDefault="00BF5FDE" w:rsidP="0084763F">
      <w:pPr>
        <w:spacing w:after="0"/>
        <w:rPr>
          <w:rFonts w:ascii="Calibri" w:hAnsi="Calibri" w:cs="Calibri"/>
        </w:rPr>
      </w:pPr>
    </w:p>
    <w:p w14:paraId="051ACCAA" w14:textId="2878EBC7" w:rsidR="0084763F" w:rsidRPr="006A3D82" w:rsidRDefault="0084763F" w:rsidP="006A3D82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6A3D82">
        <w:rPr>
          <w:rFonts w:ascii="Calibri" w:eastAsia="Calibri" w:hAnsi="Calibri" w:cs="Calibri"/>
          <w:b/>
          <w:bCs/>
        </w:rPr>
        <w:t>25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2B1C3824" w14:textId="2FE79B2D" w:rsidR="0084763F" w:rsidRPr="007B47D1" w:rsidRDefault="00EE0454" w:rsidP="007B47D1">
      <w:pPr>
        <w:spacing w:after="0"/>
        <w:jc w:val="both"/>
        <w:rPr>
          <w:rFonts w:ascii="Calibri" w:hAnsi="Calibri" w:cs="Calibri"/>
        </w:rPr>
      </w:pPr>
      <w:r w:rsidRPr="007B47D1">
        <w:rPr>
          <w:rFonts w:ascii="Calibri" w:hAnsi="Calibri" w:cs="Calibri"/>
        </w:rPr>
        <w:t xml:space="preserve">Dotyczy przedmiaru sanitarnego pkt. 12 – ilość </w:t>
      </w:r>
      <w:proofErr w:type="spellStart"/>
      <w:r w:rsidRPr="007B47D1">
        <w:rPr>
          <w:rFonts w:ascii="Calibri" w:hAnsi="Calibri" w:cs="Calibri"/>
        </w:rPr>
        <w:t>odwodnień</w:t>
      </w:r>
      <w:proofErr w:type="spellEnd"/>
      <w:r w:rsidRPr="007B47D1">
        <w:rPr>
          <w:rFonts w:ascii="Calibri" w:hAnsi="Calibri" w:cs="Calibri"/>
        </w:rPr>
        <w:t xml:space="preserve"> liniowych jest rozbieżna z ilością na rysunku (od 4 do ok. 82 m). Prosimy o poprawienie przedmiaru robót i załączenie go na platformie.</w:t>
      </w:r>
    </w:p>
    <w:p w14:paraId="38AB3E29" w14:textId="77777777" w:rsidR="00BF5FDE" w:rsidRPr="007B47D1" w:rsidRDefault="00BF5FDE" w:rsidP="00BF5FDE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7B47D1">
        <w:rPr>
          <w:rFonts w:ascii="Calibri" w:eastAsia="Calibri" w:hAnsi="Calibri" w:cs="Calibri"/>
          <w:b/>
          <w:bCs/>
        </w:rPr>
        <w:t>Odpowiedź:</w:t>
      </w:r>
    </w:p>
    <w:p w14:paraId="5026D3D7" w14:textId="0D635D28" w:rsidR="0002770F" w:rsidRPr="007B47D1" w:rsidRDefault="0002770F" w:rsidP="0002770F">
      <w:pPr>
        <w:spacing w:after="0"/>
        <w:jc w:val="both"/>
      </w:pPr>
      <w:r w:rsidRPr="007B47D1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</w:t>
      </w:r>
      <w:r w:rsidR="007B47D1" w:rsidRPr="007B47D1">
        <w:rPr>
          <w:rFonts w:ascii="Calibri" w:eastAsia="Times New Roman" w:hAnsi="Calibri" w:cs="Calibri"/>
          <w:lang w:eastAsia="pl-PL"/>
        </w:rPr>
        <w:t>Wykonawca</w:t>
      </w:r>
      <w:r w:rsidRPr="007B47D1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</w:t>
      </w:r>
      <w:r w:rsidR="007B47D1" w:rsidRPr="007B47D1">
        <w:rPr>
          <w:rFonts w:ascii="Calibri" w:eastAsia="Times New Roman" w:hAnsi="Calibri" w:cs="Calibri"/>
          <w:lang w:eastAsia="pl-PL"/>
        </w:rPr>
        <w:br/>
      </w:r>
      <w:r w:rsidRPr="007B47D1">
        <w:rPr>
          <w:rFonts w:ascii="Calibri" w:eastAsia="Times New Roman" w:hAnsi="Calibri" w:cs="Calibri"/>
          <w:lang w:eastAsia="pl-PL"/>
        </w:rPr>
        <w:t>z dokumentacji przetargowej i ponosi ryzyko właściwego ich oszacowania. Zamawiający będzie wymagał doprowadzenia zakresu zadania do stanu projektowanego.</w:t>
      </w:r>
    </w:p>
    <w:p w14:paraId="762D087B" w14:textId="77777777" w:rsidR="00BF5FDE" w:rsidRDefault="00BF5FDE" w:rsidP="0084763F">
      <w:pPr>
        <w:spacing w:after="0"/>
        <w:rPr>
          <w:rFonts w:ascii="Calibri" w:hAnsi="Calibri" w:cs="Calibri"/>
        </w:rPr>
      </w:pPr>
    </w:p>
    <w:p w14:paraId="430C9948" w14:textId="22F08266" w:rsidR="0084763F" w:rsidRPr="006A3D82" w:rsidRDefault="0084763F" w:rsidP="006A3D82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6A3D82">
        <w:rPr>
          <w:rFonts w:ascii="Calibri" w:eastAsia="Calibri" w:hAnsi="Calibri" w:cs="Calibri"/>
          <w:b/>
          <w:bCs/>
        </w:rPr>
        <w:t>26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5735E070" w14:textId="25C26F5C" w:rsidR="0084763F" w:rsidRPr="007B47D1" w:rsidRDefault="00EE0454" w:rsidP="007B47D1">
      <w:pPr>
        <w:spacing w:after="0"/>
        <w:jc w:val="both"/>
        <w:rPr>
          <w:rFonts w:ascii="Calibri" w:hAnsi="Calibri" w:cs="Calibri"/>
        </w:rPr>
      </w:pPr>
      <w:r w:rsidRPr="007B47D1">
        <w:rPr>
          <w:rFonts w:ascii="Calibri" w:hAnsi="Calibri" w:cs="Calibri"/>
        </w:rPr>
        <w:t>Dotyczy przedmiaru sanitarnego w całości pkt. 1</w:t>
      </w:r>
      <w:r w:rsidR="004F0BFC">
        <w:rPr>
          <w:rFonts w:ascii="Calibri" w:hAnsi="Calibri" w:cs="Calibri"/>
        </w:rPr>
        <w:t xml:space="preserve"> </w:t>
      </w:r>
      <w:r w:rsidRPr="007B47D1">
        <w:rPr>
          <w:rFonts w:ascii="Calibri" w:hAnsi="Calibri" w:cs="Calibri"/>
        </w:rPr>
        <w:t>-</w:t>
      </w:r>
      <w:r w:rsidR="004F0BFC">
        <w:rPr>
          <w:rFonts w:ascii="Calibri" w:hAnsi="Calibri" w:cs="Calibri"/>
        </w:rPr>
        <w:t xml:space="preserve"> </w:t>
      </w:r>
      <w:r w:rsidRPr="007B47D1">
        <w:rPr>
          <w:rFonts w:ascii="Calibri" w:hAnsi="Calibri" w:cs="Calibri"/>
        </w:rPr>
        <w:t>14 – ilość robót ziemnych,</w:t>
      </w:r>
      <w:r w:rsidR="005E3618" w:rsidRPr="007B47D1">
        <w:rPr>
          <w:rFonts w:ascii="Calibri" w:hAnsi="Calibri" w:cs="Calibri"/>
        </w:rPr>
        <w:t xml:space="preserve"> </w:t>
      </w:r>
      <w:r w:rsidRPr="007B47D1">
        <w:rPr>
          <w:rFonts w:ascii="Calibri" w:hAnsi="Calibri" w:cs="Calibri"/>
        </w:rPr>
        <w:t>studni i przewodów. Po sprawdzeniu z załączonymi rysunkami wartości przedmiarowe i przyjęte  asortymenty robót są błędne. Prosimy o poprawienie przedmiaru robót i załączenie go na platformie.</w:t>
      </w:r>
    </w:p>
    <w:p w14:paraId="62024388" w14:textId="77777777" w:rsidR="00BF5FDE" w:rsidRPr="007B47D1" w:rsidRDefault="00BF5FDE" w:rsidP="00BF5FDE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7B47D1">
        <w:rPr>
          <w:rFonts w:ascii="Calibri" w:eastAsia="Calibri" w:hAnsi="Calibri" w:cs="Calibri"/>
          <w:b/>
          <w:bCs/>
        </w:rPr>
        <w:t>Odpowiedź:</w:t>
      </w:r>
    </w:p>
    <w:p w14:paraId="49234467" w14:textId="1CA79E6B" w:rsidR="0002770F" w:rsidRPr="007B47D1" w:rsidRDefault="0002770F" w:rsidP="0002770F">
      <w:pPr>
        <w:pStyle w:val="Akapitzlist"/>
        <w:ind w:left="0"/>
        <w:jc w:val="both"/>
      </w:pPr>
      <w:r w:rsidRPr="007B47D1">
        <w:rPr>
          <w:rFonts w:ascii="Calibri" w:eastAsia="Times New Roman" w:hAnsi="Calibri" w:cs="Calibri"/>
          <w:lang w:eastAsia="pl-PL"/>
        </w:rPr>
        <w:t xml:space="preserve">Przedmiar stanowi jedynie dokument pomocniczy i nie jest wiążący w ustalaniu ilości robót. </w:t>
      </w:r>
      <w:r w:rsidR="007B47D1" w:rsidRPr="007B47D1">
        <w:rPr>
          <w:rFonts w:ascii="Calibri" w:eastAsia="Times New Roman" w:hAnsi="Calibri" w:cs="Calibri"/>
          <w:lang w:eastAsia="pl-PL"/>
        </w:rPr>
        <w:t>Wykonawca</w:t>
      </w:r>
      <w:r w:rsidRPr="007B47D1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</w:t>
      </w:r>
      <w:r w:rsidR="007B47D1" w:rsidRPr="007B47D1">
        <w:rPr>
          <w:rFonts w:ascii="Calibri" w:eastAsia="Times New Roman" w:hAnsi="Calibri" w:cs="Calibri"/>
          <w:lang w:eastAsia="pl-PL"/>
        </w:rPr>
        <w:br/>
      </w:r>
      <w:r w:rsidRPr="007B47D1">
        <w:rPr>
          <w:rFonts w:ascii="Calibri" w:eastAsia="Times New Roman" w:hAnsi="Calibri" w:cs="Calibri"/>
          <w:lang w:eastAsia="pl-PL"/>
        </w:rPr>
        <w:t>z dokumentacji przetargowej i ponosi ryzyko właściwego ich oszacowania. Zamawiający będzie wymagał doprowadzenia zakresu zadania do stanu projektowanego.</w:t>
      </w:r>
    </w:p>
    <w:p w14:paraId="4FBAF27C" w14:textId="6154896B" w:rsidR="0084763F" w:rsidRPr="006A3D82" w:rsidRDefault="0084763F" w:rsidP="006A3D82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 w:rsidR="006A3D82">
        <w:rPr>
          <w:rFonts w:ascii="Calibri" w:eastAsia="Calibri" w:hAnsi="Calibri" w:cs="Calibri"/>
          <w:b/>
          <w:bCs/>
        </w:rPr>
        <w:t>27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0A9A23A3" w14:textId="3578B46B" w:rsidR="0084763F" w:rsidRPr="007B47D1" w:rsidRDefault="00EE0454" w:rsidP="007B47D1">
      <w:pPr>
        <w:spacing w:after="0"/>
        <w:jc w:val="both"/>
        <w:rPr>
          <w:rFonts w:ascii="Calibri" w:hAnsi="Calibri" w:cs="Calibri"/>
        </w:rPr>
      </w:pPr>
      <w:r w:rsidRPr="007B47D1">
        <w:rPr>
          <w:rFonts w:ascii="Calibri" w:hAnsi="Calibri" w:cs="Calibri"/>
        </w:rPr>
        <w:t xml:space="preserve">Dotyczy przedmiaru sanitarnego. W przedmiarze brakuje podsypki i </w:t>
      </w:r>
      <w:proofErr w:type="spellStart"/>
      <w:r w:rsidRPr="007B47D1">
        <w:rPr>
          <w:rFonts w:ascii="Calibri" w:hAnsi="Calibri" w:cs="Calibri"/>
        </w:rPr>
        <w:t>obsypki</w:t>
      </w:r>
      <w:proofErr w:type="spellEnd"/>
      <w:r w:rsidRPr="007B47D1">
        <w:rPr>
          <w:rFonts w:ascii="Calibri" w:hAnsi="Calibri" w:cs="Calibri"/>
        </w:rPr>
        <w:t xml:space="preserve"> z piasku oraz zasypania wykopów gruntem piaszczystym (a nie gruntem rodzimym, który nie spełnia warunków budowlanych). Prosimy o poprawienie przedmiaru robót i załączenie go na platformie.</w:t>
      </w:r>
    </w:p>
    <w:p w14:paraId="3DF5BFF1" w14:textId="77777777" w:rsidR="00BF5FDE" w:rsidRPr="007B47D1" w:rsidRDefault="00BF5FDE" w:rsidP="00BF5FDE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7B47D1">
        <w:rPr>
          <w:rFonts w:ascii="Calibri" w:eastAsia="Calibri" w:hAnsi="Calibri" w:cs="Calibri"/>
          <w:b/>
          <w:bCs/>
        </w:rPr>
        <w:t>Odpowiedź:</w:t>
      </w:r>
    </w:p>
    <w:p w14:paraId="1C4B1A17" w14:textId="5B684D43" w:rsidR="00BF57D4" w:rsidRPr="003025F5" w:rsidRDefault="00231C97" w:rsidP="003025F5">
      <w:pPr>
        <w:jc w:val="both"/>
      </w:pPr>
      <w:r w:rsidRPr="007B47D1">
        <w:t>Zgodnie z pytaniem, Oferent zdaje sobie sprawę czym powinien zasypać instalację. W przedmiarze nie wskazano, ze należy użyć materiału z wykopu. Wszelkie prace należy wykonać zgodnie z wymogami warunków technicznych.</w:t>
      </w:r>
      <w:r w:rsidRPr="007B47D1">
        <w:rPr>
          <w:rFonts w:ascii="Calibri" w:eastAsia="Times New Roman" w:hAnsi="Calibri" w:cs="Calibri"/>
          <w:lang w:eastAsia="pl-PL"/>
        </w:rPr>
        <w:t xml:space="preserve"> </w:t>
      </w:r>
      <w:bookmarkStart w:id="9" w:name="_Hlk104836632"/>
      <w:r w:rsidRPr="007B47D1">
        <w:rPr>
          <w:rFonts w:ascii="Calibri" w:eastAsia="Times New Roman" w:hAnsi="Calibri" w:cs="Calibri"/>
          <w:lang w:eastAsia="pl-PL"/>
        </w:rPr>
        <w:t xml:space="preserve">Przedmiar stanowi jedynie dokument pomocniczy i nie jest wiążący </w:t>
      </w:r>
      <w:r w:rsidR="00263527">
        <w:rPr>
          <w:rFonts w:ascii="Calibri" w:eastAsia="Times New Roman" w:hAnsi="Calibri" w:cs="Calibri"/>
          <w:lang w:eastAsia="pl-PL"/>
        </w:rPr>
        <w:br/>
      </w:r>
      <w:r w:rsidRPr="007B47D1">
        <w:rPr>
          <w:rFonts w:ascii="Calibri" w:eastAsia="Times New Roman" w:hAnsi="Calibri" w:cs="Calibri"/>
          <w:lang w:eastAsia="pl-PL"/>
        </w:rPr>
        <w:t xml:space="preserve">w ustalaniu ilości robót. </w:t>
      </w:r>
      <w:r w:rsidR="00263527">
        <w:rPr>
          <w:rFonts w:ascii="Calibri" w:eastAsia="Times New Roman" w:hAnsi="Calibri" w:cs="Calibri"/>
          <w:lang w:eastAsia="pl-PL"/>
        </w:rPr>
        <w:t>Wykonawca</w:t>
      </w:r>
      <w:r w:rsidRPr="007B47D1">
        <w:rPr>
          <w:rFonts w:ascii="Calibri" w:eastAsia="Times New Roman" w:hAnsi="Calibri" w:cs="Calibri"/>
          <w:lang w:eastAsia="pl-PL"/>
        </w:rPr>
        <w:t xml:space="preserve"> we własnym zakresie odpowiada za właściwe oszacowanie ilości robót wynikających z dokumentacji przetargowej i ponosi ryzyko właściwego ich oszacowania. </w:t>
      </w:r>
      <w:bookmarkEnd w:id="9"/>
      <w:r w:rsidRPr="007B47D1">
        <w:rPr>
          <w:rFonts w:ascii="Calibri" w:eastAsia="Times New Roman" w:hAnsi="Calibri" w:cs="Calibri"/>
          <w:lang w:eastAsia="pl-PL"/>
        </w:rPr>
        <w:t>Zamawiający będzie wymagał doprowadzenia zakresu zadania do stanu projektowanego.</w:t>
      </w:r>
    </w:p>
    <w:p w14:paraId="1D259C49" w14:textId="77777777" w:rsidR="003025F5" w:rsidRDefault="003025F5" w:rsidP="006A3D82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10" w:name="_Hlk105406918"/>
    </w:p>
    <w:p w14:paraId="741FCD27" w14:textId="4C20B0A6" w:rsidR="0084763F" w:rsidRPr="006A3D82" w:rsidRDefault="0084763F" w:rsidP="006A3D82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lastRenderedPageBreak/>
        <w:t xml:space="preserve">Pytanie </w:t>
      </w:r>
      <w:r w:rsidR="006A3D82">
        <w:rPr>
          <w:rFonts w:ascii="Calibri" w:eastAsia="Calibri" w:hAnsi="Calibri" w:cs="Calibri"/>
          <w:b/>
          <w:bCs/>
        </w:rPr>
        <w:t>28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55213F69" w14:textId="77777777" w:rsidR="00EE0454" w:rsidRPr="00263527" w:rsidRDefault="00EE0454" w:rsidP="002635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3527">
        <w:rPr>
          <w:rFonts w:ascii="Calibri" w:hAnsi="Calibri" w:cs="Calibri"/>
        </w:rPr>
        <w:t xml:space="preserve">W dokumentacji </w:t>
      </w:r>
      <w:bookmarkEnd w:id="10"/>
      <w:r w:rsidRPr="00263527">
        <w:rPr>
          <w:rFonts w:ascii="Calibri" w:hAnsi="Calibri" w:cs="Calibri"/>
        </w:rPr>
        <w:t>projektowej jest mowa o wykonaniu wymiany kanału ciepłowniczego na długości ok. 250 m. Natomiast w dokumencie przedmiaru sanitarnego „</w:t>
      </w:r>
      <w:r w:rsidRPr="00263527">
        <w:rPr>
          <w:rFonts w:ascii="Calibri" w:hAnsi="Calibri" w:cs="Calibri"/>
          <w:b/>
          <w:bCs/>
        </w:rPr>
        <w:t>Odwodnienie utwardzeń drogi pożarowej i miejsc postojowych oraz instalacja c.o. do budynku Administracji</w:t>
      </w:r>
      <w:r w:rsidRPr="00263527">
        <w:rPr>
          <w:rFonts w:ascii="Calibri" w:hAnsi="Calibri" w:cs="Calibri"/>
        </w:rPr>
        <w:t>” brak pozycji dotyczących takich robót. Czy w zakres robót objętych tym przedmiarem wchodzi wymiana kanału c.o.?  Jeżeli tak, to prosimy o poprawienie przedmiaru robót i załączenie go na platformie.</w:t>
      </w:r>
    </w:p>
    <w:p w14:paraId="3EC68D96" w14:textId="77777777" w:rsidR="00927CFA" w:rsidRPr="00263527" w:rsidRDefault="00927CFA" w:rsidP="00927CFA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63527">
        <w:rPr>
          <w:rFonts w:ascii="Calibri" w:eastAsia="Calibri" w:hAnsi="Calibri" w:cs="Calibri"/>
          <w:b/>
          <w:bCs/>
        </w:rPr>
        <w:t>Odpowiedź:</w:t>
      </w:r>
    </w:p>
    <w:p w14:paraId="21C4548C" w14:textId="434049F4" w:rsidR="0040490B" w:rsidRPr="0084763F" w:rsidRDefault="00FD2599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FD2599">
        <w:rPr>
          <w:rFonts w:ascii="Calibri" w:eastAsia="Times New Roman" w:hAnsi="Calibri" w:cs="Calibri"/>
          <w:lang w:eastAsia="pl-PL"/>
        </w:rPr>
        <w:t xml:space="preserve">Budynek administracji tzw. „Budynek G” zostanie zasilany z węzła ciepłowniczego z miasta od </w:t>
      </w:r>
      <w:r w:rsidRPr="00FD2599">
        <w:rPr>
          <w:rFonts w:ascii="Calibri" w:eastAsia="Times New Roman" w:hAnsi="Calibri" w:cs="Calibri"/>
          <w:lang w:eastAsia="pl-PL"/>
        </w:rPr>
        <w:br/>
        <w:t>ul. Filtrowej. Zadanie obecnie jest w trakcie realizacji.</w:t>
      </w:r>
    </w:p>
    <w:p w14:paraId="1C9AE222" w14:textId="77777777" w:rsidR="0040490B" w:rsidRPr="0084763F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051EAD54" w14:textId="4805A145" w:rsidR="00A02FB2" w:rsidRPr="006A3D82" w:rsidRDefault="00A02FB2" w:rsidP="00A02FB2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02ECA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29</w:t>
      </w:r>
      <w:r w:rsidRPr="00D02ECA">
        <w:rPr>
          <w:rFonts w:ascii="Calibri" w:eastAsia="Calibri" w:hAnsi="Calibri" w:cs="Calibri"/>
          <w:b/>
          <w:bCs/>
        </w:rPr>
        <w:t>:</w:t>
      </w:r>
    </w:p>
    <w:p w14:paraId="5504BE77" w14:textId="582B21DB" w:rsidR="00A02FB2" w:rsidRPr="00A02FB2" w:rsidRDefault="00A02FB2" w:rsidP="00A0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02FB2">
        <w:rPr>
          <w:rFonts w:ascii="Calibri" w:hAnsi="Calibri" w:cs="Calibri"/>
        </w:rPr>
        <w:t xml:space="preserve">W dokumencie </w:t>
      </w:r>
      <w:proofErr w:type="spellStart"/>
      <w:r w:rsidRPr="00A02FB2">
        <w:rPr>
          <w:rFonts w:ascii="Calibri" w:hAnsi="Calibri" w:cs="Calibri"/>
        </w:rPr>
        <w:t>STWiORB</w:t>
      </w:r>
      <w:proofErr w:type="spellEnd"/>
      <w:r w:rsidRPr="00A02FB2">
        <w:rPr>
          <w:rFonts w:ascii="Calibri" w:hAnsi="Calibri" w:cs="Calibri"/>
        </w:rPr>
        <w:t xml:space="preserve"> PKT 11 Nawierzchnia z kostki kamiennej pkt 2.7 mowa o asfaltowej masie zalewowej. Czy Zamawiający pozwala na wypełnianie spoin między kostkami kamiennymi zasypką cementowo-piaskową ?</w:t>
      </w:r>
    </w:p>
    <w:p w14:paraId="0584ACD8" w14:textId="05EBBDA0" w:rsidR="00A02FB2" w:rsidRPr="00A02FB2" w:rsidRDefault="00A02FB2" w:rsidP="00A02FB2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63527">
        <w:rPr>
          <w:rFonts w:ascii="Calibri" w:eastAsia="Calibri" w:hAnsi="Calibri" w:cs="Calibri"/>
          <w:b/>
          <w:bCs/>
        </w:rPr>
        <w:t>Odpowiedź:</w:t>
      </w:r>
    </w:p>
    <w:p w14:paraId="16497BDF" w14:textId="4118E4C9" w:rsidR="00A02FB2" w:rsidRPr="00A02FB2" w:rsidRDefault="00A02FB2" w:rsidP="00A0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02FB2">
        <w:rPr>
          <w:rFonts w:ascii="Calibri" w:eastAsia="Times New Roman" w:hAnsi="Calibri" w:cs="Calibri"/>
          <w:lang w:eastAsia="pl-PL"/>
        </w:rPr>
        <w:t>Zamawiający dopuszcza rozwiązanie zgodnie z opisem w dokumentacji projektowej</w:t>
      </w:r>
      <w:r>
        <w:rPr>
          <w:rFonts w:ascii="Calibri" w:eastAsia="Times New Roman" w:hAnsi="Calibri" w:cs="Calibri"/>
          <w:lang w:eastAsia="pl-PL"/>
        </w:rPr>
        <w:t>.</w:t>
      </w:r>
    </w:p>
    <w:p w14:paraId="6C364C63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5638F2CC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3B272FB0" w14:textId="6546FD36" w:rsidR="0040490B" w:rsidRDefault="00527331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DYREKTOR</w:t>
      </w:r>
    </w:p>
    <w:p w14:paraId="37D66851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5FFE7439" w14:textId="5AD3067C" w:rsidR="0040490B" w:rsidRDefault="00527331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Cezary Kostrzewa</w:t>
      </w:r>
    </w:p>
    <w:p w14:paraId="66BEA26C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10AE22BA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032EC585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50322620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69676BE3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6580DA40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42EBFA91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61A705F1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79CD4EAF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2DD18345" w14:textId="77777777" w:rsidR="0040490B" w:rsidRDefault="004049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</w:p>
    <w:p w14:paraId="16C52722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04447AF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9E2B44D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3911AC9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FC75414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66948252" w14:textId="77777777" w:rsidR="00BF57D4" w:rsidRDefault="00BF57D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60763CD3" w14:textId="77777777" w:rsidR="00BF57D4" w:rsidRDefault="00BF57D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606ED97A" w14:textId="77777777" w:rsidR="00BF57D4" w:rsidRDefault="00BF57D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0AE4D7F7" w14:textId="77777777" w:rsidR="00BF57D4" w:rsidRDefault="00BF57D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45CC1B12" w14:textId="19003599" w:rsidR="00893879" w:rsidRPr="0042443C" w:rsidRDefault="00893879" w:rsidP="0042443C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2375768" w14:textId="77777777" w:rsidR="00E40C45" w:rsidRDefault="00E40C45" w:rsidP="00E40C4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602110C3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6F8CFCD4" w14:textId="1EC85C95" w:rsidR="00E40C45" w:rsidRPr="007B566B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287415">
        <w:rPr>
          <w:rFonts w:eastAsia="Times New Roman" w:cstheme="minorHAnsi"/>
          <w:sz w:val="20"/>
          <w:szCs w:val="20"/>
          <w:lang w:val="en-US" w:eastAsia="zh-CN"/>
        </w:rPr>
        <w:t>8</w:t>
      </w:r>
    </w:p>
    <w:p w14:paraId="0ECC31C0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4A9D5968" w14:textId="77777777" w:rsidR="006B7409" w:rsidRPr="00495ACB" w:rsidRDefault="00E40C45" w:rsidP="00495AC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sectPr w:rsidR="006B7409" w:rsidRPr="00495ACB" w:rsidSect="00B907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6B9B" w14:textId="77777777" w:rsidR="008568BA" w:rsidRDefault="008568BA" w:rsidP="00E40C45">
      <w:pPr>
        <w:spacing w:after="0" w:line="240" w:lineRule="auto"/>
      </w:pPr>
      <w:r>
        <w:separator/>
      </w:r>
    </w:p>
  </w:endnote>
  <w:endnote w:type="continuationSeparator" w:id="0">
    <w:p w14:paraId="772148EC" w14:textId="77777777" w:rsidR="008568BA" w:rsidRDefault="008568BA" w:rsidP="00E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8327"/>
      <w:docPartObj>
        <w:docPartGallery w:val="Page Numbers (Bottom of Page)"/>
        <w:docPartUnique/>
      </w:docPartObj>
    </w:sdtPr>
    <w:sdtEndPr/>
    <w:sdtContent>
      <w:p w14:paraId="32EB65E8" w14:textId="77777777" w:rsidR="002C19F2" w:rsidRDefault="00B907E7">
        <w:pPr>
          <w:pStyle w:val="Stopka"/>
          <w:jc w:val="right"/>
        </w:pPr>
        <w:r>
          <w:fldChar w:fldCharType="begin"/>
        </w:r>
        <w:r w:rsidR="002C19F2">
          <w:instrText>PAGE   \* MERGEFORMAT</w:instrText>
        </w:r>
        <w:r>
          <w:fldChar w:fldCharType="separate"/>
        </w:r>
        <w:r w:rsidR="00F91FAD">
          <w:rPr>
            <w:noProof/>
          </w:rPr>
          <w:t>2</w:t>
        </w:r>
        <w:r>
          <w:fldChar w:fldCharType="end"/>
        </w:r>
      </w:p>
    </w:sdtContent>
  </w:sdt>
  <w:p w14:paraId="0BB154F8" w14:textId="77777777" w:rsidR="00E40C45" w:rsidRDefault="00E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1EE6" w14:textId="77777777" w:rsidR="008568BA" w:rsidRDefault="008568BA" w:rsidP="00E40C45">
      <w:pPr>
        <w:spacing w:after="0" w:line="240" w:lineRule="auto"/>
      </w:pPr>
      <w:r>
        <w:separator/>
      </w:r>
    </w:p>
  </w:footnote>
  <w:footnote w:type="continuationSeparator" w:id="0">
    <w:p w14:paraId="4094F3B1" w14:textId="77777777" w:rsidR="008568BA" w:rsidRDefault="008568BA" w:rsidP="00E4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AE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D41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AE0"/>
    <w:multiLevelType w:val="multilevel"/>
    <w:tmpl w:val="8DF0D37A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E932E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0728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91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31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55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6465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855CA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138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01C709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CF0E04"/>
    <w:multiLevelType w:val="hybridMultilevel"/>
    <w:tmpl w:val="DCBE0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26E7E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C6F16"/>
    <w:multiLevelType w:val="hybridMultilevel"/>
    <w:tmpl w:val="F6DC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883566C"/>
    <w:multiLevelType w:val="hybridMultilevel"/>
    <w:tmpl w:val="7D62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83D90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85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04CA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249">
    <w:abstractNumId w:val="9"/>
  </w:num>
  <w:num w:numId="2" w16cid:durableId="1484278247">
    <w:abstractNumId w:val="5"/>
  </w:num>
  <w:num w:numId="3" w16cid:durableId="199247025">
    <w:abstractNumId w:val="15"/>
  </w:num>
  <w:num w:numId="4" w16cid:durableId="636186675">
    <w:abstractNumId w:val="11"/>
  </w:num>
  <w:num w:numId="5" w16cid:durableId="1428691949">
    <w:abstractNumId w:val="10"/>
  </w:num>
  <w:num w:numId="6" w16cid:durableId="1836070597">
    <w:abstractNumId w:val="19"/>
  </w:num>
  <w:num w:numId="7" w16cid:durableId="23062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52351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0445652">
    <w:abstractNumId w:val="2"/>
  </w:num>
  <w:num w:numId="10" w16cid:durableId="1753626814">
    <w:abstractNumId w:val="18"/>
  </w:num>
  <w:num w:numId="11" w16cid:durableId="1907111589">
    <w:abstractNumId w:val="23"/>
  </w:num>
  <w:num w:numId="12" w16cid:durableId="461927212">
    <w:abstractNumId w:val="16"/>
  </w:num>
  <w:num w:numId="13" w16cid:durableId="1819612828">
    <w:abstractNumId w:val="22"/>
  </w:num>
  <w:num w:numId="14" w16cid:durableId="1594437733">
    <w:abstractNumId w:val="7"/>
  </w:num>
  <w:num w:numId="15" w16cid:durableId="189924406">
    <w:abstractNumId w:val="1"/>
  </w:num>
  <w:num w:numId="16" w16cid:durableId="698046948">
    <w:abstractNumId w:val="8"/>
  </w:num>
  <w:num w:numId="17" w16cid:durableId="1739790879">
    <w:abstractNumId w:val="13"/>
  </w:num>
  <w:num w:numId="18" w16cid:durableId="555825613">
    <w:abstractNumId w:val="3"/>
  </w:num>
  <w:num w:numId="19" w16cid:durableId="385299265">
    <w:abstractNumId w:val="21"/>
  </w:num>
  <w:num w:numId="20" w16cid:durableId="1005477686">
    <w:abstractNumId w:val="12"/>
  </w:num>
  <w:num w:numId="21" w16cid:durableId="616448737">
    <w:abstractNumId w:val="17"/>
  </w:num>
  <w:num w:numId="22" w16cid:durableId="230433951">
    <w:abstractNumId w:val="4"/>
  </w:num>
  <w:num w:numId="23" w16cid:durableId="1888906485">
    <w:abstractNumId w:val="26"/>
  </w:num>
  <w:num w:numId="24" w16cid:durableId="536432112">
    <w:abstractNumId w:val="25"/>
  </w:num>
  <w:num w:numId="25" w16cid:durableId="945965128">
    <w:abstractNumId w:val="6"/>
  </w:num>
  <w:num w:numId="26" w16cid:durableId="1969121170">
    <w:abstractNumId w:val="14"/>
  </w:num>
  <w:num w:numId="27" w16cid:durableId="547566820">
    <w:abstractNumId w:val="27"/>
  </w:num>
  <w:num w:numId="28" w16cid:durableId="1079517288">
    <w:abstractNumId w:val="0"/>
  </w:num>
  <w:num w:numId="29" w16cid:durableId="4902195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0812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17911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3C98"/>
    <w:rsid w:val="00024AD7"/>
    <w:rsid w:val="00025092"/>
    <w:rsid w:val="00026786"/>
    <w:rsid w:val="0002770F"/>
    <w:rsid w:val="00041010"/>
    <w:rsid w:val="00044E9C"/>
    <w:rsid w:val="00046AFC"/>
    <w:rsid w:val="000668E0"/>
    <w:rsid w:val="000675C1"/>
    <w:rsid w:val="0008366C"/>
    <w:rsid w:val="00086792"/>
    <w:rsid w:val="00092739"/>
    <w:rsid w:val="000A0D13"/>
    <w:rsid w:val="000A42F7"/>
    <w:rsid w:val="000C2F1C"/>
    <w:rsid w:val="000C3E96"/>
    <w:rsid w:val="000D0037"/>
    <w:rsid w:val="000D720B"/>
    <w:rsid w:val="000E4197"/>
    <w:rsid w:val="000F7882"/>
    <w:rsid w:val="00102096"/>
    <w:rsid w:val="00105FEA"/>
    <w:rsid w:val="00106A15"/>
    <w:rsid w:val="00112C8E"/>
    <w:rsid w:val="0011570D"/>
    <w:rsid w:val="00143FCC"/>
    <w:rsid w:val="001532C5"/>
    <w:rsid w:val="00165319"/>
    <w:rsid w:val="00192ABC"/>
    <w:rsid w:val="001A28CB"/>
    <w:rsid w:val="001B1430"/>
    <w:rsid w:val="001B56AA"/>
    <w:rsid w:val="001C5FEF"/>
    <w:rsid w:val="00204D27"/>
    <w:rsid w:val="002064C0"/>
    <w:rsid w:val="00220D7B"/>
    <w:rsid w:val="00223B01"/>
    <w:rsid w:val="00231C97"/>
    <w:rsid w:val="00261413"/>
    <w:rsid w:val="00263527"/>
    <w:rsid w:val="002664C3"/>
    <w:rsid w:val="00271757"/>
    <w:rsid w:val="002753A8"/>
    <w:rsid w:val="00287415"/>
    <w:rsid w:val="00295EA0"/>
    <w:rsid w:val="002961E6"/>
    <w:rsid w:val="002A0E53"/>
    <w:rsid w:val="002A7019"/>
    <w:rsid w:val="002B1CF6"/>
    <w:rsid w:val="002C19F2"/>
    <w:rsid w:val="002C54C7"/>
    <w:rsid w:val="002F3BA7"/>
    <w:rsid w:val="003025F5"/>
    <w:rsid w:val="00323B0D"/>
    <w:rsid w:val="003338A1"/>
    <w:rsid w:val="0036214B"/>
    <w:rsid w:val="00383047"/>
    <w:rsid w:val="00390D56"/>
    <w:rsid w:val="0039669F"/>
    <w:rsid w:val="003E0258"/>
    <w:rsid w:val="003E2E5F"/>
    <w:rsid w:val="003F3518"/>
    <w:rsid w:val="003F6159"/>
    <w:rsid w:val="0040490B"/>
    <w:rsid w:val="00415804"/>
    <w:rsid w:val="0041700B"/>
    <w:rsid w:val="0042443C"/>
    <w:rsid w:val="00432105"/>
    <w:rsid w:val="00441682"/>
    <w:rsid w:val="00442150"/>
    <w:rsid w:val="00442965"/>
    <w:rsid w:val="00442B4F"/>
    <w:rsid w:val="004642F2"/>
    <w:rsid w:val="00471CD5"/>
    <w:rsid w:val="004747A4"/>
    <w:rsid w:val="00475A2E"/>
    <w:rsid w:val="00476E07"/>
    <w:rsid w:val="004821C9"/>
    <w:rsid w:val="00483089"/>
    <w:rsid w:val="00495ACB"/>
    <w:rsid w:val="004A3823"/>
    <w:rsid w:val="004A69A9"/>
    <w:rsid w:val="004C643C"/>
    <w:rsid w:val="004D7234"/>
    <w:rsid w:val="004F0BFC"/>
    <w:rsid w:val="00512CAB"/>
    <w:rsid w:val="0052171D"/>
    <w:rsid w:val="0052544C"/>
    <w:rsid w:val="00527331"/>
    <w:rsid w:val="00531D6E"/>
    <w:rsid w:val="00547BCE"/>
    <w:rsid w:val="00552555"/>
    <w:rsid w:val="00567595"/>
    <w:rsid w:val="005714D6"/>
    <w:rsid w:val="005859A9"/>
    <w:rsid w:val="0059747B"/>
    <w:rsid w:val="005D4B76"/>
    <w:rsid w:val="005D56FE"/>
    <w:rsid w:val="005D5F45"/>
    <w:rsid w:val="005E0E35"/>
    <w:rsid w:val="005E2EA4"/>
    <w:rsid w:val="005E3618"/>
    <w:rsid w:val="005E7DB7"/>
    <w:rsid w:val="00611909"/>
    <w:rsid w:val="00624D87"/>
    <w:rsid w:val="00633499"/>
    <w:rsid w:val="00652394"/>
    <w:rsid w:val="00675011"/>
    <w:rsid w:val="00675CBC"/>
    <w:rsid w:val="006770A1"/>
    <w:rsid w:val="00685B96"/>
    <w:rsid w:val="00693837"/>
    <w:rsid w:val="006A122D"/>
    <w:rsid w:val="006A3D82"/>
    <w:rsid w:val="006B3307"/>
    <w:rsid w:val="006B44A1"/>
    <w:rsid w:val="006B7409"/>
    <w:rsid w:val="006C3871"/>
    <w:rsid w:val="006D1D73"/>
    <w:rsid w:val="006D2612"/>
    <w:rsid w:val="006E606F"/>
    <w:rsid w:val="006F2726"/>
    <w:rsid w:val="0070118E"/>
    <w:rsid w:val="00702EA4"/>
    <w:rsid w:val="00712C6A"/>
    <w:rsid w:val="00717D9F"/>
    <w:rsid w:val="007252EA"/>
    <w:rsid w:val="00741B41"/>
    <w:rsid w:val="00750058"/>
    <w:rsid w:val="00750734"/>
    <w:rsid w:val="0078755A"/>
    <w:rsid w:val="00792D09"/>
    <w:rsid w:val="007939D2"/>
    <w:rsid w:val="007A1015"/>
    <w:rsid w:val="007A51C4"/>
    <w:rsid w:val="007A620C"/>
    <w:rsid w:val="007B1D23"/>
    <w:rsid w:val="007B47D1"/>
    <w:rsid w:val="007B566B"/>
    <w:rsid w:val="007B68F5"/>
    <w:rsid w:val="007B693D"/>
    <w:rsid w:val="007C7560"/>
    <w:rsid w:val="007D5841"/>
    <w:rsid w:val="0080308B"/>
    <w:rsid w:val="00812949"/>
    <w:rsid w:val="00820B53"/>
    <w:rsid w:val="008219A4"/>
    <w:rsid w:val="008332B3"/>
    <w:rsid w:val="00836A8C"/>
    <w:rsid w:val="0084314B"/>
    <w:rsid w:val="0084524C"/>
    <w:rsid w:val="00846762"/>
    <w:rsid w:val="0084763F"/>
    <w:rsid w:val="00853BC9"/>
    <w:rsid w:val="008568BA"/>
    <w:rsid w:val="00862D40"/>
    <w:rsid w:val="00863DF3"/>
    <w:rsid w:val="00866331"/>
    <w:rsid w:val="00873197"/>
    <w:rsid w:val="00874269"/>
    <w:rsid w:val="00882E76"/>
    <w:rsid w:val="00893879"/>
    <w:rsid w:val="008942C0"/>
    <w:rsid w:val="008A1794"/>
    <w:rsid w:val="008A7DB9"/>
    <w:rsid w:val="008B08BB"/>
    <w:rsid w:val="008B6D87"/>
    <w:rsid w:val="008C161E"/>
    <w:rsid w:val="008D21E9"/>
    <w:rsid w:val="008D338C"/>
    <w:rsid w:val="008F2C0B"/>
    <w:rsid w:val="00905342"/>
    <w:rsid w:val="00924B58"/>
    <w:rsid w:val="00927CFA"/>
    <w:rsid w:val="0093182D"/>
    <w:rsid w:val="009378B5"/>
    <w:rsid w:val="00942197"/>
    <w:rsid w:val="00942DE3"/>
    <w:rsid w:val="00950BE0"/>
    <w:rsid w:val="009522FF"/>
    <w:rsid w:val="00975B25"/>
    <w:rsid w:val="00994CC9"/>
    <w:rsid w:val="009A2D60"/>
    <w:rsid w:val="009C7F95"/>
    <w:rsid w:val="009F3BEE"/>
    <w:rsid w:val="00A02FB2"/>
    <w:rsid w:val="00A0312D"/>
    <w:rsid w:val="00A65EFC"/>
    <w:rsid w:val="00A750FA"/>
    <w:rsid w:val="00A90C85"/>
    <w:rsid w:val="00AB571B"/>
    <w:rsid w:val="00AB7005"/>
    <w:rsid w:val="00AC0DA8"/>
    <w:rsid w:val="00AC4A6C"/>
    <w:rsid w:val="00AD027C"/>
    <w:rsid w:val="00AD543C"/>
    <w:rsid w:val="00AF21A5"/>
    <w:rsid w:val="00AF5D0C"/>
    <w:rsid w:val="00AF6C10"/>
    <w:rsid w:val="00B20E70"/>
    <w:rsid w:val="00B31EA4"/>
    <w:rsid w:val="00B33008"/>
    <w:rsid w:val="00B34438"/>
    <w:rsid w:val="00B37F28"/>
    <w:rsid w:val="00B45D69"/>
    <w:rsid w:val="00B50893"/>
    <w:rsid w:val="00B535F6"/>
    <w:rsid w:val="00B53B95"/>
    <w:rsid w:val="00B56E3D"/>
    <w:rsid w:val="00B62BE3"/>
    <w:rsid w:val="00B74A04"/>
    <w:rsid w:val="00B907E7"/>
    <w:rsid w:val="00B928EC"/>
    <w:rsid w:val="00BD389D"/>
    <w:rsid w:val="00BF57D4"/>
    <w:rsid w:val="00BF5FDE"/>
    <w:rsid w:val="00BF6F25"/>
    <w:rsid w:val="00C01412"/>
    <w:rsid w:val="00C1397C"/>
    <w:rsid w:val="00C477C5"/>
    <w:rsid w:val="00C61F54"/>
    <w:rsid w:val="00C639C1"/>
    <w:rsid w:val="00C743CC"/>
    <w:rsid w:val="00C82CC3"/>
    <w:rsid w:val="00C91BFC"/>
    <w:rsid w:val="00C979A7"/>
    <w:rsid w:val="00CA7898"/>
    <w:rsid w:val="00CB7E30"/>
    <w:rsid w:val="00CC09EE"/>
    <w:rsid w:val="00CC1AF5"/>
    <w:rsid w:val="00CC279A"/>
    <w:rsid w:val="00CE77FF"/>
    <w:rsid w:val="00D02ECA"/>
    <w:rsid w:val="00D10EDC"/>
    <w:rsid w:val="00D201DB"/>
    <w:rsid w:val="00D2728F"/>
    <w:rsid w:val="00D3663F"/>
    <w:rsid w:val="00D43A9D"/>
    <w:rsid w:val="00D43C72"/>
    <w:rsid w:val="00D50C3A"/>
    <w:rsid w:val="00D73B75"/>
    <w:rsid w:val="00D82D70"/>
    <w:rsid w:val="00D86DFA"/>
    <w:rsid w:val="00D94824"/>
    <w:rsid w:val="00DD07F8"/>
    <w:rsid w:val="00DD1392"/>
    <w:rsid w:val="00DE281A"/>
    <w:rsid w:val="00DE32B8"/>
    <w:rsid w:val="00DE7385"/>
    <w:rsid w:val="00DF5882"/>
    <w:rsid w:val="00E15E49"/>
    <w:rsid w:val="00E21B63"/>
    <w:rsid w:val="00E40C45"/>
    <w:rsid w:val="00E44FF1"/>
    <w:rsid w:val="00E50014"/>
    <w:rsid w:val="00E54F0C"/>
    <w:rsid w:val="00E65B52"/>
    <w:rsid w:val="00E81910"/>
    <w:rsid w:val="00E9050F"/>
    <w:rsid w:val="00ED5CD3"/>
    <w:rsid w:val="00EE0454"/>
    <w:rsid w:val="00F044C2"/>
    <w:rsid w:val="00F073A9"/>
    <w:rsid w:val="00F200A0"/>
    <w:rsid w:val="00F314B9"/>
    <w:rsid w:val="00F35974"/>
    <w:rsid w:val="00F53D90"/>
    <w:rsid w:val="00F54813"/>
    <w:rsid w:val="00F7712C"/>
    <w:rsid w:val="00F9014B"/>
    <w:rsid w:val="00F91FAD"/>
    <w:rsid w:val="00FC0437"/>
    <w:rsid w:val="00FC5317"/>
    <w:rsid w:val="00FC76A9"/>
    <w:rsid w:val="00FD2599"/>
    <w:rsid w:val="00FE101B"/>
    <w:rsid w:val="00FF2058"/>
    <w:rsid w:val="00FF31D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E52"/>
  <w15:docId w15:val="{29F482E3-5585-4AD9-AE37-77C4C5B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0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45"/>
  </w:style>
  <w:style w:type="paragraph" w:styleId="Stopka">
    <w:name w:val="footer"/>
    <w:basedOn w:val="Normalny"/>
    <w:link w:val="Stopka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45"/>
  </w:style>
  <w:style w:type="paragraph" w:styleId="Tekstkomentarza">
    <w:name w:val="annotation text"/>
    <w:basedOn w:val="Normalny"/>
    <w:link w:val="TekstkomentarzaZnak"/>
    <w:semiHidden/>
    <w:unhideWhenUsed/>
    <w:rsid w:val="00D82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2D70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D82D70"/>
    <w:rPr>
      <w:sz w:val="16"/>
      <w:szCs w:val="16"/>
    </w:rPr>
  </w:style>
  <w:style w:type="paragraph" w:styleId="Poprawka">
    <w:name w:val="Revision"/>
    <w:hidden/>
    <w:uiPriority w:val="99"/>
    <w:semiHidden/>
    <w:rsid w:val="005D56F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C63D-42B4-4883-8B14-C131E5A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4</cp:revision>
  <cp:lastPrinted>2021-08-11T07:41:00Z</cp:lastPrinted>
  <dcterms:created xsi:type="dcterms:W3CDTF">2022-06-06T09:10:00Z</dcterms:created>
  <dcterms:modified xsi:type="dcterms:W3CDTF">2022-06-06T14:08:00Z</dcterms:modified>
</cp:coreProperties>
</file>