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BDA6" w14:textId="77777777" w:rsidR="0015793F" w:rsidRPr="00A44697" w:rsidRDefault="0015793F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258B67DE" w14:textId="77777777" w:rsidR="005E2B12" w:rsidRPr="00287790" w:rsidRDefault="0015793F" w:rsidP="00757B15">
      <w:pPr>
        <w:spacing w:after="0"/>
        <w:jc w:val="both"/>
        <w:rPr>
          <w:rFonts w:ascii="Garamond" w:hAnsi="Garamond" w:cs="Tahoma"/>
        </w:rPr>
      </w:pPr>
      <w:r w:rsidRPr="00287790">
        <w:rPr>
          <w:rFonts w:ascii="Garamond" w:hAnsi="Garamond" w:cs="Tahoma"/>
        </w:rPr>
        <w:t>Załącznik nr 1 do zapytania ofertowego</w:t>
      </w:r>
    </w:p>
    <w:p w14:paraId="701C6BF7" w14:textId="77777777" w:rsidR="005E2B12" w:rsidRPr="00A44697" w:rsidRDefault="005E2B12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0D66C50A" w14:textId="77777777" w:rsidR="00C243D6" w:rsidRPr="00A44697" w:rsidRDefault="00C243D6" w:rsidP="00757B1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44697">
        <w:rPr>
          <w:rFonts w:ascii="Garamond" w:hAnsi="Garamond"/>
          <w:b/>
          <w:sz w:val="24"/>
          <w:szCs w:val="24"/>
        </w:rPr>
        <w:t>FORMULARZ OFERTY</w:t>
      </w:r>
    </w:p>
    <w:p w14:paraId="3AA1D019" w14:textId="77777777" w:rsidR="00C243D6" w:rsidRPr="00A44697" w:rsidRDefault="00C243D6" w:rsidP="00757B1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CB92326" w14:textId="0E8A94E5" w:rsidR="009B5089" w:rsidRPr="00A44697" w:rsidRDefault="009B5089" w:rsidP="009B5089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r w:rsidRPr="00A44697">
        <w:rPr>
          <w:rFonts w:ascii="Garamond" w:hAnsi="Garamond"/>
          <w:bCs/>
          <w:color w:val="000000"/>
        </w:rPr>
        <w:t>w</w:t>
      </w:r>
      <w:r w:rsidR="005E2B12" w:rsidRPr="00A44697">
        <w:rPr>
          <w:rFonts w:ascii="Garamond" w:hAnsi="Garamond"/>
          <w:bCs/>
          <w:color w:val="000000"/>
        </w:rPr>
        <w:t xml:space="preserve"> odpowiedzi na Zapytanie ofertowe</w:t>
      </w:r>
      <w:r w:rsidR="00FC0C44" w:rsidRPr="00A44697">
        <w:rPr>
          <w:rFonts w:ascii="Garamond" w:hAnsi="Garamond"/>
          <w:bCs/>
          <w:color w:val="000000"/>
        </w:rPr>
        <w:t>,</w:t>
      </w:r>
      <w:r w:rsidR="005E2B12" w:rsidRPr="00A44697">
        <w:rPr>
          <w:rFonts w:ascii="Garamond" w:hAnsi="Garamond"/>
          <w:bCs/>
          <w:color w:val="000000"/>
        </w:rPr>
        <w:t xml:space="preserve"> </w:t>
      </w:r>
      <w:r w:rsidR="005E2B12" w:rsidRPr="00A44697">
        <w:rPr>
          <w:rFonts w:ascii="Garamond" w:hAnsi="Garamond"/>
          <w:color w:val="000000"/>
        </w:rPr>
        <w:t xml:space="preserve">którego przedmiotem jest </w:t>
      </w:r>
      <w:r w:rsidR="00BF5CB4" w:rsidRPr="00B8303D">
        <w:rPr>
          <w:rFonts w:ascii="Garamond" w:hAnsi="Garamond"/>
          <w:bCs/>
        </w:rPr>
        <w:t>wykonanie</w:t>
      </w:r>
      <w:r w:rsidR="00B8303D" w:rsidRPr="00B8303D">
        <w:rPr>
          <w:rFonts w:ascii="Garamond" w:hAnsi="Garamond"/>
          <w:bCs/>
        </w:rPr>
        <w:t xml:space="preserve"> usługi pt</w:t>
      </w:r>
      <w:r w:rsidR="00B8303D">
        <w:rPr>
          <w:rFonts w:ascii="Garamond" w:hAnsi="Garamond"/>
          <w:bCs/>
        </w:rPr>
        <w:t xml:space="preserve">. </w:t>
      </w:r>
      <w:r w:rsidR="00B8303D" w:rsidRPr="00B8303D">
        <w:rPr>
          <w:rFonts w:ascii="Garamond" w:hAnsi="Garamond"/>
          <w:b/>
          <w:bCs/>
        </w:rPr>
        <w:t>„Wyznaczenie powierzchni dendrometrycznej  oraz pobór próbek roślinnych na stacji pomiarowej Sarbia w Nadleśnictwie Sarbia według wytycznych Leśnych Gospodarstw Węglowych”</w:t>
      </w:r>
      <w:r w:rsidRPr="00772AA2">
        <w:rPr>
          <w:rFonts w:ascii="Garamond" w:hAnsi="Garamond"/>
          <w:bCs/>
        </w:rPr>
        <w:t xml:space="preserve">, </w:t>
      </w:r>
      <w:r w:rsidRPr="00A44697">
        <w:rPr>
          <w:rFonts w:ascii="Garamond" w:hAnsi="Garamond"/>
        </w:rPr>
        <w:t xml:space="preserve">w ramach badania zamawianego </w:t>
      </w:r>
      <w:r w:rsidR="00B8303D" w:rsidRPr="00B8303D">
        <w:rPr>
          <w:rFonts w:ascii="Garamond" w:hAnsi="Garamond"/>
        </w:rPr>
        <w:t>nr 4428 pt.: „Wyznaczenie stanowisk pomiarowych, określenie wybranych cech zbiorowisk roślinnych, pobór próbek glebowych i roślinnych na obszarach wokół stacji pomiarowych: Sarbia oraz Tlen1 i Tlen2 z oznaczeniem laboratoryjnym węgla w glebie i biomasie oraz analiza uzyskanych wyników”, zleconego przez Uniwersytet Przyrodniczy w Poznaniu, nr umowy AOG-2311-1/2022 z dnia 07.02.2022 r.</w:t>
      </w:r>
    </w:p>
    <w:p w14:paraId="1586615E" w14:textId="77777777" w:rsidR="005E2B12" w:rsidRPr="00A44697" w:rsidRDefault="005E2B12" w:rsidP="00757B15">
      <w:pPr>
        <w:shd w:val="clear" w:color="auto" w:fill="FFFFFF"/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F5210AA" w14:textId="77777777" w:rsidR="00FC0C44" w:rsidRPr="00A44697" w:rsidRDefault="00FC0C44" w:rsidP="00757B15">
      <w:pPr>
        <w:shd w:val="clear" w:color="auto" w:fill="FFFFFF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A562877" w14:textId="77777777" w:rsidR="005E2B12" w:rsidRPr="00A44697" w:rsidRDefault="005E2B12" w:rsidP="00757B15">
      <w:pPr>
        <w:pStyle w:val="Akapitzlist"/>
        <w:numPr>
          <w:ilvl w:val="0"/>
          <w:numId w:val="20"/>
        </w:numPr>
        <w:spacing w:after="0"/>
        <w:contextualSpacing w:val="0"/>
        <w:rPr>
          <w:rFonts w:ascii="Garamond" w:hAnsi="Garamond" w:cs="Times New Roman"/>
          <w:b/>
          <w:sz w:val="24"/>
          <w:szCs w:val="24"/>
        </w:rPr>
      </w:pPr>
      <w:r w:rsidRPr="00A44697">
        <w:rPr>
          <w:rFonts w:ascii="Garamond" w:hAnsi="Garamond" w:cs="Times New Roman"/>
          <w:b/>
          <w:sz w:val="24"/>
          <w:szCs w:val="24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0C44" w:rsidRPr="00A44697" w14:paraId="0F26D2C6" w14:textId="77777777" w:rsidTr="00FC0C4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5B4DDA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Nazwa</w:t>
            </w:r>
          </w:p>
        </w:tc>
        <w:tc>
          <w:tcPr>
            <w:tcW w:w="6373" w:type="dxa"/>
            <w:vAlign w:val="center"/>
          </w:tcPr>
          <w:p w14:paraId="77C657E5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C44" w:rsidRPr="00A44697" w14:paraId="2431061F" w14:textId="77777777" w:rsidTr="00FC0C4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709CAB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Adres</w:t>
            </w:r>
          </w:p>
        </w:tc>
        <w:tc>
          <w:tcPr>
            <w:tcW w:w="6373" w:type="dxa"/>
            <w:vAlign w:val="center"/>
          </w:tcPr>
          <w:p w14:paraId="7E37226F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C44" w:rsidRPr="00A44697" w14:paraId="5C1F2615" w14:textId="77777777" w:rsidTr="00FC0C4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7C4883D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NIP</w:t>
            </w:r>
          </w:p>
        </w:tc>
        <w:tc>
          <w:tcPr>
            <w:tcW w:w="6373" w:type="dxa"/>
            <w:vAlign w:val="center"/>
          </w:tcPr>
          <w:p w14:paraId="19AB4FC0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204C959" w14:textId="77777777" w:rsidR="00FC0C44" w:rsidRPr="00A44697" w:rsidRDefault="00FC0C44" w:rsidP="00757B15">
      <w:pPr>
        <w:spacing w:after="0"/>
        <w:rPr>
          <w:rFonts w:ascii="Garamond" w:hAnsi="Garamond" w:cs="Times New Roman"/>
          <w:sz w:val="24"/>
          <w:szCs w:val="24"/>
        </w:rPr>
      </w:pPr>
    </w:p>
    <w:p w14:paraId="7CAD2D60" w14:textId="77777777" w:rsidR="00FC0C44" w:rsidRPr="00A44697" w:rsidRDefault="005E2B12" w:rsidP="00757B15">
      <w:pPr>
        <w:pStyle w:val="Akapitzlist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44697">
        <w:rPr>
          <w:rFonts w:ascii="Garamond" w:hAnsi="Garamond" w:cs="Times New Roman"/>
          <w:b/>
          <w:sz w:val="24"/>
          <w:szCs w:val="24"/>
        </w:rPr>
        <w:t>Podmiot spełnia warunek dotyczący zakazu udzielenia zamówień podmiotom powiązanym</w:t>
      </w:r>
      <w:r w:rsidRPr="00A44697">
        <w:rPr>
          <w:rFonts w:ascii="Garamond" w:hAnsi="Garamond" w:cs="Times New Roman"/>
          <w:sz w:val="24"/>
          <w:szCs w:val="24"/>
        </w:rPr>
        <w:t xml:space="preserve"> (TAK/NIE): </w:t>
      </w:r>
      <w:r w:rsidR="00FC0C44" w:rsidRPr="00A44697">
        <w:rPr>
          <w:rFonts w:ascii="Garamond" w:hAnsi="Garamond" w:cs="Times New Roman"/>
          <w:sz w:val="24"/>
          <w:szCs w:val="24"/>
        </w:rPr>
        <w:t>………………………………………….</w:t>
      </w:r>
    </w:p>
    <w:p w14:paraId="1AB2B81C" w14:textId="77777777" w:rsidR="00FC0C44" w:rsidRPr="00A44697" w:rsidRDefault="00FC0C44" w:rsidP="00757B15">
      <w:pPr>
        <w:pStyle w:val="Akapitzlist"/>
        <w:spacing w:after="0"/>
        <w:ind w:left="714"/>
        <w:contextualSpacing w:val="0"/>
        <w:jc w:val="both"/>
        <w:rPr>
          <w:rFonts w:ascii="Garamond" w:hAnsi="Garamond" w:cs="Times New Roman"/>
          <w:sz w:val="24"/>
          <w:szCs w:val="24"/>
        </w:rPr>
      </w:pPr>
    </w:p>
    <w:p w14:paraId="554DC3F1" w14:textId="77777777" w:rsidR="005E2B12" w:rsidRPr="00A44697" w:rsidRDefault="005E2B12" w:rsidP="00757B15">
      <w:pPr>
        <w:pStyle w:val="Akapitzlist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44697">
        <w:rPr>
          <w:rFonts w:ascii="Garamond" w:hAnsi="Garamond" w:cs="Times New Roman"/>
          <w:b/>
          <w:bCs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0C44" w:rsidRPr="00A44697" w14:paraId="69B7F0DF" w14:textId="77777777" w:rsidTr="00D3731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362D01D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20D6C107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C44" w:rsidRPr="00A44697" w14:paraId="5C8E7A6E" w14:textId="77777777" w:rsidTr="00D3731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0A09837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Telefon</w:t>
            </w:r>
          </w:p>
        </w:tc>
        <w:tc>
          <w:tcPr>
            <w:tcW w:w="6373" w:type="dxa"/>
            <w:vAlign w:val="center"/>
          </w:tcPr>
          <w:p w14:paraId="3BFC63D3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0C44" w:rsidRPr="00A44697" w14:paraId="1A6F96AB" w14:textId="77777777" w:rsidTr="00D3731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0FBB390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sz w:val="24"/>
                <w:szCs w:val="24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332480D7" w14:textId="77777777" w:rsidR="00FC0C44" w:rsidRPr="00A44697" w:rsidRDefault="00FC0C44" w:rsidP="00757B15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5F3DA70" w14:textId="77777777" w:rsidR="00757B15" w:rsidRPr="00A44697" w:rsidRDefault="00757B15" w:rsidP="00757B15">
      <w:pPr>
        <w:pStyle w:val="Akapitzlist"/>
        <w:spacing w:after="0"/>
        <w:contextualSpacing w:val="0"/>
        <w:rPr>
          <w:rFonts w:ascii="Garamond" w:hAnsi="Garamond" w:cs="Times New Roman"/>
          <w:b/>
          <w:bCs/>
          <w:sz w:val="24"/>
          <w:szCs w:val="24"/>
        </w:rPr>
      </w:pPr>
    </w:p>
    <w:p w14:paraId="370FDCFF" w14:textId="77777777" w:rsidR="005E2B12" w:rsidRPr="00A44697" w:rsidRDefault="005E2B12" w:rsidP="00757B15">
      <w:pPr>
        <w:pStyle w:val="Akapitzlist"/>
        <w:numPr>
          <w:ilvl w:val="0"/>
          <w:numId w:val="20"/>
        </w:numPr>
        <w:spacing w:after="0"/>
        <w:contextualSpacing w:val="0"/>
        <w:rPr>
          <w:rFonts w:ascii="Garamond" w:hAnsi="Garamond" w:cs="Times New Roman"/>
          <w:b/>
          <w:bCs/>
          <w:sz w:val="24"/>
          <w:szCs w:val="24"/>
        </w:rPr>
      </w:pPr>
      <w:r w:rsidRPr="00A44697">
        <w:rPr>
          <w:rFonts w:ascii="Garamond" w:hAnsi="Garamond" w:cs="Times New Roman"/>
          <w:b/>
          <w:bCs/>
          <w:sz w:val="24"/>
          <w:szCs w:val="24"/>
        </w:rPr>
        <w:t>Data ważności oferty</w:t>
      </w:r>
      <w:r w:rsidRPr="00A44697">
        <w:rPr>
          <w:rFonts w:ascii="Garamond" w:hAnsi="Garamond" w:cs="Times New Roman"/>
          <w:bCs/>
          <w:sz w:val="24"/>
          <w:szCs w:val="24"/>
        </w:rPr>
        <w:t xml:space="preserve">: </w:t>
      </w:r>
      <w:r w:rsidR="00B51F47" w:rsidRPr="00A44697">
        <w:rPr>
          <w:rFonts w:ascii="Garamond" w:hAnsi="Garamond" w:cs="Times New Roman"/>
          <w:bCs/>
          <w:sz w:val="24"/>
          <w:szCs w:val="24"/>
        </w:rPr>
        <w:t>60 dni</w:t>
      </w:r>
    </w:p>
    <w:p w14:paraId="769DE219" w14:textId="77777777" w:rsidR="00757B15" w:rsidRPr="00A44697" w:rsidRDefault="00757B15" w:rsidP="00757B15">
      <w:pPr>
        <w:pStyle w:val="Akapitzlist"/>
        <w:spacing w:after="0"/>
        <w:contextualSpacing w:val="0"/>
        <w:rPr>
          <w:rFonts w:ascii="Garamond" w:hAnsi="Garamond" w:cs="Times New Roman"/>
          <w:b/>
          <w:bCs/>
          <w:sz w:val="24"/>
          <w:szCs w:val="24"/>
        </w:rPr>
      </w:pPr>
    </w:p>
    <w:p w14:paraId="21F7D384" w14:textId="77777777" w:rsidR="006345EB" w:rsidRPr="00A44697" w:rsidRDefault="006345EB" w:rsidP="00757B15">
      <w:pPr>
        <w:pStyle w:val="Akapitzlist"/>
        <w:numPr>
          <w:ilvl w:val="0"/>
          <w:numId w:val="20"/>
        </w:numPr>
        <w:spacing w:after="0"/>
        <w:contextualSpacing w:val="0"/>
        <w:rPr>
          <w:rFonts w:ascii="Garamond" w:hAnsi="Garamond" w:cs="Times New Roman"/>
          <w:b/>
          <w:bCs/>
          <w:sz w:val="24"/>
          <w:szCs w:val="24"/>
        </w:rPr>
      </w:pPr>
      <w:r w:rsidRPr="00A44697">
        <w:rPr>
          <w:rFonts w:ascii="Garamond" w:hAnsi="Garamond" w:cs="Times New Roman"/>
          <w:b/>
          <w:bCs/>
          <w:sz w:val="24"/>
          <w:szCs w:val="24"/>
        </w:rPr>
        <w:t>Zakres prac</w:t>
      </w:r>
    </w:p>
    <w:p w14:paraId="3B7A414D" w14:textId="1D3B35E8" w:rsidR="00C243D6" w:rsidRDefault="00C243D6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038FCF64" w14:textId="02924284" w:rsidR="00B8303D" w:rsidRDefault="00B8303D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8303D">
        <w:rPr>
          <w:rFonts w:ascii="Garamond" w:hAnsi="Garamond" w:cs="Tahoma"/>
          <w:sz w:val="24"/>
          <w:szCs w:val="24"/>
        </w:rPr>
        <w:t xml:space="preserve">Założenie powierzchni badawczej dendrometrycznej oraz pobór prób roślinnych ma być zrealizowany według wytycznych związanych z Leśnymi Gospodarstwami Węglowymi - „komórką węglową” na powierzchni badawczej w Nadleśnictwie Sarbia z obszaru wskazanego przez Zamawiającego z 1-8 drzew z wyróżnionych klas progów </w:t>
      </w:r>
      <w:proofErr w:type="spellStart"/>
      <w:r w:rsidRPr="00B8303D">
        <w:rPr>
          <w:rFonts w:ascii="Garamond" w:hAnsi="Garamond" w:cs="Tahoma"/>
          <w:sz w:val="24"/>
          <w:szCs w:val="24"/>
        </w:rPr>
        <w:t>pierśnicowego</w:t>
      </w:r>
      <w:proofErr w:type="spellEnd"/>
      <w:r w:rsidRPr="00B8303D">
        <w:rPr>
          <w:rFonts w:ascii="Garamond" w:hAnsi="Garamond" w:cs="Tahoma"/>
          <w:sz w:val="24"/>
          <w:szCs w:val="24"/>
        </w:rPr>
        <w:t xml:space="preserve"> przekroju z których pozyskane zostaną m.in.: igły, pędy, pień, kora oraz system korzeniowy oddzielnie dla każdego drzewa jak również drewno martwe nad i podziemne oraz pomiar i pobór prób podrostu </w:t>
      </w:r>
      <w:r w:rsidR="00381178">
        <w:rPr>
          <w:rFonts w:ascii="Garamond" w:hAnsi="Garamond" w:cs="Tahoma"/>
          <w:sz w:val="24"/>
          <w:szCs w:val="24"/>
        </w:rPr>
        <w:t xml:space="preserve">i </w:t>
      </w:r>
      <w:proofErr w:type="spellStart"/>
      <w:r w:rsidR="00B17562">
        <w:rPr>
          <w:rFonts w:ascii="Garamond" w:hAnsi="Garamond" w:cs="Tahoma"/>
          <w:sz w:val="24"/>
          <w:szCs w:val="24"/>
        </w:rPr>
        <w:t>ścioły</w:t>
      </w:r>
      <w:proofErr w:type="spellEnd"/>
      <w:r w:rsidR="00381178">
        <w:rPr>
          <w:rFonts w:ascii="Garamond" w:hAnsi="Garamond" w:cs="Tahoma"/>
          <w:sz w:val="24"/>
          <w:szCs w:val="24"/>
        </w:rPr>
        <w:t xml:space="preserve">  </w:t>
      </w:r>
      <w:r w:rsidRPr="00B8303D">
        <w:rPr>
          <w:rFonts w:ascii="Garamond" w:hAnsi="Garamond" w:cs="Tahoma"/>
          <w:sz w:val="24"/>
          <w:szCs w:val="24"/>
        </w:rPr>
        <w:t>występując</w:t>
      </w:r>
      <w:r w:rsidR="00B17562">
        <w:rPr>
          <w:rFonts w:ascii="Garamond" w:hAnsi="Garamond" w:cs="Tahoma"/>
          <w:sz w:val="24"/>
          <w:szCs w:val="24"/>
        </w:rPr>
        <w:t>ej</w:t>
      </w:r>
      <w:bookmarkStart w:id="0" w:name="_GoBack"/>
      <w:bookmarkEnd w:id="0"/>
      <w:r w:rsidRPr="00B8303D">
        <w:rPr>
          <w:rFonts w:ascii="Garamond" w:hAnsi="Garamond" w:cs="Tahoma"/>
          <w:sz w:val="24"/>
          <w:szCs w:val="24"/>
        </w:rPr>
        <w:t xml:space="preserve"> na powierzchni pomiarowej.</w:t>
      </w:r>
    </w:p>
    <w:p w14:paraId="76E2C22C" w14:textId="77777777" w:rsidR="00B8303D" w:rsidRPr="00A44697" w:rsidRDefault="00B8303D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382DE520" w14:textId="0C154503" w:rsidR="00A44697" w:rsidRPr="00A44697" w:rsidRDefault="00A44697" w:rsidP="00A44697">
      <w:pPr>
        <w:spacing w:after="240"/>
        <w:jc w:val="both"/>
        <w:rPr>
          <w:rFonts w:ascii="Garamond" w:hAnsi="Garamond" w:cs="Tahoma"/>
          <w:sz w:val="24"/>
          <w:szCs w:val="24"/>
        </w:rPr>
      </w:pPr>
      <w:r w:rsidRPr="00A44697">
        <w:rPr>
          <w:rFonts w:ascii="Garamond" w:hAnsi="Garamond" w:cs="Tahoma"/>
          <w:sz w:val="24"/>
          <w:szCs w:val="24"/>
          <w:u w:val="single"/>
        </w:rPr>
        <w:t>Termin realizacji</w:t>
      </w:r>
      <w:r w:rsidRPr="00A44697">
        <w:rPr>
          <w:rFonts w:ascii="Garamond" w:hAnsi="Garamond" w:cs="Tahoma"/>
          <w:sz w:val="24"/>
          <w:szCs w:val="24"/>
        </w:rPr>
        <w:t>: do</w:t>
      </w:r>
      <w:r w:rsidR="009B1CD0">
        <w:rPr>
          <w:rFonts w:ascii="Garamond" w:hAnsi="Garamond" w:cs="Tahoma"/>
          <w:sz w:val="24"/>
          <w:szCs w:val="24"/>
        </w:rPr>
        <w:t xml:space="preserve"> 30.05.2022</w:t>
      </w:r>
      <w:r w:rsidRPr="00A44697">
        <w:rPr>
          <w:rFonts w:ascii="Garamond" w:hAnsi="Garamond" w:cs="Tahoma"/>
          <w:sz w:val="24"/>
          <w:szCs w:val="24"/>
        </w:rPr>
        <w:t>r.</w:t>
      </w:r>
    </w:p>
    <w:p w14:paraId="53BBCB60" w14:textId="27DF87D1" w:rsidR="009B5089" w:rsidRDefault="009B5089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456A32F2" w14:textId="77777777" w:rsidR="00B8303D" w:rsidRPr="00A44697" w:rsidRDefault="00B8303D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14:paraId="6675F80A" w14:textId="77777777" w:rsidR="006345EB" w:rsidRPr="00A44697" w:rsidRDefault="006345EB" w:rsidP="00757B15">
      <w:pPr>
        <w:pStyle w:val="Akapitzlist"/>
        <w:numPr>
          <w:ilvl w:val="0"/>
          <w:numId w:val="20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A44697">
        <w:rPr>
          <w:rFonts w:ascii="Garamond" w:hAnsi="Garamond" w:cs="Times New Roman"/>
          <w:b/>
          <w:bCs/>
          <w:sz w:val="24"/>
          <w:szCs w:val="24"/>
        </w:rPr>
        <w:lastRenderedPageBreak/>
        <w:t>Oferta cenowa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2982"/>
        <w:gridCol w:w="2092"/>
        <w:gridCol w:w="2240"/>
        <w:gridCol w:w="2235"/>
      </w:tblGrid>
      <w:tr w:rsidR="006345EB" w:rsidRPr="00A44697" w14:paraId="0F3F9329" w14:textId="77777777" w:rsidTr="0006517C">
        <w:trPr>
          <w:trHeight w:val="465"/>
        </w:trPr>
        <w:tc>
          <w:tcPr>
            <w:tcW w:w="2982" w:type="dxa"/>
            <w:tcBorders>
              <w:top w:val="nil"/>
              <w:left w:val="nil"/>
            </w:tcBorders>
            <w:vAlign w:val="center"/>
          </w:tcPr>
          <w:p w14:paraId="56B9937D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85C05EB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D5BC43D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b/>
                <w:bCs/>
                <w:sz w:val="24"/>
                <w:szCs w:val="24"/>
              </w:rPr>
              <w:t>VAT (…….%)</w:t>
            </w: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4843704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44697">
              <w:rPr>
                <w:rFonts w:ascii="Garamond" w:hAnsi="Garamond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6345EB" w:rsidRPr="00A44697" w14:paraId="3D3791C7" w14:textId="77777777" w:rsidTr="0006517C">
        <w:trPr>
          <w:trHeight w:val="735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4FD455E" w14:textId="140BE868" w:rsidR="006345EB" w:rsidRPr="00A44697" w:rsidRDefault="00B8303D" w:rsidP="00757B15">
            <w:pPr>
              <w:spacing w:line="276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B8303D">
              <w:rPr>
                <w:rFonts w:ascii="Garamond" w:hAnsi="Garamond" w:cs="Times New Roman"/>
                <w:b/>
                <w:bCs/>
                <w:sz w:val="24"/>
                <w:szCs w:val="24"/>
              </w:rPr>
              <w:t>Wyznaczenie powierzchni dendrometrycznej  oraz pobór próbek roślinnych na stacji pomiarowej Sarbia w Nadleśnictwie Sarbia według wytycznych Leśnych Gospodarstw Węglowych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14:paraId="535AE6D6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615688B7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4FC7C0AD" w14:textId="77777777" w:rsidR="006345EB" w:rsidRPr="00A44697" w:rsidRDefault="006345EB" w:rsidP="00757B15">
            <w:pPr>
              <w:spacing w:line="276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74A04D72" w14:textId="77777777" w:rsidR="005E2B12" w:rsidRPr="00A44697" w:rsidRDefault="005E2B12" w:rsidP="00757B15">
      <w:pPr>
        <w:spacing w:after="0"/>
        <w:rPr>
          <w:rStyle w:val="w2"/>
          <w:rFonts w:ascii="Garamond" w:hAnsi="Garamond" w:cs="Times New Roman"/>
          <w:sz w:val="24"/>
          <w:szCs w:val="24"/>
        </w:rPr>
      </w:pPr>
      <w:r w:rsidRPr="00A44697">
        <w:rPr>
          <w:rStyle w:val="w2"/>
          <w:rFonts w:ascii="Garamond" w:hAnsi="Garamond" w:cs="Times New Roman"/>
          <w:sz w:val="24"/>
          <w:szCs w:val="24"/>
        </w:rPr>
        <w:t>Podane ceny wskazane jako netto uwzględniają wszystkie koszty wykonania zamówienia.</w:t>
      </w:r>
    </w:p>
    <w:p w14:paraId="44C7FD28" w14:textId="77777777" w:rsidR="00757B15" w:rsidRPr="00A44697" w:rsidRDefault="00757B15" w:rsidP="00757B15">
      <w:pPr>
        <w:pStyle w:val="Nagwek2"/>
        <w:spacing w:before="0" w:after="0" w:line="276" w:lineRule="auto"/>
        <w:rPr>
          <w:rFonts w:ascii="Garamond" w:hAnsi="Garamond"/>
          <w:i w:val="0"/>
          <w:sz w:val="24"/>
          <w:szCs w:val="24"/>
        </w:rPr>
      </w:pPr>
    </w:p>
    <w:p w14:paraId="4747D35A" w14:textId="77777777" w:rsidR="003D33CC" w:rsidRDefault="003D33CC" w:rsidP="00757B15">
      <w:pPr>
        <w:pStyle w:val="Nagwek2"/>
        <w:spacing w:before="0" w:after="0" w:line="276" w:lineRule="auto"/>
        <w:rPr>
          <w:rFonts w:ascii="Garamond" w:hAnsi="Garamond"/>
          <w:i w:val="0"/>
          <w:sz w:val="24"/>
          <w:szCs w:val="24"/>
        </w:rPr>
      </w:pPr>
    </w:p>
    <w:p w14:paraId="29840C26" w14:textId="77777777" w:rsidR="005E2B12" w:rsidRPr="00A44697" w:rsidRDefault="005E2B12" w:rsidP="00757B15">
      <w:pPr>
        <w:pStyle w:val="Nagwek2"/>
        <w:spacing w:before="0" w:after="0" w:line="276" w:lineRule="auto"/>
        <w:rPr>
          <w:rFonts w:ascii="Garamond" w:hAnsi="Garamond"/>
          <w:i w:val="0"/>
          <w:sz w:val="24"/>
          <w:szCs w:val="24"/>
        </w:rPr>
      </w:pPr>
      <w:r w:rsidRPr="00A44697">
        <w:rPr>
          <w:rFonts w:ascii="Garamond" w:hAnsi="Garamond"/>
          <w:i w:val="0"/>
          <w:sz w:val="24"/>
          <w:szCs w:val="24"/>
        </w:rPr>
        <w:t>Załączniki:</w:t>
      </w:r>
    </w:p>
    <w:p w14:paraId="49D2C939" w14:textId="77777777" w:rsidR="00510787" w:rsidRPr="00A44697" w:rsidRDefault="000944AF" w:rsidP="00510787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44697">
        <w:rPr>
          <w:rFonts w:ascii="Garamond" w:hAnsi="Garamond" w:cs="Times New Roman"/>
          <w:color w:val="000000"/>
          <w:sz w:val="24"/>
          <w:szCs w:val="24"/>
        </w:rPr>
        <w:t xml:space="preserve">Oświadczenie </w:t>
      </w:r>
      <w:r w:rsidR="00DD2C01" w:rsidRPr="00A44697">
        <w:rPr>
          <w:rFonts w:ascii="Garamond" w:hAnsi="Garamond" w:cs="Times New Roman"/>
          <w:color w:val="000000"/>
          <w:sz w:val="24"/>
          <w:szCs w:val="24"/>
        </w:rPr>
        <w:t>o braku powiązań z Zamawiającym – załącznik nr 2 do zapytania ofertowego</w:t>
      </w:r>
      <w:r w:rsidRPr="00A44697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67E6B1F" w14:textId="77777777" w:rsidR="00510787" w:rsidRPr="00A44697" w:rsidRDefault="00510787" w:rsidP="00510787">
      <w:pPr>
        <w:pStyle w:val="Akapitzlist"/>
        <w:numPr>
          <w:ilvl w:val="0"/>
          <w:numId w:val="23"/>
        </w:numPr>
        <w:spacing w:after="0"/>
        <w:rPr>
          <w:rFonts w:ascii="Garamond" w:hAnsi="Garamond" w:cs="Times New Roman"/>
          <w:color w:val="000000"/>
          <w:sz w:val="24"/>
          <w:szCs w:val="24"/>
        </w:rPr>
      </w:pPr>
      <w:r w:rsidRPr="00A44697">
        <w:rPr>
          <w:rFonts w:ascii="Garamond" w:hAnsi="Garamond" w:cs="Times New Roman"/>
          <w:color w:val="000000"/>
          <w:sz w:val="24"/>
          <w:szCs w:val="24"/>
        </w:rPr>
        <w:t>Oświadczenie o zapoznaniu się z warunkami zamówienia – załącznik nr 3 do zapytania ofertowego</w:t>
      </w:r>
    </w:p>
    <w:p w14:paraId="2AE04ED1" w14:textId="77777777" w:rsidR="00510787" w:rsidRPr="00A44697" w:rsidRDefault="00510787" w:rsidP="00510787">
      <w:pPr>
        <w:pStyle w:val="Akapitzlist"/>
        <w:numPr>
          <w:ilvl w:val="0"/>
          <w:numId w:val="23"/>
        </w:numPr>
        <w:spacing w:after="0"/>
        <w:rPr>
          <w:rFonts w:ascii="Garamond" w:hAnsi="Garamond" w:cs="Times New Roman"/>
          <w:color w:val="000000"/>
          <w:sz w:val="24"/>
          <w:szCs w:val="24"/>
        </w:rPr>
      </w:pPr>
      <w:r w:rsidRPr="00A44697">
        <w:rPr>
          <w:rFonts w:ascii="Garamond" w:hAnsi="Garamond" w:cs="Times New Roman"/>
          <w:color w:val="000000"/>
          <w:sz w:val="24"/>
          <w:szCs w:val="24"/>
        </w:rPr>
        <w:t>Oświadczenie o przetwarzaniu danych osobowych – załącznik nr 4 do zapytania ofertowego</w:t>
      </w:r>
    </w:p>
    <w:p w14:paraId="7A3C777F" w14:textId="77777777" w:rsidR="000944AF" w:rsidRPr="00A44697" w:rsidRDefault="000944AF" w:rsidP="00757B15">
      <w:pPr>
        <w:spacing w:after="0"/>
        <w:rPr>
          <w:rFonts w:ascii="Garamond" w:hAnsi="Garamond" w:cs="Times New Roman"/>
          <w:sz w:val="24"/>
          <w:szCs w:val="24"/>
        </w:rPr>
      </w:pPr>
    </w:p>
    <w:p w14:paraId="7CC13F97" w14:textId="77777777" w:rsidR="005E2B12" w:rsidRPr="00A44697" w:rsidRDefault="005E2B12" w:rsidP="00757B15">
      <w:pPr>
        <w:spacing w:after="0"/>
        <w:rPr>
          <w:rFonts w:ascii="Garamond" w:hAnsi="Garamond" w:cs="Times New Roman"/>
          <w:sz w:val="24"/>
          <w:szCs w:val="24"/>
        </w:rPr>
      </w:pPr>
    </w:p>
    <w:p w14:paraId="1CB178D2" w14:textId="77777777" w:rsidR="00757B15" w:rsidRPr="00A44697" w:rsidRDefault="00757B15" w:rsidP="00757B15">
      <w:pPr>
        <w:spacing w:after="0"/>
        <w:rPr>
          <w:rFonts w:ascii="Garamond" w:hAnsi="Garamond" w:cs="Times New Roman"/>
          <w:sz w:val="24"/>
          <w:szCs w:val="24"/>
        </w:rPr>
      </w:pPr>
    </w:p>
    <w:p w14:paraId="5F74D898" w14:textId="77777777" w:rsidR="000944AF" w:rsidRPr="00A44697" w:rsidRDefault="000944AF" w:rsidP="00757B15">
      <w:pPr>
        <w:spacing w:after="0"/>
        <w:rPr>
          <w:rFonts w:ascii="Garamond" w:hAnsi="Garamond" w:cs="Times New Roman"/>
          <w:sz w:val="24"/>
          <w:szCs w:val="24"/>
        </w:rPr>
      </w:pPr>
    </w:p>
    <w:p w14:paraId="20A623ED" w14:textId="77777777" w:rsidR="005E2B12" w:rsidRPr="003D33CC" w:rsidRDefault="005E2B12" w:rsidP="00757B15">
      <w:pPr>
        <w:spacing w:after="0"/>
        <w:rPr>
          <w:rFonts w:ascii="Garamond" w:hAnsi="Garamond" w:cs="Times New Roman"/>
          <w:sz w:val="20"/>
          <w:szCs w:val="20"/>
        </w:rPr>
      </w:pPr>
      <w:r w:rsidRPr="00A44697">
        <w:rPr>
          <w:rFonts w:ascii="Garamond" w:hAnsi="Garamond" w:cs="Times New Roman"/>
          <w:sz w:val="24"/>
          <w:szCs w:val="24"/>
        </w:rPr>
        <w:t xml:space="preserve">Data i podpis:    </w:t>
      </w:r>
      <w:r w:rsidRPr="003D33CC">
        <w:rPr>
          <w:rFonts w:ascii="Garamond" w:hAnsi="Garamond" w:cs="Times New Roman"/>
          <w:sz w:val="20"/>
          <w:szCs w:val="20"/>
        </w:rPr>
        <w:t>………………………………………..</w:t>
      </w:r>
    </w:p>
    <w:p w14:paraId="20BCF35F" w14:textId="77777777" w:rsidR="005E2B12" w:rsidRPr="003D33CC" w:rsidRDefault="005E2B12" w:rsidP="00757B15">
      <w:pPr>
        <w:spacing w:after="0"/>
        <w:jc w:val="both"/>
        <w:rPr>
          <w:rFonts w:ascii="Garamond" w:hAnsi="Garamond" w:cs="Times New Roman"/>
          <w:i/>
          <w:sz w:val="20"/>
          <w:szCs w:val="20"/>
        </w:rPr>
      </w:pPr>
      <w:r w:rsidRPr="003D33CC">
        <w:rPr>
          <w:rFonts w:ascii="Garamond" w:hAnsi="Garamond" w:cs="Times New Roman"/>
          <w:i/>
          <w:sz w:val="20"/>
          <w:szCs w:val="20"/>
        </w:rPr>
        <w:t xml:space="preserve">  </w:t>
      </w:r>
      <w:r w:rsidRPr="003D33CC">
        <w:rPr>
          <w:rFonts w:ascii="Garamond" w:hAnsi="Garamond" w:cs="Times New Roman"/>
          <w:i/>
          <w:sz w:val="20"/>
          <w:szCs w:val="20"/>
        </w:rPr>
        <w:tab/>
      </w:r>
      <w:r w:rsidRPr="003D33CC">
        <w:rPr>
          <w:rFonts w:ascii="Garamond" w:hAnsi="Garamond" w:cs="Times New Roman"/>
          <w:i/>
          <w:sz w:val="20"/>
          <w:szCs w:val="20"/>
        </w:rPr>
        <w:tab/>
      </w:r>
      <w:r w:rsidRPr="001B4814">
        <w:rPr>
          <w:rFonts w:ascii="Garamond" w:hAnsi="Garamond" w:cs="Times New Roman"/>
          <w:i/>
          <w:sz w:val="18"/>
          <w:szCs w:val="18"/>
        </w:rPr>
        <w:t xml:space="preserve">      </w:t>
      </w:r>
      <w:r w:rsidR="003D33CC" w:rsidRPr="001B4814">
        <w:rPr>
          <w:rFonts w:ascii="Garamond" w:hAnsi="Garamond" w:cs="Times New Roman"/>
          <w:i/>
          <w:sz w:val="18"/>
          <w:szCs w:val="18"/>
        </w:rPr>
        <w:t xml:space="preserve">   </w:t>
      </w:r>
      <w:r w:rsidR="001B4814">
        <w:rPr>
          <w:rFonts w:ascii="Garamond" w:hAnsi="Garamond" w:cs="Times New Roman"/>
          <w:i/>
          <w:sz w:val="18"/>
          <w:szCs w:val="18"/>
        </w:rPr>
        <w:t xml:space="preserve">    </w:t>
      </w:r>
      <w:r w:rsidR="003D33CC" w:rsidRPr="001B4814">
        <w:rPr>
          <w:rFonts w:ascii="Garamond" w:hAnsi="Garamond" w:cs="Times New Roman"/>
          <w:i/>
          <w:sz w:val="18"/>
          <w:szCs w:val="18"/>
        </w:rPr>
        <w:t xml:space="preserve"> </w:t>
      </w:r>
      <w:r w:rsidRPr="001B4814">
        <w:rPr>
          <w:rFonts w:ascii="Garamond" w:hAnsi="Garamond" w:cs="Times New Roman"/>
          <w:i/>
          <w:sz w:val="18"/>
          <w:szCs w:val="18"/>
        </w:rPr>
        <w:t xml:space="preserve"> (data, podpis i pieczęć Oferenta</w:t>
      </w:r>
      <w:r w:rsidRPr="003D33CC">
        <w:rPr>
          <w:rFonts w:ascii="Garamond" w:hAnsi="Garamond" w:cs="Times New Roman"/>
          <w:i/>
          <w:sz w:val="20"/>
          <w:szCs w:val="20"/>
        </w:rPr>
        <w:t xml:space="preserve">) </w:t>
      </w:r>
    </w:p>
    <w:p w14:paraId="0BD146CD" w14:textId="77777777" w:rsidR="00CE195B" w:rsidRPr="00A44697" w:rsidRDefault="00CE195B" w:rsidP="00757B15">
      <w:pPr>
        <w:spacing w:after="0"/>
        <w:jc w:val="both"/>
        <w:rPr>
          <w:rFonts w:ascii="Garamond" w:hAnsi="Garamond" w:cs="Tahoma"/>
          <w:sz w:val="24"/>
          <w:szCs w:val="24"/>
        </w:rPr>
      </w:pPr>
    </w:p>
    <w:sectPr w:rsidR="00CE195B" w:rsidRPr="00A44697" w:rsidSect="002A4D40">
      <w:head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C36C" w14:textId="77777777" w:rsidR="00C34CA9" w:rsidRDefault="00C34CA9" w:rsidP="002A4D40">
      <w:pPr>
        <w:spacing w:after="0" w:line="240" w:lineRule="auto"/>
      </w:pPr>
      <w:r>
        <w:separator/>
      </w:r>
    </w:p>
  </w:endnote>
  <w:endnote w:type="continuationSeparator" w:id="0">
    <w:p w14:paraId="389C9570" w14:textId="77777777" w:rsidR="00C34CA9" w:rsidRDefault="00C34CA9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049C" w14:textId="77777777" w:rsidR="00C34CA9" w:rsidRDefault="00C34CA9" w:rsidP="002A4D40">
      <w:pPr>
        <w:spacing w:after="0" w:line="240" w:lineRule="auto"/>
      </w:pPr>
      <w:r>
        <w:separator/>
      </w:r>
    </w:p>
  </w:footnote>
  <w:footnote w:type="continuationSeparator" w:id="0">
    <w:p w14:paraId="5887F90A" w14:textId="77777777" w:rsidR="00C34CA9" w:rsidRDefault="00C34CA9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C972" w14:textId="77777777"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E98667F0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D3BDE"/>
    <w:multiLevelType w:val="hybridMultilevel"/>
    <w:tmpl w:val="FB70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B4448"/>
    <w:multiLevelType w:val="hybridMultilevel"/>
    <w:tmpl w:val="9BD8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5"/>
  </w:num>
  <w:num w:numId="5">
    <w:abstractNumId w:val="22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20"/>
  </w:num>
  <w:num w:numId="15">
    <w:abstractNumId w:val="13"/>
  </w:num>
  <w:num w:numId="16">
    <w:abstractNumId w:val="1"/>
  </w:num>
  <w:num w:numId="17">
    <w:abstractNumId w:val="18"/>
  </w:num>
  <w:num w:numId="18">
    <w:abstractNumId w:val="12"/>
  </w:num>
  <w:num w:numId="19">
    <w:abstractNumId w:val="2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437AF"/>
    <w:rsid w:val="0006052D"/>
    <w:rsid w:val="0006517C"/>
    <w:rsid w:val="000944AF"/>
    <w:rsid w:val="000C16F4"/>
    <w:rsid w:val="000D609F"/>
    <w:rsid w:val="000F5FAB"/>
    <w:rsid w:val="00107C01"/>
    <w:rsid w:val="001174B6"/>
    <w:rsid w:val="0014672D"/>
    <w:rsid w:val="0015793F"/>
    <w:rsid w:val="00174D7D"/>
    <w:rsid w:val="00195CDD"/>
    <w:rsid w:val="001A0D0C"/>
    <w:rsid w:val="001B4814"/>
    <w:rsid w:val="001D63B8"/>
    <w:rsid w:val="001F1B51"/>
    <w:rsid w:val="00275647"/>
    <w:rsid w:val="00287790"/>
    <w:rsid w:val="00291EB2"/>
    <w:rsid w:val="00294A3C"/>
    <w:rsid w:val="00295F47"/>
    <w:rsid w:val="002A4D40"/>
    <w:rsid w:val="002F160F"/>
    <w:rsid w:val="003312B5"/>
    <w:rsid w:val="0034481B"/>
    <w:rsid w:val="00353406"/>
    <w:rsid w:val="00376295"/>
    <w:rsid w:val="00381178"/>
    <w:rsid w:val="00384CE2"/>
    <w:rsid w:val="003D33CC"/>
    <w:rsid w:val="0042001F"/>
    <w:rsid w:val="00421929"/>
    <w:rsid w:val="00501B24"/>
    <w:rsid w:val="00510787"/>
    <w:rsid w:val="00517A99"/>
    <w:rsid w:val="00520484"/>
    <w:rsid w:val="00531B91"/>
    <w:rsid w:val="00533470"/>
    <w:rsid w:val="00536E8C"/>
    <w:rsid w:val="00567CED"/>
    <w:rsid w:val="005E2B12"/>
    <w:rsid w:val="0062749E"/>
    <w:rsid w:val="006345EB"/>
    <w:rsid w:val="00641086"/>
    <w:rsid w:val="00673435"/>
    <w:rsid w:val="006965E6"/>
    <w:rsid w:val="006B5708"/>
    <w:rsid w:val="006E7EBA"/>
    <w:rsid w:val="0070369B"/>
    <w:rsid w:val="007072BD"/>
    <w:rsid w:val="0073139D"/>
    <w:rsid w:val="00757B15"/>
    <w:rsid w:val="00772AA2"/>
    <w:rsid w:val="0087227C"/>
    <w:rsid w:val="0087795F"/>
    <w:rsid w:val="008A14D3"/>
    <w:rsid w:val="008A31A5"/>
    <w:rsid w:val="008F2EF9"/>
    <w:rsid w:val="00920151"/>
    <w:rsid w:val="00923FD0"/>
    <w:rsid w:val="009406A7"/>
    <w:rsid w:val="00942A25"/>
    <w:rsid w:val="009451A5"/>
    <w:rsid w:val="00984403"/>
    <w:rsid w:val="00991CF0"/>
    <w:rsid w:val="009946D5"/>
    <w:rsid w:val="009B1CD0"/>
    <w:rsid w:val="009B5089"/>
    <w:rsid w:val="009D2E3E"/>
    <w:rsid w:val="00A05D6F"/>
    <w:rsid w:val="00A338F2"/>
    <w:rsid w:val="00A33ABE"/>
    <w:rsid w:val="00A44697"/>
    <w:rsid w:val="00A54B8A"/>
    <w:rsid w:val="00A645CC"/>
    <w:rsid w:val="00AC53C1"/>
    <w:rsid w:val="00B17562"/>
    <w:rsid w:val="00B255C5"/>
    <w:rsid w:val="00B46520"/>
    <w:rsid w:val="00B51F47"/>
    <w:rsid w:val="00B6536F"/>
    <w:rsid w:val="00B8303D"/>
    <w:rsid w:val="00B84F7B"/>
    <w:rsid w:val="00B92119"/>
    <w:rsid w:val="00BB038B"/>
    <w:rsid w:val="00BF5CB4"/>
    <w:rsid w:val="00C132B9"/>
    <w:rsid w:val="00C243D6"/>
    <w:rsid w:val="00C34CA9"/>
    <w:rsid w:val="00C35AD4"/>
    <w:rsid w:val="00C64B7E"/>
    <w:rsid w:val="00C82421"/>
    <w:rsid w:val="00C86087"/>
    <w:rsid w:val="00CA0FEF"/>
    <w:rsid w:val="00CB17D8"/>
    <w:rsid w:val="00CE195B"/>
    <w:rsid w:val="00CE1BB7"/>
    <w:rsid w:val="00CF1F38"/>
    <w:rsid w:val="00D3477A"/>
    <w:rsid w:val="00D60A4B"/>
    <w:rsid w:val="00D61D9D"/>
    <w:rsid w:val="00D9112C"/>
    <w:rsid w:val="00DD2C01"/>
    <w:rsid w:val="00DD4C7C"/>
    <w:rsid w:val="00DE12AE"/>
    <w:rsid w:val="00E00C83"/>
    <w:rsid w:val="00E36F6E"/>
    <w:rsid w:val="00E55198"/>
    <w:rsid w:val="00EB2122"/>
    <w:rsid w:val="00EB5BB3"/>
    <w:rsid w:val="00EE3AB5"/>
    <w:rsid w:val="00F3247C"/>
    <w:rsid w:val="00F42408"/>
    <w:rsid w:val="00F57A99"/>
    <w:rsid w:val="00F65CAB"/>
    <w:rsid w:val="00F7223B"/>
    <w:rsid w:val="00FB149E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F3C3D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  <w:style w:type="paragraph" w:styleId="NormalnyWeb">
    <w:name w:val="Normal (Web)"/>
    <w:basedOn w:val="Normalny"/>
    <w:uiPriority w:val="99"/>
    <w:unhideWhenUsed/>
    <w:rsid w:val="009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2047-D9DE-419B-A8D5-C1F00DFE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54ACD-79E9-4ADD-BDFD-4162D03A2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CFF0-BFE2-4578-A470-87456B736E0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8809de08-fbea-4a1f-a0de-0414d4bcc0f5"/>
    <ds:schemaRef ds:uri="ba4ffd79-b146-4772-b47b-2809b0234f96"/>
  </ds:schemaRefs>
</ds:datastoreItem>
</file>

<file path=customXml/itemProps4.xml><?xml version="1.0" encoding="utf-8"?>
<ds:datastoreItem xmlns:ds="http://schemas.openxmlformats.org/officeDocument/2006/customXml" ds:itemID="{99994D86-A513-43B4-A30F-160120F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prof. dr hab. inż. Stanisław Małek</cp:lastModifiedBy>
  <cp:revision>3</cp:revision>
  <cp:lastPrinted>2022-01-20T13:52:00Z</cp:lastPrinted>
  <dcterms:created xsi:type="dcterms:W3CDTF">2022-03-24T20:04:00Z</dcterms:created>
  <dcterms:modified xsi:type="dcterms:W3CDTF">2022-03-24T20:09:00Z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