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3A" w:rsidRPr="00EB1FD2" w:rsidRDefault="0013343A" w:rsidP="00094941">
      <w:pPr>
        <w:widowControl w:val="0"/>
        <w:suppressAutoHyphens/>
        <w:spacing w:after="0" w:line="240" w:lineRule="auto"/>
        <w:jc w:val="both"/>
        <w:rPr>
          <w:rFonts w:ascii="Cambria" w:eastAsia="Times New Roman" w:hAnsi="Cambria" w:cs="Tahoma"/>
          <w:sz w:val="24"/>
          <w:szCs w:val="24"/>
          <w:lang w:eastAsia="pl-PL"/>
        </w:rPr>
      </w:pPr>
      <w:r w:rsidRPr="00EB1FD2">
        <w:rPr>
          <w:rFonts w:ascii="Cambria" w:eastAsia="Times New Roman" w:hAnsi="Cambria" w:cs="Tahoma"/>
          <w:sz w:val="24"/>
          <w:szCs w:val="24"/>
          <w:lang w:eastAsia="pl-PL"/>
        </w:rPr>
        <w:t xml:space="preserve">Znak: ZOZ.V.010/DZP/03/23                                             Sucha Beskidzka dnia </w:t>
      </w:r>
      <w:r w:rsidR="00A86327" w:rsidRPr="00EB1FD2">
        <w:rPr>
          <w:rFonts w:ascii="Cambria" w:eastAsia="Times New Roman" w:hAnsi="Cambria" w:cs="Tahoma"/>
          <w:sz w:val="24"/>
          <w:szCs w:val="24"/>
          <w:lang w:eastAsia="pl-PL"/>
        </w:rPr>
        <w:t>2</w:t>
      </w:r>
      <w:r w:rsidR="00802EAA">
        <w:rPr>
          <w:rFonts w:ascii="Cambria" w:eastAsia="Times New Roman" w:hAnsi="Cambria" w:cs="Tahoma"/>
          <w:sz w:val="24"/>
          <w:szCs w:val="24"/>
          <w:lang w:eastAsia="pl-PL"/>
        </w:rPr>
        <w:t>9</w:t>
      </w:r>
      <w:r w:rsidRPr="00EB1FD2">
        <w:rPr>
          <w:rFonts w:ascii="Cambria" w:eastAsia="Times New Roman" w:hAnsi="Cambria" w:cs="Tahoma"/>
          <w:sz w:val="24"/>
          <w:szCs w:val="24"/>
          <w:lang w:eastAsia="pl-PL"/>
        </w:rPr>
        <w:t xml:space="preserve">.03.2023r.       </w:t>
      </w:r>
    </w:p>
    <w:p w:rsidR="0013343A" w:rsidRPr="00EB1FD2" w:rsidRDefault="0013343A" w:rsidP="00094941">
      <w:pPr>
        <w:widowControl w:val="0"/>
        <w:suppressAutoHyphens/>
        <w:spacing w:after="0" w:line="240" w:lineRule="auto"/>
        <w:jc w:val="both"/>
        <w:rPr>
          <w:rFonts w:ascii="Cambria" w:eastAsia="Times New Roman" w:hAnsi="Cambria" w:cs="Tahoma"/>
          <w:sz w:val="24"/>
          <w:szCs w:val="24"/>
          <w:lang w:eastAsia="pl-PL"/>
        </w:rPr>
      </w:pPr>
    </w:p>
    <w:p w:rsidR="0013343A" w:rsidRPr="00EB1FD2" w:rsidRDefault="0013343A" w:rsidP="00094941">
      <w:pPr>
        <w:widowControl w:val="0"/>
        <w:suppressAutoHyphens/>
        <w:spacing w:after="0" w:line="240" w:lineRule="auto"/>
        <w:jc w:val="both"/>
        <w:rPr>
          <w:rFonts w:ascii="Cambria" w:eastAsia="Times New Roman" w:hAnsi="Cambria" w:cs="Tahoma"/>
          <w:sz w:val="24"/>
          <w:szCs w:val="24"/>
          <w:lang w:eastAsia="pl-PL"/>
        </w:rPr>
      </w:pPr>
      <w:r w:rsidRPr="00EB1FD2">
        <w:rPr>
          <w:rFonts w:ascii="Cambria" w:eastAsia="Times New Roman" w:hAnsi="Cambria" w:cs="Tahoma"/>
          <w:sz w:val="24"/>
          <w:szCs w:val="24"/>
          <w:lang w:eastAsia="pl-PL"/>
        </w:rPr>
        <w:t xml:space="preserve"> </w:t>
      </w:r>
    </w:p>
    <w:p w:rsidR="0013343A" w:rsidRPr="00EB1FD2" w:rsidRDefault="0013343A" w:rsidP="00094941">
      <w:pPr>
        <w:widowControl w:val="0"/>
        <w:suppressAutoHyphens/>
        <w:spacing w:after="0" w:line="240" w:lineRule="auto"/>
        <w:jc w:val="both"/>
        <w:rPr>
          <w:rFonts w:ascii="Cambria" w:eastAsia="Times New Roman" w:hAnsi="Cambria" w:cs="Tahoma"/>
          <w:b/>
          <w:sz w:val="24"/>
          <w:szCs w:val="24"/>
          <w:lang w:eastAsia="pl-PL"/>
        </w:rPr>
      </w:pPr>
      <w:r w:rsidRPr="00EB1FD2">
        <w:rPr>
          <w:rFonts w:ascii="Cambria" w:eastAsia="Times New Roman" w:hAnsi="Cambria" w:cs="Tahoma"/>
          <w:sz w:val="24"/>
          <w:szCs w:val="24"/>
          <w:lang w:eastAsia="pl-PL"/>
        </w:rPr>
        <w:t xml:space="preserve">Dotyczy: Postępowania na dostawę sprzętu 1x użytku oraz materiałów medycznych: ZOZ.V.010/DZP/03/23. </w:t>
      </w:r>
    </w:p>
    <w:p w:rsidR="0013343A" w:rsidRPr="00EB1FD2" w:rsidRDefault="0013343A" w:rsidP="00375010">
      <w:pPr>
        <w:widowControl w:val="0"/>
        <w:suppressAutoHyphens/>
        <w:spacing w:after="0" w:line="240" w:lineRule="auto"/>
        <w:jc w:val="both"/>
        <w:rPr>
          <w:rFonts w:ascii="Cambria" w:eastAsia="Times New Roman" w:hAnsi="Cambria" w:cs="Tahoma"/>
          <w:sz w:val="24"/>
          <w:szCs w:val="24"/>
          <w:lang w:eastAsia="pl-PL"/>
        </w:rPr>
      </w:pPr>
      <w:r w:rsidRPr="00EB1FD2">
        <w:rPr>
          <w:rFonts w:ascii="Cambria" w:eastAsia="Times New Roman" w:hAnsi="Cambria" w:cs="Tahoma"/>
          <w:sz w:val="24"/>
          <w:szCs w:val="24"/>
          <w:lang w:eastAsia="pl-PL"/>
        </w:rPr>
        <w:t xml:space="preserve">                                </w:t>
      </w:r>
    </w:p>
    <w:p w:rsidR="0013343A" w:rsidRPr="00802EAA" w:rsidRDefault="0013343A" w:rsidP="00375010">
      <w:pPr>
        <w:widowControl w:val="0"/>
        <w:suppressAutoHyphens/>
        <w:spacing w:after="0" w:line="240" w:lineRule="auto"/>
        <w:jc w:val="both"/>
        <w:rPr>
          <w:rFonts w:ascii="Cambria" w:eastAsia="Times New Roman" w:hAnsi="Cambria" w:cs="Tahoma"/>
          <w:sz w:val="20"/>
          <w:szCs w:val="20"/>
          <w:lang w:eastAsia="pl-PL"/>
        </w:rPr>
      </w:pPr>
      <w:r w:rsidRPr="00EB1FD2">
        <w:rPr>
          <w:rFonts w:ascii="Cambria" w:eastAsia="Times New Roman" w:hAnsi="Cambria" w:cs="Tahoma"/>
          <w:sz w:val="24"/>
          <w:szCs w:val="24"/>
          <w:lang w:eastAsia="pl-PL"/>
        </w:rPr>
        <w:t xml:space="preserve">                        </w:t>
      </w:r>
      <w:r w:rsidRPr="00802EAA">
        <w:rPr>
          <w:rFonts w:ascii="Cambria" w:eastAsia="Times New Roman" w:hAnsi="Cambria" w:cs="Tahoma"/>
          <w:sz w:val="20"/>
          <w:szCs w:val="20"/>
          <w:lang w:eastAsia="pl-PL"/>
        </w:rPr>
        <w:t>Dyrekcja Zespołu Opieki Zdrowotnej w Suchej Beskidzkiej odpowiada na poniższe pytania:</w:t>
      </w:r>
    </w:p>
    <w:p w:rsidR="00802EAA" w:rsidRPr="00802EAA" w:rsidRDefault="00802EAA" w:rsidP="00802EAA">
      <w:pPr>
        <w:spacing w:line="360" w:lineRule="auto"/>
        <w:ind w:right="-2"/>
        <w:jc w:val="both"/>
        <w:rPr>
          <w:rFonts w:ascii="Cambria" w:hAnsi="Cambria" w:cs="Tahoma"/>
          <w:b/>
          <w:sz w:val="20"/>
          <w:szCs w:val="20"/>
        </w:rPr>
      </w:pPr>
      <w:r w:rsidRPr="00802EAA">
        <w:rPr>
          <w:rFonts w:ascii="Cambria" w:hAnsi="Cambria" w:cs="Tahoma"/>
          <w:b/>
          <w:sz w:val="20"/>
          <w:szCs w:val="20"/>
        </w:rPr>
        <w:t>Pytanie nr 1</w:t>
      </w:r>
    </w:p>
    <w:p w:rsidR="00802EAA" w:rsidRDefault="00802EAA" w:rsidP="00802EAA">
      <w:pPr>
        <w:spacing w:line="360" w:lineRule="auto"/>
        <w:ind w:right="-2"/>
        <w:jc w:val="both"/>
        <w:rPr>
          <w:rFonts w:ascii="Cambria" w:hAnsi="Cambria" w:cs="Tahoma"/>
          <w:sz w:val="20"/>
          <w:szCs w:val="20"/>
        </w:rPr>
      </w:pPr>
      <w:r w:rsidRPr="00802EAA">
        <w:rPr>
          <w:rFonts w:ascii="Cambria" w:hAnsi="Cambria" w:cs="Tahoma"/>
          <w:sz w:val="20"/>
          <w:szCs w:val="20"/>
        </w:rPr>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rsidR="003931DD" w:rsidRPr="003931DD" w:rsidRDefault="003931DD" w:rsidP="00802EAA">
      <w:pPr>
        <w:spacing w:line="360" w:lineRule="auto"/>
        <w:ind w:right="-2"/>
        <w:jc w:val="both"/>
        <w:rPr>
          <w:rFonts w:ascii="Cambria" w:hAnsi="Cambria" w:cs="Tahoma"/>
          <w:b/>
          <w:sz w:val="20"/>
          <w:szCs w:val="20"/>
        </w:rPr>
      </w:pPr>
      <w:r>
        <w:rPr>
          <w:rFonts w:ascii="Cambria" w:hAnsi="Cambria" w:cs="Tahoma"/>
          <w:b/>
          <w:sz w:val="20"/>
          <w:szCs w:val="20"/>
        </w:rPr>
        <w:t>Odp. Zamawiający nie przewiduje takiej możliwości.</w:t>
      </w:r>
    </w:p>
    <w:p w:rsidR="00802EAA" w:rsidRPr="00802EAA" w:rsidRDefault="00802EAA" w:rsidP="00802EAA">
      <w:pPr>
        <w:spacing w:line="360" w:lineRule="auto"/>
        <w:ind w:right="-2"/>
        <w:jc w:val="both"/>
        <w:rPr>
          <w:rFonts w:ascii="Cambria" w:hAnsi="Cambria" w:cs="Tahoma"/>
          <w:b/>
          <w:sz w:val="20"/>
          <w:szCs w:val="20"/>
        </w:rPr>
      </w:pPr>
      <w:r w:rsidRPr="00802EAA">
        <w:rPr>
          <w:rFonts w:ascii="Cambria" w:hAnsi="Cambria" w:cs="Tahoma"/>
          <w:b/>
          <w:sz w:val="20"/>
          <w:szCs w:val="20"/>
        </w:rPr>
        <w:t>Pytanie nr 2</w:t>
      </w:r>
    </w:p>
    <w:p w:rsidR="00802EAA" w:rsidRPr="00802EAA" w:rsidRDefault="00802EAA" w:rsidP="00802EAA">
      <w:pPr>
        <w:tabs>
          <w:tab w:val="left" w:pos="1035"/>
        </w:tabs>
        <w:spacing w:line="360" w:lineRule="auto"/>
        <w:ind w:right="-2"/>
        <w:jc w:val="both"/>
        <w:rPr>
          <w:rFonts w:ascii="Cambria" w:hAnsi="Cambria" w:cs="Tahoma"/>
          <w:sz w:val="20"/>
          <w:szCs w:val="20"/>
        </w:rPr>
      </w:pPr>
      <w:r w:rsidRPr="00802EAA">
        <w:rPr>
          <w:rFonts w:ascii="Cambria" w:hAnsi="Cambria" w:cs="Tahoma"/>
          <w:sz w:val="20"/>
          <w:szCs w:val="20"/>
        </w:rPr>
        <w:t xml:space="preserve">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t>
      </w:r>
      <w:r w:rsidRPr="00802EAA">
        <w:rPr>
          <w:rFonts w:ascii="Cambria" w:hAnsi="Cambria" w:cs="Tahoma"/>
          <w:sz w:val="20"/>
          <w:szCs w:val="20"/>
          <w:shd w:val="clear" w:color="auto" w:fill="FFFFFF"/>
        </w:rPr>
        <w:t>Wyroku KIO z dnia 27 grudnia 2011 roku (KIO 2649/11): „</w:t>
      </w:r>
      <w:r w:rsidRPr="00802EAA">
        <w:rPr>
          <w:rFonts w:ascii="Cambria" w:eastAsia="Times New Roman" w:hAnsi="Cambria" w:cs="Tahoma"/>
          <w:i/>
          <w:iCs/>
          <w:sz w:val="20"/>
          <w:szCs w:val="20"/>
          <w:lang w:eastAsia="pl-PL"/>
        </w:rPr>
        <w:t>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rsidR="00802EAA" w:rsidRPr="00802EAA" w:rsidRDefault="00802EAA" w:rsidP="00802EAA">
      <w:pPr>
        <w:tabs>
          <w:tab w:val="left" w:pos="1035"/>
        </w:tabs>
        <w:spacing w:line="360" w:lineRule="auto"/>
        <w:ind w:right="-2"/>
        <w:jc w:val="both"/>
        <w:rPr>
          <w:rFonts w:ascii="Cambria" w:hAnsi="Cambria" w:cs="Tahoma"/>
          <w:sz w:val="20"/>
          <w:szCs w:val="20"/>
        </w:rPr>
      </w:pPr>
      <w:r w:rsidRPr="00802EAA">
        <w:rPr>
          <w:rFonts w:ascii="Cambria" w:hAnsi="Cambria" w:cs="Tahoma"/>
          <w:sz w:val="20"/>
          <w:szCs w:val="20"/>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w:t>
      </w:r>
      <w:r w:rsidRPr="00802EAA">
        <w:rPr>
          <w:rFonts w:ascii="Cambria" w:hAnsi="Cambria" w:cs="Tahoma"/>
          <w:sz w:val="20"/>
          <w:szCs w:val="20"/>
          <w:shd w:val="clear" w:color="auto" w:fill="FFFFFF"/>
        </w:rPr>
        <w:t>3.10.2014 r., KIO 1944/14: „</w:t>
      </w:r>
      <w:r w:rsidRPr="00802EAA">
        <w:rPr>
          <w:rFonts w:ascii="Cambria" w:hAnsi="Cambria" w:cs="Tahoma"/>
          <w:i/>
          <w:iCs/>
          <w:sz w:val="20"/>
          <w:szCs w:val="20"/>
          <w:shd w:val="clear" w:color="auto" w:fill="FFFFFF"/>
        </w:rPr>
        <w:t>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r w:rsidRPr="00802EAA">
        <w:rPr>
          <w:rFonts w:ascii="Cambria" w:hAnsi="Cambria" w:cs="Tahoma"/>
          <w:sz w:val="20"/>
          <w:szCs w:val="20"/>
          <w:shd w:val="clear" w:color="auto" w:fill="FFFFFF"/>
        </w:rPr>
        <w:t>”</w:t>
      </w:r>
      <w:r w:rsidRPr="00802EAA">
        <w:rPr>
          <w:rFonts w:ascii="Cambria" w:hAnsi="Cambria" w:cs="Tahoma"/>
          <w:sz w:val="20"/>
          <w:szCs w:val="20"/>
        </w:rPr>
        <w:t xml:space="preserve">. </w:t>
      </w:r>
    </w:p>
    <w:p w:rsidR="00802EAA" w:rsidRDefault="00802EAA" w:rsidP="00802EAA">
      <w:pPr>
        <w:tabs>
          <w:tab w:val="left" w:pos="1035"/>
        </w:tabs>
        <w:spacing w:line="360" w:lineRule="auto"/>
        <w:ind w:right="-2"/>
        <w:jc w:val="both"/>
        <w:rPr>
          <w:rFonts w:ascii="Cambria" w:hAnsi="Cambria" w:cs="Tahoma"/>
          <w:sz w:val="20"/>
          <w:szCs w:val="20"/>
        </w:rPr>
      </w:pPr>
      <w:r w:rsidRPr="00802EAA">
        <w:rPr>
          <w:rFonts w:ascii="Cambria" w:hAnsi="Cambria" w:cs="Tahoma"/>
          <w:sz w:val="20"/>
          <w:szCs w:val="20"/>
        </w:rPr>
        <w:lastRenderedPageBreak/>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3931DD" w:rsidRPr="003931DD" w:rsidRDefault="003931DD" w:rsidP="00802EAA">
      <w:pPr>
        <w:tabs>
          <w:tab w:val="left" w:pos="1035"/>
        </w:tabs>
        <w:spacing w:line="360" w:lineRule="auto"/>
        <w:ind w:right="-2"/>
        <w:jc w:val="both"/>
        <w:rPr>
          <w:rFonts w:ascii="Cambria" w:hAnsi="Cambria" w:cs="Tahoma"/>
          <w:b/>
          <w:sz w:val="20"/>
          <w:szCs w:val="20"/>
        </w:rPr>
      </w:pPr>
      <w:r>
        <w:rPr>
          <w:rFonts w:ascii="Cambria" w:hAnsi="Cambria" w:cs="Tahoma"/>
          <w:b/>
          <w:sz w:val="20"/>
          <w:szCs w:val="20"/>
        </w:rPr>
        <w:t xml:space="preserve">Odp. Zamawiający nie wyraża zgody na zmianę zapisu. </w:t>
      </w:r>
    </w:p>
    <w:p w:rsidR="00802EAA" w:rsidRPr="00802EAA" w:rsidRDefault="00802EAA" w:rsidP="00802EAA">
      <w:pPr>
        <w:spacing w:line="360" w:lineRule="auto"/>
        <w:ind w:right="-2"/>
        <w:jc w:val="both"/>
        <w:rPr>
          <w:rFonts w:ascii="Cambria" w:hAnsi="Cambria" w:cs="Tahoma"/>
          <w:b/>
          <w:sz w:val="20"/>
          <w:szCs w:val="20"/>
        </w:rPr>
      </w:pPr>
      <w:r w:rsidRPr="00802EAA">
        <w:rPr>
          <w:rFonts w:ascii="Cambria" w:hAnsi="Cambria" w:cs="Tahoma"/>
          <w:b/>
          <w:sz w:val="20"/>
          <w:szCs w:val="20"/>
        </w:rPr>
        <w:t>Pytanie nr 3</w:t>
      </w:r>
    </w:p>
    <w:p w:rsidR="00802EAA" w:rsidRPr="00802EAA" w:rsidRDefault="00802EAA" w:rsidP="00802EAA">
      <w:pPr>
        <w:pStyle w:val="Tekstpodstawowywcity3"/>
        <w:spacing w:line="360" w:lineRule="auto"/>
        <w:ind w:left="0" w:right="-2"/>
        <w:jc w:val="both"/>
        <w:rPr>
          <w:rFonts w:ascii="Cambria" w:hAnsi="Cambria" w:cs="Tahoma"/>
          <w:sz w:val="20"/>
          <w:szCs w:val="20"/>
        </w:rPr>
      </w:pPr>
      <w:r w:rsidRPr="00802EAA">
        <w:rPr>
          <w:rFonts w:ascii="Cambria" w:hAnsi="Cambria" w:cs="Tahoma"/>
          <w:sz w:val="20"/>
          <w:szCs w:val="20"/>
        </w:rPr>
        <w:t>Prosimy o modyfikację zapisów § 8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3931DD" w:rsidRDefault="003931DD" w:rsidP="00802EAA">
      <w:pPr>
        <w:spacing w:line="360" w:lineRule="auto"/>
        <w:ind w:right="-2"/>
        <w:jc w:val="both"/>
        <w:rPr>
          <w:rFonts w:ascii="Cambria" w:hAnsi="Cambria" w:cs="Tahoma"/>
          <w:b/>
          <w:sz w:val="20"/>
          <w:szCs w:val="20"/>
        </w:rPr>
      </w:pPr>
      <w:r>
        <w:rPr>
          <w:rFonts w:ascii="Cambria" w:hAnsi="Cambria" w:cs="Tahoma"/>
          <w:b/>
          <w:sz w:val="20"/>
          <w:szCs w:val="20"/>
        </w:rPr>
        <w:t xml:space="preserve">Odp. </w:t>
      </w:r>
      <w:r w:rsidR="001474E9">
        <w:rPr>
          <w:rFonts w:ascii="Cambria" w:hAnsi="Cambria" w:cs="Tahoma"/>
          <w:b/>
          <w:sz w:val="20"/>
          <w:szCs w:val="20"/>
        </w:rPr>
        <w:t xml:space="preserve">Zamawiający nie wyraża zgody na zmianę zapisu. </w:t>
      </w:r>
    </w:p>
    <w:p w:rsidR="00802EAA" w:rsidRPr="00802EAA" w:rsidRDefault="00802EAA" w:rsidP="00802EAA">
      <w:pPr>
        <w:spacing w:line="360" w:lineRule="auto"/>
        <w:ind w:right="-2"/>
        <w:jc w:val="both"/>
        <w:rPr>
          <w:rFonts w:ascii="Cambria" w:hAnsi="Cambria" w:cs="Tahoma"/>
          <w:b/>
          <w:sz w:val="20"/>
          <w:szCs w:val="20"/>
        </w:rPr>
      </w:pPr>
      <w:r w:rsidRPr="00802EAA">
        <w:rPr>
          <w:rFonts w:ascii="Cambria" w:hAnsi="Cambria" w:cs="Tahoma"/>
          <w:b/>
          <w:sz w:val="20"/>
          <w:szCs w:val="20"/>
        </w:rPr>
        <w:t>Pytanie nr 4</w:t>
      </w:r>
    </w:p>
    <w:p w:rsidR="00802EAA" w:rsidRPr="00802EAA" w:rsidRDefault="00802EAA" w:rsidP="00802EAA">
      <w:pPr>
        <w:spacing w:line="360" w:lineRule="auto"/>
        <w:ind w:right="-2"/>
        <w:jc w:val="both"/>
        <w:rPr>
          <w:rFonts w:ascii="Cambria" w:hAnsi="Cambria" w:cs="Tahoma"/>
          <w:b/>
          <w:i/>
          <w:sz w:val="20"/>
          <w:szCs w:val="20"/>
        </w:rPr>
      </w:pPr>
      <w:r w:rsidRPr="00802EAA">
        <w:rPr>
          <w:rFonts w:ascii="Cambria" w:hAnsi="Cambria" w:cs="Tahoma"/>
          <w:b/>
          <w:i/>
          <w:sz w:val="20"/>
          <w:szCs w:val="20"/>
        </w:rPr>
        <w:t>Dotyczy wzoru umowy:</w:t>
      </w:r>
    </w:p>
    <w:p w:rsidR="00802EAA" w:rsidRPr="00802EAA" w:rsidRDefault="00802EAA" w:rsidP="00802EAA">
      <w:pPr>
        <w:spacing w:line="360" w:lineRule="auto"/>
        <w:ind w:right="-2"/>
        <w:jc w:val="both"/>
        <w:rPr>
          <w:rFonts w:ascii="Cambria" w:hAnsi="Cambria" w:cs="Tahoma"/>
          <w:sz w:val="20"/>
          <w:szCs w:val="20"/>
        </w:rPr>
      </w:pPr>
      <w:r w:rsidRPr="00802EAA">
        <w:rPr>
          <w:rFonts w:ascii="Cambria" w:hAnsi="Cambria" w:cs="Tahoma"/>
          <w:sz w:val="20"/>
          <w:szCs w:val="20"/>
        </w:rPr>
        <w:t>W związku z tym iż  zgodnie art. 431 ustawy PZP zarówno wykonawca jak i Zamawiający obowiązani są współdziałać przy wykonywaniu umowy w celu należytej realizacji  zamówienia Wykonawca zwraca się z wnioskiem do Zamawiającego o dodanie zapisów projektu umowy w</w:t>
      </w:r>
      <w:r w:rsidRPr="00802EAA">
        <w:rPr>
          <w:rFonts w:ascii="Cambria" w:hAnsi="Cambria" w:cs="Tahoma"/>
          <w:b/>
          <w:sz w:val="20"/>
          <w:szCs w:val="20"/>
        </w:rPr>
        <w:t xml:space="preserve"> </w:t>
      </w:r>
      <w:r w:rsidRPr="00802EAA">
        <w:rPr>
          <w:rFonts w:ascii="Cambria" w:hAnsi="Cambria" w:cs="Tahoma"/>
          <w:sz w:val="20"/>
          <w:szCs w:val="20"/>
        </w:rPr>
        <w:t xml:space="preserve">§8, mając na względzie zgodną z prawem i równorzędną relację łączącą Zamawiającego z Wykonawcą o poniższej treści: </w:t>
      </w:r>
    </w:p>
    <w:p w:rsidR="00802EAA" w:rsidRPr="00802EAA" w:rsidRDefault="00802EAA" w:rsidP="00802EAA">
      <w:pPr>
        <w:spacing w:line="360" w:lineRule="auto"/>
        <w:ind w:right="-2"/>
        <w:jc w:val="both"/>
        <w:rPr>
          <w:rFonts w:ascii="Cambria" w:hAnsi="Cambria" w:cs="Tahoma"/>
          <w:i/>
          <w:sz w:val="20"/>
          <w:szCs w:val="20"/>
        </w:rPr>
      </w:pPr>
      <w:r w:rsidRPr="00802EAA">
        <w:rPr>
          <w:rFonts w:ascii="Cambria" w:hAnsi="Cambria" w:cs="Tahoma"/>
          <w:i/>
          <w:sz w:val="20"/>
          <w:szCs w:val="20"/>
        </w:rPr>
        <w:t>Zamawiający zapłaci Wykonawcy kary umowne za: odstąpienie od umowy lub jej rozwiązanie z powodu okoliczności, za które odpowiada Zamawiający, w wysokości 2 % niezrealizowanej wartości netto umowy.</w:t>
      </w:r>
    </w:p>
    <w:p w:rsidR="00802EAA" w:rsidRDefault="00802EAA" w:rsidP="00802EAA">
      <w:pPr>
        <w:spacing w:line="360" w:lineRule="auto"/>
        <w:ind w:right="-2"/>
        <w:jc w:val="both"/>
        <w:rPr>
          <w:rFonts w:ascii="Cambria" w:hAnsi="Cambria" w:cs="Tahoma"/>
          <w:sz w:val="20"/>
          <w:szCs w:val="20"/>
        </w:rPr>
      </w:pPr>
      <w:r w:rsidRPr="00802EAA">
        <w:rPr>
          <w:rFonts w:ascii="Cambria" w:hAnsi="Cambria" w:cs="Tahoma"/>
          <w:sz w:val="20"/>
          <w:szCs w:val="20"/>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802EAA">
        <w:rPr>
          <w:rFonts w:ascii="Cambria" w:hAnsi="Cambria" w:cs="Tahoma"/>
          <w:sz w:val="20"/>
          <w:szCs w:val="20"/>
          <w:vertAlign w:val="superscript"/>
        </w:rPr>
        <w:t xml:space="preserve">1 </w:t>
      </w:r>
      <w:r w:rsidRPr="00802EAA">
        <w:rPr>
          <w:rFonts w:ascii="Cambria" w:hAnsi="Cambria" w:cs="Tahoma"/>
          <w:sz w:val="20"/>
          <w:szCs w:val="20"/>
        </w:rPr>
        <w:t xml:space="preserve">KC), pozwalające na uznanie wykonawcy za partnera, szanujące jego podstawowe prawa i pozwalające na </w:t>
      </w:r>
      <w:r w:rsidRPr="00802EAA">
        <w:rPr>
          <w:rFonts w:ascii="Cambria" w:eastAsia="Times New Roman" w:hAnsi="Cambria" w:cs="Tahoma"/>
          <w:color w:val="000000"/>
          <w:sz w:val="20"/>
          <w:szCs w:val="20"/>
          <w:lang w:eastAsia="pl-PL"/>
        </w:rPr>
        <w:t>zrównoważone i partnerskie relacje między zamawiającym i wykonawcą.</w:t>
      </w:r>
      <w:r w:rsidRPr="00802EAA">
        <w:rPr>
          <w:rFonts w:ascii="Cambria" w:hAnsi="Cambria" w:cs="Tahoma"/>
          <w:sz w:val="20"/>
          <w:szCs w:val="20"/>
        </w:rPr>
        <w:t xml:space="preserve"> </w:t>
      </w:r>
    </w:p>
    <w:p w:rsidR="001474E9" w:rsidRPr="001474E9" w:rsidRDefault="001474E9" w:rsidP="00802EAA">
      <w:pPr>
        <w:spacing w:line="360" w:lineRule="auto"/>
        <w:ind w:right="-2"/>
        <w:jc w:val="both"/>
        <w:rPr>
          <w:rFonts w:ascii="Cambria" w:hAnsi="Cambria" w:cs="Tahoma"/>
          <w:b/>
          <w:sz w:val="20"/>
          <w:szCs w:val="20"/>
        </w:rPr>
      </w:pPr>
      <w:r>
        <w:rPr>
          <w:rFonts w:ascii="Cambria" w:hAnsi="Cambria" w:cs="Tahoma"/>
          <w:b/>
          <w:sz w:val="20"/>
          <w:szCs w:val="20"/>
        </w:rPr>
        <w:t xml:space="preserve">Odp. Zamawiający nie wyraża zgody na dodanie zapisu. </w:t>
      </w:r>
    </w:p>
    <w:p w:rsidR="00802EAA" w:rsidRPr="00802EAA" w:rsidRDefault="00802EAA" w:rsidP="00802EAA">
      <w:pPr>
        <w:spacing w:line="360" w:lineRule="auto"/>
        <w:ind w:right="-2"/>
        <w:jc w:val="both"/>
        <w:rPr>
          <w:rFonts w:ascii="Cambria" w:hAnsi="Cambria" w:cs="Tahoma"/>
          <w:b/>
          <w:sz w:val="20"/>
          <w:szCs w:val="20"/>
        </w:rPr>
      </w:pPr>
      <w:r w:rsidRPr="00802EAA">
        <w:rPr>
          <w:rFonts w:ascii="Cambria" w:hAnsi="Cambria" w:cs="Tahoma"/>
          <w:b/>
          <w:sz w:val="20"/>
          <w:szCs w:val="20"/>
        </w:rPr>
        <w:t>Pytanie nr 5</w:t>
      </w:r>
    </w:p>
    <w:p w:rsidR="00802EAA" w:rsidRDefault="00802EAA" w:rsidP="00802EAA">
      <w:pPr>
        <w:spacing w:line="360" w:lineRule="auto"/>
        <w:ind w:right="-2"/>
        <w:jc w:val="both"/>
        <w:rPr>
          <w:rFonts w:ascii="Cambria" w:hAnsi="Cambria" w:cs="Tahoma"/>
          <w:sz w:val="20"/>
          <w:szCs w:val="20"/>
        </w:rPr>
      </w:pPr>
      <w:r w:rsidRPr="00802EAA">
        <w:rPr>
          <w:rFonts w:ascii="Cambria" w:hAnsi="Cambria" w:cs="Tahoma"/>
          <w:sz w:val="20"/>
          <w:szCs w:val="20"/>
        </w:rPr>
        <w:t>Czy Zamawiający wyrazi zgodę na pozostawienie w formularzu ofertowym wyłącznie tych pakietów, na które będzie składana oferta?</w:t>
      </w:r>
    </w:p>
    <w:p w:rsidR="00802EAA" w:rsidRPr="001474E9" w:rsidRDefault="00802EAA" w:rsidP="00802EAA">
      <w:pPr>
        <w:spacing w:line="360" w:lineRule="auto"/>
        <w:ind w:right="-2"/>
        <w:jc w:val="both"/>
        <w:rPr>
          <w:rFonts w:ascii="Cambria" w:hAnsi="Cambria" w:cs="Tahoma"/>
          <w:b/>
          <w:sz w:val="20"/>
          <w:szCs w:val="20"/>
        </w:rPr>
      </w:pPr>
      <w:r w:rsidRPr="001474E9">
        <w:rPr>
          <w:rFonts w:ascii="Cambria" w:hAnsi="Cambria" w:cs="Tahoma"/>
          <w:b/>
          <w:sz w:val="20"/>
          <w:szCs w:val="20"/>
        </w:rPr>
        <w:t xml:space="preserve">Odp. Zgodnie z </w:t>
      </w:r>
      <w:r w:rsidR="001474E9">
        <w:rPr>
          <w:rFonts w:ascii="Cambria" w:hAnsi="Cambria" w:cs="Tahoma"/>
          <w:b/>
          <w:sz w:val="20"/>
          <w:szCs w:val="20"/>
        </w:rPr>
        <w:t xml:space="preserve">treścią </w:t>
      </w:r>
      <w:r w:rsidRPr="001474E9">
        <w:rPr>
          <w:rFonts w:ascii="Cambria" w:hAnsi="Cambria" w:cs="Tahoma"/>
          <w:b/>
          <w:sz w:val="20"/>
          <w:szCs w:val="20"/>
        </w:rPr>
        <w:t>załącznik</w:t>
      </w:r>
      <w:r w:rsidR="001474E9">
        <w:rPr>
          <w:rFonts w:ascii="Cambria" w:hAnsi="Cambria" w:cs="Tahoma"/>
          <w:b/>
          <w:sz w:val="20"/>
          <w:szCs w:val="20"/>
        </w:rPr>
        <w:t>a</w:t>
      </w:r>
      <w:r w:rsidRPr="001474E9">
        <w:rPr>
          <w:rFonts w:ascii="Cambria" w:hAnsi="Cambria" w:cs="Tahoma"/>
          <w:b/>
          <w:sz w:val="20"/>
          <w:szCs w:val="20"/>
        </w:rPr>
        <w:t xml:space="preserve"> nr 1 „</w:t>
      </w:r>
      <w:r w:rsidRPr="001474E9">
        <w:rPr>
          <w:rFonts w:ascii="Cambria" w:hAnsi="Cambria"/>
          <w:b/>
          <w:bCs/>
          <w:sz w:val="20"/>
          <w:szCs w:val="20"/>
        </w:rPr>
        <w:t>Należy wypełnić tylko wiersze z oferowanymi pakietami, pozostałe proszę usunąć”</w:t>
      </w:r>
      <w:r w:rsidR="001474E9">
        <w:rPr>
          <w:rFonts w:ascii="Cambria" w:hAnsi="Cambria"/>
          <w:b/>
          <w:bCs/>
          <w:sz w:val="20"/>
          <w:szCs w:val="20"/>
        </w:rPr>
        <w:t>.</w:t>
      </w:r>
    </w:p>
    <w:p w:rsidR="00802EAA" w:rsidRPr="00802EAA" w:rsidRDefault="00802EAA" w:rsidP="00802EAA">
      <w:pPr>
        <w:spacing w:line="360" w:lineRule="auto"/>
        <w:ind w:right="-2"/>
        <w:jc w:val="both"/>
        <w:rPr>
          <w:rFonts w:ascii="Cambria" w:hAnsi="Cambria" w:cs="Tahoma"/>
          <w:b/>
          <w:sz w:val="20"/>
          <w:szCs w:val="20"/>
        </w:rPr>
      </w:pPr>
      <w:r w:rsidRPr="00802EAA">
        <w:rPr>
          <w:rFonts w:ascii="Cambria" w:hAnsi="Cambria" w:cs="Tahoma"/>
          <w:b/>
          <w:sz w:val="20"/>
          <w:szCs w:val="20"/>
        </w:rPr>
        <w:t>Pytanie nr 6</w:t>
      </w:r>
    </w:p>
    <w:p w:rsidR="00802EAA" w:rsidRPr="00802EAA" w:rsidRDefault="00802EAA" w:rsidP="00802EAA">
      <w:pPr>
        <w:spacing w:line="360" w:lineRule="auto"/>
        <w:ind w:right="-2"/>
        <w:jc w:val="both"/>
        <w:rPr>
          <w:rFonts w:ascii="Cambria" w:hAnsi="Cambria" w:cs="Tahoma"/>
          <w:bCs/>
          <w:sz w:val="20"/>
          <w:szCs w:val="20"/>
        </w:rPr>
      </w:pPr>
      <w:r w:rsidRPr="00802EAA">
        <w:rPr>
          <w:rFonts w:ascii="Cambria" w:hAnsi="Cambria" w:cs="Tahoma"/>
          <w:bCs/>
          <w:sz w:val="20"/>
          <w:szCs w:val="20"/>
        </w:rPr>
        <w:lastRenderedPageBreak/>
        <w:t>Czy Zamawiający wyrazi zgodę na dodanie do wzoru umowy klauzuli wyłączającej odpowiedzialność Stron na wypadek wystąpienia tzw. siły wyższej?</w:t>
      </w:r>
    </w:p>
    <w:p w:rsidR="00802EAA" w:rsidRPr="00802EAA" w:rsidRDefault="00802EAA" w:rsidP="00802EAA">
      <w:pPr>
        <w:spacing w:line="360" w:lineRule="auto"/>
        <w:ind w:right="-2"/>
        <w:jc w:val="both"/>
        <w:rPr>
          <w:rFonts w:ascii="Cambria" w:hAnsi="Cambria" w:cs="Tahoma"/>
          <w:bCs/>
          <w:sz w:val="20"/>
          <w:szCs w:val="20"/>
        </w:rPr>
      </w:pPr>
      <w:r w:rsidRPr="00802EAA">
        <w:rPr>
          <w:rFonts w:ascii="Cambria" w:hAnsi="Cambria" w:cs="Tahoma"/>
          <w:bCs/>
          <w:sz w:val="20"/>
          <w:szCs w:val="20"/>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1474E9" w:rsidRDefault="001474E9" w:rsidP="00802EAA">
      <w:pPr>
        <w:spacing w:line="360" w:lineRule="auto"/>
        <w:ind w:right="-2"/>
        <w:jc w:val="both"/>
        <w:rPr>
          <w:rFonts w:ascii="Cambria" w:hAnsi="Cambria" w:cs="Tahoma"/>
          <w:b/>
          <w:bCs/>
          <w:sz w:val="20"/>
          <w:szCs w:val="20"/>
        </w:rPr>
      </w:pPr>
      <w:r>
        <w:rPr>
          <w:rFonts w:ascii="Cambria" w:hAnsi="Cambria" w:cs="Tahoma"/>
          <w:b/>
          <w:bCs/>
          <w:sz w:val="20"/>
          <w:szCs w:val="20"/>
        </w:rPr>
        <w:t>Odp. Zamawiający nie wyraża zgody na dodanie</w:t>
      </w:r>
      <w:r w:rsidR="00600094">
        <w:rPr>
          <w:rFonts w:ascii="Cambria" w:hAnsi="Cambria" w:cs="Tahoma"/>
          <w:b/>
          <w:bCs/>
          <w:sz w:val="20"/>
          <w:szCs w:val="20"/>
        </w:rPr>
        <w:t xml:space="preserve"> zapisu.</w:t>
      </w:r>
      <w:r>
        <w:rPr>
          <w:rFonts w:ascii="Cambria" w:hAnsi="Cambria" w:cs="Tahoma"/>
          <w:b/>
          <w:bCs/>
          <w:sz w:val="20"/>
          <w:szCs w:val="20"/>
        </w:rPr>
        <w:t xml:space="preserve"> </w:t>
      </w:r>
    </w:p>
    <w:p w:rsidR="00802EAA" w:rsidRPr="00802EAA" w:rsidRDefault="00802EAA" w:rsidP="00802EAA">
      <w:pPr>
        <w:spacing w:line="360" w:lineRule="auto"/>
        <w:ind w:right="-2"/>
        <w:jc w:val="both"/>
        <w:rPr>
          <w:rFonts w:ascii="Cambria" w:hAnsi="Cambria" w:cs="Tahoma"/>
          <w:b/>
          <w:bCs/>
          <w:sz w:val="20"/>
          <w:szCs w:val="20"/>
        </w:rPr>
      </w:pPr>
      <w:r w:rsidRPr="00802EAA">
        <w:rPr>
          <w:rFonts w:ascii="Cambria" w:hAnsi="Cambria" w:cs="Tahoma"/>
          <w:b/>
          <w:bCs/>
          <w:sz w:val="20"/>
          <w:szCs w:val="20"/>
        </w:rPr>
        <w:t>Pytanie  7</w:t>
      </w:r>
    </w:p>
    <w:p w:rsidR="00802EAA" w:rsidRDefault="00802EAA" w:rsidP="00802EAA">
      <w:pPr>
        <w:spacing w:line="360" w:lineRule="auto"/>
        <w:ind w:right="-2"/>
        <w:jc w:val="both"/>
        <w:rPr>
          <w:rFonts w:ascii="Cambria" w:hAnsi="Cambria" w:cs="Tahoma"/>
          <w:bCs/>
          <w:sz w:val="20"/>
          <w:szCs w:val="20"/>
        </w:rPr>
      </w:pPr>
      <w:r w:rsidRPr="00802EAA">
        <w:rPr>
          <w:rFonts w:ascii="Cambria" w:hAnsi="Cambria" w:cs="Tahoma"/>
          <w:bCs/>
          <w:sz w:val="20"/>
          <w:szCs w:val="20"/>
        </w:rPr>
        <w:t>Uprzejmie prosimy o możliwość wprowadzenia zapisów dotyczących zmian umowy w zakresie możliwości dostarczenia zamienników o parametrach nie gorszych niż przedmiot umowy. W obecnej sytuacji i wiążącej  się z nią kłopotów w zapewnieniu ciągłości dostaw asortymentu, surowców potrzebnych do produkcji ,  Wykonawca nie zawsze ma wpływ na terminową dostawę towaru, natomiast w przypadku wprowadzenia zamienników istnieje realna szansa na terminowe wywiązanie się z umowy i niewstrzymywanie w świadczeniu usług.</w:t>
      </w:r>
    </w:p>
    <w:p w:rsidR="001474E9" w:rsidRDefault="001474E9" w:rsidP="00802EAA">
      <w:pPr>
        <w:spacing w:line="360" w:lineRule="auto"/>
        <w:ind w:right="-2"/>
        <w:jc w:val="both"/>
        <w:rPr>
          <w:rFonts w:ascii="Cambria" w:hAnsi="Cambria" w:cs="Tahoma"/>
          <w:b/>
          <w:sz w:val="20"/>
          <w:szCs w:val="20"/>
        </w:rPr>
      </w:pPr>
      <w:r>
        <w:rPr>
          <w:rFonts w:ascii="Cambria" w:hAnsi="Cambria" w:cs="Tahoma"/>
          <w:b/>
          <w:bCs/>
          <w:sz w:val="20"/>
          <w:szCs w:val="20"/>
        </w:rPr>
        <w:t xml:space="preserve">Odp. Zamawiający nie wyraża zgody na wprowadzenie zapisu. Projekt umowy zawiera postanowienia w tym zakresie. </w:t>
      </w:r>
    </w:p>
    <w:p w:rsidR="00802EAA" w:rsidRPr="001474E9" w:rsidRDefault="00802EAA" w:rsidP="00802EAA">
      <w:pPr>
        <w:spacing w:line="360" w:lineRule="auto"/>
        <w:ind w:right="-2"/>
        <w:jc w:val="both"/>
        <w:rPr>
          <w:rFonts w:ascii="Cambria" w:hAnsi="Cambria" w:cs="Tahoma"/>
          <w:b/>
          <w:sz w:val="24"/>
          <w:szCs w:val="24"/>
        </w:rPr>
      </w:pPr>
      <w:r w:rsidRPr="001474E9">
        <w:rPr>
          <w:rFonts w:ascii="Cambria" w:hAnsi="Cambria" w:cs="Tahoma"/>
          <w:b/>
          <w:sz w:val="24"/>
          <w:szCs w:val="24"/>
        </w:rPr>
        <w:t>Pytania techniczne:</w:t>
      </w:r>
    </w:p>
    <w:p w:rsidR="00802EAA" w:rsidRPr="00A31368" w:rsidRDefault="00802EAA" w:rsidP="00802EAA">
      <w:pPr>
        <w:pStyle w:val="Akapitzlist"/>
        <w:numPr>
          <w:ilvl w:val="0"/>
          <w:numId w:val="6"/>
        </w:numPr>
        <w:rPr>
          <w:rFonts w:ascii="Cambria" w:hAnsi="Cambria" w:cs="Tahoma"/>
          <w:sz w:val="20"/>
          <w:szCs w:val="20"/>
        </w:rPr>
      </w:pPr>
      <w:r w:rsidRPr="00A31368">
        <w:rPr>
          <w:rFonts w:ascii="Cambria" w:hAnsi="Cambria" w:cs="Tahoma"/>
          <w:sz w:val="20"/>
          <w:szCs w:val="20"/>
        </w:rPr>
        <w:t>Pakiet 42, poz. 5. Zwracamy się z prośbą o dopuszczenie pojemnika o pojemności 200ml.</w:t>
      </w:r>
    </w:p>
    <w:p w:rsidR="00802EAA" w:rsidRPr="00A31368" w:rsidRDefault="00802EAA" w:rsidP="00802EAA">
      <w:pPr>
        <w:pStyle w:val="Akapitzlist"/>
        <w:rPr>
          <w:rFonts w:ascii="Cambria" w:hAnsi="Cambria" w:cs="Tahoma"/>
          <w:b/>
          <w:sz w:val="20"/>
          <w:szCs w:val="20"/>
        </w:rPr>
      </w:pPr>
      <w:r w:rsidRPr="00A31368">
        <w:rPr>
          <w:rFonts w:ascii="Cambria" w:hAnsi="Cambria" w:cs="Tahoma"/>
          <w:b/>
          <w:sz w:val="20"/>
          <w:szCs w:val="20"/>
        </w:rPr>
        <w:t>Odp. Zamawiający dopuszcza.</w:t>
      </w:r>
    </w:p>
    <w:p w:rsidR="00802EAA" w:rsidRDefault="00802EAA" w:rsidP="00802EAA">
      <w:pPr>
        <w:pStyle w:val="Akapitzlist"/>
        <w:numPr>
          <w:ilvl w:val="0"/>
          <w:numId w:val="6"/>
        </w:numPr>
        <w:rPr>
          <w:rFonts w:ascii="Cambria" w:hAnsi="Cambria" w:cs="Tahoma"/>
          <w:sz w:val="20"/>
          <w:szCs w:val="20"/>
        </w:rPr>
      </w:pPr>
      <w:r w:rsidRPr="00A31368">
        <w:rPr>
          <w:rFonts w:ascii="Cambria" w:hAnsi="Cambria" w:cs="Tahoma"/>
          <w:sz w:val="20"/>
          <w:szCs w:val="20"/>
        </w:rPr>
        <w:t>Pakiet 42, poz. 5. Zwracamy się z prośbą o dopuszczenie pojemnika o pojemności 366ml zamykanego na wcisk.</w:t>
      </w:r>
    </w:p>
    <w:p w:rsidR="00A31368" w:rsidRPr="00A31368" w:rsidRDefault="00A31368" w:rsidP="00A31368">
      <w:pPr>
        <w:pStyle w:val="Akapitzlist"/>
        <w:rPr>
          <w:rFonts w:ascii="Cambria" w:hAnsi="Cambria" w:cs="Tahoma"/>
          <w:b/>
          <w:sz w:val="20"/>
          <w:szCs w:val="20"/>
        </w:rPr>
      </w:pPr>
      <w:r>
        <w:rPr>
          <w:rFonts w:ascii="Cambria" w:hAnsi="Cambria" w:cs="Tahoma"/>
          <w:b/>
          <w:sz w:val="20"/>
          <w:szCs w:val="20"/>
        </w:rPr>
        <w:t>Odp. Zgodnie z odpowiedzią na pytanie nr 1.</w:t>
      </w:r>
    </w:p>
    <w:p w:rsidR="00802EAA" w:rsidRPr="00A31368" w:rsidRDefault="00802EAA" w:rsidP="00802EAA">
      <w:pPr>
        <w:pStyle w:val="Akapitzlist"/>
        <w:numPr>
          <w:ilvl w:val="0"/>
          <w:numId w:val="6"/>
        </w:numPr>
        <w:rPr>
          <w:rFonts w:ascii="Cambria" w:hAnsi="Cambria" w:cs="Tahoma"/>
          <w:sz w:val="20"/>
          <w:szCs w:val="20"/>
        </w:rPr>
      </w:pPr>
      <w:r w:rsidRPr="00A31368">
        <w:rPr>
          <w:rFonts w:ascii="Cambria" w:hAnsi="Cambria" w:cs="Tahoma"/>
          <w:sz w:val="20"/>
          <w:szCs w:val="20"/>
        </w:rPr>
        <w:t>Pakiet 42, poz. 6. Zwracamy się z prośbą o dopuszczenie pojemnika o pojemności 520ml zamykanego na wcisk.</w:t>
      </w:r>
    </w:p>
    <w:p w:rsidR="00802EAA" w:rsidRPr="00A31368" w:rsidRDefault="00802EAA" w:rsidP="00802EAA">
      <w:pPr>
        <w:pStyle w:val="Akapitzlist"/>
        <w:rPr>
          <w:rFonts w:ascii="Cambria" w:hAnsi="Cambria" w:cs="Tahoma"/>
          <w:b/>
          <w:sz w:val="20"/>
          <w:szCs w:val="20"/>
        </w:rPr>
      </w:pPr>
      <w:r w:rsidRPr="00A31368">
        <w:rPr>
          <w:rFonts w:ascii="Cambria" w:hAnsi="Cambria" w:cs="Tahoma"/>
          <w:b/>
          <w:sz w:val="20"/>
          <w:szCs w:val="20"/>
        </w:rPr>
        <w:t>Odp. Zamawiający dopuszcza.</w:t>
      </w:r>
    </w:p>
    <w:p w:rsidR="00802EAA" w:rsidRPr="00A31368" w:rsidRDefault="00802EAA" w:rsidP="00802EAA">
      <w:pPr>
        <w:pStyle w:val="Akapitzlist"/>
        <w:numPr>
          <w:ilvl w:val="0"/>
          <w:numId w:val="6"/>
        </w:numPr>
        <w:rPr>
          <w:rFonts w:ascii="Cambria" w:hAnsi="Cambria" w:cs="Tahoma"/>
          <w:sz w:val="20"/>
          <w:szCs w:val="20"/>
        </w:rPr>
      </w:pPr>
      <w:r w:rsidRPr="00A31368">
        <w:rPr>
          <w:rFonts w:ascii="Cambria" w:hAnsi="Cambria" w:cs="Tahoma"/>
          <w:sz w:val="20"/>
          <w:szCs w:val="20"/>
        </w:rPr>
        <w:t>Pakiet 42, poz. 7. Zwracamy się z prośbą o dopuszczenie pojemnika o pojemności 1200ml zamykanego na wcisk.</w:t>
      </w:r>
    </w:p>
    <w:p w:rsidR="00802EAA" w:rsidRPr="00A31368" w:rsidRDefault="00802EAA" w:rsidP="00802EAA">
      <w:pPr>
        <w:pStyle w:val="Akapitzlist"/>
        <w:rPr>
          <w:rFonts w:ascii="Cambria" w:hAnsi="Cambria" w:cs="Tahoma"/>
          <w:b/>
          <w:sz w:val="20"/>
          <w:szCs w:val="20"/>
        </w:rPr>
      </w:pPr>
      <w:r w:rsidRPr="00A31368">
        <w:rPr>
          <w:rFonts w:ascii="Cambria" w:hAnsi="Cambria" w:cs="Tahoma"/>
          <w:b/>
          <w:sz w:val="20"/>
          <w:szCs w:val="20"/>
        </w:rPr>
        <w:t>Odp. Zamawiający dopuszcza.</w:t>
      </w:r>
    </w:p>
    <w:p w:rsidR="00802EAA" w:rsidRPr="00A31368" w:rsidRDefault="00802EAA" w:rsidP="00802EAA">
      <w:pPr>
        <w:pStyle w:val="Akapitzlist"/>
        <w:numPr>
          <w:ilvl w:val="0"/>
          <w:numId w:val="6"/>
        </w:numPr>
        <w:rPr>
          <w:rFonts w:ascii="Cambria" w:hAnsi="Cambria" w:cs="Tahoma"/>
          <w:sz w:val="20"/>
          <w:szCs w:val="20"/>
        </w:rPr>
      </w:pPr>
      <w:r w:rsidRPr="00A31368">
        <w:rPr>
          <w:rFonts w:ascii="Cambria" w:hAnsi="Cambria" w:cs="Tahoma"/>
          <w:sz w:val="20"/>
          <w:szCs w:val="20"/>
        </w:rPr>
        <w:t>Pakiet 42, poz. 8. Zwracamy się z prośbą o dopuszczenie pojemnika o pojemności 2300ml zamykanego na wcisk.</w:t>
      </w:r>
    </w:p>
    <w:p w:rsidR="00802EAA" w:rsidRPr="00A31368" w:rsidRDefault="00802EAA" w:rsidP="00802EAA">
      <w:pPr>
        <w:pStyle w:val="Akapitzlist"/>
        <w:rPr>
          <w:rFonts w:ascii="Cambria" w:hAnsi="Cambria" w:cs="Tahoma"/>
          <w:b/>
          <w:sz w:val="20"/>
          <w:szCs w:val="20"/>
        </w:rPr>
      </w:pPr>
      <w:r w:rsidRPr="00A31368">
        <w:rPr>
          <w:rFonts w:ascii="Cambria" w:hAnsi="Cambria" w:cs="Tahoma"/>
          <w:b/>
          <w:sz w:val="20"/>
          <w:szCs w:val="20"/>
        </w:rPr>
        <w:t xml:space="preserve">Odp. </w:t>
      </w:r>
      <w:r w:rsidR="00A31368">
        <w:rPr>
          <w:rFonts w:ascii="Cambria" w:hAnsi="Cambria" w:cs="Tahoma"/>
          <w:b/>
          <w:sz w:val="20"/>
          <w:szCs w:val="20"/>
        </w:rPr>
        <w:t>Zgodnie z odpowiedzią na pytanie nr 6.</w:t>
      </w:r>
    </w:p>
    <w:p w:rsidR="00802EAA" w:rsidRDefault="00802EAA" w:rsidP="00802EAA">
      <w:pPr>
        <w:pStyle w:val="Akapitzlist"/>
        <w:numPr>
          <w:ilvl w:val="0"/>
          <w:numId w:val="6"/>
        </w:numPr>
        <w:rPr>
          <w:rFonts w:ascii="Cambria" w:hAnsi="Cambria" w:cs="Tahoma"/>
          <w:sz w:val="20"/>
          <w:szCs w:val="20"/>
        </w:rPr>
      </w:pPr>
      <w:r w:rsidRPr="00A31368">
        <w:rPr>
          <w:rFonts w:ascii="Cambria" w:hAnsi="Cambria" w:cs="Tahoma"/>
          <w:sz w:val="20"/>
          <w:szCs w:val="20"/>
        </w:rPr>
        <w:t>Pakiet 42, poz. 8. Zwracamy się z prośbą o dopuszczenie pojemnika o pojemności 3400ml zamykanego na wcisk.</w:t>
      </w:r>
    </w:p>
    <w:p w:rsidR="00A31368" w:rsidRPr="00A31368" w:rsidRDefault="00A31368" w:rsidP="00A31368">
      <w:pPr>
        <w:pStyle w:val="Akapitzlist"/>
        <w:rPr>
          <w:rFonts w:ascii="Cambria" w:hAnsi="Cambria" w:cs="Tahoma"/>
          <w:b/>
          <w:sz w:val="20"/>
          <w:szCs w:val="20"/>
        </w:rPr>
      </w:pPr>
      <w:r w:rsidRPr="00A31368">
        <w:rPr>
          <w:rFonts w:ascii="Cambria" w:hAnsi="Cambria" w:cs="Tahoma"/>
          <w:b/>
          <w:sz w:val="20"/>
          <w:szCs w:val="20"/>
        </w:rPr>
        <w:t>Odp. Zamawiający dopuszcza.</w:t>
      </w:r>
    </w:p>
    <w:p w:rsidR="00A31368" w:rsidRPr="00A31368" w:rsidRDefault="00A31368" w:rsidP="00A31368">
      <w:pPr>
        <w:pStyle w:val="Akapitzlist"/>
        <w:rPr>
          <w:rFonts w:ascii="Cambria" w:hAnsi="Cambria" w:cs="Tahoma"/>
          <w:sz w:val="20"/>
          <w:szCs w:val="20"/>
        </w:rPr>
      </w:pPr>
    </w:p>
    <w:p w:rsidR="00802EAA" w:rsidRPr="00A31368" w:rsidRDefault="00802EAA" w:rsidP="00802EAA">
      <w:pPr>
        <w:pStyle w:val="Akapitzlist"/>
        <w:numPr>
          <w:ilvl w:val="0"/>
          <w:numId w:val="6"/>
        </w:numPr>
        <w:rPr>
          <w:rFonts w:ascii="Cambria" w:hAnsi="Cambria" w:cs="Tahoma"/>
          <w:sz w:val="20"/>
          <w:szCs w:val="20"/>
        </w:rPr>
      </w:pPr>
      <w:r w:rsidRPr="00A31368">
        <w:rPr>
          <w:rFonts w:ascii="Cambria" w:hAnsi="Cambria" w:cs="Tahoma"/>
          <w:sz w:val="20"/>
          <w:szCs w:val="20"/>
        </w:rPr>
        <w:t>Pakiet 42, poz.1-8: Z uwagi na fakt, iż dyrektywa 98/79/CE została uchylona i obecnie obowiązujące przepisy dotyczące wyrobów medycznych przeznaczonych do diagnostyki in vitro związane są z Rozporządzeniem Parlamentu Europejskiego i Rady UE nr 2017/746 z dnia 5 kwietnia 2017 r., prosimy Zamawiającego o poprawę ww. podstawy prawnej w opisie przedmiotu zamówienia.</w:t>
      </w:r>
    </w:p>
    <w:p w:rsidR="00802EAA" w:rsidRPr="00A31368" w:rsidRDefault="00802EAA" w:rsidP="00802EAA">
      <w:pPr>
        <w:pStyle w:val="Akapitzlist"/>
        <w:rPr>
          <w:rFonts w:ascii="Cambria" w:hAnsi="Cambria" w:cs="Tahoma"/>
          <w:b/>
          <w:sz w:val="20"/>
          <w:szCs w:val="20"/>
        </w:rPr>
      </w:pPr>
      <w:r w:rsidRPr="00A31368">
        <w:rPr>
          <w:rFonts w:ascii="Cambria" w:hAnsi="Cambria" w:cs="Tahoma"/>
          <w:b/>
          <w:sz w:val="20"/>
          <w:szCs w:val="20"/>
        </w:rPr>
        <w:t>Odp. TAK</w:t>
      </w:r>
      <w:r w:rsidR="00A31368" w:rsidRPr="00A31368">
        <w:rPr>
          <w:rFonts w:ascii="Cambria" w:hAnsi="Cambria" w:cs="Tahoma"/>
          <w:b/>
          <w:sz w:val="20"/>
          <w:szCs w:val="20"/>
        </w:rPr>
        <w:t>, opis zostaje zmieniony. Opis pod pakietem przyjmuje brzmienie:</w:t>
      </w:r>
    </w:p>
    <w:p w:rsidR="00A31368" w:rsidRPr="00A31368" w:rsidRDefault="00A31368" w:rsidP="00A31368">
      <w:pPr>
        <w:pStyle w:val="Akapitzlist"/>
        <w:rPr>
          <w:rFonts w:ascii="Cambria" w:hAnsi="Cambria" w:cs="Tahoma"/>
          <w:b/>
          <w:sz w:val="20"/>
          <w:szCs w:val="20"/>
        </w:rPr>
      </w:pPr>
      <w:r w:rsidRPr="00A31368">
        <w:rPr>
          <w:rFonts w:ascii="Cambria" w:hAnsi="Cambria" w:cs="Cambria"/>
          <w:color w:val="000000"/>
          <w:sz w:val="20"/>
          <w:szCs w:val="20"/>
        </w:rPr>
        <w:t>Zamawiający wymaga, aby pojemniki były wyrobem medycznym zgodnie z Rozporządzeniem Parlamentu Europejskiego i Rady UE nr 2017/746 z dnia 5 kwietnia 2017r.</w:t>
      </w:r>
    </w:p>
    <w:p w:rsidR="00802EAA" w:rsidRPr="00802EAA" w:rsidRDefault="00802EAA" w:rsidP="00802EAA">
      <w:pPr>
        <w:spacing w:line="360" w:lineRule="auto"/>
        <w:ind w:right="-2"/>
        <w:jc w:val="both"/>
        <w:rPr>
          <w:rFonts w:ascii="Cambria" w:hAnsi="Cambria" w:cs="Tahoma"/>
          <w:sz w:val="20"/>
          <w:szCs w:val="20"/>
        </w:rPr>
      </w:pPr>
    </w:p>
    <w:p w:rsidR="005648C8" w:rsidRPr="00EB1FD2" w:rsidRDefault="005648C8" w:rsidP="004A5861">
      <w:pPr>
        <w:widowControl w:val="0"/>
        <w:suppressAutoHyphens/>
        <w:spacing w:after="0" w:line="240" w:lineRule="auto"/>
        <w:jc w:val="right"/>
        <w:rPr>
          <w:rFonts w:ascii="Cambria" w:eastAsia="Times New Roman" w:hAnsi="Cambria" w:cs="Tahoma"/>
          <w:sz w:val="24"/>
          <w:szCs w:val="24"/>
          <w:lang w:eastAsia="pl-PL"/>
        </w:rPr>
      </w:pPr>
      <w:bookmarkStart w:id="0" w:name="_GoBack"/>
      <w:bookmarkEnd w:id="0"/>
    </w:p>
    <w:sectPr w:rsidR="005648C8" w:rsidRPr="00EB1FD2" w:rsidSect="00921BD7">
      <w:headerReference w:type="default" r:id="rId7"/>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3A" w:rsidRDefault="004B1D3A" w:rsidP="004B1D3A">
      <w:pPr>
        <w:spacing w:after="0" w:line="240" w:lineRule="auto"/>
      </w:pPr>
      <w:r>
        <w:separator/>
      </w:r>
    </w:p>
  </w:endnote>
  <w:endnote w:type="continuationSeparator" w:id="0">
    <w:p w:rsidR="004B1D3A" w:rsidRDefault="004B1D3A" w:rsidP="004B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3A" w:rsidRDefault="004B1D3A" w:rsidP="004B1D3A">
      <w:pPr>
        <w:spacing w:after="0" w:line="240" w:lineRule="auto"/>
      </w:pPr>
      <w:r>
        <w:separator/>
      </w:r>
    </w:p>
  </w:footnote>
  <w:footnote w:type="continuationSeparator" w:id="0">
    <w:p w:rsidR="004B1D3A" w:rsidRDefault="004B1D3A" w:rsidP="004B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3A" w:rsidRDefault="004B1D3A">
    <w:pPr>
      <w:pStyle w:val="Nagwek"/>
    </w:pPr>
    <w:r>
      <w:rPr>
        <w:noProof/>
        <w:lang w:eastAsia="pl-PL"/>
      </w:rPr>
      <w:drawing>
        <wp:anchor distT="0" distB="0" distL="114300" distR="114300" simplePos="0" relativeHeight="251659264" behindDoc="0" locked="0" layoutInCell="1" allowOverlap="1" wp14:anchorId="71052620" wp14:editId="6D949AF3">
          <wp:simplePos x="0" y="0"/>
          <wp:positionH relativeFrom="margin">
            <wp:align>center</wp:align>
          </wp:positionH>
          <wp:positionV relativeFrom="page">
            <wp:posOffset>523875</wp:posOffset>
          </wp:positionV>
          <wp:extent cx="7150735" cy="1514475"/>
          <wp:effectExtent l="0" t="0" r="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735" cy="1514475"/>
                  </a:xfrm>
                  <a:prstGeom prst="rect">
                    <a:avLst/>
                  </a:prstGeom>
                </pic:spPr>
              </pic:pic>
            </a:graphicData>
          </a:graphic>
          <wp14:sizeRelH relativeFrom="margin">
            <wp14:pctWidth>0</wp14:pctWidth>
          </wp14:sizeRelH>
          <wp14:sizeRelV relativeFrom="margin">
            <wp14:pctHeight>0</wp14:pctHeight>
          </wp14:sizeRelV>
        </wp:anchor>
      </w:drawing>
    </w:r>
  </w:p>
  <w:p w:rsidR="004B1D3A" w:rsidRDefault="004B1D3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0F8"/>
    <w:multiLevelType w:val="hybridMultilevel"/>
    <w:tmpl w:val="BB46D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0A170B"/>
    <w:multiLevelType w:val="hybridMultilevel"/>
    <w:tmpl w:val="CC1CD5AE"/>
    <w:lvl w:ilvl="0" w:tplc="A9A47962">
      <w:start w:val="1"/>
      <w:numFmt w:val="decimal"/>
      <w:lvlText w:val="Pytanie nr %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9E6617"/>
    <w:multiLevelType w:val="hybridMultilevel"/>
    <w:tmpl w:val="98F8E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91C71"/>
    <w:multiLevelType w:val="multilevel"/>
    <w:tmpl w:val="B5200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105A66"/>
    <w:multiLevelType w:val="hybridMultilevel"/>
    <w:tmpl w:val="1772CF60"/>
    <w:lvl w:ilvl="0" w:tplc="39CEFE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CD1E97"/>
    <w:multiLevelType w:val="hybridMultilevel"/>
    <w:tmpl w:val="0D7CB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7"/>
    <w:rsid w:val="0002395A"/>
    <w:rsid w:val="00032927"/>
    <w:rsid w:val="0004580E"/>
    <w:rsid w:val="0005506B"/>
    <w:rsid w:val="000874E1"/>
    <w:rsid w:val="00094941"/>
    <w:rsid w:val="000B60EA"/>
    <w:rsid w:val="00100E26"/>
    <w:rsid w:val="0010397B"/>
    <w:rsid w:val="0013343A"/>
    <w:rsid w:val="00144BF5"/>
    <w:rsid w:val="001474E9"/>
    <w:rsid w:val="0016731F"/>
    <w:rsid w:val="001A4B12"/>
    <w:rsid w:val="001B634F"/>
    <w:rsid w:val="0025185D"/>
    <w:rsid w:val="00257C6E"/>
    <w:rsid w:val="00371869"/>
    <w:rsid w:val="00375010"/>
    <w:rsid w:val="00382AE5"/>
    <w:rsid w:val="003931DD"/>
    <w:rsid w:val="00393D52"/>
    <w:rsid w:val="004A5861"/>
    <w:rsid w:val="004B1D3A"/>
    <w:rsid w:val="004C5D0B"/>
    <w:rsid w:val="004D7768"/>
    <w:rsid w:val="004D79AE"/>
    <w:rsid w:val="005648C8"/>
    <w:rsid w:val="005919CE"/>
    <w:rsid w:val="005B7185"/>
    <w:rsid w:val="00600094"/>
    <w:rsid w:val="00603CE6"/>
    <w:rsid w:val="006462F8"/>
    <w:rsid w:val="006A0B21"/>
    <w:rsid w:val="006A4543"/>
    <w:rsid w:val="00711E76"/>
    <w:rsid w:val="00744916"/>
    <w:rsid w:val="00780572"/>
    <w:rsid w:val="007829F9"/>
    <w:rsid w:val="00802EAA"/>
    <w:rsid w:val="00823950"/>
    <w:rsid w:val="00837C1E"/>
    <w:rsid w:val="00871C6C"/>
    <w:rsid w:val="008C6599"/>
    <w:rsid w:val="008E3624"/>
    <w:rsid w:val="008F1DEE"/>
    <w:rsid w:val="00921BD7"/>
    <w:rsid w:val="009420D4"/>
    <w:rsid w:val="00967DD8"/>
    <w:rsid w:val="00992922"/>
    <w:rsid w:val="009F5284"/>
    <w:rsid w:val="00A02259"/>
    <w:rsid w:val="00A31368"/>
    <w:rsid w:val="00A54472"/>
    <w:rsid w:val="00A8424F"/>
    <w:rsid w:val="00A86327"/>
    <w:rsid w:val="00B001A1"/>
    <w:rsid w:val="00BB6B45"/>
    <w:rsid w:val="00BC4446"/>
    <w:rsid w:val="00BC4D3F"/>
    <w:rsid w:val="00C41832"/>
    <w:rsid w:val="00C4340E"/>
    <w:rsid w:val="00C86F5D"/>
    <w:rsid w:val="00CC5842"/>
    <w:rsid w:val="00CD4351"/>
    <w:rsid w:val="00D277B8"/>
    <w:rsid w:val="00DB1F19"/>
    <w:rsid w:val="00E70BF2"/>
    <w:rsid w:val="00EB1FD2"/>
    <w:rsid w:val="00ED0366"/>
    <w:rsid w:val="00ED39BE"/>
    <w:rsid w:val="00F36B0E"/>
    <w:rsid w:val="00F54A08"/>
    <w:rsid w:val="00F91437"/>
    <w:rsid w:val="00FC2F07"/>
    <w:rsid w:val="00FF2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AE737D0"/>
  <w15:chartTrackingRefBased/>
  <w15:docId w15:val="{CA2DFF9F-F2E5-4FE0-A1E2-AA24D94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550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06B"/>
    <w:rPr>
      <w:rFonts w:ascii="Segoe UI" w:hAnsi="Segoe UI" w:cs="Segoe UI"/>
      <w:sz w:val="18"/>
      <w:szCs w:val="18"/>
    </w:rPr>
  </w:style>
  <w:style w:type="paragraph" w:styleId="Akapitzlist">
    <w:name w:val="List Paragraph"/>
    <w:basedOn w:val="Normalny"/>
    <w:uiPriority w:val="34"/>
    <w:qFormat/>
    <w:rsid w:val="00382AE5"/>
    <w:pPr>
      <w:ind w:left="720"/>
      <w:contextualSpacing/>
    </w:pPr>
  </w:style>
  <w:style w:type="paragraph" w:customStyle="1" w:styleId="Bezodstpw1">
    <w:name w:val="Bez odstępów1"/>
    <w:uiPriority w:val="1"/>
    <w:unhideWhenUsed/>
    <w:qFormat/>
    <w:rsid w:val="004B1D3A"/>
    <w:pPr>
      <w:spacing w:after="0" w:line="336" w:lineRule="auto"/>
      <w:ind w:right="2376"/>
    </w:pPr>
    <w:rPr>
      <w:color w:val="404040" w:themeColor="text1" w:themeTint="BF"/>
      <w:sz w:val="20"/>
      <w:szCs w:val="20"/>
      <w:lang w:eastAsia="pl-PL"/>
    </w:rPr>
  </w:style>
  <w:style w:type="paragraph" w:styleId="Nagwek">
    <w:name w:val="header"/>
    <w:basedOn w:val="Normalny"/>
    <w:link w:val="NagwekZnak"/>
    <w:uiPriority w:val="99"/>
    <w:unhideWhenUsed/>
    <w:rsid w:val="004B1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D3A"/>
  </w:style>
  <w:style w:type="paragraph" w:styleId="Stopka">
    <w:name w:val="footer"/>
    <w:basedOn w:val="Normalny"/>
    <w:link w:val="StopkaZnak"/>
    <w:uiPriority w:val="99"/>
    <w:unhideWhenUsed/>
    <w:rsid w:val="004B1D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D3A"/>
  </w:style>
  <w:style w:type="paragraph" w:customStyle="1" w:styleId="Nagwek21">
    <w:name w:val="Nagłówek 21"/>
    <w:basedOn w:val="Normalny"/>
    <w:uiPriority w:val="1"/>
    <w:qFormat/>
    <w:rsid w:val="005648C8"/>
    <w:pPr>
      <w:widowControl w:val="0"/>
      <w:spacing w:after="0" w:line="240" w:lineRule="auto"/>
      <w:ind w:left="119"/>
      <w:outlineLvl w:val="2"/>
    </w:pPr>
    <w:rPr>
      <w:rFonts w:ascii="Calibri" w:eastAsia="Calibri" w:hAnsi="Calibri"/>
      <w:b/>
      <w:bCs/>
      <w:lang w:val="en-US"/>
    </w:rPr>
  </w:style>
  <w:style w:type="paragraph" w:customStyle="1" w:styleId="Default">
    <w:name w:val="Default"/>
    <w:rsid w:val="00C4340E"/>
    <w:pPr>
      <w:autoSpaceDE w:val="0"/>
      <w:autoSpaceDN w:val="0"/>
      <w:adjustRightInd w:val="0"/>
      <w:spacing w:after="0" w:line="240" w:lineRule="auto"/>
    </w:pPr>
    <w:rPr>
      <w:rFonts w:ascii="Cambria" w:hAnsi="Cambria" w:cs="Cambria"/>
      <w:color w:val="000000"/>
      <w:sz w:val="24"/>
      <w:szCs w:val="24"/>
    </w:rPr>
  </w:style>
  <w:style w:type="paragraph" w:styleId="Tekstpodstawowywcity3">
    <w:name w:val="Body Text Indent 3"/>
    <w:basedOn w:val="Normalny"/>
    <w:link w:val="Tekstpodstawowywcity3Znak"/>
    <w:uiPriority w:val="99"/>
    <w:semiHidden/>
    <w:unhideWhenUsed/>
    <w:rsid w:val="00802EA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802EAA"/>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6092">
      <w:bodyDiv w:val="1"/>
      <w:marLeft w:val="0"/>
      <w:marRight w:val="0"/>
      <w:marTop w:val="0"/>
      <w:marBottom w:val="0"/>
      <w:divBdr>
        <w:top w:val="none" w:sz="0" w:space="0" w:color="auto"/>
        <w:left w:val="none" w:sz="0" w:space="0" w:color="auto"/>
        <w:bottom w:val="none" w:sz="0" w:space="0" w:color="auto"/>
        <w:right w:val="none" w:sz="0" w:space="0" w:color="auto"/>
      </w:divBdr>
    </w:div>
    <w:div w:id="967904058">
      <w:bodyDiv w:val="1"/>
      <w:marLeft w:val="0"/>
      <w:marRight w:val="0"/>
      <w:marTop w:val="0"/>
      <w:marBottom w:val="0"/>
      <w:divBdr>
        <w:top w:val="none" w:sz="0" w:space="0" w:color="auto"/>
        <w:left w:val="none" w:sz="0" w:space="0" w:color="auto"/>
        <w:bottom w:val="none" w:sz="0" w:space="0" w:color="auto"/>
        <w:right w:val="none" w:sz="0" w:space="0" w:color="auto"/>
      </w:divBdr>
    </w:div>
    <w:div w:id="1486974178">
      <w:bodyDiv w:val="1"/>
      <w:marLeft w:val="0"/>
      <w:marRight w:val="0"/>
      <w:marTop w:val="0"/>
      <w:marBottom w:val="0"/>
      <w:divBdr>
        <w:top w:val="none" w:sz="0" w:space="0" w:color="auto"/>
        <w:left w:val="none" w:sz="0" w:space="0" w:color="auto"/>
        <w:bottom w:val="none" w:sz="0" w:space="0" w:color="auto"/>
        <w:right w:val="none" w:sz="0" w:space="0" w:color="auto"/>
      </w:divBdr>
    </w:div>
    <w:div w:id="19324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1097</Words>
  <Characters>6585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User</cp:lastModifiedBy>
  <cp:revision>9</cp:revision>
  <cp:lastPrinted>2023-03-30T12:25:00Z</cp:lastPrinted>
  <dcterms:created xsi:type="dcterms:W3CDTF">2023-03-29T04:24:00Z</dcterms:created>
  <dcterms:modified xsi:type="dcterms:W3CDTF">2023-03-30T12:25:00Z</dcterms:modified>
</cp:coreProperties>
</file>