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78" w:rsidRDefault="00AE7078" w:rsidP="00B76B25">
      <w:pPr>
        <w:pStyle w:val="Standard"/>
        <w:spacing w:line="23" w:lineRule="atLeast"/>
        <w:jc w:val="right"/>
        <w:rPr>
          <w:rFonts w:ascii="Calibri" w:hAnsi="Calibri" w:cs="Calibri"/>
          <w:b/>
          <w:bCs/>
          <w:sz w:val="22"/>
          <w:szCs w:val="22"/>
        </w:rPr>
      </w:pPr>
      <w:r>
        <w:rPr>
          <w:rFonts w:ascii="Calibri" w:hAnsi="Calibri" w:cs="Calibri"/>
          <w:color w:val="000000"/>
          <w:sz w:val="22"/>
          <w:szCs w:val="22"/>
        </w:rPr>
        <w:t>Z</w:t>
      </w:r>
      <w:r>
        <w:rPr>
          <w:rFonts w:ascii="Calibri" w:hAnsi="Calibri" w:cs="Calibri"/>
          <w:sz w:val="22"/>
          <w:szCs w:val="22"/>
        </w:rPr>
        <w:t>AŁĄCZNIK NR 3 do SWZ</w:t>
      </w:r>
    </w:p>
    <w:p w:rsidR="00AE7078" w:rsidRDefault="00AE7078" w:rsidP="00B76B25">
      <w:pPr>
        <w:pStyle w:val="Standard"/>
        <w:spacing w:line="23" w:lineRule="atLeast"/>
        <w:jc w:val="center"/>
        <w:rPr>
          <w:rFonts w:ascii="Calibri" w:hAnsi="Calibri" w:cs="Calibri"/>
          <w:b/>
          <w:bCs/>
          <w:sz w:val="22"/>
          <w:szCs w:val="22"/>
        </w:rPr>
      </w:pPr>
    </w:p>
    <w:p w:rsidR="00AE7078" w:rsidRDefault="00AE7078" w:rsidP="00B76B25">
      <w:pPr>
        <w:pStyle w:val="Standard"/>
        <w:spacing w:line="23" w:lineRule="atLeast"/>
        <w:jc w:val="center"/>
        <w:rPr>
          <w:rFonts w:ascii="Calibri" w:hAnsi="Calibri" w:cs="Calibri"/>
          <w:b/>
          <w:bCs/>
          <w:sz w:val="22"/>
          <w:szCs w:val="22"/>
        </w:rPr>
      </w:pPr>
      <w:r>
        <w:rPr>
          <w:rFonts w:ascii="Calibri" w:hAnsi="Calibri" w:cs="Calibri"/>
          <w:b/>
          <w:bCs/>
          <w:sz w:val="22"/>
          <w:szCs w:val="22"/>
        </w:rPr>
        <w:t>UMOWA Nr</w:t>
      </w:r>
    </w:p>
    <w:p w:rsidR="00AE7078" w:rsidRDefault="00AE7078" w:rsidP="00B76B25">
      <w:pPr>
        <w:pStyle w:val="Standard"/>
        <w:spacing w:line="23" w:lineRule="atLeast"/>
        <w:jc w:val="center"/>
        <w:rPr>
          <w:rFonts w:ascii="Calibri" w:hAnsi="Calibri" w:cs="Calibri"/>
          <w:b/>
          <w:bCs/>
          <w:sz w:val="22"/>
          <w:szCs w:val="22"/>
        </w:rPr>
      </w:pPr>
      <w:r>
        <w:rPr>
          <w:rFonts w:ascii="Calibri" w:hAnsi="Calibri" w:cs="Calibri"/>
          <w:b/>
          <w:bCs/>
          <w:sz w:val="22"/>
          <w:szCs w:val="22"/>
        </w:rPr>
        <w:t>o świadczenie usług ochrony osób i mienia</w:t>
      </w:r>
    </w:p>
    <w:p w:rsidR="00AE7078" w:rsidRDefault="00AE7078" w:rsidP="00B76B25">
      <w:pPr>
        <w:pStyle w:val="Standard"/>
        <w:spacing w:line="23" w:lineRule="atLeast"/>
        <w:jc w:val="both"/>
        <w:rPr>
          <w:rFonts w:ascii="Calibri" w:hAnsi="Calibri" w:cs="Calibri"/>
          <w:b/>
          <w:bCs/>
          <w:sz w:val="22"/>
          <w:szCs w:val="22"/>
        </w:rPr>
      </w:pPr>
    </w:p>
    <w:p w:rsidR="00AE7078" w:rsidRDefault="00AE7078" w:rsidP="00B76B25">
      <w:pPr>
        <w:pStyle w:val="Standard"/>
        <w:spacing w:line="23" w:lineRule="atLeast"/>
        <w:jc w:val="both"/>
        <w:rPr>
          <w:rFonts w:ascii="Calibri" w:hAnsi="Calibri" w:cs="Calibri"/>
          <w:sz w:val="22"/>
          <w:szCs w:val="22"/>
        </w:rPr>
      </w:pPr>
      <w:r>
        <w:rPr>
          <w:rFonts w:ascii="Calibri" w:hAnsi="Calibri" w:cs="Calibri"/>
          <w:sz w:val="22"/>
          <w:szCs w:val="22"/>
        </w:rPr>
        <w:t>zawarta w dniu …................................... roku w Zduńskiej Woli, pomiędzy:</w:t>
      </w:r>
    </w:p>
    <w:p w:rsidR="00AE7078" w:rsidRDefault="00AE7078" w:rsidP="00B76B25">
      <w:pPr>
        <w:pStyle w:val="Standard"/>
        <w:spacing w:line="23" w:lineRule="atLeast"/>
        <w:jc w:val="both"/>
        <w:rPr>
          <w:rFonts w:ascii="Calibri" w:hAnsi="Calibri" w:cs="Calibri"/>
          <w:sz w:val="22"/>
          <w:szCs w:val="22"/>
        </w:rPr>
      </w:pPr>
    </w:p>
    <w:p w:rsidR="00AE7078" w:rsidRDefault="00AE7078" w:rsidP="00B76B25">
      <w:pPr>
        <w:pStyle w:val="Standard"/>
        <w:spacing w:line="23" w:lineRule="atLeast"/>
        <w:jc w:val="both"/>
        <w:rPr>
          <w:rFonts w:ascii="Calibri" w:hAnsi="Calibri" w:cs="Calibri"/>
          <w:sz w:val="22"/>
          <w:szCs w:val="22"/>
        </w:rPr>
      </w:pPr>
      <w:r>
        <w:rPr>
          <w:rFonts w:ascii="Calibri" w:hAnsi="Calibri" w:cs="Calibri"/>
          <w:b/>
          <w:bCs/>
          <w:sz w:val="22"/>
          <w:szCs w:val="22"/>
        </w:rPr>
        <w:t>Miejskim Domem Kultury w Zduńskiej Woli</w:t>
      </w:r>
      <w:r>
        <w:rPr>
          <w:rFonts w:ascii="Calibri" w:hAnsi="Calibri" w:cs="Calibri"/>
          <w:sz w:val="22"/>
          <w:szCs w:val="22"/>
        </w:rPr>
        <w:t xml:space="preserve">, Plac Wolności 26, 98-220 Zduńska Wola, </w:t>
      </w:r>
      <w:r>
        <w:rPr>
          <w:rFonts w:ascii="Calibri" w:hAnsi="Calibri" w:cs="Calibri"/>
          <w:bCs/>
          <w:sz w:val="22"/>
          <w:szCs w:val="22"/>
        </w:rPr>
        <w:t>wpisanym w dniu 12 maja 2012 r. do Rejestru Instytucji Kultury, pod numerem 2, którego organizatorem jest Miasto Zduńska Wola,</w:t>
      </w:r>
      <w:r>
        <w:rPr>
          <w:rFonts w:ascii="Calibri" w:hAnsi="Calibri" w:cs="Calibri"/>
          <w:b/>
          <w:bCs/>
          <w:sz w:val="22"/>
          <w:szCs w:val="22"/>
        </w:rPr>
        <w:t xml:space="preserve"> </w:t>
      </w:r>
      <w:r>
        <w:rPr>
          <w:rFonts w:ascii="Calibri" w:hAnsi="Calibri" w:cs="Calibri"/>
          <w:sz w:val="22"/>
          <w:szCs w:val="22"/>
        </w:rPr>
        <w:t xml:space="preserve">NIP </w:t>
      </w:r>
      <w:r>
        <w:rPr>
          <w:rFonts w:ascii="Calibri" w:hAnsi="Calibri" w:cs="Calibri"/>
          <w:sz w:val="22"/>
          <w:szCs w:val="22"/>
          <w:shd w:val="clear" w:color="auto" w:fill="FFFFFF"/>
        </w:rPr>
        <w:t>829-10-54-305</w:t>
      </w:r>
      <w:r>
        <w:rPr>
          <w:rFonts w:ascii="Calibri" w:hAnsi="Calibri" w:cs="Calibri"/>
          <w:sz w:val="22"/>
          <w:szCs w:val="22"/>
        </w:rPr>
        <w:t xml:space="preserve">, REGON </w:t>
      </w:r>
      <w:r>
        <w:rPr>
          <w:rFonts w:ascii="Calibri" w:hAnsi="Calibri" w:cs="Calibri"/>
          <w:sz w:val="22"/>
          <w:szCs w:val="22"/>
          <w:shd w:val="clear" w:color="auto" w:fill="FFFFFF"/>
        </w:rPr>
        <w:t xml:space="preserve">000789275, reprezentowanym przez Pawła </w:t>
      </w:r>
      <w:proofErr w:type="spellStart"/>
      <w:r>
        <w:rPr>
          <w:rFonts w:ascii="Calibri" w:hAnsi="Calibri" w:cs="Calibri"/>
          <w:sz w:val="22"/>
          <w:szCs w:val="22"/>
          <w:shd w:val="clear" w:color="auto" w:fill="FFFFFF"/>
        </w:rPr>
        <w:t>Perdka</w:t>
      </w:r>
      <w:proofErr w:type="spellEnd"/>
      <w:r>
        <w:rPr>
          <w:rFonts w:ascii="Calibri" w:hAnsi="Calibri" w:cs="Calibri"/>
          <w:sz w:val="22"/>
          <w:szCs w:val="22"/>
          <w:shd w:val="clear" w:color="auto" w:fill="FFFFFF"/>
        </w:rPr>
        <w:t xml:space="preserve"> – dyrektora,</w:t>
      </w:r>
    </w:p>
    <w:p w:rsidR="00AE7078" w:rsidRDefault="00AE7078" w:rsidP="00B76B25">
      <w:pPr>
        <w:pStyle w:val="Standard"/>
        <w:spacing w:line="23" w:lineRule="atLeast"/>
        <w:jc w:val="both"/>
        <w:rPr>
          <w:rFonts w:ascii="Calibri" w:hAnsi="Calibri" w:cs="Calibri"/>
          <w:b/>
          <w:sz w:val="22"/>
          <w:szCs w:val="22"/>
        </w:rPr>
      </w:pPr>
      <w:r>
        <w:rPr>
          <w:rFonts w:ascii="Calibri" w:hAnsi="Calibri" w:cs="Calibri"/>
          <w:sz w:val="22"/>
          <w:szCs w:val="22"/>
        </w:rPr>
        <w:t xml:space="preserve">zwanym dalej </w:t>
      </w:r>
      <w:r>
        <w:rPr>
          <w:rFonts w:ascii="Calibri" w:hAnsi="Calibri" w:cs="Calibri"/>
          <w:b/>
          <w:sz w:val="22"/>
          <w:szCs w:val="22"/>
        </w:rPr>
        <w:t>„Zamawiającym”.</w:t>
      </w:r>
    </w:p>
    <w:p w:rsidR="00AE7078" w:rsidRDefault="00AE7078" w:rsidP="00B76B25">
      <w:pPr>
        <w:pStyle w:val="Standard"/>
        <w:spacing w:after="280" w:line="23" w:lineRule="atLeast"/>
        <w:jc w:val="both"/>
        <w:rPr>
          <w:rFonts w:ascii="Calibri" w:eastAsia="Times New Roman" w:hAnsi="Calibri" w:cs="Calibri"/>
          <w:i/>
          <w:sz w:val="22"/>
          <w:szCs w:val="22"/>
        </w:rPr>
      </w:pPr>
      <w:r>
        <w:rPr>
          <w:rFonts w:ascii="Calibri" w:hAnsi="Calibri" w:cs="Calibri"/>
          <w:b/>
          <w:sz w:val="22"/>
          <w:szCs w:val="22"/>
        </w:rPr>
        <w:t>a :</w:t>
      </w:r>
    </w:p>
    <w:p w:rsidR="00AE7078" w:rsidRDefault="00AE7078" w:rsidP="00B76B25">
      <w:pPr>
        <w:pStyle w:val="Standard"/>
        <w:widowControl/>
        <w:numPr>
          <w:ilvl w:val="0"/>
          <w:numId w:val="1"/>
        </w:numPr>
        <w:spacing w:line="23" w:lineRule="atLeast"/>
        <w:jc w:val="both"/>
        <w:rPr>
          <w:rFonts w:ascii="Calibri" w:eastAsia="Times New Roman" w:hAnsi="Calibri" w:cs="Calibri"/>
          <w:i/>
          <w:sz w:val="22"/>
          <w:szCs w:val="22"/>
        </w:rPr>
      </w:pPr>
      <w:r>
        <w:rPr>
          <w:rFonts w:ascii="Calibri" w:eastAsia="Times New Roman" w:hAnsi="Calibri" w:cs="Calibri"/>
          <w:i/>
          <w:sz w:val="22"/>
          <w:szCs w:val="22"/>
        </w:rPr>
        <w:t>W przypadku, gdy stroną umowy jest osoba fizyczna prowadząca działalność gospodarczą lub osoby fizyczne prowadzące działalność gospodarczą w formie spółki cywilnej: Panem/nią ………………….. prowadzącym/ą działalność gospodarczą pod firmą …………………….. z siedzibą w ………………., wpisaną do Centralnej Ewidencji i Informacji o Działalności Gospodarczej Rzeczypospolitej Polskiej (CEIDG), NIP ………………......., REGON …………........, działającym/ą osobiście,</w:t>
      </w:r>
    </w:p>
    <w:p w:rsidR="00AE7078" w:rsidRDefault="00AE7078" w:rsidP="00B76B25">
      <w:pPr>
        <w:pStyle w:val="Standard"/>
        <w:widowControl/>
        <w:spacing w:line="23" w:lineRule="atLeast"/>
        <w:ind w:left="567" w:hanging="283"/>
        <w:rPr>
          <w:rFonts w:ascii="Calibri" w:eastAsia="Times New Roman" w:hAnsi="Calibri" w:cs="Calibri"/>
          <w:i/>
          <w:sz w:val="22"/>
          <w:szCs w:val="22"/>
        </w:rPr>
      </w:pPr>
    </w:p>
    <w:p w:rsidR="00AE7078" w:rsidRDefault="00AE7078" w:rsidP="00B76B25">
      <w:pPr>
        <w:pStyle w:val="Standard"/>
        <w:widowControl/>
        <w:spacing w:line="23" w:lineRule="atLeast"/>
        <w:ind w:left="567" w:hanging="283"/>
        <w:jc w:val="both"/>
        <w:rPr>
          <w:rFonts w:ascii="Calibri" w:hAnsi="Calibri" w:cs="Calibri"/>
          <w:sz w:val="22"/>
          <w:szCs w:val="22"/>
        </w:rPr>
      </w:pPr>
      <w:r>
        <w:rPr>
          <w:rFonts w:ascii="Calibri" w:eastAsia="Times New Roman" w:hAnsi="Calibri" w:cs="Calibri"/>
          <w:b/>
          <w:bCs/>
          <w:i/>
          <w:sz w:val="22"/>
          <w:szCs w:val="22"/>
        </w:rPr>
        <w:t xml:space="preserve">2. </w:t>
      </w:r>
      <w:r>
        <w:rPr>
          <w:rFonts w:ascii="Calibri" w:eastAsia="Times New Roman" w:hAnsi="Calibri" w:cs="Calibri"/>
          <w:i/>
          <w:sz w:val="22"/>
          <w:szCs w:val="22"/>
        </w:rPr>
        <w:t>W przypadku, gdy stroną umowy jest spółka prawa handlowego: ..........................................., z siedzibą w ................................ przy ul. .............................., NIP ………………………….., REGON ……………………., zarejestrowaną w rejestrze przedsiębiorców Krajowego Rejestru Sądowego przez Sąd Rejonowy w …………………. Wydział Gospodarczy Krajowego Rejestru Sądowego pod numerem KRS …………………, reprezentowaną przy zawieraniu umowy przez: ……………………., zgodnie z odpisem z KRS z dnia ……………..,</w:t>
      </w:r>
    </w:p>
    <w:p w:rsidR="00AE7078" w:rsidRDefault="00AE7078" w:rsidP="00B76B25">
      <w:pPr>
        <w:pStyle w:val="Standard"/>
        <w:spacing w:line="23" w:lineRule="atLeast"/>
        <w:rPr>
          <w:rFonts w:ascii="Calibri" w:hAnsi="Calibri" w:cs="Calibri"/>
          <w:sz w:val="22"/>
          <w:szCs w:val="22"/>
        </w:rPr>
      </w:pPr>
      <w:r>
        <w:rPr>
          <w:rFonts w:ascii="Calibri" w:hAnsi="Calibri" w:cs="Calibri"/>
          <w:sz w:val="22"/>
          <w:szCs w:val="22"/>
        </w:rPr>
        <w:t xml:space="preserve">zwany  dalej </w:t>
      </w:r>
      <w:r>
        <w:rPr>
          <w:rFonts w:ascii="Calibri" w:hAnsi="Calibri" w:cs="Calibri"/>
          <w:b/>
          <w:bCs/>
          <w:sz w:val="22"/>
          <w:szCs w:val="22"/>
        </w:rPr>
        <w:t>„Wykonawcą”</w:t>
      </w:r>
      <w:r>
        <w:rPr>
          <w:rFonts w:ascii="Calibri" w:hAnsi="Calibri" w:cs="Calibri"/>
          <w:sz w:val="22"/>
          <w:szCs w:val="22"/>
        </w:rPr>
        <w:t xml:space="preserve"> ,</w:t>
      </w:r>
    </w:p>
    <w:p w:rsidR="00AE7078" w:rsidRDefault="00AE7078" w:rsidP="00B76B25">
      <w:pPr>
        <w:pStyle w:val="Standard"/>
        <w:spacing w:after="280" w:line="23" w:lineRule="atLeast"/>
        <w:jc w:val="both"/>
        <w:rPr>
          <w:rFonts w:ascii="Calibri" w:hAnsi="Calibri" w:cs="Calibri"/>
          <w:b/>
          <w:sz w:val="22"/>
          <w:szCs w:val="22"/>
        </w:rPr>
      </w:pPr>
      <w:r>
        <w:rPr>
          <w:rFonts w:ascii="Calibri" w:hAnsi="Calibri" w:cs="Calibri"/>
          <w:sz w:val="22"/>
          <w:szCs w:val="22"/>
        </w:rPr>
        <w:t xml:space="preserve">w rezultacie dokonania przez Zamawiającego wyboru najkorzystniejszej oferty Wykonawcy w postępowaniu </w:t>
      </w:r>
      <w:r>
        <w:rPr>
          <w:rFonts w:ascii="Calibri" w:hAnsi="Calibri" w:cs="Calibri"/>
          <w:sz w:val="22"/>
          <w:szCs w:val="22"/>
        </w:rPr>
        <w:br/>
        <w:t>o udzielenie zamówienia prowadzonym w oparciu o ustawę z dnia 11 września 2019 r. Prawo zamówień publicznych (Dz. U. z 202</w:t>
      </w:r>
      <w:r w:rsidR="007F0CE5">
        <w:rPr>
          <w:rFonts w:ascii="Calibri" w:hAnsi="Calibri" w:cs="Calibri"/>
          <w:sz w:val="22"/>
          <w:szCs w:val="22"/>
        </w:rPr>
        <w:t>4</w:t>
      </w:r>
      <w:r>
        <w:rPr>
          <w:rFonts w:ascii="Calibri" w:hAnsi="Calibri" w:cs="Calibri"/>
          <w:sz w:val="22"/>
          <w:szCs w:val="22"/>
        </w:rPr>
        <w:t xml:space="preserve"> r. poz. 1</w:t>
      </w:r>
      <w:r w:rsidR="007F0CE5">
        <w:rPr>
          <w:rFonts w:ascii="Calibri" w:hAnsi="Calibri" w:cs="Calibri"/>
          <w:sz w:val="22"/>
          <w:szCs w:val="22"/>
        </w:rPr>
        <w:t>320</w:t>
      </w:r>
      <w:r>
        <w:rPr>
          <w:rFonts w:ascii="Calibri" w:hAnsi="Calibri" w:cs="Calibri"/>
          <w:sz w:val="22"/>
          <w:szCs w:val="22"/>
        </w:rPr>
        <w:t xml:space="preserve">) zwaną dalej ustawą </w:t>
      </w:r>
      <w:proofErr w:type="spellStart"/>
      <w:r>
        <w:rPr>
          <w:rFonts w:ascii="Calibri" w:hAnsi="Calibri" w:cs="Calibri"/>
          <w:sz w:val="22"/>
          <w:szCs w:val="22"/>
        </w:rPr>
        <w:t>Pzp</w:t>
      </w:r>
      <w:proofErr w:type="spellEnd"/>
      <w:r>
        <w:rPr>
          <w:rFonts w:ascii="Calibri" w:hAnsi="Calibri" w:cs="Calibri"/>
          <w:sz w:val="22"/>
          <w:szCs w:val="22"/>
        </w:rPr>
        <w:t>.</w:t>
      </w:r>
    </w:p>
    <w:p w:rsidR="00AE7078" w:rsidRDefault="00AE7078" w:rsidP="00B76B25">
      <w:pPr>
        <w:pStyle w:val="Standard"/>
        <w:spacing w:line="23" w:lineRule="atLeast"/>
        <w:jc w:val="center"/>
        <w:rPr>
          <w:rFonts w:ascii="Calibri" w:hAnsi="Calibri" w:cs="Calibri"/>
          <w:b/>
          <w:sz w:val="22"/>
          <w:szCs w:val="22"/>
        </w:rPr>
      </w:pPr>
      <w:r>
        <w:rPr>
          <w:rFonts w:ascii="Calibri" w:hAnsi="Calibri" w:cs="Calibri"/>
          <w:b/>
          <w:sz w:val="22"/>
          <w:szCs w:val="22"/>
        </w:rPr>
        <w:t>Przedmiot umowy.</w:t>
      </w:r>
    </w:p>
    <w:p w:rsidR="00AE7078" w:rsidRDefault="00AE7078" w:rsidP="00B76B25">
      <w:pPr>
        <w:pStyle w:val="Standard"/>
        <w:spacing w:line="23" w:lineRule="atLeast"/>
        <w:jc w:val="center"/>
        <w:rPr>
          <w:rFonts w:ascii="Calibri" w:hAnsi="Calibri"/>
          <w:sz w:val="22"/>
          <w:szCs w:val="22"/>
        </w:rPr>
      </w:pPr>
      <w:r>
        <w:rPr>
          <w:rFonts w:ascii="Calibri" w:hAnsi="Calibri" w:cs="Calibri"/>
          <w:b/>
          <w:sz w:val="22"/>
          <w:szCs w:val="22"/>
        </w:rPr>
        <w:t>§ 1.</w:t>
      </w:r>
    </w:p>
    <w:p w:rsidR="00AE7078" w:rsidRPr="007F0CE5" w:rsidRDefault="00AE7078" w:rsidP="00B5398D">
      <w:pPr>
        <w:pStyle w:val="Akapitzlist"/>
        <w:numPr>
          <w:ilvl w:val="0"/>
          <w:numId w:val="12"/>
        </w:numPr>
        <w:spacing w:line="23" w:lineRule="atLeast"/>
        <w:ind w:left="426"/>
        <w:jc w:val="both"/>
        <w:rPr>
          <w:rFonts w:ascii="Calibri" w:hAnsi="Calibri" w:cs="Calibri"/>
          <w:sz w:val="22"/>
          <w:szCs w:val="22"/>
        </w:rPr>
      </w:pPr>
      <w:r w:rsidRPr="007F0CE5">
        <w:rPr>
          <w:rFonts w:ascii="Calibri" w:hAnsi="Calibri"/>
          <w:sz w:val="22"/>
          <w:szCs w:val="22"/>
        </w:rPr>
        <w:t xml:space="preserve">Zamawiający powierza, a Wykonawca przyjmuje obowiązek świadczenia na rzecz Zamawiającego usług ochrony mienia w rozumieniu przepisów Ustawy z 22 sierpnia 1997 r. o ochronie osób i mienia </w:t>
      </w:r>
      <w:r w:rsidR="007F0CE5">
        <w:rPr>
          <w:rFonts w:ascii="Calibri" w:hAnsi="Calibri"/>
          <w:sz w:val="22"/>
          <w:szCs w:val="22"/>
        </w:rPr>
        <w:br/>
      </w:r>
      <w:r w:rsidRPr="007F0CE5">
        <w:rPr>
          <w:rFonts w:ascii="Calibri" w:hAnsi="Calibri"/>
          <w:sz w:val="22"/>
          <w:szCs w:val="22"/>
        </w:rPr>
        <w:t>(j.t.: Dz. U. z 2021 r., poz. 1995), w obiektach Zamawiającego określonych w Specyfikacji Warunków Zamówienia (SWZ) na zadanie pn.: „</w:t>
      </w:r>
      <w:r w:rsidR="00B5398D" w:rsidRPr="00B5398D">
        <w:rPr>
          <w:rFonts w:ascii="Calibri" w:hAnsi="Calibri"/>
          <w:sz w:val="22"/>
          <w:szCs w:val="22"/>
        </w:rPr>
        <w:t xml:space="preserve">Ochrona budynków Miejskiego Domu Kultury w Zduńskiej </w:t>
      </w:r>
      <w:r w:rsidR="00B5398D">
        <w:rPr>
          <w:rFonts w:ascii="Calibri" w:hAnsi="Calibri"/>
          <w:sz w:val="22"/>
          <w:szCs w:val="22"/>
        </w:rPr>
        <w:br/>
      </w:r>
      <w:r w:rsidR="00B5398D" w:rsidRPr="00B5398D">
        <w:rPr>
          <w:rFonts w:ascii="Calibri" w:hAnsi="Calibri"/>
          <w:sz w:val="22"/>
          <w:szCs w:val="22"/>
        </w:rPr>
        <w:t>Woli-2025 rok.” Znak sprawy:  MDK.DAT.261.3.2024.MG</w:t>
      </w:r>
      <w:r w:rsidR="00B5398D">
        <w:rPr>
          <w:rFonts w:ascii="Calibri" w:hAnsi="Calibri"/>
          <w:sz w:val="22"/>
          <w:szCs w:val="22"/>
        </w:rPr>
        <w:t xml:space="preserve"> </w:t>
      </w:r>
      <w:r w:rsidRPr="007F0CE5">
        <w:rPr>
          <w:rFonts w:ascii="Calibri" w:hAnsi="Calibri"/>
          <w:sz w:val="22"/>
          <w:szCs w:val="22"/>
        </w:rPr>
        <w:t xml:space="preserve">będącej integralną częścią umowy. </w:t>
      </w:r>
    </w:p>
    <w:p w:rsidR="00AE7078" w:rsidRDefault="00AE7078" w:rsidP="00B44868">
      <w:pPr>
        <w:pStyle w:val="Akapitzlist"/>
        <w:numPr>
          <w:ilvl w:val="0"/>
          <w:numId w:val="12"/>
        </w:numPr>
        <w:spacing w:line="23" w:lineRule="atLeast"/>
        <w:ind w:left="426"/>
        <w:jc w:val="both"/>
        <w:rPr>
          <w:rFonts w:ascii="Calibri" w:hAnsi="Calibri" w:cs="Calibri"/>
          <w:sz w:val="22"/>
          <w:szCs w:val="22"/>
        </w:rPr>
      </w:pPr>
      <w:r w:rsidRPr="007F0CE5">
        <w:rPr>
          <w:rFonts w:ascii="Calibri" w:hAnsi="Calibri" w:cs="Calibri"/>
          <w:sz w:val="22"/>
          <w:szCs w:val="22"/>
        </w:rPr>
        <w:t xml:space="preserve">Wykonawca oświadcza, że posiada wymagane prawem aktualne uprawnienia do świadczenia usług ochrony osób i mienia, co wynika </w:t>
      </w:r>
      <w:r w:rsidRPr="007F0CE5">
        <w:rPr>
          <w:rFonts w:ascii="Calibri" w:hAnsi="Calibri" w:cs="Calibri"/>
          <w:color w:val="000000"/>
          <w:sz w:val="22"/>
          <w:szCs w:val="22"/>
        </w:rPr>
        <w:t>z koncesji wydanej przez  …................................................................................................................................................................</w:t>
      </w:r>
      <w:r w:rsidR="007F0CE5">
        <w:rPr>
          <w:rFonts w:ascii="Calibri" w:hAnsi="Calibri" w:cs="Calibri"/>
          <w:color w:val="000000"/>
          <w:sz w:val="22"/>
          <w:szCs w:val="22"/>
        </w:rPr>
        <w:br/>
      </w:r>
      <w:r w:rsidRPr="007F0CE5">
        <w:rPr>
          <w:rFonts w:ascii="Calibri" w:hAnsi="Calibri" w:cs="Calibri"/>
          <w:sz w:val="22"/>
          <w:szCs w:val="22"/>
        </w:rPr>
        <w:t xml:space="preserve">której kopia stanowi załącznik do niniejszej umowy. Wykonawca zobowiązany jest do powiadomienia Zamawiającego o każdej zmianie okoliczności wskazanych w ust. powyżej, jak również o wszczęciu postępowania administracyjnego w sprawie cofnięcia, ograniczenia, zmianie zakresu koncesji lub też innego postępowania mogącego mieć znaczenie na realizację Umowy, w szczególności postępowania </w:t>
      </w:r>
      <w:r w:rsidR="00B76B25">
        <w:rPr>
          <w:rFonts w:ascii="Calibri" w:hAnsi="Calibri" w:cs="Calibri"/>
          <w:sz w:val="22"/>
          <w:szCs w:val="22"/>
        </w:rPr>
        <w:br/>
      </w:r>
      <w:r w:rsidRPr="007F0CE5">
        <w:rPr>
          <w:rFonts w:ascii="Calibri" w:hAnsi="Calibri" w:cs="Calibri"/>
          <w:sz w:val="22"/>
          <w:szCs w:val="22"/>
        </w:rPr>
        <w:t>o ogłoszenie upadłości, otwarcia likwidacji, postępowania restrukturyzacyjnego, egzekucyjnego, zabezpieczającego nie później niż w ciągu 2 (dwóch) dni roboczych od powzięcia wiadomości przez Wykonawcę.</w:t>
      </w:r>
    </w:p>
    <w:p w:rsidR="00AE7078" w:rsidRDefault="00AE7078" w:rsidP="00B44868">
      <w:pPr>
        <w:pStyle w:val="Akapitzlist"/>
        <w:numPr>
          <w:ilvl w:val="0"/>
          <w:numId w:val="12"/>
        </w:numPr>
        <w:spacing w:line="23" w:lineRule="atLeast"/>
        <w:ind w:left="426"/>
        <w:jc w:val="both"/>
        <w:rPr>
          <w:rFonts w:ascii="Calibri" w:hAnsi="Calibri" w:cs="Calibri"/>
          <w:sz w:val="22"/>
          <w:szCs w:val="22"/>
        </w:rPr>
      </w:pPr>
      <w:r w:rsidRPr="007F0CE5">
        <w:rPr>
          <w:rFonts w:ascii="Calibri" w:hAnsi="Calibri" w:cs="Calibri"/>
          <w:sz w:val="22"/>
          <w:szCs w:val="22"/>
        </w:rPr>
        <w:t>Przed zawarciem Umowy Strony sporządzą Protokół oględzin i przekazania Obiektu, który posłuży Wykonawcy do sporządzenia Planu Ochrony Obiektu, o którym mowa w rozdziale V SWZ. Protokół stanowi załącznik do Umowy. Wykonawca oświadcza, że znany jest mu Obiekt, w odniesieniu do którego będzie wykonywał Ochronę.</w:t>
      </w:r>
    </w:p>
    <w:p w:rsidR="00AE7078" w:rsidRDefault="00AE7078" w:rsidP="00B44868">
      <w:pPr>
        <w:pStyle w:val="Akapitzlist"/>
        <w:numPr>
          <w:ilvl w:val="0"/>
          <w:numId w:val="12"/>
        </w:numPr>
        <w:spacing w:line="23" w:lineRule="atLeast"/>
        <w:ind w:left="426"/>
        <w:jc w:val="both"/>
        <w:rPr>
          <w:rFonts w:ascii="Calibri" w:hAnsi="Calibri" w:cs="Calibri"/>
          <w:sz w:val="22"/>
          <w:szCs w:val="22"/>
        </w:rPr>
      </w:pPr>
      <w:r w:rsidRPr="007F0CE5">
        <w:rPr>
          <w:rFonts w:ascii="Calibri" w:hAnsi="Calibri" w:cs="Calibri"/>
          <w:sz w:val="22"/>
          <w:szCs w:val="22"/>
        </w:rPr>
        <w:t>Odpowiedzialność Wykonawcy wynikająca z Umowy rozpoczyna się z chwilą przejęcia przez Wykonawcę Obiektu zgodnie z Protokołem oględzin i przekazania Obiektu</w:t>
      </w:r>
      <w:r w:rsidRPr="007F0CE5">
        <w:rPr>
          <w:rFonts w:ascii="Calibri" w:hAnsi="Calibri" w:cs="Calibri"/>
          <w:color w:val="000000"/>
          <w:sz w:val="22"/>
          <w:szCs w:val="22"/>
        </w:rPr>
        <w:t xml:space="preserve"> i trwa do momentu protokolarnego odbioru przez Zamawiającego Obiektu po wygaśnięciu niniejszej umowy.</w:t>
      </w:r>
      <w:r w:rsidRPr="007F0CE5">
        <w:rPr>
          <w:rFonts w:ascii="Calibri" w:hAnsi="Calibri" w:cs="Calibri"/>
          <w:sz w:val="22"/>
          <w:szCs w:val="22"/>
        </w:rPr>
        <w:t xml:space="preserve"> Zamawiający będzie </w:t>
      </w:r>
      <w:r w:rsidRPr="007F0CE5">
        <w:rPr>
          <w:rFonts w:ascii="Calibri" w:hAnsi="Calibri" w:cs="Calibri"/>
          <w:sz w:val="22"/>
          <w:szCs w:val="22"/>
        </w:rPr>
        <w:lastRenderedPageBreak/>
        <w:t xml:space="preserve">informował Wykonawcę o wszelkich zmianach wprowadzanych w Obiekcie, które prowadzą do rozszerzenia lub ograniczenia zakresu Ochrony, pod rygorem utraty prawa domagania się Ochrony </w:t>
      </w:r>
      <w:r w:rsidR="007F0CE5">
        <w:rPr>
          <w:rFonts w:ascii="Calibri" w:hAnsi="Calibri" w:cs="Calibri"/>
          <w:sz w:val="22"/>
          <w:szCs w:val="22"/>
        </w:rPr>
        <w:br/>
      </w:r>
      <w:r w:rsidRPr="007F0CE5">
        <w:rPr>
          <w:rFonts w:ascii="Calibri" w:hAnsi="Calibri" w:cs="Calibri"/>
          <w:sz w:val="22"/>
          <w:szCs w:val="22"/>
        </w:rPr>
        <w:t>w zmienionym zakresie.</w:t>
      </w:r>
    </w:p>
    <w:p w:rsidR="00AE7078" w:rsidRPr="007F0CE5" w:rsidRDefault="00AE7078" w:rsidP="00B44868">
      <w:pPr>
        <w:pStyle w:val="Akapitzlist"/>
        <w:numPr>
          <w:ilvl w:val="0"/>
          <w:numId w:val="12"/>
        </w:numPr>
        <w:spacing w:line="23" w:lineRule="atLeast"/>
        <w:ind w:left="426"/>
        <w:jc w:val="both"/>
        <w:rPr>
          <w:rFonts w:ascii="Calibri" w:hAnsi="Calibri" w:cs="Calibri"/>
          <w:sz w:val="22"/>
          <w:szCs w:val="22"/>
        </w:rPr>
      </w:pPr>
      <w:r w:rsidRPr="007F0CE5">
        <w:rPr>
          <w:rFonts w:ascii="Calibri" w:hAnsi="Calibri" w:cs="Calibri"/>
          <w:sz w:val="22"/>
          <w:szCs w:val="22"/>
        </w:rPr>
        <w:t xml:space="preserve">Przez pracowników Wykonawcy, o których mowa w Umowie, należy rozumieć wszystkie osoby związane z Wykonawcą jakimkolwiek stosunkiem prawnym pozwalającym świadczyć czynności polegające na ochronie osób i mienia w rozumieniu przepisów ustawy z dnia 22 sierpnia 1997 r. o ochronie osób </w:t>
      </w:r>
      <w:r w:rsidR="007F0CE5">
        <w:rPr>
          <w:rFonts w:ascii="Calibri" w:hAnsi="Calibri" w:cs="Calibri"/>
          <w:sz w:val="22"/>
          <w:szCs w:val="22"/>
        </w:rPr>
        <w:br/>
      </w:r>
      <w:r w:rsidRPr="007F0CE5">
        <w:rPr>
          <w:rFonts w:ascii="Calibri" w:hAnsi="Calibri" w:cs="Calibri"/>
          <w:sz w:val="22"/>
          <w:szCs w:val="22"/>
        </w:rPr>
        <w:t>i mienia (Dz. U. z 2021 r. poz. 1995).</w:t>
      </w:r>
    </w:p>
    <w:p w:rsidR="007F0CE5" w:rsidRDefault="007F0CE5" w:rsidP="00B76B25">
      <w:pPr>
        <w:pStyle w:val="Standard"/>
        <w:spacing w:after="280" w:line="23" w:lineRule="atLeast"/>
        <w:jc w:val="center"/>
        <w:rPr>
          <w:rFonts w:ascii="Calibri" w:hAnsi="Calibri" w:cs="Calibri"/>
          <w:b/>
          <w:sz w:val="22"/>
          <w:szCs w:val="22"/>
        </w:rPr>
      </w:pPr>
    </w:p>
    <w:p w:rsidR="00AE7078" w:rsidRDefault="00AE7078" w:rsidP="00B76B25">
      <w:pPr>
        <w:pStyle w:val="Standard"/>
        <w:spacing w:after="280" w:line="23" w:lineRule="atLeast"/>
        <w:jc w:val="center"/>
        <w:rPr>
          <w:rFonts w:ascii="Calibri" w:hAnsi="Calibri" w:cs="Calibri"/>
          <w:b/>
          <w:sz w:val="22"/>
          <w:szCs w:val="22"/>
        </w:rPr>
      </w:pPr>
      <w:r>
        <w:rPr>
          <w:rFonts w:ascii="Calibri" w:hAnsi="Calibri" w:cs="Calibri"/>
          <w:b/>
          <w:sz w:val="22"/>
          <w:szCs w:val="22"/>
        </w:rPr>
        <w:t>Warunki wykonania umowy.</w:t>
      </w:r>
    </w:p>
    <w:p w:rsidR="00AE7078" w:rsidRDefault="00AE7078" w:rsidP="00B76B25">
      <w:pPr>
        <w:pStyle w:val="Standard"/>
        <w:spacing w:after="280" w:line="23" w:lineRule="atLeast"/>
        <w:jc w:val="center"/>
        <w:rPr>
          <w:rFonts w:ascii="Calibri" w:eastAsia="Calibri" w:hAnsi="Calibri" w:cs="Calibri"/>
          <w:sz w:val="22"/>
          <w:szCs w:val="22"/>
        </w:rPr>
      </w:pPr>
      <w:r>
        <w:rPr>
          <w:rFonts w:ascii="Calibri" w:hAnsi="Calibri" w:cs="Calibri"/>
          <w:b/>
          <w:sz w:val="22"/>
          <w:szCs w:val="22"/>
        </w:rPr>
        <w:t>§ 2</w:t>
      </w:r>
      <w:r>
        <w:rPr>
          <w:rFonts w:ascii="Calibri" w:hAnsi="Calibri" w:cs="Calibri"/>
          <w:sz w:val="22"/>
          <w:szCs w:val="22"/>
        </w:rPr>
        <w:t>.</w:t>
      </w:r>
    </w:p>
    <w:p w:rsidR="00AE7078" w:rsidRPr="002B2075" w:rsidRDefault="00AE7078" w:rsidP="00B44868">
      <w:pPr>
        <w:pStyle w:val="Standard"/>
        <w:numPr>
          <w:ilvl w:val="0"/>
          <w:numId w:val="13"/>
        </w:numPr>
        <w:spacing w:line="23" w:lineRule="atLeast"/>
        <w:ind w:left="426"/>
        <w:jc w:val="both"/>
        <w:rPr>
          <w:rFonts w:ascii="Calibri" w:eastAsia="Calibri" w:hAnsi="Calibri" w:cs="Calibri"/>
          <w:sz w:val="22"/>
          <w:szCs w:val="22"/>
          <w:shd w:val="clear" w:color="auto" w:fill="FFFFFF"/>
        </w:rPr>
      </w:pPr>
      <w:r>
        <w:rPr>
          <w:rFonts w:ascii="Calibri" w:eastAsia="Calibri" w:hAnsi="Calibri" w:cs="Calibri"/>
          <w:sz w:val="22"/>
          <w:szCs w:val="22"/>
        </w:rPr>
        <w:t xml:space="preserve">Świadczenie usługi będą wykonywane w sposób </w:t>
      </w:r>
      <w:r w:rsidRPr="002B2075">
        <w:rPr>
          <w:rFonts w:ascii="Calibri" w:eastAsia="Calibri" w:hAnsi="Calibri" w:cs="Calibri"/>
          <w:sz w:val="22"/>
          <w:szCs w:val="22"/>
        </w:rPr>
        <w:t xml:space="preserve">określony </w:t>
      </w:r>
      <w:r w:rsidRPr="002B2075">
        <w:rPr>
          <w:rFonts w:ascii="Calibri" w:eastAsia="Calibri" w:hAnsi="Calibri" w:cs="Calibri"/>
          <w:bCs/>
          <w:sz w:val="22"/>
          <w:szCs w:val="22"/>
        </w:rPr>
        <w:t>w rozdziale</w:t>
      </w:r>
      <w:r w:rsidRPr="002B2075">
        <w:rPr>
          <w:rFonts w:ascii="Calibri" w:eastAsia="Calibri" w:hAnsi="Calibri" w:cs="Times New Roman"/>
          <w:sz w:val="22"/>
          <w:szCs w:val="22"/>
        </w:rPr>
        <w:t xml:space="preserve"> V SWZ.</w:t>
      </w:r>
    </w:p>
    <w:p w:rsidR="002B2075" w:rsidRPr="002B2075" w:rsidRDefault="00AE7078" w:rsidP="00B44868">
      <w:pPr>
        <w:pStyle w:val="Standard"/>
        <w:numPr>
          <w:ilvl w:val="0"/>
          <w:numId w:val="13"/>
        </w:numPr>
        <w:spacing w:line="23" w:lineRule="atLeast"/>
        <w:ind w:left="426"/>
        <w:jc w:val="both"/>
        <w:rPr>
          <w:rFonts w:ascii="Calibri" w:hAnsi="Calibri" w:cs="Calibri"/>
          <w:sz w:val="22"/>
          <w:szCs w:val="22"/>
          <w:shd w:val="clear" w:color="auto" w:fill="FFFFFF"/>
        </w:rPr>
      </w:pPr>
      <w:r w:rsidRPr="002B2075">
        <w:rPr>
          <w:rFonts w:ascii="Calibri" w:eastAsia="Calibri" w:hAnsi="Calibri" w:cs="Calibri"/>
          <w:sz w:val="22"/>
          <w:szCs w:val="22"/>
          <w:shd w:val="clear" w:color="auto" w:fill="FFFFFF"/>
        </w:rPr>
        <w:t>Nadzór nad organizacją i funkcjonowaniem systemu ochrony ze strony Zamawiającego sprawować będą pracownicy upoważnieni przez Zamawiającego wskazani w</w:t>
      </w:r>
      <w:r w:rsidR="002B2075">
        <w:rPr>
          <w:rFonts w:ascii="Calibri" w:eastAsia="Calibri" w:hAnsi="Calibri" w:cs="Calibri"/>
          <w:sz w:val="22"/>
          <w:szCs w:val="22"/>
          <w:shd w:val="clear" w:color="auto" w:fill="FFFFFF"/>
        </w:rPr>
        <w:t xml:space="preserve"> </w:t>
      </w:r>
      <w:r w:rsidR="002B2075" w:rsidRPr="002B2075">
        <w:rPr>
          <w:rFonts w:ascii="Calibri" w:hAnsi="Calibri" w:cs="Calibri"/>
          <w:sz w:val="22"/>
          <w:szCs w:val="22"/>
          <w:shd w:val="clear" w:color="auto" w:fill="FFFFFF"/>
        </w:rPr>
        <w:t>§ 16 ust 4. pkt 1.</w:t>
      </w:r>
    </w:p>
    <w:p w:rsidR="00AE7078" w:rsidRDefault="00AE7078" w:rsidP="00B44868">
      <w:pPr>
        <w:pStyle w:val="Standard"/>
        <w:numPr>
          <w:ilvl w:val="0"/>
          <w:numId w:val="13"/>
        </w:numPr>
        <w:spacing w:line="23" w:lineRule="atLeast"/>
        <w:ind w:left="426"/>
        <w:jc w:val="both"/>
        <w:rPr>
          <w:rFonts w:ascii="Calibri" w:hAnsi="Calibri" w:cs="Calibri"/>
          <w:b/>
          <w:bCs/>
          <w:sz w:val="22"/>
          <w:szCs w:val="22"/>
          <w:shd w:val="clear" w:color="auto" w:fill="FFFFFF"/>
        </w:rPr>
      </w:pPr>
      <w:r>
        <w:rPr>
          <w:rFonts w:ascii="Calibri" w:hAnsi="Calibri" w:cs="Calibri"/>
          <w:sz w:val="22"/>
          <w:szCs w:val="22"/>
          <w:shd w:val="clear" w:color="auto" w:fill="FFFFFF"/>
        </w:rPr>
        <w:t>Zamawiający zastrzega sobie możliwość ciągłego nadzoru nad sprawowaniem ochrony mienia.</w:t>
      </w:r>
    </w:p>
    <w:p w:rsidR="00B76B25" w:rsidRDefault="00B76B25" w:rsidP="00B76B25">
      <w:pPr>
        <w:pStyle w:val="Standard"/>
        <w:tabs>
          <w:tab w:val="left" w:pos="0"/>
          <w:tab w:val="left" w:pos="426"/>
        </w:tabs>
        <w:spacing w:line="23" w:lineRule="atLeast"/>
        <w:jc w:val="center"/>
        <w:rPr>
          <w:rFonts w:ascii="Calibri" w:hAnsi="Calibri" w:cs="Calibri"/>
          <w:b/>
          <w:bCs/>
          <w:sz w:val="22"/>
          <w:szCs w:val="22"/>
          <w:shd w:val="clear" w:color="auto" w:fill="FFFFFF"/>
        </w:rPr>
      </w:pPr>
    </w:p>
    <w:p w:rsidR="00AE7078" w:rsidRDefault="00AE7078" w:rsidP="00B76B25">
      <w:pPr>
        <w:pStyle w:val="Standard"/>
        <w:tabs>
          <w:tab w:val="left" w:pos="0"/>
          <w:tab w:val="left" w:pos="426"/>
        </w:tabs>
        <w:spacing w:line="23" w:lineRule="atLeast"/>
        <w:jc w:val="center"/>
        <w:rPr>
          <w:rFonts w:ascii="Calibri" w:hAnsi="Calibri" w:cs="Calibri"/>
          <w:sz w:val="22"/>
          <w:szCs w:val="22"/>
          <w:lang w:eastAsia="ar-SA" w:bidi="ar-SA"/>
        </w:rPr>
      </w:pPr>
      <w:r>
        <w:rPr>
          <w:rFonts w:ascii="Calibri" w:hAnsi="Calibri" w:cs="Calibri"/>
          <w:b/>
          <w:bCs/>
          <w:sz w:val="22"/>
          <w:szCs w:val="22"/>
          <w:shd w:val="clear" w:color="auto" w:fill="FFFFFF"/>
        </w:rPr>
        <w:t>§ 3.</w:t>
      </w:r>
    </w:p>
    <w:p w:rsidR="00AE7078" w:rsidRPr="00B76B25" w:rsidRDefault="00AE7078" w:rsidP="00B44868">
      <w:pPr>
        <w:pStyle w:val="Akapitzlist"/>
        <w:widowControl/>
        <w:numPr>
          <w:ilvl w:val="0"/>
          <w:numId w:val="14"/>
        </w:numPr>
        <w:suppressAutoHyphens w:val="0"/>
        <w:autoSpaceDE w:val="0"/>
        <w:spacing w:line="23" w:lineRule="atLeast"/>
        <w:ind w:left="425" w:hanging="357"/>
        <w:jc w:val="both"/>
        <w:textAlignment w:val="auto"/>
        <w:rPr>
          <w:rFonts w:ascii="Calibri" w:hAnsi="Calibri" w:cs="Calibri"/>
          <w:sz w:val="22"/>
          <w:szCs w:val="22"/>
          <w:lang w:eastAsia="ar-SA" w:bidi="ar-SA"/>
        </w:rPr>
      </w:pPr>
      <w:r w:rsidRPr="00B76B25">
        <w:rPr>
          <w:rFonts w:ascii="Calibri" w:hAnsi="Calibri" w:cs="Calibri"/>
          <w:sz w:val="22"/>
          <w:szCs w:val="22"/>
          <w:lang w:eastAsia="ar-SA" w:bidi="ar-SA"/>
        </w:rPr>
        <w:t>Wykonawca oświadcza, że jest ubezpieczony od odpowiedzialności cywilnej kontraktowej i deliktowej</w:t>
      </w:r>
      <w:r w:rsidR="00B76B25">
        <w:rPr>
          <w:rFonts w:ascii="Calibri" w:hAnsi="Calibri" w:cs="Calibri"/>
          <w:sz w:val="22"/>
          <w:szCs w:val="22"/>
          <w:lang w:eastAsia="ar-SA" w:bidi="ar-SA"/>
        </w:rPr>
        <w:br/>
      </w:r>
      <w:r w:rsidRPr="00B76B25">
        <w:rPr>
          <w:rFonts w:ascii="Calibri" w:hAnsi="Calibri" w:cs="Calibri"/>
          <w:sz w:val="22"/>
          <w:szCs w:val="22"/>
          <w:lang w:eastAsia="ar-SA" w:bidi="ar-SA"/>
        </w:rPr>
        <w:t>z tytułu prowadzonej działalności w zakresie ochrony osób i mienia (oraz zobowiązuje się utrzymać tę polisę w okresie obowiązywania Umowy) na kwotę co najmniej 2.000.000,00 zł, w tym na kwotę co najmniej 500.000,00 zł z tytułu pojedynczego zdarzenia. Kopia polisy stanowi załącznik nr 3 do Umowy.</w:t>
      </w:r>
    </w:p>
    <w:p w:rsidR="00AE7078" w:rsidRPr="00B76B25" w:rsidRDefault="00AE7078" w:rsidP="00B44868">
      <w:pPr>
        <w:pStyle w:val="Akapitzlist"/>
        <w:widowControl/>
        <w:numPr>
          <w:ilvl w:val="0"/>
          <w:numId w:val="14"/>
        </w:numPr>
        <w:suppressAutoHyphens w:val="0"/>
        <w:autoSpaceDE w:val="0"/>
        <w:spacing w:line="23" w:lineRule="atLeast"/>
        <w:ind w:left="425" w:hanging="357"/>
        <w:jc w:val="both"/>
        <w:textAlignment w:val="auto"/>
        <w:rPr>
          <w:rFonts w:ascii="Calibri" w:hAnsi="Calibri" w:cs="Calibri"/>
          <w:sz w:val="22"/>
          <w:szCs w:val="22"/>
          <w:lang w:eastAsia="ar-SA" w:bidi="ar-SA"/>
        </w:rPr>
      </w:pPr>
      <w:r w:rsidRPr="00B76B25">
        <w:rPr>
          <w:rFonts w:ascii="Calibri" w:hAnsi="Calibri" w:cs="Calibri"/>
          <w:sz w:val="22"/>
          <w:szCs w:val="22"/>
          <w:lang w:eastAsia="ar-SA" w:bidi="ar-SA"/>
        </w:rPr>
        <w:t xml:space="preserve">Jeżeli termin upływu ważności ubezpieczenia, przypada w czasie obowiązywania </w:t>
      </w:r>
      <w:r w:rsidRPr="00B76B25">
        <w:rPr>
          <w:rFonts w:ascii="Calibri" w:hAnsi="Calibri" w:cs="Calibri"/>
          <w:sz w:val="22"/>
          <w:szCs w:val="22"/>
          <w:lang w:eastAsia="ar-SA" w:bidi="ar-SA"/>
        </w:rPr>
        <w:br/>
        <w:t xml:space="preserve">niniejszej umowy, Wykonawca w terminie 7 dni po upływie terminu ważności ubezpieczenia przedłoży Zamawiającemu dokument potwierdzający zawarcie nowego ubezpieczenia na pozostały okres </w:t>
      </w:r>
      <w:r w:rsidRPr="00B76B25">
        <w:rPr>
          <w:rFonts w:ascii="Calibri" w:hAnsi="Calibri" w:cs="Calibri"/>
          <w:sz w:val="22"/>
          <w:szCs w:val="22"/>
          <w:lang w:eastAsia="ar-SA" w:bidi="ar-SA"/>
        </w:rPr>
        <w:br/>
        <w:t>wykonywania umowy wraz z dowodem opłacenia składki ubezpieczeniowej. W przypadku nie przedłożenia nowego ubezpieczenia, Zamawiający ma prawo odstąpić od umowy w terminie 14 dni od upływu terminu na jego przedstawienie.</w:t>
      </w:r>
    </w:p>
    <w:p w:rsidR="00AE7078" w:rsidRPr="00B76B25" w:rsidRDefault="00AE7078" w:rsidP="00B44868">
      <w:pPr>
        <w:pStyle w:val="Akapitzlist"/>
        <w:widowControl/>
        <w:numPr>
          <w:ilvl w:val="0"/>
          <w:numId w:val="14"/>
        </w:numPr>
        <w:suppressAutoHyphens w:val="0"/>
        <w:autoSpaceDE w:val="0"/>
        <w:spacing w:line="23" w:lineRule="atLeast"/>
        <w:ind w:left="426"/>
        <w:jc w:val="both"/>
        <w:textAlignment w:val="auto"/>
        <w:rPr>
          <w:rFonts w:ascii="Calibri" w:hAnsi="Calibri" w:cs="Calibri"/>
          <w:strike/>
          <w:sz w:val="22"/>
          <w:szCs w:val="22"/>
          <w:shd w:val="clear" w:color="auto" w:fill="FFFFFF"/>
        </w:rPr>
      </w:pPr>
      <w:r w:rsidRPr="00B76B25">
        <w:rPr>
          <w:rFonts w:ascii="Calibri" w:hAnsi="Calibri" w:cs="Calibri"/>
          <w:sz w:val="22"/>
          <w:szCs w:val="22"/>
          <w:lang w:eastAsia="ar-SA" w:bidi="ar-SA"/>
        </w:rPr>
        <w:t xml:space="preserve">Jeżeli wysokość szkody w mieniu Zamawiającego lub innych osób albo szkody wyrządzonej na osobie przewyższa wartość odszkodowania otrzymanego z zakładu ubezpieczeń, Wykonawca pokrywa </w:t>
      </w:r>
      <w:r w:rsidRPr="00B76B25">
        <w:rPr>
          <w:rFonts w:ascii="Calibri" w:hAnsi="Calibri" w:cs="Calibri"/>
          <w:sz w:val="22"/>
          <w:szCs w:val="22"/>
          <w:lang w:eastAsia="ar-SA" w:bidi="ar-SA"/>
        </w:rPr>
        <w:br/>
        <w:t>pozostałą niepokrytą wartość szkody (odszkodowanie uzupełniające).</w:t>
      </w:r>
    </w:p>
    <w:p w:rsidR="00AE7078" w:rsidRDefault="00AE7078" w:rsidP="00B76B25">
      <w:pPr>
        <w:pStyle w:val="Standard"/>
        <w:tabs>
          <w:tab w:val="left" w:pos="0"/>
          <w:tab w:val="left" w:pos="426"/>
        </w:tabs>
        <w:spacing w:line="23" w:lineRule="atLeast"/>
        <w:jc w:val="both"/>
        <w:rPr>
          <w:rFonts w:ascii="Calibri" w:hAnsi="Calibri" w:cs="Calibri"/>
          <w:strike/>
          <w:sz w:val="22"/>
          <w:szCs w:val="22"/>
          <w:shd w:val="clear" w:color="auto" w:fill="FFFFFF"/>
        </w:rPr>
      </w:pPr>
    </w:p>
    <w:p w:rsidR="00AE7078" w:rsidRDefault="00AE7078" w:rsidP="00B76B25">
      <w:pPr>
        <w:pStyle w:val="Standard"/>
        <w:tabs>
          <w:tab w:val="left" w:pos="0"/>
          <w:tab w:val="left" w:pos="426"/>
        </w:tabs>
        <w:spacing w:line="23" w:lineRule="atLeast"/>
        <w:jc w:val="center"/>
        <w:rPr>
          <w:rFonts w:ascii="Calibri" w:eastAsia="Calibri" w:hAnsi="Calibri" w:cs="Calibri"/>
          <w:color w:val="000000"/>
          <w:sz w:val="22"/>
          <w:szCs w:val="22"/>
          <w:shd w:val="clear" w:color="auto" w:fill="FFFFFF"/>
        </w:rPr>
      </w:pPr>
      <w:r>
        <w:rPr>
          <w:rFonts w:ascii="Calibri" w:hAnsi="Calibri" w:cs="Calibri"/>
          <w:b/>
          <w:bCs/>
          <w:sz w:val="22"/>
          <w:szCs w:val="22"/>
          <w:shd w:val="clear" w:color="auto" w:fill="FFFFFF"/>
        </w:rPr>
        <w:t>§ 4.</w:t>
      </w:r>
    </w:p>
    <w:p w:rsidR="00AE7078" w:rsidRDefault="00AE7078" w:rsidP="00B44868">
      <w:pPr>
        <w:pStyle w:val="Standard"/>
        <w:numPr>
          <w:ilvl w:val="0"/>
          <w:numId w:val="15"/>
        </w:numPr>
        <w:spacing w:line="23" w:lineRule="atLeast"/>
        <w:ind w:left="426"/>
        <w:jc w:val="both"/>
        <w:rPr>
          <w:rFonts w:ascii="Calibri" w:eastAsia="Calibri" w:hAnsi="Calibri" w:cs="Calibri"/>
          <w:sz w:val="22"/>
          <w:szCs w:val="22"/>
          <w:shd w:val="clear" w:color="auto" w:fill="FFFFFF"/>
        </w:rPr>
      </w:pPr>
      <w:r>
        <w:rPr>
          <w:rFonts w:ascii="Calibri" w:eastAsia="Calibri" w:hAnsi="Calibri" w:cs="Calibri"/>
          <w:color w:val="000000"/>
          <w:sz w:val="22"/>
          <w:szCs w:val="22"/>
          <w:shd w:val="clear" w:color="auto" w:fill="FFFFFF"/>
        </w:rPr>
        <w:t xml:space="preserve">Wykonawca zobowiązuje się w czasie obowiązywania umowy, a także po jej rozwiązaniu, zachowywać </w:t>
      </w:r>
      <w:r w:rsidR="00B76B25">
        <w:rPr>
          <w:rFonts w:ascii="Calibri" w:eastAsia="Calibri" w:hAnsi="Calibri" w:cs="Calibri"/>
          <w:color w:val="000000"/>
          <w:sz w:val="22"/>
          <w:szCs w:val="22"/>
          <w:shd w:val="clear" w:color="auto" w:fill="FFFFFF"/>
        </w:rPr>
        <w:br/>
      </w:r>
      <w:r>
        <w:rPr>
          <w:rFonts w:ascii="Calibri" w:eastAsia="Calibri" w:hAnsi="Calibri" w:cs="Calibri"/>
          <w:color w:val="000000"/>
          <w:sz w:val="22"/>
          <w:szCs w:val="22"/>
          <w:shd w:val="clear" w:color="auto" w:fill="FFFFFF"/>
        </w:rPr>
        <w:t>w tajemnicy wszystkie informacje dotyczące stanu bezpieczeństwa obiektów i mienia Zamawiającego.</w:t>
      </w:r>
    </w:p>
    <w:p w:rsidR="00AE7078" w:rsidRDefault="00AE7078" w:rsidP="00B44868">
      <w:pPr>
        <w:pStyle w:val="Standard"/>
        <w:numPr>
          <w:ilvl w:val="0"/>
          <w:numId w:val="15"/>
        </w:numPr>
        <w:spacing w:line="23" w:lineRule="atLeast"/>
        <w:ind w:left="426"/>
        <w:jc w:val="both"/>
        <w:rPr>
          <w:rFonts w:ascii="Calibri" w:eastAsia="Calibri" w:hAnsi="Calibri" w:cs="Calibri"/>
          <w:color w:val="000000"/>
          <w:sz w:val="22"/>
          <w:szCs w:val="22"/>
          <w:shd w:val="clear" w:color="auto" w:fill="FFFFFF"/>
        </w:rPr>
      </w:pPr>
      <w:r>
        <w:rPr>
          <w:rFonts w:ascii="Calibri" w:eastAsia="Calibri" w:hAnsi="Calibri" w:cs="Calibri"/>
          <w:sz w:val="22"/>
          <w:szCs w:val="22"/>
          <w:shd w:val="clear" w:color="auto" w:fill="FFFFFF"/>
        </w:rPr>
        <w:t>Wykonawca zobowiąże swych pracowników do bezwzględnego zachowania w tajemnicy wszystkich informacji dotyczących stanu bezpieczeństwa obiektów i mienia Zamawiającego i Ochrony, z którymi zapoznali się w związku z wykonaniem Ochrony na podstawie Umowy i odbierze od nich stosowne oświadczenia.</w:t>
      </w:r>
    </w:p>
    <w:p w:rsidR="00AE7078" w:rsidRDefault="00AE7078" w:rsidP="00B44868">
      <w:pPr>
        <w:pStyle w:val="Standard"/>
        <w:widowControl/>
        <w:numPr>
          <w:ilvl w:val="0"/>
          <w:numId w:val="15"/>
        </w:numPr>
        <w:suppressAutoHyphens w:val="0"/>
        <w:autoSpaceDE w:val="0"/>
        <w:spacing w:line="23" w:lineRule="atLeast"/>
        <w:ind w:left="426"/>
        <w:jc w:val="both"/>
        <w:rPr>
          <w:rFonts w:ascii="Calibri" w:eastAsia="Calibri" w:hAnsi="Calibri" w:cs="Calibri"/>
          <w:b/>
          <w:bCs/>
          <w:sz w:val="22"/>
          <w:szCs w:val="22"/>
          <w:shd w:val="clear" w:color="auto" w:fill="FFFF00"/>
        </w:rPr>
      </w:pPr>
      <w:r>
        <w:rPr>
          <w:rFonts w:ascii="Calibri" w:eastAsia="Calibri" w:hAnsi="Calibri" w:cs="Calibri"/>
          <w:color w:val="000000"/>
          <w:sz w:val="22"/>
          <w:szCs w:val="22"/>
          <w:shd w:val="clear" w:color="auto" w:fill="FFFFFF"/>
        </w:rPr>
        <w:t xml:space="preserve">W razie naruszenia obowiązku zachowania tajemnicy, Wykonawca zobowiązuje się do zapłaty na rzecz Zamawiającego kary umownej w kwocie 20.000 zł </w:t>
      </w:r>
      <w:r>
        <w:rPr>
          <w:rFonts w:ascii="Calibri" w:hAnsi="Calibri" w:cs="Times New Roman"/>
          <w:sz w:val="22"/>
          <w:szCs w:val="22"/>
        </w:rPr>
        <w:t>( słownie : dwadzieścia tysięcy złotych)</w:t>
      </w:r>
      <w:r>
        <w:rPr>
          <w:rFonts w:ascii="Calibri" w:eastAsia="Calibri" w:hAnsi="Calibri" w:cs="Calibri"/>
          <w:color w:val="000000"/>
          <w:sz w:val="22"/>
          <w:szCs w:val="22"/>
          <w:shd w:val="clear" w:color="auto" w:fill="FFFFFF"/>
        </w:rPr>
        <w:t xml:space="preserve"> za każdy </w:t>
      </w:r>
      <w:r>
        <w:rPr>
          <w:rFonts w:ascii="Calibri" w:eastAsia="Calibri" w:hAnsi="Calibri" w:cs="Calibri"/>
          <w:color w:val="000000"/>
          <w:sz w:val="22"/>
          <w:szCs w:val="22"/>
          <w:shd w:val="clear" w:color="auto" w:fill="FFFFFF"/>
        </w:rPr>
        <w:br/>
        <w:t>ujawniony przypadek naruszenia. Powyższe nie wyłącza możliwości dochodzenia przez Zamawiającego odszkodowania uzupełniającego, do wysokości rzeczywiście poniesionej szkody.</w:t>
      </w:r>
    </w:p>
    <w:p w:rsidR="00AE7078" w:rsidRDefault="00AE7078" w:rsidP="00B76B25">
      <w:pPr>
        <w:pStyle w:val="Standard"/>
        <w:widowControl/>
        <w:suppressAutoHyphens w:val="0"/>
        <w:autoSpaceDE w:val="0"/>
        <w:spacing w:line="23" w:lineRule="atLeast"/>
        <w:jc w:val="both"/>
        <w:rPr>
          <w:rFonts w:ascii="Calibri" w:eastAsia="Calibri" w:hAnsi="Calibri" w:cs="Calibri"/>
          <w:b/>
          <w:bCs/>
          <w:sz w:val="22"/>
          <w:szCs w:val="22"/>
          <w:shd w:val="clear" w:color="auto" w:fill="FFFF00"/>
        </w:rPr>
      </w:pPr>
    </w:p>
    <w:p w:rsidR="00AE7078" w:rsidRDefault="00AE7078" w:rsidP="00B76B25">
      <w:pPr>
        <w:pStyle w:val="Standard"/>
        <w:keepLines/>
        <w:widowControl/>
        <w:suppressAutoHyphens w:val="0"/>
        <w:spacing w:before="120" w:after="120" w:line="23" w:lineRule="atLeast"/>
        <w:ind w:firstLine="340"/>
        <w:jc w:val="center"/>
        <w:rPr>
          <w:rFonts w:ascii="Calibri" w:eastAsia="Times New Roman" w:hAnsi="Calibri" w:cs="Calibri"/>
          <w:color w:val="000000"/>
          <w:sz w:val="22"/>
          <w:szCs w:val="22"/>
        </w:rPr>
      </w:pPr>
      <w:r>
        <w:rPr>
          <w:rFonts w:ascii="Calibri" w:eastAsia="Times New Roman" w:hAnsi="Calibri" w:cs="Calibri"/>
          <w:b/>
          <w:bCs/>
          <w:color w:val="00000A"/>
          <w:sz w:val="22"/>
          <w:szCs w:val="22"/>
        </w:rPr>
        <w:t>§ 5.</w:t>
      </w:r>
    </w:p>
    <w:p w:rsidR="00AE7078" w:rsidRDefault="00AE7078" w:rsidP="00B44868">
      <w:pPr>
        <w:pStyle w:val="Standard"/>
        <w:keepLines/>
        <w:widowControl/>
        <w:numPr>
          <w:ilvl w:val="0"/>
          <w:numId w:val="16"/>
        </w:numPr>
        <w:suppressAutoHyphens w:val="0"/>
        <w:spacing w:before="120" w:after="120" w:line="23" w:lineRule="atLeast"/>
        <w:ind w:left="426"/>
        <w:jc w:val="both"/>
        <w:rPr>
          <w:rFonts w:ascii="Calibri" w:eastAsia="Times New Roman" w:hAnsi="Calibri" w:cs="Calibri"/>
          <w:color w:val="00000A"/>
          <w:sz w:val="22"/>
          <w:szCs w:val="22"/>
        </w:rPr>
      </w:pPr>
      <w:r>
        <w:rPr>
          <w:rFonts w:ascii="Calibri" w:eastAsia="Times New Roman" w:hAnsi="Calibri" w:cs="Calibri"/>
          <w:color w:val="000000"/>
          <w:sz w:val="22"/>
          <w:szCs w:val="22"/>
        </w:rPr>
        <w:t>Zamawiającemu przysługuje prawo do naliczenia kar umownych w przypadku:</w:t>
      </w:r>
    </w:p>
    <w:p w:rsidR="00AE7078" w:rsidRDefault="00AE7078" w:rsidP="00B44868">
      <w:pPr>
        <w:pStyle w:val="Standard"/>
        <w:widowControl/>
        <w:numPr>
          <w:ilvl w:val="1"/>
          <w:numId w:val="17"/>
        </w:numPr>
        <w:suppressAutoHyphens w:val="0"/>
        <w:spacing w:before="120" w:after="120" w:line="23" w:lineRule="atLeast"/>
        <w:ind w:left="851"/>
        <w:jc w:val="both"/>
        <w:rPr>
          <w:rFonts w:ascii="Calibri" w:eastAsia="Times New Roman" w:hAnsi="Calibri" w:cs="Calibri"/>
          <w:color w:val="000000"/>
          <w:sz w:val="22"/>
          <w:szCs w:val="22"/>
          <w:lang w:eastAsia="ar-SA" w:bidi="ar-SA"/>
        </w:rPr>
      </w:pPr>
      <w:r>
        <w:rPr>
          <w:rFonts w:ascii="Calibri" w:eastAsia="Times New Roman" w:hAnsi="Calibri" w:cs="Calibri"/>
          <w:color w:val="00000A"/>
          <w:sz w:val="22"/>
          <w:szCs w:val="22"/>
        </w:rPr>
        <w:t>naruszenia przez Wykonawcę  obowiązków wskazanych</w:t>
      </w:r>
      <w:r>
        <w:rPr>
          <w:rFonts w:ascii="Calibri" w:eastAsia="Times New Roman" w:hAnsi="Calibri" w:cs="Calibri"/>
          <w:color w:val="000000"/>
          <w:sz w:val="22"/>
          <w:szCs w:val="22"/>
          <w:lang w:eastAsia="ar-SA" w:bidi="ar-SA"/>
        </w:rPr>
        <w:t xml:space="preserve"> w rozdziale V pkt 2 i pkt 3 SWZ, w wysokości 1.000,00 zł brutto za każdy stwierdzony przypadek;</w:t>
      </w:r>
    </w:p>
    <w:p w:rsidR="00AE7078" w:rsidRDefault="00AE7078" w:rsidP="00B44868">
      <w:pPr>
        <w:pStyle w:val="Standard"/>
        <w:widowControl/>
        <w:numPr>
          <w:ilvl w:val="1"/>
          <w:numId w:val="17"/>
        </w:numPr>
        <w:suppressAutoHyphens w:val="0"/>
        <w:spacing w:before="120" w:after="120" w:line="23" w:lineRule="atLeast"/>
        <w:ind w:left="851"/>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stwierdzenia braku monitorowania  </w:t>
      </w:r>
      <w:r>
        <w:rPr>
          <w:rFonts w:ascii="Calibri" w:eastAsia="Times New Roman" w:hAnsi="Calibri" w:cs="Times New Roman"/>
          <w:color w:val="000000"/>
          <w:sz w:val="22"/>
          <w:szCs w:val="22"/>
        </w:rPr>
        <w:t xml:space="preserve">i dozoru sygnałów przesyłanych, gromadzonych i przetwarzanych w elektronicznych urządzeniach i systemach alarmowych </w:t>
      </w:r>
      <w:r>
        <w:rPr>
          <w:rFonts w:ascii="Calibri" w:eastAsia="Times New Roman" w:hAnsi="Calibri" w:cs="Calibri"/>
          <w:color w:val="000000"/>
          <w:sz w:val="22"/>
          <w:szCs w:val="22"/>
        </w:rPr>
        <w:t>w wysokości 100,00 zł brutto za każdorazowe naruszenie zobowiązań, o których mowa w rozdziale V pkt 20 SWZ;</w:t>
      </w:r>
    </w:p>
    <w:p w:rsidR="00AE7078" w:rsidRDefault="00AE7078" w:rsidP="00B44868">
      <w:pPr>
        <w:pStyle w:val="Standard"/>
        <w:widowControl/>
        <w:numPr>
          <w:ilvl w:val="1"/>
          <w:numId w:val="17"/>
        </w:numPr>
        <w:suppressAutoHyphens w:val="0"/>
        <w:spacing w:before="120" w:after="120" w:line="23" w:lineRule="atLeast"/>
        <w:ind w:left="851"/>
        <w:jc w:val="both"/>
        <w:rPr>
          <w:rFonts w:ascii="Calibri" w:eastAsia="Times New Roman" w:hAnsi="Calibri" w:cs="Calibri"/>
          <w:color w:val="000000"/>
          <w:sz w:val="22"/>
          <w:szCs w:val="22"/>
          <w:shd w:val="clear" w:color="auto" w:fill="FFFFFF"/>
        </w:rPr>
      </w:pPr>
      <w:r>
        <w:rPr>
          <w:rFonts w:ascii="Calibri" w:eastAsia="Times New Roman" w:hAnsi="Calibri" w:cs="Calibri"/>
          <w:color w:val="000000"/>
          <w:sz w:val="22"/>
          <w:szCs w:val="22"/>
          <w:shd w:val="clear" w:color="auto" w:fill="FFFFFF"/>
        </w:rPr>
        <w:lastRenderedPageBreak/>
        <w:t xml:space="preserve">powierzenia </w:t>
      </w:r>
      <w:r>
        <w:rPr>
          <w:rFonts w:ascii="Calibri" w:eastAsia="Times New Roman" w:hAnsi="Calibri" w:cs="Times New Roman"/>
          <w:color w:val="000000"/>
          <w:sz w:val="22"/>
          <w:szCs w:val="22"/>
        </w:rPr>
        <w:t>ochrony lub jej części podwykonawcom</w:t>
      </w:r>
      <w:r>
        <w:rPr>
          <w:rFonts w:ascii="Calibri" w:eastAsia="Times New Roman" w:hAnsi="Calibri" w:cs="Calibri"/>
          <w:color w:val="000000"/>
          <w:sz w:val="22"/>
          <w:szCs w:val="22"/>
          <w:shd w:val="clear" w:color="auto" w:fill="FFFFFF"/>
        </w:rPr>
        <w:t xml:space="preserve"> bez zgody Zamawiającego w wysokości 5.000,00 zł brutto za każdorazowe naruszenie;</w:t>
      </w:r>
    </w:p>
    <w:p w:rsidR="00AE7078" w:rsidRDefault="00AE7078" w:rsidP="00B44868">
      <w:pPr>
        <w:pStyle w:val="Standard"/>
        <w:widowControl/>
        <w:numPr>
          <w:ilvl w:val="1"/>
          <w:numId w:val="17"/>
        </w:numPr>
        <w:suppressAutoHyphens w:val="0"/>
        <w:spacing w:before="120" w:after="120" w:line="23" w:lineRule="atLeast"/>
        <w:ind w:left="851"/>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niezachowania </w:t>
      </w:r>
      <w:r>
        <w:rPr>
          <w:rFonts w:ascii="Calibri" w:eastAsia="Calibri" w:hAnsi="Calibri" w:cs="Times New Roman"/>
          <w:color w:val="000000"/>
          <w:sz w:val="22"/>
          <w:szCs w:val="22"/>
        </w:rPr>
        <w:t xml:space="preserve">w tajemnicy wszystkich informacji dotyczących stanu bezpieczeństwa obiektów i mienia Zamawiającego </w:t>
      </w:r>
      <w:r>
        <w:rPr>
          <w:rFonts w:ascii="Calibri" w:eastAsia="Times New Roman" w:hAnsi="Calibri" w:cs="Calibri"/>
          <w:color w:val="000000"/>
          <w:sz w:val="22"/>
          <w:szCs w:val="22"/>
        </w:rPr>
        <w:t>w wysokości 20.000,00zł brutto za każdy ujawniony przypadek naruszenia, zobowiązań o których mowa w rozdziale V pkt 23 SWZ;</w:t>
      </w:r>
    </w:p>
    <w:p w:rsidR="00AE7078" w:rsidRDefault="00AE7078" w:rsidP="00B44868">
      <w:pPr>
        <w:pStyle w:val="Standard"/>
        <w:widowControl/>
        <w:numPr>
          <w:ilvl w:val="1"/>
          <w:numId w:val="17"/>
        </w:numPr>
        <w:suppressAutoHyphens w:val="0"/>
        <w:spacing w:before="120" w:after="120" w:line="23" w:lineRule="atLeast"/>
        <w:ind w:left="851"/>
        <w:jc w:val="both"/>
        <w:rPr>
          <w:rFonts w:ascii="Calibri" w:hAnsi="Calibri" w:cs="Calibri"/>
          <w:sz w:val="22"/>
          <w:szCs w:val="22"/>
        </w:rPr>
      </w:pPr>
      <w:r>
        <w:rPr>
          <w:rFonts w:ascii="Calibri" w:eastAsia="Times New Roman" w:hAnsi="Calibri" w:cs="Calibri"/>
          <w:color w:val="000000"/>
          <w:sz w:val="22"/>
          <w:szCs w:val="22"/>
        </w:rPr>
        <w:t>odstąpienia od umowy przez Zamawiającego z przyczyn leżących po stronie Wykonawcy w wysokości 10 % wynagrodzenia, o którym mowa w § 9 ust. 1;</w:t>
      </w:r>
    </w:p>
    <w:p w:rsidR="00AE7078" w:rsidRDefault="00AE7078" w:rsidP="00B44868">
      <w:pPr>
        <w:pStyle w:val="Standard"/>
        <w:widowControl/>
        <w:numPr>
          <w:ilvl w:val="1"/>
          <w:numId w:val="17"/>
        </w:numPr>
        <w:suppressAutoHyphens w:val="0"/>
        <w:spacing w:before="120" w:after="120" w:line="23" w:lineRule="atLeast"/>
        <w:ind w:left="851"/>
        <w:jc w:val="both"/>
        <w:rPr>
          <w:rFonts w:ascii="Calibri" w:hAnsi="Calibri" w:cs="Calibri"/>
          <w:sz w:val="22"/>
          <w:szCs w:val="22"/>
        </w:rPr>
      </w:pPr>
      <w:r>
        <w:rPr>
          <w:rFonts w:ascii="Calibri" w:hAnsi="Calibri" w:cs="Calibri"/>
          <w:sz w:val="22"/>
          <w:szCs w:val="22"/>
        </w:rPr>
        <w:t>za niespełnienie wymogu określonego w § 11 ust. 1 niniejszej umowy w wysokości 1.000,00 zł brutto (słownie: jeden tysiąc złotych) za każdy stwierdzony przypadek (kara może być nakładana wielokrotnie wobec tej samej osoby, jeżeli Zamawiający podczas kontroli stwierdzi, że nie jest ona zatrudniona na podstawie umowy o pracę);</w:t>
      </w:r>
    </w:p>
    <w:p w:rsidR="00AE7078" w:rsidRPr="00CC17F4" w:rsidRDefault="00AE7078" w:rsidP="00B44868">
      <w:pPr>
        <w:pStyle w:val="Standard"/>
        <w:widowControl/>
        <w:numPr>
          <w:ilvl w:val="1"/>
          <w:numId w:val="17"/>
        </w:numPr>
        <w:suppressAutoHyphens w:val="0"/>
        <w:spacing w:before="120" w:after="120" w:line="23" w:lineRule="atLeast"/>
        <w:ind w:left="851"/>
        <w:jc w:val="both"/>
        <w:rPr>
          <w:rFonts w:ascii="Calibri" w:hAnsi="Calibri" w:cs="Calibri"/>
          <w:sz w:val="22"/>
          <w:szCs w:val="22"/>
        </w:rPr>
      </w:pPr>
      <w:r w:rsidRPr="00CC17F4">
        <w:rPr>
          <w:rFonts w:ascii="Calibri" w:hAnsi="Calibri" w:cs="Calibri"/>
          <w:sz w:val="22"/>
          <w:szCs w:val="22"/>
        </w:rPr>
        <w:t>w przypadku niewywiązania się z zapisów</w:t>
      </w:r>
      <w:r w:rsidR="006C5621">
        <w:rPr>
          <w:rFonts w:ascii="Calibri" w:hAnsi="Calibri" w:cs="Calibri"/>
          <w:sz w:val="22"/>
          <w:szCs w:val="22"/>
        </w:rPr>
        <w:t xml:space="preserve"> </w:t>
      </w:r>
      <w:r w:rsidR="006C5621" w:rsidRPr="006C5621">
        <w:rPr>
          <w:rFonts w:ascii="Calibri" w:hAnsi="Calibri" w:cs="Calibri"/>
          <w:sz w:val="22"/>
          <w:szCs w:val="22"/>
        </w:rPr>
        <w:t>§ 12 ust. 1 pkt 2 lit. i) -</w:t>
      </w:r>
      <w:r w:rsidRPr="00CC17F4">
        <w:rPr>
          <w:rFonts w:ascii="Calibri" w:hAnsi="Calibri" w:cs="Calibri"/>
          <w:sz w:val="22"/>
          <w:szCs w:val="22"/>
        </w:rPr>
        <w:t xml:space="preserve"> w wysokości 3% całkowitego </w:t>
      </w:r>
      <w:r w:rsidRPr="00CC17F4">
        <w:rPr>
          <w:rFonts w:ascii="Calibri" w:hAnsi="Calibri" w:cs="Calibri"/>
          <w:sz w:val="22"/>
          <w:szCs w:val="22"/>
        </w:rPr>
        <w:br/>
        <w:t>wynagrodzenia umownego brutto, o którym mowa w § 9 ust. 1 umowy, za każdy stwierdzony przypadek niewywiązania z ww. zapisów;</w:t>
      </w:r>
    </w:p>
    <w:p w:rsidR="00AE7078" w:rsidRDefault="00AE7078" w:rsidP="00B44868">
      <w:pPr>
        <w:pStyle w:val="Standard"/>
        <w:widowControl/>
        <w:numPr>
          <w:ilvl w:val="1"/>
          <w:numId w:val="17"/>
        </w:numPr>
        <w:suppressAutoHyphens w:val="0"/>
        <w:spacing w:before="120" w:after="120" w:line="23" w:lineRule="atLeast"/>
        <w:ind w:left="851"/>
        <w:jc w:val="both"/>
        <w:rPr>
          <w:rFonts w:ascii="Calibri" w:eastAsia="Times New Roman" w:hAnsi="Calibri" w:cs="Calibri"/>
          <w:color w:val="000000"/>
          <w:sz w:val="22"/>
          <w:szCs w:val="22"/>
        </w:rPr>
      </w:pPr>
      <w:r w:rsidRPr="00CC17F4">
        <w:rPr>
          <w:rFonts w:ascii="Calibri" w:hAnsi="Calibri" w:cs="Calibri"/>
          <w:sz w:val="22"/>
          <w:szCs w:val="22"/>
        </w:rPr>
        <w:t>w przypadku niewywiązania się z zapisów</w:t>
      </w:r>
      <w:r w:rsidR="006C5621">
        <w:rPr>
          <w:rFonts w:ascii="Calibri" w:hAnsi="Calibri" w:cs="Calibri"/>
          <w:sz w:val="22"/>
          <w:szCs w:val="22"/>
        </w:rPr>
        <w:t xml:space="preserve"> </w:t>
      </w:r>
      <w:r w:rsidR="006C5621" w:rsidRPr="006C5621">
        <w:rPr>
          <w:rFonts w:ascii="Calibri" w:hAnsi="Calibri" w:cs="Calibri"/>
          <w:sz w:val="22"/>
          <w:szCs w:val="22"/>
        </w:rPr>
        <w:t xml:space="preserve">§ 12 ust. 1 pkt 2 lit. j) </w:t>
      </w:r>
      <w:r w:rsidRPr="00CC17F4">
        <w:rPr>
          <w:rFonts w:ascii="Calibri" w:hAnsi="Calibri" w:cs="Calibri"/>
          <w:sz w:val="22"/>
          <w:szCs w:val="22"/>
        </w:rPr>
        <w:t xml:space="preserve">- w wysokości 0,5% całkowitego </w:t>
      </w:r>
      <w:r w:rsidRPr="00CC17F4">
        <w:rPr>
          <w:rFonts w:ascii="Calibri" w:hAnsi="Calibri" w:cs="Calibri"/>
          <w:sz w:val="22"/>
          <w:szCs w:val="22"/>
        </w:rPr>
        <w:br/>
        <w:t>wynagrodzenia umownego brutto, o którym mowa w § 9 ust. 1 umowy, za każdy jeden rozpoczęty dzień zwłoki, licząc od upływu terminu, o którym mowa w</w:t>
      </w:r>
      <w:r w:rsidR="006C5621">
        <w:rPr>
          <w:rFonts w:ascii="Calibri" w:hAnsi="Calibri" w:cs="Calibri"/>
          <w:sz w:val="22"/>
          <w:szCs w:val="22"/>
        </w:rPr>
        <w:t xml:space="preserve">  </w:t>
      </w:r>
      <w:r w:rsidR="006C5621" w:rsidRPr="006C5621">
        <w:rPr>
          <w:rFonts w:ascii="Calibri" w:hAnsi="Calibri" w:cs="Calibri"/>
          <w:sz w:val="22"/>
          <w:szCs w:val="22"/>
        </w:rPr>
        <w:t>§ 12 ust. 1 pkt 2 lit. j).</w:t>
      </w:r>
    </w:p>
    <w:p w:rsidR="00AE7078" w:rsidRDefault="00AE7078" w:rsidP="00B44868">
      <w:pPr>
        <w:pStyle w:val="Standard"/>
        <w:keepLines/>
        <w:widowControl/>
        <w:numPr>
          <w:ilvl w:val="0"/>
          <w:numId w:val="16"/>
        </w:numPr>
        <w:suppressAutoHyphens w:val="0"/>
        <w:spacing w:before="120" w:after="120" w:line="23" w:lineRule="atLeast"/>
        <w:ind w:left="426"/>
        <w:jc w:val="both"/>
        <w:rPr>
          <w:rFonts w:ascii="Calibri" w:eastAsia="Times New Roman" w:hAnsi="Calibri" w:cs="Calibri"/>
          <w:color w:val="000000"/>
          <w:sz w:val="22"/>
          <w:szCs w:val="22"/>
        </w:rPr>
      </w:pPr>
      <w:r>
        <w:rPr>
          <w:rFonts w:ascii="Calibri" w:eastAsia="Times New Roman" w:hAnsi="Calibri" w:cs="Calibri"/>
          <w:color w:val="000000"/>
          <w:sz w:val="22"/>
          <w:szCs w:val="22"/>
        </w:rPr>
        <w:t>Łączna wysokość kar umownych naliczonych przez Zamawiającego nie może przekroczyć 2</w:t>
      </w:r>
      <w:r w:rsidR="008F0752">
        <w:rPr>
          <w:rFonts w:ascii="Calibri" w:eastAsia="Times New Roman" w:hAnsi="Calibri" w:cs="Calibri"/>
          <w:color w:val="000000"/>
          <w:sz w:val="22"/>
          <w:szCs w:val="22"/>
        </w:rPr>
        <w:t>5</w:t>
      </w:r>
      <w:r>
        <w:rPr>
          <w:rFonts w:ascii="Calibri" w:eastAsia="Times New Roman" w:hAnsi="Calibri" w:cs="Calibri"/>
          <w:color w:val="000000"/>
          <w:sz w:val="22"/>
          <w:szCs w:val="22"/>
        </w:rPr>
        <w:t>% wartości wynagrodzenia umownego brutto, o którym mowa w § 9 ust. 1 Umowy</w:t>
      </w:r>
    </w:p>
    <w:p w:rsidR="00AE7078" w:rsidRPr="008F0752" w:rsidRDefault="00AE7078" w:rsidP="00B44868">
      <w:pPr>
        <w:pStyle w:val="Standard"/>
        <w:keepLines/>
        <w:widowControl/>
        <w:numPr>
          <w:ilvl w:val="0"/>
          <w:numId w:val="16"/>
        </w:numPr>
        <w:suppressAutoHyphens w:val="0"/>
        <w:spacing w:before="120" w:after="120" w:line="23" w:lineRule="atLeast"/>
        <w:ind w:left="426"/>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W przypadku poniesienia przez Zamawiającego szkody wyższej niż zastosowane kary umowne, </w:t>
      </w:r>
      <w:r>
        <w:rPr>
          <w:rFonts w:ascii="Calibri" w:eastAsia="Times New Roman" w:hAnsi="Calibri" w:cs="Calibri"/>
          <w:color w:val="000000"/>
          <w:sz w:val="22"/>
          <w:szCs w:val="22"/>
        </w:rPr>
        <w:br/>
        <w:t>Zamawiający ma prawo dochodzić pozostałej części odszkodowania na zasadach ogólnych.</w:t>
      </w:r>
    </w:p>
    <w:p w:rsidR="00AE7078" w:rsidRDefault="00AE7078" w:rsidP="00B76B25">
      <w:pPr>
        <w:pStyle w:val="Standard"/>
        <w:tabs>
          <w:tab w:val="left" w:pos="0"/>
          <w:tab w:val="left" w:pos="426"/>
          <w:tab w:val="left" w:pos="708"/>
          <w:tab w:val="left" w:pos="1416"/>
          <w:tab w:val="left" w:pos="2124"/>
          <w:tab w:val="left" w:pos="2832"/>
          <w:tab w:val="left" w:pos="3540"/>
        </w:tabs>
        <w:spacing w:line="23" w:lineRule="atLeast"/>
        <w:jc w:val="center"/>
        <w:rPr>
          <w:rFonts w:ascii="Calibri" w:hAnsi="Calibri" w:cs="Calibri"/>
          <w:b/>
          <w:bCs/>
          <w:sz w:val="22"/>
          <w:szCs w:val="22"/>
          <w:shd w:val="clear" w:color="auto" w:fill="FFFFFF"/>
        </w:rPr>
      </w:pPr>
    </w:p>
    <w:p w:rsidR="00AE7078" w:rsidRDefault="00AE7078" w:rsidP="00B76B25">
      <w:pPr>
        <w:pStyle w:val="Standard"/>
        <w:tabs>
          <w:tab w:val="left" w:pos="0"/>
          <w:tab w:val="left" w:pos="426"/>
          <w:tab w:val="left" w:pos="708"/>
          <w:tab w:val="left" w:pos="1416"/>
          <w:tab w:val="left" w:pos="2124"/>
          <w:tab w:val="left" w:pos="2832"/>
          <w:tab w:val="left" w:pos="3540"/>
        </w:tabs>
        <w:spacing w:line="23" w:lineRule="atLeast"/>
        <w:jc w:val="center"/>
        <w:rPr>
          <w:rFonts w:ascii="Calibri" w:hAnsi="Calibri" w:cs="Calibri"/>
          <w:b/>
          <w:sz w:val="22"/>
          <w:szCs w:val="22"/>
        </w:rPr>
      </w:pPr>
      <w:r>
        <w:rPr>
          <w:rFonts w:ascii="Calibri" w:hAnsi="Calibri" w:cs="Calibri"/>
          <w:b/>
          <w:bCs/>
          <w:sz w:val="22"/>
          <w:szCs w:val="22"/>
          <w:shd w:val="clear" w:color="auto" w:fill="FFFFFF"/>
        </w:rPr>
        <w:t>Odpowiedzialność Wykonawcy.</w:t>
      </w:r>
    </w:p>
    <w:p w:rsidR="00AE7078" w:rsidRDefault="00AE7078" w:rsidP="00B76B25">
      <w:pPr>
        <w:pStyle w:val="Standard"/>
        <w:tabs>
          <w:tab w:val="left" w:pos="0"/>
          <w:tab w:val="left" w:pos="426"/>
        </w:tabs>
        <w:spacing w:line="23" w:lineRule="atLeast"/>
        <w:jc w:val="center"/>
        <w:rPr>
          <w:rFonts w:ascii="Calibri" w:hAnsi="Calibri" w:cs="Calibri"/>
          <w:color w:val="000000"/>
          <w:sz w:val="22"/>
          <w:szCs w:val="22"/>
        </w:rPr>
      </w:pPr>
      <w:r>
        <w:rPr>
          <w:rFonts w:ascii="Calibri" w:hAnsi="Calibri" w:cs="Calibri"/>
          <w:b/>
          <w:sz w:val="22"/>
          <w:szCs w:val="22"/>
        </w:rPr>
        <w:t>§ 6.</w:t>
      </w:r>
    </w:p>
    <w:p w:rsidR="00AE7078" w:rsidRDefault="00AE7078" w:rsidP="00B44868">
      <w:pPr>
        <w:pStyle w:val="Standard"/>
        <w:numPr>
          <w:ilvl w:val="0"/>
          <w:numId w:val="18"/>
        </w:numPr>
        <w:spacing w:line="23" w:lineRule="atLeast"/>
        <w:ind w:left="426"/>
        <w:jc w:val="both"/>
        <w:rPr>
          <w:rFonts w:ascii="Calibri" w:hAnsi="Calibri" w:cs="Calibri"/>
          <w:color w:val="000000"/>
          <w:sz w:val="22"/>
          <w:szCs w:val="22"/>
        </w:rPr>
      </w:pPr>
      <w:r>
        <w:rPr>
          <w:rFonts w:ascii="Calibri" w:hAnsi="Calibri" w:cs="Calibri"/>
          <w:color w:val="000000"/>
          <w:sz w:val="22"/>
          <w:szCs w:val="22"/>
        </w:rPr>
        <w:t>Wykonawca zobowiązuje się do wykonania umowy z należytą starannością, stosownie do zawartych postanowień.</w:t>
      </w:r>
    </w:p>
    <w:p w:rsidR="00AE7078" w:rsidRDefault="00AE7078" w:rsidP="00B44868">
      <w:pPr>
        <w:pStyle w:val="Standard"/>
        <w:numPr>
          <w:ilvl w:val="0"/>
          <w:numId w:val="18"/>
        </w:numPr>
        <w:spacing w:line="23" w:lineRule="atLeast"/>
        <w:ind w:left="426"/>
        <w:jc w:val="both"/>
        <w:rPr>
          <w:rFonts w:ascii="Calibri" w:hAnsi="Calibri" w:cs="Calibri"/>
          <w:color w:val="000000"/>
          <w:sz w:val="22"/>
          <w:szCs w:val="22"/>
        </w:rPr>
      </w:pPr>
      <w:r>
        <w:rPr>
          <w:rFonts w:ascii="Calibri" w:hAnsi="Calibri" w:cs="Calibri"/>
          <w:color w:val="000000"/>
          <w:sz w:val="22"/>
          <w:szCs w:val="22"/>
        </w:rPr>
        <w:t xml:space="preserve">Wykonawca odpowiada za działania swych pracowników, podwykonawców, a także ich przedstawicieli </w:t>
      </w:r>
      <w:r w:rsidR="00274684">
        <w:rPr>
          <w:rFonts w:ascii="Calibri" w:hAnsi="Calibri" w:cs="Calibri"/>
          <w:color w:val="000000"/>
          <w:sz w:val="22"/>
          <w:szCs w:val="22"/>
        </w:rPr>
        <w:br/>
      </w:r>
      <w:r>
        <w:rPr>
          <w:rFonts w:ascii="Calibri" w:hAnsi="Calibri" w:cs="Calibri"/>
          <w:color w:val="000000"/>
          <w:sz w:val="22"/>
          <w:szCs w:val="22"/>
        </w:rPr>
        <w:t>i pracowników, jak za działania własne.</w:t>
      </w:r>
    </w:p>
    <w:p w:rsidR="00274684" w:rsidRDefault="00AE7078" w:rsidP="00B76B25">
      <w:pPr>
        <w:pStyle w:val="Standard"/>
        <w:tabs>
          <w:tab w:val="left" w:pos="0"/>
          <w:tab w:val="left" w:pos="426"/>
        </w:tabs>
        <w:spacing w:line="23" w:lineRule="atLeast"/>
        <w:jc w:val="both"/>
        <w:rPr>
          <w:rFonts w:ascii="Calibri" w:hAnsi="Calibri" w:cs="Calibri"/>
          <w:color w:val="000000"/>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p>
    <w:p w:rsidR="00AE7078" w:rsidRDefault="00AE7078" w:rsidP="00274684">
      <w:pPr>
        <w:pStyle w:val="Standard"/>
        <w:tabs>
          <w:tab w:val="left" w:pos="0"/>
          <w:tab w:val="left" w:pos="426"/>
        </w:tabs>
        <w:spacing w:line="23" w:lineRule="atLeast"/>
        <w:jc w:val="center"/>
        <w:rPr>
          <w:rFonts w:ascii="Calibri" w:hAnsi="Calibri" w:cs="Calibri"/>
          <w:color w:val="000000"/>
          <w:sz w:val="22"/>
          <w:szCs w:val="22"/>
        </w:rPr>
      </w:pPr>
      <w:r>
        <w:rPr>
          <w:rFonts w:ascii="Calibri" w:hAnsi="Calibri" w:cs="Calibri"/>
          <w:b/>
          <w:color w:val="000000"/>
          <w:sz w:val="22"/>
          <w:szCs w:val="22"/>
        </w:rPr>
        <w:t>§ 7.</w:t>
      </w:r>
    </w:p>
    <w:p w:rsidR="00AE7078" w:rsidRDefault="00AE7078" w:rsidP="00B44868">
      <w:pPr>
        <w:pStyle w:val="Standard"/>
        <w:numPr>
          <w:ilvl w:val="0"/>
          <w:numId w:val="19"/>
        </w:numPr>
        <w:spacing w:line="23" w:lineRule="atLeast"/>
        <w:ind w:left="426"/>
        <w:jc w:val="both"/>
        <w:rPr>
          <w:rFonts w:ascii="Calibri" w:hAnsi="Calibri" w:cs="Calibri"/>
          <w:sz w:val="22"/>
          <w:szCs w:val="22"/>
        </w:rPr>
      </w:pPr>
      <w:r>
        <w:rPr>
          <w:rFonts w:ascii="Calibri" w:hAnsi="Calibri" w:cs="Calibri"/>
          <w:color w:val="000000"/>
          <w:sz w:val="22"/>
          <w:szCs w:val="22"/>
        </w:rPr>
        <w:t xml:space="preserve">Wykonawca ponosi pełną odpowiedzialność materialną za szkody powstałe z powodu nienależytego wykonywania niniejszej umowy przez Wykonawcę, w tym jego pracowników oraz innych osób, którymi posługuje się przy wykonaniu niniejszej umowy. Pełna odpowiedzialność za szkody powstałe w trakcie </w:t>
      </w:r>
      <w:r w:rsidR="00274684">
        <w:rPr>
          <w:rFonts w:ascii="Calibri" w:hAnsi="Calibri" w:cs="Calibri"/>
          <w:color w:val="000000"/>
          <w:sz w:val="22"/>
          <w:szCs w:val="22"/>
        </w:rPr>
        <w:br/>
      </w:r>
      <w:r>
        <w:rPr>
          <w:rFonts w:ascii="Calibri" w:hAnsi="Calibri" w:cs="Calibri"/>
          <w:color w:val="000000"/>
          <w:sz w:val="22"/>
          <w:szCs w:val="22"/>
        </w:rPr>
        <w:t>i w związku z realizacją Przedmiotu umowy obej</w:t>
      </w:r>
      <w:r>
        <w:rPr>
          <w:rFonts w:ascii="Calibri" w:hAnsi="Calibri" w:cs="Calibri"/>
          <w:sz w:val="22"/>
          <w:szCs w:val="22"/>
        </w:rPr>
        <w:t>muje szkody w mieniu i osobach.</w:t>
      </w:r>
    </w:p>
    <w:p w:rsidR="00AE7078" w:rsidRDefault="00AE7078" w:rsidP="00B44868">
      <w:pPr>
        <w:pStyle w:val="Standard"/>
        <w:numPr>
          <w:ilvl w:val="0"/>
          <w:numId w:val="19"/>
        </w:numPr>
        <w:spacing w:line="23" w:lineRule="atLeast"/>
        <w:ind w:left="426"/>
        <w:jc w:val="both"/>
        <w:rPr>
          <w:rFonts w:ascii="Calibri" w:hAnsi="Calibri" w:cs="Calibri"/>
          <w:sz w:val="22"/>
          <w:szCs w:val="22"/>
        </w:rPr>
      </w:pPr>
      <w:r>
        <w:rPr>
          <w:rFonts w:ascii="Calibri" w:hAnsi="Calibri" w:cs="Calibri"/>
          <w:sz w:val="22"/>
          <w:szCs w:val="22"/>
        </w:rPr>
        <w:t>Jeżeli wysokość szkody w mieniu Zamawiającego lub innych osób albo szkody wyrządzo</w:t>
      </w:r>
      <w:r>
        <w:rPr>
          <w:rFonts w:ascii="Calibri" w:hAnsi="Calibri" w:cs="Calibri"/>
          <w:color w:val="000000"/>
          <w:sz w:val="22"/>
          <w:szCs w:val="22"/>
        </w:rPr>
        <w:t>nej na osobie przewyższa wartość odszkodowania otrzymanego z zakładu ubezpieczeń, a szkoda powstała z winy Wykonawcy lub jego pracownika albo innej osoby, którą posługuje się przy wykonaniu niniejszej umowy – Wykonawca zobowiązuje się do pokrycia szkody w zakresie, w którym nie zostanie ona pokryta przez zakład ubezpieczeń.</w:t>
      </w:r>
    </w:p>
    <w:p w:rsidR="00AE7078" w:rsidRDefault="00AE7078" w:rsidP="00B44868">
      <w:pPr>
        <w:pStyle w:val="Standard"/>
        <w:numPr>
          <w:ilvl w:val="0"/>
          <w:numId w:val="19"/>
        </w:numPr>
        <w:spacing w:line="23" w:lineRule="atLeast"/>
        <w:ind w:left="426"/>
        <w:jc w:val="both"/>
        <w:rPr>
          <w:rFonts w:ascii="Calibri" w:eastAsia="Calibri" w:hAnsi="Calibri" w:cs="Calibri"/>
          <w:b/>
          <w:bCs/>
          <w:sz w:val="22"/>
          <w:szCs w:val="22"/>
        </w:rPr>
      </w:pPr>
      <w:r>
        <w:rPr>
          <w:rFonts w:ascii="Calibri" w:hAnsi="Calibri" w:cs="Calibri"/>
          <w:sz w:val="22"/>
          <w:szCs w:val="22"/>
        </w:rPr>
        <w:t>Wykonawca nie ponosi odpowiedzialności za szkody powstałe z przyczyn od niego niezależnych, szczególnie z powodu działania siły wyższej.</w:t>
      </w:r>
    </w:p>
    <w:p w:rsidR="00AE7078" w:rsidRDefault="00AE7078" w:rsidP="00B76B25">
      <w:pPr>
        <w:pStyle w:val="Standard"/>
        <w:widowControl/>
        <w:suppressAutoHyphens w:val="0"/>
        <w:autoSpaceDE w:val="0"/>
        <w:spacing w:line="23" w:lineRule="atLeast"/>
        <w:jc w:val="center"/>
        <w:rPr>
          <w:rFonts w:ascii="Calibri" w:eastAsia="Calibri" w:hAnsi="Calibri" w:cs="Calibri"/>
          <w:b/>
          <w:bCs/>
          <w:sz w:val="22"/>
          <w:szCs w:val="22"/>
        </w:rPr>
      </w:pPr>
    </w:p>
    <w:p w:rsidR="00AE7078" w:rsidRDefault="00AE7078" w:rsidP="00B76B25">
      <w:pPr>
        <w:pStyle w:val="Standard"/>
        <w:widowControl/>
        <w:suppressAutoHyphens w:val="0"/>
        <w:autoSpaceDE w:val="0"/>
        <w:spacing w:line="23" w:lineRule="atLeast"/>
        <w:jc w:val="center"/>
        <w:rPr>
          <w:rFonts w:ascii="Calibri" w:eastAsia="Calibri" w:hAnsi="Calibri" w:cs="Calibri"/>
          <w:sz w:val="22"/>
          <w:szCs w:val="22"/>
        </w:rPr>
      </w:pPr>
      <w:r>
        <w:rPr>
          <w:rFonts w:ascii="Calibri" w:eastAsia="Calibri" w:hAnsi="Calibri" w:cs="Calibri"/>
          <w:b/>
          <w:bCs/>
          <w:sz w:val="22"/>
          <w:szCs w:val="22"/>
        </w:rPr>
        <w:t>§ 8.</w:t>
      </w:r>
    </w:p>
    <w:p w:rsidR="00AE7078" w:rsidRDefault="00AE7078" w:rsidP="00B44868">
      <w:pPr>
        <w:pStyle w:val="Standard"/>
        <w:widowControl/>
        <w:numPr>
          <w:ilvl w:val="0"/>
          <w:numId w:val="20"/>
        </w:numPr>
        <w:suppressAutoHyphens w:val="0"/>
        <w:autoSpaceDE w:val="0"/>
        <w:spacing w:after="164" w:line="23" w:lineRule="atLeast"/>
        <w:ind w:left="426"/>
        <w:jc w:val="both"/>
        <w:rPr>
          <w:rFonts w:ascii="Calibri" w:eastAsia="Calibri" w:hAnsi="Calibri" w:cs="Calibri"/>
          <w:sz w:val="22"/>
          <w:szCs w:val="22"/>
        </w:rPr>
      </w:pPr>
      <w:r>
        <w:rPr>
          <w:rFonts w:ascii="Calibri" w:eastAsia="Calibri" w:hAnsi="Calibri" w:cs="Calibri"/>
          <w:sz w:val="22"/>
          <w:szCs w:val="22"/>
        </w:rPr>
        <w:t>W razie zagrożenia mienia w strzeżonym Obiekcie Wykonawca zobowiązany jest niezwłocznie podjąć starania zapobiegawcze, a w razie powstania szkody Wykonawca winien zabezpieczyć miejsce zdarzenia i niezwłocznie powiadomić Policję lub inne odpowiednie służby oraz przedstawicieli Zamawiającego.</w:t>
      </w:r>
    </w:p>
    <w:p w:rsidR="00AE7078" w:rsidRDefault="00AE7078" w:rsidP="00B44868">
      <w:pPr>
        <w:pStyle w:val="Standard"/>
        <w:widowControl/>
        <w:numPr>
          <w:ilvl w:val="0"/>
          <w:numId w:val="20"/>
        </w:numPr>
        <w:tabs>
          <w:tab w:val="left" w:pos="585"/>
        </w:tabs>
        <w:suppressAutoHyphens w:val="0"/>
        <w:autoSpaceDE w:val="0"/>
        <w:spacing w:after="164" w:line="23" w:lineRule="atLeast"/>
        <w:ind w:left="426"/>
        <w:jc w:val="both"/>
        <w:rPr>
          <w:rFonts w:ascii="Calibri" w:eastAsia="Calibri" w:hAnsi="Calibri" w:cs="Calibri"/>
          <w:sz w:val="22"/>
          <w:szCs w:val="22"/>
        </w:rPr>
      </w:pPr>
      <w:r>
        <w:rPr>
          <w:rFonts w:ascii="Calibri" w:eastAsia="Calibri" w:hAnsi="Calibri" w:cs="Calibri"/>
          <w:sz w:val="22"/>
          <w:szCs w:val="22"/>
        </w:rPr>
        <w:t>Po stwierdzeniu szkody strony zobowiązane są do przeprowadzenia niezwłocznego wspólnego postępowania wyjaśniającego i sporządzenia protokołu z tego postępowania .</w:t>
      </w:r>
    </w:p>
    <w:p w:rsidR="00AE7078" w:rsidRDefault="00AE7078" w:rsidP="00B44868">
      <w:pPr>
        <w:pStyle w:val="Standard"/>
        <w:widowControl/>
        <w:numPr>
          <w:ilvl w:val="0"/>
          <w:numId w:val="20"/>
        </w:numPr>
        <w:suppressAutoHyphens w:val="0"/>
        <w:autoSpaceDE w:val="0"/>
        <w:spacing w:after="164" w:line="23" w:lineRule="atLeast"/>
        <w:ind w:left="426"/>
        <w:jc w:val="both"/>
        <w:rPr>
          <w:rFonts w:ascii="Calibri" w:hAnsi="Calibri" w:cs="Calibri"/>
          <w:b/>
          <w:bCs/>
          <w:sz w:val="22"/>
          <w:szCs w:val="22"/>
          <w:lang w:val="en-US"/>
        </w:rPr>
      </w:pPr>
      <w:r>
        <w:rPr>
          <w:rFonts w:ascii="Calibri" w:eastAsia="Calibri" w:hAnsi="Calibri" w:cs="Calibri"/>
          <w:sz w:val="22"/>
          <w:szCs w:val="22"/>
        </w:rPr>
        <w:lastRenderedPageBreak/>
        <w:t>Wysokość szkody zostanie ustalona na podstawie protokołu strat, sporządzonego i podpisanego przez obie strony. W razie kwestionowania przez Wykonawcę wysokości szkody bądź odmowy podpisania protokołu strat, wysokość szkody zostanie ustalona na podstawie ekspertyzy rzeczoznawcy, której koszty poniesie Wykonawca, jeżeli okaże się, iż wysokość szkody jest zgodna z twierdzeniami Zamawiającego w protokole strat.</w:t>
      </w:r>
    </w:p>
    <w:p w:rsidR="00AE7078" w:rsidRDefault="00AE7078" w:rsidP="00B76B25">
      <w:pPr>
        <w:pStyle w:val="Standard"/>
        <w:spacing w:line="23" w:lineRule="atLeast"/>
        <w:jc w:val="center"/>
        <w:rPr>
          <w:rFonts w:ascii="Calibri" w:hAnsi="Calibri" w:cs="Calibri"/>
          <w:b/>
          <w:sz w:val="22"/>
          <w:szCs w:val="22"/>
          <w:lang w:val="en-US"/>
        </w:rPr>
      </w:pPr>
      <w:proofErr w:type="spellStart"/>
      <w:r>
        <w:rPr>
          <w:rFonts w:ascii="Calibri" w:hAnsi="Calibri" w:cs="Calibri"/>
          <w:b/>
          <w:bCs/>
          <w:sz w:val="22"/>
          <w:szCs w:val="22"/>
          <w:lang w:val="en-US"/>
        </w:rPr>
        <w:t>Warunki</w:t>
      </w:r>
      <w:proofErr w:type="spellEnd"/>
      <w:r>
        <w:rPr>
          <w:rFonts w:ascii="Calibri" w:hAnsi="Calibri" w:cs="Calibri"/>
          <w:b/>
          <w:bCs/>
          <w:sz w:val="22"/>
          <w:szCs w:val="22"/>
          <w:lang w:val="en-US"/>
        </w:rPr>
        <w:t xml:space="preserve"> </w:t>
      </w:r>
      <w:proofErr w:type="spellStart"/>
      <w:r>
        <w:rPr>
          <w:rFonts w:ascii="Calibri" w:hAnsi="Calibri" w:cs="Calibri"/>
          <w:b/>
          <w:bCs/>
          <w:sz w:val="22"/>
          <w:szCs w:val="22"/>
          <w:lang w:val="en-US"/>
        </w:rPr>
        <w:t>płatności</w:t>
      </w:r>
      <w:proofErr w:type="spellEnd"/>
      <w:r>
        <w:rPr>
          <w:rFonts w:ascii="Calibri" w:hAnsi="Calibri" w:cs="Calibri"/>
          <w:b/>
          <w:bCs/>
          <w:sz w:val="22"/>
          <w:szCs w:val="22"/>
          <w:lang w:val="en-US"/>
        </w:rPr>
        <w:t>.</w:t>
      </w:r>
    </w:p>
    <w:p w:rsidR="00AE7078" w:rsidRDefault="00AE7078" w:rsidP="00B76B25">
      <w:pPr>
        <w:pStyle w:val="Standard"/>
        <w:spacing w:line="23" w:lineRule="atLeast"/>
        <w:jc w:val="center"/>
        <w:rPr>
          <w:rFonts w:ascii="Calibri" w:hAnsi="Calibri" w:cs="Calibri"/>
          <w:sz w:val="22"/>
          <w:szCs w:val="22"/>
          <w:shd w:val="clear" w:color="auto" w:fill="FFFFFF"/>
        </w:rPr>
      </w:pPr>
      <w:r>
        <w:rPr>
          <w:rFonts w:ascii="Calibri" w:hAnsi="Calibri" w:cs="Calibri"/>
          <w:b/>
          <w:sz w:val="22"/>
          <w:szCs w:val="22"/>
          <w:lang w:val="en-US"/>
        </w:rPr>
        <w:t>§ 9.</w:t>
      </w:r>
    </w:p>
    <w:p w:rsidR="00AE7078" w:rsidRDefault="00AE7078" w:rsidP="00B44868">
      <w:pPr>
        <w:pStyle w:val="Default"/>
        <w:numPr>
          <w:ilvl w:val="0"/>
          <w:numId w:val="21"/>
        </w:numPr>
        <w:spacing w:line="23" w:lineRule="atLeast"/>
        <w:ind w:left="426"/>
        <w:jc w:val="both"/>
        <w:rPr>
          <w:rFonts w:ascii="Calibri" w:hAnsi="Calibri" w:cs="Calibri"/>
          <w:sz w:val="22"/>
          <w:szCs w:val="22"/>
          <w:shd w:val="clear" w:color="auto" w:fill="FFFFFF"/>
        </w:rPr>
      </w:pPr>
      <w:r>
        <w:rPr>
          <w:rFonts w:ascii="Calibri" w:hAnsi="Calibri" w:cs="Calibri"/>
          <w:sz w:val="22"/>
          <w:szCs w:val="22"/>
          <w:shd w:val="clear" w:color="auto" w:fill="FFFFFF"/>
        </w:rPr>
        <w:t xml:space="preserve">Wartość umowy wynosi………………. zł brutto, zgodnie z ofertą Wykonawcy. </w:t>
      </w:r>
    </w:p>
    <w:p w:rsidR="00AE7078" w:rsidRDefault="00AE7078" w:rsidP="00B44868">
      <w:pPr>
        <w:pStyle w:val="Default"/>
        <w:numPr>
          <w:ilvl w:val="0"/>
          <w:numId w:val="21"/>
        </w:numPr>
        <w:spacing w:line="23" w:lineRule="atLeast"/>
        <w:ind w:left="426"/>
        <w:jc w:val="both"/>
        <w:rPr>
          <w:rFonts w:ascii="Calibri" w:hAnsi="Calibri" w:cs="Calibri"/>
          <w:sz w:val="22"/>
          <w:szCs w:val="22"/>
        </w:rPr>
      </w:pPr>
      <w:r>
        <w:rPr>
          <w:rFonts w:ascii="Calibri" w:hAnsi="Calibri" w:cs="Calibri"/>
          <w:sz w:val="22"/>
          <w:szCs w:val="22"/>
          <w:shd w:val="clear" w:color="auto" w:fill="FFFFFF"/>
        </w:rPr>
        <w:t>Miesięczne wynagrodzenie ryczałtowe i za świadczenie usług wynikających z prawa opcji będzie płatne z dołu jeden raz w miesiącu, na podstawie faktury VAT  na rachunek bankowy Wykonawcy nr ……………………..</w:t>
      </w:r>
      <w:r>
        <w:rPr>
          <w:rFonts w:ascii="Calibri" w:hAnsi="Calibri" w:cs="Calibri"/>
          <w:sz w:val="22"/>
          <w:szCs w:val="22"/>
        </w:rPr>
        <w:t>w terminie 14 dni od daty doręczenia prawidłowo wystawionej faktury VAT do siedziby Zamawiającego. Za dzień zapłaty strony ustalają dzień złożenia dyspozycji przelewu przez Zamawiającego.</w:t>
      </w:r>
      <w:r>
        <w:rPr>
          <w:rFonts w:ascii="Calibri" w:hAnsi="Calibri"/>
          <w:sz w:val="22"/>
          <w:szCs w:val="22"/>
        </w:rPr>
        <w:t xml:space="preserve"> </w:t>
      </w:r>
      <w:r>
        <w:rPr>
          <w:rFonts w:ascii="Calibri" w:hAnsi="Calibri" w:cs="Calibri"/>
          <w:sz w:val="22"/>
          <w:szCs w:val="22"/>
        </w:rPr>
        <w:t>Do faktury VAT Wykonawca zobowiązany jest dołączyć oświadczenie, że objęty fakturą VAT zakres czynności został wykonany bez udziału podwykonawców lub dalszych podwykonawców lub oświadczenia podwykonawcy lub dalszego podwykonawcy potwierdzającego, że otrzymał w terminie wynagrodzenie należne z tytułu wykonania czynności objętej fakturą VAT lub oświadczenia podwykonawcy lub dalszego podwykonawcy o wysokości wynagrodzenia należnego mu za wykonaną część umowy i numerze rachunku bankowego, na które należy przekazać to wynagrodzenie oraz kserokopii faktury wystawionej przez podwykonawcę lub dalszego podwykonawcę.</w:t>
      </w:r>
    </w:p>
    <w:p w:rsidR="00AE7078" w:rsidRPr="00DF31AD" w:rsidRDefault="00AE7078" w:rsidP="00B44868">
      <w:pPr>
        <w:pStyle w:val="Default"/>
        <w:numPr>
          <w:ilvl w:val="0"/>
          <w:numId w:val="21"/>
        </w:numPr>
        <w:spacing w:line="23" w:lineRule="atLeast"/>
        <w:ind w:left="426"/>
        <w:jc w:val="both"/>
        <w:rPr>
          <w:rFonts w:ascii="Calibri" w:hAnsi="Calibri" w:cs="Calibri"/>
          <w:sz w:val="22"/>
          <w:szCs w:val="22"/>
        </w:rPr>
      </w:pPr>
      <w:r w:rsidRPr="00DF31AD">
        <w:rPr>
          <w:rFonts w:ascii="Calibri" w:hAnsi="Calibri" w:cs="Calibri"/>
          <w:sz w:val="22"/>
          <w:szCs w:val="22"/>
        </w:rPr>
        <w:t>Wykonawca zobowiązuje się wystawić fakturę VAT obejmującą wynagrodzenie miesięczne najpóźniej do 7. dnia miesiąca następującego po miesiącu, za który jest ono należne i doręczyć ją do siedziby Zamawiającego.</w:t>
      </w:r>
    </w:p>
    <w:p w:rsidR="00AE7078" w:rsidRDefault="00AE7078" w:rsidP="00B44868">
      <w:pPr>
        <w:pStyle w:val="Default"/>
        <w:numPr>
          <w:ilvl w:val="0"/>
          <w:numId w:val="21"/>
        </w:numPr>
        <w:spacing w:line="23" w:lineRule="atLeast"/>
        <w:ind w:left="426"/>
        <w:jc w:val="both"/>
        <w:rPr>
          <w:rFonts w:ascii="Calibri" w:hAnsi="Calibri" w:cs="Calibri"/>
          <w:sz w:val="22"/>
          <w:szCs w:val="22"/>
        </w:rPr>
      </w:pPr>
      <w:r>
        <w:rPr>
          <w:rFonts w:ascii="Calibri" w:hAnsi="Calibri" w:cs="Calibri"/>
          <w:sz w:val="22"/>
          <w:szCs w:val="22"/>
        </w:rPr>
        <w:t>Wykonawca oświadcza, że jest płatnikiem podatku VAT.</w:t>
      </w:r>
    </w:p>
    <w:p w:rsidR="00AE7078" w:rsidRDefault="00AE7078" w:rsidP="00B44868">
      <w:pPr>
        <w:pStyle w:val="Default"/>
        <w:numPr>
          <w:ilvl w:val="0"/>
          <w:numId w:val="21"/>
        </w:numPr>
        <w:spacing w:line="23" w:lineRule="atLeast"/>
        <w:ind w:left="426"/>
        <w:jc w:val="both"/>
        <w:rPr>
          <w:rFonts w:ascii="Calibri" w:hAnsi="Calibri" w:cs="Calibri"/>
          <w:sz w:val="22"/>
          <w:szCs w:val="22"/>
        </w:rPr>
      </w:pPr>
      <w:r>
        <w:rPr>
          <w:rFonts w:ascii="Calibri" w:hAnsi="Calibri" w:cs="Calibri"/>
          <w:sz w:val="22"/>
          <w:szCs w:val="22"/>
        </w:rPr>
        <w:t>Zamawiający ma prawo dokonać potrącenia nawet ze zobowiązań niewymagalnych.</w:t>
      </w:r>
    </w:p>
    <w:p w:rsidR="00AE7078" w:rsidRDefault="00AE7078" w:rsidP="00B44868">
      <w:pPr>
        <w:pStyle w:val="Default"/>
        <w:numPr>
          <w:ilvl w:val="0"/>
          <w:numId w:val="21"/>
        </w:numPr>
        <w:spacing w:line="23" w:lineRule="atLeast"/>
        <w:ind w:left="426"/>
        <w:jc w:val="both"/>
        <w:rPr>
          <w:rFonts w:ascii="Calibri" w:hAnsi="Calibri" w:cs="Calibri"/>
          <w:sz w:val="22"/>
          <w:szCs w:val="22"/>
        </w:rPr>
      </w:pPr>
      <w:r>
        <w:rPr>
          <w:rFonts w:ascii="Calibri" w:hAnsi="Calibri" w:cs="Calibri"/>
          <w:sz w:val="22"/>
          <w:szCs w:val="22"/>
        </w:rPr>
        <w:t>Wykonawca oświadcza, że rachunek bankowy o którym mowa w ust. 2 na który mają być zapłacone należności umowne jest rachunkiem firmowym i wymienionym na białej liście podatników VAT, określanej dalej jako wykaz podmiotów.</w:t>
      </w:r>
    </w:p>
    <w:p w:rsidR="00AE7078" w:rsidRDefault="00AE7078" w:rsidP="00B44868">
      <w:pPr>
        <w:pStyle w:val="Default"/>
        <w:numPr>
          <w:ilvl w:val="0"/>
          <w:numId w:val="21"/>
        </w:numPr>
        <w:spacing w:line="23" w:lineRule="atLeast"/>
        <w:ind w:left="426"/>
        <w:jc w:val="both"/>
        <w:rPr>
          <w:rFonts w:ascii="Calibri" w:hAnsi="Calibri" w:cs="Calibri"/>
          <w:sz w:val="22"/>
          <w:szCs w:val="22"/>
        </w:rPr>
      </w:pPr>
      <w:r>
        <w:rPr>
          <w:rFonts w:ascii="Calibri" w:hAnsi="Calibri" w:cs="Calibri"/>
          <w:sz w:val="22"/>
          <w:szCs w:val="22"/>
        </w:rPr>
        <w:t>Zamawiający dokona zapłaty za wykonanie przedmiotu umowy z zastosowaniem mechanizmu  podzielonej płatności na rachunek rozliczeniowy wskazany dla Wykonawcy w wykazie podmiotów  prowadzonym zgodnie z art. 96b ustawy z dnia 11 marca 2004 r</w:t>
      </w:r>
      <w:r w:rsidR="00DF31AD">
        <w:rPr>
          <w:rFonts w:ascii="Calibri" w:hAnsi="Calibri" w:cs="Calibri"/>
          <w:sz w:val="22"/>
          <w:szCs w:val="22"/>
        </w:rPr>
        <w:t xml:space="preserve">. o podatku od towarów i usług </w:t>
      </w:r>
      <w:r>
        <w:rPr>
          <w:rFonts w:ascii="Calibri" w:hAnsi="Calibri" w:cs="Calibri"/>
          <w:sz w:val="22"/>
          <w:szCs w:val="22"/>
        </w:rPr>
        <w:t>, dalej zwanej ustawą o VAT.</w:t>
      </w:r>
    </w:p>
    <w:p w:rsidR="00AE7078" w:rsidRDefault="00AE7078" w:rsidP="00B44868">
      <w:pPr>
        <w:pStyle w:val="Default"/>
        <w:numPr>
          <w:ilvl w:val="0"/>
          <w:numId w:val="21"/>
        </w:numPr>
        <w:spacing w:line="23" w:lineRule="atLeast"/>
        <w:ind w:left="426"/>
        <w:jc w:val="both"/>
        <w:rPr>
          <w:rFonts w:ascii="Calibri" w:hAnsi="Calibri" w:cs="Calibri"/>
          <w:sz w:val="22"/>
          <w:szCs w:val="22"/>
        </w:rPr>
      </w:pPr>
      <w:r>
        <w:rPr>
          <w:rFonts w:ascii="Calibri" w:hAnsi="Calibri" w:cs="Calibri"/>
          <w:sz w:val="22"/>
          <w:szCs w:val="22"/>
        </w:rPr>
        <w:t>W przypadku wskazania na fakturze VAT rachunku rozliczeniowego niewymienionego w wykazie  podmiotów, Zamawiający dokona płatności na inny podany w wykazie podmiotów rachunek rozliczeniowy Wykonawcy, a w przypadku braku rachunku rozliczeniowego w wykazie podmiotów, na rachunek podany na fakturze VAT z zastosowaniem art.117ba § 3 pkt 2 ustawy z dnia 29 sierpnia 1997 r. Ordynacja podatkowa.</w:t>
      </w:r>
    </w:p>
    <w:p w:rsidR="00AE7078" w:rsidRDefault="00AE7078" w:rsidP="00B44868">
      <w:pPr>
        <w:pStyle w:val="Default"/>
        <w:numPr>
          <w:ilvl w:val="0"/>
          <w:numId w:val="21"/>
        </w:numPr>
        <w:spacing w:line="23" w:lineRule="atLeast"/>
        <w:ind w:left="426"/>
        <w:jc w:val="both"/>
        <w:rPr>
          <w:rFonts w:ascii="Calibri" w:hAnsi="Calibri" w:cs="Calibri"/>
          <w:sz w:val="22"/>
          <w:szCs w:val="22"/>
        </w:rPr>
      </w:pPr>
      <w:r>
        <w:rPr>
          <w:rFonts w:ascii="Calibri" w:hAnsi="Calibri" w:cs="Calibri"/>
          <w:sz w:val="22"/>
          <w:szCs w:val="22"/>
        </w:rPr>
        <w:t xml:space="preserve">Zamawiający nie ponosi odpowiedzialności za płatność po terminie określonym w ust. 2 spowodowaną brakiem możliwości dokonania płatności z zastosowaniem mechanizmu podzielonej płatności </w:t>
      </w:r>
      <w:r w:rsidR="00DF31AD">
        <w:rPr>
          <w:rFonts w:ascii="Calibri" w:hAnsi="Calibri" w:cs="Calibri"/>
          <w:sz w:val="22"/>
          <w:szCs w:val="22"/>
        </w:rPr>
        <w:br/>
      </w:r>
      <w:r>
        <w:rPr>
          <w:rFonts w:ascii="Calibri" w:hAnsi="Calibri" w:cs="Calibri"/>
          <w:sz w:val="22"/>
          <w:szCs w:val="22"/>
        </w:rPr>
        <w:t>w szczególności brakiem rachunku rozliczeniowego Wykonawcy w wykazie podmiotów prowadzonym zgodnie z art. 96b ustawy o VAT.</w:t>
      </w:r>
    </w:p>
    <w:p w:rsidR="00AE7078" w:rsidRDefault="00AE7078" w:rsidP="00B76B25">
      <w:pPr>
        <w:pStyle w:val="Default"/>
        <w:spacing w:line="23" w:lineRule="atLeast"/>
        <w:jc w:val="both"/>
        <w:rPr>
          <w:rFonts w:ascii="Calibri" w:hAnsi="Calibri" w:cs="Calibri"/>
          <w:b/>
          <w:bCs/>
          <w:sz w:val="22"/>
          <w:szCs w:val="22"/>
        </w:rPr>
      </w:pPr>
      <w:r>
        <w:rPr>
          <w:rFonts w:ascii="Calibri" w:hAnsi="Calibri" w:cs="Calibri"/>
          <w:sz w:val="22"/>
          <w:szCs w:val="22"/>
        </w:rPr>
        <w:t>** Zapisy ust. 6-9 będą miały zastosowanie w przypadku wystąpienia ustawowych przesłanek ich stosowania.</w:t>
      </w:r>
    </w:p>
    <w:p w:rsidR="00AE7078" w:rsidRDefault="00AE7078" w:rsidP="00B76B25">
      <w:pPr>
        <w:pStyle w:val="Default"/>
        <w:tabs>
          <w:tab w:val="left" w:pos="-323"/>
        </w:tabs>
        <w:spacing w:line="23" w:lineRule="atLeast"/>
        <w:jc w:val="both"/>
        <w:rPr>
          <w:rFonts w:ascii="Calibri" w:hAnsi="Calibri" w:cs="Calibri"/>
          <w:b/>
          <w:bCs/>
          <w:sz w:val="22"/>
          <w:szCs w:val="22"/>
        </w:rPr>
      </w:pPr>
    </w:p>
    <w:p w:rsidR="00AE7078" w:rsidRDefault="00AE7078" w:rsidP="00B76B25">
      <w:pPr>
        <w:pStyle w:val="Default"/>
        <w:spacing w:line="23" w:lineRule="atLeast"/>
        <w:jc w:val="center"/>
        <w:rPr>
          <w:rFonts w:ascii="Calibri" w:hAnsi="Calibri" w:cs="Calibri"/>
          <w:b/>
          <w:bCs/>
          <w:sz w:val="22"/>
          <w:szCs w:val="22"/>
        </w:rPr>
      </w:pPr>
      <w:r>
        <w:rPr>
          <w:rFonts w:ascii="Calibri" w:hAnsi="Calibri" w:cs="Calibri"/>
          <w:b/>
          <w:bCs/>
          <w:sz w:val="22"/>
          <w:szCs w:val="22"/>
        </w:rPr>
        <w:t>Okres obowiązywania umowy</w:t>
      </w:r>
    </w:p>
    <w:p w:rsidR="00AE7078" w:rsidRDefault="00AE7078" w:rsidP="00B76B25">
      <w:pPr>
        <w:pStyle w:val="Default"/>
        <w:spacing w:line="23" w:lineRule="atLeast"/>
        <w:jc w:val="center"/>
        <w:rPr>
          <w:rFonts w:ascii="Calibri" w:hAnsi="Calibri" w:cs="Calibri"/>
          <w:sz w:val="22"/>
          <w:szCs w:val="22"/>
        </w:rPr>
      </w:pPr>
      <w:r>
        <w:rPr>
          <w:rFonts w:ascii="Calibri" w:hAnsi="Calibri" w:cs="Calibri"/>
          <w:b/>
          <w:bCs/>
          <w:sz w:val="22"/>
          <w:szCs w:val="22"/>
        </w:rPr>
        <w:t>§ 10.</w:t>
      </w:r>
    </w:p>
    <w:p w:rsidR="00AE7078" w:rsidRDefault="00AE7078" w:rsidP="00B44868">
      <w:pPr>
        <w:pStyle w:val="Default"/>
        <w:numPr>
          <w:ilvl w:val="0"/>
          <w:numId w:val="22"/>
        </w:numPr>
        <w:spacing w:line="23" w:lineRule="atLeast"/>
        <w:ind w:left="426"/>
        <w:jc w:val="both"/>
        <w:rPr>
          <w:rFonts w:ascii="Calibri" w:hAnsi="Calibri" w:cs="Calibri"/>
          <w:sz w:val="22"/>
          <w:szCs w:val="22"/>
        </w:rPr>
      </w:pPr>
      <w:r>
        <w:rPr>
          <w:rFonts w:ascii="Calibri" w:hAnsi="Calibri" w:cs="Calibri"/>
          <w:sz w:val="22"/>
          <w:szCs w:val="22"/>
        </w:rPr>
        <w:t xml:space="preserve">Strony ustalają termin realizacji Przedmiotu Umowy, </w:t>
      </w:r>
      <w:r w:rsidR="00B5398D">
        <w:rPr>
          <w:rFonts w:ascii="Calibri" w:hAnsi="Calibri" w:cs="Calibri"/>
          <w:sz w:val="22"/>
          <w:szCs w:val="22"/>
        </w:rPr>
        <w:t xml:space="preserve">od dnia 01.02.2025 r. do dnia 31.12.2025 r. </w:t>
      </w:r>
      <w:r w:rsidR="00262F65" w:rsidRPr="00262F65">
        <w:rPr>
          <w:rFonts w:ascii="Calibri" w:hAnsi="Calibri" w:cs="Calibri"/>
          <w:sz w:val="22"/>
          <w:szCs w:val="22"/>
        </w:rPr>
        <w:t xml:space="preserve"> </w:t>
      </w:r>
    </w:p>
    <w:p w:rsidR="00AE7078" w:rsidRPr="00DF31AD" w:rsidRDefault="00AE7078" w:rsidP="00B44868">
      <w:pPr>
        <w:pStyle w:val="Default"/>
        <w:numPr>
          <w:ilvl w:val="0"/>
          <w:numId w:val="22"/>
        </w:numPr>
        <w:spacing w:line="23" w:lineRule="atLeast"/>
        <w:ind w:left="426"/>
        <w:jc w:val="both"/>
        <w:rPr>
          <w:rFonts w:ascii="Calibri" w:hAnsi="Calibri" w:cs="Calibri"/>
          <w:sz w:val="22"/>
          <w:szCs w:val="22"/>
        </w:rPr>
      </w:pPr>
      <w:r>
        <w:rPr>
          <w:rFonts w:ascii="Calibri" w:hAnsi="Calibri" w:cs="Calibri"/>
          <w:sz w:val="22"/>
          <w:szCs w:val="22"/>
        </w:rPr>
        <w:t>Zamawiającemu przysługuje prawo odstąpienia od umowy z winy Wykonawcy w następujących</w:t>
      </w:r>
      <w:r w:rsidR="00DF31AD">
        <w:rPr>
          <w:rFonts w:ascii="Calibri" w:hAnsi="Calibri" w:cs="Calibri"/>
          <w:sz w:val="22"/>
          <w:szCs w:val="22"/>
        </w:rPr>
        <w:t xml:space="preserve"> </w:t>
      </w:r>
      <w:r w:rsidRPr="00DF31AD">
        <w:rPr>
          <w:rFonts w:ascii="Calibri" w:hAnsi="Calibri" w:cs="Calibri"/>
          <w:sz w:val="22"/>
          <w:szCs w:val="22"/>
        </w:rPr>
        <w:t>wypadkach:</w:t>
      </w:r>
    </w:p>
    <w:p w:rsidR="00AE7078" w:rsidRDefault="00AE7078" w:rsidP="00B44868">
      <w:pPr>
        <w:pStyle w:val="Default"/>
        <w:numPr>
          <w:ilvl w:val="0"/>
          <w:numId w:val="23"/>
        </w:numPr>
        <w:spacing w:line="23" w:lineRule="atLeast"/>
        <w:jc w:val="both"/>
        <w:rPr>
          <w:rFonts w:ascii="Calibri" w:hAnsi="Calibri" w:cs="Calibri"/>
          <w:sz w:val="22"/>
          <w:szCs w:val="22"/>
        </w:rPr>
      </w:pPr>
      <w:r>
        <w:rPr>
          <w:rFonts w:ascii="Calibri" w:hAnsi="Calibri" w:cs="Calibri"/>
          <w:sz w:val="22"/>
          <w:szCs w:val="22"/>
        </w:rPr>
        <w:t xml:space="preserve">w wypadku wygaśnięcia umowy ubezpieczenia Wykonawcy od odpowiedzialności cywilnej, a także </w:t>
      </w:r>
      <w:r w:rsidR="00DF31AD">
        <w:rPr>
          <w:rFonts w:ascii="Calibri" w:hAnsi="Calibri" w:cs="Calibri"/>
          <w:sz w:val="22"/>
          <w:szCs w:val="22"/>
        </w:rPr>
        <w:br/>
      </w:r>
      <w:r>
        <w:rPr>
          <w:rFonts w:ascii="Calibri" w:hAnsi="Calibri" w:cs="Calibri"/>
          <w:sz w:val="22"/>
          <w:szCs w:val="22"/>
        </w:rPr>
        <w:t>w wypadku nieprzedłożenia przez Wykonawcę Zamawiającemu, na każde jego żądanie kopii polisy lub dowodu uiszczenia składki;</w:t>
      </w:r>
    </w:p>
    <w:p w:rsidR="00AE7078" w:rsidRDefault="00AE7078" w:rsidP="00B44868">
      <w:pPr>
        <w:pStyle w:val="Default"/>
        <w:numPr>
          <w:ilvl w:val="0"/>
          <w:numId w:val="23"/>
        </w:numPr>
        <w:spacing w:line="23" w:lineRule="atLeast"/>
        <w:jc w:val="both"/>
        <w:rPr>
          <w:rFonts w:ascii="Calibri" w:hAnsi="Calibri" w:cs="Calibri"/>
          <w:sz w:val="22"/>
          <w:szCs w:val="22"/>
        </w:rPr>
      </w:pPr>
      <w:r>
        <w:rPr>
          <w:rFonts w:ascii="Calibri" w:hAnsi="Calibri" w:cs="Calibri"/>
          <w:sz w:val="22"/>
          <w:szCs w:val="22"/>
        </w:rPr>
        <w:t>naruszenia obowiązku zachowania tajemnicy, o którym mowa w rozdziale V pkt 22 SWZ</w:t>
      </w:r>
    </w:p>
    <w:p w:rsidR="00AE7078" w:rsidRDefault="00AE7078" w:rsidP="00B44868">
      <w:pPr>
        <w:pStyle w:val="Default"/>
        <w:numPr>
          <w:ilvl w:val="0"/>
          <w:numId w:val="23"/>
        </w:numPr>
        <w:spacing w:line="23" w:lineRule="atLeast"/>
        <w:jc w:val="both"/>
        <w:rPr>
          <w:rFonts w:ascii="Calibri" w:hAnsi="Calibri" w:cs="Calibri"/>
          <w:sz w:val="22"/>
          <w:szCs w:val="22"/>
        </w:rPr>
      </w:pPr>
      <w:r>
        <w:rPr>
          <w:rFonts w:ascii="Calibri" w:hAnsi="Calibri" w:cs="Calibri"/>
          <w:sz w:val="22"/>
          <w:szCs w:val="22"/>
        </w:rPr>
        <w:t>powierzenie Ochrony podwykonawcy bez pisemnej zgody Zamawiającego;</w:t>
      </w:r>
    </w:p>
    <w:p w:rsidR="00AE7078" w:rsidRDefault="00AE7078" w:rsidP="00B44868">
      <w:pPr>
        <w:pStyle w:val="Default"/>
        <w:numPr>
          <w:ilvl w:val="0"/>
          <w:numId w:val="23"/>
        </w:numPr>
        <w:spacing w:line="23" w:lineRule="atLeast"/>
        <w:jc w:val="both"/>
        <w:rPr>
          <w:rFonts w:ascii="Calibri" w:hAnsi="Calibri" w:cs="Calibri"/>
          <w:sz w:val="22"/>
          <w:szCs w:val="22"/>
        </w:rPr>
      </w:pPr>
      <w:r>
        <w:rPr>
          <w:rFonts w:ascii="Calibri" w:hAnsi="Calibri" w:cs="Calibri"/>
          <w:sz w:val="22"/>
          <w:szCs w:val="22"/>
        </w:rPr>
        <w:lastRenderedPageBreak/>
        <w:t>braku przedstawienia Zamawiającemu Planu Ochrony Obiektu w terminie wskazanych w SWZ – rozdziale V lub braku odpowiedzi na uwagi i zastrzeżenia Zamawiającego do Planu Ochrony Obiektu w termin</w:t>
      </w:r>
      <w:r w:rsidR="00DF31AD">
        <w:rPr>
          <w:rFonts w:ascii="Calibri" w:hAnsi="Calibri" w:cs="Calibri"/>
          <w:sz w:val="22"/>
          <w:szCs w:val="22"/>
        </w:rPr>
        <w:t>ie wskazanym w rozdziale V  SWZ;</w:t>
      </w:r>
    </w:p>
    <w:p w:rsidR="00AE7078" w:rsidRPr="00DF31AD" w:rsidRDefault="00AE7078" w:rsidP="00B44868">
      <w:pPr>
        <w:pStyle w:val="Default"/>
        <w:numPr>
          <w:ilvl w:val="0"/>
          <w:numId w:val="23"/>
        </w:numPr>
        <w:spacing w:line="23" w:lineRule="atLeast"/>
        <w:jc w:val="both"/>
        <w:rPr>
          <w:rFonts w:ascii="Calibri" w:hAnsi="Calibri" w:cs="Calibri"/>
          <w:sz w:val="22"/>
          <w:szCs w:val="22"/>
        </w:rPr>
      </w:pPr>
      <w:r w:rsidRPr="00DF31AD">
        <w:rPr>
          <w:rFonts w:ascii="Calibri" w:hAnsi="Calibri" w:cs="Calibri"/>
          <w:sz w:val="22"/>
          <w:szCs w:val="22"/>
        </w:rPr>
        <w:t>w przypadku innego niż wskazany powyżej rażącego naruszania postanowień umowy przez Wykonawcę.</w:t>
      </w:r>
    </w:p>
    <w:p w:rsidR="00AE7078" w:rsidRDefault="00AE7078" w:rsidP="00B44868">
      <w:pPr>
        <w:pStyle w:val="Default"/>
        <w:numPr>
          <w:ilvl w:val="0"/>
          <w:numId w:val="22"/>
        </w:numPr>
        <w:spacing w:line="23" w:lineRule="atLeast"/>
        <w:ind w:left="426"/>
        <w:jc w:val="both"/>
        <w:rPr>
          <w:rFonts w:ascii="Calibri" w:hAnsi="Calibri" w:cs="Calibri"/>
          <w:sz w:val="22"/>
          <w:szCs w:val="22"/>
        </w:rPr>
      </w:pPr>
      <w:r>
        <w:rPr>
          <w:rFonts w:ascii="Calibri" w:hAnsi="Calibri" w:cs="Calibri"/>
          <w:sz w:val="22"/>
          <w:szCs w:val="22"/>
        </w:rPr>
        <w:t>Zamawiający zobowiązuje się przed złożeniem oświadczenia w przedmiocie odstąpienia od umowy wezwać Wykonawcę na piśmie do należytego wykonywania zobowiązań przyjętych w umowie, wyznaczając mu w tym celu odpowiedni termin z zastrzeżeniem, iż po bezskutecznym jego upływie będzie uprawniony do odstąpienia od umowy ze skutkiem natychmiastowym,</w:t>
      </w:r>
    </w:p>
    <w:p w:rsidR="00AE7078" w:rsidRDefault="00AE7078" w:rsidP="00B44868">
      <w:pPr>
        <w:pStyle w:val="Default"/>
        <w:numPr>
          <w:ilvl w:val="0"/>
          <w:numId w:val="22"/>
        </w:numPr>
        <w:spacing w:line="23" w:lineRule="atLeast"/>
        <w:ind w:left="426"/>
        <w:jc w:val="both"/>
        <w:rPr>
          <w:rFonts w:ascii="Calibri" w:hAnsi="Calibri" w:cs="Calibri"/>
          <w:sz w:val="22"/>
          <w:szCs w:val="22"/>
        </w:rPr>
      </w:pPr>
      <w:r>
        <w:rPr>
          <w:rFonts w:ascii="Calibri" w:hAnsi="Calibri" w:cs="Calibri"/>
          <w:sz w:val="22"/>
          <w:szCs w:val="22"/>
        </w:rPr>
        <w:t>Zamawiający może skorzystać z uprawnienia, o którym mowa w ust. 2, w terminie 30 dni od daty zaistnienia zdarzenia uprawniającego Zamawiającego do odstąpienia od umowy.</w:t>
      </w:r>
    </w:p>
    <w:p w:rsidR="00AE7078" w:rsidRDefault="00AE7078" w:rsidP="00B44868">
      <w:pPr>
        <w:pStyle w:val="Default"/>
        <w:numPr>
          <w:ilvl w:val="0"/>
          <w:numId w:val="22"/>
        </w:numPr>
        <w:spacing w:line="23" w:lineRule="atLeast"/>
        <w:ind w:left="426"/>
        <w:jc w:val="both"/>
        <w:rPr>
          <w:rFonts w:ascii="Calibri" w:hAnsi="Calibri" w:cs="Calibri"/>
          <w:sz w:val="22"/>
          <w:szCs w:val="22"/>
        </w:rPr>
      </w:pPr>
      <w:r>
        <w:rPr>
          <w:rFonts w:ascii="Calibri" w:hAnsi="Calibri" w:cs="Calibri"/>
          <w:sz w:val="22"/>
          <w:szCs w:val="22"/>
        </w:rPr>
        <w:t>Wykonawcy przysługuje prawo odstąpienia od umowy w razie zwłoki Zamawiającego z zapłatą wynagrodzenia za trzy kolejne okresy płatności. Do skuteczności odstąpienia umowy konieczne jest uprzednie pisemne wezwanie Zamawiającego do zapłaty zaległych należności. Wykonawca może skorzystać z uprawnienia, o którym mowa powyżej, w terminie 60 dni od daty zaistnienia zdarzenia uprawniającego Zamawiającego do odstąpienia od umowy.</w:t>
      </w:r>
    </w:p>
    <w:p w:rsidR="00AE7078" w:rsidRDefault="00AE7078" w:rsidP="00B44868">
      <w:pPr>
        <w:pStyle w:val="Default"/>
        <w:numPr>
          <w:ilvl w:val="0"/>
          <w:numId w:val="22"/>
        </w:numPr>
        <w:spacing w:line="23" w:lineRule="atLeast"/>
        <w:ind w:left="426"/>
        <w:jc w:val="both"/>
        <w:rPr>
          <w:rFonts w:ascii="Calibri" w:hAnsi="Calibri" w:cs="Calibri"/>
          <w:sz w:val="22"/>
          <w:szCs w:val="22"/>
        </w:rPr>
      </w:pPr>
      <w:r>
        <w:rPr>
          <w:rFonts w:ascii="Calibri" w:hAnsi="Calibri" w:cs="Calibri"/>
          <w:sz w:val="22"/>
          <w:szCs w:val="22"/>
        </w:rPr>
        <w:t>Zamawiający może odstąpić od Umowy w przypadku istotnej zmiany okoliczności powodującej, że wykonanie umowy bądź jej części nie leży w interesie publicznym, czego nie można było przewidzieć w chwili jej zawarcia lub z przyczyn finansowych, które uniemożliwiają kontynuowanie umowy. Zamawiający może odstąpić od umowy w terminie 30 dni od powzięcia wiadomości o tych okolicznościach.</w:t>
      </w:r>
      <w:r w:rsidRPr="00DF31AD">
        <w:rPr>
          <w:rFonts w:ascii="Calibri" w:hAnsi="Calibri" w:cs="Calibri"/>
          <w:sz w:val="22"/>
          <w:szCs w:val="22"/>
        </w:rPr>
        <w:t xml:space="preserve"> </w:t>
      </w:r>
      <w:r>
        <w:rPr>
          <w:rFonts w:ascii="Calibri" w:hAnsi="Calibri" w:cs="Calibri"/>
          <w:sz w:val="22"/>
          <w:szCs w:val="22"/>
        </w:rPr>
        <w:t>W przypadku, o którym mowa powyżej, Wykonawca może żądać wyłącznie wynagrodzenia należnego z tytułu wykonania dotychczasowej części umowy.</w:t>
      </w:r>
    </w:p>
    <w:p w:rsidR="00AE7078" w:rsidRDefault="00AE7078" w:rsidP="00B76B25">
      <w:pPr>
        <w:pStyle w:val="Default"/>
        <w:spacing w:line="23" w:lineRule="atLeast"/>
        <w:jc w:val="both"/>
        <w:rPr>
          <w:rFonts w:ascii="Calibri" w:hAnsi="Calibri" w:cs="Calibri"/>
          <w:sz w:val="22"/>
          <w:szCs w:val="22"/>
        </w:rPr>
      </w:pPr>
    </w:p>
    <w:p w:rsidR="00AE7078" w:rsidRDefault="00AE7078" w:rsidP="00B76B25">
      <w:pPr>
        <w:pStyle w:val="Standard"/>
        <w:spacing w:line="23" w:lineRule="atLeast"/>
        <w:jc w:val="center"/>
        <w:rPr>
          <w:rFonts w:ascii="Calibri" w:hAnsi="Calibri" w:cs="Calibri"/>
          <w:b/>
          <w:sz w:val="22"/>
          <w:szCs w:val="22"/>
        </w:rPr>
      </w:pPr>
      <w:r>
        <w:rPr>
          <w:rFonts w:ascii="Calibri" w:hAnsi="Calibri" w:cs="Calibri"/>
          <w:b/>
          <w:sz w:val="22"/>
          <w:szCs w:val="22"/>
        </w:rPr>
        <w:t>Wymagania w zakresie umów o pracę.</w:t>
      </w:r>
    </w:p>
    <w:p w:rsidR="00AE7078" w:rsidRDefault="00AE7078" w:rsidP="00B76B25">
      <w:pPr>
        <w:pStyle w:val="Standard"/>
        <w:spacing w:line="23" w:lineRule="atLeast"/>
        <w:jc w:val="center"/>
        <w:rPr>
          <w:rFonts w:ascii="Calibri" w:hAnsi="Calibri" w:cs="Calibri"/>
          <w:sz w:val="22"/>
          <w:szCs w:val="22"/>
        </w:rPr>
      </w:pPr>
      <w:r>
        <w:rPr>
          <w:rFonts w:ascii="Calibri" w:hAnsi="Calibri" w:cs="Calibri"/>
          <w:b/>
          <w:sz w:val="22"/>
          <w:szCs w:val="22"/>
        </w:rPr>
        <w:t>§ 11.</w:t>
      </w:r>
    </w:p>
    <w:p w:rsidR="00AE7078" w:rsidRDefault="00AE7078" w:rsidP="00B44868">
      <w:pPr>
        <w:pStyle w:val="Standard"/>
        <w:numPr>
          <w:ilvl w:val="0"/>
          <w:numId w:val="24"/>
        </w:numPr>
        <w:spacing w:line="23" w:lineRule="atLeast"/>
        <w:ind w:left="426"/>
        <w:jc w:val="both"/>
        <w:rPr>
          <w:rFonts w:ascii="Calibri" w:hAnsi="Calibri" w:cs="Calibri"/>
          <w:sz w:val="22"/>
          <w:szCs w:val="22"/>
        </w:rPr>
      </w:pPr>
      <w:r>
        <w:rPr>
          <w:rFonts w:ascii="Calibri" w:hAnsi="Calibri" w:cs="Calibri"/>
          <w:sz w:val="22"/>
          <w:szCs w:val="22"/>
        </w:rPr>
        <w:t xml:space="preserve">Wykonawca oraz jego podwykonawcy zobowiązani są do zatrudniania na podstawie umowy o pracę </w:t>
      </w:r>
      <w:r w:rsidR="00B44868">
        <w:rPr>
          <w:rFonts w:ascii="Calibri" w:hAnsi="Calibri" w:cs="Calibri"/>
          <w:sz w:val="22"/>
          <w:szCs w:val="22"/>
        </w:rPr>
        <w:br/>
      </w:r>
      <w:r>
        <w:rPr>
          <w:rFonts w:ascii="Calibri" w:hAnsi="Calibri" w:cs="Calibri"/>
          <w:sz w:val="22"/>
          <w:szCs w:val="22"/>
        </w:rPr>
        <w:t>w rozumieniu przepisów ustawy z dnia 26 czerwca 1974 r. - Kodeks pracy osób wskazanych do realizacji Przedmiotu Umowy w zakresie osób wykonujących usługi ochrony (pracowników ochrony w obiektach), o ile nie będą wykonywane przez daną osobę w ramach prowadzonej przez nią działalności gospodarczej, były wykonywane przez osoby zatrudnione (przez Wykonawcę lub Podwykonawcę) na podstawie umowy o pracę z wyłączeniem grupy interwencyjnej, która nie musi być zatrudniona na umowę o pracę.</w:t>
      </w:r>
    </w:p>
    <w:p w:rsidR="00AE7078" w:rsidRDefault="00AE7078" w:rsidP="00B44868">
      <w:pPr>
        <w:pStyle w:val="Standard"/>
        <w:numPr>
          <w:ilvl w:val="0"/>
          <w:numId w:val="24"/>
        </w:numPr>
        <w:spacing w:line="23" w:lineRule="atLeast"/>
        <w:ind w:left="426"/>
        <w:jc w:val="both"/>
        <w:rPr>
          <w:rFonts w:ascii="Calibri" w:hAnsi="Calibri" w:cs="Calibri"/>
          <w:sz w:val="22"/>
          <w:szCs w:val="22"/>
        </w:rPr>
      </w:pPr>
      <w:r>
        <w:rPr>
          <w:rFonts w:ascii="Calibri" w:hAnsi="Calibri" w:cs="Calibri"/>
          <w:sz w:val="22"/>
          <w:szCs w:val="22"/>
        </w:rPr>
        <w:t>Wykonawca zobowiązany jest zawrzeć w każdej umowie o podwykonawstwo stosowne zapisy zobowiązujące podwykonawców do zatrudnienia na umowę o pracę wszystkich osób wykonujących wskazane w ust. 1 niniejszego paragrafu czynności.</w:t>
      </w:r>
    </w:p>
    <w:p w:rsidR="00AE7078" w:rsidRDefault="00AE7078" w:rsidP="00B44868">
      <w:pPr>
        <w:pStyle w:val="Standard"/>
        <w:numPr>
          <w:ilvl w:val="0"/>
          <w:numId w:val="24"/>
        </w:numPr>
        <w:spacing w:line="23" w:lineRule="atLeast"/>
        <w:ind w:left="426"/>
        <w:jc w:val="both"/>
        <w:rPr>
          <w:rFonts w:ascii="Calibri" w:hAnsi="Calibri" w:cs="Calibri"/>
          <w:sz w:val="22"/>
          <w:szCs w:val="22"/>
        </w:rPr>
      </w:pPr>
      <w:r>
        <w:rPr>
          <w:rFonts w:ascii="Calibri" w:hAnsi="Calibri" w:cs="Calibr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AE7078" w:rsidRDefault="00AE7078" w:rsidP="00B44868">
      <w:pPr>
        <w:pStyle w:val="Standard"/>
        <w:widowControl/>
        <w:numPr>
          <w:ilvl w:val="0"/>
          <w:numId w:val="25"/>
        </w:numPr>
        <w:spacing w:line="23" w:lineRule="atLeast"/>
        <w:jc w:val="both"/>
        <w:rPr>
          <w:rFonts w:ascii="Calibri" w:hAnsi="Calibri" w:cs="Calibri"/>
          <w:sz w:val="22"/>
          <w:szCs w:val="22"/>
        </w:rPr>
      </w:pPr>
      <w:r>
        <w:rPr>
          <w:rFonts w:ascii="Calibri" w:hAnsi="Calibri" w:cs="Calibri"/>
          <w:sz w:val="22"/>
          <w:szCs w:val="22"/>
        </w:rPr>
        <w:t>żądania oświadczeń i dokumentów w zakresie potwierdzenia spełniania ww. wymogów i dokonywania ich oceny;</w:t>
      </w:r>
    </w:p>
    <w:p w:rsidR="00AE7078" w:rsidRDefault="00AE7078" w:rsidP="00B44868">
      <w:pPr>
        <w:pStyle w:val="Standard"/>
        <w:widowControl/>
        <w:numPr>
          <w:ilvl w:val="0"/>
          <w:numId w:val="25"/>
        </w:numPr>
        <w:spacing w:line="23" w:lineRule="atLeast"/>
        <w:jc w:val="both"/>
        <w:rPr>
          <w:rFonts w:ascii="Calibri" w:hAnsi="Calibri" w:cs="Calibri"/>
          <w:sz w:val="22"/>
          <w:szCs w:val="22"/>
        </w:rPr>
      </w:pPr>
      <w:r>
        <w:rPr>
          <w:rFonts w:ascii="Calibri" w:hAnsi="Calibri" w:cs="Calibri"/>
          <w:sz w:val="22"/>
          <w:szCs w:val="22"/>
        </w:rPr>
        <w:t>żądania wyjaśnień w przypadku wątpliwości w zakresie potwierdzenia spełniania ww. wymogów;</w:t>
      </w:r>
    </w:p>
    <w:p w:rsidR="00AE7078" w:rsidRDefault="00AE7078" w:rsidP="00B44868">
      <w:pPr>
        <w:pStyle w:val="Standard"/>
        <w:widowControl/>
        <w:numPr>
          <w:ilvl w:val="0"/>
          <w:numId w:val="25"/>
        </w:numPr>
        <w:spacing w:line="23" w:lineRule="atLeast"/>
        <w:jc w:val="both"/>
        <w:rPr>
          <w:rFonts w:ascii="Calibri" w:hAnsi="Calibri" w:cs="Calibri"/>
          <w:sz w:val="22"/>
          <w:szCs w:val="22"/>
        </w:rPr>
      </w:pPr>
      <w:r>
        <w:rPr>
          <w:rFonts w:ascii="Calibri" w:hAnsi="Calibri" w:cs="Calibri"/>
          <w:sz w:val="22"/>
          <w:szCs w:val="22"/>
        </w:rPr>
        <w:t>przeprowadzania kontroli na miejscu wykonywania świadczenia.</w:t>
      </w:r>
    </w:p>
    <w:p w:rsidR="00AE7078" w:rsidRDefault="00AE7078" w:rsidP="00B44868">
      <w:pPr>
        <w:pStyle w:val="Standard"/>
        <w:numPr>
          <w:ilvl w:val="0"/>
          <w:numId w:val="24"/>
        </w:numPr>
        <w:spacing w:line="23" w:lineRule="atLeast"/>
        <w:ind w:left="426"/>
        <w:jc w:val="both"/>
        <w:rPr>
          <w:rFonts w:ascii="Calibri" w:hAnsi="Calibri" w:cs="Calibri"/>
          <w:sz w:val="22"/>
          <w:szCs w:val="22"/>
        </w:rPr>
      </w:pPr>
      <w:r>
        <w:rPr>
          <w:rFonts w:ascii="Calibri" w:hAnsi="Calibri" w:cs="Calibr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tj.:</w:t>
      </w:r>
    </w:p>
    <w:p w:rsidR="00AE7078" w:rsidRDefault="00AE7078" w:rsidP="00B44868">
      <w:pPr>
        <w:pStyle w:val="Standard"/>
        <w:widowControl/>
        <w:numPr>
          <w:ilvl w:val="0"/>
          <w:numId w:val="26"/>
        </w:numPr>
        <w:spacing w:line="23" w:lineRule="atLeast"/>
        <w:ind w:left="709"/>
        <w:jc w:val="both"/>
        <w:rPr>
          <w:rFonts w:ascii="Calibri" w:eastAsia="Calibri" w:hAnsi="Calibri" w:cs="Calibri"/>
          <w:sz w:val="22"/>
          <w:szCs w:val="22"/>
        </w:rPr>
      </w:pPr>
      <w:r>
        <w:rPr>
          <w:rFonts w:ascii="Calibri" w:hAnsi="Calibri" w:cs="Calibri"/>
          <w:sz w:val="22"/>
          <w:szCs w:val="22"/>
        </w:rPr>
        <w:t>oświadczenie zatrudnionego pracownika o zatrudnieniu na podstawie umowy o pracę. Oświadczenie to powinno zawierać w szczególności: dane osobowe osoby składającej oświadczenie, datę złożenia oświadczenia, wskazanie, że objęte wezwaniem czynności są wykonywane przez pracownika na podstawie umowy o pracę wraz ze wskazaniem rodzaju umowy o pracę i wymiaru etatu, datę zawarcia umowy o pracę, zakres obowiązków pracownika oraz podpis pracownika;</w:t>
      </w:r>
    </w:p>
    <w:p w:rsidR="00AE7078" w:rsidRDefault="00AE7078" w:rsidP="00B44868">
      <w:pPr>
        <w:pStyle w:val="Standard"/>
        <w:widowControl/>
        <w:numPr>
          <w:ilvl w:val="0"/>
          <w:numId w:val="26"/>
        </w:numPr>
        <w:spacing w:line="23" w:lineRule="atLeast"/>
        <w:ind w:left="709"/>
        <w:jc w:val="both"/>
        <w:rPr>
          <w:rFonts w:ascii="Calibri" w:eastAsia="Calibri" w:hAnsi="Calibri" w:cs="Calibri"/>
          <w:sz w:val="22"/>
          <w:szCs w:val="22"/>
        </w:rPr>
      </w:pPr>
      <w:r>
        <w:rPr>
          <w:rFonts w:ascii="Calibri" w:eastAsia="Calibri" w:hAnsi="Calibri" w:cs="Calibri"/>
          <w:sz w:val="22"/>
          <w:szCs w:val="22"/>
        </w:rPr>
        <w:t>oświadczenie Wykonawcy lub Podwykonawcy</w:t>
      </w:r>
      <w:r>
        <w:rPr>
          <w:rFonts w:ascii="Calibri" w:eastAsia="Calibri" w:hAnsi="Calibri" w:cs="Calibri"/>
          <w:b/>
          <w:sz w:val="22"/>
          <w:szCs w:val="22"/>
        </w:rPr>
        <w:t xml:space="preserve"> </w:t>
      </w:r>
      <w:r>
        <w:rPr>
          <w:rFonts w:ascii="Calibri" w:eastAsia="Calibri" w:hAnsi="Calibri" w:cs="Calibri"/>
          <w:sz w:val="22"/>
          <w:szCs w:val="22"/>
        </w:rPr>
        <w:t>o zatrudnieniu na podstawie umowy o pracę osób wykonujących czynności, których dotyczy wezwanie Zamawiającego.</w:t>
      </w:r>
      <w:r>
        <w:rPr>
          <w:rFonts w:ascii="Calibri" w:eastAsia="Calibri" w:hAnsi="Calibri" w:cs="Calibri"/>
          <w:b/>
          <w:sz w:val="22"/>
          <w:szCs w:val="22"/>
        </w:rPr>
        <w:t xml:space="preserve"> </w:t>
      </w:r>
      <w:r>
        <w:rPr>
          <w:rFonts w:ascii="Calibri" w:eastAsia="Calibri" w:hAnsi="Calibri" w:cs="Calibri"/>
          <w:sz w:val="22"/>
          <w:szCs w:val="22"/>
        </w:rPr>
        <w:t xml:space="preserve">Oświadczenie to powinno zawierać w szczególności: dokładne określenie podmiotu składającego oświadczenie, datę złożenia </w:t>
      </w:r>
      <w:r>
        <w:rPr>
          <w:rFonts w:ascii="Calibri" w:eastAsia="Calibri" w:hAnsi="Calibri" w:cs="Calibri"/>
          <w:sz w:val="22"/>
          <w:szCs w:val="22"/>
        </w:rPr>
        <w:lastRenderedPageBreak/>
        <w:t>oświadczenia, wskazanie, że objęte wezwaniem czynności wykonują osoby zatrudnione na podstawie umowy o pracę wraz ze wskazaniem liczby tych osób, imion i nazwisk tych osób, rodzaju umowy o pracę i wymiaru etatu, datę zawarcia umowy o pracę, zakres obowiązków pracowników oraz podpis osoby uprawnionej do złożenia oświadczenia w imieniu Wykonawcy lub Podwykonawcy;</w:t>
      </w:r>
    </w:p>
    <w:p w:rsidR="00AE7078" w:rsidRDefault="00AE7078" w:rsidP="00B44868">
      <w:pPr>
        <w:pStyle w:val="Standard"/>
        <w:widowControl/>
        <w:numPr>
          <w:ilvl w:val="0"/>
          <w:numId w:val="26"/>
        </w:numPr>
        <w:spacing w:line="23" w:lineRule="atLeast"/>
        <w:ind w:left="709"/>
        <w:jc w:val="both"/>
        <w:rPr>
          <w:rFonts w:ascii="Calibri" w:hAnsi="Calibri" w:cs="Calibri"/>
          <w:sz w:val="22"/>
          <w:szCs w:val="22"/>
        </w:rPr>
      </w:pPr>
      <w:r>
        <w:rPr>
          <w:rFonts w:ascii="Calibri" w:eastAsia="Calibri" w:hAnsi="Calibri" w:cs="Calibri"/>
          <w:sz w:val="22"/>
          <w:szCs w:val="22"/>
        </w:rPr>
        <w:t>poświadczoną za zgodność z oryginałem odpowiednio przez Wykonawcę lub Podwykonawcę</w:t>
      </w:r>
      <w:r>
        <w:rPr>
          <w:rFonts w:ascii="Calibri" w:eastAsia="Calibri" w:hAnsi="Calibri" w:cs="Calibri"/>
          <w:b/>
          <w:sz w:val="22"/>
          <w:szCs w:val="22"/>
        </w:rPr>
        <w:t xml:space="preserve"> </w:t>
      </w:r>
      <w:r>
        <w:rPr>
          <w:rFonts w:ascii="Calibri" w:eastAsia="Calibri" w:hAnsi="Calibri" w:cs="Calibri"/>
          <w:sz w:val="22"/>
          <w:szCs w:val="22"/>
        </w:rPr>
        <w:t>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Pr>
          <w:rFonts w:ascii="Calibri" w:hAnsi="Calibri" w:cs="Calibri"/>
          <w:sz w:val="22"/>
          <w:szCs w:val="22"/>
        </w:rPr>
        <w:t xml:space="preserve"> zgodnie z przepisami rozporządzenia z dnia 26 kwietnia 2016 r. w sprawie ochrony osób fizycznych w związku z przetwarzaniem danych osobowych i w sprawie swobodnego przepływu takich danych oraz uchylenia dyrektywy 95/46/WE (ogólne rozporządzenie o ochronie danych) oraz zgodnie </w:t>
      </w:r>
      <w:r>
        <w:rPr>
          <w:rFonts w:ascii="Calibri" w:eastAsia="Calibri" w:hAnsi="Calibri" w:cs="Calibri"/>
          <w:sz w:val="22"/>
          <w:szCs w:val="22"/>
        </w:rPr>
        <w:t xml:space="preserve">z przepisami ustawy </w:t>
      </w:r>
      <w:r>
        <w:rPr>
          <w:rFonts w:ascii="Calibri" w:hAnsi="Calibri" w:cs="Calibri"/>
          <w:sz w:val="22"/>
          <w:szCs w:val="22"/>
        </w:rPr>
        <w:t xml:space="preserve">z dnia 10 maja 2018 r. </w:t>
      </w:r>
      <w:r>
        <w:rPr>
          <w:rFonts w:ascii="Calibri" w:eastAsia="Calibri" w:hAnsi="Calibri" w:cs="Calibri"/>
          <w:sz w:val="22"/>
          <w:szCs w:val="22"/>
        </w:rPr>
        <w:t xml:space="preserve">o ochronie danych osobowych (tj. w szczególności bez adresów, nr PESEL pracowników). Imię i nazwisko pracownika nie podlega </w:t>
      </w:r>
      <w:proofErr w:type="spellStart"/>
      <w:r>
        <w:rPr>
          <w:rFonts w:ascii="Calibri" w:eastAsia="Calibri" w:hAnsi="Calibri" w:cs="Calibri"/>
          <w:sz w:val="22"/>
          <w:szCs w:val="22"/>
        </w:rPr>
        <w:t>anonimizacji</w:t>
      </w:r>
      <w:proofErr w:type="spellEnd"/>
      <w:r>
        <w:rPr>
          <w:rFonts w:ascii="Calibri" w:eastAsia="Calibri" w:hAnsi="Calibri" w:cs="Calibri"/>
          <w:sz w:val="22"/>
          <w:szCs w:val="22"/>
        </w:rPr>
        <w:t>. Informacje takie jak: data zawarcia umowy, rodzaj umowy o pracę, wymiar etatu i zakres obowiązków pracownika powinny być możliwe do zidentyfikowania.</w:t>
      </w:r>
    </w:p>
    <w:p w:rsidR="00AE7078" w:rsidRDefault="00AE7078" w:rsidP="00B44868">
      <w:pPr>
        <w:pStyle w:val="Standard"/>
        <w:numPr>
          <w:ilvl w:val="0"/>
          <w:numId w:val="24"/>
        </w:numPr>
        <w:spacing w:line="23" w:lineRule="atLeast"/>
        <w:ind w:left="426"/>
        <w:jc w:val="both"/>
        <w:rPr>
          <w:rFonts w:ascii="Calibri" w:hAnsi="Calibri" w:cs="Calibri"/>
          <w:sz w:val="22"/>
          <w:szCs w:val="22"/>
        </w:rPr>
      </w:pPr>
      <w:r>
        <w:rPr>
          <w:rFonts w:ascii="Calibri" w:hAnsi="Calibri" w:cs="Calibri"/>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AE7078" w:rsidRDefault="00AE7078" w:rsidP="00B44868">
      <w:pPr>
        <w:pStyle w:val="Standard"/>
        <w:numPr>
          <w:ilvl w:val="0"/>
          <w:numId w:val="24"/>
        </w:numPr>
        <w:spacing w:line="23" w:lineRule="atLeast"/>
        <w:ind w:left="426"/>
        <w:jc w:val="both"/>
        <w:rPr>
          <w:rFonts w:ascii="Calibri" w:hAnsi="Calibri" w:cs="Calibri"/>
          <w:sz w:val="22"/>
          <w:szCs w:val="22"/>
        </w:rPr>
      </w:pPr>
      <w:r>
        <w:rPr>
          <w:rFonts w:ascii="Calibri" w:hAnsi="Calibri" w:cs="Calibri"/>
          <w:sz w:val="22"/>
          <w:szCs w:val="22"/>
        </w:rPr>
        <w:t>W przypadku uzasadnionych wątpliwości co do przestrzegania prawa pracy przez Wykonawcę lub Podwykonawcę, Zamawiający może zwrócić się o przeprowadzenie kontroli przez Państwową Inspekcję Pracy.</w:t>
      </w:r>
    </w:p>
    <w:p w:rsidR="00B44868" w:rsidRPr="00B44868" w:rsidRDefault="00B44868" w:rsidP="00B44868">
      <w:pPr>
        <w:pStyle w:val="Standard"/>
        <w:spacing w:line="23" w:lineRule="atLeast"/>
        <w:ind w:left="426"/>
        <w:jc w:val="both"/>
        <w:rPr>
          <w:rFonts w:ascii="Calibri" w:hAnsi="Calibri" w:cs="Calibri"/>
          <w:sz w:val="22"/>
          <w:szCs w:val="22"/>
        </w:rPr>
      </w:pPr>
    </w:p>
    <w:p w:rsidR="00AE7078" w:rsidRDefault="00AE7078" w:rsidP="00B76B25">
      <w:pPr>
        <w:pStyle w:val="Standard"/>
        <w:spacing w:line="23" w:lineRule="atLeast"/>
        <w:jc w:val="center"/>
        <w:rPr>
          <w:rFonts w:ascii="Calibri" w:hAnsi="Calibri" w:cs="Calibri"/>
          <w:b/>
          <w:sz w:val="22"/>
          <w:szCs w:val="22"/>
        </w:rPr>
      </w:pPr>
      <w:r>
        <w:rPr>
          <w:rFonts w:ascii="Calibri" w:hAnsi="Calibri" w:cs="Calibri"/>
          <w:b/>
          <w:sz w:val="22"/>
          <w:szCs w:val="22"/>
        </w:rPr>
        <w:t>Zmiany umowy</w:t>
      </w:r>
    </w:p>
    <w:p w:rsidR="00AE7078" w:rsidRDefault="00AE7078" w:rsidP="00B76B25">
      <w:pPr>
        <w:pStyle w:val="Standard"/>
        <w:spacing w:line="23" w:lineRule="atLeast"/>
        <w:jc w:val="center"/>
        <w:rPr>
          <w:rFonts w:ascii="Calibri" w:eastAsia="Arial" w:hAnsi="Calibri" w:cs="Calibri"/>
          <w:color w:val="000000"/>
          <w:sz w:val="22"/>
          <w:szCs w:val="22"/>
          <w:lang w:eastAsia="ar-SA" w:bidi="ar-SA"/>
        </w:rPr>
      </w:pPr>
      <w:r>
        <w:rPr>
          <w:rFonts w:ascii="Calibri" w:hAnsi="Calibri" w:cs="Calibri"/>
          <w:b/>
          <w:sz w:val="22"/>
          <w:szCs w:val="22"/>
        </w:rPr>
        <w:t>§ 12.</w:t>
      </w:r>
    </w:p>
    <w:p w:rsidR="00AE7078" w:rsidRDefault="00AE7078" w:rsidP="00B44868">
      <w:pPr>
        <w:numPr>
          <w:ilvl w:val="0"/>
          <w:numId w:val="4"/>
        </w:numPr>
        <w:spacing w:line="23" w:lineRule="atLeast"/>
        <w:ind w:left="426"/>
        <w:jc w:val="both"/>
        <w:textAlignment w:val="auto"/>
        <w:rPr>
          <w:rFonts w:ascii="Calibri" w:eastAsia="Arial" w:hAnsi="Calibri" w:cs="Calibri"/>
          <w:color w:val="000000"/>
          <w:sz w:val="22"/>
          <w:szCs w:val="22"/>
          <w:lang w:eastAsia="ar-SA" w:bidi="ar-SA"/>
        </w:rPr>
      </w:pPr>
      <w:r>
        <w:rPr>
          <w:rFonts w:ascii="Calibri" w:eastAsia="Arial" w:hAnsi="Calibri" w:cs="Calibri"/>
          <w:color w:val="000000"/>
          <w:sz w:val="22"/>
          <w:szCs w:val="22"/>
          <w:lang w:eastAsia="ar-SA" w:bidi="ar-SA"/>
        </w:rPr>
        <w:t>Zamawiający dopuszcza niżej wymienione zmiany postanowień zawartej umowy  zgodnie z art. 455 ust. 1 pkt 1 ustawy Prawo zamówień publicznych, w następujących przypadkach:</w:t>
      </w:r>
    </w:p>
    <w:p w:rsidR="00AE7078" w:rsidRDefault="00AE7078" w:rsidP="00B44868">
      <w:pPr>
        <w:numPr>
          <w:ilvl w:val="0"/>
          <w:numId w:val="8"/>
        </w:numPr>
        <w:suppressAutoHyphens w:val="0"/>
        <w:spacing w:line="23" w:lineRule="atLeast"/>
        <w:ind w:left="709"/>
        <w:jc w:val="both"/>
        <w:textAlignment w:val="auto"/>
        <w:rPr>
          <w:rFonts w:ascii="Calibri" w:hAnsi="Calibri"/>
          <w:sz w:val="22"/>
          <w:szCs w:val="22"/>
        </w:rPr>
      </w:pPr>
      <w:r>
        <w:rPr>
          <w:rFonts w:ascii="Calibri" w:eastAsia="Arial" w:hAnsi="Calibri" w:cs="Calibri"/>
          <w:color w:val="000000"/>
          <w:sz w:val="22"/>
          <w:szCs w:val="22"/>
          <w:lang w:eastAsia="ar-SA" w:bidi="ar-SA"/>
        </w:rPr>
        <w:t>zmiana sposobu spełnienia świadczenia  będzie możliwa w przypadku zmian legislacyjnych przepisów aktów prawnych normujących wykonanie przedmiotu zamówienia, w takim przypadku sposób spełnienia świadczenia zostanie zmieniony na zgodny z obowiązującymi przepisami w tym zakresie;</w:t>
      </w:r>
    </w:p>
    <w:p w:rsidR="00AE7078" w:rsidRDefault="00AE7078" w:rsidP="00B44868">
      <w:pPr>
        <w:numPr>
          <w:ilvl w:val="0"/>
          <w:numId w:val="8"/>
        </w:numPr>
        <w:suppressAutoHyphens w:val="0"/>
        <w:spacing w:line="23" w:lineRule="atLeast"/>
        <w:jc w:val="both"/>
        <w:textAlignment w:val="auto"/>
        <w:rPr>
          <w:rFonts w:ascii="Calibri" w:hAnsi="Calibri"/>
          <w:sz w:val="22"/>
          <w:szCs w:val="22"/>
        </w:rPr>
      </w:pPr>
      <w:r>
        <w:rPr>
          <w:rFonts w:ascii="Calibri" w:hAnsi="Calibri"/>
          <w:sz w:val="22"/>
          <w:szCs w:val="22"/>
        </w:rPr>
        <w:t xml:space="preserve">zmiana wysokości wynagrodzenia brutto będzie możliwa w przypadku zmiany cen </w:t>
      </w:r>
      <w:r>
        <w:rPr>
          <w:rFonts w:ascii="Calibri" w:hAnsi="Calibri"/>
          <w:sz w:val="22"/>
          <w:szCs w:val="22"/>
        </w:rPr>
        <w:br/>
        <w:t xml:space="preserve">materiałów lub kosztów związanych z realizacją zamówienia. Waloryzacja ta będzie </w:t>
      </w:r>
      <w:r>
        <w:rPr>
          <w:rFonts w:ascii="Calibri" w:hAnsi="Calibri"/>
          <w:sz w:val="22"/>
          <w:szCs w:val="22"/>
        </w:rPr>
        <w:br/>
        <w:t>dokonywana raz w roku z zachowaniem następujących zasad i w następujący sposób:</w:t>
      </w:r>
    </w:p>
    <w:p w:rsidR="00AE7078" w:rsidRDefault="00AE7078" w:rsidP="00B44868">
      <w:pPr>
        <w:pStyle w:val="Standard"/>
        <w:widowControl/>
        <w:numPr>
          <w:ilvl w:val="1"/>
          <w:numId w:val="9"/>
        </w:numPr>
        <w:spacing w:line="23" w:lineRule="atLeast"/>
        <w:ind w:left="851" w:hanging="284"/>
        <w:jc w:val="both"/>
        <w:rPr>
          <w:rFonts w:ascii="Calibri" w:hAnsi="Calibri"/>
          <w:sz w:val="22"/>
          <w:szCs w:val="22"/>
        </w:rPr>
      </w:pPr>
      <w:r>
        <w:rPr>
          <w:rFonts w:ascii="Calibri" w:hAnsi="Calibri"/>
          <w:sz w:val="22"/>
          <w:szCs w:val="22"/>
        </w:rPr>
        <w:t>waloryzacja wynagrodzenia następuje po raz pierwszy nie wcześniej niż od dnia 01.07.202</w:t>
      </w:r>
      <w:r w:rsidR="002C5264">
        <w:rPr>
          <w:rFonts w:ascii="Calibri" w:hAnsi="Calibri"/>
          <w:sz w:val="22"/>
          <w:szCs w:val="22"/>
        </w:rPr>
        <w:t>5</w:t>
      </w:r>
      <w:r>
        <w:rPr>
          <w:rFonts w:ascii="Calibri" w:hAnsi="Calibri"/>
          <w:sz w:val="22"/>
          <w:szCs w:val="22"/>
        </w:rPr>
        <w:t xml:space="preserve"> r.,</w:t>
      </w:r>
    </w:p>
    <w:p w:rsidR="00AE7078" w:rsidRDefault="00AE7078" w:rsidP="00B44868">
      <w:pPr>
        <w:pStyle w:val="Standard"/>
        <w:widowControl/>
        <w:numPr>
          <w:ilvl w:val="1"/>
          <w:numId w:val="9"/>
        </w:numPr>
        <w:spacing w:line="23" w:lineRule="atLeast"/>
        <w:ind w:left="851" w:hanging="284"/>
        <w:jc w:val="both"/>
        <w:rPr>
          <w:rFonts w:ascii="Calibri" w:hAnsi="Calibri"/>
          <w:sz w:val="22"/>
          <w:szCs w:val="22"/>
        </w:rPr>
      </w:pPr>
      <w:r>
        <w:rPr>
          <w:rFonts w:ascii="Calibri" w:hAnsi="Calibri"/>
          <w:sz w:val="22"/>
          <w:szCs w:val="22"/>
        </w:rPr>
        <w:t>waloryzacja dokonywana będzie, gdy poziom zmiany kosztów związanych z realizacją usługi będącej przedmiotem umowy wyniesie minimum 1</w:t>
      </w:r>
      <w:r w:rsidR="002C5264">
        <w:rPr>
          <w:rFonts w:ascii="Calibri" w:hAnsi="Calibri"/>
          <w:sz w:val="22"/>
          <w:szCs w:val="22"/>
        </w:rPr>
        <w:t>0</w:t>
      </w:r>
      <w:r>
        <w:rPr>
          <w:rFonts w:ascii="Calibri" w:hAnsi="Calibri"/>
          <w:sz w:val="22"/>
          <w:szCs w:val="22"/>
        </w:rPr>
        <w:t xml:space="preserve"> % w stosunku do kosztów obowiązujących w terminie składania oferty,</w:t>
      </w:r>
    </w:p>
    <w:p w:rsidR="00AE7078" w:rsidRDefault="00AE7078" w:rsidP="00B44868">
      <w:pPr>
        <w:pStyle w:val="Standard"/>
        <w:widowControl/>
        <w:numPr>
          <w:ilvl w:val="1"/>
          <w:numId w:val="9"/>
        </w:numPr>
        <w:spacing w:line="23" w:lineRule="atLeast"/>
        <w:ind w:left="851" w:hanging="284"/>
        <w:jc w:val="both"/>
        <w:rPr>
          <w:rFonts w:ascii="Calibri" w:hAnsi="Calibri"/>
          <w:sz w:val="22"/>
          <w:szCs w:val="22"/>
        </w:rPr>
      </w:pPr>
      <w:r>
        <w:rPr>
          <w:rFonts w:ascii="Calibri" w:hAnsi="Calibri"/>
          <w:sz w:val="22"/>
          <w:szCs w:val="22"/>
        </w:rPr>
        <w:t>waloryzacji podlegać będą ceny jednostkowe określone w ofercie Wykonawcy,</w:t>
      </w:r>
    </w:p>
    <w:p w:rsidR="00AE7078" w:rsidRDefault="00AE7078" w:rsidP="00B44868">
      <w:pPr>
        <w:pStyle w:val="Standard"/>
        <w:widowControl/>
        <w:numPr>
          <w:ilvl w:val="1"/>
          <w:numId w:val="9"/>
        </w:numPr>
        <w:spacing w:line="23" w:lineRule="atLeast"/>
        <w:ind w:left="851" w:hanging="284"/>
        <w:jc w:val="both"/>
        <w:rPr>
          <w:rFonts w:ascii="Calibri" w:hAnsi="Calibri"/>
          <w:sz w:val="22"/>
          <w:szCs w:val="22"/>
        </w:rPr>
      </w:pPr>
      <w:r>
        <w:rPr>
          <w:rFonts w:ascii="Calibri" w:hAnsi="Calibri"/>
          <w:sz w:val="22"/>
          <w:szCs w:val="22"/>
        </w:rPr>
        <w:t>maksymalna wysokość zmiany cen jednostkowych, jaką dopuszcza Zamawiający w efekcie zastosowania postanowień o zasadach wprowadzania zmian wynagrodzenia, nie może przekroczyć wartości 1 %,</w:t>
      </w:r>
    </w:p>
    <w:p w:rsidR="00AE7078" w:rsidRDefault="00AE7078" w:rsidP="00B44868">
      <w:pPr>
        <w:pStyle w:val="Standard"/>
        <w:widowControl/>
        <w:numPr>
          <w:ilvl w:val="1"/>
          <w:numId w:val="9"/>
        </w:numPr>
        <w:spacing w:line="23" w:lineRule="atLeast"/>
        <w:ind w:left="851" w:hanging="284"/>
        <w:jc w:val="both"/>
        <w:rPr>
          <w:rFonts w:ascii="Calibri" w:hAnsi="Calibri"/>
          <w:sz w:val="22"/>
          <w:szCs w:val="22"/>
        </w:rPr>
      </w:pPr>
      <w:r>
        <w:rPr>
          <w:rFonts w:ascii="Calibri" w:hAnsi="Calibri"/>
          <w:sz w:val="22"/>
          <w:szCs w:val="22"/>
        </w:rPr>
        <w:t>waloryzacja dotyczyć będzie jedynie zakresu przedmiotu umowy niezrealizowanego jeszcze przez Wykonawcę i nieodebranego przez Zamawiającego przed dniem złożenia wniosku, o którym mowa w lit. h),</w:t>
      </w:r>
    </w:p>
    <w:p w:rsidR="00AE7078" w:rsidRDefault="00AE7078" w:rsidP="00B44868">
      <w:pPr>
        <w:pStyle w:val="Standard"/>
        <w:widowControl/>
        <w:numPr>
          <w:ilvl w:val="1"/>
          <w:numId w:val="9"/>
        </w:numPr>
        <w:spacing w:line="23" w:lineRule="atLeast"/>
        <w:ind w:left="851" w:hanging="284"/>
        <w:jc w:val="both"/>
        <w:rPr>
          <w:rFonts w:ascii="Calibri" w:hAnsi="Calibri"/>
          <w:sz w:val="22"/>
          <w:szCs w:val="22"/>
        </w:rPr>
      </w:pPr>
      <w:r>
        <w:rPr>
          <w:rFonts w:ascii="Calibri" w:hAnsi="Calibri"/>
          <w:sz w:val="22"/>
          <w:szCs w:val="22"/>
        </w:rPr>
        <w:t xml:space="preserve">waloryzacja dokonywana będzie w oparciu o ogłaszany w komunikacie przez Prezesa Głównego Urzędu Statystycznego wskaźnik cen towarów i usług konsumpcyjnych w ujęciu rocznym, za rok poprzedni, </w:t>
      </w:r>
    </w:p>
    <w:p w:rsidR="00AE7078" w:rsidRDefault="00AE7078" w:rsidP="00B44868">
      <w:pPr>
        <w:pStyle w:val="Standard"/>
        <w:widowControl/>
        <w:numPr>
          <w:ilvl w:val="1"/>
          <w:numId w:val="9"/>
        </w:numPr>
        <w:spacing w:line="23" w:lineRule="atLeast"/>
        <w:ind w:left="851" w:hanging="284"/>
        <w:jc w:val="both"/>
        <w:rPr>
          <w:rFonts w:ascii="Calibri" w:hAnsi="Calibri"/>
          <w:sz w:val="22"/>
          <w:szCs w:val="22"/>
        </w:rPr>
      </w:pPr>
      <w:r>
        <w:rPr>
          <w:rFonts w:ascii="Calibri" w:hAnsi="Calibri"/>
          <w:sz w:val="22"/>
          <w:szCs w:val="22"/>
        </w:rPr>
        <w:t>wartość waloryzacji (WW), o której mowa w lit. c), określa się na podstawie wzoru:</w:t>
      </w:r>
    </w:p>
    <w:p w:rsidR="00AE7078" w:rsidRDefault="00AE7078" w:rsidP="00B76B25">
      <w:pPr>
        <w:pStyle w:val="Standard"/>
        <w:widowControl/>
        <w:spacing w:line="23" w:lineRule="atLeast"/>
        <w:ind w:left="851"/>
        <w:jc w:val="both"/>
        <w:rPr>
          <w:rFonts w:ascii="Calibri" w:hAnsi="Calibri"/>
          <w:sz w:val="22"/>
          <w:szCs w:val="22"/>
        </w:rPr>
      </w:pPr>
      <w:r>
        <w:rPr>
          <w:rFonts w:ascii="Calibri" w:hAnsi="Calibri"/>
          <w:sz w:val="22"/>
          <w:szCs w:val="22"/>
        </w:rPr>
        <w:t>WW = (W x F)/100, przy czym:</w:t>
      </w:r>
    </w:p>
    <w:p w:rsidR="00AE7078" w:rsidRDefault="00AE7078" w:rsidP="00B76B25">
      <w:pPr>
        <w:pStyle w:val="Standard"/>
        <w:widowControl/>
        <w:spacing w:line="23" w:lineRule="atLeast"/>
        <w:ind w:left="851"/>
        <w:jc w:val="both"/>
        <w:rPr>
          <w:rFonts w:ascii="Calibri" w:hAnsi="Calibri"/>
          <w:sz w:val="22"/>
          <w:szCs w:val="22"/>
        </w:rPr>
      </w:pPr>
      <w:r>
        <w:rPr>
          <w:rFonts w:ascii="Calibri" w:hAnsi="Calibri"/>
          <w:sz w:val="22"/>
          <w:szCs w:val="22"/>
        </w:rPr>
        <w:t>W - wynagrodzenie netto za zakres przedmiotu umowy,  niezrealizowany jeszcze przez Wykonawcę i nieodebrany przez Zamawiającego przed dniem złożenia wniosku,</w:t>
      </w:r>
    </w:p>
    <w:p w:rsidR="00AE7078" w:rsidRDefault="00AE7078" w:rsidP="00B76B25">
      <w:pPr>
        <w:pStyle w:val="Standard"/>
        <w:widowControl/>
        <w:spacing w:line="23" w:lineRule="atLeast"/>
        <w:ind w:left="851"/>
        <w:jc w:val="both"/>
        <w:rPr>
          <w:rFonts w:ascii="Calibri" w:hAnsi="Calibri"/>
          <w:sz w:val="22"/>
          <w:szCs w:val="22"/>
        </w:rPr>
      </w:pPr>
      <w:r>
        <w:rPr>
          <w:rFonts w:ascii="Calibri" w:hAnsi="Calibri"/>
          <w:sz w:val="22"/>
          <w:szCs w:val="22"/>
        </w:rPr>
        <w:lastRenderedPageBreak/>
        <w:t>F - średnia arytmetyczna czterech następujących po sobie wartości zmiany cen materiałów lub kosztów związanych z realizacją przedmiotu umowy wynikających z komunikatów Prezesa GUS.</w:t>
      </w:r>
    </w:p>
    <w:p w:rsidR="00AE7078" w:rsidRDefault="00AE7078" w:rsidP="00B76B25">
      <w:pPr>
        <w:pStyle w:val="Standard"/>
        <w:widowControl/>
        <w:spacing w:line="23" w:lineRule="atLeast"/>
        <w:ind w:left="851"/>
        <w:jc w:val="both"/>
        <w:rPr>
          <w:rFonts w:ascii="Calibri" w:hAnsi="Calibri"/>
          <w:sz w:val="22"/>
          <w:szCs w:val="22"/>
        </w:rPr>
      </w:pPr>
      <w:r>
        <w:rPr>
          <w:rFonts w:ascii="Calibri" w:hAnsi="Calibri"/>
          <w:sz w:val="22"/>
          <w:szCs w:val="22"/>
        </w:rPr>
        <w:t>Wysokość wynagrodzenia Wykonawcy określonego w rozliczeniu częściowym ulegnie waloryzacji o zmianę wskaźnika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Statystycznego na podstawie art. 25 ust. 11 ustawy z dnia 17 grudnia 1998 r. o emeryturach i rentach z Funduszu Ubezpieczeń Społecznych (</w:t>
      </w:r>
      <w:r w:rsidR="002C5264">
        <w:rPr>
          <w:rFonts w:ascii="Calibri" w:hAnsi="Calibri"/>
          <w:sz w:val="22"/>
          <w:szCs w:val="22"/>
        </w:rPr>
        <w:t>Dz.U. z 2024 r. poz. 1631</w:t>
      </w:r>
      <w:r>
        <w:rPr>
          <w:rFonts w:ascii="Calibri" w:hAnsi="Calibri"/>
          <w:sz w:val="22"/>
          <w:szCs w:val="22"/>
        </w:rPr>
        <w:t xml:space="preserve"> ze zm.).</w:t>
      </w:r>
    </w:p>
    <w:p w:rsidR="00AE7078" w:rsidRDefault="00AE7078" w:rsidP="00B76B25">
      <w:pPr>
        <w:pStyle w:val="Standard"/>
        <w:widowControl/>
        <w:spacing w:line="23" w:lineRule="atLeast"/>
        <w:ind w:left="851"/>
        <w:jc w:val="both"/>
        <w:rPr>
          <w:rFonts w:ascii="Calibri" w:hAnsi="Calibri"/>
          <w:sz w:val="22"/>
          <w:szCs w:val="22"/>
        </w:rPr>
      </w:pPr>
      <w:r>
        <w:rPr>
          <w:rFonts w:ascii="Calibri" w:hAnsi="Calibri"/>
          <w:sz w:val="22"/>
          <w:szCs w:val="22"/>
        </w:rPr>
        <w:t>W przypadku, gdyby wskaźniki przestały być dostępne, zastosowanie znajdą inne najbardziej zbliżone wskaźniki publikowane przez Prezesa GUS,</w:t>
      </w:r>
    </w:p>
    <w:p w:rsidR="00AE7078" w:rsidRDefault="00AE7078" w:rsidP="00B44868">
      <w:pPr>
        <w:pStyle w:val="Standard"/>
        <w:widowControl/>
        <w:numPr>
          <w:ilvl w:val="1"/>
          <w:numId w:val="9"/>
        </w:numPr>
        <w:spacing w:line="23" w:lineRule="atLeast"/>
        <w:ind w:left="851" w:hanging="284"/>
        <w:jc w:val="both"/>
        <w:rPr>
          <w:rFonts w:ascii="Calibri" w:hAnsi="Calibri"/>
          <w:sz w:val="22"/>
          <w:szCs w:val="22"/>
        </w:rPr>
      </w:pPr>
      <w:r>
        <w:rPr>
          <w:rFonts w:ascii="Calibri" w:hAnsi="Calibri"/>
          <w:sz w:val="22"/>
          <w:szCs w:val="22"/>
        </w:rPr>
        <w:t>waloryzacja dokonywana będzie na pisemny uzasadniony wniosek, który powinien zawierać:</w:t>
      </w:r>
    </w:p>
    <w:p w:rsidR="00AE7078" w:rsidRDefault="00AE7078" w:rsidP="00B76B25">
      <w:pPr>
        <w:pStyle w:val="Standard"/>
        <w:widowControl/>
        <w:spacing w:line="23" w:lineRule="atLeast"/>
        <w:ind w:left="993" w:hanging="284"/>
        <w:jc w:val="both"/>
        <w:rPr>
          <w:rFonts w:ascii="Calibri" w:hAnsi="Calibri"/>
          <w:sz w:val="22"/>
          <w:szCs w:val="22"/>
        </w:rPr>
      </w:pPr>
      <w:r>
        <w:rPr>
          <w:rFonts w:ascii="Calibri" w:hAnsi="Calibri"/>
          <w:sz w:val="22"/>
          <w:szCs w:val="22"/>
        </w:rPr>
        <w:t>- wyliczenie wnioskowanej kwoty zmiany wynagrodzenia,</w:t>
      </w:r>
    </w:p>
    <w:p w:rsidR="00AE7078" w:rsidRDefault="00AE7078" w:rsidP="00B76B25">
      <w:pPr>
        <w:pStyle w:val="Standard"/>
        <w:widowControl/>
        <w:spacing w:line="23" w:lineRule="atLeast"/>
        <w:ind w:left="993" w:hanging="284"/>
        <w:jc w:val="both"/>
        <w:rPr>
          <w:rFonts w:ascii="Calibri" w:hAnsi="Calibri"/>
          <w:sz w:val="22"/>
          <w:szCs w:val="22"/>
        </w:rPr>
      </w:pPr>
      <w:r>
        <w:rPr>
          <w:rFonts w:ascii="Calibri" w:hAnsi="Calibri"/>
          <w:sz w:val="22"/>
          <w:szCs w:val="22"/>
        </w:rPr>
        <w:t>- zrealizowany i rozliczony zakres zamówienia – potwierdzony przez Zamawiającego,</w:t>
      </w:r>
    </w:p>
    <w:p w:rsidR="00AE7078" w:rsidRDefault="00AE7078" w:rsidP="00B76B25">
      <w:pPr>
        <w:pStyle w:val="Standard"/>
        <w:widowControl/>
        <w:spacing w:line="23" w:lineRule="atLeast"/>
        <w:ind w:left="993" w:hanging="284"/>
        <w:jc w:val="both"/>
        <w:rPr>
          <w:rFonts w:ascii="Calibri" w:hAnsi="Calibri"/>
          <w:sz w:val="22"/>
          <w:szCs w:val="22"/>
        </w:rPr>
      </w:pPr>
      <w:r>
        <w:rPr>
          <w:rFonts w:ascii="Calibri" w:hAnsi="Calibri"/>
          <w:sz w:val="22"/>
          <w:szCs w:val="22"/>
        </w:rPr>
        <w:t>- zakres zamówienia pozostały do realizacji – potwierdzony przez Zamawiającego,</w:t>
      </w:r>
    </w:p>
    <w:p w:rsidR="00AE7078" w:rsidRDefault="00AE7078" w:rsidP="00B76B25">
      <w:pPr>
        <w:pStyle w:val="Standard"/>
        <w:widowControl/>
        <w:spacing w:line="23" w:lineRule="atLeast"/>
        <w:ind w:left="993" w:hanging="284"/>
        <w:jc w:val="both"/>
        <w:rPr>
          <w:rFonts w:ascii="Calibri" w:hAnsi="Calibri"/>
          <w:sz w:val="22"/>
          <w:szCs w:val="22"/>
        </w:rPr>
      </w:pPr>
      <w:r>
        <w:rPr>
          <w:rFonts w:ascii="Calibri" w:hAnsi="Calibri"/>
          <w:sz w:val="22"/>
          <w:szCs w:val="22"/>
        </w:rPr>
        <w:t>- dowody na to, że wzrost cen materiałów lub kosztów miał wpływ na koszt realizacji zamówienia (w tym wyczerpujące uzasadnienie faktyczne i dokładne wskazanie materiałów lub kosztów związanych z realizacją zamówienia, które miały bezpośredni wpływ na zmianę wynagrodzenia należnego Wykonawcy). Zamawiający oświadcza, iż nie będzie akceptował zmian cen materiałów lub kosztów, które nie są konieczne do zrealizowania przedmiotu umowy. Zamawiający ma prawo żądać przedłożenia dodatkowych informacji lub dokumentów potwierdzających powyższe okoliczność. Wniosek może dotyczyć wyłącznie usług jeszcze nie wykonanych,</w:t>
      </w:r>
    </w:p>
    <w:p w:rsidR="00AE7078" w:rsidRDefault="00AE7078" w:rsidP="00B44868">
      <w:pPr>
        <w:pStyle w:val="Standard"/>
        <w:widowControl/>
        <w:numPr>
          <w:ilvl w:val="1"/>
          <w:numId w:val="9"/>
        </w:numPr>
        <w:spacing w:line="23" w:lineRule="atLeast"/>
        <w:ind w:left="851" w:hanging="284"/>
        <w:jc w:val="both"/>
        <w:rPr>
          <w:rFonts w:ascii="Calibri" w:hAnsi="Calibri"/>
          <w:sz w:val="22"/>
          <w:szCs w:val="22"/>
        </w:rPr>
      </w:pPr>
      <w:r>
        <w:rPr>
          <w:rFonts w:ascii="Calibri" w:hAnsi="Calibri"/>
          <w:sz w:val="22"/>
          <w:szCs w:val="22"/>
        </w:rPr>
        <w:t>Wykonawca, którego wynagrodzenie zostało zmienione zgodnie z niniejszym ustępem w terminie 14 dni od daty zawarcia z Zamawiającym aneksu, o którym mowa powyżej, zobowiązany jest do zmiany wynagrodzenia przysługującego Podwykonawcy, z którym zawarł on umowę, w zakresie odpowiadającym zmianom kosztów dotyczących zobowiązania Podwykonawcy, jeżeli spełnione są warunki określone w art. 439 ust. 5 ustawy PZP,</w:t>
      </w:r>
    </w:p>
    <w:p w:rsidR="00AE7078" w:rsidRDefault="00AE7078" w:rsidP="00B44868">
      <w:pPr>
        <w:pStyle w:val="Standard"/>
        <w:widowControl/>
        <w:numPr>
          <w:ilvl w:val="1"/>
          <w:numId w:val="9"/>
        </w:numPr>
        <w:spacing w:line="23" w:lineRule="atLeast"/>
        <w:ind w:left="851" w:hanging="284"/>
        <w:jc w:val="both"/>
        <w:rPr>
          <w:rFonts w:ascii="Calibri" w:eastAsia="Arial" w:hAnsi="Calibri" w:cs="Calibri"/>
          <w:sz w:val="22"/>
          <w:szCs w:val="22"/>
          <w:lang w:eastAsia="ar-SA" w:bidi="ar-SA"/>
        </w:rPr>
      </w:pPr>
      <w:r>
        <w:rPr>
          <w:rFonts w:ascii="Calibri" w:hAnsi="Calibri"/>
          <w:sz w:val="22"/>
          <w:szCs w:val="22"/>
        </w:rPr>
        <w:t>Wykonawca w sytuacji, o której mowa w lit. i), zobowiązany jest poinformować pisemnie Zamawiającego w terminie 5 dni o dokonanej zmianie wynagrodzenia Podwykonawcy lub powodach braku dokonania takiej zmiany.</w:t>
      </w:r>
    </w:p>
    <w:p w:rsidR="00AE7078" w:rsidRDefault="00AE7078" w:rsidP="00B44868">
      <w:pPr>
        <w:numPr>
          <w:ilvl w:val="0"/>
          <w:numId w:val="4"/>
        </w:numPr>
        <w:spacing w:line="23" w:lineRule="atLeast"/>
        <w:ind w:left="426"/>
        <w:jc w:val="both"/>
        <w:textAlignment w:val="auto"/>
        <w:rPr>
          <w:rFonts w:ascii="Calibri" w:eastAsia="Arial" w:hAnsi="Calibri" w:cs="Calibri"/>
          <w:sz w:val="22"/>
          <w:szCs w:val="22"/>
          <w:lang w:eastAsia="ar-SA" w:bidi="ar-SA"/>
        </w:rPr>
      </w:pPr>
      <w:r>
        <w:rPr>
          <w:rFonts w:ascii="Calibri" w:eastAsia="Arial" w:hAnsi="Calibri" w:cs="Calibri"/>
          <w:sz w:val="22"/>
          <w:szCs w:val="22"/>
          <w:lang w:eastAsia="ar-SA" w:bidi="ar-SA"/>
        </w:rPr>
        <w:t>W celu dokonania zmiany zapisów umowy wnioskowanych przez Stronę, zobowiązana jest ona złożyć pisemny wniosek z propozycją zmiany warunków umowy wraz z ich uzasadnieniem.  Wniosek, powinien zostać przekazany niezwłocznie, jednakże nie później niż w terminie 14 dni od dnia, w którym Strona dowiedziała się, lub powinna dowiedzieć się o danym zdarzeniu lub okolicznościach będących podstawą do zmiany umowy.</w:t>
      </w:r>
    </w:p>
    <w:p w:rsidR="00AE7078" w:rsidRDefault="00AE7078" w:rsidP="00B44868">
      <w:pPr>
        <w:numPr>
          <w:ilvl w:val="0"/>
          <w:numId w:val="4"/>
        </w:numPr>
        <w:spacing w:line="23" w:lineRule="atLeast"/>
        <w:ind w:left="426"/>
        <w:jc w:val="both"/>
        <w:textAlignment w:val="auto"/>
        <w:rPr>
          <w:rFonts w:ascii="Calibri" w:eastAsia="Arial" w:hAnsi="Calibri" w:cs="Calibri"/>
          <w:sz w:val="22"/>
          <w:szCs w:val="22"/>
          <w:lang w:eastAsia="ar-SA" w:bidi="ar-SA"/>
        </w:rPr>
      </w:pPr>
      <w:r>
        <w:rPr>
          <w:rFonts w:ascii="Calibri" w:eastAsia="Arial" w:hAnsi="Calibri" w:cs="Calibri"/>
          <w:sz w:val="22"/>
          <w:szCs w:val="22"/>
          <w:lang w:eastAsia="ar-SA" w:bidi="ar-SA"/>
        </w:rPr>
        <w:t>W terminie 14 dni roboczych od dnia otrzymania wniosku, o którym mowa w ust. 2, Strona zobowiązana jest do pisemnego ustosunkowania się do zgłoszonego żądania zmiany umowy, i przekazania go drugiej Stronie wraz z uzasadnieniem, zarówno w przypadku odmowy, jak i akceptacji żądania zmiany.</w:t>
      </w:r>
    </w:p>
    <w:p w:rsidR="00AE7078" w:rsidRDefault="00AE7078" w:rsidP="00B44868">
      <w:pPr>
        <w:numPr>
          <w:ilvl w:val="0"/>
          <w:numId w:val="4"/>
        </w:numPr>
        <w:spacing w:line="23" w:lineRule="atLeast"/>
        <w:ind w:left="426"/>
        <w:jc w:val="both"/>
        <w:textAlignment w:val="auto"/>
        <w:rPr>
          <w:rFonts w:ascii="Calibri" w:eastAsia="Arial" w:hAnsi="Calibri" w:cs="Calibri"/>
          <w:sz w:val="22"/>
          <w:szCs w:val="22"/>
          <w:lang w:eastAsia="ar-SA" w:bidi="ar-SA"/>
        </w:rPr>
      </w:pPr>
      <w:r>
        <w:rPr>
          <w:rFonts w:ascii="Calibri" w:eastAsia="Arial" w:hAnsi="Calibri" w:cs="Calibri"/>
          <w:sz w:val="22"/>
          <w:szCs w:val="22"/>
          <w:lang w:eastAsia="ar-SA" w:bidi="ar-SA"/>
        </w:rPr>
        <w:t>Wszelkie zmiany umowy są dokonywane przez umocowanych przedstawicieli Zamawiającego i Wykonawcy w formie pisemnej w drodze aneksu umowy opatrzonych datą oraz kolejnymi numerami, pod rygorem nieważności.</w:t>
      </w:r>
    </w:p>
    <w:p w:rsidR="00AE7078" w:rsidRDefault="00AE7078" w:rsidP="00B44868">
      <w:pPr>
        <w:numPr>
          <w:ilvl w:val="0"/>
          <w:numId w:val="4"/>
        </w:numPr>
        <w:spacing w:line="23" w:lineRule="atLeast"/>
        <w:ind w:left="426"/>
        <w:jc w:val="both"/>
        <w:textAlignment w:val="auto"/>
        <w:rPr>
          <w:rFonts w:ascii="Calibri" w:eastAsia="Arial" w:hAnsi="Calibri" w:cs="Calibri"/>
          <w:sz w:val="22"/>
          <w:szCs w:val="22"/>
          <w:lang w:eastAsia="ar-SA" w:bidi="ar-SA"/>
        </w:rPr>
      </w:pPr>
      <w:r>
        <w:rPr>
          <w:rFonts w:ascii="Calibri" w:eastAsia="Arial" w:hAnsi="Calibri" w:cs="Calibri"/>
          <w:sz w:val="22"/>
          <w:szCs w:val="22"/>
          <w:lang w:eastAsia="ar-SA" w:bidi="ar-SA"/>
        </w:rPr>
        <w:t>W razie wątpliwości, przyjmuje się, że nie stanowią zmiany umowy następujące zmiany:</w:t>
      </w:r>
    </w:p>
    <w:p w:rsidR="00AE7078" w:rsidRDefault="00AE7078" w:rsidP="00B44868">
      <w:pPr>
        <w:numPr>
          <w:ilvl w:val="0"/>
          <w:numId w:val="6"/>
        </w:numPr>
        <w:spacing w:line="23" w:lineRule="atLeast"/>
        <w:jc w:val="both"/>
        <w:textAlignment w:val="auto"/>
        <w:rPr>
          <w:rFonts w:ascii="Calibri" w:eastAsia="Arial" w:hAnsi="Calibri" w:cs="Calibri"/>
          <w:sz w:val="22"/>
          <w:szCs w:val="22"/>
          <w:lang w:eastAsia="ar-SA" w:bidi="ar-SA"/>
        </w:rPr>
      </w:pPr>
      <w:r>
        <w:rPr>
          <w:rFonts w:ascii="Calibri" w:eastAsia="Arial" w:hAnsi="Calibri" w:cs="Calibri"/>
          <w:sz w:val="22"/>
          <w:szCs w:val="22"/>
          <w:lang w:eastAsia="ar-SA" w:bidi="ar-SA"/>
        </w:rPr>
        <w:t>danych związanych z obsługą administracyjno-organizacyjną umowy,</w:t>
      </w:r>
    </w:p>
    <w:p w:rsidR="00AE7078" w:rsidRDefault="00AE7078" w:rsidP="00B44868">
      <w:pPr>
        <w:numPr>
          <w:ilvl w:val="0"/>
          <w:numId w:val="6"/>
        </w:numPr>
        <w:spacing w:line="23" w:lineRule="atLeast"/>
        <w:jc w:val="both"/>
        <w:textAlignment w:val="auto"/>
        <w:rPr>
          <w:rFonts w:ascii="Calibri" w:eastAsia="Arial" w:hAnsi="Calibri" w:cs="Calibri"/>
          <w:sz w:val="22"/>
          <w:szCs w:val="22"/>
          <w:lang w:eastAsia="ar-SA" w:bidi="ar-SA"/>
        </w:rPr>
      </w:pPr>
      <w:r>
        <w:rPr>
          <w:rFonts w:ascii="Calibri" w:eastAsia="Arial" w:hAnsi="Calibri" w:cs="Calibri"/>
          <w:sz w:val="22"/>
          <w:szCs w:val="22"/>
          <w:lang w:eastAsia="ar-SA" w:bidi="ar-SA"/>
        </w:rPr>
        <w:t xml:space="preserve">danych teleadresowych, </w:t>
      </w:r>
    </w:p>
    <w:p w:rsidR="00AE7078" w:rsidRDefault="00AE7078" w:rsidP="00B44868">
      <w:pPr>
        <w:numPr>
          <w:ilvl w:val="0"/>
          <w:numId w:val="6"/>
        </w:numPr>
        <w:spacing w:line="23" w:lineRule="atLeast"/>
        <w:jc w:val="both"/>
        <w:textAlignment w:val="auto"/>
        <w:rPr>
          <w:rFonts w:ascii="Calibri" w:eastAsia="Arial" w:hAnsi="Calibri" w:cs="Calibri"/>
          <w:sz w:val="22"/>
          <w:szCs w:val="22"/>
          <w:lang w:eastAsia="ar-SA" w:bidi="ar-SA"/>
        </w:rPr>
      </w:pPr>
      <w:r>
        <w:rPr>
          <w:rFonts w:ascii="Calibri" w:eastAsia="Arial" w:hAnsi="Calibri" w:cs="Calibri"/>
          <w:sz w:val="22"/>
          <w:szCs w:val="22"/>
          <w:lang w:eastAsia="ar-SA" w:bidi="ar-SA"/>
        </w:rPr>
        <w:t>danych rejestrowych,</w:t>
      </w:r>
    </w:p>
    <w:p w:rsidR="00AE7078" w:rsidRDefault="00AE7078" w:rsidP="00B44868">
      <w:pPr>
        <w:numPr>
          <w:ilvl w:val="0"/>
          <w:numId w:val="6"/>
        </w:numPr>
        <w:spacing w:line="23" w:lineRule="atLeast"/>
        <w:jc w:val="both"/>
        <w:textAlignment w:val="auto"/>
        <w:rPr>
          <w:rFonts w:ascii="Calibri" w:eastAsia="Arial" w:hAnsi="Calibri" w:cs="Calibri"/>
          <w:sz w:val="22"/>
          <w:szCs w:val="22"/>
          <w:lang w:eastAsia="ar-SA" w:bidi="ar-SA"/>
        </w:rPr>
      </w:pPr>
      <w:r>
        <w:rPr>
          <w:rFonts w:ascii="Calibri" w:eastAsia="Arial" w:hAnsi="Calibri" w:cs="Calibri"/>
          <w:sz w:val="22"/>
          <w:szCs w:val="22"/>
          <w:lang w:eastAsia="ar-SA" w:bidi="ar-SA"/>
        </w:rPr>
        <w:t>będące następstwem sukcesji uniwersalnej po jednej ze stron umowy.</w:t>
      </w:r>
    </w:p>
    <w:p w:rsidR="00AE7078" w:rsidRDefault="00AE7078" w:rsidP="00B44868">
      <w:pPr>
        <w:numPr>
          <w:ilvl w:val="0"/>
          <w:numId w:val="4"/>
        </w:numPr>
        <w:spacing w:line="23" w:lineRule="atLeast"/>
        <w:ind w:left="426"/>
        <w:jc w:val="both"/>
        <w:textAlignment w:val="auto"/>
        <w:rPr>
          <w:rFonts w:ascii="Calibri" w:hAnsi="Calibri" w:cs="Calibri"/>
          <w:b/>
          <w:sz w:val="22"/>
          <w:szCs w:val="22"/>
        </w:rPr>
      </w:pPr>
      <w:r>
        <w:rPr>
          <w:rFonts w:ascii="Calibri" w:eastAsia="Arial" w:hAnsi="Calibri" w:cs="Calibri"/>
          <w:sz w:val="22"/>
          <w:szCs w:val="22"/>
          <w:lang w:eastAsia="ar-SA" w:bidi="ar-SA"/>
        </w:rPr>
        <w:t>W trakcie trwania niniejszej umowy Wykonawca zobowiązuje się do pisemnego powiadamiania Zamawiającego o:</w:t>
      </w:r>
    </w:p>
    <w:p w:rsidR="00AE7078" w:rsidRPr="002C5264" w:rsidRDefault="00AE7078" w:rsidP="002C5264">
      <w:pPr>
        <w:pStyle w:val="Akapitzlist"/>
        <w:numPr>
          <w:ilvl w:val="0"/>
          <w:numId w:val="27"/>
        </w:numPr>
        <w:spacing w:line="23" w:lineRule="atLeast"/>
        <w:ind w:left="709"/>
        <w:jc w:val="both"/>
        <w:textAlignment w:val="auto"/>
        <w:rPr>
          <w:rFonts w:ascii="Calibri" w:eastAsia="Arial" w:hAnsi="Calibri" w:cs="Calibri"/>
          <w:sz w:val="22"/>
          <w:szCs w:val="22"/>
          <w:lang w:eastAsia="ar-SA" w:bidi="ar-SA"/>
        </w:rPr>
      </w:pPr>
      <w:r w:rsidRPr="002C5264">
        <w:rPr>
          <w:rFonts w:ascii="Calibri" w:eastAsia="Arial" w:hAnsi="Calibri" w:cs="Calibri"/>
          <w:sz w:val="22"/>
          <w:szCs w:val="22"/>
          <w:lang w:eastAsia="ar-SA" w:bidi="ar-SA"/>
        </w:rPr>
        <w:t>zmianie siedziby lub nazwy firmy;</w:t>
      </w:r>
    </w:p>
    <w:p w:rsidR="00AE7078" w:rsidRPr="002C5264" w:rsidRDefault="00AE7078" w:rsidP="002C5264">
      <w:pPr>
        <w:pStyle w:val="Akapitzlist"/>
        <w:numPr>
          <w:ilvl w:val="0"/>
          <w:numId w:val="27"/>
        </w:numPr>
        <w:spacing w:line="23" w:lineRule="atLeast"/>
        <w:ind w:left="709"/>
        <w:jc w:val="both"/>
        <w:textAlignment w:val="auto"/>
        <w:rPr>
          <w:rFonts w:ascii="Calibri" w:eastAsia="Arial" w:hAnsi="Calibri" w:cs="Calibri"/>
          <w:sz w:val="22"/>
          <w:szCs w:val="22"/>
          <w:lang w:eastAsia="ar-SA" w:bidi="ar-SA"/>
        </w:rPr>
      </w:pPr>
      <w:r w:rsidRPr="002C5264">
        <w:rPr>
          <w:rFonts w:ascii="Calibri" w:eastAsia="Arial" w:hAnsi="Calibri" w:cs="Calibri"/>
          <w:sz w:val="22"/>
          <w:szCs w:val="22"/>
          <w:lang w:eastAsia="ar-SA" w:bidi="ar-SA"/>
        </w:rPr>
        <w:t>zmianie osób reprezentujących;</w:t>
      </w:r>
    </w:p>
    <w:p w:rsidR="00AE7078" w:rsidRPr="002C5264" w:rsidRDefault="00AE7078" w:rsidP="002C5264">
      <w:pPr>
        <w:pStyle w:val="Akapitzlist"/>
        <w:numPr>
          <w:ilvl w:val="0"/>
          <w:numId w:val="27"/>
        </w:numPr>
        <w:spacing w:line="23" w:lineRule="atLeast"/>
        <w:ind w:left="709"/>
        <w:jc w:val="both"/>
        <w:textAlignment w:val="auto"/>
        <w:rPr>
          <w:rFonts w:ascii="Calibri" w:eastAsia="Arial" w:hAnsi="Calibri" w:cs="Calibri"/>
          <w:sz w:val="22"/>
          <w:szCs w:val="22"/>
          <w:lang w:eastAsia="ar-SA" w:bidi="ar-SA"/>
        </w:rPr>
      </w:pPr>
      <w:r w:rsidRPr="002C5264">
        <w:rPr>
          <w:rFonts w:ascii="Calibri" w:eastAsia="Arial" w:hAnsi="Calibri" w:cs="Calibri"/>
          <w:sz w:val="22"/>
          <w:szCs w:val="22"/>
          <w:lang w:eastAsia="ar-SA" w:bidi="ar-SA"/>
        </w:rPr>
        <w:t>ogłoszeniu upadłości;</w:t>
      </w:r>
    </w:p>
    <w:p w:rsidR="00AE7078" w:rsidRPr="002C5264" w:rsidRDefault="00AE7078" w:rsidP="002C5264">
      <w:pPr>
        <w:pStyle w:val="Akapitzlist"/>
        <w:numPr>
          <w:ilvl w:val="0"/>
          <w:numId w:val="27"/>
        </w:numPr>
        <w:spacing w:line="23" w:lineRule="atLeast"/>
        <w:ind w:left="709"/>
        <w:jc w:val="both"/>
        <w:textAlignment w:val="auto"/>
        <w:rPr>
          <w:rFonts w:ascii="Calibri" w:eastAsia="Arial" w:hAnsi="Calibri" w:cs="Calibri"/>
          <w:sz w:val="22"/>
          <w:szCs w:val="22"/>
          <w:lang w:eastAsia="ar-SA" w:bidi="ar-SA"/>
        </w:rPr>
      </w:pPr>
      <w:r w:rsidRPr="002C5264">
        <w:rPr>
          <w:rFonts w:ascii="Calibri" w:eastAsia="Arial" w:hAnsi="Calibri" w:cs="Calibri"/>
          <w:sz w:val="22"/>
          <w:szCs w:val="22"/>
          <w:lang w:eastAsia="ar-SA" w:bidi="ar-SA"/>
        </w:rPr>
        <w:t>ogłoszeniu likwidacji;</w:t>
      </w:r>
    </w:p>
    <w:p w:rsidR="00AE7078" w:rsidRPr="002C5264" w:rsidRDefault="00AE7078" w:rsidP="002C5264">
      <w:pPr>
        <w:pStyle w:val="Akapitzlist"/>
        <w:numPr>
          <w:ilvl w:val="0"/>
          <w:numId w:val="27"/>
        </w:numPr>
        <w:spacing w:line="23" w:lineRule="atLeast"/>
        <w:ind w:left="709"/>
        <w:jc w:val="both"/>
        <w:textAlignment w:val="auto"/>
        <w:rPr>
          <w:rFonts w:ascii="Calibri" w:eastAsia="Arial" w:hAnsi="Calibri" w:cs="Calibri"/>
          <w:sz w:val="22"/>
          <w:szCs w:val="22"/>
          <w:lang w:eastAsia="ar-SA" w:bidi="ar-SA"/>
        </w:rPr>
      </w:pPr>
      <w:r w:rsidRPr="002C5264">
        <w:rPr>
          <w:rFonts w:ascii="Calibri" w:eastAsia="Arial" w:hAnsi="Calibri" w:cs="Calibri"/>
          <w:sz w:val="22"/>
          <w:szCs w:val="22"/>
          <w:lang w:eastAsia="ar-SA" w:bidi="ar-SA"/>
        </w:rPr>
        <w:t>zawieszeniu działalności;</w:t>
      </w:r>
    </w:p>
    <w:p w:rsidR="00AE7078" w:rsidRPr="002C5264" w:rsidRDefault="00AE7078" w:rsidP="002C5264">
      <w:pPr>
        <w:pStyle w:val="Akapitzlist"/>
        <w:numPr>
          <w:ilvl w:val="0"/>
          <w:numId w:val="27"/>
        </w:numPr>
        <w:spacing w:line="23" w:lineRule="atLeast"/>
        <w:ind w:left="709"/>
        <w:jc w:val="both"/>
        <w:textAlignment w:val="auto"/>
        <w:rPr>
          <w:rFonts w:ascii="Calibri" w:hAnsi="Calibri" w:cs="Calibri"/>
          <w:b/>
          <w:sz w:val="22"/>
          <w:szCs w:val="22"/>
        </w:rPr>
      </w:pPr>
      <w:bookmarkStart w:id="0" w:name="_GoBack"/>
      <w:bookmarkEnd w:id="0"/>
      <w:r w:rsidRPr="002C5264">
        <w:rPr>
          <w:rFonts w:ascii="Calibri" w:eastAsia="Arial" w:hAnsi="Calibri" w:cs="Calibri"/>
          <w:sz w:val="22"/>
          <w:szCs w:val="22"/>
          <w:lang w:eastAsia="ar-SA" w:bidi="ar-SA"/>
        </w:rPr>
        <w:t xml:space="preserve">wszczęciu postępowania na podstawie ustawy prawo restrukturyzacyjne, w którym uczestniczy </w:t>
      </w:r>
      <w:r w:rsidRPr="002C5264">
        <w:rPr>
          <w:rFonts w:ascii="Calibri" w:eastAsia="Arial" w:hAnsi="Calibri" w:cs="Calibri"/>
          <w:sz w:val="22"/>
          <w:szCs w:val="22"/>
          <w:lang w:eastAsia="ar-SA" w:bidi="ar-SA"/>
        </w:rPr>
        <w:lastRenderedPageBreak/>
        <w:t>Wykonawca.</w:t>
      </w:r>
    </w:p>
    <w:p w:rsidR="002C5264" w:rsidRDefault="002C5264" w:rsidP="00B76B25">
      <w:pPr>
        <w:pStyle w:val="Standard"/>
        <w:spacing w:line="23" w:lineRule="atLeast"/>
        <w:jc w:val="center"/>
        <w:rPr>
          <w:rFonts w:ascii="Calibri" w:hAnsi="Calibri" w:cs="Calibri"/>
          <w:b/>
          <w:sz w:val="22"/>
          <w:szCs w:val="22"/>
        </w:rPr>
      </w:pPr>
    </w:p>
    <w:p w:rsidR="00AE7078" w:rsidRDefault="00AE7078" w:rsidP="00B76B25">
      <w:pPr>
        <w:pStyle w:val="Standard"/>
        <w:spacing w:line="23" w:lineRule="atLeast"/>
        <w:jc w:val="center"/>
        <w:rPr>
          <w:rFonts w:ascii="Calibri" w:hAnsi="Calibri" w:cs="Calibri"/>
          <w:b/>
          <w:sz w:val="22"/>
          <w:szCs w:val="22"/>
        </w:rPr>
      </w:pPr>
      <w:r>
        <w:rPr>
          <w:rFonts w:ascii="Calibri" w:hAnsi="Calibri" w:cs="Calibri"/>
          <w:b/>
          <w:sz w:val="22"/>
          <w:szCs w:val="22"/>
        </w:rPr>
        <w:t xml:space="preserve">Podwykonawstwo </w:t>
      </w:r>
    </w:p>
    <w:p w:rsidR="00AE7078" w:rsidRDefault="00AE7078" w:rsidP="00B76B25">
      <w:pPr>
        <w:pStyle w:val="Standard"/>
        <w:spacing w:line="23" w:lineRule="atLeast"/>
        <w:jc w:val="center"/>
        <w:rPr>
          <w:rFonts w:ascii="Calibri" w:eastAsia="Calibri" w:hAnsi="Calibri" w:cs="Times New Roman"/>
          <w:sz w:val="22"/>
          <w:szCs w:val="22"/>
          <w:lang w:eastAsia="ar-SA" w:bidi="ar-SA"/>
        </w:rPr>
      </w:pPr>
      <w:r>
        <w:rPr>
          <w:rFonts w:ascii="Calibri" w:hAnsi="Calibri" w:cs="Calibri"/>
          <w:b/>
          <w:sz w:val="22"/>
          <w:szCs w:val="22"/>
        </w:rPr>
        <w:t>§ 13.</w:t>
      </w:r>
    </w:p>
    <w:p w:rsidR="00AE7078" w:rsidRDefault="00AE7078" w:rsidP="00B44868">
      <w:pPr>
        <w:widowControl/>
        <w:numPr>
          <w:ilvl w:val="0"/>
          <w:numId w:val="7"/>
        </w:numPr>
        <w:suppressAutoHyphens w:val="0"/>
        <w:autoSpaceDE w:val="0"/>
        <w:spacing w:after="160" w:line="23" w:lineRule="atLeast"/>
        <w:ind w:left="426"/>
        <w:jc w:val="both"/>
        <w:textAlignment w:val="auto"/>
        <w:rPr>
          <w:rFonts w:ascii="Calibri" w:eastAsia="Calibri" w:hAnsi="Calibri" w:cs="Times New Roman"/>
          <w:sz w:val="22"/>
          <w:szCs w:val="22"/>
          <w:lang w:eastAsia="ar-SA" w:bidi="ar-SA"/>
        </w:rPr>
      </w:pPr>
      <w:r>
        <w:rPr>
          <w:rFonts w:ascii="Calibri" w:eastAsia="Calibri" w:hAnsi="Calibri" w:cs="Times New Roman"/>
          <w:sz w:val="22"/>
          <w:szCs w:val="22"/>
          <w:lang w:eastAsia="ar-SA" w:bidi="ar-SA"/>
        </w:rPr>
        <w:t xml:space="preserve">Wykonawca może zrealizować przedmiot zamówienia korzystając z pomocy Podwykonawców. </w:t>
      </w:r>
      <w:r>
        <w:rPr>
          <w:rFonts w:ascii="Calibri" w:eastAsia="Calibri" w:hAnsi="Calibri" w:cs="Times New Roman"/>
          <w:sz w:val="22"/>
          <w:szCs w:val="22"/>
          <w:lang w:eastAsia="ar-SA" w:bidi="ar-SA"/>
        </w:rPr>
        <w:br/>
        <w:t>Wykonawca jest odpowiedzialny za działanie lub zaniechania Podwykonawcy, jego przedstawicieli lub pracowników, jak za własne działania i zaniechania.</w:t>
      </w:r>
    </w:p>
    <w:p w:rsidR="00AE7078" w:rsidRDefault="00AE7078" w:rsidP="00B44868">
      <w:pPr>
        <w:widowControl/>
        <w:numPr>
          <w:ilvl w:val="0"/>
          <w:numId w:val="7"/>
        </w:numPr>
        <w:suppressAutoHyphens w:val="0"/>
        <w:autoSpaceDE w:val="0"/>
        <w:spacing w:after="160" w:line="23" w:lineRule="atLeast"/>
        <w:ind w:left="426"/>
        <w:jc w:val="both"/>
        <w:textAlignment w:val="auto"/>
        <w:rPr>
          <w:rFonts w:ascii="Calibri" w:eastAsia="Calibri" w:hAnsi="Calibri" w:cs="Times New Roman"/>
          <w:sz w:val="22"/>
          <w:szCs w:val="22"/>
          <w:lang w:eastAsia="ar-SA" w:bidi="ar-SA"/>
        </w:rPr>
      </w:pPr>
      <w:r>
        <w:rPr>
          <w:rFonts w:ascii="Calibri" w:eastAsia="Calibri" w:hAnsi="Calibri" w:cs="Times New Roman"/>
          <w:sz w:val="22"/>
          <w:szCs w:val="22"/>
          <w:lang w:eastAsia="ar-SA" w:bidi="ar-SA"/>
        </w:rPr>
        <w:t>Powierzenie wykonania części zamówienia Podwykonawcom nie wyłącza obowiązku spełnienia przez Wykonawcę wszystkich wymogów określonych postanowieniami umowy.</w:t>
      </w:r>
    </w:p>
    <w:p w:rsidR="00AE7078" w:rsidRDefault="00AE7078" w:rsidP="00B44868">
      <w:pPr>
        <w:widowControl/>
        <w:numPr>
          <w:ilvl w:val="0"/>
          <w:numId w:val="7"/>
        </w:numPr>
        <w:suppressAutoHyphens w:val="0"/>
        <w:autoSpaceDE w:val="0"/>
        <w:spacing w:after="160" w:line="23" w:lineRule="atLeast"/>
        <w:ind w:left="426"/>
        <w:jc w:val="both"/>
        <w:textAlignment w:val="auto"/>
        <w:rPr>
          <w:rFonts w:ascii="Calibri" w:eastAsia="Calibri" w:hAnsi="Calibri" w:cs="Times New Roman"/>
          <w:sz w:val="22"/>
          <w:szCs w:val="22"/>
          <w:lang w:eastAsia="ar-SA" w:bidi="ar-SA"/>
        </w:rPr>
      </w:pPr>
      <w:r>
        <w:rPr>
          <w:rFonts w:ascii="Calibri" w:eastAsia="Calibri" w:hAnsi="Calibri" w:cs="Times New Roman"/>
          <w:sz w:val="22"/>
          <w:szCs w:val="22"/>
          <w:lang w:eastAsia="ar-SA" w:bidi="ar-SA"/>
        </w:rPr>
        <w:t xml:space="preserve">W przypadku powierzenia Podwykonawcy przez Wykonawcę realizacji części przedmiotu </w:t>
      </w:r>
      <w:r>
        <w:rPr>
          <w:rFonts w:ascii="Calibri" w:eastAsia="Calibri" w:hAnsi="Calibri" w:cs="Times New Roman"/>
          <w:sz w:val="22"/>
          <w:szCs w:val="22"/>
          <w:lang w:eastAsia="ar-SA" w:bidi="ar-SA"/>
        </w:rPr>
        <w:br/>
        <w:t>zamówienia, § 3 ust. 3, 11 i 12 stosuje się odpowiednio do Podwykonawcy.</w:t>
      </w:r>
    </w:p>
    <w:p w:rsidR="00AE7078" w:rsidRDefault="00AE7078" w:rsidP="00B44868">
      <w:pPr>
        <w:widowControl/>
        <w:numPr>
          <w:ilvl w:val="0"/>
          <w:numId w:val="7"/>
        </w:numPr>
        <w:suppressAutoHyphens w:val="0"/>
        <w:autoSpaceDE w:val="0"/>
        <w:spacing w:after="160" w:line="23" w:lineRule="atLeast"/>
        <w:ind w:left="426"/>
        <w:jc w:val="both"/>
        <w:textAlignment w:val="auto"/>
        <w:rPr>
          <w:rFonts w:ascii="Calibri" w:eastAsia="Calibri" w:hAnsi="Calibri" w:cs="Times New Roman"/>
          <w:sz w:val="22"/>
          <w:szCs w:val="22"/>
          <w:lang w:eastAsia="ar-SA" w:bidi="ar-SA"/>
        </w:rPr>
      </w:pPr>
      <w:r>
        <w:rPr>
          <w:rFonts w:ascii="Calibri" w:eastAsia="Calibri" w:hAnsi="Calibri" w:cs="Times New Roman"/>
          <w:sz w:val="22"/>
          <w:szCs w:val="22"/>
          <w:lang w:eastAsia="ar-SA" w:bidi="ar-SA"/>
        </w:rPr>
        <w:t xml:space="preserve">Wykonawca uprawniony jest do powierzenia wykonania części zamówienia nowemu </w:t>
      </w:r>
      <w:r>
        <w:rPr>
          <w:rFonts w:ascii="Calibri" w:eastAsia="Calibri" w:hAnsi="Calibri" w:cs="Times New Roman"/>
          <w:sz w:val="22"/>
          <w:szCs w:val="22"/>
          <w:lang w:eastAsia="ar-SA" w:bidi="ar-SA"/>
        </w:rPr>
        <w:br/>
        <w:t xml:space="preserve">Podwykonawcy, zmiany albo rezygnacji z Podwykonawcy. Do powierzenia wykonania części </w:t>
      </w:r>
      <w:r>
        <w:rPr>
          <w:rFonts w:ascii="Calibri" w:eastAsia="Calibri" w:hAnsi="Calibri" w:cs="Times New Roman"/>
          <w:sz w:val="22"/>
          <w:szCs w:val="22"/>
          <w:lang w:eastAsia="ar-SA" w:bidi="ar-SA"/>
        </w:rPr>
        <w:br/>
        <w:t xml:space="preserve">zamówienia nowemu Podwykonawcy, zmiany albo rezygnacji z Podwykonawcy konieczna jest </w:t>
      </w:r>
      <w:r>
        <w:rPr>
          <w:rFonts w:ascii="Calibri" w:eastAsia="Calibri" w:hAnsi="Calibri" w:cs="Times New Roman"/>
          <w:sz w:val="22"/>
          <w:szCs w:val="22"/>
          <w:lang w:eastAsia="ar-SA" w:bidi="ar-SA"/>
        </w:rPr>
        <w:br/>
        <w:t xml:space="preserve">pisemna zgoda Zamawiającego w przypadku, o którym mowa w art. 462 ust. 7 ustawy PZP. </w:t>
      </w:r>
      <w:r>
        <w:rPr>
          <w:rFonts w:ascii="Calibri" w:eastAsia="Calibri" w:hAnsi="Calibri" w:cs="Times New Roman"/>
          <w:sz w:val="22"/>
          <w:szCs w:val="22"/>
          <w:lang w:eastAsia="ar-SA" w:bidi="ar-SA"/>
        </w:rPr>
        <w:br/>
        <w:t xml:space="preserve">W pozostałych przypadkach zmiana Podwykonawcy następuje za uprzednim poinformowaniem </w:t>
      </w:r>
      <w:r>
        <w:rPr>
          <w:rFonts w:ascii="Calibri" w:eastAsia="Calibri" w:hAnsi="Calibri" w:cs="Times New Roman"/>
          <w:sz w:val="22"/>
          <w:szCs w:val="22"/>
          <w:lang w:eastAsia="ar-SA" w:bidi="ar-SA"/>
        </w:rPr>
        <w:br/>
        <w:t xml:space="preserve">o tym fakcie Zamawiającego, dokonanym co najmniej na 7 dni przed dokonaniem zmiany </w:t>
      </w:r>
      <w:r>
        <w:rPr>
          <w:rFonts w:ascii="Calibri" w:eastAsia="Calibri" w:hAnsi="Calibri" w:cs="Times New Roman"/>
          <w:sz w:val="22"/>
          <w:szCs w:val="22"/>
          <w:lang w:eastAsia="ar-SA" w:bidi="ar-SA"/>
        </w:rPr>
        <w:br/>
        <w:t>Podwykonawcy.</w:t>
      </w:r>
    </w:p>
    <w:p w:rsidR="00AE7078" w:rsidRDefault="00AE7078" w:rsidP="00B44868">
      <w:pPr>
        <w:widowControl/>
        <w:numPr>
          <w:ilvl w:val="0"/>
          <w:numId w:val="7"/>
        </w:numPr>
        <w:suppressAutoHyphens w:val="0"/>
        <w:autoSpaceDE w:val="0"/>
        <w:spacing w:after="160" w:line="23" w:lineRule="atLeast"/>
        <w:ind w:left="426"/>
        <w:jc w:val="both"/>
        <w:textAlignment w:val="auto"/>
        <w:rPr>
          <w:rFonts w:ascii="Calibri" w:eastAsia="Calibri" w:hAnsi="Calibri" w:cs="Times New Roman"/>
          <w:sz w:val="22"/>
          <w:szCs w:val="22"/>
          <w:lang w:eastAsia="ar-SA" w:bidi="ar-SA"/>
        </w:rPr>
      </w:pPr>
      <w:r>
        <w:rPr>
          <w:rFonts w:ascii="Calibri" w:eastAsia="Calibri" w:hAnsi="Calibri" w:cs="Times New Roman"/>
          <w:sz w:val="22"/>
          <w:szCs w:val="22"/>
          <w:lang w:eastAsia="ar-SA" w:bidi="ar-SA"/>
        </w:rPr>
        <w:t xml:space="preserve">Wykonawca ponosi odpowiedzialność za dochowanie przez Podwykonawców warunków umowy oraz odpowiada za ich działania lub zaniechania jak za swoje własne. W przypadku wykonania </w:t>
      </w:r>
      <w:r>
        <w:rPr>
          <w:rFonts w:ascii="Calibri" w:eastAsia="Calibri" w:hAnsi="Calibri" w:cs="Times New Roman"/>
          <w:sz w:val="22"/>
          <w:szCs w:val="22"/>
          <w:lang w:eastAsia="ar-SA" w:bidi="ar-SA"/>
        </w:rPr>
        <w:br/>
        <w:t xml:space="preserve">zamówienia z wykorzystaniem Podwykonawców Wykonawca przedkłada Zamawiającemu pisemną </w:t>
      </w:r>
      <w:r>
        <w:rPr>
          <w:rFonts w:ascii="Calibri" w:eastAsia="Calibri" w:hAnsi="Calibri" w:cs="Times New Roman"/>
          <w:sz w:val="22"/>
          <w:szCs w:val="22"/>
          <w:lang w:eastAsia="ar-SA" w:bidi="ar-SA"/>
        </w:rPr>
        <w:br/>
        <w:t xml:space="preserve">informację o zaangażowaniu Podwykonawcy oraz potwierdzoną za zgodność z oryginałem kopię </w:t>
      </w:r>
      <w:r>
        <w:rPr>
          <w:rFonts w:ascii="Calibri" w:eastAsia="Calibri" w:hAnsi="Calibri" w:cs="Times New Roman"/>
          <w:sz w:val="22"/>
          <w:szCs w:val="22"/>
          <w:lang w:eastAsia="ar-SA" w:bidi="ar-SA"/>
        </w:rPr>
        <w:br/>
        <w:t xml:space="preserve">egzemplarza umowy z Podwykonawcą, w terminie 3 dni od dnia zawarcia umowy z Podwykonawcą. </w:t>
      </w:r>
      <w:r>
        <w:rPr>
          <w:rFonts w:ascii="Calibri" w:eastAsia="Calibri" w:hAnsi="Calibri" w:cs="Times New Roman"/>
          <w:sz w:val="22"/>
          <w:szCs w:val="22"/>
          <w:lang w:eastAsia="ar-SA" w:bidi="ar-SA"/>
        </w:rPr>
        <w:br/>
        <w:t xml:space="preserve">Jeżeli z umowy nie będzie wynikał w sposób dostateczny zakres prac Podwykonawcy, Zamawiający otrzyma w formie pisemnej informacje obu stron o zakresie prac Podwykonawcy w terminie 3 dni od dnia przedłożenia Zamawiającemu umowy z Podwykonawcą. Powyższe zapisy dotyczą również </w:t>
      </w:r>
      <w:r>
        <w:rPr>
          <w:rFonts w:ascii="Calibri" w:eastAsia="Calibri" w:hAnsi="Calibri" w:cs="Times New Roman"/>
          <w:sz w:val="22"/>
          <w:szCs w:val="22"/>
          <w:lang w:eastAsia="ar-SA" w:bidi="ar-SA"/>
        </w:rPr>
        <w:br/>
        <w:t>aneksów do umów z Podwykonawcą.</w:t>
      </w:r>
    </w:p>
    <w:p w:rsidR="00AE7078" w:rsidRDefault="00AE7078" w:rsidP="00B44868">
      <w:pPr>
        <w:widowControl/>
        <w:numPr>
          <w:ilvl w:val="0"/>
          <w:numId w:val="7"/>
        </w:numPr>
        <w:suppressAutoHyphens w:val="0"/>
        <w:autoSpaceDE w:val="0"/>
        <w:spacing w:after="160" w:line="23" w:lineRule="atLeast"/>
        <w:ind w:left="426"/>
        <w:jc w:val="both"/>
        <w:textAlignment w:val="auto"/>
        <w:rPr>
          <w:rFonts w:ascii="Calibri" w:eastAsia="Calibri" w:hAnsi="Calibri" w:cs="Times New Roman"/>
          <w:sz w:val="22"/>
          <w:szCs w:val="22"/>
          <w:lang w:eastAsia="ar-SA" w:bidi="ar-SA"/>
        </w:rPr>
      </w:pPr>
      <w:r>
        <w:rPr>
          <w:rFonts w:ascii="Calibri" w:eastAsia="Calibri" w:hAnsi="Calibri" w:cs="Times New Roman"/>
          <w:sz w:val="22"/>
          <w:szCs w:val="22"/>
          <w:lang w:eastAsia="ar-SA" w:bidi="ar-SA"/>
        </w:rPr>
        <w:t xml:space="preserve">W przypadku powierzenia Podwykonawcy przez Wykonawcę realizacji części przedmiotu </w:t>
      </w:r>
      <w:r>
        <w:rPr>
          <w:rFonts w:ascii="Calibri" w:eastAsia="Calibri" w:hAnsi="Calibri" w:cs="Times New Roman"/>
          <w:sz w:val="22"/>
          <w:szCs w:val="22"/>
          <w:lang w:eastAsia="ar-SA" w:bidi="ar-SA"/>
        </w:rPr>
        <w:br/>
        <w:t xml:space="preserve">zamówienia, Wykonawca jest zobowiązany do dokonania we własnym zakresie zapłaty </w:t>
      </w:r>
      <w:r>
        <w:rPr>
          <w:rFonts w:ascii="Calibri" w:eastAsia="Calibri" w:hAnsi="Calibri" w:cs="Times New Roman"/>
          <w:sz w:val="22"/>
          <w:szCs w:val="22"/>
          <w:lang w:eastAsia="ar-SA" w:bidi="ar-SA"/>
        </w:rPr>
        <w:br/>
        <w:t xml:space="preserve">wynagrodzenia należnego Podwykonawcy z zachowaniem terminów płatności określonych w </w:t>
      </w:r>
      <w:r>
        <w:rPr>
          <w:rFonts w:ascii="Calibri" w:eastAsia="Calibri" w:hAnsi="Calibri" w:cs="Times New Roman"/>
          <w:sz w:val="22"/>
          <w:szCs w:val="22"/>
          <w:lang w:eastAsia="ar-SA" w:bidi="ar-SA"/>
        </w:rPr>
        <w:br/>
        <w:t>umowie z Podwykonawcą.</w:t>
      </w:r>
    </w:p>
    <w:p w:rsidR="00AE7078" w:rsidRDefault="00AE7078" w:rsidP="00B44868">
      <w:pPr>
        <w:widowControl/>
        <w:numPr>
          <w:ilvl w:val="0"/>
          <w:numId w:val="7"/>
        </w:numPr>
        <w:suppressAutoHyphens w:val="0"/>
        <w:autoSpaceDE w:val="0"/>
        <w:spacing w:after="160" w:line="23" w:lineRule="atLeast"/>
        <w:ind w:left="426"/>
        <w:jc w:val="both"/>
        <w:textAlignment w:val="auto"/>
        <w:rPr>
          <w:rFonts w:ascii="Calibri" w:eastAsia="Calibri" w:hAnsi="Calibri" w:cs="Times New Roman"/>
          <w:sz w:val="22"/>
          <w:szCs w:val="22"/>
          <w:lang w:eastAsia="ar-SA" w:bidi="ar-SA"/>
        </w:rPr>
      </w:pPr>
      <w:r>
        <w:rPr>
          <w:rFonts w:ascii="Calibri" w:eastAsia="Calibri" w:hAnsi="Calibri" w:cs="Times New Roman"/>
          <w:sz w:val="22"/>
          <w:szCs w:val="22"/>
          <w:lang w:eastAsia="ar-SA" w:bidi="ar-SA"/>
        </w:rPr>
        <w:t xml:space="preserve">W przypadku realizacji przedmiotu zamówienia z udziałem Podwykonawcy, Wykonawca zobowiązany jest przedstawić Zamawiającemu wraz z fakturą pisemne oświadczenia Podwykonawców o braku </w:t>
      </w:r>
      <w:r>
        <w:rPr>
          <w:rFonts w:ascii="Calibri" w:eastAsia="Calibri" w:hAnsi="Calibri" w:cs="Times New Roman"/>
          <w:sz w:val="22"/>
          <w:szCs w:val="22"/>
          <w:lang w:eastAsia="ar-SA" w:bidi="ar-SA"/>
        </w:rPr>
        <w:br/>
        <w:t xml:space="preserve">wymagalnych należności od Wykonawcy za usługi wykonane przez Podwykonawców na </w:t>
      </w:r>
      <w:r>
        <w:rPr>
          <w:rFonts w:ascii="Calibri" w:eastAsia="Calibri" w:hAnsi="Calibri" w:cs="Times New Roman"/>
          <w:sz w:val="22"/>
          <w:szCs w:val="22"/>
          <w:lang w:eastAsia="ar-SA" w:bidi="ar-SA"/>
        </w:rPr>
        <w:br/>
        <w:t>potrzeby realizacji przedmiotu niniejszego zamówienia.</w:t>
      </w:r>
    </w:p>
    <w:p w:rsidR="00AE7078" w:rsidRDefault="00AE7078" w:rsidP="00B44868">
      <w:pPr>
        <w:widowControl/>
        <w:numPr>
          <w:ilvl w:val="0"/>
          <w:numId w:val="7"/>
        </w:numPr>
        <w:suppressAutoHyphens w:val="0"/>
        <w:autoSpaceDE w:val="0"/>
        <w:spacing w:after="160" w:line="23" w:lineRule="atLeast"/>
        <w:ind w:left="426"/>
        <w:jc w:val="both"/>
        <w:textAlignment w:val="auto"/>
        <w:rPr>
          <w:rFonts w:ascii="Calibri" w:hAnsi="Calibri" w:cs="Calibri"/>
          <w:b/>
          <w:sz w:val="22"/>
          <w:szCs w:val="22"/>
        </w:rPr>
      </w:pPr>
      <w:r>
        <w:rPr>
          <w:rFonts w:ascii="Calibri" w:eastAsia="Calibri" w:hAnsi="Calibri" w:cs="Times New Roman"/>
          <w:sz w:val="22"/>
          <w:szCs w:val="22"/>
          <w:lang w:eastAsia="ar-SA" w:bidi="ar-SA"/>
        </w:rPr>
        <w:t xml:space="preserve">W przypadku nie przedstawienia przez Wykonawcę umowy, nie przekazaniu informacji, o których </w:t>
      </w:r>
      <w:r>
        <w:rPr>
          <w:rFonts w:ascii="Calibri" w:eastAsia="Calibri" w:hAnsi="Calibri" w:cs="Times New Roman"/>
          <w:sz w:val="22"/>
          <w:szCs w:val="22"/>
          <w:lang w:eastAsia="ar-SA" w:bidi="ar-SA"/>
        </w:rPr>
        <w:br/>
        <w:t xml:space="preserve">mowa w ust. 4 lub oświadczeń, o których mowa w ust. 7, Zamawiający upoważniony jest do </w:t>
      </w:r>
      <w:r>
        <w:rPr>
          <w:rFonts w:ascii="Calibri" w:eastAsia="Calibri" w:hAnsi="Calibri" w:cs="Times New Roman"/>
          <w:sz w:val="22"/>
          <w:szCs w:val="22"/>
          <w:lang w:eastAsia="ar-SA" w:bidi="ar-SA"/>
        </w:rPr>
        <w:br/>
        <w:t xml:space="preserve">wstrzymania zapłaty wynagrodzenia Wykonawcy do dnia ich dostarczenia Zamawiającemu, na co </w:t>
      </w:r>
      <w:r>
        <w:rPr>
          <w:rFonts w:ascii="Calibri" w:eastAsia="Calibri" w:hAnsi="Calibri" w:cs="Times New Roman"/>
          <w:sz w:val="22"/>
          <w:szCs w:val="22"/>
          <w:lang w:eastAsia="ar-SA" w:bidi="ar-SA"/>
        </w:rPr>
        <w:br/>
        <w:t>Wykonawca niniejszym wyraża zgodę.</w:t>
      </w:r>
    </w:p>
    <w:p w:rsidR="00AE7078" w:rsidRDefault="00AE7078" w:rsidP="00B76B25">
      <w:pPr>
        <w:pStyle w:val="Standard"/>
        <w:spacing w:line="23" w:lineRule="atLeast"/>
        <w:jc w:val="center"/>
        <w:rPr>
          <w:rFonts w:ascii="Calibri" w:hAnsi="Calibri" w:cs="Calibri"/>
          <w:b/>
          <w:bCs/>
          <w:sz w:val="22"/>
          <w:szCs w:val="22"/>
        </w:rPr>
      </w:pPr>
      <w:r>
        <w:rPr>
          <w:rFonts w:ascii="Calibri" w:hAnsi="Calibri" w:cs="Calibri"/>
          <w:b/>
          <w:sz w:val="22"/>
          <w:szCs w:val="22"/>
        </w:rPr>
        <w:t>Cesja</w:t>
      </w:r>
    </w:p>
    <w:p w:rsidR="00AE7078" w:rsidRDefault="00AE7078" w:rsidP="00B76B25">
      <w:pPr>
        <w:pStyle w:val="Standard"/>
        <w:widowControl/>
        <w:spacing w:line="23" w:lineRule="atLeast"/>
        <w:jc w:val="center"/>
        <w:rPr>
          <w:rFonts w:ascii="Calibri" w:hAnsi="Calibri" w:cs="Calibri"/>
          <w:sz w:val="22"/>
          <w:szCs w:val="22"/>
        </w:rPr>
      </w:pPr>
      <w:r>
        <w:rPr>
          <w:rFonts w:ascii="Calibri" w:hAnsi="Calibri" w:cs="Calibri"/>
          <w:b/>
          <w:bCs/>
          <w:sz w:val="22"/>
          <w:szCs w:val="22"/>
        </w:rPr>
        <w:t>§ 14</w:t>
      </w:r>
      <w:r>
        <w:rPr>
          <w:rFonts w:ascii="Calibri" w:hAnsi="Calibri"/>
          <w:b/>
          <w:bCs/>
          <w:sz w:val="22"/>
          <w:szCs w:val="22"/>
        </w:rPr>
        <w:t>.</w:t>
      </w:r>
    </w:p>
    <w:p w:rsidR="00AE7078" w:rsidRDefault="00AE7078" w:rsidP="00B44868">
      <w:pPr>
        <w:numPr>
          <w:ilvl w:val="0"/>
          <w:numId w:val="10"/>
        </w:numPr>
        <w:spacing w:line="23" w:lineRule="atLeast"/>
        <w:ind w:left="426"/>
        <w:jc w:val="both"/>
        <w:rPr>
          <w:rFonts w:ascii="Calibri" w:hAnsi="Calibri" w:cs="Calibri"/>
          <w:sz w:val="22"/>
          <w:szCs w:val="22"/>
        </w:rPr>
      </w:pPr>
      <w:r>
        <w:rPr>
          <w:rFonts w:ascii="Calibri" w:hAnsi="Calibri" w:cs="Calibri"/>
          <w:sz w:val="22"/>
          <w:szCs w:val="22"/>
        </w:rPr>
        <w:t xml:space="preserve">Wykonawca nie może dokonać zastawienia lub przeniesienia, w szczególności dokonania: cesji, przekazu, sprzedaży, jakiejkolwiek wierzytelności wynikającej z umowy lub jej części, jak również korzyści wynikającej z umowy lub udziału w niej, na osoby trzecie bez uprzedniej, pisemnej zgody Zamawiającego. </w:t>
      </w:r>
    </w:p>
    <w:p w:rsidR="00AE7078" w:rsidRDefault="00AE7078" w:rsidP="00B44868">
      <w:pPr>
        <w:numPr>
          <w:ilvl w:val="0"/>
          <w:numId w:val="10"/>
        </w:numPr>
        <w:spacing w:line="23" w:lineRule="atLeast"/>
        <w:ind w:left="426"/>
        <w:jc w:val="both"/>
        <w:rPr>
          <w:rFonts w:ascii="Calibri" w:hAnsi="Calibri" w:cs="Calibri"/>
          <w:sz w:val="22"/>
          <w:szCs w:val="22"/>
        </w:rPr>
      </w:pPr>
      <w:r>
        <w:rPr>
          <w:rFonts w:ascii="Calibri" w:hAnsi="Calibri" w:cs="Calibri"/>
          <w:sz w:val="22"/>
          <w:szCs w:val="22"/>
        </w:rPr>
        <w:t>W przypadku Wykonawcy będącego Konsorcjum, z wnioskiem do Zamawiającego o wyrażenie zgody na dokonanie czynności, o której mowa w ust. 1, występuje podmiot reprezentujący wszystkich członków Konsorcjum, zgodnie z posiadanym pełnomocnictwem.</w:t>
      </w:r>
    </w:p>
    <w:p w:rsidR="00AE7078" w:rsidRDefault="00AE7078" w:rsidP="00B44868">
      <w:pPr>
        <w:numPr>
          <w:ilvl w:val="0"/>
          <w:numId w:val="10"/>
        </w:numPr>
        <w:spacing w:line="23" w:lineRule="atLeast"/>
        <w:ind w:left="426"/>
        <w:jc w:val="both"/>
        <w:rPr>
          <w:rFonts w:ascii="Calibri" w:hAnsi="Calibri" w:cs="Calibri"/>
          <w:sz w:val="22"/>
          <w:szCs w:val="22"/>
        </w:rPr>
      </w:pPr>
      <w:r>
        <w:rPr>
          <w:rFonts w:ascii="Calibri" w:hAnsi="Calibri" w:cs="Calibri"/>
          <w:sz w:val="22"/>
          <w:szCs w:val="22"/>
        </w:rPr>
        <w:t xml:space="preserve">Zamawiający nie wyrazi zgody na dokonanie czynności określonej w ust. 1 dopóki Wykonawca nie przedstawi dowodu zaspokojenia roszczeń wszystkich Podwykonawców, których wynagrodzenie byłoby </w:t>
      </w:r>
      <w:r>
        <w:rPr>
          <w:rFonts w:ascii="Calibri" w:hAnsi="Calibri" w:cs="Calibri"/>
          <w:sz w:val="22"/>
          <w:szCs w:val="22"/>
        </w:rPr>
        <w:lastRenderedPageBreak/>
        <w:t xml:space="preserve">regulowane ze środków objętych wierzytelnością będącą przedmiotem czynności przedstawionej do akceptacji. </w:t>
      </w:r>
    </w:p>
    <w:p w:rsidR="00AE7078" w:rsidRDefault="00AE7078" w:rsidP="00B44868">
      <w:pPr>
        <w:numPr>
          <w:ilvl w:val="0"/>
          <w:numId w:val="10"/>
        </w:numPr>
        <w:spacing w:line="23" w:lineRule="atLeast"/>
        <w:ind w:left="426"/>
        <w:jc w:val="both"/>
        <w:rPr>
          <w:rFonts w:ascii="Calibri" w:hAnsi="Calibri" w:cs="Calibri"/>
          <w:b/>
          <w:sz w:val="22"/>
          <w:szCs w:val="22"/>
        </w:rPr>
      </w:pPr>
      <w:r>
        <w:rPr>
          <w:rFonts w:ascii="Calibri" w:hAnsi="Calibri" w:cs="Calibri"/>
          <w:sz w:val="22"/>
          <w:szCs w:val="22"/>
        </w:rPr>
        <w:t xml:space="preserve">Cesja, przelew lub czynność wywołująca podobne skutki, dokonane bez pisemnej zgody Zamawiającego, są względem Zamawiającego bezskuteczne. </w:t>
      </w:r>
    </w:p>
    <w:p w:rsidR="00AE7078" w:rsidRDefault="00AE7078" w:rsidP="00B76B25">
      <w:pPr>
        <w:pStyle w:val="Standard"/>
        <w:spacing w:line="23" w:lineRule="atLeast"/>
        <w:jc w:val="center"/>
        <w:rPr>
          <w:rFonts w:ascii="Calibri" w:hAnsi="Calibri" w:cs="Calibri"/>
          <w:b/>
          <w:sz w:val="22"/>
          <w:szCs w:val="22"/>
        </w:rPr>
      </w:pPr>
    </w:p>
    <w:p w:rsidR="00AE7078" w:rsidRDefault="00AE7078" w:rsidP="00B76B25">
      <w:pPr>
        <w:pStyle w:val="Standard"/>
        <w:spacing w:line="23" w:lineRule="atLeast"/>
        <w:jc w:val="center"/>
        <w:rPr>
          <w:rFonts w:ascii="Calibri" w:hAnsi="Calibri" w:cs="Calibri"/>
          <w:b/>
          <w:bCs/>
          <w:sz w:val="22"/>
          <w:szCs w:val="22"/>
        </w:rPr>
      </w:pPr>
      <w:r>
        <w:rPr>
          <w:rFonts w:ascii="Calibri" w:hAnsi="Calibri" w:cs="Calibri"/>
          <w:b/>
          <w:sz w:val="22"/>
          <w:szCs w:val="22"/>
        </w:rPr>
        <w:t>Prawo opcji</w:t>
      </w:r>
    </w:p>
    <w:p w:rsidR="00AE7078" w:rsidRDefault="00AE7078" w:rsidP="00B76B25">
      <w:pPr>
        <w:pStyle w:val="Standard"/>
        <w:widowControl/>
        <w:spacing w:line="23" w:lineRule="atLeast"/>
        <w:jc w:val="center"/>
        <w:rPr>
          <w:rFonts w:ascii="Calibri" w:hAnsi="Calibri" w:cs="Calibri"/>
          <w:spacing w:val="-4"/>
          <w:sz w:val="22"/>
          <w:szCs w:val="22"/>
        </w:rPr>
      </w:pPr>
      <w:r>
        <w:rPr>
          <w:rFonts w:ascii="Calibri" w:hAnsi="Calibri" w:cs="Calibri"/>
          <w:b/>
          <w:bCs/>
          <w:sz w:val="22"/>
          <w:szCs w:val="22"/>
        </w:rPr>
        <w:t>§ 15</w:t>
      </w:r>
      <w:r>
        <w:rPr>
          <w:rFonts w:ascii="Calibri" w:hAnsi="Calibri"/>
          <w:b/>
          <w:bCs/>
          <w:sz w:val="22"/>
          <w:szCs w:val="22"/>
        </w:rPr>
        <w:t>.</w:t>
      </w:r>
    </w:p>
    <w:p w:rsidR="00AE7078" w:rsidRDefault="00AE7078" w:rsidP="00B44868">
      <w:pPr>
        <w:numPr>
          <w:ilvl w:val="0"/>
          <w:numId w:val="11"/>
        </w:numPr>
        <w:shd w:val="clear" w:color="auto" w:fill="FFFFFF"/>
        <w:suppressAutoHyphens w:val="0"/>
        <w:autoSpaceDE w:val="0"/>
        <w:spacing w:line="23" w:lineRule="atLeast"/>
        <w:ind w:left="284" w:hanging="284"/>
        <w:jc w:val="both"/>
        <w:textAlignment w:val="auto"/>
        <w:rPr>
          <w:rFonts w:ascii="Calibri" w:hAnsi="Calibri" w:cs="Calibri"/>
          <w:sz w:val="22"/>
          <w:szCs w:val="22"/>
        </w:rPr>
      </w:pPr>
      <w:r>
        <w:rPr>
          <w:rFonts w:ascii="Calibri" w:hAnsi="Calibri" w:cs="Calibri"/>
          <w:spacing w:val="-4"/>
          <w:sz w:val="22"/>
          <w:szCs w:val="22"/>
        </w:rPr>
        <w:t>Zamawiający, na podstawie art. 441 PZP, przewiduje możliwość skorzystania z prawa opcji.</w:t>
      </w:r>
    </w:p>
    <w:p w:rsidR="00AE7078" w:rsidRDefault="00AE7078" w:rsidP="00B44868">
      <w:pPr>
        <w:numPr>
          <w:ilvl w:val="0"/>
          <w:numId w:val="11"/>
        </w:numPr>
        <w:shd w:val="clear" w:color="auto" w:fill="FFFFFF"/>
        <w:suppressAutoHyphens w:val="0"/>
        <w:autoSpaceDE w:val="0"/>
        <w:spacing w:line="23" w:lineRule="atLeast"/>
        <w:ind w:left="284" w:hanging="284"/>
        <w:jc w:val="both"/>
        <w:textAlignment w:val="auto"/>
        <w:rPr>
          <w:rFonts w:ascii="Calibri" w:hAnsi="Calibri" w:cs="Calibri"/>
          <w:sz w:val="22"/>
          <w:szCs w:val="22"/>
        </w:rPr>
      </w:pPr>
      <w:r>
        <w:rPr>
          <w:rFonts w:ascii="Calibri" w:hAnsi="Calibri" w:cs="Calibri"/>
          <w:sz w:val="22"/>
          <w:szCs w:val="22"/>
        </w:rPr>
        <w:t>Zastosowanie prawa opcji oznacza, że określone w Ofercie Wykonawcy - stanowiącej Załącznik nr 1 do umowy - ilości zamówienia podstawowego mogą ulec zwiększeniu o ilości wskazane w ofercie wykonawcy w Tabeli – zamówienia opcjonalne - stanowiącej Załącznik nr 1 do umowy, w związku z czym maksymalna wysokość wynagrodzenia brutto Wykonawcy z uwzględnieniem prawa opcji wynosi .........................… zł (słownie: ______________________________);</w:t>
      </w:r>
    </w:p>
    <w:p w:rsidR="00AE7078" w:rsidRDefault="00AE7078" w:rsidP="00B76B25">
      <w:pPr>
        <w:spacing w:line="23" w:lineRule="atLeast"/>
        <w:ind w:left="284" w:hanging="284"/>
        <w:jc w:val="both"/>
        <w:textAlignment w:val="auto"/>
        <w:rPr>
          <w:rFonts w:ascii="Calibri" w:hAnsi="Calibri" w:cs="Calibri"/>
          <w:sz w:val="22"/>
          <w:szCs w:val="22"/>
        </w:rPr>
      </w:pPr>
      <w:r>
        <w:rPr>
          <w:rFonts w:ascii="Calibri" w:hAnsi="Calibri" w:cs="Calibri"/>
          <w:sz w:val="22"/>
          <w:szCs w:val="22"/>
        </w:rPr>
        <w:t>3.</w:t>
      </w:r>
      <w:r>
        <w:rPr>
          <w:rFonts w:ascii="Calibri" w:hAnsi="Calibri" w:cs="Calibri"/>
          <w:sz w:val="22"/>
          <w:szCs w:val="22"/>
        </w:rPr>
        <w:tab/>
        <w:t xml:space="preserve">Zamawiający zastrzega sobie możliwość skorzystania z prawa opcji (w całości lub w części) w przypadku, gdy będzie to leżeć w interesie Zamawiającego i wynikać z jego bieżących potrzeb. </w:t>
      </w:r>
    </w:p>
    <w:p w:rsidR="00AE7078" w:rsidRDefault="00AE7078" w:rsidP="00B76B25">
      <w:pPr>
        <w:spacing w:line="23" w:lineRule="atLeast"/>
        <w:ind w:left="284" w:hanging="284"/>
        <w:jc w:val="both"/>
        <w:textAlignment w:val="auto"/>
        <w:rPr>
          <w:rFonts w:ascii="Calibri" w:hAnsi="Calibri" w:cs="Calibri"/>
          <w:sz w:val="22"/>
          <w:szCs w:val="22"/>
        </w:rPr>
      </w:pPr>
      <w:r>
        <w:rPr>
          <w:rFonts w:ascii="Calibri" w:hAnsi="Calibri" w:cs="Calibri"/>
          <w:sz w:val="22"/>
          <w:szCs w:val="22"/>
        </w:rPr>
        <w:t>4.</w:t>
      </w:r>
      <w:r>
        <w:rPr>
          <w:rFonts w:ascii="Calibri" w:hAnsi="Calibri" w:cs="Calibri"/>
          <w:sz w:val="22"/>
          <w:szCs w:val="22"/>
        </w:rPr>
        <w:tab/>
        <w:t xml:space="preserve">Prawo opcji jest jednostronnym uprawnieniem Zamawiającego, z którego może, ale nie ma obowiązku skorzystać w ramach realizacji przedmiotu zamówienia. W przypadku nie skorzystania lub skorzystania przez Zamawiającego z prawa opcji Wykonawcy nie przysługują żadne roszczenia z tego tytułu. </w:t>
      </w:r>
    </w:p>
    <w:p w:rsidR="00AE7078" w:rsidRDefault="00AE7078" w:rsidP="00B76B25">
      <w:pPr>
        <w:spacing w:line="23" w:lineRule="atLeast"/>
        <w:ind w:left="284" w:hanging="284"/>
        <w:jc w:val="both"/>
        <w:textAlignment w:val="auto"/>
        <w:rPr>
          <w:rFonts w:ascii="Calibri" w:hAnsi="Calibri" w:cs="Calibri"/>
          <w:sz w:val="22"/>
          <w:szCs w:val="22"/>
        </w:rPr>
      </w:pPr>
      <w:r>
        <w:rPr>
          <w:rFonts w:ascii="Calibri" w:hAnsi="Calibri" w:cs="Calibri"/>
          <w:sz w:val="22"/>
          <w:szCs w:val="22"/>
        </w:rPr>
        <w:t>5.</w:t>
      </w:r>
      <w:r>
        <w:rPr>
          <w:rFonts w:ascii="Calibri" w:hAnsi="Calibri" w:cs="Calibri"/>
          <w:sz w:val="22"/>
          <w:szCs w:val="22"/>
        </w:rPr>
        <w:tab/>
        <w:t>Warunki skorzystania z prawa opcji:</w:t>
      </w:r>
    </w:p>
    <w:p w:rsidR="00AE7078" w:rsidRDefault="00AE7078" w:rsidP="00B44868">
      <w:pPr>
        <w:widowControl/>
        <w:numPr>
          <w:ilvl w:val="0"/>
          <w:numId w:val="2"/>
        </w:numPr>
        <w:suppressAutoHyphens w:val="0"/>
        <w:autoSpaceDE w:val="0"/>
        <w:spacing w:line="23" w:lineRule="atLeast"/>
        <w:jc w:val="both"/>
        <w:textAlignment w:val="auto"/>
        <w:rPr>
          <w:rFonts w:ascii="Calibri" w:hAnsi="Calibri" w:cs="Calibri"/>
          <w:sz w:val="22"/>
          <w:szCs w:val="22"/>
        </w:rPr>
      </w:pPr>
      <w:r>
        <w:rPr>
          <w:rFonts w:ascii="Calibri" w:hAnsi="Calibri" w:cs="Calibri"/>
          <w:sz w:val="22"/>
          <w:szCs w:val="22"/>
        </w:rPr>
        <w:t xml:space="preserve">Skorzystanie z zamówienia opcjonalnego (prawa opcji) uzależnione będzie od potrzeb Zamawiającego i wynikać będzie z faktycznej potrzeby wykonania czynności określonych w  załączniku nr 1 do umowy w Tabeli – zamówienie opcjonalne.  </w:t>
      </w:r>
    </w:p>
    <w:p w:rsidR="00AE7078" w:rsidRDefault="00AE7078" w:rsidP="00B44868">
      <w:pPr>
        <w:widowControl/>
        <w:numPr>
          <w:ilvl w:val="0"/>
          <w:numId w:val="2"/>
        </w:numPr>
        <w:suppressAutoHyphens w:val="0"/>
        <w:autoSpaceDE w:val="0"/>
        <w:spacing w:line="23" w:lineRule="atLeast"/>
        <w:jc w:val="both"/>
        <w:textAlignment w:val="auto"/>
        <w:rPr>
          <w:rFonts w:ascii="Calibri" w:hAnsi="Calibri" w:cs="Calibri"/>
          <w:sz w:val="22"/>
          <w:szCs w:val="22"/>
        </w:rPr>
      </w:pPr>
      <w:r>
        <w:rPr>
          <w:rFonts w:ascii="Calibri" w:hAnsi="Calibri" w:cs="Calibri"/>
          <w:sz w:val="22"/>
          <w:szCs w:val="22"/>
        </w:rPr>
        <w:t xml:space="preserve">Termin, w ciągu którego Zamawiający ma prawo skorzystać z prawa opcji - w terminie trwania umowy; </w:t>
      </w:r>
    </w:p>
    <w:p w:rsidR="00AE7078" w:rsidRDefault="00AE7078" w:rsidP="00B44868">
      <w:pPr>
        <w:widowControl/>
        <w:numPr>
          <w:ilvl w:val="0"/>
          <w:numId w:val="2"/>
        </w:numPr>
        <w:suppressAutoHyphens w:val="0"/>
        <w:autoSpaceDE w:val="0"/>
        <w:spacing w:line="23" w:lineRule="atLeast"/>
        <w:jc w:val="both"/>
        <w:textAlignment w:val="auto"/>
        <w:rPr>
          <w:rFonts w:ascii="Calibri" w:hAnsi="Calibri" w:cs="Calibri"/>
          <w:sz w:val="22"/>
          <w:szCs w:val="22"/>
        </w:rPr>
      </w:pPr>
      <w:r>
        <w:rPr>
          <w:rFonts w:ascii="Calibri" w:hAnsi="Calibri" w:cs="Calibri"/>
          <w:sz w:val="22"/>
          <w:szCs w:val="22"/>
        </w:rPr>
        <w:t>O skorzystaniu z prawa opcji oraz jego zakresie Zamawiający poinformuje Wykonawcę pisemnie, w formie oświadczenia woli w postaci elektronicznej poprzez przesłanie oświadczenia na adres e-mail Wykonawcy …………………. Brak stosownego zamówienia świadczy o rezygnacji z zamówienia opcjonalnego w całości lub w części (jeżeli Zamawiający skorzystał częściowo z zamówień opcjonalnych);</w:t>
      </w:r>
    </w:p>
    <w:p w:rsidR="00AE7078" w:rsidRDefault="00AE7078" w:rsidP="00B44868">
      <w:pPr>
        <w:widowControl/>
        <w:numPr>
          <w:ilvl w:val="0"/>
          <w:numId w:val="2"/>
        </w:numPr>
        <w:suppressAutoHyphens w:val="0"/>
        <w:autoSpaceDE w:val="0"/>
        <w:spacing w:line="23" w:lineRule="atLeast"/>
        <w:jc w:val="both"/>
        <w:textAlignment w:val="auto"/>
        <w:rPr>
          <w:rFonts w:ascii="Calibri" w:hAnsi="Calibri" w:cs="Calibri"/>
          <w:sz w:val="22"/>
          <w:szCs w:val="22"/>
        </w:rPr>
      </w:pPr>
      <w:r>
        <w:rPr>
          <w:rFonts w:ascii="Calibri" w:hAnsi="Calibri" w:cs="Calibri"/>
          <w:sz w:val="22"/>
          <w:szCs w:val="22"/>
        </w:rPr>
        <w:t xml:space="preserve">Zamawiający ma prawo wielokrotnie korzystać z prawa opcji; </w:t>
      </w:r>
    </w:p>
    <w:p w:rsidR="00AE7078" w:rsidRDefault="00AE7078" w:rsidP="00B44868">
      <w:pPr>
        <w:widowControl/>
        <w:numPr>
          <w:ilvl w:val="0"/>
          <w:numId w:val="2"/>
        </w:numPr>
        <w:suppressAutoHyphens w:val="0"/>
        <w:autoSpaceDE w:val="0"/>
        <w:spacing w:line="23" w:lineRule="atLeast"/>
        <w:jc w:val="both"/>
        <w:textAlignment w:val="auto"/>
        <w:rPr>
          <w:rFonts w:ascii="Calibri" w:hAnsi="Calibri" w:cs="Calibri"/>
          <w:sz w:val="22"/>
          <w:szCs w:val="22"/>
        </w:rPr>
      </w:pPr>
      <w:r>
        <w:rPr>
          <w:rFonts w:ascii="Calibri" w:hAnsi="Calibri" w:cs="Calibri"/>
          <w:sz w:val="22"/>
          <w:szCs w:val="22"/>
        </w:rPr>
        <w:t xml:space="preserve">jeżeli Zamawiający skorzysta z prawa opcji obowiązkiem umownym Wykonawcy jest wykonanie świadczenia w zakresie objętym wykorzystanym prawem opcji. Wykonawcy zobowiązani są do realizacji zamówienia przewidzianego prawem opcji na warunkach opisanych w SWZ i niniejszej umowy; </w:t>
      </w:r>
    </w:p>
    <w:p w:rsidR="00AE7078" w:rsidRDefault="00AE7078" w:rsidP="00B44868">
      <w:pPr>
        <w:widowControl/>
        <w:numPr>
          <w:ilvl w:val="0"/>
          <w:numId w:val="2"/>
        </w:numPr>
        <w:suppressAutoHyphens w:val="0"/>
        <w:autoSpaceDE w:val="0"/>
        <w:spacing w:line="23" w:lineRule="atLeast"/>
        <w:jc w:val="both"/>
        <w:textAlignment w:val="auto"/>
        <w:rPr>
          <w:rFonts w:ascii="Calibri" w:hAnsi="Calibri" w:cs="Calibri"/>
          <w:sz w:val="22"/>
          <w:szCs w:val="22"/>
        </w:rPr>
      </w:pPr>
      <w:r>
        <w:rPr>
          <w:rFonts w:ascii="Calibri" w:hAnsi="Calibri" w:cs="Calibri"/>
          <w:sz w:val="22"/>
          <w:szCs w:val="22"/>
        </w:rPr>
        <w:t xml:space="preserve">w przypadku skorzystania przez Zamawiającego z prawa opcji rozliczenie usługi nastąpi przy zastosowaniu stawek określonych w ofercie Wykonawcy; </w:t>
      </w:r>
    </w:p>
    <w:p w:rsidR="00AE7078" w:rsidRDefault="00AE7078" w:rsidP="00B44868">
      <w:pPr>
        <w:widowControl/>
        <w:numPr>
          <w:ilvl w:val="0"/>
          <w:numId w:val="2"/>
        </w:numPr>
        <w:suppressAutoHyphens w:val="0"/>
        <w:autoSpaceDE w:val="0"/>
        <w:spacing w:line="23" w:lineRule="atLeast"/>
        <w:jc w:val="both"/>
        <w:textAlignment w:val="auto"/>
        <w:rPr>
          <w:rFonts w:ascii="Calibri" w:hAnsi="Calibri" w:cs="Calibri"/>
          <w:sz w:val="22"/>
          <w:szCs w:val="22"/>
        </w:rPr>
      </w:pPr>
      <w:r>
        <w:rPr>
          <w:rFonts w:ascii="Calibri" w:hAnsi="Calibri" w:cs="Calibri"/>
          <w:sz w:val="22"/>
          <w:szCs w:val="22"/>
        </w:rPr>
        <w:t>skorzystanie z prawa opcji nie wymaga aneksowania przedmiotowej umowy lub jej zmiany;</w:t>
      </w:r>
    </w:p>
    <w:p w:rsidR="00AE7078" w:rsidRDefault="00AE7078" w:rsidP="00B44868">
      <w:pPr>
        <w:widowControl/>
        <w:numPr>
          <w:ilvl w:val="0"/>
          <w:numId w:val="2"/>
        </w:numPr>
        <w:suppressAutoHyphens w:val="0"/>
        <w:autoSpaceDE w:val="0"/>
        <w:spacing w:line="23" w:lineRule="atLeast"/>
        <w:jc w:val="both"/>
        <w:textAlignment w:val="auto"/>
        <w:rPr>
          <w:rFonts w:ascii="Calibri" w:eastAsia="Calibri" w:hAnsi="Calibri" w:cs="Calibri"/>
          <w:b/>
          <w:bCs/>
          <w:sz w:val="22"/>
          <w:szCs w:val="22"/>
        </w:rPr>
      </w:pPr>
      <w:r>
        <w:rPr>
          <w:rFonts w:ascii="Calibri" w:hAnsi="Calibri" w:cs="Calibri"/>
          <w:sz w:val="22"/>
          <w:szCs w:val="22"/>
        </w:rPr>
        <w:t>Za świadczenie usług wynikających z prawa opcji na podstawie każdorazowej dyspozycji Zamawiający zapłaci na rzecz Wykonawcy wynagrodzenie według faktycznie wykonanych prac w danym miesiącu.</w:t>
      </w:r>
    </w:p>
    <w:p w:rsidR="00AE7078" w:rsidRDefault="00AE7078" w:rsidP="00B76B25">
      <w:pPr>
        <w:widowControl/>
        <w:suppressAutoHyphens w:val="0"/>
        <w:autoSpaceDE w:val="0"/>
        <w:spacing w:line="23" w:lineRule="atLeast"/>
        <w:ind w:left="720"/>
        <w:jc w:val="both"/>
        <w:textAlignment w:val="auto"/>
        <w:rPr>
          <w:rFonts w:ascii="Calibri" w:eastAsia="Calibri" w:hAnsi="Calibri" w:cs="Calibri"/>
          <w:b/>
          <w:bCs/>
          <w:sz w:val="22"/>
          <w:szCs w:val="22"/>
        </w:rPr>
      </w:pPr>
    </w:p>
    <w:p w:rsidR="00AE7078" w:rsidRDefault="00AE7078" w:rsidP="00B76B25">
      <w:pPr>
        <w:pStyle w:val="Standard"/>
        <w:spacing w:line="23" w:lineRule="atLeast"/>
        <w:jc w:val="center"/>
        <w:rPr>
          <w:rFonts w:ascii="Calibri" w:hAnsi="Calibri" w:cs="Calibri"/>
          <w:b/>
          <w:sz w:val="22"/>
          <w:szCs w:val="22"/>
        </w:rPr>
      </w:pPr>
      <w:r>
        <w:rPr>
          <w:rFonts w:ascii="Calibri" w:hAnsi="Calibri" w:cs="Calibri"/>
          <w:b/>
          <w:sz w:val="22"/>
          <w:szCs w:val="22"/>
        </w:rPr>
        <w:t>Postanowienia końcowe.</w:t>
      </w:r>
    </w:p>
    <w:p w:rsidR="00AE7078" w:rsidRDefault="00AE7078" w:rsidP="00B76B25">
      <w:pPr>
        <w:pStyle w:val="Standard"/>
        <w:spacing w:line="23" w:lineRule="atLeast"/>
        <w:jc w:val="center"/>
        <w:rPr>
          <w:rFonts w:ascii="Calibri" w:hAnsi="Calibri" w:cs="Calibri"/>
          <w:sz w:val="22"/>
          <w:szCs w:val="22"/>
        </w:rPr>
      </w:pPr>
      <w:r>
        <w:rPr>
          <w:rFonts w:ascii="Calibri" w:hAnsi="Calibri" w:cs="Calibri"/>
          <w:b/>
          <w:sz w:val="22"/>
          <w:szCs w:val="22"/>
        </w:rPr>
        <w:t>§ 16.</w:t>
      </w:r>
    </w:p>
    <w:p w:rsidR="00AE7078"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Pr>
          <w:rFonts w:ascii="Calibri" w:hAnsi="Calibri" w:cs="Calibri"/>
          <w:sz w:val="22"/>
          <w:szCs w:val="22"/>
        </w:rPr>
        <w:t>Komunikacja między stronami, w ramach realizacji Umowy, odbywać się będzie w dowolnej formie, najbardziej dogodnej dla Stron, w szczególności poprzez osobisty kontakt Wykonawcy z upoważnionymi pracownikami Zamawiającego, Dyrektorem Zamawiającego, kontakt elektroniczny poprzez podany adres mailowy oraz telefonicznie. Jednak w przypadkach kiedy Umowa bądź odpowiednie przepisy prawa wymagają formy pisemnej, ocena skuteczności zachowania tej formy dokonywana będzie na podstawie reguł prawa cywilnego.</w:t>
      </w:r>
    </w:p>
    <w:p w:rsidR="00AE7078"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Pr>
          <w:rFonts w:ascii="Calibri" w:hAnsi="Calibri" w:cs="Calibri"/>
          <w:sz w:val="22"/>
          <w:szCs w:val="22"/>
        </w:rPr>
        <w:t>Strony oświadczają, że adresami właściwymi do doręczeń wszelkich pism lub zawiadomień wymaganych zgodnie z Umową lub w związku z jej wykonaniem są adresy:</w:t>
      </w:r>
    </w:p>
    <w:p w:rsidR="00AE7078" w:rsidRDefault="00AE7078" w:rsidP="002C5264">
      <w:pPr>
        <w:pStyle w:val="Standard"/>
        <w:widowControl/>
        <w:numPr>
          <w:ilvl w:val="0"/>
          <w:numId w:val="29"/>
        </w:numPr>
        <w:tabs>
          <w:tab w:val="left" w:pos="-314"/>
        </w:tabs>
        <w:spacing w:line="23" w:lineRule="atLeast"/>
        <w:jc w:val="both"/>
        <w:rPr>
          <w:rFonts w:ascii="Calibri" w:hAnsi="Calibri" w:cs="Calibri"/>
          <w:sz w:val="22"/>
          <w:szCs w:val="22"/>
        </w:rPr>
      </w:pPr>
      <w:r>
        <w:rPr>
          <w:rFonts w:ascii="Calibri" w:hAnsi="Calibri" w:cs="Calibri"/>
          <w:sz w:val="22"/>
          <w:szCs w:val="22"/>
        </w:rPr>
        <w:t>dla Zamawiającego – …...............................................................................</w:t>
      </w:r>
    </w:p>
    <w:p w:rsidR="00AE7078" w:rsidRDefault="00AE7078" w:rsidP="002C5264">
      <w:pPr>
        <w:pStyle w:val="Standard"/>
        <w:widowControl/>
        <w:numPr>
          <w:ilvl w:val="0"/>
          <w:numId w:val="29"/>
        </w:numPr>
        <w:tabs>
          <w:tab w:val="left" w:pos="-314"/>
        </w:tabs>
        <w:spacing w:line="23" w:lineRule="atLeast"/>
        <w:jc w:val="both"/>
        <w:rPr>
          <w:rFonts w:ascii="Calibri" w:hAnsi="Calibri" w:cs="Calibri"/>
          <w:sz w:val="22"/>
          <w:szCs w:val="22"/>
        </w:rPr>
      </w:pPr>
      <w:r>
        <w:rPr>
          <w:rFonts w:ascii="Calibri" w:hAnsi="Calibri" w:cs="Calibri"/>
          <w:sz w:val="22"/>
          <w:szCs w:val="22"/>
        </w:rPr>
        <w:t>dla Wykonawcy :  …....................................................................................</w:t>
      </w:r>
    </w:p>
    <w:p w:rsidR="00AE7078"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Pr>
          <w:rFonts w:ascii="Calibri" w:hAnsi="Calibri" w:cs="Calibri"/>
          <w:sz w:val="22"/>
          <w:szCs w:val="22"/>
        </w:rPr>
        <w:t xml:space="preserve">O wszelkich zmianach adresów każda ze Stron niezwłocznie poinformuje na piśmie drugą Stronę. Jeżeli którakolwiek ze Stron nie zawiadomi drugiej Strony o zmianie adresu do doręczeń, pismo wysłane na dotychczasowy adres uważa się za doręczone. W takim przypadku za dzień doręczenia uważa się dzień </w:t>
      </w:r>
      <w:r>
        <w:rPr>
          <w:rFonts w:ascii="Calibri" w:hAnsi="Calibri" w:cs="Calibri"/>
          <w:sz w:val="22"/>
          <w:szCs w:val="22"/>
        </w:rPr>
        <w:lastRenderedPageBreak/>
        <w:t>wysłania pisma. Wszelka korespondencja prawidłowo wysłana do osób wskazanych powyżej uważana będzie za prawidłowo doręczoną.</w:t>
      </w:r>
    </w:p>
    <w:p w:rsidR="00AE7078"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Pr>
          <w:rFonts w:ascii="Calibri" w:hAnsi="Calibri" w:cs="Calibri"/>
          <w:sz w:val="22"/>
          <w:szCs w:val="22"/>
        </w:rPr>
        <w:t>Strony wyznaczają osoby upoważnione do kontaktu w zakresie realizacji niniejszej   umowy:</w:t>
      </w:r>
    </w:p>
    <w:p w:rsidR="00AE7078" w:rsidRDefault="00AE7078" w:rsidP="002C5264">
      <w:pPr>
        <w:pStyle w:val="Standard"/>
        <w:widowControl/>
        <w:numPr>
          <w:ilvl w:val="0"/>
          <w:numId w:val="31"/>
        </w:numPr>
        <w:tabs>
          <w:tab w:val="left" w:pos="-314"/>
        </w:tabs>
        <w:spacing w:line="23" w:lineRule="atLeast"/>
        <w:jc w:val="both"/>
        <w:rPr>
          <w:rFonts w:ascii="Calibri" w:hAnsi="Calibri" w:cs="Calibri"/>
          <w:sz w:val="22"/>
          <w:szCs w:val="22"/>
        </w:rPr>
      </w:pPr>
      <w:r>
        <w:rPr>
          <w:rFonts w:ascii="Calibri" w:hAnsi="Calibri" w:cs="Calibri"/>
          <w:sz w:val="22"/>
          <w:szCs w:val="22"/>
        </w:rPr>
        <w:t xml:space="preserve">ze strony Zamawiającego: </w:t>
      </w:r>
      <w:r>
        <w:rPr>
          <w:rFonts w:ascii="Calibri" w:hAnsi="Calibri" w:cs="Calibri"/>
          <w:bCs/>
          <w:sz w:val="22"/>
          <w:szCs w:val="22"/>
        </w:rPr>
        <w:t>…..............................................................</w:t>
      </w:r>
    </w:p>
    <w:p w:rsidR="00AE7078" w:rsidRDefault="00AE7078" w:rsidP="002C5264">
      <w:pPr>
        <w:pStyle w:val="Standard"/>
        <w:widowControl/>
        <w:numPr>
          <w:ilvl w:val="0"/>
          <w:numId w:val="31"/>
        </w:numPr>
        <w:tabs>
          <w:tab w:val="left" w:pos="-314"/>
        </w:tabs>
        <w:spacing w:line="23" w:lineRule="atLeast"/>
        <w:jc w:val="both"/>
        <w:rPr>
          <w:rFonts w:ascii="Calibri" w:hAnsi="Calibri" w:cs="Calibri"/>
          <w:sz w:val="22"/>
          <w:szCs w:val="22"/>
        </w:rPr>
      </w:pPr>
      <w:r>
        <w:rPr>
          <w:rFonts w:ascii="Calibri" w:hAnsi="Calibri" w:cs="Calibri"/>
          <w:sz w:val="22"/>
          <w:szCs w:val="22"/>
        </w:rPr>
        <w:t>ze strony Wykonawcy: …………….....................................................</w:t>
      </w:r>
    </w:p>
    <w:p w:rsidR="00AE7078"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Pr>
          <w:rFonts w:ascii="Calibri" w:hAnsi="Calibri" w:cs="Calibri"/>
          <w:sz w:val="22"/>
          <w:szCs w:val="22"/>
        </w:rPr>
        <w:t>Każda ze Stron powiadomi drugą Stronę o zmianie osoby, o której mowa w ust. 4 pkt 1 lub 2 bądź zmiany siedziby. W przypadku, gdy którakolwiek ze Stron nie powiadomi drugiej Strony o takiej zmianie, jakakolwiek korespondencja wysłana na adres wskazany w umowie uważana będzie za należycie doręczoną</w:t>
      </w:r>
      <w:r w:rsidR="002C5264">
        <w:rPr>
          <w:rFonts w:ascii="Calibri" w:hAnsi="Calibri" w:cs="Calibri"/>
          <w:sz w:val="22"/>
          <w:szCs w:val="22"/>
        </w:rPr>
        <w:t>.</w:t>
      </w:r>
    </w:p>
    <w:p w:rsidR="00AE7078"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Pr>
          <w:rFonts w:ascii="Calibri" w:hAnsi="Calibri" w:cs="Calibri"/>
          <w:sz w:val="22"/>
          <w:szCs w:val="22"/>
        </w:rPr>
        <w:t>W przypadkach, gdy niniejsza Umowa wymaga pisemnego zawiadomienia lub informacji, lub doręczenia jakiejkolwiek innego pisma, doręczenia będą dokonywane według reguł określonych w ust. 1, pocztą poleconą za potwierdzeniem odbioru, pocztą kurierską lub też bezpośrednio na adres wskazany, jako adres do doręczeń przez drugą Stronę, za potwierdzeniem odbioru.</w:t>
      </w:r>
    </w:p>
    <w:p w:rsidR="00AE7078"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Pr>
          <w:rFonts w:ascii="Calibri" w:hAnsi="Calibri" w:cs="Calibri"/>
          <w:sz w:val="22"/>
          <w:szCs w:val="22"/>
        </w:rPr>
        <w:t>W sprawach nie uregulowanych niniejszą umową mają zastosowanie przepisy obowiązującego prawa, w szczególności:</w:t>
      </w:r>
    </w:p>
    <w:p w:rsidR="00AE7078" w:rsidRDefault="00AE7078" w:rsidP="002C5264">
      <w:pPr>
        <w:pStyle w:val="Standarduser"/>
        <w:widowControl/>
        <w:numPr>
          <w:ilvl w:val="0"/>
          <w:numId w:val="33"/>
        </w:numPr>
        <w:tabs>
          <w:tab w:val="left" w:pos="-314"/>
        </w:tabs>
        <w:spacing w:line="23" w:lineRule="atLeast"/>
        <w:jc w:val="both"/>
        <w:rPr>
          <w:rFonts w:ascii="Calibri" w:hAnsi="Calibri" w:cs="Calibri"/>
          <w:sz w:val="22"/>
          <w:szCs w:val="22"/>
        </w:rPr>
      </w:pPr>
      <w:r>
        <w:rPr>
          <w:rFonts w:ascii="Calibri" w:hAnsi="Calibri" w:cs="Calibri"/>
          <w:sz w:val="22"/>
          <w:szCs w:val="22"/>
        </w:rPr>
        <w:t>Ustawy z dnia z dnia 23 kwietnia 1964 r. - Kodeks Cywilny ;</w:t>
      </w:r>
    </w:p>
    <w:p w:rsidR="00AE7078" w:rsidRDefault="00AE7078" w:rsidP="002C5264">
      <w:pPr>
        <w:pStyle w:val="Standarduser"/>
        <w:widowControl/>
        <w:numPr>
          <w:ilvl w:val="0"/>
          <w:numId w:val="33"/>
        </w:numPr>
        <w:spacing w:line="23" w:lineRule="atLeast"/>
        <w:jc w:val="both"/>
        <w:rPr>
          <w:rFonts w:ascii="Calibri" w:hAnsi="Calibri" w:cs="Calibri"/>
          <w:sz w:val="22"/>
          <w:szCs w:val="22"/>
        </w:rPr>
      </w:pPr>
      <w:r>
        <w:rPr>
          <w:rFonts w:ascii="Calibri" w:hAnsi="Calibri" w:cs="Calibri"/>
          <w:sz w:val="22"/>
          <w:szCs w:val="22"/>
        </w:rPr>
        <w:t>Ustawy z dnia 22 sierpnia 1997 r. o ochronie osób i mienia</w:t>
      </w:r>
      <w:r>
        <w:rPr>
          <w:rFonts w:ascii="Calibri" w:eastAsia="Times New Roman" w:hAnsi="Calibri" w:cs="Times New Roman"/>
          <w:color w:val="000000"/>
          <w:sz w:val="22"/>
          <w:szCs w:val="22"/>
          <w:lang w:eastAsia="ar-SA" w:bidi="ar-SA"/>
        </w:rPr>
        <w:t>;</w:t>
      </w:r>
    </w:p>
    <w:p w:rsidR="00AE7078" w:rsidRDefault="00AE7078" w:rsidP="002C5264">
      <w:pPr>
        <w:pStyle w:val="Standarduser"/>
        <w:widowControl/>
        <w:numPr>
          <w:ilvl w:val="0"/>
          <w:numId w:val="33"/>
        </w:numPr>
        <w:spacing w:line="23" w:lineRule="atLeast"/>
        <w:jc w:val="both"/>
        <w:rPr>
          <w:rFonts w:ascii="Calibri" w:hAnsi="Calibri" w:cs="Calibri"/>
          <w:sz w:val="22"/>
          <w:szCs w:val="22"/>
        </w:rPr>
      </w:pPr>
      <w:r>
        <w:rPr>
          <w:rFonts w:ascii="Calibri" w:hAnsi="Calibri" w:cs="Calibri"/>
          <w:sz w:val="22"/>
          <w:szCs w:val="22"/>
        </w:rPr>
        <w:t xml:space="preserve">Ustawy </w:t>
      </w:r>
      <w:r>
        <w:rPr>
          <w:rFonts w:ascii="Calibri" w:hAnsi="Calibri" w:cs="Calibri"/>
          <w:sz w:val="22"/>
          <w:szCs w:val="22"/>
          <w:shd w:val="clear" w:color="auto" w:fill="FFFFFF"/>
        </w:rPr>
        <w:t xml:space="preserve">z dnia </w:t>
      </w:r>
      <w:r>
        <w:rPr>
          <w:rFonts w:ascii="Calibri" w:hAnsi="Calibri" w:cs="Calibri"/>
          <w:sz w:val="22"/>
          <w:szCs w:val="22"/>
        </w:rPr>
        <w:t>25 października 1991 r. o organizowaniu i prowadzeniu działalności kulturalnej;</w:t>
      </w:r>
    </w:p>
    <w:p w:rsidR="00AE7078" w:rsidRDefault="00AE7078" w:rsidP="002C5264">
      <w:pPr>
        <w:pStyle w:val="Standarduser"/>
        <w:widowControl/>
        <w:numPr>
          <w:ilvl w:val="0"/>
          <w:numId w:val="33"/>
        </w:numPr>
        <w:tabs>
          <w:tab w:val="left" w:pos="-349"/>
        </w:tabs>
        <w:spacing w:line="23" w:lineRule="atLeast"/>
        <w:jc w:val="both"/>
        <w:rPr>
          <w:rFonts w:ascii="Calibri" w:hAnsi="Calibri" w:cs="Calibri"/>
          <w:sz w:val="22"/>
          <w:szCs w:val="22"/>
        </w:rPr>
      </w:pPr>
      <w:r>
        <w:rPr>
          <w:rFonts w:ascii="Calibri" w:hAnsi="Calibri" w:cs="Calibri"/>
          <w:sz w:val="22"/>
          <w:szCs w:val="22"/>
        </w:rPr>
        <w:t>4)Ustawy z dnia 27 sierpnia 2009r. o finansach publicznych.</w:t>
      </w:r>
    </w:p>
    <w:p w:rsidR="00AE7078"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Pr>
          <w:rFonts w:ascii="Calibri" w:hAnsi="Calibri" w:cs="Calibri"/>
          <w:sz w:val="22"/>
          <w:szCs w:val="22"/>
        </w:rPr>
        <w:t>Wszelkie zmiany lub modyfikacje umowy, wymagają formy pisemnej pod rygorem nieważności.</w:t>
      </w:r>
    </w:p>
    <w:p w:rsidR="00AE7078" w:rsidRPr="002C5264"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Pr>
          <w:rFonts w:ascii="Calibri" w:hAnsi="Calibri" w:cs="Calibri"/>
          <w:sz w:val="22"/>
          <w:szCs w:val="22"/>
        </w:rPr>
        <w:t>Wszelkie spory wynikające lub powstałe w związku z Umową będą ostatecznie rozstrzygane przez sąd właściwy miejscowo dla siedziby Zamawiającego.</w:t>
      </w:r>
    </w:p>
    <w:p w:rsidR="00AE7078" w:rsidRPr="002C5264" w:rsidRDefault="00AE7078" w:rsidP="002C5264">
      <w:pPr>
        <w:pStyle w:val="Standard"/>
        <w:widowControl/>
        <w:numPr>
          <w:ilvl w:val="0"/>
          <w:numId w:val="28"/>
        </w:numPr>
        <w:tabs>
          <w:tab w:val="left" w:pos="-314"/>
        </w:tabs>
        <w:spacing w:line="23" w:lineRule="atLeast"/>
        <w:ind w:left="284"/>
        <w:jc w:val="both"/>
        <w:rPr>
          <w:rFonts w:ascii="Calibri" w:hAnsi="Calibri" w:cs="Calibri"/>
          <w:sz w:val="22"/>
          <w:szCs w:val="22"/>
        </w:rPr>
      </w:pPr>
      <w:r w:rsidRPr="002C5264">
        <w:rPr>
          <w:rFonts w:ascii="Calibri" w:hAnsi="Calibri" w:cs="Calibri"/>
          <w:sz w:val="22"/>
          <w:szCs w:val="22"/>
        </w:rPr>
        <w:t>Następujące załączniki stanowią integralną część niniejszej Umowy:</w:t>
      </w:r>
    </w:p>
    <w:p w:rsidR="00AE7078" w:rsidRDefault="00AE7078" w:rsidP="00B76B25">
      <w:pPr>
        <w:pStyle w:val="Tekstpodstawowywcity1"/>
        <w:spacing w:line="23" w:lineRule="atLeast"/>
        <w:rPr>
          <w:rFonts w:ascii="Calibri" w:hAnsi="Calibri" w:cs="Times New Roman"/>
          <w:sz w:val="22"/>
          <w:szCs w:val="22"/>
        </w:rPr>
      </w:pPr>
      <w:r>
        <w:rPr>
          <w:rFonts w:ascii="Calibri" w:hAnsi="Calibri" w:cs="Times New Roman"/>
          <w:sz w:val="22"/>
          <w:szCs w:val="22"/>
        </w:rPr>
        <w:t xml:space="preserve">1) Załącznik 1 – </w:t>
      </w:r>
      <w:r w:rsidR="0016717F">
        <w:rPr>
          <w:rFonts w:ascii="Calibri" w:hAnsi="Calibri" w:cs="Times New Roman"/>
          <w:sz w:val="22"/>
          <w:szCs w:val="22"/>
        </w:rPr>
        <w:t>Oferta Wykonawcy</w:t>
      </w:r>
      <w:r>
        <w:rPr>
          <w:rFonts w:ascii="Calibri" w:hAnsi="Calibri" w:cs="Times New Roman"/>
          <w:sz w:val="22"/>
          <w:szCs w:val="22"/>
        </w:rPr>
        <w:t>;</w:t>
      </w:r>
    </w:p>
    <w:p w:rsidR="00AE7078" w:rsidRDefault="00AE7078" w:rsidP="00B76B25">
      <w:pPr>
        <w:pStyle w:val="Tekstpodstawowywcity1"/>
        <w:spacing w:line="23" w:lineRule="atLeast"/>
        <w:rPr>
          <w:rFonts w:ascii="Calibri" w:hAnsi="Calibri" w:cs="Times New Roman"/>
          <w:sz w:val="22"/>
          <w:szCs w:val="22"/>
        </w:rPr>
      </w:pPr>
      <w:r>
        <w:rPr>
          <w:rFonts w:ascii="Calibri" w:hAnsi="Calibri" w:cs="Times New Roman"/>
          <w:sz w:val="22"/>
          <w:szCs w:val="22"/>
        </w:rPr>
        <w:t>2) Załącznik 2 – Imienna lista pracowników, którzy będą chronić Obiekt wraz z oświadczeniami o niekaralności;</w:t>
      </w:r>
    </w:p>
    <w:p w:rsidR="00AE7078" w:rsidRDefault="00AE7078" w:rsidP="00B76B25">
      <w:pPr>
        <w:pStyle w:val="Tekstpodstawowywcity1"/>
        <w:spacing w:line="23" w:lineRule="atLeast"/>
        <w:rPr>
          <w:rFonts w:ascii="Calibri" w:hAnsi="Calibri" w:cs="Times New Roman"/>
          <w:sz w:val="22"/>
          <w:szCs w:val="22"/>
        </w:rPr>
      </w:pPr>
      <w:r>
        <w:rPr>
          <w:rFonts w:ascii="Calibri" w:hAnsi="Calibri" w:cs="Times New Roman"/>
          <w:sz w:val="22"/>
          <w:szCs w:val="22"/>
        </w:rPr>
        <w:t xml:space="preserve">3) Załącznik 3– </w:t>
      </w:r>
      <w:r w:rsidR="002816A3">
        <w:rPr>
          <w:rFonts w:ascii="Calibri" w:hAnsi="Calibri" w:cs="Times New Roman"/>
          <w:sz w:val="22"/>
          <w:szCs w:val="22"/>
        </w:rPr>
        <w:t>Kopia polisy ubezpieczeniowej Wykonawcy;</w:t>
      </w:r>
    </w:p>
    <w:p w:rsidR="00AE7078" w:rsidRDefault="00AE7078" w:rsidP="00B76B25">
      <w:pPr>
        <w:pStyle w:val="Tekstpodstawowywcity1"/>
        <w:spacing w:line="23" w:lineRule="atLeast"/>
        <w:rPr>
          <w:rFonts w:ascii="Calibri" w:eastAsia="Times New Roman" w:hAnsi="Calibri" w:cs="Times New Roman"/>
          <w:sz w:val="22"/>
          <w:szCs w:val="22"/>
        </w:rPr>
      </w:pPr>
      <w:r>
        <w:rPr>
          <w:rFonts w:ascii="Calibri" w:hAnsi="Calibri" w:cs="Times New Roman"/>
          <w:sz w:val="22"/>
          <w:szCs w:val="22"/>
        </w:rPr>
        <w:t>4) Załącznik 4 -</w:t>
      </w:r>
      <w:r w:rsidR="0016717F" w:rsidRPr="0016717F">
        <w:rPr>
          <w:rFonts w:ascii="Calibri" w:hAnsi="Calibri" w:cs="Times New Roman"/>
          <w:sz w:val="22"/>
          <w:szCs w:val="22"/>
        </w:rPr>
        <w:t xml:space="preserve"> </w:t>
      </w:r>
      <w:r w:rsidR="0016717F">
        <w:rPr>
          <w:rFonts w:ascii="Calibri" w:hAnsi="Calibri" w:cs="Times New Roman"/>
          <w:sz w:val="22"/>
          <w:szCs w:val="22"/>
        </w:rPr>
        <w:t>Koncesja Wykonawcy;</w:t>
      </w:r>
    </w:p>
    <w:p w:rsidR="00AE7078" w:rsidRDefault="00AE7078" w:rsidP="00B76B25">
      <w:pPr>
        <w:pStyle w:val="Tekstpodstawowywcity1"/>
        <w:spacing w:line="23" w:lineRule="atLeast"/>
        <w:rPr>
          <w:rFonts w:ascii="Calibri" w:hAnsi="Calibri"/>
          <w:sz w:val="22"/>
          <w:szCs w:val="22"/>
        </w:rPr>
      </w:pPr>
      <w:r>
        <w:rPr>
          <w:rFonts w:ascii="Calibri" w:eastAsia="Times New Roman" w:hAnsi="Calibri" w:cs="Times New Roman"/>
          <w:sz w:val="22"/>
          <w:szCs w:val="22"/>
        </w:rPr>
        <w:t xml:space="preserve">5) Załącznik </w:t>
      </w:r>
      <w:r w:rsidR="002816A3">
        <w:rPr>
          <w:rFonts w:ascii="Calibri" w:eastAsia="Times New Roman" w:hAnsi="Calibri" w:cs="Times New Roman"/>
          <w:sz w:val="22"/>
          <w:szCs w:val="22"/>
        </w:rPr>
        <w:t>5</w:t>
      </w:r>
      <w:r>
        <w:rPr>
          <w:rFonts w:ascii="Calibri" w:eastAsia="Times New Roman" w:hAnsi="Calibri" w:cs="Times New Roman"/>
          <w:sz w:val="22"/>
          <w:szCs w:val="22"/>
        </w:rPr>
        <w:t xml:space="preserve"> –</w:t>
      </w:r>
      <w:r w:rsidR="002816A3">
        <w:rPr>
          <w:rFonts w:ascii="Calibri" w:hAnsi="Calibri" w:cs="Times New Roman"/>
          <w:sz w:val="22"/>
          <w:szCs w:val="22"/>
        </w:rPr>
        <w:t xml:space="preserve"> Protokół oględzin i przekazania Obiektu;</w:t>
      </w:r>
    </w:p>
    <w:p w:rsidR="00AE7078" w:rsidRPr="0016717F" w:rsidRDefault="00AE7078" w:rsidP="0016717F">
      <w:pPr>
        <w:pStyle w:val="Standard"/>
        <w:widowControl/>
        <w:numPr>
          <w:ilvl w:val="0"/>
          <w:numId w:val="28"/>
        </w:numPr>
        <w:tabs>
          <w:tab w:val="left" w:pos="-314"/>
        </w:tabs>
        <w:spacing w:line="23" w:lineRule="atLeast"/>
        <w:ind w:left="284"/>
        <w:jc w:val="both"/>
        <w:rPr>
          <w:rFonts w:ascii="Calibri" w:hAnsi="Calibri" w:cs="Calibri"/>
          <w:sz w:val="22"/>
          <w:szCs w:val="22"/>
        </w:rPr>
      </w:pPr>
      <w:r w:rsidRPr="0016717F">
        <w:rPr>
          <w:rFonts w:ascii="Calibri" w:hAnsi="Calibri" w:cs="Calibri"/>
          <w:sz w:val="22"/>
          <w:szCs w:val="22"/>
        </w:rPr>
        <w:t>Umowę sporządzono w trzech jednobrzmiących egzemplarzach, jeden egzemplarz dla Wykonawcy , dwa egzemplarze dla Zamawiającego.</w:t>
      </w:r>
    </w:p>
    <w:p w:rsidR="00AE7078" w:rsidRDefault="00AE7078" w:rsidP="00B76B25">
      <w:pPr>
        <w:pStyle w:val="Standard"/>
        <w:widowControl/>
        <w:spacing w:line="23" w:lineRule="atLeast"/>
        <w:jc w:val="both"/>
        <w:rPr>
          <w:rFonts w:ascii="Calibri" w:hAnsi="Calibri" w:cs="Calibri"/>
          <w:sz w:val="22"/>
          <w:szCs w:val="22"/>
        </w:rPr>
      </w:pPr>
    </w:p>
    <w:p w:rsidR="00AE7078" w:rsidRDefault="00AE7078" w:rsidP="00B76B25">
      <w:pPr>
        <w:pStyle w:val="Standard"/>
        <w:tabs>
          <w:tab w:val="left" w:pos="0"/>
        </w:tabs>
        <w:spacing w:line="23" w:lineRule="atLeast"/>
        <w:jc w:val="both"/>
        <w:rPr>
          <w:rFonts w:ascii="Calibri" w:hAnsi="Calibri" w:cs="Calibri"/>
          <w:i/>
          <w:sz w:val="22"/>
          <w:szCs w:val="22"/>
        </w:rPr>
      </w:pPr>
    </w:p>
    <w:p w:rsidR="00AE7078" w:rsidRDefault="00AE7078" w:rsidP="00B76B25">
      <w:pPr>
        <w:pStyle w:val="Standard"/>
        <w:tabs>
          <w:tab w:val="left" w:pos="0"/>
        </w:tabs>
        <w:spacing w:line="23" w:lineRule="atLeast"/>
        <w:jc w:val="both"/>
        <w:rPr>
          <w:rFonts w:ascii="Calibri" w:hAnsi="Calibri" w:cs="Calibri"/>
          <w:b/>
          <w:i/>
          <w:sz w:val="22"/>
          <w:szCs w:val="22"/>
        </w:rPr>
      </w:pPr>
      <w:r>
        <w:rPr>
          <w:rFonts w:ascii="Calibri" w:hAnsi="Calibri" w:cs="Calibri"/>
          <w:i/>
          <w:sz w:val="22"/>
          <w:szCs w:val="22"/>
        </w:rPr>
        <w:tab/>
        <w:t xml:space="preserve"> </w:t>
      </w:r>
      <w:r>
        <w:rPr>
          <w:rFonts w:ascii="Calibri" w:hAnsi="Calibri" w:cs="Calibri"/>
          <w:b/>
          <w:i/>
          <w:sz w:val="22"/>
          <w:szCs w:val="22"/>
        </w:rPr>
        <w:t>Zamawiający</w:t>
      </w:r>
      <w:r>
        <w:rPr>
          <w:rFonts w:ascii="Calibri" w:hAnsi="Calibri" w:cs="Calibri"/>
          <w:b/>
          <w:i/>
          <w:sz w:val="22"/>
          <w:szCs w:val="22"/>
        </w:rPr>
        <w:tab/>
      </w:r>
      <w:r>
        <w:rPr>
          <w:rFonts w:ascii="Calibri" w:hAnsi="Calibri" w:cs="Calibri"/>
          <w:b/>
          <w:i/>
          <w:sz w:val="22"/>
          <w:szCs w:val="22"/>
        </w:rPr>
        <w:tab/>
      </w:r>
      <w:r>
        <w:rPr>
          <w:rFonts w:ascii="Calibri" w:hAnsi="Calibri" w:cs="Calibri"/>
          <w:b/>
          <w:i/>
          <w:sz w:val="22"/>
          <w:szCs w:val="22"/>
        </w:rPr>
        <w:tab/>
        <w:t xml:space="preserve">    </w:t>
      </w:r>
      <w:r>
        <w:rPr>
          <w:rFonts w:ascii="Calibri" w:hAnsi="Calibri" w:cs="Calibri"/>
          <w:b/>
          <w:i/>
          <w:sz w:val="22"/>
          <w:szCs w:val="22"/>
        </w:rPr>
        <w:tab/>
      </w:r>
      <w:r>
        <w:rPr>
          <w:rFonts w:ascii="Calibri" w:hAnsi="Calibri" w:cs="Calibri"/>
          <w:b/>
          <w:i/>
          <w:sz w:val="22"/>
          <w:szCs w:val="22"/>
        </w:rPr>
        <w:tab/>
        <w:t xml:space="preserve">       </w:t>
      </w:r>
      <w:r>
        <w:rPr>
          <w:rFonts w:ascii="Calibri" w:hAnsi="Calibri" w:cs="Calibri"/>
          <w:b/>
          <w:i/>
          <w:sz w:val="22"/>
          <w:szCs w:val="22"/>
        </w:rPr>
        <w:tab/>
      </w:r>
      <w:r>
        <w:rPr>
          <w:rFonts w:ascii="Calibri" w:hAnsi="Calibri" w:cs="Calibri"/>
          <w:b/>
          <w:i/>
          <w:sz w:val="22"/>
          <w:szCs w:val="22"/>
        </w:rPr>
        <w:tab/>
      </w:r>
      <w:r>
        <w:rPr>
          <w:rFonts w:ascii="Calibri" w:hAnsi="Calibri" w:cs="Calibri"/>
          <w:b/>
          <w:i/>
          <w:sz w:val="22"/>
          <w:szCs w:val="22"/>
        </w:rPr>
        <w:tab/>
      </w:r>
      <w:r>
        <w:rPr>
          <w:rFonts w:ascii="Calibri" w:hAnsi="Calibri" w:cs="Calibri"/>
          <w:b/>
          <w:i/>
          <w:sz w:val="22"/>
          <w:szCs w:val="22"/>
        </w:rPr>
        <w:tab/>
        <w:t xml:space="preserve"> Wykonawca</w:t>
      </w:r>
    </w:p>
    <w:p w:rsidR="00AE7078" w:rsidRDefault="00AE7078" w:rsidP="00B76B25">
      <w:pPr>
        <w:pStyle w:val="Standard"/>
        <w:spacing w:after="280" w:line="23" w:lineRule="atLeast"/>
        <w:jc w:val="both"/>
        <w:rPr>
          <w:rFonts w:ascii="Calibri" w:hAnsi="Calibri" w:cs="Calibri"/>
          <w:b/>
          <w:i/>
          <w:sz w:val="22"/>
          <w:szCs w:val="22"/>
        </w:rPr>
      </w:pPr>
    </w:p>
    <w:p w:rsidR="000067A2" w:rsidRDefault="00AE7078" w:rsidP="00B76B25">
      <w:pPr>
        <w:pStyle w:val="Standard"/>
        <w:spacing w:after="280" w:line="23" w:lineRule="atLeast"/>
        <w:jc w:val="both"/>
      </w:pPr>
      <w:r>
        <w:rPr>
          <w:rFonts w:ascii="Calibri" w:eastAsia="Times New Roman" w:hAnsi="Calibri" w:cs="Calibri"/>
          <w:sz w:val="22"/>
          <w:szCs w:val="22"/>
        </w:rPr>
        <w:t xml:space="preserve"> </w:t>
      </w:r>
    </w:p>
    <w:sectPr w:rsidR="000067A2">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644" w:hanging="360"/>
      </w:pPr>
      <w:rPr>
        <w:rFonts w:eastAsia="Times New Roman" w:hint="default"/>
        <w:i/>
      </w:rPr>
    </w:lvl>
  </w:abstractNum>
  <w:abstractNum w:abstractNumId="1" w15:restartNumberingAfterBreak="0">
    <w:nsid w:val="00000002"/>
    <w:multiLevelType w:val="multilevel"/>
    <w:tmpl w:val="00000002"/>
    <w:name w:val="WW8Num3"/>
    <w:lvl w:ilvl="0">
      <w:start w:val="1"/>
      <w:numFmt w:val="decimal"/>
      <w:lvlText w:val="%1."/>
      <w:lvlJc w:val="left"/>
      <w:pPr>
        <w:tabs>
          <w:tab w:val="num" w:pos="0"/>
        </w:tabs>
        <w:ind w:left="0" w:firstLine="0"/>
      </w:pPr>
      <w:rPr>
        <w:rFonts w:ascii="Calibri" w:eastAsia="Times New Roman" w:hAnsi="Calibri" w:cs="Calibri"/>
        <w:color w:val="000000"/>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3"/>
    <w:multiLevelType w:val="multilevel"/>
    <w:tmpl w:val="00000003"/>
    <w:name w:val="WW8Num5"/>
    <w:lvl w:ilvl="0">
      <w:start w:val="1"/>
      <w:numFmt w:val="decimal"/>
      <w:lvlText w:val="%1."/>
      <w:lvlJc w:val="left"/>
      <w:pPr>
        <w:tabs>
          <w:tab w:val="num" w:pos="0"/>
        </w:tabs>
        <w:ind w:left="0" w:firstLine="0"/>
      </w:pPr>
      <w:rPr>
        <w:rFonts w:ascii="Calibri" w:eastAsia="Times New Roman" w:hAnsi="Calibri" w:cs="Bookman Old Style"/>
        <w:b w:val="0"/>
        <w:bCs w:val="0"/>
        <w:color w:val="000000"/>
        <w:sz w:val="22"/>
        <w:szCs w:val="22"/>
        <w:shd w:val="clear" w:color="auto" w:fill="FFFFFF"/>
        <w:lang w:val="pl-PL" w:eastAsia="ar-SA" w:bidi="ar-SA"/>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Calibri" w:hAnsi="Calibri" w:cs="Calibri"/>
        <w:spacing w:val="-4"/>
        <w:sz w:val="24"/>
        <w:szCs w:val="24"/>
      </w:rPr>
    </w:lvl>
  </w:abstractNum>
  <w:abstractNum w:abstractNumId="4" w15:restartNumberingAfterBreak="0">
    <w:nsid w:val="00000006"/>
    <w:multiLevelType w:val="singleLevel"/>
    <w:tmpl w:val="00000006"/>
    <w:name w:val="WW8Num11"/>
    <w:lvl w:ilvl="0">
      <w:start w:val="1"/>
      <w:numFmt w:val="decimal"/>
      <w:lvlText w:val="%1)"/>
      <w:lvlJc w:val="left"/>
      <w:pPr>
        <w:tabs>
          <w:tab w:val="num" w:pos="0"/>
        </w:tabs>
        <w:ind w:left="1145" w:hanging="360"/>
      </w:pPr>
    </w:lvl>
  </w:abstractNum>
  <w:abstractNum w:abstractNumId="5" w15:restartNumberingAfterBreak="0">
    <w:nsid w:val="00000007"/>
    <w:multiLevelType w:val="multilevel"/>
    <w:tmpl w:val="00000007"/>
    <w:name w:val="WW8Num12"/>
    <w:lvl w:ilvl="0">
      <w:start w:val="1"/>
      <w:numFmt w:val="decimal"/>
      <w:lvlText w:val="%1."/>
      <w:lvlJc w:val="left"/>
      <w:pPr>
        <w:tabs>
          <w:tab w:val="num" w:pos="0"/>
        </w:tabs>
        <w:ind w:left="0" w:firstLine="0"/>
      </w:pPr>
      <w:rPr>
        <w:rFonts w:ascii="Calibri" w:hAnsi="Calibri" w:cs="Calibri"/>
        <w:sz w:val="22"/>
        <w:szCs w:val="22"/>
      </w:rPr>
    </w:lvl>
    <w:lvl w:ilvl="1">
      <w:start w:val="1"/>
      <w:numFmt w:val="decimal"/>
      <w:lvlText w:val="%2."/>
      <w:lvlJc w:val="left"/>
      <w:pPr>
        <w:tabs>
          <w:tab w:val="num" w:pos="0"/>
        </w:tabs>
        <w:ind w:left="0" w:firstLine="0"/>
      </w:pPr>
      <w:rPr>
        <w:rFonts w:ascii="Calibri" w:hAnsi="Calibri" w:cs="Calibri"/>
        <w:sz w:val="22"/>
        <w:szCs w:val="22"/>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8"/>
    <w:multiLevelType w:val="singleLevel"/>
    <w:tmpl w:val="00000008"/>
    <w:name w:val="WW8Num13"/>
    <w:lvl w:ilvl="0">
      <w:start w:val="1"/>
      <w:numFmt w:val="decimal"/>
      <w:lvlText w:val="%1)"/>
      <w:lvlJc w:val="left"/>
      <w:pPr>
        <w:tabs>
          <w:tab w:val="num" w:pos="0"/>
        </w:tabs>
        <w:ind w:left="720" w:hanging="360"/>
      </w:pPr>
      <w:rPr>
        <w:rFonts w:ascii="Calibri" w:eastAsia="Calibri" w:hAnsi="Calibri" w:cs="Calibri"/>
        <w:b w:val="0"/>
        <w:bCs w:val="0"/>
        <w:sz w:val="22"/>
        <w:szCs w:val="22"/>
      </w:rPr>
    </w:lvl>
  </w:abstractNum>
  <w:abstractNum w:abstractNumId="7" w15:restartNumberingAfterBreak="0">
    <w:nsid w:val="00000009"/>
    <w:multiLevelType w:val="singleLevel"/>
    <w:tmpl w:val="00000009"/>
    <w:name w:val="WW8Num14"/>
    <w:lvl w:ilvl="0">
      <w:start w:val="1"/>
      <w:numFmt w:val="decimal"/>
      <w:lvlText w:val="%1."/>
      <w:lvlJc w:val="left"/>
      <w:pPr>
        <w:tabs>
          <w:tab w:val="num" w:pos="0"/>
        </w:tabs>
        <w:ind w:left="2880" w:hanging="360"/>
      </w:pPr>
      <w:rPr>
        <w:b/>
        <w:bCs/>
      </w:rPr>
    </w:lvl>
  </w:abstractNum>
  <w:abstractNum w:abstractNumId="8" w15:restartNumberingAfterBreak="0">
    <w:nsid w:val="0000000A"/>
    <w:multiLevelType w:val="multilevel"/>
    <w:tmpl w:val="0000000A"/>
    <w:name w:val="WW8Num15"/>
    <w:lvl w:ilvl="0">
      <w:start w:val="1"/>
      <w:numFmt w:val="decimal"/>
      <w:lvlText w:val="%1."/>
      <w:lvlJc w:val="left"/>
      <w:pPr>
        <w:tabs>
          <w:tab w:val="num" w:pos="0"/>
        </w:tabs>
        <w:ind w:left="0" w:firstLine="0"/>
      </w:pPr>
      <w:rPr>
        <w:rFonts w:ascii="Calibri" w:hAnsi="Calibri" w:cs="Bookman Old Style"/>
        <w:b w:val="0"/>
        <w:bCs w:val="0"/>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0B"/>
    <w:multiLevelType w:val="singleLevel"/>
    <w:tmpl w:val="0000000B"/>
    <w:name w:val="WW8Num16"/>
    <w:lvl w:ilvl="0">
      <w:start w:val="1"/>
      <w:numFmt w:val="decimal"/>
      <w:lvlText w:val="%1)"/>
      <w:lvlJc w:val="left"/>
      <w:pPr>
        <w:tabs>
          <w:tab w:val="num" w:pos="0"/>
        </w:tabs>
        <w:ind w:left="720" w:hanging="360"/>
      </w:pPr>
      <w:rPr>
        <w:rFonts w:ascii="Bookman Old Style" w:eastAsia="Arial" w:hAnsi="Bookman Old Style" w:cs="Bookman Old Style"/>
        <w:b w:val="0"/>
        <w:bCs w:val="0"/>
        <w:i w:val="0"/>
        <w:iCs w:val="0"/>
        <w:color w:val="000000"/>
        <w:sz w:val="22"/>
        <w:szCs w:val="22"/>
        <w:lang w:eastAsia="ar-SA" w:bidi="ar-SA"/>
      </w:rPr>
    </w:lvl>
  </w:abstractNum>
  <w:abstractNum w:abstractNumId="10" w15:restartNumberingAfterBreak="0">
    <w:nsid w:val="0000000C"/>
    <w:multiLevelType w:val="singleLevel"/>
    <w:tmpl w:val="0DAE4834"/>
    <w:lvl w:ilvl="0">
      <w:start w:val="1"/>
      <w:numFmt w:val="decimal"/>
      <w:lvlText w:val="%1."/>
      <w:lvlJc w:val="left"/>
      <w:pPr>
        <w:tabs>
          <w:tab w:val="num" w:pos="0"/>
        </w:tabs>
        <w:ind w:left="720" w:hanging="360"/>
      </w:pPr>
      <w:rPr>
        <w:b w:val="0"/>
      </w:rPr>
    </w:lvl>
  </w:abstractNum>
  <w:abstractNum w:abstractNumId="11" w15:restartNumberingAfterBreak="0">
    <w:nsid w:val="0000000D"/>
    <w:multiLevelType w:val="multilevel"/>
    <w:tmpl w:val="0000000D"/>
    <w:name w:val="WW8Num18"/>
    <w:lvl w:ilvl="0">
      <w:start w:val="1"/>
      <w:numFmt w:val="decimal"/>
      <w:lvlText w:val="%1."/>
      <w:lvlJc w:val="left"/>
      <w:pPr>
        <w:tabs>
          <w:tab w:val="num" w:pos="0"/>
        </w:tabs>
        <w:ind w:left="0" w:firstLine="0"/>
      </w:pPr>
      <w:rPr>
        <w:rFonts w:ascii="Calibri" w:hAnsi="Calibri" w:cs="Calibri"/>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15:restartNumberingAfterBreak="0">
    <w:nsid w:val="0000000E"/>
    <w:multiLevelType w:val="multilevel"/>
    <w:tmpl w:val="0000000E"/>
    <w:name w:val="WW8Num20"/>
    <w:lvl w:ilvl="0">
      <w:start w:val="1"/>
      <w:numFmt w:val="decimal"/>
      <w:lvlText w:val="%1."/>
      <w:lvlJc w:val="left"/>
      <w:pPr>
        <w:tabs>
          <w:tab w:val="num" w:pos="0"/>
        </w:tabs>
        <w:ind w:left="0" w:firstLine="0"/>
      </w:pPr>
      <w:rPr>
        <w:rFonts w:ascii="Calibri" w:eastAsia="Calibri" w:hAnsi="Calibri" w:cs="Calibri"/>
        <w:color w:val="000000"/>
        <w:sz w:val="22"/>
        <w:szCs w:val="22"/>
        <w:shd w:val="clear" w:color="auto" w:fill="FFFFFF"/>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multilevel"/>
    <w:tmpl w:val="0000000F"/>
    <w:name w:val="WW8Num25"/>
    <w:lvl w:ilvl="0">
      <w:start w:val="1"/>
      <w:numFmt w:val="decimal"/>
      <w:lvlText w:val="%1."/>
      <w:lvlJc w:val="left"/>
      <w:pPr>
        <w:tabs>
          <w:tab w:val="num" w:pos="0"/>
        </w:tabs>
        <w:ind w:left="0" w:firstLine="0"/>
      </w:pPr>
      <w:rPr>
        <w:rFonts w:ascii="Calibri" w:eastAsia="Calibri" w:hAnsi="Calibri" w:cs="Bookman Old Style"/>
        <w:b w:val="0"/>
        <w:bCs w:val="0"/>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10"/>
    <w:multiLevelType w:val="singleLevel"/>
    <w:tmpl w:val="00000010"/>
    <w:name w:val="WW8Num26"/>
    <w:lvl w:ilvl="0">
      <w:start w:val="1"/>
      <w:numFmt w:val="decimal"/>
      <w:lvlText w:val="%1."/>
      <w:lvlJc w:val="left"/>
      <w:pPr>
        <w:tabs>
          <w:tab w:val="num" w:pos="0"/>
        </w:tabs>
        <w:ind w:left="720" w:hanging="360"/>
      </w:pPr>
      <w:rPr>
        <w:rFonts w:ascii="Calibri" w:hAnsi="Calibri" w:cs="Calibri"/>
        <w:kern w:val="1"/>
        <w:sz w:val="22"/>
        <w:szCs w:val="22"/>
        <w:lang w:eastAsia="ar-SA" w:bidi="ar-SA"/>
      </w:rPr>
    </w:lvl>
  </w:abstractNum>
  <w:abstractNum w:abstractNumId="15" w15:restartNumberingAfterBreak="0">
    <w:nsid w:val="00000011"/>
    <w:multiLevelType w:val="singleLevel"/>
    <w:tmpl w:val="00000011"/>
    <w:name w:val="WW8Num27"/>
    <w:lvl w:ilvl="0">
      <w:start w:val="1"/>
      <w:numFmt w:val="decimal"/>
      <w:lvlText w:val="%1)"/>
      <w:lvlJc w:val="left"/>
      <w:pPr>
        <w:tabs>
          <w:tab w:val="num" w:pos="0"/>
        </w:tabs>
        <w:ind w:left="720" w:hanging="360"/>
      </w:pPr>
      <w:rPr>
        <w:b w:val="0"/>
      </w:rPr>
    </w:lvl>
  </w:abstractNum>
  <w:abstractNum w:abstractNumId="16" w15:restartNumberingAfterBreak="0">
    <w:nsid w:val="00000012"/>
    <w:multiLevelType w:val="singleLevel"/>
    <w:tmpl w:val="C2E08648"/>
    <w:name w:val="WW8Num28"/>
    <w:lvl w:ilvl="0">
      <w:start w:val="1"/>
      <w:numFmt w:val="decimal"/>
      <w:lvlText w:val="%1."/>
      <w:lvlJc w:val="left"/>
      <w:pPr>
        <w:tabs>
          <w:tab w:val="num" w:pos="0"/>
        </w:tabs>
        <w:ind w:left="720" w:hanging="360"/>
      </w:pPr>
      <w:rPr>
        <w:rFonts w:ascii="Calibri" w:eastAsia="Calibri" w:hAnsi="Calibri" w:cs="Times New Roman"/>
        <w:b w:val="0"/>
        <w:kern w:val="1"/>
        <w:sz w:val="22"/>
        <w:szCs w:val="22"/>
        <w:lang w:eastAsia="ar-SA" w:bidi="ar-SA"/>
      </w:rPr>
    </w:lvl>
  </w:abstractNum>
  <w:abstractNum w:abstractNumId="17" w15:restartNumberingAfterBreak="0">
    <w:nsid w:val="00000013"/>
    <w:multiLevelType w:val="multilevel"/>
    <w:tmpl w:val="00000013"/>
    <w:name w:val="WW8Num29"/>
    <w:lvl w:ilvl="0">
      <w:start w:val="1"/>
      <w:numFmt w:val="decimal"/>
      <w:lvlText w:val="%1."/>
      <w:lvlJc w:val="left"/>
      <w:pPr>
        <w:tabs>
          <w:tab w:val="num" w:pos="0"/>
        </w:tabs>
        <w:ind w:left="0" w:firstLine="0"/>
      </w:pPr>
      <w:rPr>
        <w:rFonts w:ascii="Calibri" w:eastAsia="Calibri" w:hAnsi="Calibri" w:cs="Times New Roman"/>
        <w:sz w:val="22"/>
        <w:szCs w:val="22"/>
        <w:shd w:val="clear" w:color="auto" w:fill="FFFFFF"/>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8" w15:restartNumberingAfterBreak="0">
    <w:nsid w:val="00000014"/>
    <w:multiLevelType w:val="singleLevel"/>
    <w:tmpl w:val="00000014"/>
    <w:name w:val="WW8Num31"/>
    <w:lvl w:ilvl="0">
      <w:start w:val="1"/>
      <w:numFmt w:val="decimal"/>
      <w:lvlText w:val="%1)"/>
      <w:lvlJc w:val="left"/>
      <w:pPr>
        <w:tabs>
          <w:tab w:val="num" w:pos="0"/>
        </w:tabs>
        <w:ind w:left="1145" w:hanging="360"/>
      </w:pPr>
      <w:rPr>
        <w:rFonts w:ascii="Calibri" w:hAnsi="Calibri" w:cs="Calibri"/>
        <w:sz w:val="22"/>
        <w:szCs w:val="22"/>
      </w:rPr>
    </w:lvl>
  </w:abstractNum>
  <w:abstractNum w:abstractNumId="19" w15:restartNumberingAfterBreak="0">
    <w:nsid w:val="00000015"/>
    <w:multiLevelType w:val="singleLevel"/>
    <w:tmpl w:val="00000015"/>
    <w:name w:val="WW8Num32"/>
    <w:lvl w:ilvl="0">
      <w:start w:val="1"/>
      <w:numFmt w:val="decimal"/>
      <w:lvlText w:val="%1)"/>
      <w:lvlJc w:val="left"/>
      <w:pPr>
        <w:tabs>
          <w:tab w:val="num" w:pos="0"/>
        </w:tabs>
        <w:ind w:left="720" w:hanging="360"/>
      </w:pPr>
      <w:rPr>
        <w:rFonts w:ascii="Calibri" w:eastAsia="Arial" w:hAnsi="Calibri" w:cs="Calibri"/>
        <w:b w:val="0"/>
        <w:color w:val="000000"/>
        <w:sz w:val="22"/>
        <w:szCs w:val="22"/>
        <w:lang w:eastAsia="ar-SA" w:bidi="ar-SA"/>
      </w:rPr>
    </w:lvl>
  </w:abstractNum>
  <w:abstractNum w:abstractNumId="20" w15:restartNumberingAfterBreak="0">
    <w:nsid w:val="00000016"/>
    <w:multiLevelType w:val="multilevel"/>
    <w:tmpl w:val="00000016"/>
    <w:name w:val="WW8Num33"/>
    <w:lvl w:ilvl="0">
      <w:start w:val="1"/>
      <w:numFmt w:val="decimal"/>
      <w:lvlText w:val="%1."/>
      <w:lvlJc w:val="left"/>
      <w:pPr>
        <w:tabs>
          <w:tab w:val="num" w:pos="0"/>
        </w:tabs>
        <w:ind w:left="0" w:firstLine="0"/>
      </w:pPr>
      <w:rPr>
        <w:b w:val="0"/>
        <w:bCs w:val="0"/>
        <w:sz w:val="22"/>
        <w:szCs w:val="22"/>
        <w:lang w:val="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15:restartNumberingAfterBreak="0">
    <w:nsid w:val="00000017"/>
    <w:multiLevelType w:val="multilevel"/>
    <w:tmpl w:val="00000017"/>
    <w:lvl w:ilvl="0">
      <w:start w:val="1"/>
      <w:numFmt w:val="decimal"/>
      <w:lvlText w:val="%1."/>
      <w:lvlJc w:val="left"/>
      <w:pPr>
        <w:tabs>
          <w:tab w:val="num" w:pos="0"/>
        </w:tabs>
        <w:ind w:left="720" w:hanging="360"/>
      </w:pPr>
      <w:rPr>
        <w:b/>
        <w:bCs/>
        <w:sz w:val="24"/>
        <w:szCs w:val="24"/>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bCs/>
        <w:sz w:val="22"/>
        <w:szCs w:val="22"/>
      </w:rPr>
    </w:lvl>
    <w:lvl w:ilvl="3">
      <w:start w:val="1"/>
      <w:numFmt w:val="decimal"/>
      <w:lvlText w:val="%4."/>
      <w:lvlJc w:val="left"/>
      <w:pPr>
        <w:tabs>
          <w:tab w:val="num" w:pos="0"/>
        </w:tabs>
        <w:ind w:left="1800" w:hanging="360"/>
      </w:pPr>
      <w:rPr>
        <w:b/>
        <w:bCs/>
        <w:sz w:val="22"/>
        <w:szCs w:val="22"/>
      </w:rPr>
    </w:lvl>
    <w:lvl w:ilvl="4">
      <w:start w:val="1"/>
      <w:numFmt w:val="decimal"/>
      <w:lvlText w:val="%5."/>
      <w:lvlJc w:val="left"/>
      <w:pPr>
        <w:tabs>
          <w:tab w:val="num" w:pos="0"/>
        </w:tabs>
        <w:ind w:left="2160" w:hanging="360"/>
      </w:pPr>
      <w:rPr>
        <w:b/>
        <w:bCs/>
        <w:sz w:val="22"/>
        <w:szCs w:val="22"/>
      </w:rPr>
    </w:lvl>
    <w:lvl w:ilvl="5">
      <w:start w:val="1"/>
      <w:numFmt w:val="decimal"/>
      <w:lvlText w:val="%6."/>
      <w:lvlJc w:val="left"/>
      <w:pPr>
        <w:tabs>
          <w:tab w:val="num" w:pos="0"/>
        </w:tabs>
        <w:ind w:left="2520" w:hanging="360"/>
      </w:pPr>
      <w:rPr>
        <w:b/>
        <w:bCs/>
        <w:sz w:val="22"/>
        <w:szCs w:val="22"/>
      </w:rPr>
    </w:lvl>
    <w:lvl w:ilvl="6">
      <w:start w:val="1"/>
      <w:numFmt w:val="decimal"/>
      <w:lvlText w:val="%7."/>
      <w:lvlJc w:val="left"/>
      <w:pPr>
        <w:tabs>
          <w:tab w:val="num" w:pos="0"/>
        </w:tabs>
        <w:ind w:left="2880" w:hanging="360"/>
      </w:pPr>
      <w:rPr>
        <w:b/>
        <w:bCs/>
        <w:sz w:val="22"/>
        <w:szCs w:val="22"/>
      </w:rPr>
    </w:lvl>
    <w:lvl w:ilvl="7">
      <w:start w:val="1"/>
      <w:numFmt w:val="decimal"/>
      <w:lvlText w:val="%8."/>
      <w:lvlJc w:val="left"/>
      <w:pPr>
        <w:tabs>
          <w:tab w:val="num" w:pos="0"/>
        </w:tabs>
        <w:ind w:left="3240" w:hanging="360"/>
      </w:pPr>
      <w:rPr>
        <w:b/>
        <w:bCs/>
        <w:sz w:val="22"/>
        <w:szCs w:val="22"/>
      </w:rPr>
    </w:lvl>
    <w:lvl w:ilvl="8">
      <w:start w:val="1"/>
      <w:numFmt w:val="decimal"/>
      <w:lvlText w:val="%9."/>
      <w:lvlJc w:val="left"/>
      <w:pPr>
        <w:tabs>
          <w:tab w:val="num" w:pos="0"/>
        </w:tabs>
        <w:ind w:left="3600" w:hanging="360"/>
      </w:pPr>
      <w:rPr>
        <w:b/>
        <w:bCs/>
        <w:sz w:val="22"/>
        <w:szCs w:val="22"/>
      </w:rPr>
    </w:lvl>
  </w:abstractNum>
  <w:abstractNum w:abstractNumId="22" w15:restartNumberingAfterBreak="0">
    <w:nsid w:val="0000001D"/>
    <w:multiLevelType w:val="multilevel"/>
    <w:tmpl w:val="0F14AF94"/>
    <w:lvl w:ilvl="0">
      <w:start w:val="1"/>
      <w:numFmt w:val="decimal"/>
      <w:lvlText w:val="%1."/>
      <w:lvlJc w:val="left"/>
      <w:pPr>
        <w:tabs>
          <w:tab w:val="num" w:pos="0"/>
        </w:tabs>
        <w:ind w:left="2880" w:hanging="360"/>
      </w:pPr>
      <w:rPr>
        <w:b w:val="0"/>
        <w:bCs/>
      </w:r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23" w15:restartNumberingAfterBreak="0">
    <w:nsid w:val="0000001E"/>
    <w:multiLevelType w:val="multilevel"/>
    <w:tmpl w:val="0000001E"/>
    <w:lvl w:ilvl="0">
      <w:start w:val="1"/>
      <w:numFmt w:val="decimal"/>
      <w:lvlText w:val="%1."/>
      <w:lvlJc w:val="left"/>
      <w:pPr>
        <w:tabs>
          <w:tab w:val="num" w:pos="0"/>
        </w:tabs>
        <w:ind w:left="720" w:hanging="360"/>
      </w:pPr>
      <w:rPr>
        <w:rFonts w:ascii="Calibri" w:hAnsi="Calibri" w:cs="Calibri"/>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12A610F"/>
    <w:multiLevelType w:val="hybridMultilevel"/>
    <w:tmpl w:val="DE307F76"/>
    <w:lvl w:ilvl="0" w:tplc="4DE80C68">
      <w:start w:val="1"/>
      <w:numFmt w:val="decimal"/>
      <w:lvlText w:val="%1."/>
      <w:lvlJc w:val="left"/>
      <w:pPr>
        <w:ind w:left="786" w:hanging="360"/>
      </w:pPr>
      <w:rPr>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0347607D"/>
    <w:multiLevelType w:val="hybridMultilevel"/>
    <w:tmpl w:val="0644A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0A4CF4"/>
    <w:multiLevelType w:val="hybridMultilevel"/>
    <w:tmpl w:val="525AC7D8"/>
    <w:lvl w:ilvl="0" w:tplc="3E20BD6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BC07AF3"/>
    <w:multiLevelType w:val="hybridMultilevel"/>
    <w:tmpl w:val="121E7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D16F7"/>
    <w:multiLevelType w:val="hybridMultilevel"/>
    <w:tmpl w:val="6FC8D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2C27C0"/>
    <w:multiLevelType w:val="hybridMultilevel"/>
    <w:tmpl w:val="E1704100"/>
    <w:lvl w:ilvl="0" w:tplc="FD7E71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952CE4"/>
    <w:multiLevelType w:val="hybridMultilevel"/>
    <w:tmpl w:val="2B84E7D0"/>
    <w:lvl w:ilvl="0" w:tplc="B7C6B5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1C4698"/>
    <w:multiLevelType w:val="hybridMultilevel"/>
    <w:tmpl w:val="02549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9A7E14"/>
    <w:multiLevelType w:val="hybridMultilevel"/>
    <w:tmpl w:val="21D66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5226D5"/>
    <w:multiLevelType w:val="hybridMultilevel"/>
    <w:tmpl w:val="E160B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CA6943"/>
    <w:multiLevelType w:val="hybridMultilevel"/>
    <w:tmpl w:val="367226AC"/>
    <w:lvl w:ilvl="0" w:tplc="15E8BE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C82964"/>
    <w:multiLevelType w:val="hybridMultilevel"/>
    <w:tmpl w:val="279E2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057C8"/>
    <w:multiLevelType w:val="hybridMultilevel"/>
    <w:tmpl w:val="A7D2A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675955"/>
    <w:multiLevelType w:val="hybridMultilevel"/>
    <w:tmpl w:val="BA40A3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EB74F3"/>
    <w:multiLevelType w:val="hybridMultilevel"/>
    <w:tmpl w:val="F418045E"/>
    <w:lvl w:ilvl="0" w:tplc="CB0C1DBC">
      <w:start w:val="1"/>
      <w:numFmt w:val="decimal"/>
      <w:lvlText w:val="%1."/>
      <w:lvlJc w:val="left"/>
      <w:pPr>
        <w:ind w:left="786"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405"/>
    <w:multiLevelType w:val="hybridMultilevel"/>
    <w:tmpl w:val="767CE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F843EF3"/>
    <w:multiLevelType w:val="hybridMultilevel"/>
    <w:tmpl w:val="35C2C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75174"/>
    <w:multiLevelType w:val="hybridMultilevel"/>
    <w:tmpl w:val="3D008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4E318E"/>
    <w:multiLevelType w:val="hybridMultilevel"/>
    <w:tmpl w:val="1102D6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090079"/>
    <w:multiLevelType w:val="hybridMultilevel"/>
    <w:tmpl w:val="9CEEB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673F80"/>
    <w:multiLevelType w:val="hybridMultilevel"/>
    <w:tmpl w:val="B6685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D87AD6"/>
    <w:multiLevelType w:val="hybridMultilevel"/>
    <w:tmpl w:val="59547D2A"/>
    <w:lvl w:ilvl="0" w:tplc="0DAE48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D05EDE"/>
    <w:multiLevelType w:val="hybridMultilevel"/>
    <w:tmpl w:val="CBEA8966"/>
    <w:lvl w:ilvl="0" w:tplc="CB0C1DBC">
      <w:start w:val="1"/>
      <w:numFmt w:val="decimal"/>
      <w:lvlText w:val="%1."/>
      <w:lvlJc w:val="left"/>
      <w:pPr>
        <w:ind w:left="786" w:hanging="360"/>
      </w:pPr>
      <w:rPr>
        <w:b w:val="0"/>
        <w:strike w:val="0"/>
      </w:rPr>
    </w:lvl>
    <w:lvl w:ilvl="1" w:tplc="8A3C940A">
      <w:start w:val="1"/>
      <w:numFmt w:val="decimal"/>
      <w:lvlText w:val="%2)"/>
      <w:lvlJc w:val="left"/>
      <w:pPr>
        <w:ind w:left="1440" w:hanging="360"/>
      </w:pPr>
      <w:rPr>
        <w:rFonts w:hint="default"/>
        <w:color w:val="00000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0"/>
  </w:num>
  <w:num w:numId="5">
    <w:abstractNumId w:val="11"/>
  </w:num>
  <w:num w:numId="6">
    <w:abstractNumId w:val="15"/>
  </w:num>
  <w:num w:numId="7">
    <w:abstractNumId w:val="16"/>
  </w:num>
  <w:num w:numId="8">
    <w:abstractNumId w:val="19"/>
  </w:num>
  <w:num w:numId="9">
    <w:abstractNumId w:val="21"/>
  </w:num>
  <w:num w:numId="10">
    <w:abstractNumId w:val="22"/>
  </w:num>
  <w:num w:numId="11">
    <w:abstractNumId w:val="23"/>
  </w:num>
  <w:num w:numId="12">
    <w:abstractNumId w:val="28"/>
  </w:num>
  <w:num w:numId="13">
    <w:abstractNumId w:val="34"/>
  </w:num>
  <w:num w:numId="14">
    <w:abstractNumId w:val="24"/>
  </w:num>
  <w:num w:numId="15">
    <w:abstractNumId w:val="38"/>
  </w:num>
  <w:num w:numId="16">
    <w:abstractNumId w:val="46"/>
  </w:num>
  <w:num w:numId="17">
    <w:abstractNumId w:val="37"/>
  </w:num>
  <w:num w:numId="18">
    <w:abstractNumId w:val="27"/>
  </w:num>
  <w:num w:numId="19">
    <w:abstractNumId w:val="30"/>
  </w:num>
  <w:num w:numId="20">
    <w:abstractNumId w:val="29"/>
  </w:num>
  <w:num w:numId="21">
    <w:abstractNumId w:val="33"/>
  </w:num>
  <w:num w:numId="22">
    <w:abstractNumId w:val="41"/>
  </w:num>
  <w:num w:numId="23">
    <w:abstractNumId w:val="35"/>
  </w:num>
  <w:num w:numId="24">
    <w:abstractNumId w:val="44"/>
  </w:num>
  <w:num w:numId="25">
    <w:abstractNumId w:val="32"/>
  </w:num>
  <w:num w:numId="26">
    <w:abstractNumId w:val="39"/>
  </w:num>
  <w:num w:numId="27">
    <w:abstractNumId w:val="26"/>
  </w:num>
  <w:num w:numId="28">
    <w:abstractNumId w:val="45"/>
  </w:num>
  <w:num w:numId="29">
    <w:abstractNumId w:val="31"/>
  </w:num>
  <w:num w:numId="30">
    <w:abstractNumId w:val="25"/>
  </w:num>
  <w:num w:numId="31">
    <w:abstractNumId w:val="36"/>
  </w:num>
  <w:num w:numId="32">
    <w:abstractNumId w:val="40"/>
  </w:num>
  <w:num w:numId="33">
    <w:abstractNumId w:val="43"/>
  </w:num>
  <w:num w:numId="34">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4"/>
    <w:rsid w:val="000067A2"/>
    <w:rsid w:val="0016717F"/>
    <w:rsid w:val="00262F65"/>
    <w:rsid w:val="00274684"/>
    <w:rsid w:val="002816A3"/>
    <w:rsid w:val="002B2075"/>
    <w:rsid w:val="002C5264"/>
    <w:rsid w:val="003C517F"/>
    <w:rsid w:val="006C5621"/>
    <w:rsid w:val="007F0CE5"/>
    <w:rsid w:val="008F0752"/>
    <w:rsid w:val="009F4888"/>
    <w:rsid w:val="00A2367D"/>
    <w:rsid w:val="00AE7078"/>
    <w:rsid w:val="00B44868"/>
    <w:rsid w:val="00B5398D"/>
    <w:rsid w:val="00B76B25"/>
    <w:rsid w:val="00BA6F8F"/>
    <w:rsid w:val="00CC17F4"/>
    <w:rsid w:val="00DF3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3D3F8A4-ABAF-4468-BE0C-B253BBDC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textAlignment w:val="baseline"/>
    </w:pPr>
    <w:rPr>
      <w:rFonts w:eastAsia="SimSun"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hint="default"/>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Times New Roman" w:hAnsi="Calibri" w:cs="Calibri"/>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bCs/>
      <w:sz w:val="22"/>
    </w:rPr>
  </w:style>
  <w:style w:type="character" w:customStyle="1" w:styleId="WW8Num4z1">
    <w:name w:val="WW8Num4z1"/>
  </w:style>
  <w:style w:type="character" w:customStyle="1" w:styleId="WW8Num4z2">
    <w:name w:val="WW8Num4z2"/>
    <w:rPr>
      <w:rFonts w:ascii="Wingdings 2" w:hAnsi="Wingdings 2" w:cs="Wingdings 2"/>
      <w:sz w:val="30"/>
      <w:szCs w:val="30"/>
    </w:rPr>
  </w:style>
  <w:style w:type="character" w:customStyle="1" w:styleId="WW8Num5z0">
    <w:name w:val="WW8Num5z0"/>
    <w:rPr>
      <w:rFonts w:ascii="Calibri" w:eastAsia="Times New Roman" w:hAnsi="Calibri" w:cs="Bookman Old Style"/>
      <w:b w:val="0"/>
      <w:bCs w:val="0"/>
      <w:color w:val="000000"/>
      <w:sz w:val="22"/>
      <w:szCs w:val="22"/>
      <w:shd w:val="clear" w:color="auto" w:fill="FFFFFF"/>
      <w:lang w:val="pl-PL" w:eastAsia="ar-SA" w:bidi="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bCs w:val="0"/>
      <w:sz w:val="22"/>
      <w:szCs w:val="22"/>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spacing w:val="-4"/>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Bookman Old Style" w:hAnsi="Bookman Old Style" w:cs="Bookman Old Style"/>
      <w:b w:val="0"/>
      <w:bCs w:val="0"/>
      <w:color w:val="000000"/>
      <w:sz w:val="22"/>
      <w:szCs w:val="22"/>
      <w:lang w:val="pl-P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sz w:val="22"/>
      <w:szCs w:val="22"/>
    </w:rPr>
  </w:style>
  <w:style w:type="character" w:customStyle="1" w:styleId="WW8Num12z1">
    <w:name w:val="WW8Num12z1"/>
    <w:rPr>
      <w:rFonts w:ascii="Calibri" w:hAnsi="Calibri" w:cs="Calibri"/>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b w:val="0"/>
      <w:bCs w:val="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Bookman Old Style"/>
      <w:b w:val="0"/>
      <w:bCs w:val="0"/>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Bookman Old Style" w:eastAsia="Arial" w:hAnsi="Bookman Old Style" w:cs="Bookman Old Style"/>
      <w:b w:val="0"/>
      <w:bCs w:val="0"/>
      <w:i w:val="0"/>
      <w:iCs w:val="0"/>
      <w:color w:val="000000"/>
      <w:sz w:val="22"/>
      <w:szCs w:val="22"/>
      <w:lang w:eastAsia="ar-SA" w:bidi="ar-S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eastAsia="Calibri" w:hAnsi="Calibri" w:cs="Calibri"/>
      <w:color w:val="000000"/>
      <w:sz w:val="22"/>
      <w:szCs w:val="22"/>
      <w:shd w:val="clear" w:color="auto" w:fill="FFFFFF"/>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bCs/>
      <w:sz w:val="22"/>
      <w:szCs w:val="22"/>
    </w:rPr>
  </w:style>
  <w:style w:type="character" w:customStyle="1" w:styleId="WW8Num22z1">
    <w:name w:val="WW8Num22z1"/>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Bookman Old Style" w:hAnsi="Bookman Old Style" w:cs="Bookman Old Style"/>
      <w:b w:val="0"/>
      <w:bCs w:val="0"/>
      <w:i w:val="0"/>
      <w:iCs w:val="0"/>
      <w:color w:val="000000"/>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Calibri" w:hAnsi="Calibri" w:cs="Bookman Old Style"/>
      <w:b w:val="0"/>
      <w:bCs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kern w:val="1"/>
      <w:sz w:val="22"/>
      <w:szCs w:val="22"/>
      <w:lang w:eastAsia="ar-SA" w:bidi="ar-SA"/>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kern w:val="1"/>
      <w:sz w:val="22"/>
      <w:szCs w:val="22"/>
      <w:lang w:eastAsia="ar-SA" w:bidi="ar-SA"/>
    </w:rPr>
  </w:style>
  <w:style w:type="character" w:customStyle="1" w:styleId="WW8Num29z0">
    <w:name w:val="WW8Num29z0"/>
    <w:rPr>
      <w:rFonts w:ascii="Calibri" w:eastAsia="Calibri" w:hAnsi="Calibri" w:cs="Times New Roman"/>
      <w:sz w:val="22"/>
      <w:szCs w:val="22"/>
      <w:shd w:val="clear" w:color="auto" w:fill="FFFFFF"/>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eastAsia="Times New Roman" w:hAnsi="Calibri" w:cs="Bookman Old Style"/>
      <w:b w:val="0"/>
      <w:bCs w:val="0"/>
      <w:strike/>
      <w:color w:val="000000"/>
      <w:sz w:val="22"/>
      <w:szCs w:val="22"/>
      <w:shd w:val="clear" w:color="auto" w:fill="FFFF00"/>
      <w:lang w:val="pl-PL" w:eastAsia="ar-SA" w:bidi="ar-S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eastAsia="Arial" w:hAnsi="Calibri" w:cs="Calibri"/>
      <w:b w:val="0"/>
      <w:color w:val="000000"/>
      <w:sz w:val="22"/>
      <w:szCs w:val="22"/>
      <w:lang w:eastAsia="ar-SA" w:bidi="ar-SA"/>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val="0"/>
      <w:bCs w:val="0"/>
      <w:sz w:val="22"/>
      <w:szCs w:val="22"/>
      <w:lang w:val="pl-PL"/>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St7z1">
    <w:name w:val="WW8NumSt7z1"/>
    <w:rPr>
      <w:rFonts w:eastAsia="Times New Roman" w:cs="Bookman Old Style"/>
      <w:b w:val="0"/>
      <w:bCs w:val="0"/>
      <w:strike w:val="0"/>
      <w:dstrike w:val="0"/>
      <w:color w:val="000000"/>
      <w:sz w:val="22"/>
      <w:szCs w:val="22"/>
      <w:lang w:val="pl-PL" w:eastAsia="ar-SA" w:bidi="ar-SA"/>
    </w:rPr>
  </w:style>
  <w:style w:type="character" w:customStyle="1" w:styleId="WW8NumSt28z0">
    <w:name w:val="WW8NumSt28z0"/>
    <w:rPr>
      <w:rFonts w:hint="default"/>
      <w:b w:val="0"/>
      <w:bCs w:val="0"/>
      <w:i w:val="0"/>
      <w:iCs w:val="0"/>
      <w:color w:val="000000"/>
      <w:sz w:val="22"/>
      <w:szCs w:val="22"/>
    </w:rPr>
  </w:style>
  <w:style w:type="character" w:customStyle="1" w:styleId="WW8NumSt30z0">
    <w:name w:val="WW8NumSt30z0"/>
    <w:rPr>
      <w:b/>
      <w:bCs/>
      <w:sz w:val="24"/>
      <w:szCs w:val="24"/>
    </w:rPr>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beringSymbols">
    <w:name w:val="Numbering Symbols"/>
  </w:style>
  <w:style w:type="character" w:customStyle="1" w:styleId="ListLabel5">
    <w:name w:val="ListLabel 5"/>
    <w:rPr>
      <w:b w:val="0"/>
    </w:rPr>
  </w:style>
  <w:style w:type="character" w:customStyle="1" w:styleId="Odwoaniedokomentarza1">
    <w:name w:val="Odwołanie do komentarza1"/>
    <w:rPr>
      <w:sz w:val="16"/>
      <w:szCs w:val="16"/>
    </w:rPr>
  </w:style>
  <w:style w:type="character" w:customStyle="1" w:styleId="TekstkomentarzaZnak">
    <w:name w:val="Tekst komentarza Znak"/>
    <w:rPr>
      <w:rFonts w:cs="Mangal"/>
      <w:kern w:val="1"/>
      <w:szCs w:val="18"/>
      <w:lang w:eastAsia="hi-IN" w:bidi="hi-IN"/>
    </w:rPr>
  </w:style>
  <w:style w:type="character" w:customStyle="1" w:styleId="TematkomentarzaZnak">
    <w:name w:val="Temat komentarza Znak"/>
    <w:rPr>
      <w:rFonts w:cs="Mangal"/>
      <w:b/>
      <w:bCs/>
      <w:kern w:val="1"/>
      <w:szCs w:val="18"/>
      <w:lang w:eastAsia="hi-IN" w:bidi="hi-IN"/>
    </w:rPr>
  </w:style>
  <w:style w:type="character" w:customStyle="1" w:styleId="TekstdymkaZnak">
    <w:name w:val="Tekst dymka Znak"/>
    <w:rPr>
      <w:rFonts w:ascii="Tahoma" w:hAnsi="Tahoma" w:cs="Mangal"/>
      <w:kern w:val="1"/>
      <w:sz w:val="16"/>
      <w:szCs w:val="14"/>
      <w:lang w:eastAsia="hi-IN" w:bidi="hi-IN"/>
    </w:r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xtbod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Standard">
    <w:name w:val="Standard"/>
    <w:pPr>
      <w:widowControl w:val="0"/>
      <w:suppressAutoHyphens/>
      <w:textAlignment w:val="baseline"/>
    </w:pPr>
    <w:rPr>
      <w:rFonts w:eastAsia="SimSun" w:cs="Arial"/>
      <w:kern w:val="1"/>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customStyle="1" w:styleId="Legenda1">
    <w:name w:val="Legenda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suppressAutoHyphens/>
      <w:autoSpaceDE w:val="0"/>
      <w:textAlignment w:val="baseline"/>
    </w:pPr>
    <w:rPr>
      <w:color w:val="000000"/>
      <w:kern w:val="1"/>
      <w:sz w:val="24"/>
      <w:szCs w:val="24"/>
      <w:lang w:eastAsia="ar-SA"/>
    </w:rPr>
  </w:style>
  <w:style w:type="paragraph" w:styleId="Akapitzlist">
    <w:name w:val="List Paragraph"/>
    <w:basedOn w:val="Standard"/>
    <w:qFormat/>
    <w:pPr>
      <w:ind w:left="720"/>
    </w:pPr>
  </w:style>
  <w:style w:type="paragraph" w:customStyle="1" w:styleId="Tekstpodstawowywcity1">
    <w:name w:val="Tekst podstawowy wcięty1"/>
    <w:basedOn w:val="Standard"/>
    <w:pPr>
      <w:widowControl/>
      <w:ind w:left="708"/>
      <w:jc w:val="both"/>
    </w:pPr>
    <w:rPr>
      <w:rFonts w:ascii="Times" w:eastAsia="MS Mincho" w:hAnsi="Times" w:cs="Calibri"/>
      <w:szCs w:val="20"/>
    </w:rPr>
  </w:style>
  <w:style w:type="paragraph" w:customStyle="1" w:styleId="Tekstkomentarza1">
    <w:name w:val="Tekst komentarza1"/>
    <w:basedOn w:val="Normalny"/>
    <w:rPr>
      <w:rFonts w:cs="Mangal"/>
      <w:sz w:val="20"/>
      <w:szCs w:val="18"/>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Mangal"/>
      <w:sz w:val="16"/>
      <w:szCs w:val="14"/>
    </w:rPr>
  </w:style>
  <w:style w:type="paragraph" w:customStyle="1" w:styleId="Standarduser">
    <w:name w:val="Standard (user)"/>
    <w:pPr>
      <w:widowControl w:val="0"/>
      <w:suppressAutoHyphens/>
      <w:textAlignment w:val="baseline"/>
    </w:pPr>
    <w:rPr>
      <w:rFonts w:eastAsia="SimSu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berczak\Desktop\MDK%20Ochrona\zdunska\SWZ.docx.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SWZ.docx</Template>
  <TotalTime>1323</TotalTime>
  <Pages>10</Pages>
  <Words>5117</Words>
  <Characters>30706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Alberczak</dc:creator>
  <cp:keywords/>
  <cp:lastModifiedBy>Marcin Alberczak</cp:lastModifiedBy>
  <cp:revision>12</cp:revision>
  <cp:lastPrinted>2021-11-03T11:51:00Z</cp:lastPrinted>
  <dcterms:created xsi:type="dcterms:W3CDTF">2024-11-18T21:12:00Z</dcterms:created>
  <dcterms:modified xsi:type="dcterms:W3CDTF">2024-11-19T20:07:00Z</dcterms:modified>
</cp:coreProperties>
</file>