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4738" w14:textId="794CB9FB" w:rsidR="00B74B7E" w:rsidRPr="001B7AEE" w:rsidRDefault="00B74B7E" w:rsidP="00B74B7E">
      <w:pPr>
        <w:keepNext/>
        <w:widowControl w:val="0"/>
        <w:autoSpaceDE w:val="0"/>
        <w:autoSpaceDN w:val="0"/>
        <w:adjustRightInd w:val="0"/>
        <w:spacing w:after="0" w:line="360" w:lineRule="auto"/>
        <w:jc w:val="center"/>
        <w:outlineLvl w:val="1"/>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UMOWA nr 3226.   .202</w:t>
      </w:r>
      <w:r w:rsidR="00F16D85">
        <w:rPr>
          <w:rFonts w:ascii="Times New Roman" w:eastAsia="Times New Roman" w:hAnsi="Times New Roman" w:cs="Times New Roman"/>
          <w:color w:val="000000" w:themeColor="text1"/>
          <w:sz w:val="24"/>
          <w:szCs w:val="24"/>
          <w:lang w:eastAsia="pl-PL"/>
        </w:rPr>
        <w:t>4</w:t>
      </w:r>
      <w:r w:rsidRPr="001B7AEE">
        <w:rPr>
          <w:rFonts w:ascii="Times New Roman" w:eastAsia="Times New Roman" w:hAnsi="Times New Roman" w:cs="Times New Roman"/>
          <w:color w:val="000000" w:themeColor="text1"/>
          <w:sz w:val="24"/>
          <w:szCs w:val="24"/>
          <w:lang w:eastAsia="pl-PL"/>
        </w:rPr>
        <w:t xml:space="preserve"> – projekt</w:t>
      </w:r>
    </w:p>
    <w:p w14:paraId="75D902F6" w14:textId="77777777" w:rsidR="00B74B7E" w:rsidRPr="001B7AEE" w:rsidRDefault="00B74B7E" w:rsidP="00B74B7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pl-PL"/>
        </w:rPr>
      </w:pPr>
    </w:p>
    <w:p w14:paraId="21538C7B" w14:textId="690F0CBE" w:rsidR="00B74B7E" w:rsidRPr="001B7AEE" w:rsidRDefault="00B74B7E" w:rsidP="00B74B7E">
      <w:pPr>
        <w:widowControl w:val="0"/>
        <w:shd w:val="clear" w:color="auto" w:fill="FFFFFF"/>
        <w:tabs>
          <w:tab w:val="left" w:leader="dot" w:pos="2683"/>
        </w:tabs>
        <w:autoSpaceDE w:val="0"/>
        <w:autoSpaceDN w:val="0"/>
        <w:adjustRightInd w:val="0"/>
        <w:spacing w:before="226" w:after="0" w:line="360" w:lineRule="auto"/>
        <w:ind w:left="5"/>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zawarta w dniu …………………. 202</w:t>
      </w:r>
      <w:r w:rsidR="00F16D85">
        <w:rPr>
          <w:rFonts w:ascii="Times New Roman" w:eastAsia="Times New Roman" w:hAnsi="Times New Roman" w:cs="Times New Roman"/>
          <w:color w:val="000000" w:themeColor="text1"/>
          <w:spacing w:val="-4"/>
          <w:sz w:val="24"/>
          <w:szCs w:val="24"/>
          <w:lang w:eastAsia="pl-PL"/>
        </w:rPr>
        <w:t>4</w:t>
      </w:r>
      <w:r w:rsidRPr="001B7AEE">
        <w:rPr>
          <w:rFonts w:ascii="Times New Roman" w:eastAsia="Times New Roman" w:hAnsi="Times New Roman" w:cs="Times New Roman"/>
          <w:color w:val="000000" w:themeColor="text1"/>
          <w:spacing w:val="-4"/>
          <w:sz w:val="24"/>
          <w:szCs w:val="24"/>
          <w:lang w:eastAsia="pl-PL"/>
        </w:rPr>
        <w:t xml:space="preserve">  r. w Przodkowie,</w:t>
      </w:r>
    </w:p>
    <w:p w14:paraId="1D4120EE" w14:textId="77777777" w:rsidR="00B74B7E" w:rsidRPr="001B7AEE" w:rsidRDefault="00B74B7E" w:rsidP="00B74B7E">
      <w:pPr>
        <w:widowControl w:val="0"/>
        <w:shd w:val="clear" w:color="auto" w:fill="FFFFFF"/>
        <w:tabs>
          <w:tab w:val="left" w:leader="dot" w:pos="2683"/>
        </w:tabs>
        <w:autoSpaceDE w:val="0"/>
        <w:autoSpaceDN w:val="0"/>
        <w:adjustRightInd w:val="0"/>
        <w:spacing w:before="226" w:after="0" w:line="360" w:lineRule="auto"/>
        <w:ind w:left="5"/>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pomiędzy:</w:t>
      </w:r>
    </w:p>
    <w:p w14:paraId="6699008F"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xml:space="preserve">GMINĄ  PRZODKOWO </w:t>
      </w:r>
      <w:r w:rsidRPr="001B7AEE">
        <w:rPr>
          <w:rFonts w:ascii="Times New Roman" w:eastAsia="Times New Roman" w:hAnsi="Times New Roman" w:cs="Times New Roman"/>
          <w:color w:val="000000" w:themeColor="text1"/>
          <w:sz w:val="24"/>
          <w:szCs w:val="24"/>
          <w:lang w:eastAsia="pl-PL"/>
        </w:rPr>
        <w:t xml:space="preserve">z siedzibą: ul. Kartuska 21, 83-304 Przodkowo, </w:t>
      </w:r>
    </w:p>
    <w:p w14:paraId="16B74D56"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NIP:</w:t>
      </w:r>
      <w:r w:rsidRPr="001B7AEE">
        <w:rPr>
          <w:rFonts w:ascii="Times New Roman" w:eastAsia="Times New Roman" w:hAnsi="Times New Roman" w:cs="Times New Roman"/>
          <w:b/>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589-10-05-383,</w:t>
      </w:r>
    </w:p>
    <w:p w14:paraId="111E987D"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reprezentowaną przez: dr</w:t>
      </w:r>
      <w:r w:rsidRPr="001B7AEE">
        <w:rPr>
          <w:rFonts w:ascii="Times New Roman" w:eastAsia="Times New Roman" w:hAnsi="Times New Roman" w:cs="Times New Roman"/>
          <w:color w:val="000000" w:themeColor="text1"/>
          <w:spacing w:val="-4"/>
          <w:sz w:val="24"/>
          <w:szCs w:val="24"/>
          <w:lang w:eastAsia="pl-PL"/>
        </w:rPr>
        <w:t xml:space="preserve"> inż. Andrzeja Wyrzykowskiego - Wójta Gminy Przodkowo,</w:t>
      </w:r>
    </w:p>
    <w:p w14:paraId="5DCCA862"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z w:val="24"/>
          <w:szCs w:val="24"/>
          <w:lang w:eastAsia="pl-PL"/>
        </w:rPr>
      </w:pPr>
    </w:p>
    <w:p w14:paraId="0F64A18E"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b/>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 xml:space="preserve">zwaną dalej </w:t>
      </w:r>
      <w:r w:rsidRPr="001B7AEE">
        <w:rPr>
          <w:rFonts w:ascii="Times New Roman" w:eastAsia="Times New Roman" w:hAnsi="Times New Roman" w:cs="Times New Roman"/>
          <w:b/>
          <w:color w:val="000000" w:themeColor="text1"/>
          <w:spacing w:val="-4"/>
          <w:sz w:val="24"/>
          <w:szCs w:val="24"/>
          <w:lang w:eastAsia="pl-PL"/>
        </w:rPr>
        <w:t>"ZAMAWIAJĄCYM"</w:t>
      </w:r>
      <w:r w:rsidRPr="001B7AEE">
        <w:rPr>
          <w:rFonts w:ascii="Times New Roman" w:eastAsia="Times New Roman" w:hAnsi="Times New Roman" w:cs="Times New Roman"/>
          <w:color w:val="000000" w:themeColor="text1"/>
          <w:spacing w:val="-4"/>
          <w:sz w:val="24"/>
          <w:szCs w:val="24"/>
          <w:lang w:eastAsia="pl-PL"/>
        </w:rPr>
        <w:t>,</w:t>
      </w:r>
    </w:p>
    <w:p w14:paraId="229671EB"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b/>
          <w:color w:val="000000" w:themeColor="text1"/>
          <w:spacing w:val="-4"/>
          <w:sz w:val="24"/>
          <w:szCs w:val="24"/>
          <w:lang w:eastAsia="pl-PL"/>
        </w:rPr>
      </w:pPr>
    </w:p>
    <w:p w14:paraId="009D1A18"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 xml:space="preserve">a </w:t>
      </w:r>
    </w:p>
    <w:p w14:paraId="25FEB667"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w:t>
      </w:r>
    </w:p>
    <w:p w14:paraId="37A8634A"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NIP: ………………………………………………………………………….</w:t>
      </w:r>
    </w:p>
    <w:p w14:paraId="51F5D301"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z siedzibą w ………………………………………………………………….</w:t>
      </w:r>
    </w:p>
    <w:p w14:paraId="5EACA9AC"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reprezentowaną przez: ……………………… - ……………………………..</w:t>
      </w:r>
    </w:p>
    <w:p w14:paraId="20F6234C"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p>
    <w:p w14:paraId="1DB4DF19" w14:textId="77777777" w:rsidR="00B74B7E" w:rsidRPr="001B7AEE" w:rsidRDefault="00B74B7E" w:rsidP="00B74B7E">
      <w:pPr>
        <w:widowControl w:val="0"/>
        <w:shd w:val="clear" w:color="auto" w:fill="FFFFFF"/>
        <w:autoSpaceDE w:val="0"/>
        <w:autoSpaceDN w:val="0"/>
        <w:adjustRightInd w:val="0"/>
        <w:spacing w:after="0" w:line="360" w:lineRule="auto"/>
        <w:ind w:right="24"/>
        <w:jc w:val="both"/>
        <w:rPr>
          <w:rFonts w:ascii="Times New Roman" w:eastAsia="Times New Roman" w:hAnsi="Times New Roman" w:cs="Times New Roman"/>
          <w:color w:val="000000" w:themeColor="text1"/>
          <w:spacing w:val="-4"/>
          <w:sz w:val="24"/>
          <w:szCs w:val="24"/>
          <w:lang w:eastAsia="pl-PL"/>
        </w:rPr>
      </w:pPr>
      <w:r w:rsidRPr="001B7AEE">
        <w:rPr>
          <w:rFonts w:ascii="Times New Roman" w:eastAsia="Times New Roman" w:hAnsi="Times New Roman" w:cs="Times New Roman"/>
          <w:color w:val="000000" w:themeColor="text1"/>
          <w:spacing w:val="-4"/>
          <w:sz w:val="24"/>
          <w:szCs w:val="24"/>
          <w:lang w:eastAsia="pl-PL"/>
        </w:rPr>
        <w:t xml:space="preserve">zwaną dalej </w:t>
      </w:r>
      <w:r w:rsidRPr="001B7AEE">
        <w:rPr>
          <w:rFonts w:ascii="Times New Roman" w:eastAsia="Times New Roman" w:hAnsi="Times New Roman" w:cs="Times New Roman"/>
          <w:b/>
          <w:color w:val="000000" w:themeColor="text1"/>
          <w:spacing w:val="-4"/>
          <w:sz w:val="24"/>
          <w:szCs w:val="24"/>
          <w:lang w:eastAsia="pl-PL"/>
        </w:rPr>
        <w:t>"WYKONAWCĄ"</w:t>
      </w:r>
      <w:r w:rsidRPr="001B7AEE">
        <w:rPr>
          <w:rFonts w:ascii="Times New Roman" w:eastAsia="Times New Roman" w:hAnsi="Times New Roman" w:cs="Times New Roman"/>
          <w:color w:val="000000" w:themeColor="text1"/>
          <w:spacing w:val="-4"/>
          <w:sz w:val="24"/>
          <w:szCs w:val="24"/>
          <w:lang w:eastAsia="pl-PL"/>
        </w:rPr>
        <w:t>,</w:t>
      </w:r>
    </w:p>
    <w:p w14:paraId="3EDF764F" w14:textId="799BA989" w:rsidR="00B74B7E" w:rsidRPr="001B7AEE" w:rsidRDefault="00B74B7E" w:rsidP="00B74B7E">
      <w:pPr>
        <w:widowControl w:val="0"/>
        <w:autoSpaceDE w:val="0"/>
        <w:autoSpaceDN w:val="0"/>
        <w:adjustRightInd w:val="0"/>
        <w:spacing w:before="240" w:after="0" w:line="100" w:lineRule="atLeast"/>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Niniejsza umowa została zawarta w wyniku postępowania przeprowadzonego w trybie </w:t>
      </w:r>
      <w:r w:rsidRPr="001B7AEE">
        <w:rPr>
          <w:rFonts w:ascii="Times New Roman" w:eastAsia="Times New Roman" w:hAnsi="Times New Roman" w:cs="Times New Roman"/>
          <w:color w:val="000000" w:themeColor="text1"/>
          <w:sz w:val="24"/>
          <w:szCs w:val="24"/>
          <w:lang w:val="pl" w:eastAsia="pl-PL"/>
        </w:rPr>
        <w:t xml:space="preserve">podstawowym </w:t>
      </w:r>
      <w:r w:rsidR="002B578D">
        <w:rPr>
          <w:rFonts w:ascii="Times New Roman" w:eastAsia="Times New Roman" w:hAnsi="Times New Roman" w:cs="Times New Roman"/>
          <w:color w:val="000000" w:themeColor="text1"/>
          <w:sz w:val="24"/>
          <w:szCs w:val="24"/>
          <w:lang w:val="pl" w:eastAsia="pl-PL"/>
        </w:rPr>
        <w:t>z możliwością</w:t>
      </w:r>
      <w:r w:rsidR="007307C6">
        <w:rPr>
          <w:rFonts w:ascii="Times New Roman" w:eastAsia="Times New Roman" w:hAnsi="Times New Roman" w:cs="Times New Roman"/>
          <w:color w:val="000000" w:themeColor="text1"/>
          <w:sz w:val="24"/>
          <w:szCs w:val="24"/>
          <w:lang w:val="pl" w:eastAsia="pl-PL"/>
        </w:rPr>
        <w:t xml:space="preserve"> negocjacji </w:t>
      </w:r>
      <w:r w:rsidR="007307C6" w:rsidRPr="007307C6">
        <w:rPr>
          <w:rFonts w:ascii="Times New Roman" w:eastAsia="Times New Roman" w:hAnsi="Times New Roman" w:cs="Times New Roman"/>
          <w:color w:val="000000" w:themeColor="text1"/>
          <w:sz w:val="24"/>
          <w:szCs w:val="24"/>
          <w:lang w:eastAsia="pl-PL"/>
        </w:rPr>
        <w:t xml:space="preserve">na podstawie art. 275 pkt </w:t>
      </w:r>
      <w:r w:rsidR="002B578D">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val="pl" w:eastAsia="pl-PL"/>
        </w:rPr>
        <w:t xml:space="preserve"> pod numerem ZP.271.</w:t>
      </w:r>
      <w:r w:rsidR="00E5531D">
        <w:rPr>
          <w:rFonts w:ascii="Times New Roman" w:eastAsia="Times New Roman" w:hAnsi="Times New Roman" w:cs="Times New Roman"/>
          <w:color w:val="000000" w:themeColor="text1"/>
          <w:sz w:val="24"/>
          <w:szCs w:val="24"/>
          <w:lang w:val="pl" w:eastAsia="pl-PL"/>
        </w:rPr>
        <w:t>1</w:t>
      </w:r>
      <w:r w:rsidR="002B578D">
        <w:rPr>
          <w:rFonts w:ascii="Times New Roman" w:eastAsia="Times New Roman" w:hAnsi="Times New Roman" w:cs="Times New Roman"/>
          <w:color w:val="000000" w:themeColor="text1"/>
          <w:sz w:val="24"/>
          <w:szCs w:val="24"/>
          <w:lang w:val="pl" w:eastAsia="pl-PL"/>
        </w:rPr>
        <w:t>3</w:t>
      </w:r>
      <w:r w:rsidRPr="001B7AEE">
        <w:rPr>
          <w:rFonts w:ascii="Times New Roman" w:eastAsia="Times New Roman" w:hAnsi="Times New Roman" w:cs="Times New Roman"/>
          <w:color w:val="000000" w:themeColor="text1"/>
          <w:sz w:val="24"/>
          <w:szCs w:val="24"/>
          <w:lang w:val="pl" w:eastAsia="pl-PL"/>
        </w:rPr>
        <w:t>.202</w:t>
      </w:r>
      <w:r w:rsidR="00BD0B9C">
        <w:rPr>
          <w:rFonts w:ascii="Times New Roman" w:eastAsia="Times New Roman" w:hAnsi="Times New Roman" w:cs="Times New Roman"/>
          <w:color w:val="000000" w:themeColor="text1"/>
          <w:sz w:val="24"/>
          <w:szCs w:val="24"/>
          <w:lang w:val="pl" w:eastAsia="pl-PL"/>
        </w:rPr>
        <w:t>4</w:t>
      </w:r>
      <w:r w:rsidRPr="001B7AEE">
        <w:rPr>
          <w:rFonts w:ascii="Times New Roman" w:eastAsia="Times New Roman" w:hAnsi="Times New Roman" w:cs="Times New Roman"/>
          <w:color w:val="000000" w:themeColor="text1"/>
          <w:sz w:val="24"/>
          <w:szCs w:val="24"/>
          <w:lang w:val="pl" w:eastAsia="pl-PL"/>
        </w:rPr>
        <w:t>.</w:t>
      </w:r>
      <w:r w:rsidRPr="001B7AEE">
        <w:rPr>
          <w:rFonts w:ascii="Times New Roman" w:eastAsia="Times New Roman" w:hAnsi="Times New Roman" w:cs="Times New Roman"/>
          <w:color w:val="000000" w:themeColor="text1"/>
          <w:sz w:val="24"/>
          <w:szCs w:val="24"/>
          <w:lang w:eastAsia="pl-PL"/>
        </w:rPr>
        <w:t xml:space="preserve"> Postępowanie przeprowadzon</w:t>
      </w:r>
      <w:r w:rsidR="00D61BCA">
        <w:rPr>
          <w:rFonts w:ascii="Times New Roman" w:eastAsia="Times New Roman" w:hAnsi="Times New Roman" w:cs="Times New Roman"/>
          <w:color w:val="000000" w:themeColor="text1"/>
          <w:sz w:val="24"/>
          <w:szCs w:val="24"/>
          <w:lang w:eastAsia="pl-PL"/>
        </w:rPr>
        <w:t>e</w:t>
      </w:r>
      <w:r w:rsidRPr="001B7AEE">
        <w:rPr>
          <w:rFonts w:ascii="Times New Roman" w:eastAsia="Times New Roman" w:hAnsi="Times New Roman" w:cs="Times New Roman"/>
          <w:color w:val="000000" w:themeColor="text1"/>
          <w:sz w:val="24"/>
          <w:szCs w:val="24"/>
          <w:lang w:eastAsia="pl-PL"/>
        </w:rPr>
        <w:t xml:space="preserve"> zostało na podstawie przepisów ustawy z dnia 11 września 2019</w:t>
      </w:r>
      <w:r w:rsidR="00500686">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r. - Prawo zamówień publicznych (</w:t>
      </w:r>
      <w:r w:rsidR="006500DA" w:rsidRPr="001B7AEE">
        <w:rPr>
          <w:rFonts w:ascii="Times New Roman" w:eastAsia="Times New Roman" w:hAnsi="Times New Roman" w:cs="Times New Roman"/>
          <w:color w:val="000000" w:themeColor="text1"/>
          <w:sz w:val="24"/>
          <w:szCs w:val="24"/>
          <w:lang w:eastAsia="pl-PL"/>
        </w:rPr>
        <w:t xml:space="preserve">j.t. </w:t>
      </w:r>
      <w:r w:rsidRPr="001B7AEE">
        <w:rPr>
          <w:rFonts w:ascii="Times New Roman" w:eastAsia="Times New Roman" w:hAnsi="Times New Roman" w:cs="Times New Roman"/>
          <w:color w:val="000000" w:themeColor="text1"/>
          <w:sz w:val="24"/>
          <w:szCs w:val="24"/>
          <w:lang w:eastAsia="pl-PL"/>
        </w:rPr>
        <w:t>Dz. U. z 20</w:t>
      </w:r>
      <w:r w:rsidR="0000724A" w:rsidRPr="001B7AEE">
        <w:rPr>
          <w:rFonts w:ascii="Times New Roman" w:eastAsia="Times New Roman" w:hAnsi="Times New Roman" w:cs="Times New Roman"/>
          <w:color w:val="000000" w:themeColor="text1"/>
          <w:sz w:val="24"/>
          <w:szCs w:val="24"/>
          <w:lang w:eastAsia="pl-PL"/>
        </w:rPr>
        <w:t>2</w:t>
      </w:r>
      <w:r w:rsidR="00BB4A1C">
        <w:rPr>
          <w:rFonts w:ascii="Times New Roman" w:eastAsia="Times New Roman" w:hAnsi="Times New Roman" w:cs="Times New Roman"/>
          <w:color w:val="000000" w:themeColor="text1"/>
          <w:sz w:val="24"/>
          <w:szCs w:val="24"/>
          <w:lang w:eastAsia="pl-PL"/>
        </w:rPr>
        <w:t>3</w:t>
      </w:r>
      <w:r w:rsidRPr="001B7AEE">
        <w:rPr>
          <w:rFonts w:ascii="Times New Roman" w:eastAsia="Times New Roman" w:hAnsi="Times New Roman" w:cs="Times New Roman"/>
          <w:color w:val="000000" w:themeColor="text1"/>
          <w:sz w:val="24"/>
          <w:szCs w:val="24"/>
          <w:lang w:eastAsia="pl-PL"/>
        </w:rPr>
        <w:t xml:space="preserve"> r. poz. </w:t>
      </w:r>
      <w:r w:rsidR="00BB4A1C">
        <w:rPr>
          <w:rFonts w:ascii="Times New Roman" w:eastAsia="Times New Roman" w:hAnsi="Times New Roman" w:cs="Times New Roman"/>
          <w:color w:val="000000" w:themeColor="text1"/>
          <w:sz w:val="24"/>
          <w:szCs w:val="24"/>
          <w:lang w:eastAsia="pl-PL"/>
        </w:rPr>
        <w:t>1605</w:t>
      </w:r>
      <w:r w:rsidR="006500DA"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 xml:space="preserve">ze zm.) - dalej </w:t>
      </w:r>
      <w:proofErr w:type="spellStart"/>
      <w:r w:rsidRPr="001B7AEE">
        <w:rPr>
          <w:rFonts w:ascii="Times New Roman" w:eastAsia="Times New Roman" w:hAnsi="Times New Roman" w:cs="Times New Roman"/>
          <w:color w:val="000000" w:themeColor="text1"/>
          <w:sz w:val="24"/>
          <w:szCs w:val="24"/>
          <w:lang w:eastAsia="pl-PL"/>
        </w:rPr>
        <w:t>p.z.p</w:t>
      </w:r>
      <w:proofErr w:type="spellEnd"/>
      <w:r w:rsidRPr="001B7AEE">
        <w:rPr>
          <w:rFonts w:ascii="Times New Roman" w:eastAsia="Times New Roman" w:hAnsi="Times New Roman" w:cs="Times New Roman"/>
          <w:color w:val="000000" w:themeColor="text1"/>
          <w:sz w:val="24"/>
          <w:szCs w:val="24"/>
          <w:lang w:eastAsia="pl-PL"/>
        </w:rPr>
        <w:t>.</w:t>
      </w:r>
    </w:p>
    <w:p w14:paraId="1DCA7F55" w14:textId="77777777" w:rsidR="00B74B7E" w:rsidRPr="001B7AEE" w:rsidRDefault="00B74B7E" w:rsidP="00B74B7E">
      <w:pPr>
        <w:widowControl w:val="0"/>
        <w:shd w:val="clear" w:color="auto" w:fill="FFFFFF"/>
        <w:tabs>
          <w:tab w:val="left" w:leader="dot" w:pos="1642"/>
        </w:tabs>
        <w:autoSpaceDE w:val="0"/>
        <w:autoSpaceDN w:val="0"/>
        <w:adjustRightInd w:val="0"/>
        <w:spacing w:before="10" w:after="0" w:line="360" w:lineRule="auto"/>
        <w:ind w:left="29"/>
        <w:jc w:val="both"/>
        <w:rPr>
          <w:rFonts w:ascii="Times New Roman" w:eastAsia="Times New Roman" w:hAnsi="Times New Roman" w:cs="Times New Roman"/>
          <w:color w:val="000000" w:themeColor="text1"/>
          <w:sz w:val="24"/>
          <w:szCs w:val="24"/>
          <w:lang w:eastAsia="pl-PL"/>
        </w:rPr>
      </w:pPr>
    </w:p>
    <w:p w14:paraId="7C83900E" w14:textId="77777777" w:rsidR="00B74B7E" w:rsidRPr="001B7AEE" w:rsidRDefault="00B74B7E" w:rsidP="00B74B7E">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§1</w:t>
      </w:r>
    </w:p>
    <w:p w14:paraId="5E3A616B" w14:textId="77777777" w:rsidR="00B74B7E" w:rsidRPr="001B7AEE" w:rsidRDefault="00B74B7E" w:rsidP="00B74B7E">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Przedmiot umowy</w:t>
      </w:r>
    </w:p>
    <w:p w14:paraId="01DCC178" w14:textId="700E8218" w:rsidR="00526715" w:rsidRPr="00526715" w:rsidRDefault="00526715" w:rsidP="00526715">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Pr>
          <w:rFonts w:ascii="Times New Roman" w:eastAsia="Times New Roman" w:hAnsi="Times New Roman" w:cs="Times New Roman"/>
          <w:b/>
          <w:bCs/>
          <w:color w:val="000000" w:themeColor="text1"/>
          <w:sz w:val="24"/>
          <w:szCs w:val="24"/>
          <w:lang w:eastAsia="x-none"/>
        </w:rPr>
        <w:t>I.</w:t>
      </w:r>
    </w:p>
    <w:p w14:paraId="734F1E83" w14:textId="4F7CCD4C" w:rsidR="00D712AD" w:rsidRPr="00E118ED" w:rsidRDefault="00536722" w:rsidP="00954078">
      <w:pPr>
        <w:widowControl w:val="0"/>
        <w:numPr>
          <w:ilvl w:val="0"/>
          <w:numId w:val="13"/>
        </w:numPr>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Pr>
          <w:rFonts w:ascii="Times New Roman" w:eastAsia="Times New Roman" w:hAnsi="Times New Roman" w:cs="Times New Roman"/>
          <w:color w:val="000000" w:themeColor="text1"/>
          <w:sz w:val="24"/>
          <w:szCs w:val="24"/>
          <w:lang w:eastAsia="pl-PL"/>
        </w:rPr>
        <w:t>P</w:t>
      </w:r>
      <w:r w:rsidRPr="00536722">
        <w:rPr>
          <w:rFonts w:ascii="Times New Roman" w:eastAsia="Times New Roman" w:hAnsi="Times New Roman" w:cs="Times New Roman"/>
          <w:color w:val="000000" w:themeColor="text1"/>
          <w:sz w:val="24"/>
          <w:szCs w:val="24"/>
          <w:lang w:eastAsia="pl-PL"/>
        </w:rPr>
        <w:t xml:space="preserve">rzedmiotem umowy </w:t>
      </w:r>
      <w:bookmarkStart w:id="0" w:name="_Hlk161744306"/>
      <w:r w:rsidRPr="00536722">
        <w:rPr>
          <w:rFonts w:ascii="Times New Roman" w:eastAsia="Times New Roman" w:hAnsi="Times New Roman" w:cs="Times New Roman"/>
          <w:color w:val="000000" w:themeColor="text1"/>
          <w:sz w:val="24"/>
          <w:szCs w:val="24"/>
          <w:lang w:eastAsia="pl-PL"/>
        </w:rPr>
        <w:t xml:space="preserve">jest opracowanie dokumentacji </w:t>
      </w:r>
      <w:r w:rsidR="00D03864">
        <w:rPr>
          <w:rFonts w:ascii="Times New Roman" w:eastAsia="Times New Roman" w:hAnsi="Times New Roman" w:cs="Times New Roman"/>
          <w:color w:val="000000" w:themeColor="text1"/>
          <w:sz w:val="24"/>
          <w:szCs w:val="24"/>
          <w:lang w:eastAsia="pl-PL"/>
        </w:rPr>
        <w:t xml:space="preserve">projektowej i na jej podstawie </w:t>
      </w:r>
      <w:r w:rsidRPr="00536722">
        <w:rPr>
          <w:rFonts w:ascii="Times New Roman" w:eastAsia="Times New Roman" w:hAnsi="Times New Roman" w:cs="Times New Roman"/>
          <w:color w:val="000000" w:themeColor="text1"/>
          <w:sz w:val="24"/>
          <w:szCs w:val="24"/>
          <w:lang w:eastAsia="pl-PL"/>
        </w:rPr>
        <w:t xml:space="preserve">wykonanie robót budowlanych obejmujących. </w:t>
      </w:r>
      <w:r w:rsidR="00D712AD">
        <w:rPr>
          <w:rFonts w:ascii="Times New Roman" w:eastAsia="Times New Roman" w:hAnsi="Times New Roman" w:cs="Times New Roman"/>
          <w:color w:val="000000" w:themeColor="text1"/>
          <w:sz w:val="24"/>
          <w:szCs w:val="24"/>
          <w:lang w:eastAsia="pl-PL"/>
        </w:rPr>
        <w:t>„</w:t>
      </w:r>
      <w:bookmarkStart w:id="1" w:name="_Hlk161738361"/>
      <w:r w:rsidR="00F846CD" w:rsidRPr="00F846CD">
        <w:rPr>
          <w:rFonts w:ascii="Times New Roman" w:eastAsia="Times New Roman" w:hAnsi="Times New Roman" w:cs="Times New Roman"/>
          <w:b/>
          <w:bCs/>
          <w:color w:val="000000" w:themeColor="text1"/>
          <w:sz w:val="24"/>
          <w:szCs w:val="24"/>
          <w:lang w:eastAsia="pl-PL"/>
        </w:rPr>
        <w:t>Modernizacj</w:t>
      </w:r>
      <w:r>
        <w:rPr>
          <w:rFonts w:ascii="Times New Roman" w:eastAsia="Times New Roman" w:hAnsi="Times New Roman" w:cs="Times New Roman"/>
          <w:b/>
          <w:bCs/>
          <w:color w:val="000000" w:themeColor="text1"/>
          <w:sz w:val="24"/>
          <w:szCs w:val="24"/>
          <w:lang w:eastAsia="pl-PL"/>
        </w:rPr>
        <w:t>ę</w:t>
      </w:r>
      <w:r w:rsidR="00F846CD" w:rsidRPr="00F846CD">
        <w:rPr>
          <w:rFonts w:ascii="Times New Roman" w:eastAsia="Times New Roman" w:hAnsi="Times New Roman" w:cs="Times New Roman"/>
          <w:b/>
          <w:bCs/>
          <w:color w:val="000000" w:themeColor="text1"/>
          <w:sz w:val="24"/>
          <w:szCs w:val="24"/>
          <w:lang w:eastAsia="pl-PL"/>
        </w:rPr>
        <w:t xml:space="preserve"> oczyszczalni ścieków w Przodkowie</w:t>
      </w:r>
      <w:bookmarkEnd w:id="1"/>
      <w:r w:rsidR="00954078">
        <w:rPr>
          <w:rFonts w:ascii="Times New Roman" w:eastAsia="Times New Roman" w:hAnsi="Times New Roman" w:cs="Times New Roman"/>
          <w:color w:val="000000" w:themeColor="text1"/>
          <w:sz w:val="24"/>
          <w:szCs w:val="24"/>
          <w:lang w:eastAsia="pl-PL"/>
        </w:rPr>
        <w:t>”</w:t>
      </w:r>
    </w:p>
    <w:p w14:paraId="113A23ED" w14:textId="2C3BAE5C" w:rsidR="00E118ED" w:rsidRPr="00E118ED" w:rsidRDefault="00E118ED" w:rsidP="00E118ED">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sidRPr="00E118ED">
        <w:rPr>
          <w:rFonts w:ascii="Times New Roman" w:eastAsia="Times New Roman" w:hAnsi="Times New Roman" w:cs="Times New Roman"/>
          <w:b/>
          <w:bCs/>
          <w:color w:val="000000" w:themeColor="text1"/>
          <w:sz w:val="24"/>
          <w:szCs w:val="24"/>
          <w:lang w:eastAsia="x-none"/>
        </w:rPr>
        <w:t>CZĘŚĆ 1</w:t>
      </w:r>
      <w:r w:rsidR="00A9660F">
        <w:rPr>
          <w:rFonts w:ascii="Times New Roman" w:eastAsia="Times New Roman" w:hAnsi="Times New Roman" w:cs="Times New Roman"/>
          <w:b/>
          <w:bCs/>
          <w:color w:val="000000" w:themeColor="text1"/>
          <w:sz w:val="24"/>
          <w:szCs w:val="24"/>
          <w:lang w:eastAsia="x-none"/>
        </w:rPr>
        <w:t xml:space="preserve"> </w:t>
      </w:r>
      <w:bookmarkStart w:id="2" w:name="_Hlk161738411"/>
      <w:r w:rsidR="00A9660F" w:rsidRPr="00A9660F">
        <w:rPr>
          <w:rFonts w:ascii="Times New Roman" w:eastAsia="Times New Roman" w:hAnsi="Times New Roman" w:cs="Times New Roman"/>
          <w:b/>
          <w:bCs/>
          <w:color w:val="000000" w:themeColor="text1"/>
          <w:sz w:val="24"/>
          <w:szCs w:val="24"/>
          <w:lang w:eastAsia="x-none"/>
        </w:rPr>
        <w:t>Modernizację oczyszczalni ścieków w Przodkowie</w:t>
      </w:r>
      <w:r w:rsidR="00A9660F">
        <w:rPr>
          <w:rFonts w:ascii="Times New Roman" w:eastAsia="Times New Roman" w:hAnsi="Times New Roman" w:cs="Times New Roman"/>
          <w:b/>
          <w:bCs/>
          <w:color w:val="000000" w:themeColor="text1"/>
          <w:sz w:val="24"/>
          <w:szCs w:val="24"/>
          <w:lang w:eastAsia="x-none"/>
        </w:rPr>
        <w:t xml:space="preserve"> – etap I</w:t>
      </w:r>
      <w:bookmarkEnd w:id="2"/>
    </w:p>
    <w:p w14:paraId="66DB0713" w14:textId="0B3585ED" w:rsidR="00E118ED" w:rsidRPr="00E118ED" w:rsidRDefault="00E118ED" w:rsidP="00E118ED">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sidRPr="00E118ED">
        <w:rPr>
          <w:rFonts w:ascii="Times New Roman" w:eastAsia="Times New Roman" w:hAnsi="Times New Roman" w:cs="Times New Roman"/>
          <w:b/>
          <w:bCs/>
          <w:color w:val="000000" w:themeColor="text1"/>
          <w:sz w:val="24"/>
          <w:szCs w:val="24"/>
          <w:lang w:eastAsia="x-none"/>
        </w:rPr>
        <w:t>CZĘŚĆ 2</w:t>
      </w:r>
      <w:r w:rsidR="00A9660F">
        <w:rPr>
          <w:rFonts w:ascii="Times New Roman" w:eastAsia="Times New Roman" w:hAnsi="Times New Roman" w:cs="Times New Roman"/>
          <w:b/>
          <w:bCs/>
          <w:color w:val="000000" w:themeColor="text1"/>
          <w:sz w:val="24"/>
          <w:szCs w:val="24"/>
          <w:lang w:eastAsia="x-none"/>
        </w:rPr>
        <w:t xml:space="preserve"> </w:t>
      </w:r>
      <w:r w:rsidR="00A9660F" w:rsidRPr="00A9660F">
        <w:rPr>
          <w:rFonts w:ascii="Times New Roman" w:eastAsia="Times New Roman" w:hAnsi="Times New Roman" w:cs="Times New Roman"/>
          <w:b/>
          <w:bCs/>
          <w:color w:val="000000" w:themeColor="text1"/>
          <w:sz w:val="24"/>
          <w:szCs w:val="24"/>
          <w:lang w:eastAsia="x-none"/>
        </w:rPr>
        <w:t>Modernizację oczyszczalni ścieków w Przodkowie – etap I</w:t>
      </w:r>
      <w:r w:rsidR="00A9660F">
        <w:rPr>
          <w:rFonts w:ascii="Times New Roman" w:eastAsia="Times New Roman" w:hAnsi="Times New Roman" w:cs="Times New Roman"/>
          <w:b/>
          <w:bCs/>
          <w:color w:val="000000" w:themeColor="text1"/>
          <w:sz w:val="24"/>
          <w:szCs w:val="24"/>
          <w:lang w:eastAsia="x-none"/>
        </w:rPr>
        <w:t>I</w:t>
      </w:r>
    </w:p>
    <w:p w14:paraId="566E539C" w14:textId="1728482E" w:rsidR="00E118ED" w:rsidRDefault="002638F8" w:rsidP="00E118ED">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Pr>
          <w:rFonts w:ascii="Times New Roman" w:eastAsia="Times New Roman" w:hAnsi="Times New Roman" w:cs="Times New Roman"/>
          <w:b/>
          <w:bCs/>
          <w:color w:val="000000" w:themeColor="text1"/>
          <w:sz w:val="24"/>
          <w:szCs w:val="24"/>
          <w:lang w:eastAsia="x-none"/>
        </w:rPr>
        <w:t>CZĘŚĆ 3</w:t>
      </w:r>
      <w:r w:rsidR="00A9660F">
        <w:rPr>
          <w:rFonts w:ascii="Times New Roman" w:eastAsia="Times New Roman" w:hAnsi="Times New Roman" w:cs="Times New Roman"/>
          <w:b/>
          <w:bCs/>
          <w:color w:val="000000" w:themeColor="text1"/>
          <w:sz w:val="24"/>
          <w:szCs w:val="24"/>
          <w:lang w:eastAsia="x-none"/>
        </w:rPr>
        <w:t xml:space="preserve"> </w:t>
      </w:r>
      <w:r w:rsidR="00A9660F" w:rsidRPr="00A9660F">
        <w:rPr>
          <w:rFonts w:ascii="Times New Roman" w:eastAsia="Times New Roman" w:hAnsi="Times New Roman" w:cs="Times New Roman"/>
          <w:b/>
          <w:bCs/>
          <w:color w:val="000000" w:themeColor="text1"/>
          <w:sz w:val="24"/>
          <w:szCs w:val="24"/>
          <w:lang w:eastAsia="x-none"/>
        </w:rPr>
        <w:t>Modernizację oczyszczalni ścieków w Przodkowie – etap I</w:t>
      </w:r>
      <w:r w:rsidR="00A9660F">
        <w:rPr>
          <w:rFonts w:ascii="Times New Roman" w:eastAsia="Times New Roman" w:hAnsi="Times New Roman" w:cs="Times New Roman"/>
          <w:b/>
          <w:bCs/>
          <w:color w:val="000000" w:themeColor="text1"/>
          <w:sz w:val="24"/>
          <w:szCs w:val="24"/>
          <w:lang w:eastAsia="x-none"/>
        </w:rPr>
        <w:t>II</w:t>
      </w:r>
    </w:p>
    <w:p w14:paraId="480E105D" w14:textId="0FB9CDDF" w:rsidR="00536722" w:rsidRPr="001B7AEE" w:rsidRDefault="00536722" w:rsidP="00E118ED">
      <w:pPr>
        <w:widowControl w:val="0"/>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b/>
          <w:bCs/>
          <w:color w:val="000000" w:themeColor="text1"/>
          <w:sz w:val="24"/>
          <w:szCs w:val="24"/>
          <w:lang w:eastAsia="x-none"/>
        </w:rPr>
      </w:pPr>
      <w:r w:rsidRPr="00536722">
        <w:rPr>
          <w:rFonts w:ascii="Times New Roman" w:eastAsia="Times New Roman" w:hAnsi="Times New Roman" w:cs="Times New Roman"/>
          <w:b/>
          <w:bCs/>
          <w:color w:val="000000" w:themeColor="text1"/>
          <w:sz w:val="24"/>
          <w:szCs w:val="24"/>
          <w:lang w:eastAsia="x-none"/>
        </w:rPr>
        <w:t>w systemie „zaprojektuj i wybuduj</w:t>
      </w:r>
    </w:p>
    <w:p w14:paraId="39DDB644" w14:textId="1C3DB6CF" w:rsidR="009F0A39" w:rsidRPr="001B7AEE" w:rsidRDefault="00C56831" w:rsidP="009F0A39">
      <w:pPr>
        <w:widowControl w:val="0"/>
        <w:numPr>
          <w:ilvl w:val="0"/>
          <w:numId w:val="13"/>
        </w:numPr>
        <w:autoSpaceDE w:val="0"/>
        <w:autoSpaceDN w:val="0"/>
        <w:adjustRightInd w:val="0"/>
        <w:spacing w:before="100" w:beforeAutospacing="1" w:after="0" w:afterAutospacing="1" w:line="276" w:lineRule="auto"/>
        <w:ind w:left="709"/>
        <w:contextualSpacing/>
        <w:jc w:val="both"/>
        <w:rPr>
          <w:rFonts w:ascii="Times New Roman" w:eastAsia="Times New Roman" w:hAnsi="Times New Roman" w:cs="Times New Roman"/>
          <w:color w:val="000000" w:themeColor="text1"/>
          <w:sz w:val="24"/>
          <w:szCs w:val="24"/>
          <w:lang w:eastAsia="x-none"/>
        </w:rPr>
      </w:pPr>
      <w:r w:rsidRPr="00C56831">
        <w:rPr>
          <w:rFonts w:ascii="Times New Roman" w:eastAsia="Times New Roman" w:hAnsi="Times New Roman" w:cs="Times New Roman"/>
          <w:color w:val="000000" w:themeColor="text1"/>
          <w:sz w:val="24"/>
          <w:szCs w:val="24"/>
          <w:lang w:eastAsia="x-none"/>
        </w:rPr>
        <w:t>Inwestycja jest dofinansowana z Rządowego Funduszu Polski Ład Program Inwestycji Strategicznych i ze środków Wojewódzkiego Funduszu Ochrony Środowiska i Gospodarki Wodnej w Gdańsku</w:t>
      </w:r>
      <w:r w:rsidR="00A85C2C" w:rsidRPr="00A85C2C">
        <w:rPr>
          <w:rFonts w:ascii="Times New Roman" w:eastAsia="Times New Roman" w:hAnsi="Times New Roman" w:cs="Times New Roman"/>
          <w:sz w:val="24"/>
          <w:szCs w:val="24"/>
          <w:lang w:eastAsia="x-none"/>
        </w:rPr>
        <w:t>.</w:t>
      </w:r>
      <w:bookmarkEnd w:id="0"/>
    </w:p>
    <w:p w14:paraId="6D14DAC3" w14:textId="6CB73450" w:rsidR="001E79B4" w:rsidRPr="00EC1CE8" w:rsidRDefault="001E79B4" w:rsidP="001E79B4">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Przedmiot Umowy</w:t>
      </w:r>
      <w:r w:rsidR="00CD56EC">
        <w:rPr>
          <w:rFonts w:ascii="Times New Roman" w:eastAsia="Times New Roman" w:hAnsi="Times New Roman" w:cs="Times New Roman"/>
          <w:sz w:val="24"/>
          <w:szCs w:val="24"/>
          <w:lang w:eastAsia="pl-PL"/>
        </w:rPr>
        <w:t xml:space="preserve">, niezależnie od wskazanego wyżej podziału na etapy, </w:t>
      </w:r>
      <w:r w:rsidRPr="00EC1CE8">
        <w:rPr>
          <w:rFonts w:ascii="Times New Roman" w:eastAsia="Times New Roman" w:hAnsi="Times New Roman" w:cs="Times New Roman"/>
          <w:sz w:val="24"/>
          <w:szCs w:val="24"/>
          <w:lang w:eastAsia="pl-PL"/>
        </w:rPr>
        <w:t>obejmuje:</w:t>
      </w:r>
    </w:p>
    <w:p w14:paraId="54196BF1" w14:textId="77777777" w:rsidR="001E79B4" w:rsidRPr="00EC1CE8" w:rsidRDefault="001E79B4" w:rsidP="00D03864">
      <w:pPr>
        <w:numPr>
          <w:ilvl w:val="1"/>
          <w:numId w:val="49"/>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lastRenderedPageBreak/>
        <w:t>wykonanie projektu budowlanego oraz projektu wykonawczego, uzgodnionego z Zamawiającym, wraz z uzyskaniem wszelkich uzgodnień wymaganych przepisami prawa, opracowaniami, odstępstwami, zgodami, niezbędnymi do uzyskania pozwolenia na budowę, zezwolenia na realizację inwestycji drogowej lub zgłoszenia robót,</w:t>
      </w:r>
    </w:p>
    <w:p w14:paraId="6E4ED530" w14:textId="2799FD44" w:rsidR="001E79B4" w:rsidRPr="00EC1CE8" w:rsidRDefault="001E79B4" w:rsidP="00D03864">
      <w:pPr>
        <w:numPr>
          <w:ilvl w:val="1"/>
          <w:numId w:val="49"/>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 xml:space="preserve">uzyskanie przez Wykonawcę w imieniu Zamawiającego </w:t>
      </w:r>
      <w:r w:rsidR="00CD56EC">
        <w:rPr>
          <w:rFonts w:ascii="Times New Roman" w:eastAsia="Times New Roman" w:hAnsi="Times New Roman" w:cs="Times New Roman"/>
          <w:sz w:val="24"/>
          <w:szCs w:val="24"/>
          <w:lang w:eastAsia="pl-PL"/>
        </w:rPr>
        <w:t xml:space="preserve">prawomocnego </w:t>
      </w:r>
      <w:r w:rsidRPr="00EC1CE8">
        <w:rPr>
          <w:rFonts w:ascii="Times New Roman" w:eastAsia="Times New Roman" w:hAnsi="Times New Roman" w:cs="Times New Roman"/>
          <w:sz w:val="24"/>
          <w:szCs w:val="24"/>
          <w:lang w:eastAsia="pl-PL"/>
        </w:rPr>
        <w:t xml:space="preserve">pozwolenia na budowę, </w:t>
      </w:r>
    </w:p>
    <w:p w14:paraId="61558E11" w14:textId="77777777" w:rsidR="001E79B4" w:rsidRPr="00EC1CE8" w:rsidRDefault="001E79B4" w:rsidP="00D03864">
      <w:pPr>
        <w:numPr>
          <w:ilvl w:val="1"/>
          <w:numId w:val="49"/>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wykonanie robót wraz z pełnieniem nadzoru autorskiego nad realizacją tych robót.</w:t>
      </w:r>
    </w:p>
    <w:p w14:paraId="2A38174A" w14:textId="60D7D7A7" w:rsidR="001E79B4" w:rsidRPr="00EC1CE8" w:rsidRDefault="001E79B4" w:rsidP="001E79B4">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Wykonawca zobowiązuje się wykonać powyższe prace zgodnie z Umową i Programem Funkcjonalno-Użytkowym (dalej zwanym:</w:t>
      </w:r>
      <w:r>
        <w:rPr>
          <w:rFonts w:ascii="Times New Roman" w:eastAsia="Times New Roman" w:hAnsi="Times New Roman" w:cs="Times New Roman"/>
          <w:sz w:val="24"/>
          <w:szCs w:val="24"/>
          <w:lang w:eastAsia="pl-PL"/>
        </w:rPr>
        <w:t xml:space="preserve"> </w:t>
      </w:r>
      <w:r w:rsidRPr="00EC1CE8">
        <w:rPr>
          <w:rFonts w:ascii="Times New Roman" w:eastAsia="Times New Roman" w:hAnsi="Times New Roman" w:cs="Times New Roman"/>
          <w:sz w:val="24"/>
          <w:szCs w:val="24"/>
          <w:lang w:eastAsia="pl-PL"/>
        </w:rPr>
        <w:t>PFU), zasadami wiedzy technicznej, obowiązującymi przepisami prawa, decyzjami, opiniami, uzgodnieniami oraz zaleceniami Inspektora Nadzoru Inwestorskiego (dalej:</w:t>
      </w:r>
      <w:r>
        <w:rPr>
          <w:rFonts w:ascii="Times New Roman" w:eastAsia="Times New Roman" w:hAnsi="Times New Roman" w:cs="Times New Roman"/>
          <w:sz w:val="24"/>
          <w:szCs w:val="24"/>
          <w:lang w:eastAsia="pl-PL"/>
        </w:rPr>
        <w:t xml:space="preserve"> </w:t>
      </w:r>
      <w:r w:rsidRPr="00EC1CE8">
        <w:rPr>
          <w:rFonts w:ascii="Times New Roman" w:eastAsia="Times New Roman" w:hAnsi="Times New Roman" w:cs="Times New Roman"/>
          <w:sz w:val="24"/>
          <w:szCs w:val="24"/>
          <w:lang w:eastAsia="pl-PL"/>
        </w:rPr>
        <w:t xml:space="preserve">Inspektor Nadzoru) wyznaczonego ze strony Zamawiającego. </w:t>
      </w:r>
    </w:p>
    <w:p w14:paraId="44E2480D" w14:textId="77777777" w:rsidR="001E79B4" w:rsidRPr="00EC1CE8" w:rsidRDefault="001E79B4" w:rsidP="001E79B4">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 xml:space="preserve">W przypadku wystąpienia wykluczających się wzajemnie postanowień i wytycznych zawartych w dokumentach będących częścią składową Umowy, ustala się następującą hierarchię ich ważności: </w:t>
      </w:r>
    </w:p>
    <w:p w14:paraId="37F2F037" w14:textId="77777777" w:rsidR="001E79B4" w:rsidRPr="00EC1CE8" w:rsidRDefault="001E79B4" w:rsidP="00D03864">
      <w:pPr>
        <w:numPr>
          <w:ilvl w:val="1"/>
          <w:numId w:val="50"/>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zawarte w Umowie,</w:t>
      </w:r>
    </w:p>
    <w:p w14:paraId="7DF6517B" w14:textId="77777777" w:rsidR="001E79B4" w:rsidRPr="00EC1CE8" w:rsidRDefault="001E79B4" w:rsidP="00D03864">
      <w:pPr>
        <w:numPr>
          <w:ilvl w:val="1"/>
          <w:numId w:val="50"/>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zawarte w PFU,</w:t>
      </w:r>
    </w:p>
    <w:p w14:paraId="6DA0E447" w14:textId="77777777" w:rsidR="001E79B4" w:rsidRPr="00EC1CE8" w:rsidRDefault="001E79B4" w:rsidP="00D03864">
      <w:pPr>
        <w:numPr>
          <w:ilvl w:val="1"/>
          <w:numId w:val="50"/>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zawarte w ofercie z załącznikami.</w:t>
      </w:r>
    </w:p>
    <w:p w14:paraId="506256BA" w14:textId="1D77AB44" w:rsidR="001E79B4" w:rsidRPr="00EC1CE8" w:rsidRDefault="001E79B4" w:rsidP="001E79B4">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Postanowienia zawarte w dokumentach, o których mowa w ust. </w:t>
      </w:r>
      <w:r w:rsidR="00D03864">
        <w:rPr>
          <w:rFonts w:ascii="Times New Roman" w:eastAsia="Times New Roman" w:hAnsi="Times New Roman" w:cs="Times New Roman"/>
          <w:sz w:val="24"/>
          <w:szCs w:val="24"/>
          <w:lang w:eastAsia="pl-PL"/>
        </w:rPr>
        <w:t>5</w:t>
      </w:r>
      <w:r w:rsidRPr="00EC1CE8">
        <w:rPr>
          <w:rFonts w:ascii="Times New Roman" w:eastAsia="Times New Roman" w:hAnsi="Times New Roman" w:cs="Times New Roman"/>
          <w:sz w:val="24"/>
          <w:szCs w:val="24"/>
          <w:lang w:eastAsia="pl-PL"/>
        </w:rPr>
        <w:t>, należy traktować jako wzajemnie uzupełniające. W przypadku wystąpienia dwóch lub więcej różnych wymagań, jako wiążące należy traktować wymagania zawarte w dokumencie wyższej hierarchii.</w:t>
      </w:r>
    </w:p>
    <w:p w14:paraId="67A5FCCD" w14:textId="77777777" w:rsidR="001E79B4" w:rsidRPr="00EC1CE8" w:rsidRDefault="001E79B4" w:rsidP="001E79B4">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Strony Umowy zobowiązują się wykonać swoje zobowiązania zgodnie z obowiązującymi powszechnie przepisami prawnymi, w szczególności Prawa budowlanego, a także normami technicznymi i zasadami wiedzy technicznej obowiązującymi dla Przedmiotu zamówienia.</w:t>
      </w:r>
    </w:p>
    <w:p w14:paraId="149B4F44" w14:textId="77777777" w:rsidR="00526715" w:rsidRDefault="00526715" w:rsidP="00526715">
      <w:pPr>
        <w:suppressAutoHyphens/>
        <w:spacing w:after="0" w:line="240" w:lineRule="auto"/>
        <w:ind w:left="360"/>
        <w:contextualSpacing/>
        <w:jc w:val="both"/>
        <w:rPr>
          <w:rFonts w:ascii="Times New Roman" w:eastAsia="Times New Roman" w:hAnsi="Times New Roman" w:cs="Times New Roman"/>
          <w:sz w:val="24"/>
          <w:szCs w:val="24"/>
          <w:lang w:eastAsia="pl-PL"/>
        </w:rPr>
      </w:pPr>
    </w:p>
    <w:p w14:paraId="2097905A" w14:textId="6965F834" w:rsidR="00526715" w:rsidRDefault="00526715" w:rsidP="00526715">
      <w:pPr>
        <w:suppressAutoHyphens/>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w:t>
      </w:r>
    </w:p>
    <w:p w14:paraId="65E03F81" w14:textId="026F316C" w:rsidR="001E79B4" w:rsidRPr="00526715" w:rsidRDefault="00C54EDE" w:rsidP="00526715">
      <w:pPr>
        <w:pStyle w:val="Akapitzlist"/>
        <w:numPr>
          <w:ilvl w:val="0"/>
          <w:numId w:val="56"/>
        </w:numPr>
        <w:suppressAutoHyphens/>
        <w:spacing w:after="0" w:line="240" w:lineRule="auto"/>
        <w:jc w:val="both"/>
        <w:rPr>
          <w:rFonts w:ascii="Times New Roman" w:eastAsia="Times New Roman" w:hAnsi="Times New Roman" w:cs="Times New Roman"/>
          <w:sz w:val="24"/>
          <w:szCs w:val="24"/>
          <w:lang w:eastAsia="pl-PL"/>
        </w:rPr>
      </w:pPr>
      <w:r w:rsidRPr="00526715">
        <w:rPr>
          <w:rFonts w:ascii="Times New Roman" w:eastAsia="Times New Roman" w:hAnsi="Times New Roman" w:cs="Times New Roman"/>
          <w:sz w:val="24"/>
          <w:szCs w:val="24"/>
          <w:lang w:eastAsia="pl-PL"/>
        </w:rPr>
        <w:t>Dokumentacja projektowa powinna być zgodna z wymogami Zamawiającego określonymi w PFU i Umowie oraz być zgodna z obowiązującymi przepisami i normami</w:t>
      </w:r>
      <w:r w:rsidR="001E79B4" w:rsidRPr="00526715">
        <w:rPr>
          <w:rFonts w:ascii="Times New Roman" w:eastAsia="Times New Roman" w:hAnsi="Times New Roman" w:cs="Times New Roman"/>
          <w:sz w:val="24"/>
          <w:szCs w:val="24"/>
          <w:lang w:eastAsia="pl-PL"/>
        </w:rPr>
        <w:t xml:space="preserve">. </w:t>
      </w:r>
    </w:p>
    <w:p w14:paraId="12069305" w14:textId="2142E349" w:rsidR="00526715" w:rsidRPr="00526715" w:rsidRDefault="00526715" w:rsidP="00526715">
      <w:pPr>
        <w:pStyle w:val="Akapitzlist"/>
        <w:suppressAutoHyphens/>
        <w:spacing w:after="0" w:line="240" w:lineRule="auto"/>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Dokumentacja winna uwzględniać przepisy dotyczące zasad bezpieczeństwa i ochrony zdrowia w fazie realizacji robót.</w:t>
      </w:r>
    </w:p>
    <w:p w14:paraId="66F11B71" w14:textId="274CAA07" w:rsidR="001E79B4" w:rsidRPr="00526715" w:rsidRDefault="001E79B4" w:rsidP="00526715">
      <w:pPr>
        <w:pStyle w:val="Akapitzlist"/>
        <w:numPr>
          <w:ilvl w:val="0"/>
          <w:numId w:val="56"/>
        </w:numPr>
        <w:suppressAutoHyphens/>
        <w:spacing w:after="0" w:line="240" w:lineRule="auto"/>
        <w:jc w:val="both"/>
        <w:rPr>
          <w:rFonts w:ascii="Times New Roman" w:eastAsia="Times New Roman" w:hAnsi="Times New Roman" w:cs="Times New Roman"/>
          <w:sz w:val="24"/>
          <w:szCs w:val="24"/>
          <w:lang w:eastAsia="pl-PL"/>
        </w:rPr>
      </w:pPr>
      <w:r w:rsidRPr="00526715">
        <w:rPr>
          <w:rFonts w:ascii="Times New Roman" w:eastAsia="Times New Roman" w:hAnsi="Times New Roman" w:cs="Times New Roman"/>
          <w:sz w:val="24"/>
          <w:szCs w:val="24"/>
          <w:lang w:eastAsia="pl-PL"/>
        </w:rPr>
        <w:t xml:space="preserve">Dokumentacja projektowa powinna określać Przedmiot Umowy dla robót, w tym w szczególności: technologię robót, materiały i urządzenia a także parametry techniczne i funkcjonalne przyjętych rozwiązań </w:t>
      </w:r>
      <w:r w:rsidRPr="00527206">
        <w:rPr>
          <w:rFonts w:ascii="Times New Roman" w:eastAsia="Times New Roman" w:hAnsi="Times New Roman" w:cs="Times New Roman"/>
          <w:sz w:val="24"/>
          <w:szCs w:val="24"/>
          <w:lang w:eastAsia="pl-PL"/>
        </w:rPr>
        <w:t>materiałowych, wybranej technologii</w:t>
      </w:r>
      <w:r w:rsidRPr="00526715">
        <w:rPr>
          <w:rFonts w:ascii="Times New Roman" w:eastAsia="Times New Roman" w:hAnsi="Times New Roman" w:cs="Times New Roman"/>
          <w:sz w:val="24"/>
          <w:szCs w:val="24"/>
          <w:lang w:eastAsia="pl-PL"/>
        </w:rPr>
        <w:t xml:space="preserve">, urządzeń i wyposażenia w sposób nieutrudniający uczciwej konkurencji. Zgodnie z ustawą </w:t>
      </w:r>
      <w:proofErr w:type="spellStart"/>
      <w:r w:rsidRPr="00526715">
        <w:rPr>
          <w:rFonts w:ascii="Times New Roman" w:eastAsia="Times New Roman" w:hAnsi="Times New Roman" w:cs="Times New Roman"/>
          <w:sz w:val="24"/>
          <w:szCs w:val="24"/>
          <w:lang w:eastAsia="pl-PL"/>
        </w:rPr>
        <w:t>Pzp</w:t>
      </w:r>
      <w:proofErr w:type="spellEnd"/>
      <w:r w:rsidRPr="00526715">
        <w:rPr>
          <w:rFonts w:ascii="Times New Roman" w:eastAsia="Times New Roman" w:hAnsi="Times New Roman" w:cs="Times New Roman"/>
          <w:sz w:val="24"/>
          <w:szCs w:val="24"/>
          <w:lang w:eastAsia="pl-PL"/>
        </w:rPr>
        <w:t xml:space="preserve">, Przedmiotu Umowy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r w:rsidRPr="00526715">
        <w:rPr>
          <w:rFonts w:ascii="Times New Roman" w:eastAsia="Times New Roman" w:hAnsi="Times New Roman" w:cs="Times New Roman"/>
          <w:sz w:val="24"/>
          <w:szCs w:val="24"/>
          <w:lang w:eastAsia="pl-PL"/>
        </w:rPr>
        <w:lastRenderedPageBreak/>
        <w:t xml:space="preserve">W przypadku braku możliwości opisania przedmiotu zgodnie z wymogami ustawy </w:t>
      </w:r>
      <w:proofErr w:type="spellStart"/>
      <w:r w:rsidRPr="00526715">
        <w:rPr>
          <w:rFonts w:ascii="Times New Roman" w:eastAsia="Times New Roman" w:hAnsi="Times New Roman" w:cs="Times New Roman"/>
          <w:sz w:val="24"/>
          <w:szCs w:val="24"/>
          <w:lang w:eastAsia="pl-PL"/>
        </w:rPr>
        <w:t>Pzp</w:t>
      </w:r>
      <w:proofErr w:type="spellEnd"/>
      <w:r w:rsidRPr="00526715">
        <w:rPr>
          <w:rFonts w:ascii="Times New Roman" w:eastAsia="Times New Roman" w:hAnsi="Times New Roman" w:cs="Times New Roman"/>
          <w:sz w:val="24"/>
          <w:szCs w:val="24"/>
          <w:lang w:eastAsia="pl-PL"/>
        </w:rPr>
        <w:t xml:space="preserve"> Wykonawca powinien każdorazowo poinformować o tym fakcie Zamawiającego.</w:t>
      </w:r>
    </w:p>
    <w:p w14:paraId="4AB6A740" w14:textId="2F1FF21B" w:rsidR="001E79B4" w:rsidRPr="00EC1CE8" w:rsidRDefault="001E79B4" w:rsidP="00526715">
      <w:pPr>
        <w:numPr>
          <w:ilvl w:val="0"/>
          <w:numId w:val="56"/>
        </w:numPr>
        <w:suppressAutoHyphens/>
        <w:spacing w:after="0" w:line="240" w:lineRule="auto"/>
        <w:contextualSpacing/>
        <w:jc w:val="both"/>
        <w:rPr>
          <w:rFonts w:ascii="Times New Roman" w:eastAsia="Times New Roman" w:hAnsi="Times New Roman" w:cs="Times New Roman"/>
          <w:sz w:val="24"/>
          <w:szCs w:val="24"/>
          <w:lang w:eastAsia="pl-PL"/>
        </w:rPr>
      </w:pPr>
      <w:r w:rsidRPr="00EC1CE8">
        <w:rPr>
          <w:rFonts w:ascii="Times New Roman" w:eastAsia="Times New Roman" w:hAnsi="Times New Roman" w:cs="Times New Roman"/>
          <w:sz w:val="24"/>
          <w:szCs w:val="24"/>
          <w:lang w:eastAsia="pl-PL"/>
        </w:rPr>
        <w:t xml:space="preserve">Dokumentacja projektowa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Oświadczenie o wzajemnym skoordynowaniu technicznym opracowań projektowych powinno być wykonane przez osoby posiadające uprawnienia budowlane do projektowania w odpowiedniej specjalności. </w:t>
      </w:r>
    </w:p>
    <w:p w14:paraId="7E34D291" w14:textId="77777777" w:rsidR="00C54EDE" w:rsidRPr="00C54EDE" w:rsidRDefault="00C54EDE" w:rsidP="00526715">
      <w:pPr>
        <w:numPr>
          <w:ilvl w:val="0"/>
          <w:numId w:val="56"/>
        </w:numPr>
        <w:suppressAutoHyphens/>
        <w:spacing w:after="240" w:line="240" w:lineRule="auto"/>
        <w:contextualSpacing/>
        <w:jc w:val="both"/>
        <w:rPr>
          <w:rFonts w:ascii="Times New Roman" w:eastAsia="Times New Roman" w:hAnsi="Times New Roman" w:cs="Times New Roman"/>
          <w:sz w:val="24"/>
          <w:szCs w:val="24"/>
          <w:lang w:eastAsia="pl-PL"/>
        </w:rPr>
      </w:pPr>
      <w:r w:rsidRPr="00C54EDE">
        <w:rPr>
          <w:rFonts w:ascii="Times New Roman" w:eastAsia="Times New Roman" w:hAnsi="Times New Roman" w:cs="Times New Roman"/>
          <w:sz w:val="24"/>
          <w:szCs w:val="24"/>
          <w:lang w:eastAsia="pl-PL"/>
        </w:rPr>
        <w:t>Dokumentacja projektowa winna być na etapie opracowania konsultowana i uzgadniana przez Wykonawcę z Zamawiającym.</w:t>
      </w:r>
    </w:p>
    <w:p w14:paraId="4B7F0F5E" w14:textId="5AA3DA18" w:rsidR="00C54EDE" w:rsidRPr="00C54EDE" w:rsidRDefault="00C54EDE" w:rsidP="00526715">
      <w:pPr>
        <w:numPr>
          <w:ilvl w:val="0"/>
          <w:numId w:val="56"/>
        </w:numPr>
        <w:suppressAutoHyphens/>
        <w:spacing w:after="240" w:line="240" w:lineRule="auto"/>
        <w:contextualSpacing/>
        <w:jc w:val="both"/>
        <w:rPr>
          <w:rFonts w:ascii="Times New Roman" w:eastAsia="Times New Roman" w:hAnsi="Times New Roman" w:cs="Times New Roman"/>
          <w:sz w:val="24"/>
          <w:szCs w:val="24"/>
          <w:lang w:eastAsia="pl-PL"/>
        </w:rPr>
      </w:pPr>
      <w:r w:rsidRPr="00C54EDE">
        <w:rPr>
          <w:rFonts w:ascii="Times New Roman" w:eastAsia="Times New Roman" w:hAnsi="Times New Roman" w:cs="Times New Roman"/>
          <w:sz w:val="24"/>
          <w:szCs w:val="24"/>
          <w:lang w:eastAsia="pl-PL"/>
        </w:rPr>
        <w:t>Prace wykonywane będą zgodnie z przedłożonym przez Wykonawcę, przed podpisaniem umowy, harmonogramem rzeczowo-finansowym, zwany</w:t>
      </w:r>
      <w:r w:rsidR="007E2D5D">
        <w:rPr>
          <w:rFonts w:ascii="Times New Roman" w:eastAsia="Times New Roman" w:hAnsi="Times New Roman" w:cs="Times New Roman"/>
          <w:sz w:val="24"/>
          <w:szCs w:val="24"/>
          <w:lang w:eastAsia="pl-PL"/>
        </w:rPr>
        <w:t>m</w:t>
      </w:r>
      <w:r w:rsidRPr="00C54EDE">
        <w:rPr>
          <w:rFonts w:ascii="Times New Roman" w:eastAsia="Times New Roman" w:hAnsi="Times New Roman" w:cs="Times New Roman"/>
          <w:sz w:val="24"/>
          <w:szCs w:val="24"/>
          <w:lang w:eastAsia="pl-PL"/>
        </w:rPr>
        <w:t xml:space="preserve"> dalej również „harmonogramem”. Harmonogram rzeczowo-finansowy, po zatwierdzeniu przez Zamawiającego, </w:t>
      </w:r>
      <w:r w:rsidRPr="00526715">
        <w:rPr>
          <w:rFonts w:ascii="Times New Roman" w:eastAsia="Times New Roman" w:hAnsi="Times New Roman" w:cs="Times New Roman"/>
          <w:b/>
          <w:bCs/>
          <w:sz w:val="24"/>
          <w:szCs w:val="24"/>
          <w:lang w:eastAsia="pl-PL"/>
        </w:rPr>
        <w:t>stanowi załącznik nr 3 do niniejszej umowy</w:t>
      </w:r>
      <w:r w:rsidRPr="00C54EDE">
        <w:rPr>
          <w:rFonts w:ascii="Times New Roman" w:eastAsia="Times New Roman" w:hAnsi="Times New Roman" w:cs="Times New Roman"/>
          <w:sz w:val="24"/>
          <w:szCs w:val="24"/>
          <w:lang w:eastAsia="pl-PL"/>
        </w:rPr>
        <w:t>.</w:t>
      </w:r>
    </w:p>
    <w:p w14:paraId="647D6B61" w14:textId="77777777" w:rsidR="00C54EDE" w:rsidRPr="00C54EDE" w:rsidRDefault="00C54EDE" w:rsidP="00526715">
      <w:pPr>
        <w:numPr>
          <w:ilvl w:val="0"/>
          <w:numId w:val="56"/>
        </w:numPr>
        <w:suppressAutoHyphens/>
        <w:spacing w:after="240" w:line="240" w:lineRule="auto"/>
        <w:contextualSpacing/>
        <w:jc w:val="both"/>
        <w:rPr>
          <w:rFonts w:ascii="Times New Roman" w:eastAsia="Times New Roman" w:hAnsi="Times New Roman" w:cs="Times New Roman"/>
          <w:sz w:val="24"/>
          <w:szCs w:val="24"/>
          <w:lang w:eastAsia="pl-PL"/>
        </w:rPr>
      </w:pPr>
      <w:r w:rsidRPr="00C54EDE">
        <w:rPr>
          <w:rFonts w:ascii="Times New Roman" w:eastAsia="Times New Roman" w:hAnsi="Times New Roman" w:cs="Times New Roman"/>
          <w:sz w:val="24"/>
          <w:szCs w:val="24"/>
          <w:lang w:eastAsia="pl-PL"/>
        </w:rPr>
        <w:t>W przypadku konieczności aktualizacji harmonogramu, w szczególności gdy poprzednia wersja harmonogramu stanie się niespójna z faktycznym postępem w realizacji przedmiotu zamówienia, jak również w sytuacji, gdy inspektor nadzoru inwestorskiego powiadomi Wykonawcę, że harmonogram jest niezgodny z wymaganiami określonymi umową, a złożenie takiego harmonogramu jest możliwe, Wykonawca sporządzi niezwłocznie projekt harmonogramu, jednak nie później niż w terminie 7 dni od dnia ujawnienia konieczności aktualizacji i przedstawi Zamawiającemu. Jeżeli Zamawiający w terminie do 7 dni nie zgłosi do niego uwag, przedłożony projekt uważa się za zatwierdzony przez Zamawiającego.</w:t>
      </w:r>
    </w:p>
    <w:p w14:paraId="3A8D4719" w14:textId="77777777" w:rsidR="00C54EDE" w:rsidRPr="00C54EDE" w:rsidRDefault="00C54EDE" w:rsidP="00526715">
      <w:pPr>
        <w:numPr>
          <w:ilvl w:val="0"/>
          <w:numId w:val="56"/>
        </w:numPr>
        <w:suppressAutoHyphens/>
        <w:spacing w:after="240" w:line="240" w:lineRule="auto"/>
        <w:contextualSpacing/>
        <w:jc w:val="both"/>
        <w:rPr>
          <w:rFonts w:ascii="Times New Roman" w:eastAsia="Times New Roman" w:hAnsi="Times New Roman" w:cs="Times New Roman"/>
          <w:sz w:val="24"/>
          <w:szCs w:val="24"/>
          <w:lang w:eastAsia="pl-PL"/>
        </w:rPr>
      </w:pPr>
      <w:r w:rsidRPr="00C54EDE">
        <w:rPr>
          <w:rFonts w:ascii="Times New Roman" w:eastAsia="Times New Roman" w:hAnsi="Times New Roman" w:cs="Times New Roman"/>
          <w:sz w:val="24"/>
          <w:szCs w:val="24"/>
          <w:lang w:eastAsia="pl-PL"/>
        </w:rPr>
        <w:t>Zaktualizowany harmonogram zastępuje dotychczasowy harmonogram i jest wiążący dla Stron.</w:t>
      </w:r>
    </w:p>
    <w:p w14:paraId="58ED6245" w14:textId="77777777" w:rsidR="00C54EDE" w:rsidRPr="00C54EDE" w:rsidRDefault="00C54EDE" w:rsidP="00526715">
      <w:pPr>
        <w:numPr>
          <w:ilvl w:val="0"/>
          <w:numId w:val="56"/>
        </w:numPr>
        <w:suppressAutoHyphens/>
        <w:spacing w:after="240" w:line="240" w:lineRule="auto"/>
        <w:contextualSpacing/>
        <w:jc w:val="both"/>
        <w:rPr>
          <w:rFonts w:ascii="Times New Roman" w:eastAsia="Times New Roman" w:hAnsi="Times New Roman" w:cs="Times New Roman"/>
          <w:sz w:val="24"/>
          <w:szCs w:val="24"/>
          <w:lang w:eastAsia="pl-PL"/>
        </w:rPr>
      </w:pPr>
      <w:r w:rsidRPr="00C54EDE">
        <w:rPr>
          <w:rFonts w:ascii="Times New Roman" w:eastAsia="Times New Roman" w:hAnsi="Times New Roman" w:cs="Times New Roman"/>
          <w:sz w:val="24"/>
          <w:szCs w:val="24"/>
          <w:lang w:eastAsia="pl-PL"/>
        </w:rPr>
        <w:t>Jeżeli Zamawiający zgłosi uwagi do zaktualizowanego harmonogramu - uzasadnione to będzie wymaganiami opisanymi w SWZ, dokumentacji projektowej lub umowie, w szczególności dotyczące jego niezgodności z postanowieniami umownymi lub tempem wykonywanych robót, Wykonawca jest zobowiązany do niezwłocznego, nie później niż w terminie 3 dni roboczych od ich otrzymania, przedłożenia poprawionego  harmonogramu  uwzględniającego  uwagi  Zamawiającego oraz postanowienia umowy.</w:t>
      </w:r>
    </w:p>
    <w:p w14:paraId="25DFE941" w14:textId="77777777" w:rsidR="00C54EDE" w:rsidRPr="00C54EDE" w:rsidRDefault="00C54EDE" w:rsidP="00526715">
      <w:pPr>
        <w:numPr>
          <w:ilvl w:val="0"/>
          <w:numId w:val="56"/>
        </w:numPr>
        <w:suppressAutoHyphens/>
        <w:spacing w:after="240" w:line="240" w:lineRule="auto"/>
        <w:contextualSpacing/>
        <w:jc w:val="both"/>
        <w:rPr>
          <w:rFonts w:ascii="Times New Roman" w:eastAsia="Times New Roman" w:hAnsi="Times New Roman" w:cs="Times New Roman"/>
          <w:sz w:val="24"/>
          <w:szCs w:val="24"/>
          <w:lang w:eastAsia="pl-PL"/>
        </w:rPr>
      </w:pPr>
      <w:r w:rsidRPr="00C54EDE">
        <w:rPr>
          <w:rFonts w:ascii="Times New Roman" w:eastAsia="Times New Roman" w:hAnsi="Times New Roman" w:cs="Times New Roman"/>
          <w:sz w:val="24"/>
          <w:szCs w:val="24"/>
          <w:lang w:eastAsia="pl-PL"/>
        </w:rPr>
        <w:t>W przypadku konieczności aktualizacji harmonogramu, w szczególności gdy poprzednia wersja harmonogramu stanie się niespójna z faktycznym postępem w realizacji przedmiotu zamówienia, jak również w sytuacji, gdy inspektor nadzoru inwestorskiego powiadomi Wykonawcę, że harmonogram jest niezgodny z wymaganiami określonymi umową, a złożenie takiego harmonogramu jest możliwe, Wykonawca sporządzi niezwłocznie projekt harmonogram, jednak nie później niż w terminie 7 dni od dnia ujawnienia konieczności aktualizacji i przedstawi Zamawiającemu. Jeżeli Zamawiający w terminie do 7 dni nie zgłosi do niego uwag, przedłożony projekt uważa się za zatwierdzony przez Zamawiającego.</w:t>
      </w:r>
    </w:p>
    <w:p w14:paraId="6478D05C" w14:textId="77777777" w:rsidR="00C54EDE" w:rsidRPr="00EC1CE8" w:rsidRDefault="00C54EDE" w:rsidP="00C54EDE">
      <w:pPr>
        <w:suppressAutoHyphens/>
        <w:spacing w:after="240" w:line="240" w:lineRule="auto"/>
        <w:ind w:left="720"/>
        <w:contextualSpacing/>
        <w:jc w:val="both"/>
        <w:rPr>
          <w:rFonts w:ascii="Times New Roman" w:eastAsia="Times New Roman" w:hAnsi="Times New Roman" w:cs="Times New Roman"/>
          <w:sz w:val="24"/>
          <w:szCs w:val="24"/>
          <w:lang w:eastAsia="pl-PL"/>
        </w:rPr>
      </w:pPr>
    </w:p>
    <w:p w14:paraId="1A8978BC" w14:textId="77777777" w:rsidR="001E79B4" w:rsidRDefault="001E79B4" w:rsidP="001E79B4">
      <w:pPr>
        <w:suppressAutoHyphens/>
        <w:spacing w:before="240" w:after="0" w:line="240" w:lineRule="auto"/>
        <w:jc w:val="center"/>
        <w:rPr>
          <w:rFonts w:ascii="Times New Roman" w:eastAsia="Times New Roman" w:hAnsi="Times New Roman" w:cs="Times New Roman"/>
          <w:b/>
          <w:sz w:val="24"/>
          <w:szCs w:val="24"/>
          <w:lang w:eastAsia="pl-PL"/>
        </w:rPr>
      </w:pPr>
      <w:r w:rsidRPr="001E79B4">
        <w:rPr>
          <w:rFonts w:ascii="Times New Roman" w:eastAsia="Times New Roman" w:hAnsi="Times New Roman" w:cs="Times New Roman"/>
          <w:b/>
          <w:sz w:val="24"/>
          <w:szCs w:val="24"/>
          <w:lang w:eastAsia="pl-PL"/>
        </w:rPr>
        <w:t>§ 2</w:t>
      </w:r>
    </w:p>
    <w:p w14:paraId="45CF6F8B" w14:textId="77777777" w:rsidR="006A6728" w:rsidRPr="001E79B4" w:rsidRDefault="006A6728" w:rsidP="001E79B4">
      <w:pPr>
        <w:suppressAutoHyphens/>
        <w:spacing w:before="240" w:after="0" w:line="240" w:lineRule="auto"/>
        <w:jc w:val="center"/>
        <w:rPr>
          <w:rFonts w:ascii="Times New Roman" w:eastAsia="Times New Roman" w:hAnsi="Times New Roman" w:cs="Times New Roman"/>
          <w:b/>
          <w:sz w:val="24"/>
          <w:szCs w:val="24"/>
          <w:lang w:eastAsia="pl-PL"/>
        </w:rPr>
      </w:pPr>
    </w:p>
    <w:p w14:paraId="3AF4821A" w14:textId="77777777" w:rsidR="006A6728" w:rsidRPr="001B7AEE" w:rsidRDefault="006A6728" w:rsidP="006A6728">
      <w:pPr>
        <w:widowControl w:val="0"/>
        <w:numPr>
          <w:ilvl w:val="0"/>
          <w:numId w:val="2"/>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oświadcza, że jest właścicielem terenu, na którym będzie realizowany przedmiot niniejszej Umowy.</w:t>
      </w:r>
    </w:p>
    <w:p w14:paraId="512FF9E2" w14:textId="77777777" w:rsidR="006A6728" w:rsidRPr="001B7AEE" w:rsidRDefault="006A6728" w:rsidP="006A6728">
      <w:pPr>
        <w:widowControl w:val="0"/>
        <w:numPr>
          <w:ilvl w:val="0"/>
          <w:numId w:val="2"/>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Prawa i obowiązki Zamawiającego i Wykonawcy regulują obowiązujące w Polsce przepisy, a przede wszystkim:</w:t>
      </w:r>
    </w:p>
    <w:p w14:paraId="38923628" w14:textId="77777777" w:rsidR="006A6728" w:rsidRPr="001B7AEE" w:rsidRDefault="006A6728" w:rsidP="006A6728">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Kodeks cywilny,</w:t>
      </w:r>
    </w:p>
    <w:p w14:paraId="5C347B50" w14:textId="77777777" w:rsidR="006A6728" w:rsidRPr="001B7AEE" w:rsidRDefault="006A6728" w:rsidP="006A6728">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Prawo budowlane z dnia 7 lipca 1994 r. wraz z przepisami wykonawczymi,</w:t>
      </w:r>
    </w:p>
    <w:p w14:paraId="646BA3A5" w14:textId="77777777" w:rsidR="006A6728" w:rsidRPr="001B7AEE" w:rsidRDefault="006A6728" w:rsidP="006A6728">
      <w:pPr>
        <w:widowControl w:val="0"/>
        <w:numPr>
          <w:ilvl w:val="0"/>
          <w:numId w:val="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Polskie Normy,</w:t>
      </w:r>
    </w:p>
    <w:p w14:paraId="1071ED40" w14:textId="77777777" w:rsidR="006A6728" w:rsidRPr="001B7AEE" w:rsidRDefault="006A6728" w:rsidP="006A6728">
      <w:pPr>
        <w:widowControl w:val="0"/>
        <w:numPr>
          <w:ilvl w:val="0"/>
          <w:numId w:val="2"/>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Integralną część niniejszej umowy stanowią dokumenty:</w:t>
      </w:r>
    </w:p>
    <w:p w14:paraId="7DA770D6" w14:textId="77777777" w:rsidR="006A6728" w:rsidRPr="001B7AEE" w:rsidRDefault="006A6728" w:rsidP="006A6728">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oferta przetargowa Wykonawcy,</w:t>
      </w:r>
    </w:p>
    <w:p w14:paraId="1BA0B19D" w14:textId="77777777" w:rsidR="006A6728" w:rsidRDefault="006A6728" w:rsidP="006A6728">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Specyfikacja Warunków Zamówienia</w:t>
      </w:r>
    </w:p>
    <w:p w14:paraId="4E37D078" w14:textId="3C58EACC" w:rsidR="00C54EDE" w:rsidRDefault="00C54EDE" w:rsidP="006A6728">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PFU</w:t>
      </w:r>
    </w:p>
    <w:p w14:paraId="06E106AC" w14:textId="4D3D76DD" w:rsidR="00C54EDE" w:rsidRPr="001B7AEE" w:rsidRDefault="00B9225F" w:rsidP="006A6728">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harmonogramy rzeczowo-finansowe</w:t>
      </w:r>
    </w:p>
    <w:p w14:paraId="39299260" w14:textId="5FC536AE" w:rsidR="006A6728" w:rsidRPr="006A6728" w:rsidRDefault="006A6728" w:rsidP="006A6728">
      <w:pPr>
        <w:pStyle w:val="Akapitzlist"/>
        <w:numPr>
          <w:ilvl w:val="0"/>
          <w:numId w:val="2"/>
        </w:numPr>
        <w:spacing w:after="0" w:line="276" w:lineRule="auto"/>
        <w:ind w:left="426"/>
        <w:rPr>
          <w:rFonts w:ascii="Times New Roman" w:eastAsia="Times New Roman" w:hAnsi="Times New Roman" w:cs="Times New Roman"/>
          <w:color w:val="000000" w:themeColor="text1"/>
          <w:sz w:val="24"/>
          <w:szCs w:val="24"/>
          <w:lang w:eastAsia="pl-PL"/>
        </w:rPr>
      </w:pPr>
      <w:r w:rsidRPr="006A6728">
        <w:rPr>
          <w:rFonts w:ascii="Times New Roman" w:eastAsia="Times New Roman" w:hAnsi="Times New Roman" w:cs="Times New Roman"/>
          <w:color w:val="000000" w:themeColor="text1"/>
          <w:sz w:val="24"/>
          <w:szCs w:val="24"/>
          <w:lang w:eastAsia="pl-PL"/>
        </w:rPr>
        <w:t xml:space="preserve">Wykonawca oświadcza, że zapoznał się z dokumentacją </w:t>
      </w:r>
      <w:r w:rsidR="007E2D5D">
        <w:rPr>
          <w:rFonts w:ascii="Times New Roman" w:eastAsia="Times New Roman" w:hAnsi="Times New Roman" w:cs="Times New Roman"/>
          <w:color w:val="000000" w:themeColor="text1"/>
          <w:sz w:val="24"/>
          <w:szCs w:val="24"/>
          <w:lang w:eastAsia="pl-PL"/>
        </w:rPr>
        <w:t xml:space="preserve">– </w:t>
      </w:r>
      <w:r w:rsidR="00526715">
        <w:rPr>
          <w:rFonts w:ascii="Times New Roman" w:eastAsia="Times New Roman" w:hAnsi="Times New Roman" w:cs="Times New Roman"/>
          <w:color w:val="000000" w:themeColor="text1"/>
          <w:sz w:val="24"/>
          <w:szCs w:val="24"/>
          <w:lang w:eastAsia="pl-PL"/>
        </w:rPr>
        <w:t xml:space="preserve">co potwierdza załączony do </w:t>
      </w:r>
      <w:r w:rsidR="00526715" w:rsidRPr="00694C0E">
        <w:rPr>
          <w:rFonts w:ascii="Times New Roman" w:eastAsia="Times New Roman" w:hAnsi="Times New Roman" w:cs="Times New Roman"/>
          <w:sz w:val="24"/>
          <w:szCs w:val="24"/>
          <w:lang w:eastAsia="pl-PL"/>
        </w:rPr>
        <w:t xml:space="preserve">umowy </w:t>
      </w:r>
      <w:r w:rsidR="007E2D5D" w:rsidRPr="00694C0E">
        <w:rPr>
          <w:rFonts w:ascii="Times New Roman" w:eastAsia="Times New Roman" w:hAnsi="Times New Roman" w:cs="Times New Roman"/>
          <w:sz w:val="24"/>
          <w:szCs w:val="24"/>
          <w:lang w:eastAsia="pl-PL"/>
        </w:rPr>
        <w:t>protokół oględzin</w:t>
      </w:r>
      <w:r w:rsidR="00526715" w:rsidRPr="00694C0E">
        <w:rPr>
          <w:rFonts w:ascii="Times New Roman" w:eastAsia="Times New Roman" w:hAnsi="Times New Roman" w:cs="Times New Roman"/>
          <w:sz w:val="24"/>
          <w:szCs w:val="24"/>
          <w:lang w:eastAsia="pl-PL"/>
        </w:rPr>
        <w:t xml:space="preserve"> - a nadto, że</w:t>
      </w:r>
      <w:r w:rsidR="007E2D5D" w:rsidRPr="00694C0E">
        <w:rPr>
          <w:rFonts w:ascii="Times New Roman" w:eastAsia="Times New Roman" w:hAnsi="Times New Roman" w:cs="Times New Roman"/>
          <w:sz w:val="24"/>
          <w:szCs w:val="24"/>
          <w:lang w:eastAsia="pl-PL"/>
        </w:rPr>
        <w:t xml:space="preserve"> </w:t>
      </w:r>
      <w:r w:rsidRPr="00694C0E">
        <w:rPr>
          <w:rFonts w:ascii="Times New Roman" w:eastAsia="Times New Roman" w:hAnsi="Times New Roman" w:cs="Times New Roman"/>
          <w:sz w:val="24"/>
          <w:szCs w:val="24"/>
          <w:lang w:eastAsia="pl-PL"/>
        </w:rPr>
        <w:t xml:space="preserve"> </w:t>
      </w:r>
      <w:r w:rsidRPr="006A6728">
        <w:rPr>
          <w:rFonts w:ascii="Times New Roman" w:eastAsia="Times New Roman" w:hAnsi="Times New Roman" w:cs="Times New Roman"/>
          <w:color w:val="000000" w:themeColor="text1"/>
          <w:sz w:val="24"/>
          <w:szCs w:val="24"/>
          <w:lang w:eastAsia="pl-PL"/>
        </w:rPr>
        <w:t>warunki prowadzenia robót są mu znane</w:t>
      </w:r>
      <w:r>
        <w:rPr>
          <w:rFonts w:ascii="Times New Roman" w:eastAsia="Times New Roman" w:hAnsi="Times New Roman" w:cs="Times New Roman"/>
          <w:color w:val="000000" w:themeColor="text1"/>
          <w:sz w:val="24"/>
          <w:szCs w:val="24"/>
          <w:lang w:eastAsia="pl-PL"/>
        </w:rPr>
        <w:t>.</w:t>
      </w:r>
    </w:p>
    <w:p w14:paraId="5D506182" w14:textId="77777777" w:rsidR="006A6728" w:rsidRDefault="006A6728" w:rsidP="006A6728">
      <w:pPr>
        <w:spacing w:after="0" w:line="276" w:lineRule="auto"/>
        <w:jc w:val="center"/>
        <w:rPr>
          <w:rFonts w:ascii="Times New Roman" w:eastAsia="Times New Roman" w:hAnsi="Times New Roman" w:cs="Times New Roman"/>
          <w:b/>
          <w:color w:val="000000" w:themeColor="text1"/>
          <w:sz w:val="24"/>
          <w:szCs w:val="24"/>
          <w:lang w:eastAsia="pl-PL"/>
        </w:rPr>
      </w:pPr>
    </w:p>
    <w:p w14:paraId="3099B60E" w14:textId="5833FBD1" w:rsidR="00B74B7E" w:rsidRPr="001B7AEE" w:rsidRDefault="00B74B7E" w:rsidP="006A6728">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§3</w:t>
      </w:r>
    </w:p>
    <w:p w14:paraId="13E9F534" w14:textId="77777777" w:rsidR="00B74B7E"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Obowiązki Wykonawcy</w:t>
      </w:r>
    </w:p>
    <w:p w14:paraId="3DEBBEED" w14:textId="77777777" w:rsidR="006A6728" w:rsidRPr="001B7AEE" w:rsidRDefault="006A6728"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p>
    <w:p w14:paraId="2E2CF2FF" w14:textId="32D7037E" w:rsidR="00D7278B" w:rsidRPr="006A6728" w:rsidRDefault="00D7278B" w:rsidP="006A6728">
      <w:pPr>
        <w:pStyle w:val="Akapitzlist"/>
        <w:numPr>
          <w:ilvl w:val="0"/>
          <w:numId w:val="40"/>
        </w:numPr>
        <w:suppressAutoHyphens/>
        <w:spacing w:after="0" w:line="240" w:lineRule="auto"/>
        <w:ind w:left="426"/>
        <w:jc w:val="both"/>
        <w:rPr>
          <w:rFonts w:ascii="Times New Roman" w:eastAsia="Times New Roman" w:hAnsi="Times New Roman" w:cs="Times New Roman"/>
          <w:sz w:val="24"/>
          <w:szCs w:val="24"/>
        </w:rPr>
      </w:pPr>
      <w:r w:rsidRPr="006A6728">
        <w:rPr>
          <w:rFonts w:ascii="Times New Roman" w:eastAsia="Times New Roman" w:hAnsi="Times New Roman" w:cs="Times New Roman"/>
          <w:sz w:val="24"/>
          <w:szCs w:val="24"/>
        </w:rPr>
        <w:t>Wykonawca zobowiązany jest w szczególności do:</w:t>
      </w:r>
    </w:p>
    <w:p w14:paraId="44A8C73C" w14:textId="1DF03F7B" w:rsidR="00665CE6" w:rsidRPr="00665CE6" w:rsidRDefault="00665CE6" w:rsidP="00665CE6">
      <w:pPr>
        <w:pStyle w:val="Akapitzlist"/>
        <w:widowControl w:val="0"/>
        <w:numPr>
          <w:ilvl w:val="0"/>
          <w:numId w:val="52"/>
        </w:numPr>
        <w:tabs>
          <w:tab w:val="left" w:pos="540"/>
          <w:tab w:val="left" w:pos="969"/>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bieżące</w:t>
      </w:r>
      <w:r w:rsidR="00CD56EC">
        <w:rPr>
          <w:rFonts w:ascii="Times New Roman" w:hAnsi="Times New Roman" w:cs="Times New Roman"/>
          <w:sz w:val="24"/>
          <w:szCs w:val="24"/>
        </w:rPr>
        <w:t>go</w:t>
      </w:r>
      <w:r w:rsidRPr="00665CE6">
        <w:rPr>
          <w:rFonts w:ascii="Times New Roman" w:hAnsi="Times New Roman" w:cs="Times New Roman"/>
          <w:sz w:val="24"/>
          <w:szCs w:val="24"/>
        </w:rPr>
        <w:t xml:space="preserve"> aktualizowani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harmonogramu</w:t>
      </w:r>
      <w:r w:rsidRPr="00665CE6">
        <w:rPr>
          <w:rFonts w:ascii="Times New Roman" w:hAnsi="Times New Roman" w:cs="Times New Roman"/>
          <w:spacing w:val="-7"/>
          <w:sz w:val="24"/>
          <w:szCs w:val="24"/>
        </w:rPr>
        <w:t xml:space="preserve"> </w:t>
      </w:r>
      <w:r w:rsidRPr="00665CE6">
        <w:rPr>
          <w:rFonts w:ascii="Times New Roman" w:hAnsi="Times New Roman" w:cs="Times New Roman"/>
          <w:sz w:val="24"/>
          <w:szCs w:val="24"/>
        </w:rPr>
        <w:t>inwestycji,</w:t>
      </w:r>
    </w:p>
    <w:p w14:paraId="19F033CC" w14:textId="757EA878" w:rsidR="00665CE6" w:rsidRPr="00665CE6" w:rsidRDefault="00B9225F" w:rsidP="00665CE6">
      <w:pPr>
        <w:pStyle w:val="Akapitzlist"/>
        <w:widowControl w:val="0"/>
        <w:numPr>
          <w:ilvl w:val="0"/>
          <w:numId w:val="52"/>
        </w:numPr>
        <w:tabs>
          <w:tab w:val="left" w:pos="540"/>
          <w:tab w:val="left" w:pos="986"/>
        </w:tabs>
        <w:autoSpaceDE w:val="0"/>
        <w:autoSpaceDN w:val="0"/>
        <w:spacing w:after="0" w:line="264" w:lineRule="auto"/>
        <w:ind w:right="-1"/>
        <w:contextualSpacing w:val="0"/>
        <w:jc w:val="both"/>
        <w:rPr>
          <w:rFonts w:ascii="Times New Roman" w:hAnsi="Times New Roman" w:cs="Times New Roman"/>
          <w:sz w:val="24"/>
          <w:szCs w:val="24"/>
        </w:rPr>
      </w:pPr>
      <w:r>
        <w:rPr>
          <w:rFonts w:ascii="Times New Roman" w:hAnsi="Times New Roman" w:cs="Times New Roman"/>
          <w:sz w:val="24"/>
          <w:szCs w:val="24"/>
        </w:rPr>
        <w:t>w</w:t>
      </w:r>
      <w:r w:rsidR="00665CE6" w:rsidRPr="00665CE6">
        <w:rPr>
          <w:rFonts w:ascii="Times New Roman" w:hAnsi="Times New Roman" w:cs="Times New Roman"/>
          <w:sz w:val="24"/>
          <w:szCs w:val="24"/>
        </w:rPr>
        <w:t>ykonani</w:t>
      </w:r>
      <w:r w:rsidR="00CD56EC">
        <w:rPr>
          <w:rFonts w:ascii="Times New Roman" w:hAnsi="Times New Roman" w:cs="Times New Roman"/>
          <w:sz w:val="24"/>
          <w:szCs w:val="24"/>
        </w:rPr>
        <w:t>a</w:t>
      </w:r>
      <w:r w:rsidR="00665CE6" w:rsidRPr="00665CE6">
        <w:rPr>
          <w:rFonts w:ascii="Times New Roman" w:hAnsi="Times New Roman" w:cs="Times New Roman"/>
          <w:sz w:val="24"/>
          <w:szCs w:val="24"/>
        </w:rPr>
        <w:t xml:space="preserve"> robót budowlanych w oparciu o zatwierdzony przez</w:t>
      </w:r>
      <w:r w:rsidR="00665CE6" w:rsidRPr="00665CE6">
        <w:rPr>
          <w:rFonts w:ascii="Times New Roman" w:hAnsi="Times New Roman" w:cs="Times New Roman"/>
          <w:spacing w:val="-28"/>
          <w:sz w:val="24"/>
          <w:szCs w:val="24"/>
        </w:rPr>
        <w:t xml:space="preserve"> </w:t>
      </w:r>
      <w:r w:rsidR="00665CE6" w:rsidRPr="00665CE6">
        <w:rPr>
          <w:rFonts w:ascii="Times New Roman" w:hAnsi="Times New Roman" w:cs="Times New Roman"/>
          <w:sz w:val="24"/>
          <w:szCs w:val="24"/>
        </w:rPr>
        <w:t>Zamawiającego:</w:t>
      </w:r>
    </w:p>
    <w:p w14:paraId="2EFFDB46" w14:textId="492FF306" w:rsidR="00665CE6" w:rsidRPr="00665CE6" w:rsidRDefault="00B9225F" w:rsidP="00665CE6">
      <w:pPr>
        <w:pStyle w:val="Akapitzlist"/>
        <w:widowControl w:val="0"/>
        <w:numPr>
          <w:ilvl w:val="1"/>
          <w:numId w:val="52"/>
        </w:numPr>
        <w:tabs>
          <w:tab w:val="left" w:pos="540"/>
          <w:tab w:val="left" w:pos="1269"/>
        </w:tabs>
        <w:autoSpaceDE w:val="0"/>
        <w:autoSpaceDN w:val="0"/>
        <w:spacing w:after="0" w:line="264" w:lineRule="auto"/>
        <w:ind w:right="-1"/>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665CE6" w:rsidRPr="00665CE6">
        <w:rPr>
          <w:rFonts w:ascii="Times New Roman" w:hAnsi="Times New Roman" w:cs="Times New Roman"/>
          <w:sz w:val="24"/>
          <w:szCs w:val="24"/>
        </w:rPr>
        <w:t>harmonogram</w:t>
      </w:r>
      <w:r w:rsidR="00665CE6" w:rsidRPr="00665CE6">
        <w:rPr>
          <w:rFonts w:ascii="Times New Roman" w:hAnsi="Times New Roman" w:cs="Times New Roman"/>
          <w:spacing w:val="-1"/>
          <w:sz w:val="24"/>
          <w:szCs w:val="24"/>
        </w:rPr>
        <w:t xml:space="preserve"> </w:t>
      </w:r>
      <w:r w:rsidR="00665CE6" w:rsidRPr="00665CE6">
        <w:rPr>
          <w:rFonts w:ascii="Times New Roman" w:hAnsi="Times New Roman" w:cs="Times New Roman"/>
          <w:sz w:val="24"/>
          <w:szCs w:val="24"/>
        </w:rPr>
        <w:t>oraz</w:t>
      </w:r>
    </w:p>
    <w:p w14:paraId="288BCED1" w14:textId="77777777" w:rsidR="00665CE6" w:rsidRPr="00665CE6" w:rsidRDefault="00665CE6" w:rsidP="00665CE6">
      <w:pPr>
        <w:pStyle w:val="Akapitzlist"/>
        <w:widowControl w:val="0"/>
        <w:numPr>
          <w:ilvl w:val="1"/>
          <w:numId w:val="52"/>
        </w:numPr>
        <w:tabs>
          <w:tab w:val="left" w:pos="540"/>
          <w:tab w:val="left" w:pos="1269"/>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 xml:space="preserve">zgodnie z obowiązującymi przepisami prawa, </w:t>
      </w:r>
      <w:r w:rsidRPr="00665CE6">
        <w:rPr>
          <w:rFonts w:ascii="Times New Roman" w:hAnsi="Times New Roman" w:cs="Times New Roman"/>
          <w:spacing w:val="-2"/>
          <w:sz w:val="24"/>
          <w:szCs w:val="24"/>
        </w:rPr>
        <w:t xml:space="preserve">dokumentacją </w:t>
      </w:r>
      <w:r w:rsidRPr="00665CE6">
        <w:rPr>
          <w:rFonts w:ascii="Times New Roman" w:hAnsi="Times New Roman" w:cs="Times New Roman"/>
          <w:sz w:val="24"/>
          <w:szCs w:val="24"/>
        </w:rPr>
        <w:t>projektową, normami, sztuką budowlaną i</w:t>
      </w:r>
      <w:r w:rsidRPr="00665CE6">
        <w:rPr>
          <w:rFonts w:ascii="Times New Roman" w:hAnsi="Times New Roman" w:cs="Times New Roman"/>
          <w:spacing w:val="-6"/>
          <w:sz w:val="24"/>
          <w:szCs w:val="24"/>
        </w:rPr>
        <w:t xml:space="preserve"> </w:t>
      </w:r>
      <w:r w:rsidRPr="00665CE6">
        <w:rPr>
          <w:rFonts w:ascii="Times New Roman" w:hAnsi="Times New Roman" w:cs="Times New Roman"/>
          <w:sz w:val="24"/>
          <w:szCs w:val="24"/>
        </w:rPr>
        <w:t>SWZ,</w:t>
      </w:r>
    </w:p>
    <w:p w14:paraId="1689FF38" w14:textId="449C350C" w:rsidR="00665CE6" w:rsidRPr="00665CE6" w:rsidRDefault="00665CE6" w:rsidP="00665CE6">
      <w:pPr>
        <w:pStyle w:val="Akapitzlist"/>
        <w:widowControl w:val="0"/>
        <w:numPr>
          <w:ilvl w:val="0"/>
          <w:numId w:val="52"/>
        </w:numPr>
        <w:tabs>
          <w:tab w:val="left" w:pos="540"/>
          <w:tab w:val="left" w:pos="1125"/>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w uzgodnieniu z Zamawiającym systematyczne</w:t>
      </w:r>
      <w:r w:rsidR="00CD56EC">
        <w:rPr>
          <w:rFonts w:ascii="Times New Roman" w:hAnsi="Times New Roman" w:cs="Times New Roman"/>
          <w:sz w:val="24"/>
          <w:szCs w:val="24"/>
        </w:rPr>
        <w:t>go</w:t>
      </w:r>
      <w:r w:rsidRPr="00665CE6">
        <w:rPr>
          <w:rFonts w:ascii="Times New Roman" w:hAnsi="Times New Roman" w:cs="Times New Roman"/>
          <w:sz w:val="24"/>
          <w:szCs w:val="24"/>
        </w:rPr>
        <w:t xml:space="preserve"> organizowani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spotkań koordynacyjnych na</w:t>
      </w:r>
      <w:r w:rsidRPr="00665CE6">
        <w:rPr>
          <w:rFonts w:ascii="Times New Roman" w:hAnsi="Times New Roman" w:cs="Times New Roman"/>
          <w:spacing w:val="-43"/>
          <w:sz w:val="24"/>
          <w:szCs w:val="24"/>
        </w:rPr>
        <w:t xml:space="preserve"> </w:t>
      </w:r>
      <w:r w:rsidRPr="00665CE6">
        <w:rPr>
          <w:rFonts w:ascii="Times New Roman" w:hAnsi="Times New Roman" w:cs="Times New Roman"/>
          <w:sz w:val="24"/>
          <w:szCs w:val="24"/>
        </w:rPr>
        <w:t>etapie realizacji robót w celu sprawnego przeprowadzenia procesu</w:t>
      </w:r>
      <w:r w:rsidRPr="00665CE6">
        <w:rPr>
          <w:rFonts w:ascii="Times New Roman" w:hAnsi="Times New Roman" w:cs="Times New Roman"/>
          <w:spacing w:val="-16"/>
          <w:sz w:val="24"/>
          <w:szCs w:val="24"/>
        </w:rPr>
        <w:t xml:space="preserve"> </w:t>
      </w:r>
      <w:r w:rsidRPr="00665CE6">
        <w:rPr>
          <w:rFonts w:ascii="Times New Roman" w:hAnsi="Times New Roman" w:cs="Times New Roman"/>
          <w:sz w:val="24"/>
          <w:szCs w:val="24"/>
        </w:rPr>
        <w:t>inwestycyjnego,</w:t>
      </w:r>
    </w:p>
    <w:p w14:paraId="4710D246" w14:textId="27AA2C22" w:rsidR="00665CE6" w:rsidRPr="00665CE6" w:rsidRDefault="00665CE6" w:rsidP="00665CE6">
      <w:pPr>
        <w:pStyle w:val="Akapitzlist"/>
        <w:widowControl w:val="0"/>
        <w:numPr>
          <w:ilvl w:val="0"/>
          <w:numId w:val="52"/>
        </w:numPr>
        <w:tabs>
          <w:tab w:val="left" w:pos="540"/>
          <w:tab w:val="left" w:pos="1125"/>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realizowani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objętych treścią niniejszej umowy pisemnych poleceń Zamawiającego, w tym odebranie placu budowy w terminie określonym w </w:t>
      </w:r>
      <w:r w:rsidR="00B9225F" w:rsidRPr="00B9225F">
        <w:rPr>
          <w:rFonts w:ascii="Times New Roman" w:eastAsia="Times New Roman" w:hAnsi="Times New Roman" w:cs="Times New Roman"/>
          <w:color w:val="000000" w:themeColor="text1"/>
          <w:sz w:val="24"/>
          <w:szCs w:val="24"/>
          <w:lang w:eastAsia="pl-PL"/>
        </w:rPr>
        <w:t>§ 4</w:t>
      </w:r>
      <w:r w:rsidR="00B9225F">
        <w:rPr>
          <w:rFonts w:ascii="Times New Roman" w:eastAsia="Times New Roman" w:hAnsi="Times New Roman" w:cs="Times New Roman"/>
          <w:b/>
          <w:bCs/>
          <w:color w:val="000000" w:themeColor="text1"/>
          <w:sz w:val="24"/>
          <w:szCs w:val="24"/>
          <w:lang w:eastAsia="pl-PL"/>
        </w:rPr>
        <w:t xml:space="preserve"> </w:t>
      </w:r>
      <w:r w:rsidRPr="00665CE6">
        <w:rPr>
          <w:rFonts w:ascii="Times New Roman" w:hAnsi="Times New Roman" w:cs="Times New Roman"/>
          <w:sz w:val="24"/>
          <w:szCs w:val="24"/>
        </w:rPr>
        <w:t xml:space="preserve">ust. </w:t>
      </w:r>
      <w:r w:rsidR="00B9225F">
        <w:rPr>
          <w:rFonts w:ascii="Times New Roman" w:hAnsi="Times New Roman" w:cs="Times New Roman"/>
          <w:sz w:val="24"/>
          <w:szCs w:val="24"/>
        </w:rPr>
        <w:t>1</w:t>
      </w:r>
      <w:r w:rsidRPr="00665CE6">
        <w:rPr>
          <w:rFonts w:ascii="Times New Roman" w:hAnsi="Times New Roman" w:cs="Times New Roman"/>
          <w:sz w:val="24"/>
          <w:szCs w:val="24"/>
        </w:rPr>
        <w:t xml:space="preserve"> pkt</w:t>
      </w:r>
      <w:r w:rsidRPr="00665CE6">
        <w:rPr>
          <w:rFonts w:ascii="Times New Roman" w:hAnsi="Times New Roman" w:cs="Times New Roman"/>
          <w:spacing w:val="-18"/>
          <w:sz w:val="24"/>
          <w:szCs w:val="24"/>
        </w:rPr>
        <w:t xml:space="preserve"> </w:t>
      </w:r>
      <w:r w:rsidR="00B9225F">
        <w:rPr>
          <w:rFonts w:ascii="Times New Roman" w:hAnsi="Times New Roman" w:cs="Times New Roman"/>
          <w:spacing w:val="-18"/>
          <w:sz w:val="24"/>
          <w:szCs w:val="24"/>
        </w:rPr>
        <w:t>2</w:t>
      </w:r>
      <w:r w:rsidRPr="00665CE6">
        <w:rPr>
          <w:rFonts w:ascii="Times New Roman" w:hAnsi="Times New Roman" w:cs="Times New Roman"/>
          <w:sz w:val="24"/>
          <w:szCs w:val="24"/>
        </w:rPr>
        <w:t>,</w:t>
      </w:r>
    </w:p>
    <w:p w14:paraId="6B5F937B" w14:textId="78D5AF9B" w:rsidR="00665CE6" w:rsidRPr="00665CE6" w:rsidRDefault="00665CE6" w:rsidP="00665CE6">
      <w:pPr>
        <w:pStyle w:val="Akapitzlist"/>
        <w:widowControl w:val="0"/>
        <w:numPr>
          <w:ilvl w:val="0"/>
          <w:numId w:val="52"/>
        </w:numPr>
        <w:tabs>
          <w:tab w:val="left" w:pos="540"/>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niezwłoczne</w:t>
      </w:r>
      <w:r w:rsidR="00CD56EC">
        <w:rPr>
          <w:rFonts w:ascii="Times New Roman" w:hAnsi="Times New Roman" w:cs="Times New Roman"/>
          <w:sz w:val="24"/>
          <w:szCs w:val="24"/>
        </w:rPr>
        <w:t>go</w:t>
      </w:r>
      <w:r w:rsidRPr="00665CE6">
        <w:rPr>
          <w:rFonts w:ascii="Times New Roman" w:hAnsi="Times New Roman" w:cs="Times New Roman"/>
          <w:sz w:val="24"/>
          <w:szCs w:val="24"/>
        </w:rPr>
        <w:t>, pisemne</w:t>
      </w:r>
      <w:r w:rsidR="00CD56EC">
        <w:rPr>
          <w:rFonts w:ascii="Times New Roman" w:hAnsi="Times New Roman" w:cs="Times New Roman"/>
          <w:sz w:val="24"/>
          <w:szCs w:val="24"/>
        </w:rPr>
        <w:t>go</w:t>
      </w:r>
      <w:r w:rsidRPr="00665CE6">
        <w:rPr>
          <w:rFonts w:ascii="Times New Roman" w:hAnsi="Times New Roman" w:cs="Times New Roman"/>
          <w:sz w:val="24"/>
          <w:szCs w:val="24"/>
        </w:rPr>
        <w:t xml:space="preserve"> informowani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Zamawiającego o problemach lub okolicznościach mogących wpłynąć na jakość lub termin zakończenia umowy,</w:t>
      </w:r>
    </w:p>
    <w:p w14:paraId="4CA9BD89" w14:textId="09ED7734" w:rsidR="00665CE6" w:rsidRPr="00665CE6" w:rsidRDefault="00665CE6" w:rsidP="00665CE6">
      <w:pPr>
        <w:pStyle w:val="Akapitzlist"/>
        <w:widowControl w:val="0"/>
        <w:numPr>
          <w:ilvl w:val="0"/>
          <w:numId w:val="52"/>
        </w:numPr>
        <w:tabs>
          <w:tab w:val="left" w:pos="540"/>
          <w:tab w:val="left" w:pos="1125"/>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dostarczeni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oświadczenia kierownika budowy stwierdzające sporządzenie planu bezpieczeństwa i ochrony zdrowia i przyjęcie obowiązku kierowania</w:t>
      </w:r>
      <w:r w:rsidRPr="00665CE6">
        <w:rPr>
          <w:rFonts w:ascii="Times New Roman" w:hAnsi="Times New Roman" w:cs="Times New Roman"/>
          <w:spacing w:val="-12"/>
          <w:sz w:val="24"/>
          <w:szCs w:val="24"/>
        </w:rPr>
        <w:t xml:space="preserve"> </w:t>
      </w:r>
      <w:r w:rsidRPr="00665CE6">
        <w:rPr>
          <w:rFonts w:ascii="Times New Roman" w:hAnsi="Times New Roman" w:cs="Times New Roman"/>
          <w:sz w:val="24"/>
          <w:szCs w:val="24"/>
        </w:rPr>
        <w:t>budową,</w:t>
      </w:r>
    </w:p>
    <w:p w14:paraId="26D90152" w14:textId="62AAB004" w:rsidR="00665CE6" w:rsidRPr="00665CE6" w:rsidRDefault="00665CE6" w:rsidP="00665CE6">
      <w:pPr>
        <w:pStyle w:val="Akapitzlist"/>
        <w:widowControl w:val="0"/>
        <w:numPr>
          <w:ilvl w:val="0"/>
          <w:numId w:val="52"/>
        </w:numPr>
        <w:tabs>
          <w:tab w:val="left" w:pos="540"/>
          <w:tab w:val="left" w:pos="1125"/>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opracowani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przed rozpoczęciem</w:t>
      </w:r>
      <w:r w:rsidRPr="00665CE6">
        <w:rPr>
          <w:rFonts w:ascii="Times New Roman" w:hAnsi="Times New Roman" w:cs="Times New Roman"/>
          <w:spacing w:val="-5"/>
          <w:sz w:val="24"/>
          <w:szCs w:val="24"/>
        </w:rPr>
        <w:t xml:space="preserve"> </w:t>
      </w:r>
      <w:r w:rsidRPr="00665CE6">
        <w:rPr>
          <w:rFonts w:ascii="Times New Roman" w:hAnsi="Times New Roman" w:cs="Times New Roman"/>
          <w:spacing w:val="-2"/>
          <w:sz w:val="24"/>
          <w:szCs w:val="24"/>
        </w:rPr>
        <w:t>robót:</w:t>
      </w:r>
    </w:p>
    <w:p w14:paraId="6E146461" w14:textId="77777777" w:rsidR="00665CE6" w:rsidRPr="00665CE6" w:rsidRDefault="00665CE6" w:rsidP="00665CE6">
      <w:pPr>
        <w:pStyle w:val="Akapitzlist"/>
        <w:widowControl w:val="0"/>
        <w:numPr>
          <w:ilvl w:val="1"/>
          <w:numId w:val="52"/>
        </w:numPr>
        <w:tabs>
          <w:tab w:val="left" w:pos="540"/>
          <w:tab w:val="left" w:pos="1281"/>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planu bezpieczeństwa i ochrony zdrowia (jeśli jest</w:t>
      </w:r>
      <w:r w:rsidRPr="00665CE6">
        <w:rPr>
          <w:rFonts w:ascii="Times New Roman" w:hAnsi="Times New Roman" w:cs="Times New Roman"/>
          <w:spacing w:val="-25"/>
          <w:sz w:val="24"/>
          <w:szCs w:val="24"/>
        </w:rPr>
        <w:t xml:space="preserve"> </w:t>
      </w:r>
      <w:r w:rsidRPr="00665CE6">
        <w:rPr>
          <w:rFonts w:ascii="Times New Roman" w:hAnsi="Times New Roman" w:cs="Times New Roman"/>
          <w:sz w:val="24"/>
          <w:szCs w:val="24"/>
        </w:rPr>
        <w:t>wymagane):,</w:t>
      </w:r>
    </w:p>
    <w:p w14:paraId="1F5BC2EB" w14:textId="77777777" w:rsidR="00665CE6" w:rsidRPr="00665CE6" w:rsidRDefault="00665CE6" w:rsidP="00665CE6">
      <w:pPr>
        <w:pStyle w:val="Akapitzlist"/>
        <w:widowControl w:val="0"/>
        <w:numPr>
          <w:ilvl w:val="1"/>
          <w:numId w:val="52"/>
        </w:numPr>
        <w:tabs>
          <w:tab w:val="left" w:pos="540"/>
          <w:tab w:val="left" w:pos="1281"/>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programu gospodarki odpadami (jeśli jest</w:t>
      </w:r>
      <w:r w:rsidRPr="00665CE6">
        <w:rPr>
          <w:rFonts w:ascii="Times New Roman" w:hAnsi="Times New Roman" w:cs="Times New Roman"/>
          <w:spacing w:val="-14"/>
          <w:sz w:val="24"/>
          <w:szCs w:val="24"/>
        </w:rPr>
        <w:t xml:space="preserve"> </w:t>
      </w:r>
      <w:r w:rsidRPr="00665CE6">
        <w:rPr>
          <w:rFonts w:ascii="Times New Roman" w:hAnsi="Times New Roman" w:cs="Times New Roman"/>
          <w:sz w:val="24"/>
          <w:szCs w:val="24"/>
        </w:rPr>
        <w:t>wymagane):,</w:t>
      </w:r>
    </w:p>
    <w:p w14:paraId="1E517795" w14:textId="3C0C2E62" w:rsidR="00665CE6" w:rsidRPr="00665CE6" w:rsidRDefault="00665CE6" w:rsidP="00665CE6">
      <w:pPr>
        <w:pStyle w:val="Akapitzlist"/>
        <w:widowControl w:val="0"/>
        <w:numPr>
          <w:ilvl w:val="0"/>
          <w:numId w:val="52"/>
        </w:numPr>
        <w:tabs>
          <w:tab w:val="left" w:pos="540"/>
          <w:tab w:val="left" w:pos="1125"/>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organizacj</w:t>
      </w:r>
      <w:r w:rsidR="00CD56EC">
        <w:rPr>
          <w:rFonts w:ascii="Times New Roman" w:hAnsi="Times New Roman" w:cs="Times New Roman"/>
          <w:sz w:val="24"/>
          <w:szCs w:val="24"/>
        </w:rPr>
        <w:t>i</w:t>
      </w:r>
      <w:r w:rsidRPr="00665CE6">
        <w:rPr>
          <w:rFonts w:ascii="Times New Roman" w:hAnsi="Times New Roman" w:cs="Times New Roman"/>
          <w:sz w:val="24"/>
          <w:szCs w:val="24"/>
        </w:rPr>
        <w:t xml:space="preserve"> zaplecza i biura</w:t>
      </w:r>
      <w:r w:rsidRPr="00665CE6">
        <w:rPr>
          <w:rFonts w:ascii="Times New Roman" w:hAnsi="Times New Roman" w:cs="Times New Roman"/>
          <w:spacing w:val="-6"/>
          <w:sz w:val="24"/>
          <w:szCs w:val="24"/>
        </w:rPr>
        <w:t xml:space="preserve"> </w:t>
      </w:r>
      <w:r w:rsidRPr="00665CE6">
        <w:rPr>
          <w:rFonts w:ascii="Times New Roman" w:hAnsi="Times New Roman" w:cs="Times New Roman"/>
          <w:sz w:val="24"/>
          <w:szCs w:val="24"/>
        </w:rPr>
        <w:t>budowy,</w:t>
      </w:r>
    </w:p>
    <w:p w14:paraId="36654A2C" w14:textId="6BD3867C" w:rsidR="00665CE6" w:rsidRPr="00665CE6" w:rsidRDefault="00665CE6" w:rsidP="00665CE6">
      <w:pPr>
        <w:pStyle w:val="Akapitzlist"/>
        <w:widowControl w:val="0"/>
        <w:numPr>
          <w:ilvl w:val="0"/>
          <w:numId w:val="52"/>
        </w:numPr>
        <w:tabs>
          <w:tab w:val="left" w:pos="540"/>
          <w:tab w:val="left" w:pos="1125"/>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zabezpieczeni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i wygrodzeni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terenu</w:t>
      </w:r>
      <w:r w:rsidRPr="00665CE6">
        <w:rPr>
          <w:rFonts w:ascii="Times New Roman" w:hAnsi="Times New Roman" w:cs="Times New Roman"/>
          <w:spacing w:val="-8"/>
          <w:sz w:val="24"/>
          <w:szCs w:val="24"/>
        </w:rPr>
        <w:t xml:space="preserve"> </w:t>
      </w:r>
      <w:r w:rsidRPr="00665CE6">
        <w:rPr>
          <w:rFonts w:ascii="Times New Roman" w:hAnsi="Times New Roman" w:cs="Times New Roman"/>
          <w:sz w:val="24"/>
          <w:szCs w:val="24"/>
        </w:rPr>
        <w:t>robót,</w:t>
      </w:r>
    </w:p>
    <w:p w14:paraId="65E25416" w14:textId="09A9AFD8" w:rsidR="00526715" w:rsidRPr="00526715" w:rsidRDefault="00665CE6" w:rsidP="00526715">
      <w:pPr>
        <w:pStyle w:val="Akapitzlist"/>
        <w:widowControl w:val="0"/>
        <w:numPr>
          <w:ilvl w:val="0"/>
          <w:numId w:val="52"/>
        </w:numPr>
        <w:tabs>
          <w:tab w:val="left" w:pos="540"/>
          <w:tab w:val="left" w:pos="1125"/>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zapewnieni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dozoru mienia na terenie robót na własny</w:t>
      </w:r>
      <w:r w:rsidRPr="00665CE6">
        <w:rPr>
          <w:rFonts w:ascii="Times New Roman" w:hAnsi="Times New Roman" w:cs="Times New Roman"/>
          <w:spacing w:val="-15"/>
          <w:sz w:val="24"/>
          <w:szCs w:val="24"/>
        </w:rPr>
        <w:t xml:space="preserve"> </w:t>
      </w:r>
      <w:r w:rsidRPr="00665CE6">
        <w:rPr>
          <w:rFonts w:ascii="Times New Roman" w:hAnsi="Times New Roman" w:cs="Times New Roman"/>
          <w:sz w:val="24"/>
          <w:szCs w:val="24"/>
        </w:rPr>
        <w:t>koszt,</w:t>
      </w:r>
      <w:r w:rsidR="00526715">
        <w:rPr>
          <w:rFonts w:ascii="Times New Roman" w:hAnsi="Times New Roman" w:cs="Times New Roman"/>
          <w:sz w:val="24"/>
          <w:szCs w:val="24"/>
        </w:rPr>
        <w:t xml:space="preserve"> jak też </w:t>
      </w:r>
      <w:r w:rsidR="00526715" w:rsidRPr="00526715">
        <w:rPr>
          <w:rFonts w:ascii="Times New Roman" w:hAnsi="Times New Roman" w:cs="Times New Roman"/>
          <w:sz w:val="24"/>
          <w:szCs w:val="24"/>
        </w:rPr>
        <w:t xml:space="preserve">dbania o porządek na terenie robót oraz utrzymywanie </w:t>
      </w:r>
      <w:r w:rsidR="00526715">
        <w:rPr>
          <w:rFonts w:ascii="Times New Roman" w:hAnsi="Times New Roman" w:cs="Times New Roman"/>
          <w:sz w:val="24"/>
          <w:szCs w:val="24"/>
        </w:rPr>
        <w:t xml:space="preserve">go </w:t>
      </w:r>
      <w:r w:rsidR="00526715" w:rsidRPr="00526715">
        <w:rPr>
          <w:rFonts w:ascii="Times New Roman" w:hAnsi="Times New Roman" w:cs="Times New Roman"/>
          <w:sz w:val="24"/>
          <w:szCs w:val="24"/>
        </w:rPr>
        <w:t>w należytym stanie i</w:t>
      </w:r>
      <w:r w:rsidR="00526715" w:rsidRPr="00526715">
        <w:rPr>
          <w:rFonts w:ascii="Times New Roman" w:hAnsi="Times New Roman" w:cs="Times New Roman"/>
          <w:spacing w:val="-13"/>
          <w:sz w:val="24"/>
          <w:szCs w:val="24"/>
        </w:rPr>
        <w:t xml:space="preserve"> </w:t>
      </w:r>
      <w:r w:rsidR="00526715" w:rsidRPr="00526715">
        <w:rPr>
          <w:rFonts w:ascii="Times New Roman" w:hAnsi="Times New Roman" w:cs="Times New Roman"/>
          <w:sz w:val="24"/>
          <w:szCs w:val="24"/>
        </w:rPr>
        <w:t>porządku</w:t>
      </w:r>
      <w:r w:rsidR="00526715">
        <w:rPr>
          <w:rFonts w:ascii="Times New Roman" w:hAnsi="Times New Roman" w:cs="Times New Roman"/>
          <w:sz w:val="24"/>
          <w:szCs w:val="24"/>
        </w:rPr>
        <w:t>,</w:t>
      </w:r>
      <w:r w:rsidR="00526715" w:rsidRPr="00526715">
        <w:rPr>
          <w:rFonts w:ascii="Times New Roman" w:hAnsi="Times New Roman" w:cs="Times New Roman"/>
          <w:sz w:val="24"/>
          <w:szCs w:val="24"/>
        </w:rPr>
        <w:t xml:space="preserve"> wolnym od przeszkód komunikacyjnych,</w:t>
      </w:r>
    </w:p>
    <w:p w14:paraId="07EF0E89" w14:textId="201BA2A3" w:rsidR="00665CE6" w:rsidRPr="00665CE6" w:rsidRDefault="00665CE6" w:rsidP="00665CE6">
      <w:pPr>
        <w:pStyle w:val="Akapitzlist"/>
        <w:widowControl w:val="0"/>
        <w:numPr>
          <w:ilvl w:val="0"/>
          <w:numId w:val="52"/>
        </w:numPr>
        <w:tabs>
          <w:tab w:val="left" w:pos="540"/>
          <w:tab w:val="left" w:pos="1156"/>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 xml:space="preserve">na etapie realizacji robót </w:t>
      </w:r>
      <w:r w:rsidR="00CD56EC">
        <w:rPr>
          <w:rFonts w:ascii="Times New Roman" w:hAnsi="Times New Roman" w:cs="Times New Roman"/>
          <w:sz w:val="24"/>
          <w:szCs w:val="24"/>
        </w:rPr>
        <w:t xml:space="preserve">- </w:t>
      </w:r>
      <w:r w:rsidRPr="00665CE6">
        <w:rPr>
          <w:rFonts w:ascii="Times New Roman" w:hAnsi="Times New Roman" w:cs="Times New Roman"/>
          <w:sz w:val="24"/>
          <w:szCs w:val="24"/>
        </w:rPr>
        <w:t xml:space="preserve">do ich wykonania jedynie </w:t>
      </w:r>
      <w:r w:rsidR="00CD56EC">
        <w:rPr>
          <w:rFonts w:ascii="Times New Roman" w:hAnsi="Times New Roman" w:cs="Times New Roman"/>
          <w:sz w:val="24"/>
          <w:szCs w:val="24"/>
        </w:rPr>
        <w:t xml:space="preserve">przy użyciu </w:t>
      </w:r>
      <w:r w:rsidRPr="00665CE6">
        <w:rPr>
          <w:rFonts w:ascii="Times New Roman" w:hAnsi="Times New Roman" w:cs="Times New Roman"/>
          <w:sz w:val="24"/>
          <w:szCs w:val="24"/>
        </w:rPr>
        <w:t>nowych wyrobów dopuszczonych do używania</w:t>
      </w:r>
      <w:r w:rsidRPr="00665CE6">
        <w:rPr>
          <w:rFonts w:ascii="Times New Roman" w:hAnsi="Times New Roman" w:cs="Times New Roman"/>
          <w:spacing w:val="-13"/>
          <w:sz w:val="24"/>
          <w:szCs w:val="24"/>
        </w:rPr>
        <w:t xml:space="preserve"> </w:t>
      </w:r>
      <w:r w:rsidRPr="00665CE6">
        <w:rPr>
          <w:rFonts w:ascii="Times New Roman" w:hAnsi="Times New Roman" w:cs="Times New Roman"/>
          <w:sz w:val="24"/>
          <w:szCs w:val="24"/>
        </w:rPr>
        <w:t>w</w:t>
      </w:r>
      <w:r w:rsidRPr="00665CE6">
        <w:rPr>
          <w:rFonts w:ascii="Times New Roman" w:hAnsi="Times New Roman" w:cs="Times New Roman"/>
          <w:spacing w:val="-13"/>
          <w:sz w:val="24"/>
          <w:szCs w:val="24"/>
        </w:rPr>
        <w:t xml:space="preserve"> </w:t>
      </w:r>
      <w:r w:rsidRPr="00665CE6">
        <w:rPr>
          <w:rFonts w:ascii="Times New Roman" w:hAnsi="Times New Roman" w:cs="Times New Roman"/>
          <w:sz w:val="24"/>
          <w:szCs w:val="24"/>
        </w:rPr>
        <w:t>budownictwie</w:t>
      </w:r>
      <w:r w:rsidRPr="00665CE6">
        <w:rPr>
          <w:rFonts w:ascii="Times New Roman" w:hAnsi="Times New Roman" w:cs="Times New Roman"/>
          <w:spacing w:val="-9"/>
          <w:sz w:val="24"/>
          <w:szCs w:val="24"/>
        </w:rPr>
        <w:t xml:space="preserve"> </w:t>
      </w:r>
      <w:r w:rsidRPr="00665CE6">
        <w:rPr>
          <w:rFonts w:ascii="Times New Roman" w:hAnsi="Times New Roman" w:cs="Times New Roman"/>
          <w:sz w:val="24"/>
          <w:szCs w:val="24"/>
        </w:rPr>
        <w:t>w</w:t>
      </w:r>
      <w:r w:rsidRPr="00665CE6">
        <w:rPr>
          <w:rFonts w:ascii="Times New Roman" w:hAnsi="Times New Roman" w:cs="Times New Roman"/>
          <w:spacing w:val="-15"/>
          <w:sz w:val="24"/>
          <w:szCs w:val="24"/>
        </w:rPr>
        <w:t xml:space="preserve"> </w:t>
      </w:r>
      <w:r w:rsidRPr="00665CE6">
        <w:rPr>
          <w:rFonts w:ascii="Times New Roman" w:hAnsi="Times New Roman" w:cs="Times New Roman"/>
          <w:sz w:val="24"/>
          <w:szCs w:val="24"/>
        </w:rPr>
        <w:t>rozumieniu</w:t>
      </w:r>
      <w:r w:rsidRPr="00665CE6">
        <w:rPr>
          <w:rFonts w:ascii="Times New Roman" w:hAnsi="Times New Roman" w:cs="Times New Roman"/>
          <w:spacing w:val="-13"/>
          <w:sz w:val="24"/>
          <w:szCs w:val="24"/>
        </w:rPr>
        <w:t xml:space="preserve"> </w:t>
      </w:r>
      <w:r w:rsidRPr="00665CE6">
        <w:rPr>
          <w:rFonts w:ascii="Times New Roman" w:hAnsi="Times New Roman" w:cs="Times New Roman"/>
          <w:sz w:val="24"/>
          <w:szCs w:val="24"/>
        </w:rPr>
        <w:t>ustawy</w:t>
      </w:r>
      <w:r w:rsidRPr="00665CE6">
        <w:rPr>
          <w:rFonts w:ascii="Times New Roman" w:hAnsi="Times New Roman" w:cs="Times New Roman"/>
          <w:spacing w:val="-18"/>
          <w:sz w:val="24"/>
          <w:szCs w:val="24"/>
        </w:rPr>
        <w:t xml:space="preserve"> </w:t>
      </w:r>
      <w:r w:rsidRPr="00665CE6">
        <w:rPr>
          <w:rFonts w:ascii="Times New Roman" w:hAnsi="Times New Roman" w:cs="Times New Roman"/>
          <w:sz w:val="24"/>
          <w:szCs w:val="24"/>
        </w:rPr>
        <w:t>z</w:t>
      </w:r>
      <w:r w:rsidRPr="00665CE6">
        <w:rPr>
          <w:rFonts w:ascii="Times New Roman" w:hAnsi="Times New Roman" w:cs="Times New Roman"/>
          <w:spacing w:val="-12"/>
          <w:sz w:val="24"/>
          <w:szCs w:val="24"/>
        </w:rPr>
        <w:t xml:space="preserve"> </w:t>
      </w:r>
      <w:r w:rsidRPr="00665CE6">
        <w:rPr>
          <w:rFonts w:ascii="Times New Roman" w:hAnsi="Times New Roman" w:cs="Times New Roman"/>
          <w:sz w:val="24"/>
          <w:szCs w:val="24"/>
        </w:rPr>
        <w:t>dnia</w:t>
      </w:r>
      <w:r w:rsidRPr="00665CE6">
        <w:rPr>
          <w:rFonts w:ascii="Times New Roman" w:hAnsi="Times New Roman" w:cs="Times New Roman"/>
          <w:spacing w:val="-10"/>
          <w:sz w:val="24"/>
          <w:szCs w:val="24"/>
        </w:rPr>
        <w:t xml:space="preserve"> </w:t>
      </w:r>
      <w:r w:rsidRPr="00665CE6">
        <w:rPr>
          <w:rFonts w:ascii="Times New Roman" w:hAnsi="Times New Roman" w:cs="Times New Roman"/>
          <w:sz w:val="24"/>
          <w:szCs w:val="24"/>
        </w:rPr>
        <w:t>07.07.1994</w:t>
      </w:r>
      <w:r w:rsidRPr="00665CE6">
        <w:rPr>
          <w:rFonts w:ascii="Times New Roman" w:hAnsi="Times New Roman" w:cs="Times New Roman"/>
          <w:spacing w:val="-12"/>
          <w:sz w:val="24"/>
          <w:szCs w:val="24"/>
        </w:rPr>
        <w:t xml:space="preserve"> </w:t>
      </w:r>
      <w:r w:rsidRPr="00665CE6">
        <w:rPr>
          <w:rFonts w:ascii="Times New Roman" w:hAnsi="Times New Roman" w:cs="Times New Roman"/>
          <w:sz w:val="24"/>
          <w:szCs w:val="24"/>
        </w:rPr>
        <w:t>r.</w:t>
      </w:r>
      <w:r w:rsidRPr="00665CE6">
        <w:rPr>
          <w:rFonts w:ascii="Times New Roman" w:hAnsi="Times New Roman" w:cs="Times New Roman"/>
          <w:spacing w:val="-14"/>
          <w:sz w:val="24"/>
          <w:szCs w:val="24"/>
        </w:rPr>
        <w:t xml:space="preserve"> </w:t>
      </w:r>
      <w:r w:rsidRPr="00665CE6">
        <w:rPr>
          <w:rFonts w:ascii="Times New Roman" w:hAnsi="Times New Roman" w:cs="Times New Roman"/>
          <w:sz w:val="24"/>
          <w:szCs w:val="24"/>
        </w:rPr>
        <w:t>prawo</w:t>
      </w:r>
      <w:r w:rsidRPr="00665CE6">
        <w:rPr>
          <w:rFonts w:ascii="Times New Roman" w:hAnsi="Times New Roman" w:cs="Times New Roman"/>
          <w:spacing w:val="-12"/>
          <w:sz w:val="24"/>
          <w:szCs w:val="24"/>
        </w:rPr>
        <w:t xml:space="preserve"> </w:t>
      </w:r>
      <w:r w:rsidRPr="00665CE6">
        <w:rPr>
          <w:rFonts w:ascii="Times New Roman" w:hAnsi="Times New Roman" w:cs="Times New Roman"/>
          <w:sz w:val="24"/>
          <w:szCs w:val="24"/>
        </w:rPr>
        <w:t>budowlane</w:t>
      </w:r>
      <w:r w:rsidRPr="00665CE6">
        <w:rPr>
          <w:rFonts w:ascii="Times New Roman" w:hAnsi="Times New Roman" w:cs="Times New Roman"/>
          <w:spacing w:val="-15"/>
          <w:sz w:val="24"/>
          <w:szCs w:val="24"/>
        </w:rPr>
        <w:t xml:space="preserve"> </w:t>
      </w:r>
      <w:r w:rsidRPr="00665CE6">
        <w:rPr>
          <w:rFonts w:ascii="Times New Roman" w:hAnsi="Times New Roman" w:cs="Times New Roman"/>
          <w:sz w:val="24"/>
          <w:szCs w:val="24"/>
        </w:rPr>
        <w:t>(tj.</w:t>
      </w:r>
      <w:r w:rsidRPr="00665CE6">
        <w:rPr>
          <w:rFonts w:ascii="Times New Roman" w:hAnsi="Times New Roman" w:cs="Times New Roman"/>
          <w:spacing w:val="-11"/>
          <w:sz w:val="24"/>
          <w:szCs w:val="24"/>
        </w:rPr>
        <w:t xml:space="preserve"> </w:t>
      </w:r>
      <w:r w:rsidRPr="00665CE6">
        <w:rPr>
          <w:rFonts w:ascii="Times New Roman" w:hAnsi="Times New Roman" w:cs="Times New Roman"/>
          <w:sz w:val="24"/>
          <w:szCs w:val="24"/>
        </w:rPr>
        <w:t>Dz.U.</w:t>
      </w:r>
      <w:r w:rsidRPr="00665CE6">
        <w:rPr>
          <w:rFonts w:ascii="Times New Roman" w:hAnsi="Times New Roman" w:cs="Times New Roman"/>
          <w:spacing w:val="43"/>
          <w:sz w:val="24"/>
          <w:szCs w:val="24"/>
        </w:rPr>
        <w:t xml:space="preserve"> </w:t>
      </w:r>
      <w:r w:rsidRPr="00665CE6">
        <w:rPr>
          <w:rFonts w:ascii="Times New Roman" w:hAnsi="Times New Roman" w:cs="Times New Roman"/>
          <w:sz w:val="24"/>
          <w:szCs w:val="24"/>
        </w:rPr>
        <w:t>z</w:t>
      </w:r>
      <w:r w:rsidRPr="00665CE6">
        <w:rPr>
          <w:rFonts w:ascii="Times New Roman" w:hAnsi="Times New Roman" w:cs="Times New Roman"/>
          <w:spacing w:val="-14"/>
          <w:sz w:val="24"/>
          <w:szCs w:val="24"/>
        </w:rPr>
        <w:t xml:space="preserve"> </w:t>
      </w:r>
      <w:r w:rsidRPr="00665CE6">
        <w:rPr>
          <w:rFonts w:ascii="Times New Roman" w:hAnsi="Times New Roman" w:cs="Times New Roman"/>
          <w:sz w:val="24"/>
          <w:szCs w:val="24"/>
        </w:rPr>
        <w:t>202</w:t>
      </w:r>
      <w:r w:rsidR="00B9225F">
        <w:rPr>
          <w:rFonts w:ascii="Times New Roman" w:hAnsi="Times New Roman" w:cs="Times New Roman"/>
          <w:sz w:val="24"/>
          <w:szCs w:val="24"/>
        </w:rPr>
        <w:t>3</w:t>
      </w:r>
      <w:r w:rsidRPr="00665CE6">
        <w:rPr>
          <w:rFonts w:ascii="Times New Roman" w:hAnsi="Times New Roman" w:cs="Times New Roman"/>
          <w:sz w:val="24"/>
          <w:szCs w:val="24"/>
        </w:rPr>
        <w:t xml:space="preserve">r. poz. </w:t>
      </w:r>
      <w:r w:rsidR="00B9225F">
        <w:rPr>
          <w:rFonts w:ascii="Times New Roman" w:hAnsi="Times New Roman" w:cs="Times New Roman"/>
          <w:sz w:val="24"/>
          <w:szCs w:val="24"/>
        </w:rPr>
        <w:t>682</w:t>
      </w:r>
      <w:r w:rsidRPr="00665CE6">
        <w:rPr>
          <w:rFonts w:ascii="Times New Roman" w:hAnsi="Times New Roman" w:cs="Times New Roman"/>
          <w:sz w:val="24"/>
          <w:szCs w:val="24"/>
        </w:rPr>
        <w:t xml:space="preserve"> ze zm.), ustawy z dnia 16.04.2004 r. o wyrobach budowlanych (tj. Dz. U. 2021r. poz. 1213 ze zm.) oraz innych przepisów prawa o ile mają zastosowanie do przedmiotu zamówienia,</w:t>
      </w:r>
    </w:p>
    <w:p w14:paraId="790D451B" w14:textId="77777777" w:rsidR="00665CE6" w:rsidRPr="000F59F4" w:rsidRDefault="00665CE6" w:rsidP="00665CE6">
      <w:pPr>
        <w:pStyle w:val="Akapitzlist"/>
        <w:widowControl w:val="0"/>
        <w:numPr>
          <w:ilvl w:val="0"/>
          <w:numId w:val="52"/>
        </w:numPr>
        <w:tabs>
          <w:tab w:val="left" w:pos="540"/>
          <w:tab w:val="left" w:pos="1161"/>
        </w:tabs>
        <w:autoSpaceDE w:val="0"/>
        <w:autoSpaceDN w:val="0"/>
        <w:spacing w:after="0" w:line="264" w:lineRule="auto"/>
        <w:ind w:right="-1"/>
        <w:contextualSpacing w:val="0"/>
        <w:jc w:val="both"/>
        <w:rPr>
          <w:rFonts w:ascii="Times New Roman" w:hAnsi="Times New Roman" w:cs="Times New Roman"/>
          <w:sz w:val="24"/>
          <w:szCs w:val="24"/>
        </w:rPr>
      </w:pPr>
      <w:r w:rsidRPr="000F59F4">
        <w:rPr>
          <w:rFonts w:ascii="Times New Roman" w:hAnsi="Times New Roman" w:cs="Times New Roman"/>
          <w:sz w:val="24"/>
          <w:szCs w:val="24"/>
        </w:rPr>
        <w:t>przedłożenie wniosku materiałowego do akceptacji Inspektorowi Nadzoru przed wbudowaniem materiałów/urządzeń; wniosek musi zawierać dokumenty potwierdzające spełnienie parametrów technicznych zgodnych z projektem technicznym, specyfikacją techniczną i przepisami prawa dotyczącymi wyrobów</w:t>
      </w:r>
      <w:r w:rsidRPr="000F59F4">
        <w:rPr>
          <w:rFonts w:ascii="Times New Roman" w:hAnsi="Times New Roman" w:cs="Times New Roman"/>
          <w:spacing w:val="-4"/>
          <w:sz w:val="24"/>
          <w:szCs w:val="24"/>
        </w:rPr>
        <w:t xml:space="preserve"> </w:t>
      </w:r>
      <w:r w:rsidRPr="000F59F4">
        <w:rPr>
          <w:rFonts w:ascii="Times New Roman" w:hAnsi="Times New Roman" w:cs="Times New Roman"/>
          <w:sz w:val="24"/>
          <w:szCs w:val="24"/>
        </w:rPr>
        <w:t>budowlanych,</w:t>
      </w:r>
    </w:p>
    <w:p w14:paraId="0D210483" w14:textId="77777777" w:rsidR="00665CE6" w:rsidRPr="000F59F4" w:rsidRDefault="00665CE6" w:rsidP="00665CE6">
      <w:pPr>
        <w:pStyle w:val="Akapitzlist"/>
        <w:widowControl w:val="0"/>
        <w:numPr>
          <w:ilvl w:val="0"/>
          <w:numId w:val="52"/>
        </w:numPr>
        <w:tabs>
          <w:tab w:val="left" w:pos="540"/>
          <w:tab w:val="left" w:pos="1195"/>
        </w:tabs>
        <w:autoSpaceDE w:val="0"/>
        <w:autoSpaceDN w:val="0"/>
        <w:spacing w:after="0" w:line="264" w:lineRule="auto"/>
        <w:ind w:right="-1"/>
        <w:contextualSpacing w:val="0"/>
        <w:jc w:val="both"/>
        <w:rPr>
          <w:rFonts w:ascii="Times New Roman" w:hAnsi="Times New Roman" w:cs="Times New Roman"/>
          <w:sz w:val="24"/>
          <w:szCs w:val="24"/>
        </w:rPr>
      </w:pPr>
      <w:r w:rsidRPr="000F59F4">
        <w:rPr>
          <w:rFonts w:ascii="Times New Roman" w:hAnsi="Times New Roman" w:cs="Times New Roman"/>
          <w:sz w:val="24"/>
          <w:szCs w:val="24"/>
        </w:rPr>
        <w:t xml:space="preserve">w przypadku </w:t>
      </w:r>
      <w:r w:rsidRPr="000F59F4">
        <w:rPr>
          <w:rFonts w:ascii="Times New Roman" w:hAnsi="Times New Roman" w:cs="Times New Roman"/>
          <w:spacing w:val="-3"/>
          <w:sz w:val="24"/>
          <w:szCs w:val="24"/>
        </w:rPr>
        <w:t xml:space="preserve">wątpliwej </w:t>
      </w:r>
      <w:r w:rsidRPr="000F59F4">
        <w:rPr>
          <w:rFonts w:ascii="Times New Roman" w:hAnsi="Times New Roman" w:cs="Times New Roman"/>
          <w:sz w:val="24"/>
          <w:szCs w:val="24"/>
        </w:rPr>
        <w:t>jakości materiałów użytych do wbudowania nie spełniających parametrów technicznych przyjętych w dokumentacji projektowej i specyfikacji technicznej Zamawiający ma</w:t>
      </w:r>
      <w:r w:rsidRPr="000F59F4">
        <w:rPr>
          <w:rFonts w:ascii="Times New Roman" w:hAnsi="Times New Roman" w:cs="Times New Roman"/>
          <w:spacing w:val="11"/>
          <w:sz w:val="24"/>
          <w:szCs w:val="24"/>
        </w:rPr>
        <w:t xml:space="preserve"> </w:t>
      </w:r>
      <w:r w:rsidRPr="000F59F4">
        <w:rPr>
          <w:rFonts w:ascii="Times New Roman" w:hAnsi="Times New Roman" w:cs="Times New Roman"/>
          <w:sz w:val="24"/>
          <w:szCs w:val="24"/>
        </w:rPr>
        <w:t>prawo odrzucenia tych materiałów oraz może wykonać badania tych materiałów zgodnie z obowiązującymi normami w celu stwierdzenia ich jakości. Jeżeli badania wykażą, że zastosowane materiały są złej jakości, wówczas Wykonawca zostanie obciążony kosztem badań i na własny koszt dokona ich wymiany,</w:t>
      </w:r>
    </w:p>
    <w:p w14:paraId="46B6D80D" w14:textId="77777777" w:rsidR="00665CE6" w:rsidRPr="00665CE6" w:rsidRDefault="00665CE6" w:rsidP="00665CE6">
      <w:pPr>
        <w:pStyle w:val="Akapitzlist"/>
        <w:widowControl w:val="0"/>
        <w:numPr>
          <w:ilvl w:val="0"/>
          <w:numId w:val="52"/>
        </w:numPr>
        <w:tabs>
          <w:tab w:val="left" w:pos="540"/>
          <w:tab w:val="left" w:pos="1151"/>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ponoszenie</w:t>
      </w:r>
      <w:r w:rsidRPr="00665CE6">
        <w:rPr>
          <w:rFonts w:ascii="Times New Roman" w:hAnsi="Times New Roman" w:cs="Times New Roman"/>
          <w:spacing w:val="-14"/>
          <w:sz w:val="24"/>
          <w:szCs w:val="24"/>
        </w:rPr>
        <w:t xml:space="preserve"> </w:t>
      </w:r>
      <w:r w:rsidRPr="00665CE6">
        <w:rPr>
          <w:rFonts w:ascii="Times New Roman" w:hAnsi="Times New Roman" w:cs="Times New Roman"/>
          <w:spacing w:val="-2"/>
          <w:sz w:val="24"/>
          <w:szCs w:val="24"/>
        </w:rPr>
        <w:t>pełnej</w:t>
      </w:r>
      <w:r w:rsidRPr="00665CE6">
        <w:rPr>
          <w:rFonts w:ascii="Times New Roman" w:hAnsi="Times New Roman" w:cs="Times New Roman"/>
          <w:spacing w:val="-10"/>
          <w:sz w:val="24"/>
          <w:szCs w:val="24"/>
        </w:rPr>
        <w:t xml:space="preserve"> </w:t>
      </w:r>
      <w:r w:rsidRPr="00665CE6">
        <w:rPr>
          <w:rFonts w:ascii="Times New Roman" w:hAnsi="Times New Roman" w:cs="Times New Roman"/>
          <w:sz w:val="24"/>
          <w:szCs w:val="24"/>
        </w:rPr>
        <w:t>odpowiedzialności</w:t>
      </w:r>
      <w:r w:rsidRPr="00665CE6">
        <w:rPr>
          <w:rFonts w:ascii="Times New Roman" w:hAnsi="Times New Roman" w:cs="Times New Roman"/>
          <w:spacing w:val="-14"/>
          <w:sz w:val="24"/>
          <w:szCs w:val="24"/>
        </w:rPr>
        <w:t xml:space="preserve"> </w:t>
      </w:r>
      <w:r w:rsidRPr="00665CE6">
        <w:rPr>
          <w:rFonts w:ascii="Times New Roman" w:hAnsi="Times New Roman" w:cs="Times New Roman"/>
          <w:sz w:val="24"/>
          <w:szCs w:val="24"/>
        </w:rPr>
        <w:t>za</w:t>
      </w:r>
      <w:r w:rsidRPr="00665CE6">
        <w:rPr>
          <w:rFonts w:ascii="Times New Roman" w:hAnsi="Times New Roman" w:cs="Times New Roman"/>
          <w:spacing w:val="-13"/>
          <w:sz w:val="24"/>
          <w:szCs w:val="24"/>
        </w:rPr>
        <w:t xml:space="preserve"> </w:t>
      </w:r>
      <w:r w:rsidRPr="00665CE6">
        <w:rPr>
          <w:rFonts w:ascii="Times New Roman" w:hAnsi="Times New Roman" w:cs="Times New Roman"/>
          <w:sz w:val="24"/>
          <w:szCs w:val="24"/>
        </w:rPr>
        <w:t>stan</w:t>
      </w:r>
      <w:r w:rsidRPr="00665CE6">
        <w:rPr>
          <w:rFonts w:ascii="Times New Roman" w:hAnsi="Times New Roman" w:cs="Times New Roman"/>
          <w:spacing w:val="-14"/>
          <w:sz w:val="24"/>
          <w:szCs w:val="24"/>
        </w:rPr>
        <w:t xml:space="preserve"> </w:t>
      </w:r>
      <w:r w:rsidRPr="00665CE6">
        <w:rPr>
          <w:rFonts w:ascii="Times New Roman" w:hAnsi="Times New Roman" w:cs="Times New Roman"/>
          <w:sz w:val="24"/>
          <w:szCs w:val="24"/>
        </w:rPr>
        <w:t>i</w:t>
      </w:r>
      <w:r w:rsidRPr="00665CE6">
        <w:rPr>
          <w:rFonts w:ascii="Times New Roman" w:hAnsi="Times New Roman" w:cs="Times New Roman"/>
          <w:spacing w:val="-15"/>
          <w:sz w:val="24"/>
          <w:szCs w:val="24"/>
        </w:rPr>
        <w:t xml:space="preserve"> </w:t>
      </w:r>
      <w:r w:rsidRPr="00665CE6">
        <w:rPr>
          <w:rFonts w:ascii="Times New Roman" w:hAnsi="Times New Roman" w:cs="Times New Roman"/>
          <w:sz w:val="24"/>
          <w:szCs w:val="24"/>
        </w:rPr>
        <w:t>przestrzeganie</w:t>
      </w:r>
      <w:r w:rsidRPr="00665CE6">
        <w:rPr>
          <w:rFonts w:ascii="Times New Roman" w:hAnsi="Times New Roman" w:cs="Times New Roman"/>
          <w:spacing w:val="-14"/>
          <w:sz w:val="24"/>
          <w:szCs w:val="24"/>
        </w:rPr>
        <w:t xml:space="preserve"> </w:t>
      </w:r>
      <w:r w:rsidRPr="00665CE6">
        <w:rPr>
          <w:rFonts w:ascii="Times New Roman" w:hAnsi="Times New Roman" w:cs="Times New Roman"/>
          <w:sz w:val="24"/>
          <w:szCs w:val="24"/>
        </w:rPr>
        <w:t>przepisów</w:t>
      </w:r>
      <w:r w:rsidRPr="00665CE6">
        <w:rPr>
          <w:rFonts w:ascii="Times New Roman" w:hAnsi="Times New Roman" w:cs="Times New Roman"/>
          <w:spacing w:val="-10"/>
          <w:sz w:val="24"/>
          <w:szCs w:val="24"/>
        </w:rPr>
        <w:t xml:space="preserve"> </w:t>
      </w:r>
      <w:r w:rsidRPr="00665CE6">
        <w:rPr>
          <w:rFonts w:ascii="Times New Roman" w:hAnsi="Times New Roman" w:cs="Times New Roman"/>
          <w:sz w:val="24"/>
          <w:szCs w:val="24"/>
        </w:rPr>
        <w:t>bhp,</w:t>
      </w:r>
      <w:r w:rsidRPr="00665CE6">
        <w:rPr>
          <w:rFonts w:ascii="Times New Roman" w:hAnsi="Times New Roman" w:cs="Times New Roman"/>
          <w:spacing w:val="-14"/>
          <w:sz w:val="24"/>
          <w:szCs w:val="24"/>
        </w:rPr>
        <w:t xml:space="preserve"> </w:t>
      </w:r>
      <w:r w:rsidRPr="00665CE6">
        <w:rPr>
          <w:rFonts w:ascii="Times New Roman" w:hAnsi="Times New Roman" w:cs="Times New Roman"/>
          <w:sz w:val="24"/>
          <w:szCs w:val="24"/>
        </w:rPr>
        <w:t>ochronę</w:t>
      </w:r>
      <w:r w:rsidRPr="00665CE6">
        <w:rPr>
          <w:rFonts w:ascii="Times New Roman" w:hAnsi="Times New Roman" w:cs="Times New Roman"/>
          <w:spacing w:val="-13"/>
          <w:sz w:val="24"/>
          <w:szCs w:val="24"/>
        </w:rPr>
        <w:t xml:space="preserve"> </w:t>
      </w:r>
      <w:r w:rsidRPr="00665CE6">
        <w:rPr>
          <w:rFonts w:ascii="Times New Roman" w:hAnsi="Times New Roman" w:cs="Times New Roman"/>
          <w:sz w:val="24"/>
          <w:szCs w:val="24"/>
        </w:rPr>
        <w:t>p.poż,</w:t>
      </w:r>
      <w:r w:rsidRPr="00665CE6">
        <w:rPr>
          <w:rFonts w:ascii="Times New Roman" w:hAnsi="Times New Roman" w:cs="Times New Roman"/>
          <w:spacing w:val="-9"/>
          <w:sz w:val="24"/>
          <w:szCs w:val="24"/>
        </w:rPr>
        <w:t xml:space="preserve"> </w:t>
      </w:r>
      <w:r w:rsidRPr="00665CE6">
        <w:rPr>
          <w:rFonts w:ascii="Times New Roman" w:hAnsi="Times New Roman" w:cs="Times New Roman"/>
          <w:sz w:val="24"/>
          <w:szCs w:val="24"/>
        </w:rPr>
        <w:t xml:space="preserve">dozór mienia na terenie robót, jak również ponoszenie pełnej odpowiedzialności za szkody oraz </w:t>
      </w:r>
      <w:r w:rsidRPr="00665CE6">
        <w:rPr>
          <w:rFonts w:ascii="Times New Roman" w:hAnsi="Times New Roman" w:cs="Times New Roman"/>
          <w:spacing w:val="-3"/>
          <w:sz w:val="24"/>
          <w:szCs w:val="24"/>
        </w:rPr>
        <w:t xml:space="preserve">następstwa </w:t>
      </w:r>
      <w:r w:rsidRPr="00665CE6">
        <w:rPr>
          <w:rFonts w:ascii="Times New Roman" w:hAnsi="Times New Roman" w:cs="Times New Roman"/>
          <w:sz w:val="24"/>
          <w:szCs w:val="24"/>
        </w:rPr>
        <w:t xml:space="preserve">wypadków pracowników i osób trzecich,  powstałych  w związku z prowadzonymi  robotami, w tym  też ruchem pojazdów, jak i za wszelkie szkody powstałe w trakcie trwania robót na terenie </w:t>
      </w:r>
      <w:r w:rsidRPr="00665CE6">
        <w:rPr>
          <w:rFonts w:ascii="Times New Roman" w:hAnsi="Times New Roman" w:cs="Times New Roman"/>
          <w:spacing w:val="-3"/>
          <w:sz w:val="24"/>
          <w:szCs w:val="24"/>
        </w:rPr>
        <w:t xml:space="preserve">przyjętym </w:t>
      </w:r>
      <w:r w:rsidRPr="00665CE6">
        <w:rPr>
          <w:rFonts w:ascii="Times New Roman" w:hAnsi="Times New Roman" w:cs="Times New Roman"/>
          <w:sz w:val="24"/>
          <w:szCs w:val="24"/>
        </w:rPr>
        <w:t>od Zamawiającego lub mających związek z prowadzonymi</w:t>
      </w:r>
      <w:r w:rsidRPr="00665CE6">
        <w:rPr>
          <w:rFonts w:ascii="Times New Roman" w:hAnsi="Times New Roman" w:cs="Times New Roman"/>
          <w:spacing w:val="-12"/>
          <w:sz w:val="24"/>
          <w:szCs w:val="24"/>
        </w:rPr>
        <w:t xml:space="preserve"> </w:t>
      </w:r>
      <w:r w:rsidRPr="00665CE6">
        <w:rPr>
          <w:rFonts w:ascii="Times New Roman" w:hAnsi="Times New Roman" w:cs="Times New Roman"/>
          <w:sz w:val="24"/>
          <w:szCs w:val="24"/>
        </w:rPr>
        <w:t>robotami,</w:t>
      </w:r>
    </w:p>
    <w:p w14:paraId="7457024E" w14:textId="355875C7" w:rsidR="006D5F0C" w:rsidRPr="00665CE6" w:rsidRDefault="006D5F0C" w:rsidP="006D5F0C">
      <w:pPr>
        <w:pStyle w:val="Akapitzlist"/>
        <w:widowControl w:val="0"/>
        <w:numPr>
          <w:ilvl w:val="0"/>
          <w:numId w:val="52"/>
        </w:numPr>
        <w:tabs>
          <w:tab w:val="left" w:pos="540"/>
          <w:tab w:val="left" w:pos="1151"/>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zabezpieczeni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instalacji, urządzeń i obiektów na terenie robót i w jej bezpośrednim otoczeniu, przed ich zniszczeniem lub uszkodzeniem w trakcie wykonywania</w:t>
      </w:r>
      <w:r w:rsidRPr="00665CE6">
        <w:rPr>
          <w:rFonts w:ascii="Times New Roman" w:hAnsi="Times New Roman" w:cs="Times New Roman"/>
          <w:spacing w:val="-12"/>
          <w:sz w:val="24"/>
          <w:szCs w:val="24"/>
        </w:rPr>
        <w:t xml:space="preserve"> </w:t>
      </w:r>
      <w:r w:rsidRPr="00665CE6">
        <w:rPr>
          <w:rFonts w:ascii="Times New Roman" w:hAnsi="Times New Roman" w:cs="Times New Roman"/>
          <w:sz w:val="24"/>
          <w:szCs w:val="24"/>
        </w:rPr>
        <w:t>robót,</w:t>
      </w:r>
    </w:p>
    <w:p w14:paraId="6F8B48FB" w14:textId="4876DF7A" w:rsidR="00665CE6" w:rsidRPr="00665CE6" w:rsidRDefault="00665CE6" w:rsidP="00665CE6">
      <w:pPr>
        <w:pStyle w:val="Akapitzlist"/>
        <w:widowControl w:val="0"/>
        <w:numPr>
          <w:ilvl w:val="0"/>
          <w:numId w:val="52"/>
        </w:numPr>
        <w:tabs>
          <w:tab w:val="left" w:pos="540"/>
          <w:tab w:val="left" w:pos="1154"/>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ponoszeni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pełnej odpowiedzialności za szkody spowodowane uszkodzeniem urządzeń jak kable energetyczne, instalacje, sieci i inne. Zamawiający zastrzega, iż dokumentacja Zamawiającego nie stanowi</w:t>
      </w:r>
      <w:r w:rsidRPr="00665CE6">
        <w:rPr>
          <w:rFonts w:ascii="Times New Roman" w:hAnsi="Times New Roman" w:cs="Times New Roman"/>
          <w:spacing w:val="-19"/>
          <w:sz w:val="24"/>
          <w:szCs w:val="24"/>
        </w:rPr>
        <w:t xml:space="preserve"> </w:t>
      </w:r>
      <w:r w:rsidRPr="00665CE6">
        <w:rPr>
          <w:rFonts w:ascii="Times New Roman" w:hAnsi="Times New Roman" w:cs="Times New Roman"/>
          <w:sz w:val="24"/>
          <w:szCs w:val="24"/>
        </w:rPr>
        <w:t>wyłącznego</w:t>
      </w:r>
      <w:r w:rsidRPr="00665CE6">
        <w:rPr>
          <w:rFonts w:ascii="Times New Roman" w:hAnsi="Times New Roman" w:cs="Times New Roman"/>
          <w:spacing w:val="-16"/>
          <w:sz w:val="24"/>
          <w:szCs w:val="24"/>
        </w:rPr>
        <w:t xml:space="preserve"> </w:t>
      </w:r>
      <w:r w:rsidRPr="00665CE6">
        <w:rPr>
          <w:rFonts w:ascii="Times New Roman" w:hAnsi="Times New Roman" w:cs="Times New Roman"/>
          <w:sz w:val="24"/>
          <w:szCs w:val="24"/>
        </w:rPr>
        <w:t>źródła</w:t>
      </w:r>
      <w:r w:rsidRPr="00665CE6">
        <w:rPr>
          <w:rFonts w:ascii="Times New Roman" w:hAnsi="Times New Roman" w:cs="Times New Roman"/>
          <w:spacing w:val="-18"/>
          <w:sz w:val="24"/>
          <w:szCs w:val="24"/>
        </w:rPr>
        <w:t xml:space="preserve"> </w:t>
      </w:r>
      <w:r w:rsidRPr="00665CE6">
        <w:rPr>
          <w:rFonts w:ascii="Times New Roman" w:hAnsi="Times New Roman" w:cs="Times New Roman"/>
          <w:sz w:val="24"/>
          <w:szCs w:val="24"/>
        </w:rPr>
        <w:t>informacji</w:t>
      </w:r>
      <w:r w:rsidRPr="00665CE6">
        <w:rPr>
          <w:rFonts w:ascii="Times New Roman" w:hAnsi="Times New Roman" w:cs="Times New Roman"/>
          <w:spacing w:val="-19"/>
          <w:sz w:val="24"/>
          <w:szCs w:val="24"/>
        </w:rPr>
        <w:t xml:space="preserve"> </w:t>
      </w:r>
      <w:r w:rsidRPr="00665CE6">
        <w:rPr>
          <w:rFonts w:ascii="Times New Roman" w:hAnsi="Times New Roman" w:cs="Times New Roman"/>
          <w:sz w:val="24"/>
          <w:szCs w:val="24"/>
        </w:rPr>
        <w:t>o</w:t>
      </w:r>
      <w:r w:rsidRPr="00665CE6">
        <w:rPr>
          <w:rFonts w:ascii="Times New Roman" w:hAnsi="Times New Roman" w:cs="Times New Roman"/>
          <w:spacing w:val="-16"/>
          <w:sz w:val="24"/>
          <w:szCs w:val="24"/>
        </w:rPr>
        <w:t xml:space="preserve"> </w:t>
      </w:r>
      <w:r w:rsidRPr="00665CE6">
        <w:rPr>
          <w:rFonts w:ascii="Times New Roman" w:hAnsi="Times New Roman" w:cs="Times New Roman"/>
          <w:sz w:val="24"/>
          <w:szCs w:val="24"/>
        </w:rPr>
        <w:t>urządzeniach</w:t>
      </w:r>
      <w:r w:rsidRPr="00665CE6">
        <w:rPr>
          <w:rFonts w:ascii="Times New Roman" w:hAnsi="Times New Roman" w:cs="Times New Roman"/>
          <w:spacing w:val="-18"/>
          <w:sz w:val="24"/>
          <w:szCs w:val="24"/>
        </w:rPr>
        <w:t xml:space="preserve"> </w:t>
      </w:r>
      <w:r w:rsidRPr="00665CE6">
        <w:rPr>
          <w:rFonts w:ascii="Times New Roman" w:hAnsi="Times New Roman" w:cs="Times New Roman"/>
          <w:sz w:val="24"/>
          <w:szCs w:val="24"/>
        </w:rPr>
        <w:t>podziemnych.</w:t>
      </w:r>
      <w:r w:rsidRPr="00665CE6">
        <w:rPr>
          <w:rFonts w:ascii="Times New Roman" w:hAnsi="Times New Roman" w:cs="Times New Roman"/>
          <w:spacing w:val="-14"/>
          <w:sz w:val="24"/>
          <w:szCs w:val="24"/>
        </w:rPr>
        <w:t xml:space="preserve"> </w:t>
      </w:r>
      <w:r w:rsidRPr="00665CE6">
        <w:rPr>
          <w:rFonts w:ascii="Times New Roman" w:hAnsi="Times New Roman" w:cs="Times New Roman"/>
          <w:sz w:val="24"/>
          <w:szCs w:val="24"/>
        </w:rPr>
        <w:t>Ich</w:t>
      </w:r>
      <w:r w:rsidRPr="00665CE6">
        <w:rPr>
          <w:rFonts w:ascii="Times New Roman" w:hAnsi="Times New Roman" w:cs="Times New Roman"/>
          <w:spacing w:val="-19"/>
          <w:sz w:val="24"/>
          <w:szCs w:val="24"/>
        </w:rPr>
        <w:t xml:space="preserve"> </w:t>
      </w:r>
      <w:r w:rsidRPr="00665CE6">
        <w:rPr>
          <w:rFonts w:ascii="Times New Roman" w:hAnsi="Times New Roman" w:cs="Times New Roman"/>
          <w:sz w:val="24"/>
          <w:szCs w:val="24"/>
        </w:rPr>
        <w:t>obecność</w:t>
      </w:r>
      <w:r w:rsidRPr="00665CE6">
        <w:rPr>
          <w:rFonts w:ascii="Times New Roman" w:hAnsi="Times New Roman" w:cs="Times New Roman"/>
          <w:spacing w:val="-18"/>
          <w:sz w:val="24"/>
          <w:szCs w:val="24"/>
        </w:rPr>
        <w:t xml:space="preserve"> </w:t>
      </w:r>
      <w:r w:rsidRPr="00665CE6">
        <w:rPr>
          <w:rFonts w:ascii="Times New Roman" w:hAnsi="Times New Roman" w:cs="Times New Roman"/>
          <w:sz w:val="24"/>
          <w:szCs w:val="24"/>
        </w:rPr>
        <w:t>lub</w:t>
      </w:r>
      <w:r w:rsidRPr="00665CE6">
        <w:rPr>
          <w:rFonts w:ascii="Times New Roman" w:hAnsi="Times New Roman" w:cs="Times New Roman"/>
          <w:spacing w:val="-16"/>
          <w:sz w:val="24"/>
          <w:szCs w:val="24"/>
        </w:rPr>
        <w:t xml:space="preserve"> </w:t>
      </w:r>
      <w:r w:rsidRPr="00665CE6">
        <w:rPr>
          <w:rFonts w:ascii="Times New Roman" w:hAnsi="Times New Roman" w:cs="Times New Roman"/>
          <w:sz w:val="24"/>
          <w:szCs w:val="24"/>
        </w:rPr>
        <w:t>brak</w:t>
      </w:r>
      <w:r w:rsidRPr="00665CE6">
        <w:rPr>
          <w:rFonts w:ascii="Times New Roman" w:hAnsi="Times New Roman" w:cs="Times New Roman"/>
          <w:spacing w:val="46"/>
          <w:sz w:val="24"/>
          <w:szCs w:val="24"/>
        </w:rPr>
        <w:t xml:space="preserve"> </w:t>
      </w:r>
      <w:r w:rsidRPr="00665CE6">
        <w:rPr>
          <w:rFonts w:ascii="Times New Roman" w:hAnsi="Times New Roman" w:cs="Times New Roman"/>
          <w:sz w:val="24"/>
          <w:szCs w:val="24"/>
        </w:rPr>
        <w:t>Wykonawca stwierdzi samodzielnie korzystając z zasobów powszechnej ewidencji gruntów jak również na podstawie stosownych znaków i jakichkolwiek innych oznak mogących wskazywać na ich</w:t>
      </w:r>
      <w:r w:rsidRPr="00665CE6">
        <w:rPr>
          <w:rFonts w:ascii="Times New Roman" w:hAnsi="Times New Roman" w:cs="Times New Roman"/>
          <w:spacing w:val="26"/>
          <w:sz w:val="24"/>
          <w:szCs w:val="24"/>
        </w:rPr>
        <w:t xml:space="preserve"> </w:t>
      </w:r>
      <w:r w:rsidRPr="00665CE6">
        <w:rPr>
          <w:rFonts w:ascii="Times New Roman" w:hAnsi="Times New Roman" w:cs="Times New Roman"/>
          <w:sz w:val="24"/>
          <w:szCs w:val="24"/>
        </w:rPr>
        <w:t>istnienie,</w:t>
      </w:r>
    </w:p>
    <w:p w14:paraId="1D761990" w14:textId="77777777" w:rsidR="00665CE6" w:rsidRPr="00665CE6" w:rsidRDefault="00665CE6" w:rsidP="00526715">
      <w:pPr>
        <w:pStyle w:val="Akapitzlist"/>
        <w:widowControl w:val="0"/>
        <w:tabs>
          <w:tab w:val="left" w:pos="540"/>
          <w:tab w:val="left" w:pos="1139"/>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Wykonawca zapewni szkolenia personelu użytkownika na każdym urządzeniu w</w:t>
      </w:r>
      <w:r w:rsidRPr="00665CE6">
        <w:rPr>
          <w:rFonts w:ascii="Times New Roman" w:hAnsi="Times New Roman" w:cs="Times New Roman"/>
          <w:spacing w:val="-24"/>
          <w:sz w:val="24"/>
          <w:szCs w:val="24"/>
        </w:rPr>
        <w:t xml:space="preserve"> </w:t>
      </w:r>
      <w:r w:rsidRPr="00665CE6">
        <w:rPr>
          <w:rFonts w:ascii="Times New Roman" w:hAnsi="Times New Roman" w:cs="Times New Roman"/>
          <w:sz w:val="24"/>
          <w:szCs w:val="24"/>
        </w:rPr>
        <w:t>celu:</w:t>
      </w:r>
    </w:p>
    <w:p w14:paraId="56BF6E3F" w14:textId="77777777" w:rsidR="00665CE6" w:rsidRPr="00665CE6" w:rsidRDefault="00665CE6" w:rsidP="00665CE6">
      <w:pPr>
        <w:pStyle w:val="Akapitzlist"/>
        <w:widowControl w:val="0"/>
        <w:numPr>
          <w:ilvl w:val="1"/>
          <w:numId w:val="52"/>
        </w:numPr>
        <w:tabs>
          <w:tab w:val="left" w:pos="540"/>
          <w:tab w:val="left" w:pos="1204"/>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zapoznania z zamontowanymi urządzeniami,</w:t>
      </w:r>
      <w:r w:rsidRPr="00665CE6">
        <w:rPr>
          <w:rFonts w:ascii="Times New Roman" w:hAnsi="Times New Roman" w:cs="Times New Roman"/>
          <w:spacing w:val="-10"/>
          <w:sz w:val="24"/>
          <w:szCs w:val="24"/>
        </w:rPr>
        <w:t xml:space="preserve"> </w:t>
      </w:r>
      <w:r w:rsidRPr="00665CE6">
        <w:rPr>
          <w:rFonts w:ascii="Times New Roman" w:hAnsi="Times New Roman" w:cs="Times New Roman"/>
          <w:sz w:val="24"/>
          <w:szCs w:val="24"/>
        </w:rPr>
        <w:t>instalacjami,</w:t>
      </w:r>
    </w:p>
    <w:p w14:paraId="08F544ED" w14:textId="6501DCCD" w:rsidR="00665CE6" w:rsidRPr="00665CE6" w:rsidRDefault="00665CE6" w:rsidP="00665CE6">
      <w:pPr>
        <w:pStyle w:val="Akapitzlist"/>
        <w:widowControl w:val="0"/>
        <w:numPr>
          <w:ilvl w:val="1"/>
          <w:numId w:val="52"/>
        </w:numPr>
        <w:tabs>
          <w:tab w:val="left" w:pos="540"/>
          <w:tab w:val="left" w:pos="1199"/>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przyswojenia przez nich zasad poprawnej i bezpiecznej eksploatacji i</w:t>
      </w:r>
      <w:r w:rsidRPr="00665CE6">
        <w:rPr>
          <w:rFonts w:ascii="Times New Roman" w:hAnsi="Times New Roman" w:cs="Times New Roman"/>
          <w:spacing w:val="-20"/>
          <w:sz w:val="24"/>
          <w:szCs w:val="24"/>
        </w:rPr>
        <w:t xml:space="preserve"> </w:t>
      </w:r>
      <w:r w:rsidRPr="00665CE6">
        <w:rPr>
          <w:rFonts w:ascii="Times New Roman" w:hAnsi="Times New Roman" w:cs="Times New Roman"/>
          <w:sz w:val="24"/>
          <w:szCs w:val="24"/>
        </w:rPr>
        <w:t>konserwacji.</w:t>
      </w:r>
      <w:r w:rsidR="00694C0E">
        <w:rPr>
          <w:rFonts w:ascii="Times New Roman" w:hAnsi="Times New Roman" w:cs="Times New Roman"/>
          <w:sz w:val="24"/>
          <w:szCs w:val="24"/>
        </w:rPr>
        <w:t xml:space="preserve"> </w:t>
      </w:r>
    </w:p>
    <w:p w14:paraId="4461EA00" w14:textId="64CB82CE" w:rsidR="00665CE6" w:rsidRPr="00665CE6" w:rsidRDefault="00665CE6" w:rsidP="00665CE6">
      <w:pPr>
        <w:pStyle w:val="Tekstpodstawowy"/>
        <w:tabs>
          <w:tab w:val="left" w:pos="540"/>
        </w:tabs>
        <w:spacing w:line="264" w:lineRule="auto"/>
        <w:ind w:left="540" w:right="-1" w:hanging="540"/>
        <w:rPr>
          <w:rFonts w:ascii="Times New Roman" w:hAnsi="Times New Roman" w:cs="Times New Roman"/>
          <w:sz w:val="24"/>
          <w:szCs w:val="24"/>
        </w:rPr>
      </w:pPr>
      <w:r w:rsidRPr="00665CE6">
        <w:rPr>
          <w:rFonts w:ascii="Times New Roman" w:hAnsi="Times New Roman" w:cs="Times New Roman"/>
          <w:sz w:val="24"/>
          <w:szCs w:val="24"/>
        </w:rPr>
        <w:tab/>
      </w:r>
    </w:p>
    <w:p w14:paraId="7B5ADAC9" w14:textId="1D7583DB" w:rsidR="00665CE6" w:rsidRPr="00665CE6" w:rsidRDefault="00665CE6" w:rsidP="00665CE6">
      <w:pPr>
        <w:pStyle w:val="Akapitzlist"/>
        <w:widowControl w:val="0"/>
        <w:numPr>
          <w:ilvl w:val="0"/>
          <w:numId w:val="52"/>
        </w:numPr>
        <w:tabs>
          <w:tab w:val="left" w:pos="540"/>
          <w:tab w:val="left" w:pos="1151"/>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terminowe</w:t>
      </w:r>
      <w:r w:rsidR="00CD56EC">
        <w:rPr>
          <w:rFonts w:ascii="Times New Roman" w:hAnsi="Times New Roman" w:cs="Times New Roman"/>
          <w:sz w:val="24"/>
          <w:szCs w:val="24"/>
        </w:rPr>
        <w:t>go</w:t>
      </w:r>
      <w:r w:rsidRPr="00665CE6">
        <w:rPr>
          <w:rFonts w:ascii="Times New Roman" w:hAnsi="Times New Roman" w:cs="Times New Roman"/>
          <w:sz w:val="24"/>
          <w:szCs w:val="24"/>
        </w:rPr>
        <w:t xml:space="preserve"> wykonani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i przygotowani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do  eksploatacji  przedmiotu umowy  oraz  oświadczenia, że roboty ukończone przez Wykonawcę są całkowicie zgodne z  umową i odpowiadają potrzebom,  dla których są przewidziane według</w:t>
      </w:r>
      <w:r w:rsidRPr="00665CE6">
        <w:rPr>
          <w:rFonts w:ascii="Times New Roman" w:hAnsi="Times New Roman" w:cs="Times New Roman"/>
          <w:spacing w:val="-18"/>
          <w:sz w:val="24"/>
          <w:szCs w:val="24"/>
        </w:rPr>
        <w:t xml:space="preserve"> </w:t>
      </w:r>
      <w:r w:rsidRPr="00665CE6">
        <w:rPr>
          <w:rFonts w:ascii="Times New Roman" w:hAnsi="Times New Roman" w:cs="Times New Roman"/>
          <w:sz w:val="24"/>
          <w:szCs w:val="24"/>
        </w:rPr>
        <w:t>umowy,</w:t>
      </w:r>
    </w:p>
    <w:p w14:paraId="52BC1BF6" w14:textId="016003B0" w:rsidR="00665CE6" w:rsidRPr="00665CE6" w:rsidRDefault="00665CE6" w:rsidP="00665CE6">
      <w:pPr>
        <w:pStyle w:val="Akapitzlist"/>
        <w:widowControl w:val="0"/>
        <w:numPr>
          <w:ilvl w:val="0"/>
          <w:numId w:val="52"/>
        </w:numPr>
        <w:tabs>
          <w:tab w:val="left" w:pos="540"/>
          <w:tab w:val="left" w:pos="1151"/>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uporządkowani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w:t>
      </w:r>
      <w:r w:rsidRPr="00665CE6">
        <w:rPr>
          <w:rFonts w:ascii="Times New Roman" w:hAnsi="Times New Roman" w:cs="Times New Roman"/>
          <w:spacing w:val="-1"/>
          <w:sz w:val="24"/>
          <w:szCs w:val="24"/>
        </w:rPr>
        <w:t xml:space="preserve"> </w:t>
      </w:r>
      <w:r w:rsidRPr="00665CE6">
        <w:rPr>
          <w:rFonts w:ascii="Times New Roman" w:hAnsi="Times New Roman" w:cs="Times New Roman"/>
          <w:sz w:val="24"/>
          <w:szCs w:val="24"/>
        </w:rPr>
        <w:t>instalacji,</w:t>
      </w:r>
    </w:p>
    <w:p w14:paraId="15898336" w14:textId="797D6D62" w:rsidR="00665CE6" w:rsidRPr="006D5F0C" w:rsidRDefault="006D5F0C" w:rsidP="006D5F0C">
      <w:pPr>
        <w:pStyle w:val="Akapitzlist"/>
        <w:widowControl w:val="0"/>
        <w:numPr>
          <w:ilvl w:val="0"/>
          <w:numId w:val="52"/>
        </w:numPr>
        <w:tabs>
          <w:tab w:val="left" w:pos="540"/>
          <w:tab w:val="left" w:pos="1151"/>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dostarczani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w:t>
      </w:r>
      <w:r>
        <w:rPr>
          <w:rFonts w:ascii="Times New Roman" w:hAnsi="Times New Roman" w:cs="Times New Roman"/>
          <w:sz w:val="24"/>
          <w:szCs w:val="24"/>
        </w:rPr>
        <w:t xml:space="preserve">kompletu </w:t>
      </w:r>
      <w:r w:rsidRPr="00665CE6">
        <w:rPr>
          <w:rFonts w:ascii="Times New Roman" w:hAnsi="Times New Roman" w:cs="Times New Roman"/>
          <w:sz w:val="24"/>
          <w:szCs w:val="24"/>
        </w:rPr>
        <w:t xml:space="preserve">niezbędnych dokumentów potwierdzających parametry techniczne oraz wymagane normy stosowanych materiałów i urządzeń w tym wyników oraz protokołów </w:t>
      </w:r>
      <w:r w:rsidRPr="00665CE6">
        <w:rPr>
          <w:rFonts w:ascii="Times New Roman" w:hAnsi="Times New Roman" w:cs="Times New Roman"/>
          <w:spacing w:val="-3"/>
          <w:sz w:val="24"/>
          <w:szCs w:val="24"/>
        </w:rPr>
        <w:t xml:space="preserve">badań, </w:t>
      </w:r>
      <w:r w:rsidRPr="00665CE6">
        <w:rPr>
          <w:rFonts w:ascii="Times New Roman" w:hAnsi="Times New Roman" w:cs="Times New Roman"/>
          <w:spacing w:val="-2"/>
          <w:sz w:val="24"/>
          <w:szCs w:val="24"/>
        </w:rPr>
        <w:t xml:space="preserve">sprawozdań </w:t>
      </w:r>
      <w:r w:rsidRPr="00665CE6">
        <w:rPr>
          <w:rFonts w:ascii="Times New Roman" w:hAnsi="Times New Roman" w:cs="Times New Roman"/>
          <w:sz w:val="24"/>
          <w:szCs w:val="24"/>
        </w:rPr>
        <w:t>i prób dotyczących realizowanego</w:t>
      </w:r>
      <w:r w:rsidRPr="00665CE6">
        <w:rPr>
          <w:rFonts w:ascii="Times New Roman" w:hAnsi="Times New Roman" w:cs="Times New Roman"/>
          <w:spacing w:val="-4"/>
          <w:sz w:val="24"/>
          <w:szCs w:val="24"/>
        </w:rPr>
        <w:t xml:space="preserve"> </w:t>
      </w:r>
      <w:r w:rsidRPr="00665CE6">
        <w:rPr>
          <w:rFonts w:ascii="Times New Roman" w:hAnsi="Times New Roman" w:cs="Times New Roman"/>
          <w:sz w:val="24"/>
          <w:szCs w:val="24"/>
        </w:rPr>
        <w:t>zamówienia,</w:t>
      </w:r>
      <w:r>
        <w:rPr>
          <w:rFonts w:ascii="Times New Roman" w:hAnsi="Times New Roman" w:cs="Times New Roman"/>
          <w:sz w:val="24"/>
          <w:szCs w:val="24"/>
        </w:rPr>
        <w:t xml:space="preserve"> </w:t>
      </w:r>
      <w:r w:rsidR="00665CE6" w:rsidRPr="006D5F0C">
        <w:rPr>
          <w:rFonts w:ascii="Times New Roman" w:hAnsi="Times New Roman" w:cs="Times New Roman"/>
          <w:sz w:val="24"/>
          <w:szCs w:val="24"/>
        </w:rPr>
        <w:t xml:space="preserve">pozwalających na ocenę </w:t>
      </w:r>
      <w:r w:rsidR="00665CE6" w:rsidRPr="006D5F0C">
        <w:rPr>
          <w:rFonts w:ascii="Times New Roman" w:hAnsi="Times New Roman" w:cs="Times New Roman"/>
          <w:spacing w:val="-3"/>
          <w:sz w:val="24"/>
          <w:szCs w:val="24"/>
        </w:rPr>
        <w:t xml:space="preserve">prawidłowego </w:t>
      </w:r>
      <w:r w:rsidR="00665CE6" w:rsidRPr="006D5F0C">
        <w:rPr>
          <w:rFonts w:ascii="Times New Roman" w:hAnsi="Times New Roman" w:cs="Times New Roman"/>
          <w:sz w:val="24"/>
          <w:szCs w:val="24"/>
        </w:rPr>
        <w:t>wykonania przedmiotu umowy</w:t>
      </w:r>
    </w:p>
    <w:p w14:paraId="725E8426" w14:textId="77777777" w:rsidR="00647222" w:rsidRPr="006D5F0C" w:rsidRDefault="00647222" w:rsidP="00647222">
      <w:pPr>
        <w:pStyle w:val="Akapitzlist"/>
        <w:widowControl w:val="0"/>
        <w:numPr>
          <w:ilvl w:val="0"/>
          <w:numId w:val="52"/>
        </w:numPr>
        <w:tabs>
          <w:tab w:val="left" w:pos="540"/>
          <w:tab w:val="left" w:pos="1142"/>
        </w:tabs>
        <w:autoSpaceDE w:val="0"/>
        <w:autoSpaceDN w:val="0"/>
        <w:spacing w:after="0" w:line="264" w:lineRule="auto"/>
        <w:ind w:right="-1"/>
        <w:contextualSpacing w:val="0"/>
        <w:jc w:val="both"/>
        <w:rPr>
          <w:rFonts w:ascii="Times New Roman" w:hAnsi="Times New Roman" w:cs="Times New Roman"/>
          <w:sz w:val="24"/>
          <w:szCs w:val="24"/>
        </w:rPr>
      </w:pPr>
      <w:r w:rsidRPr="006D5F0C">
        <w:rPr>
          <w:rFonts w:ascii="Times New Roman" w:hAnsi="Times New Roman" w:cs="Times New Roman"/>
          <w:sz w:val="24"/>
          <w:szCs w:val="24"/>
        </w:rPr>
        <w:t>opracowani</w:t>
      </w:r>
      <w:r>
        <w:rPr>
          <w:rFonts w:ascii="Times New Roman" w:hAnsi="Times New Roman" w:cs="Times New Roman"/>
          <w:sz w:val="24"/>
          <w:szCs w:val="24"/>
        </w:rPr>
        <w:t>a</w:t>
      </w:r>
      <w:r w:rsidRPr="006D5F0C">
        <w:rPr>
          <w:rFonts w:ascii="Times New Roman" w:hAnsi="Times New Roman" w:cs="Times New Roman"/>
          <w:sz w:val="24"/>
          <w:szCs w:val="24"/>
        </w:rPr>
        <w:t xml:space="preserve"> i przygotowani</w:t>
      </w:r>
      <w:r>
        <w:rPr>
          <w:rFonts w:ascii="Times New Roman" w:hAnsi="Times New Roman" w:cs="Times New Roman"/>
          <w:sz w:val="24"/>
          <w:szCs w:val="24"/>
        </w:rPr>
        <w:t>a</w:t>
      </w:r>
      <w:r w:rsidRPr="006D5F0C">
        <w:rPr>
          <w:rFonts w:ascii="Times New Roman" w:hAnsi="Times New Roman" w:cs="Times New Roman"/>
          <w:sz w:val="24"/>
          <w:szCs w:val="24"/>
        </w:rPr>
        <w:t xml:space="preserve"> dokumentacji powykonawczej oraz wszystkich niezbędnych materiałów i załączników do wniosków składanych do odpowiednich organów po zakończeniu robót, zgodnie z obowiązującymi przepisami. Wystąpienie o wydanie decyzji administracyjnych lub</w:t>
      </w:r>
      <w:r w:rsidRPr="006D5F0C">
        <w:rPr>
          <w:rFonts w:ascii="Times New Roman" w:hAnsi="Times New Roman" w:cs="Times New Roman"/>
          <w:spacing w:val="-13"/>
          <w:sz w:val="24"/>
          <w:szCs w:val="24"/>
        </w:rPr>
        <w:t xml:space="preserve"> </w:t>
      </w:r>
      <w:r w:rsidRPr="006D5F0C">
        <w:rPr>
          <w:rFonts w:ascii="Times New Roman" w:hAnsi="Times New Roman" w:cs="Times New Roman"/>
          <w:sz w:val="24"/>
          <w:szCs w:val="24"/>
        </w:rPr>
        <w:t>zgłoszenie</w:t>
      </w:r>
      <w:r w:rsidRPr="006D5F0C">
        <w:rPr>
          <w:rFonts w:ascii="Times New Roman" w:hAnsi="Times New Roman" w:cs="Times New Roman"/>
          <w:spacing w:val="-14"/>
          <w:sz w:val="24"/>
          <w:szCs w:val="24"/>
        </w:rPr>
        <w:t xml:space="preserve"> </w:t>
      </w:r>
      <w:r w:rsidRPr="006D5F0C">
        <w:rPr>
          <w:rFonts w:ascii="Times New Roman" w:hAnsi="Times New Roman" w:cs="Times New Roman"/>
          <w:sz w:val="24"/>
          <w:szCs w:val="24"/>
        </w:rPr>
        <w:t>-</w:t>
      </w:r>
      <w:r w:rsidRPr="006D5F0C">
        <w:rPr>
          <w:rFonts w:ascii="Times New Roman" w:hAnsi="Times New Roman" w:cs="Times New Roman"/>
          <w:spacing w:val="-13"/>
          <w:sz w:val="24"/>
          <w:szCs w:val="24"/>
        </w:rPr>
        <w:t xml:space="preserve"> </w:t>
      </w:r>
      <w:r w:rsidRPr="006D5F0C">
        <w:rPr>
          <w:rFonts w:ascii="Times New Roman" w:hAnsi="Times New Roman" w:cs="Times New Roman"/>
          <w:sz w:val="24"/>
          <w:szCs w:val="24"/>
        </w:rPr>
        <w:t>dokona</w:t>
      </w:r>
      <w:r w:rsidRPr="006D5F0C">
        <w:rPr>
          <w:rFonts w:ascii="Times New Roman" w:hAnsi="Times New Roman" w:cs="Times New Roman"/>
          <w:spacing w:val="-16"/>
          <w:sz w:val="24"/>
          <w:szCs w:val="24"/>
        </w:rPr>
        <w:t xml:space="preserve"> </w:t>
      </w:r>
      <w:r w:rsidRPr="006D5F0C">
        <w:rPr>
          <w:rFonts w:ascii="Times New Roman" w:hAnsi="Times New Roman" w:cs="Times New Roman"/>
          <w:sz w:val="24"/>
          <w:szCs w:val="24"/>
        </w:rPr>
        <w:t>Zamawiający</w:t>
      </w:r>
      <w:r w:rsidRPr="006D5F0C">
        <w:rPr>
          <w:rFonts w:ascii="Times New Roman" w:hAnsi="Times New Roman" w:cs="Times New Roman"/>
          <w:spacing w:val="-21"/>
          <w:sz w:val="24"/>
          <w:szCs w:val="24"/>
        </w:rPr>
        <w:t xml:space="preserve"> </w:t>
      </w:r>
      <w:r w:rsidRPr="006D5F0C">
        <w:rPr>
          <w:rFonts w:ascii="Times New Roman" w:hAnsi="Times New Roman" w:cs="Times New Roman"/>
          <w:sz w:val="24"/>
          <w:szCs w:val="24"/>
        </w:rPr>
        <w:t>na</w:t>
      </w:r>
      <w:r w:rsidRPr="006D5F0C">
        <w:rPr>
          <w:rFonts w:ascii="Times New Roman" w:hAnsi="Times New Roman" w:cs="Times New Roman"/>
          <w:spacing w:val="-14"/>
          <w:sz w:val="24"/>
          <w:szCs w:val="24"/>
        </w:rPr>
        <w:t xml:space="preserve"> </w:t>
      </w:r>
      <w:r w:rsidRPr="006D5F0C">
        <w:rPr>
          <w:rFonts w:ascii="Times New Roman" w:hAnsi="Times New Roman" w:cs="Times New Roman"/>
          <w:sz w:val="24"/>
          <w:szCs w:val="24"/>
        </w:rPr>
        <w:t>podstawie</w:t>
      </w:r>
      <w:r w:rsidRPr="006D5F0C">
        <w:rPr>
          <w:rFonts w:ascii="Times New Roman" w:hAnsi="Times New Roman" w:cs="Times New Roman"/>
          <w:spacing w:val="-14"/>
          <w:sz w:val="24"/>
          <w:szCs w:val="24"/>
        </w:rPr>
        <w:t xml:space="preserve"> </w:t>
      </w:r>
      <w:r w:rsidRPr="006D5F0C">
        <w:rPr>
          <w:rFonts w:ascii="Times New Roman" w:hAnsi="Times New Roman" w:cs="Times New Roman"/>
          <w:sz w:val="24"/>
          <w:szCs w:val="24"/>
        </w:rPr>
        <w:t>materiałów</w:t>
      </w:r>
      <w:r w:rsidRPr="006D5F0C">
        <w:rPr>
          <w:rFonts w:ascii="Times New Roman" w:hAnsi="Times New Roman" w:cs="Times New Roman"/>
          <w:spacing w:val="-17"/>
          <w:sz w:val="24"/>
          <w:szCs w:val="24"/>
        </w:rPr>
        <w:t xml:space="preserve"> </w:t>
      </w:r>
      <w:r w:rsidRPr="006D5F0C">
        <w:rPr>
          <w:rFonts w:ascii="Times New Roman" w:hAnsi="Times New Roman" w:cs="Times New Roman"/>
          <w:sz w:val="24"/>
          <w:szCs w:val="24"/>
        </w:rPr>
        <w:t>opracowanych</w:t>
      </w:r>
      <w:r w:rsidRPr="006D5F0C">
        <w:rPr>
          <w:rFonts w:ascii="Times New Roman" w:hAnsi="Times New Roman" w:cs="Times New Roman"/>
          <w:spacing w:val="-13"/>
          <w:sz w:val="24"/>
          <w:szCs w:val="24"/>
        </w:rPr>
        <w:t xml:space="preserve"> </w:t>
      </w:r>
      <w:r w:rsidRPr="006D5F0C">
        <w:rPr>
          <w:rFonts w:ascii="Times New Roman" w:hAnsi="Times New Roman" w:cs="Times New Roman"/>
          <w:sz w:val="24"/>
          <w:szCs w:val="24"/>
        </w:rPr>
        <w:t>przez</w:t>
      </w:r>
      <w:r w:rsidRPr="006D5F0C">
        <w:rPr>
          <w:rFonts w:ascii="Times New Roman" w:hAnsi="Times New Roman" w:cs="Times New Roman"/>
          <w:spacing w:val="-14"/>
          <w:sz w:val="24"/>
          <w:szCs w:val="24"/>
        </w:rPr>
        <w:t xml:space="preserve"> </w:t>
      </w:r>
      <w:r w:rsidRPr="006D5F0C">
        <w:rPr>
          <w:rFonts w:ascii="Times New Roman" w:hAnsi="Times New Roman" w:cs="Times New Roman"/>
          <w:sz w:val="24"/>
          <w:szCs w:val="24"/>
        </w:rPr>
        <w:t>Wykonawcę.</w:t>
      </w:r>
    </w:p>
    <w:p w14:paraId="3FAEDB01" w14:textId="77777777" w:rsidR="00647222" w:rsidRDefault="00647222" w:rsidP="00647222">
      <w:pPr>
        <w:pStyle w:val="Akapitzlist"/>
        <w:widowControl w:val="0"/>
        <w:numPr>
          <w:ilvl w:val="0"/>
          <w:numId w:val="52"/>
        </w:numPr>
        <w:tabs>
          <w:tab w:val="left" w:pos="540"/>
          <w:tab w:val="left" w:pos="1142"/>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wykonywani</w:t>
      </w:r>
      <w:r>
        <w:rPr>
          <w:rFonts w:ascii="Times New Roman" w:hAnsi="Times New Roman" w:cs="Times New Roman"/>
          <w:sz w:val="24"/>
          <w:szCs w:val="24"/>
        </w:rPr>
        <w:t>a</w:t>
      </w:r>
      <w:r w:rsidRPr="00665CE6">
        <w:rPr>
          <w:rFonts w:ascii="Times New Roman" w:hAnsi="Times New Roman" w:cs="Times New Roman"/>
          <w:sz w:val="24"/>
          <w:szCs w:val="24"/>
        </w:rPr>
        <w:t xml:space="preserve"> zaleceń pokontrolnych instytucji</w:t>
      </w:r>
      <w:r w:rsidRPr="00665CE6">
        <w:rPr>
          <w:rFonts w:ascii="Times New Roman" w:hAnsi="Times New Roman" w:cs="Times New Roman"/>
          <w:spacing w:val="-6"/>
          <w:sz w:val="24"/>
          <w:szCs w:val="24"/>
        </w:rPr>
        <w:t xml:space="preserve"> </w:t>
      </w:r>
      <w:r w:rsidRPr="00665CE6">
        <w:rPr>
          <w:rFonts w:ascii="Times New Roman" w:hAnsi="Times New Roman" w:cs="Times New Roman"/>
          <w:sz w:val="24"/>
          <w:szCs w:val="24"/>
        </w:rPr>
        <w:t>państwowych,</w:t>
      </w:r>
    </w:p>
    <w:p w14:paraId="577B7619" w14:textId="3F282B0D" w:rsidR="00665CE6" w:rsidRPr="00665CE6" w:rsidRDefault="00665CE6" w:rsidP="00665CE6">
      <w:pPr>
        <w:pStyle w:val="Akapitzlist"/>
        <w:widowControl w:val="0"/>
        <w:numPr>
          <w:ilvl w:val="0"/>
          <w:numId w:val="52"/>
        </w:numPr>
        <w:tabs>
          <w:tab w:val="left" w:pos="540"/>
          <w:tab w:val="left" w:pos="1137"/>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usunięci</w:t>
      </w:r>
      <w:r w:rsidR="00CD56EC">
        <w:rPr>
          <w:rFonts w:ascii="Times New Roman" w:hAnsi="Times New Roman" w:cs="Times New Roman"/>
          <w:sz w:val="24"/>
          <w:szCs w:val="24"/>
        </w:rPr>
        <w:t>a</w:t>
      </w:r>
      <w:r w:rsidRPr="00665CE6">
        <w:rPr>
          <w:rFonts w:ascii="Times New Roman" w:hAnsi="Times New Roman" w:cs="Times New Roman"/>
          <w:spacing w:val="-19"/>
          <w:sz w:val="24"/>
          <w:szCs w:val="24"/>
        </w:rPr>
        <w:t xml:space="preserve"> </w:t>
      </w:r>
      <w:r w:rsidRPr="00665CE6">
        <w:rPr>
          <w:rFonts w:ascii="Times New Roman" w:hAnsi="Times New Roman" w:cs="Times New Roman"/>
          <w:sz w:val="24"/>
          <w:szCs w:val="24"/>
        </w:rPr>
        <w:t>wszelkich</w:t>
      </w:r>
      <w:r w:rsidRPr="00665CE6">
        <w:rPr>
          <w:rFonts w:ascii="Times New Roman" w:hAnsi="Times New Roman" w:cs="Times New Roman"/>
          <w:spacing w:val="-18"/>
          <w:sz w:val="24"/>
          <w:szCs w:val="24"/>
        </w:rPr>
        <w:t xml:space="preserve"> </w:t>
      </w:r>
      <w:r w:rsidRPr="00665CE6">
        <w:rPr>
          <w:rFonts w:ascii="Times New Roman" w:hAnsi="Times New Roman" w:cs="Times New Roman"/>
          <w:sz w:val="24"/>
          <w:szCs w:val="24"/>
        </w:rPr>
        <w:t>wad</w:t>
      </w:r>
      <w:r w:rsidRPr="00665CE6">
        <w:rPr>
          <w:rFonts w:ascii="Times New Roman" w:hAnsi="Times New Roman" w:cs="Times New Roman"/>
          <w:spacing w:val="-19"/>
          <w:sz w:val="24"/>
          <w:szCs w:val="24"/>
        </w:rPr>
        <w:t xml:space="preserve"> </w:t>
      </w:r>
      <w:r w:rsidRPr="00665CE6">
        <w:rPr>
          <w:rFonts w:ascii="Times New Roman" w:hAnsi="Times New Roman" w:cs="Times New Roman"/>
          <w:sz w:val="24"/>
          <w:szCs w:val="24"/>
        </w:rPr>
        <w:t>i</w:t>
      </w:r>
      <w:r w:rsidRPr="00665CE6">
        <w:rPr>
          <w:rFonts w:ascii="Times New Roman" w:hAnsi="Times New Roman" w:cs="Times New Roman"/>
          <w:spacing w:val="-17"/>
          <w:sz w:val="24"/>
          <w:szCs w:val="24"/>
        </w:rPr>
        <w:t xml:space="preserve"> </w:t>
      </w:r>
      <w:r w:rsidRPr="00665CE6">
        <w:rPr>
          <w:rFonts w:ascii="Times New Roman" w:hAnsi="Times New Roman" w:cs="Times New Roman"/>
          <w:sz w:val="24"/>
          <w:szCs w:val="24"/>
        </w:rPr>
        <w:t>usterek</w:t>
      </w:r>
      <w:r w:rsidRPr="00665CE6">
        <w:rPr>
          <w:rFonts w:ascii="Times New Roman" w:hAnsi="Times New Roman" w:cs="Times New Roman"/>
          <w:spacing w:val="-21"/>
          <w:sz w:val="24"/>
          <w:szCs w:val="24"/>
        </w:rPr>
        <w:t xml:space="preserve"> </w:t>
      </w:r>
      <w:r w:rsidRPr="00665CE6">
        <w:rPr>
          <w:rFonts w:ascii="Times New Roman" w:hAnsi="Times New Roman" w:cs="Times New Roman"/>
          <w:sz w:val="24"/>
          <w:szCs w:val="24"/>
        </w:rPr>
        <w:t>stwierdzonych</w:t>
      </w:r>
      <w:r w:rsidRPr="00665CE6">
        <w:rPr>
          <w:rFonts w:ascii="Times New Roman" w:hAnsi="Times New Roman" w:cs="Times New Roman"/>
          <w:spacing w:val="-16"/>
          <w:sz w:val="24"/>
          <w:szCs w:val="24"/>
        </w:rPr>
        <w:t xml:space="preserve"> </w:t>
      </w:r>
      <w:r w:rsidRPr="00665CE6">
        <w:rPr>
          <w:rFonts w:ascii="Times New Roman" w:hAnsi="Times New Roman" w:cs="Times New Roman"/>
          <w:sz w:val="24"/>
          <w:szCs w:val="24"/>
        </w:rPr>
        <w:t>przez</w:t>
      </w:r>
      <w:r w:rsidRPr="00665CE6">
        <w:rPr>
          <w:rFonts w:ascii="Times New Roman" w:hAnsi="Times New Roman" w:cs="Times New Roman"/>
          <w:spacing w:val="-16"/>
          <w:sz w:val="24"/>
          <w:szCs w:val="24"/>
        </w:rPr>
        <w:t xml:space="preserve"> </w:t>
      </w:r>
      <w:r w:rsidRPr="00665CE6">
        <w:rPr>
          <w:rFonts w:ascii="Times New Roman" w:hAnsi="Times New Roman" w:cs="Times New Roman"/>
          <w:sz w:val="24"/>
          <w:szCs w:val="24"/>
        </w:rPr>
        <w:t>nadzór</w:t>
      </w:r>
      <w:r w:rsidRPr="00665CE6">
        <w:rPr>
          <w:rFonts w:ascii="Times New Roman" w:hAnsi="Times New Roman" w:cs="Times New Roman"/>
          <w:spacing w:val="-18"/>
          <w:sz w:val="24"/>
          <w:szCs w:val="24"/>
        </w:rPr>
        <w:t xml:space="preserve"> </w:t>
      </w:r>
      <w:r w:rsidRPr="00665CE6">
        <w:rPr>
          <w:rFonts w:ascii="Times New Roman" w:hAnsi="Times New Roman" w:cs="Times New Roman"/>
          <w:sz w:val="24"/>
          <w:szCs w:val="24"/>
        </w:rPr>
        <w:t>inwestorski</w:t>
      </w:r>
      <w:r w:rsidRPr="00665CE6">
        <w:rPr>
          <w:rFonts w:ascii="Times New Roman" w:hAnsi="Times New Roman" w:cs="Times New Roman"/>
          <w:spacing w:val="-20"/>
          <w:sz w:val="24"/>
          <w:szCs w:val="24"/>
        </w:rPr>
        <w:t xml:space="preserve"> </w:t>
      </w:r>
      <w:r w:rsidRPr="00665CE6">
        <w:rPr>
          <w:rFonts w:ascii="Times New Roman" w:hAnsi="Times New Roman" w:cs="Times New Roman"/>
          <w:sz w:val="24"/>
          <w:szCs w:val="24"/>
        </w:rPr>
        <w:t>w</w:t>
      </w:r>
      <w:r w:rsidRPr="00665CE6">
        <w:rPr>
          <w:rFonts w:ascii="Times New Roman" w:hAnsi="Times New Roman" w:cs="Times New Roman"/>
          <w:spacing w:val="-20"/>
          <w:sz w:val="24"/>
          <w:szCs w:val="24"/>
        </w:rPr>
        <w:t xml:space="preserve"> </w:t>
      </w:r>
      <w:r w:rsidRPr="00665CE6">
        <w:rPr>
          <w:rFonts w:ascii="Times New Roman" w:hAnsi="Times New Roman" w:cs="Times New Roman"/>
          <w:sz w:val="24"/>
          <w:szCs w:val="24"/>
        </w:rPr>
        <w:t>trakcie</w:t>
      </w:r>
      <w:r w:rsidRPr="00665CE6">
        <w:rPr>
          <w:rFonts w:ascii="Times New Roman" w:hAnsi="Times New Roman" w:cs="Times New Roman"/>
          <w:spacing w:val="-21"/>
          <w:sz w:val="24"/>
          <w:szCs w:val="24"/>
        </w:rPr>
        <w:t xml:space="preserve"> </w:t>
      </w:r>
      <w:r w:rsidRPr="00665CE6">
        <w:rPr>
          <w:rFonts w:ascii="Times New Roman" w:hAnsi="Times New Roman" w:cs="Times New Roman"/>
          <w:sz w:val="24"/>
          <w:szCs w:val="24"/>
        </w:rPr>
        <w:t>trwania</w:t>
      </w:r>
      <w:r w:rsidRPr="00665CE6">
        <w:rPr>
          <w:rFonts w:ascii="Times New Roman" w:hAnsi="Times New Roman" w:cs="Times New Roman"/>
          <w:spacing w:val="-20"/>
          <w:sz w:val="24"/>
          <w:szCs w:val="24"/>
        </w:rPr>
        <w:t xml:space="preserve"> </w:t>
      </w:r>
      <w:r w:rsidRPr="00665CE6">
        <w:rPr>
          <w:rFonts w:ascii="Times New Roman" w:hAnsi="Times New Roman" w:cs="Times New Roman"/>
          <w:sz w:val="24"/>
          <w:szCs w:val="24"/>
        </w:rPr>
        <w:t>robót</w:t>
      </w:r>
      <w:r w:rsidRPr="00665CE6">
        <w:rPr>
          <w:rFonts w:ascii="Times New Roman" w:hAnsi="Times New Roman" w:cs="Times New Roman"/>
          <w:spacing w:val="58"/>
          <w:sz w:val="24"/>
          <w:szCs w:val="24"/>
        </w:rPr>
        <w:t xml:space="preserve"> </w:t>
      </w:r>
      <w:r w:rsidRPr="00665CE6">
        <w:rPr>
          <w:rFonts w:ascii="Times New Roman" w:hAnsi="Times New Roman" w:cs="Times New Roman"/>
          <w:sz w:val="24"/>
          <w:szCs w:val="24"/>
        </w:rPr>
        <w:t>w terminie nie dłuższym niż termin technicznie uzasadniony i konieczny do ich</w:t>
      </w:r>
      <w:r w:rsidRPr="00665CE6">
        <w:rPr>
          <w:rFonts w:ascii="Times New Roman" w:hAnsi="Times New Roman" w:cs="Times New Roman"/>
          <w:spacing w:val="-30"/>
          <w:sz w:val="24"/>
          <w:szCs w:val="24"/>
        </w:rPr>
        <w:t xml:space="preserve"> </w:t>
      </w:r>
      <w:r w:rsidRPr="00665CE6">
        <w:rPr>
          <w:rFonts w:ascii="Times New Roman" w:hAnsi="Times New Roman" w:cs="Times New Roman"/>
          <w:sz w:val="24"/>
          <w:szCs w:val="24"/>
        </w:rPr>
        <w:t>usunięcia,</w:t>
      </w:r>
    </w:p>
    <w:p w14:paraId="366E81DD" w14:textId="12F99995" w:rsidR="00665CE6" w:rsidRPr="00665CE6" w:rsidRDefault="00665CE6" w:rsidP="00665CE6">
      <w:pPr>
        <w:pStyle w:val="Akapitzlist"/>
        <w:widowControl w:val="0"/>
        <w:numPr>
          <w:ilvl w:val="0"/>
          <w:numId w:val="52"/>
        </w:numPr>
        <w:tabs>
          <w:tab w:val="left" w:pos="540"/>
          <w:tab w:val="left" w:pos="1156"/>
        </w:tabs>
        <w:autoSpaceDE w:val="0"/>
        <w:autoSpaceDN w:val="0"/>
        <w:spacing w:after="0" w:line="264" w:lineRule="auto"/>
        <w:ind w:right="-1"/>
        <w:contextualSpacing w:val="0"/>
        <w:jc w:val="both"/>
        <w:rPr>
          <w:rFonts w:ascii="Times New Roman" w:hAnsi="Times New Roman" w:cs="Times New Roman"/>
          <w:sz w:val="24"/>
          <w:szCs w:val="24"/>
        </w:rPr>
      </w:pPr>
      <w:r w:rsidRPr="00665CE6">
        <w:rPr>
          <w:rFonts w:ascii="Times New Roman" w:hAnsi="Times New Roman" w:cs="Times New Roman"/>
          <w:sz w:val="24"/>
          <w:szCs w:val="24"/>
        </w:rPr>
        <w:t>ponoszeni</w:t>
      </w:r>
      <w:r w:rsidR="00CD56EC">
        <w:rPr>
          <w:rFonts w:ascii="Times New Roman" w:hAnsi="Times New Roman" w:cs="Times New Roman"/>
          <w:sz w:val="24"/>
          <w:szCs w:val="24"/>
        </w:rPr>
        <w:t>a</w:t>
      </w:r>
      <w:r w:rsidRPr="00665CE6">
        <w:rPr>
          <w:rFonts w:ascii="Times New Roman" w:hAnsi="Times New Roman" w:cs="Times New Roman"/>
          <w:sz w:val="24"/>
          <w:szCs w:val="24"/>
        </w:rPr>
        <w:t xml:space="preserve"> wyłącznej odpowiedzialności za wszelkie szkody będące </w:t>
      </w:r>
      <w:r w:rsidRPr="00665CE6">
        <w:rPr>
          <w:rFonts w:ascii="Times New Roman" w:hAnsi="Times New Roman" w:cs="Times New Roman"/>
          <w:spacing w:val="-3"/>
          <w:sz w:val="24"/>
          <w:szCs w:val="24"/>
        </w:rPr>
        <w:t xml:space="preserve">następstwem </w:t>
      </w:r>
      <w:r w:rsidRPr="00665CE6">
        <w:rPr>
          <w:rFonts w:ascii="Times New Roman" w:hAnsi="Times New Roman" w:cs="Times New Roman"/>
          <w:sz w:val="24"/>
          <w:szCs w:val="24"/>
        </w:rPr>
        <w:t>niewykonania lub nienależytego wykonania przedmiotu umowy, które to szkody Wykonawca zobowiązuje się  pokryć w pełnej</w:t>
      </w:r>
      <w:r w:rsidRPr="00665CE6">
        <w:rPr>
          <w:rFonts w:ascii="Times New Roman" w:hAnsi="Times New Roman" w:cs="Times New Roman"/>
          <w:spacing w:val="-9"/>
          <w:sz w:val="24"/>
          <w:szCs w:val="24"/>
        </w:rPr>
        <w:t xml:space="preserve"> </w:t>
      </w:r>
      <w:r w:rsidRPr="00665CE6">
        <w:rPr>
          <w:rFonts w:ascii="Times New Roman" w:hAnsi="Times New Roman" w:cs="Times New Roman"/>
          <w:sz w:val="24"/>
          <w:szCs w:val="24"/>
        </w:rPr>
        <w:t>wysokości,</w:t>
      </w:r>
    </w:p>
    <w:p w14:paraId="45801332" w14:textId="77777777" w:rsidR="00665CE6" w:rsidRPr="00665CE6" w:rsidRDefault="00665CE6" w:rsidP="00665CE6">
      <w:pPr>
        <w:suppressAutoHyphens/>
        <w:spacing w:after="0" w:line="240" w:lineRule="auto"/>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65CE6">
        <w:rPr>
          <w:rFonts w:ascii="Times New Roman" w:hAnsi="Times New Roman" w:cs="Times New Roman"/>
          <w:sz w:val="24"/>
          <w:szCs w:val="24"/>
        </w:rPr>
        <w:t>Wykonawca zobowiązany jest zapewnić wykonanie i kierowanie robotami objętymi umową przez osoby posiadające stosowne kwalifikacje zawodowe i uprawnienia budowlane. Wykonawca zobowiązuje się wyznaczyć do kierowania robotami osoby wskazane w ofercie Wykonawcy:</w:t>
      </w:r>
    </w:p>
    <w:p w14:paraId="5D6D3436" w14:textId="58D7FA4C" w:rsidR="00665CE6" w:rsidRPr="00665CE6" w:rsidRDefault="00665CE6" w:rsidP="00665CE6">
      <w:pPr>
        <w:suppressAutoHyphens/>
        <w:spacing w:after="0" w:line="240" w:lineRule="auto"/>
        <w:ind w:left="426"/>
        <w:contextualSpacing/>
        <w:jc w:val="both"/>
        <w:rPr>
          <w:rFonts w:ascii="Times New Roman" w:hAnsi="Times New Roman" w:cs="Times New Roman"/>
          <w:sz w:val="24"/>
          <w:szCs w:val="24"/>
        </w:rPr>
      </w:pPr>
      <w:r w:rsidRPr="00665CE6">
        <w:rPr>
          <w:rFonts w:ascii="Times New Roman" w:hAnsi="Times New Roman" w:cs="Times New Roman"/>
          <w:sz w:val="24"/>
          <w:szCs w:val="24"/>
        </w:rPr>
        <w:t xml:space="preserve"> </w:t>
      </w:r>
      <w:r w:rsidRPr="00665CE6">
        <w:rPr>
          <w:rFonts w:ascii="Times New Roman" w:hAnsi="Times New Roman" w:cs="Times New Roman"/>
          <w:sz w:val="24"/>
          <w:szCs w:val="24"/>
        </w:rPr>
        <w:tab/>
        <w:t>Kierownik budowy: ………………………………</w:t>
      </w:r>
    </w:p>
    <w:p w14:paraId="2ABDBA0C" w14:textId="226BEE32" w:rsidR="00665CE6" w:rsidRDefault="00665CE6" w:rsidP="00665CE6">
      <w:pPr>
        <w:suppressAutoHyphens/>
        <w:spacing w:after="0" w:line="240" w:lineRule="auto"/>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65CE6">
        <w:rPr>
          <w:rFonts w:ascii="Times New Roman" w:hAnsi="Times New Roman" w:cs="Times New Roman"/>
          <w:sz w:val="24"/>
          <w:szCs w:val="24"/>
        </w:rPr>
        <w:t>Zamawiający wymaga stałej obecności kierownika budowy podczas prowadzenia robót budowlanych na budowie</w:t>
      </w:r>
      <w:r>
        <w:rPr>
          <w:rFonts w:ascii="Times New Roman" w:hAnsi="Times New Roman" w:cs="Times New Roman"/>
          <w:sz w:val="24"/>
          <w:szCs w:val="24"/>
        </w:rPr>
        <w:t>.</w:t>
      </w:r>
    </w:p>
    <w:p w14:paraId="127322AB" w14:textId="2A328CFF" w:rsidR="007B7E6B" w:rsidRPr="007B7E6B" w:rsidRDefault="007B7E6B" w:rsidP="007B7E6B">
      <w:pPr>
        <w:suppressAutoHyphens/>
        <w:spacing w:after="0" w:line="240" w:lineRule="auto"/>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7B7E6B">
        <w:rPr>
          <w:rFonts w:ascii="Times New Roman" w:hAnsi="Times New Roman" w:cs="Times New Roman"/>
          <w:sz w:val="24"/>
          <w:szCs w:val="24"/>
        </w:rPr>
        <w:t>W przypadku zaistnienia niezależnej od Wykonawcy konieczności powierzenia jakichkolwiek prac związanych z umową osobom innym niż wskazane w ofercie, Wykonawca jest zobowiązany pisemnie uzasadnić zmianę i przedstawić propozycję nowej osoby do akceptacji Zamawiającego. Zamawiający jest uprawniony do odrzucenia propozycji zmiany w terminie 7 dni od dnia otrzymania propozycji zmiany, gdy kwalifikacje i doświadczenie wskazanej przez Wykonawcę nowej osoby będą niższe od kwalifikacji i doświadczenia personelu wymaganego w SWZ lub wprowadzona zmiana może w ocenie Zamawiającego spowodować wydłużenie terminu wykonania umowy.</w:t>
      </w:r>
    </w:p>
    <w:p w14:paraId="2F965BF4" w14:textId="28DB5056" w:rsidR="007B7E6B" w:rsidRDefault="007B7E6B" w:rsidP="007B7E6B">
      <w:pPr>
        <w:suppressAutoHyphens/>
        <w:spacing w:after="0" w:line="240" w:lineRule="auto"/>
        <w:ind w:left="426" w:hanging="284"/>
        <w:contextualSpacing/>
        <w:jc w:val="both"/>
        <w:rPr>
          <w:rFonts w:ascii="Times New Roman" w:hAnsi="Times New Roman" w:cs="Times New Roman"/>
          <w:sz w:val="24"/>
          <w:szCs w:val="24"/>
        </w:rPr>
      </w:pPr>
      <w:r>
        <w:rPr>
          <w:rFonts w:ascii="Times New Roman" w:hAnsi="Times New Roman" w:cs="Times New Roman"/>
          <w:sz w:val="24"/>
          <w:szCs w:val="24"/>
        </w:rPr>
        <w:t>5.</w:t>
      </w:r>
      <w:r w:rsidRPr="007B7E6B">
        <w:rPr>
          <w:rFonts w:ascii="Times New Roman" w:hAnsi="Times New Roman" w:cs="Times New Roman"/>
          <w:sz w:val="24"/>
          <w:szCs w:val="24"/>
        </w:rPr>
        <w:tab/>
        <w:t>Zaakceptowana przez Zamawiającego zmiana którejkolwiek z osób, o których mowa w ust. 6 winna być potwierdzona pisemnie i nie wymaga aneksu do niniejszej umowy.</w:t>
      </w:r>
    </w:p>
    <w:p w14:paraId="3C4E410C" w14:textId="013BE2E2" w:rsidR="00665CE6" w:rsidRPr="00665CE6" w:rsidRDefault="007B7E6B" w:rsidP="00665CE6">
      <w:pPr>
        <w:suppressAutoHyphens/>
        <w:spacing w:after="0" w:line="240" w:lineRule="auto"/>
        <w:ind w:left="426" w:hanging="284"/>
        <w:contextualSpacing/>
        <w:jc w:val="both"/>
        <w:rPr>
          <w:rFonts w:ascii="Times New Roman" w:hAnsi="Times New Roman" w:cs="Times New Roman"/>
          <w:sz w:val="24"/>
          <w:szCs w:val="24"/>
        </w:rPr>
      </w:pPr>
      <w:r>
        <w:rPr>
          <w:rFonts w:ascii="Times New Roman" w:hAnsi="Times New Roman" w:cs="Times New Roman"/>
          <w:sz w:val="24"/>
          <w:szCs w:val="24"/>
        </w:rPr>
        <w:t>6</w:t>
      </w:r>
      <w:r w:rsidR="00665CE6">
        <w:rPr>
          <w:rFonts w:ascii="Times New Roman" w:hAnsi="Times New Roman" w:cs="Times New Roman"/>
          <w:sz w:val="24"/>
          <w:szCs w:val="24"/>
        </w:rPr>
        <w:t xml:space="preserve">. </w:t>
      </w:r>
      <w:r w:rsidR="00665CE6" w:rsidRPr="00665CE6">
        <w:rPr>
          <w:rFonts w:ascii="Times New Roman" w:hAnsi="Times New Roman" w:cs="Times New Roman"/>
          <w:sz w:val="24"/>
          <w:szCs w:val="24"/>
        </w:rPr>
        <w:t xml:space="preserve">W przypadku zniszczenia lub uszkodzenia wykonanych elementów robót, ich części bądź innego majątku Zamawiającego z przyczyn leżących po stronie Wykonawcy lub Podwykonawców - Wykonawca zobowiązany jest do przywrócenia stanu poprzedniego i naprawienia wynikłej szkody. </w:t>
      </w:r>
      <w:bookmarkStart w:id="3" w:name="_Hlk168662705"/>
      <w:r w:rsidR="00665CE6" w:rsidRPr="00665CE6">
        <w:rPr>
          <w:rFonts w:ascii="Times New Roman" w:hAnsi="Times New Roman" w:cs="Times New Roman"/>
          <w:sz w:val="24"/>
          <w:szCs w:val="24"/>
        </w:rPr>
        <w:t>W przypadku niewykonania powyższych zobowiązań przez Wykonawcę, Zamawiający na podstawie wyceny zaistniałych szkód ma prawo potrącić ich wartość z wynagrodzenia Wykonawcy lub zabezpieczenia należytego wykonania umowy</w:t>
      </w:r>
      <w:r w:rsidR="00201A38">
        <w:rPr>
          <w:rFonts w:ascii="Times New Roman" w:hAnsi="Times New Roman" w:cs="Times New Roman"/>
          <w:sz w:val="24"/>
          <w:szCs w:val="24"/>
        </w:rPr>
        <w:t xml:space="preserve"> </w:t>
      </w:r>
      <w:r w:rsidR="00201A38" w:rsidRPr="00201A38">
        <w:rPr>
          <w:rFonts w:ascii="Times New Roman" w:hAnsi="Times New Roman" w:cs="Times New Roman"/>
          <w:color w:val="FF0000"/>
          <w:sz w:val="24"/>
          <w:szCs w:val="24"/>
        </w:rPr>
        <w:t xml:space="preserve">lub </w:t>
      </w:r>
      <w:r w:rsidR="00201A38" w:rsidRPr="00201A38">
        <w:rPr>
          <w:rFonts w:ascii="Times New Roman" w:hAnsi="Times New Roman" w:cs="Times New Roman"/>
          <w:color w:val="FF0000"/>
          <w:sz w:val="24"/>
          <w:szCs w:val="24"/>
        </w:rPr>
        <w:t>ubezpieczenia OC wykonawcy lub ubezpieczenia budowlano-montażowego</w:t>
      </w:r>
      <w:r w:rsidR="00201A38" w:rsidRPr="00201A38">
        <w:rPr>
          <w:rFonts w:ascii="Times New Roman" w:hAnsi="Times New Roman" w:cs="Times New Roman"/>
          <w:color w:val="FF0000"/>
          <w:sz w:val="24"/>
          <w:szCs w:val="24"/>
        </w:rPr>
        <w:t xml:space="preserve"> </w:t>
      </w:r>
      <w:r w:rsidR="00665CE6" w:rsidRPr="00201A38">
        <w:rPr>
          <w:rFonts w:ascii="Times New Roman" w:hAnsi="Times New Roman" w:cs="Times New Roman"/>
          <w:color w:val="FF0000"/>
          <w:sz w:val="24"/>
          <w:szCs w:val="24"/>
        </w:rPr>
        <w:t xml:space="preserve"> </w:t>
      </w:r>
      <w:r w:rsidR="00665CE6" w:rsidRPr="00665CE6">
        <w:rPr>
          <w:rFonts w:ascii="Times New Roman" w:hAnsi="Times New Roman" w:cs="Times New Roman"/>
          <w:sz w:val="24"/>
          <w:szCs w:val="24"/>
        </w:rPr>
        <w:t>na co Wykonawca wyraża zgodę</w:t>
      </w:r>
      <w:r w:rsidR="00201A38">
        <w:rPr>
          <w:rFonts w:ascii="Times New Roman" w:hAnsi="Times New Roman" w:cs="Times New Roman"/>
          <w:sz w:val="24"/>
          <w:szCs w:val="24"/>
        </w:rPr>
        <w:t>.</w:t>
      </w:r>
      <w:bookmarkEnd w:id="3"/>
    </w:p>
    <w:p w14:paraId="63B9663A" w14:textId="77777777" w:rsidR="00D7278B" w:rsidRDefault="00D7278B" w:rsidP="00B74B7E">
      <w:pPr>
        <w:widowControl w:val="0"/>
        <w:autoSpaceDE w:val="0"/>
        <w:autoSpaceDN w:val="0"/>
        <w:adjustRightInd w:val="0"/>
        <w:spacing w:before="240" w:after="0" w:line="100" w:lineRule="atLeast"/>
        <w:jc w:val="center"/>
        <w:rPr>
          <w:rFonts w:ascii="Times New Roman" w:eastAsia="Times New Roman" w:hAnsi="Times New Roman" w:cs="Times New Roman"/>
          <w:b/>
          <w:bCs/>
          <w:color w:val="000000" w:themeColor="text1"/>
          <w:sz w:val="24"/>
          <w:szCs w:val="24"/>
          <w:lang w:eastAsia="pl-PL"/>
        </w:rPr>
      </w:pPr>
    </w:p>
    <w:p w14:paraId="15A5C177" w14:textId="34C0CE5C" w:rsidR="00B74B7E" w:rsidRPr="001B7AEE" w:rsidRDefault="00B74B7E" w:rsidP="00B74B7E">
      <w:pPr>
        <w:widowControl w:val="0"/>
        <w:autoSpaceDE w:val="0"/>
        <w:autoSpaceDN w:val="0"/>
        <w:adjustRightInd w:val="0"/>
        <w:spacing w:before="240" w:after="0" w:line="100" w:lineRule="atLeast"/>
        <w:jc w:val="center"/>
        <w:rPr>
          <w:rFonts w:ascii="Times New Roman" w:eastAsia="Times New Roman" w:hAnsi="Times New Roman" w:cs="Times New Roman"/>
          <w:b/>
          <w:bCs/>
          <w:color w:val="000000" w:themeColor="text1"/>
          <w:sz w:val="24"/>
          <w:szCs w:val="24"/>
          <w:lang w:eastAsia="pl-PL"/>
        </w:rPr>
      </w:pPr>
      <w:bookmarkStart w:id="4" w:name="_Hlk162945720"/>
      <w:r w:rsidRPr="001B7AEE">
        <w:rPr>
          <w:rFonts w:ascii="Times New Roman" w:eastAsia="Times New Roman" w:hAnsi="Times New Roman" w:cs="Times New Roman"/>
          <w:b/>
          <w:bCs/>
          <w:color w:val="000000" w:themeColor="text1"/>
          <w:sz w:val="24"/>
          <w:szCs w:val="24"/>
          <w:lang w:eastAsia="pl-PL"/>
        </w:rPr>
        <w:t>§ 4</w:t>
      </w:r>
      <w:bookmarkEnd w:id="4"/>
    </w:p>
    <w:p w14:paraId="12FBBAEA" w14:textId="77777777" w:rsidR="00B74B7E" w:rsidRPr="001B7AEE"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Obowiązki Zamawiającego</w:t>
      </w:r>
    </w:p>
    <w:p w14:paraId="5E3E5DD3" w14:textId="77777777" w:rsidR="00B74B7E" w:rsidRPr="001B7AEE"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p>
    <w:p w14:paraId="19A2580C" w14:textId="77777777" w:rsidR="00B74B7E" w:rsidRPr="001B7AEE" w:rsidRDefault="00B74B7E" w:rsidP="00B74B7E">
      <w:pPr>
        <w:widowControl w:val="0"/>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p>
    <w:p w14:paraId="3A9A70E8" w14:textId="77777777" w:rsidR="005B0D23" w:rsidRPr="005B0D23" w:rsidRDefault="005B0D23" w:rsidP="005B0D23">
      <w:pPr>
        <w:suppressAutoHyphens/>
        <w:spacing w:after="0" w:line="240" w:lineRule="auto"/>
        <w:ind w:left="378" w:hanging="378"/>
        <w:jc w:val="both"/>
        <w:rPr>
          <w:rFonts w:ascii="Times New Roman" w:eastAsia="Times New Roman" w:hAnsi="Times New Roman" w:cs="Times New Roman"/>
          <w:sz w:val="24"/>
          <w:szCs w:val="24"/>
          <w:lang w:eastAsia="pl-PL"/>
        </w:rPr>
      </w:pPr>
      <w:r w:rsidRPr="005B0D23">
        <w:rPr>
          <w:rFonts w:ascii="Times New Roman" w:eastAsia="Times New Roman" w:hAnsi="Times New Roman" w:cs="Times New Roman"/>
          <w:sz w:val="24"/>
          <w:szCs w:val="24"/>
          <w:lang w:eastAsia="pl-PL"/>
        </w:rPr>
        <w:t>1.</w:t>
      </w:r>
      <w:r w:rsidRPr="005B0D23">
        <w:rPr>
          <w:rFonts w:ascii="Times New Roman" w:eastAsia="Times New Roman" w:hAnsi="Times New Roman" w:cs="Times New Roman"/>
          <w:sz w:val="24"/>
          <w:szCs w:val="24"/>
          <w:lang w:eastAsia="pl-PL"/>
        </w:rPr>
        <w:tab/>
      </w:r>
      <w:bookmarkStart w:id="5" w:name="_Hlk158902132"/>
      <w:r w:rsidRPr="005B0D23">
        <w:rPr>
          <w:rFonts w:ascii="Times New Roman" w:eastAsia="Times New Roman" w:hAnsi="Times New Roman" w:cs="Times New Roman"/>
          <w:sz w:val="24"/>
          <w:szCs w:val="24"/>
          <w:lang w:eastAsia="pl-PL"/>
        </w:rPr>
        <w:t>Do obowiązków Zamawiającego należy:</w:t>
      </w:r>
    </w:p>
    <w:p w14:paraId="51EA44D4" w14:textId="77777777" w:rsidR="005B0D23" w:rsidRPr="005B0D23" w:rsidRDefault="005B0D23" w:rsidP="005B0D23">
      <w:pPr>
        <w:numPr>
          <w:ilvl w:val="0"/>
          <w:numId w:val="42"/>
        </w:numPr>
        <w:suppressAutoHyphens/>
        <w:spacing w:after="0" w:line="240" w:lineRule="auto"/>
        <w:contextualSpacing/>
        <w:jc w:val="both"/>
        <w:rPr>
          <w:rFonts w:ascii="Times New Roman" w:eastAsia="Times New Roman" w:hAnsi="Times New Roman" w:cs="Times New Roman"/>
          <w:sz w:val="24"/>
          <w:szCs w:val="24"/>
        </w:rPr>
      </w:pPr>
      <w:r w:rsidRPr="005B0D23">
        <w:rPr>
          <w:rFonts w:ascii="Times New Roman" w:eastAsia="Times New Roman" w:hAnsi="Times New Roman" w:cs="Times New Roman"/>
          <w:sz w:val="24"/>
          <w:szCs w:val="24"/>
        </w:rPr>
        <w:t>przekazanie wszelkiej niezbędnej dokumentacji znajdującej się w jego posiadaniu, dotyczącej Przedmiotu Zamówienia, mogącej posłużyć do realizacji zadania,</w:t>
      </w:r>
    </w:p>
    <w:p w14:paraId="235F5CF9" w14:textId="77777777" w:rsidR="005B0D23" w:rsidRPr="005B0D23" w:rsidRDefault="005B0D23" w:rsidP="005B0D23">
      <w:pPr>
        <w:numPr>
          <w:ilvl w:val="0"/>
          <w:numId w:val="42"/>
        </w:numPr>
        <w:suppressAutoHyphens/>
        <w:spacing w:after="0" w:line="240" w:lineRule="auto"/>
        <w:contextualSpacing/>
        <w:jc w:val="both"/>
        <w:rPr>
          <w:rFonts w:ascii="Times New Roman" w:eastAsia="Times New Roman" w:hAnsi="Times New Roman" w:cs="Times New Roman"/>
          <w:sz w:val="24"/>
          <w:szCs w:val="24"/>
        </w:rPr>
      </w:pPr>
      <w:r w:rsidRPr="005B0D23">
        <w:rPr>
          <w:rFonts w:ascii="Times New Roman" w:eastAsia="Times New Roman" w:hAnsi="Times New Roman" w:cs="Times New Roman"/>
          <w:sz w:val="24"/>
          <w:szCs w:val="24"/>
        </w:rPr>
        <w:t>przekazanie Wykonawcy wszystkich części terenu budowy w terminie 7 dni od dnia skutecznego przekazania informacji do Wykonawcy o terminie rozpoczęcia robót,</w:t>
      </w:r>
    </w:p>
    <w:p w14:paraId="1C7E7BC6" w14:textId="77777777" w:rsidR="005B0D23" w:rsidRPr="005B0D23" w:rsidRDefault="005B0D23" w:rsidP="005B0D23">
      <w:pPr>
        <w:numPr>
          <w:ilvl w:val="0"/>
          <w:numId w:val="42"/>
        </w:numPr>
        <w:suppressAutoHyphens/>
        <w:spacing w:after="0" w:line="240" w:lineRule="auto"/>
        <w:contextualSpacing/>
        <w:jc w:val="both"/>
        <w:rPr>
          <w:rFonts w:ascii="Times New Roman" w:eastAsia="Times New Roman" w:hAnsi="Times New Roman" w:cs="Times New Roman"/>
          <w:sz w:val="24"/>
          <w:szCs w:val="24"/>
        </w:rPr>
      </w:pPr>
      <w:r w:rsidRPr="005B0D23">
        <w:rPr>
          <w:rFonts w:ascii="Times New Roman" w:eastAsia="Times New Roman" w:hAnsi="Times New Roman" w:cs="Times New Roman"/>
          <w:sz w:val="24"/>
          <w:szCs w:val="24"/>
        </w:rPr>
        <w:t>pełnienie nadzoru inwestorskiego nad wykonaniem Przedmiotu Umowy, w tym prowadzenie Dziennika budowy,</w:t>
      </w:r>
    </w:p>
    <w:p w14:paraId="3B5F2110" w14:textId="77777777" w:rsidR="005B0D23" w:rsidRDefault="005B0D23" w:rsidP="005B0D23">
      <w:pPr>
        <w:numPr>
          <w:ilvl w:val="0"/>
          <w:numId w:val="42"/>
        </w:numPr>
        <w:suppressAutoHyphens/>
        <w:spacing w:after="0" w:line="240" w:lineRule="auto"/>
        <w:contextualSpacing/>
        <w:jc w:val="both"/>
        <w:rPr>
          <w:rFonts w:ascii="Times New Roman" w:eastAsia="Times New Roman" w:hAnsi="Times New Roman" w:cs="Times New Roman"/>
          <w:sz w:val="24"/>
          <w:szCs w:val="24"/>
        </w:rPr>
      </w:pPr>
      <w:r w:rsidRPr="005B0D23">
        <w:rPr>
          <w:rFonts w:ascii="Times New Roman" w:eastAsia="Times New Roman" w:hAnsi="Times New Roman" w:cs="Times New Roman"/>
          <w:sz w:val="24"/>
          <w:szCs w:val="24"/>
        </w:rPr>
        <w:t>dokonanie odbioru końcowego po zakończeniu realizacji Umowy,</w:t>
      </w:r>
    </w:p>
    <w:p w14:paraId="22A2AB19" w14:textId="37CA7FAB" w:rsidR="005B0D23" w:rsidRDefault="005B0D23" w:rsidP="005B0D23">
      <w:pPr>
        <w:numPr>
          <w:ilvl w:val="0"/>
          <w:numId w:val="42"/>
        </w:numPr>
        <w:suppressAutoHyphens/>
        <w:spacing w:after="0" w:line="240" w:lineRule="auto"/>
        <w:contextualSpacing/>
        <w:jc w:val="both"/>
        <w:rPr>
          <w:rFonts w:ascii="Times New Roman" w:eastAsia="Times New Roman" w:hAnsi="Times New Roman" w:cs="Times New Roman"/>
          <w:sz w:val="24"/>
          <w:szCs w:val="24"/>
        </w:rPr>
      </w:pPr>
      <w:r w:rsidRPr="005B0D23">
        <w:rPr>
          <w:rFonts w:ascii="Times New Roman" w:eastAsia="Times New Roman" w:hAnsi="Times New Roman" w:cs="Times New Roman"/>
          <w:sz w:val="24"/>
          <w:szCs w:val="24"/>
        </w:rPr>
        <w:t>zapłata wynagrodzenia za prawidłowo wykonany Przedmiotu Umowy</w:t>
      </w:r>
      <w:r>
        <w:rPr>
          <w:rFonts w:ascii="Times New Roman" w:eastAsia="Times New Roman" w:hAnsi="Times New Roman" w:cs="Times New Roman"/>
          <w:sz w:val="24"/>
          <w:szCs w:val="24"/>
        </w:rPr>
        <w:t>.</w:t>
      </w:r>
    </w:p>
    <w:p w14:paraId="3AA374E8" w14:textId="77777777" w:rsidR="005B0D23" w:rsidRDefault="005B0D23" w:rsidP="005B0D23">
      <w:pPr>
        <w:suppressAutoHyphens/>
        <w:spacing w:after="0" w:line="240" w:lineRule="auto"/>
        <w:ind w:left="720"/>
        <w:contextualSpacing/>
        <w:jc w:val="both"/>
        <w:rPr>
          <w:rFonts w:ascii="Times New Roman" w:eastAsia="Times New Roman" w:hAnsi="Times New Roman" w:cs="Times New Roman"/>
          <w:sz w:val="24"/>
          <w:szCs w:val="24"/>
        </w:rPr>
      </w:pPr>
    </w:p>
    <w:bookmarkEnd w:id="5"/>
    <w:p w14:paraId="53AB2C7C" w14:textId="77777777" w:rsidR="00A21F60" w:rsidRDefault="00B74B7E" w:rsidP="00784ED4">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5</w:t>
      </w:r>
    </w:p>
    <w:p w14:paraId="2F948A4D" w14:textId="316A3CCC" w:rsidR="00B74B7E" w:rsidRPr="001B7AEE" w:rsidRDefault="00B74B7E" w:rsidP="00784ED4">
      <w:pPr>
        <w:spacing w:after="0" w:line="360"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Termin realizacji umowy</w:t>
      </w:r>
    </w:p>
    <w:p w14:paraId="3E11F97F" w14:textId="77777777" w:rsidR="0066434E" w:rsidRPr="0066434E" w:rsidRDefault="0066434E" w:rsidP="0066434E">
      <w:pPr>
        <w:numPr>
          <w:ilvl w:val="0"/>
          <w:numId w:val="43"/>
        </w:numPr>
        <w:suppressAutoHyphens/>
        <w:spacing w:after="0" w:line="240" w:lineRule="auto"/>
        <w:contextualSpacing/>
        <w:jc w:val="both"/>
        <w:rPr>
          <w:rFonts w:ascii="Times New Roman" w:eastAsia="Times New Roman" w:hAnsi="Times New Roman" w:cs="Times New Roman"/>
          <w:sz w:val="24"/>
          <w:szCs w:val="24"/>
        </w:rPr>
      </w:pPr>
      <w:r w:rsidRPr="0066434E">
        <w:rPr>
          <w:rFonts w:ascii="Times New Roman" w:eastAsia="Times New Roman" w:hAnsi="Times New Roman" w:cs="Times New Roman"/>
          <w:sz w:val="24"/>
          <w:szCs w:val="24"/>
        </w:rPr>
        <w:t>Termin rozpoczęcia prac projektowych: od dnia zawarcia Umowy.</w:t>
      </w:r>
    </w:p>
    <w:p w14:paraId="7C5CF0AF" w14:textId="77777777" w:rsidR="00A9660F" w:rsidRDefault="0066434E" w:rsidP="0066434E">
      <w:pPr>
        <w:numPr>
          <w:ilvl w:val="0"/>
          <w:numId w:val="43"/>
        </w:numPr>
        <w:suppressAutoHyphens/>
        <w:spacing w:after="0" w:line="240" w:lineRule="auto"/>
        <w:contextualSpacing/>
        <w:jc w:val="both"/>
        <w:rPr>
          <w:rFonts w:ascii="Times New Roman" w:eastAsia="Times New Roman" w:hAnsi="Times New Roman" w:cs="Times New Roman"/>
          <w:sz w:val="24"/>
          <w:szCs w:val="24"/>
        </w:rPr>
      </w:pPr>
      <w:r w:rsidRPr="0066434E">
        <w:rPr>
          <w:rFonts w:ascii="Times New Roman" w:eastAsia="Times New Roman" w:hAnsi="Times New Roman" w:cs="Times New Roman"/>
          <w:sz w:val="24"/>
          <w:szCs w:val="24"/>
        </w:rPr>
        <w:t>Termin zakończenia robót (termin wykonania Przedmiotu Umowy):</w:t>
      </w:r>
    </w:p>
    <w:p w14:paraId="2CC3A87E" w14:textId="0DF682D3" w:rsidR="00A21F60" w:rsidRPr="00A21F60" w:rsidRDefault="00A9660F" w:rsidP="00A21F60">
      <w:pPr>
        <w:pStyle w:val="Akapitzlist"/>
        <w:numPr>
          <w:ilvl w:val="1"/>
          <w:numId w:val="43"/>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dla części 1 </w:t>
      </w:r>
      <w:r w:rsidR="00A21F60">
        <w:rPr>
          <w:rFonts w:ascii="Times New Roman" w:eastAsia="Times New Roman" w:hAnsi="Times New Roman" w:cs="Times New Roman"/>
          <w:sz w:val="24"/>
          <w:szCs w:val="24"/>
        </w:rPr>
        <w:t xml:space="preserve">– </w:t>
      </w:r>
      <w:r w:rsidR="00A21F60" w:rsidRPr="00A21F60">
        <w:rPr>
          <w:rFonts w:ascii="Times New Roman" w:eastAsia="Times New Roman" w:hAnsi="Times New Roman" w:cs="Times New Roman"/>
          <w:b/>
          <w:bCs/>
          <w:sz w:val="24"/>
          <w:szCs w:val="24"/>
        </w:rPr>
        <w:t>20 miesięcy</w:t>
      </w:r>
      <w:r w:rsidR="00A21F60">
        <w:rPr>
          <w:rFonts w:ascii="Times New Roman" w:eastAsia="Times New Roman" w:hAnsi="Times New Roman" w:cs="Times New Roman"/>
          <w:sz w:val="24"/>
          <w:szCs w:val="24"/>
        </w:rPr>
        <w:t xml:space="preserve"> od dnia podpisania umowy,</w:t>
      </w:r>
    </w:p>
    <w:p w14:paraId="4966E192" w14:textId="5EAAA2B0" w:rsidR="00A9660F" w:rsidRDefault="00A9660F" w:rsidP="00A9660F">
      <w:pPr>
        <w:pStyle w:val="Akapitzlist"/>
        <w:numPr>
          <w:ilvl w:val="1"/>
          <w:numId w:val="43"/>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części 2</w:t>
      </w:r>
      <w:r w:rsidR="00A21F60">
        <w:rPr>
          <w:rFonts w:ascii="Times New Roman" w:eastAsia="Times New Roman" w:hAnsi="Times New Roman" w:cs="Times New Roman"/>
          <w:sz w:val="24"/>
          <w:szCs w:val="24"/>
        </w:rPr>
        <w:t xml:space="preserve"> – </w:t>
      </w:r>
      <w:r w:rsidR="00A21F60" w:rsidRPr="00A21F60">
        <w:rPr>
          <w:rFonts w:ascii="Times New Roman" w:eastAsia="Times New Roman" w:hAnsi="Times New Roman" w:cs="Times New Roman"/>
          <w:b/>
          <w:bCs/>
          <w:sz w:val="24"/>
          <w:szCs w:val="24"/>
        </w:rPr>
        <w:t>20 miesięcy</w:t>
      </w:r>
      <w:r w:rsidR="00A21F60">
        <w:rPr>
          <w:rFonts w:ascii="Times New Roman" w:eastAsia="Times New Roman" w:hAnsi="Times New Roman" w:cs="Times New Roman"/>
          <w:sz w:val="24"/>
          <w:szCs w:val="24"/>
        </w:rPr>
        <w:t xml:space="preserve"> od dnia podpisania umowy,</w:t>
      </w:r>
    </w:p>
    <w:p w14:paraId="1D73B2FD" w14:textId="1747E543" w:rsidR="00A9660F" w:rsidRPr="00A9660F" w:rsidRDefault="00A9660F" w:rsidP="00A9660F">
      <w:pPr>
        <w:pStyle w:val="Akapitzlist"/>
        <w:numPr>
          <w:ilvl w:val="1"/>
          <w:numId w:val="43"/>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części 3</w:t>
      </w:r>
      <w:r w:rsidR="00A21F60">
        <w:rPr>
          <w:rFonts w:ascii="Times New Roman" w:eastAsia="Times New Roman" w:hAnsi="Times New Roman" w:cs="Times New Roman"/>
          <w:sz w:val="24"/>
          <w:szCs w:val="24"/>
        </w:rPr>
        <w:t xml:space="preserve"> – </w:t>
      </w:r>
      <w:r w:rsidR="00A21F60" w:rsidRPr="00A21F60">
        <w:rPr>
          <w:rFonts w:ascii="Times New Roman" w:eastAsia="Times New Roman" w:hAnsi="Times New Roman" w:cs="Times New Roman"/>
          <w:b/>
          <w:bCs/>
          <w:sz w:val="24"/>
          <w:szCs w:val="24"/>
        </w:rPr>
        <w:t>20 miesięcy</w:t>
      </w:r>
      <w:r w:rsidR="00A21F60">
        <w:rPr>
          <w:rFonts w:ascii="Times New Roman" w:eastAsia="Times New Roman" w:hAnsi="Times New Roman" w:cs="Times New Roman"/>
          <w:sz w:val="24"/>
          <w:szCs w:val="24"/>
        </w:rPr>
        <w:t xml:space="preserve"> od dnia podpisania umowy.</w:t>
      </w:r>
    </w:p>
    <w:p w14:paraId="16F9A7FF" w14:textId="77777777" w:rsidR="006D5F0C" w:rsidRDefault="0066434E" w:rsidP="0066434E">
      <w:pPr>
        <w:numPr>
          <w:ilvl w:val="0"/>
          <w:numId w:val="43"/>
        </w:numPr>
        <w:suppressAutoHyphens/>
        <w:spacing w:after="0" w:line="240" w:lineRule="auto"/>
        <w:contextualSpacing/>
        <w:jc w:val="both"/>
        <w:rPr>
          <w:rFonts w:ascii="Times New Roman" w:eastAsia="Times New Roman" w:hAnsi="Times New Roman" w:cs="Times New Roman"/>
          <w:sz w:val="24"/>
          <w:szCs w:val="24"/>
        </w:rPr>
      </w:pPr>
      <w:r w:rsidRPr="0066434E">
        <w:rPr>
          <w:rFonts w:ascii="Times New Roman" w:eastAsia="Times New Roman" w:hAnsi="Times New Roman" w:cs="Times New Roman"/>
          <w:sz w:val="24"/>
          <w:szCs w:val="24"/>
        </w:rPr>
        <w:t xml:space="preserve">Wykonawca przedłoży Zamawiającemu szczegółowy harmonogram rzeczowo-finansowy realizacji prac projektowych oraz robót, w terminie 14 dni od dnia zawarcia Umowy oraz każdorazowo aktualizację harmonogramu rzeczowo-finansowego w zakresie realizacji prac projektowych i robót w terminie do 7 dni od powzięcia wiedzy o konieczności zmiany harmonogramu. </w:t>
      </w:r>
    </w:p>
    <w:p w14:paraId="154DB84B" w14:textId="77777777" w:rsidR="0066434E" w:rsidRPr="0066434E" w:rsidRDefault="0066434E" w:rsidP="0066434E">
      <w:pPr>
        <w:numPr>
          <w:ilvl w:val="0"/>
          <w:numId w:val="43"/>
        </w:numPr>
        <w:suppressAutoHyphens/>
        <w:spacing w:after="0" w:line="240" w:lineRule="auto"/>
        <w:contextualSpacing/>
        <w:jc w:val="both"/>
        <w:rPr>
          <w:rFonts w:ascii="Times New Roman" w:eastAsia="Times New Roman" w:hAnsi="Times New Roman" w:cs="Times New Roman"/>
          <w:sz w:val="24"/>
          <w:szCs w:val="24"/>
        </w:rPr>
      </w:pPr>
      <w:r w:rsidRPr="0066434E">
        <w:rPr>
          <w:rFonts w:ascii="Times New Roman" w:eastAsia="Times New Roman" w:hAnsi="Times New Roman" w:cs="Times New Roman"/>
          <w:sz w:val="24"/>
          <w:szCs w:val="24"/>
        </w:rPr>
        <w:t>Zmiany harmonogramu rzeczowo-finansowego dopuszczane są wyłącznie po uzyskaniu pisemnej, uprzedniej zgody Zamawiającego. Harmonogram rzeczowo-finansowy będzie obejmował wszystkie czynności, łącznie z czasem potrzebnym na pozyskanie wymaganych uzgodnień, odstępstw i pozwoleń.</w:t>
      </w:r>
    </w:p>
    <w:p w14:paraId="13799E3C" w14:textId="77777777" w:rsidR="00B74B7E" w:rsidRPr="001B7AEE" w:rsidRDefault="00B74B7E" w:rsidP="00B74B7E">
      <w:pPr>
        <w:widowControl w:val="0"/>
        <w:autoSpaceDE w:val="0"/>
        <w:autoSpaceDN w:val="0"/>
        <w:adjustRightInd w:val="0"/>
        <w:spacing w:before="240"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6</w:t>
      </w:r>
    </w:p>
    <w:p w14:paraId="3BB818D9" w14:textId="77777777" w:rsidR="00B74B7E" w:rsidRPr="001B7AEE" w:rsidRDefault="00B74B7E" w:rsidP="009760E3">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Wartość umowy</w:t>
      </w:r>
    </w:p>
    <w:p w14:paraId="084E619F" w14:textId="47CC1E5D" w:rsidR="00A21F60" w:rsidRDefault="00B74B7E" w:rsidP="009760E3">
      <w:pPr>
        <w:widowControl w:val="0"/>
        <w:autoSpaceDE w:val="0"/>
        <w:autoSpaceDN w:val="0"/>
        <w:adjustRightInd w:val="0"/>
        <w:spacing w:after="0" w:line="276" w:lineRule="auto"/>
        <w:ind w:left="426" w:hanging="352"/>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w:t>
      </w:r>
      <w:r w:rsidRPr="001B7AEE">
        <w:rPr>
          <w:rFonts w:ascii="Times New Roman" w:eastAsia="Times New Roman" w:hAnsi="Times New Roman" w:cs="Times New Roman"/>
          <w:color w:val="000000" w:themeColor="text1"/>
          <w:sz w:val="24"/>
          <w:szCs w:val="24"/>
          <w:lang w:eastAsia="pl-PL"/>
        </w:rPr>
        <w:tab/>
        <w:t>Wartość umowy zostaje określona na ............................... PLN brutto (słownie ................................................... złotych), jest wartością ryczałtową i zawiera wszystkie składniki cenotwórcze, w tym także podatek Vat wg stawki …. %</w:t>
      </w:r>
      <w:r w:rsidR="00A21F60">
        <w:rPr>
          <w:rFonts w:ascii="Times New Roman" w:eastAsia="Times New Roman" w:hAnsi="Times New Roman" w:cs="Times New Roman"/>
          <w:color w:val="000000" w:themeColor="text1"/>
          <w:sz w:val="24"/>
          <w:szCs w:val="24"/>
          <w:lang w:eastAsia="pl-PL"/>
        </w:rPr>
        <w:t>, w tym na:</w:t>
      </w:r>
    </w:p>
    <w:p w14:paraId="629ACDB9" w14:textId="10156D87" w:rsidR="00A21F60" w:rsidRDefault="00A21F60" w:rsidP="009760E3">
      <w:pPr>
        <w:pStyle w:val="Akapitzlist"/>
        <w:widowControl w:val="0"/>
        <w:numPr>
          <w:ilvl w:val="0"/>
          <w:numId w:val="53"/>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Cześć 1 </w:t>
      </w:r>
      <w:r w:rsidRPr="00A21F60">
        <w:rPr>
          <w:rFonts w:ascii="Times New Roman" w:eastAsia="Times New Roman" w:hAnsi="Times New Roman" w:cs="Times New Roman"/>
          <w:color w:val="000000" w:themeColor="text1"/>
          <w:sz w:val="24"/>
          <w:szCs w:val="24"/>
          <w:lang w:eastAsia="pl-PL"/>
        </w:rPr>
        <w:t>............................... PLN brutto (słownie ................................................... złotych),</w:t>
      </w:r>
    </w:p>
    <w:p w14:paraId="1D5703A3" w14:textId="6FB6891B" w:rsidR="00A21F60" w:rsidRPr="00A21F60" w:rsidRDefault="00A21F60" w:rsidP="009760E3">
      <w:pPr>
        <w:pStyle w:val="Akapitzlist"/>
        <w:numPr>
          <w:ilvl w:val="0"/>
          <w:numId w:val="53"/>
        </w:numPr>
        <w:spacing w:after="0" w:line="276" w:lineRule="auto"/>
        <w:rPr>
          <w:rFonts w:ascii="Times New Roman" w:eastAsia="Times New Roman" w:hAnsi="Times New Roman" w:cs="Times New Roman"/>
          <w:color w:val="000000" w:themeColor="text1"/>
          <w:sz w:val="24"/>
          <w:szCs w:val="24"/>
          <w:lang w:eastAsia="pl-PL"/>
        </w:rPr>
      </w:pPr>
      <w:r w:rsidRPr="00A21F60">
        <w:rPr>
          <w:rFonts w:ascii="Times New Roman" w:eastAsia="Times New Roman" w:hAnsi="Times New Roman" w:cs="Times New Roman"/>
          <w:color w:val="000000" w:themeColor="text1"/>
          <w:sz w:val="24"/>
          <w:szCs w:val="24"/>
          <w:lang w:eastAsia="pl-PL"/>
        </w:rPr>
        <w:t xml:space="preserve">Cześć </w:t>
      </w:r>
      <w:r>
        <w:rPr>
          <w:rFonts w:ascii="Times New Roman" w:eastAsia="Times New Roman" w:hAnsi="Times New Roman" w:cs="Times New Roman"/>
          <w:color w:val="000000" w:themeColor="text1"/>
          <w:sz w:val="24"/>
          <w:szCs w:val="24"/>
          <w:lang w:eastAsia="pl-PL"/>
        </w:rPr>
        <w:t>2</w:t>
      </w:r>
      <w:r w:rsidRPr="00A21F60">
        <w:rPr>
          <w:rFonts w:ascii="Times New Roman" w:eastAsia="Times New Roman" w:hAnsi="Times New Roman" w:cs="Times New Roman"/>
          <w:color w:val="000000" w:themeColor="text1"/>
          <w:sz w:val="24"/>
          <w:szCs w:val="24"/>
          <w:lang w:eastAsia="pl-PL"/>
        </w:rPr>
        <w:t xml:space="preserve"> ............................... PLN brutto (słownie ................................................... złotych),</w:t>
      </w:r>
    </w:p>
    <w:p w14:paraId="5E7CCADA" w14:textId="5F8DBD12" w:rsidR="00A21F60" w:rsidRPr="00A21F60" w:rsidRDefault="00A21F60" w:rsidP="009760E3">
      <w:pPr>
        <w:pStyle w:val="Akapitzlist"/>
        <w:numPr>
          <w:ilvl w:val="0"/>
          <w:numId w:val="53"/>
        </w:numPr>
        <w:spacing w:after="0" w:line="276" w:lineRule="auto"/>
        <w:rPr>
          <w:rFonts w:ascii="Times New Roman" w:eastAsia="Times New Roman" w:hAnsi="Times New Roman" w:cs="Times New Roman"/>
          <w:color w:val="000000" w:themeColor="text1"/>
          <w:sz w:val="24"/>
          <w:szCs w:val="24"/>
          <w:lang w:eastAsia="pl-PL"/>
        </w:rPr>
      </w:pPr>
      <w:r w:rsidRPr="00A21F60">
        <w:rPr>
          <w:rFonts w:ascii="Times New Roman" w:eastAsia="Times New Roman" w:hAnsi="Times New Roman" w:cs="Times New Roman"/>
          <w:color w:val="000000" w:themeColor="text1"/>
          <w:sz w:val="24"/>
          <w:szCs w:val="24"/>
          <w:lang w:eastAsia="pl-PL"/>
        </w:rPr>
        <w:t xml:space="preserve">Cześć </w:t>
      </w:r>
      <w:r>
        <w:rPr>
          <w:rFonts w:ascii="Times New Roman" w:eastAsia="Times New Roman" w:hAnsi="Times New Roman" w:cs="Times New Roman"/>
          <w:color w:val="000000" w:themeColor="text1"/>
          <w:sz w:val="24"/>
          <w:szCs w:val="24"/>
          <w:lang w:eastAsia="pl-PL"/>
        </w:rPr>
        <w:t>3</w:t>
      </w:r>
      <w:r w:rsidRPr="00A21F60">
        <w:rPr>
          <w:rFonts w:ascii="Times New Roman" w:eastAsia="Times New Roman" w:hAnsi="Times New Roman" w:cs="Times New Roman"/>
          <w:color w:val="000000" w:themeColor="text1"/>
          <w:sz w:val="24"/>
          <w:szCs w:val="24"/>
          <w:lang w:eastAsia="pl-PL"/>
        </w:rPr>
        <w:t xml:space="preserve"> ............................... PLN brutto (słownie ................................................... złotych),</w:t>
      </w:r>
    </w:p>
    <w:p w14:paraId="698E3089" w14:textId="77777777" w:rsidR="00B74B7E" w:rsidRPr="001B7AEE" w:rsidRDefault="00B74B7E" w:rsidP="009760E3">
      <w:pPr>
        <w:widowControl w:val="0"/>
        <w:autoSpaceDE w:val="0"/>
        <w:autoSpaceDN w:val="0"/>
        <w:adjustRightInd w:val="0"/>
        <w:spacing w:after="0" w:line="276" w:lineRule="auto"/>
        <w:ind w:left="426" w:hanging="352"/>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Wartość umowy określona w ust. 1, jako wartość ryczałtowa, jest wartością maksymalną zamówienia. </w:t>
      </w:r>
    </w:p>
    <w:p w14:paraId="0EE8F43B" w14:textId="77777777" w:rsidR="00B74B7E" w:rsidRPr="001B7AEE" w:rsidRDefault="00B74B7E" w:rsidP="009760E3">
      <w:pPr>
        <w:widowControl w:val="0"/>
        <w:autoSpaceDE w:val="0"/>
        <w:autoSpaceDN w:val="0"/>
        <w:adjustRightInd w:val="0"/>
        <w:spacing w:after="0" w:line="276" w:lineRule="auto"/>
        <w:ind w:left="425" w:hanging="351"/>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3. </w:t>
      </w:r>
      <w:r w:rsidRPr="001B7AEE">
        <w:rPr>
          <w:rFonts w:ascii="Times New Roman" w:eastAsia="Times New Roman" w:hAnsi="Times New Roman" w:cs="Times New Roman"/>
          <w:color w:val="000000" w:themeColor="text1"/>
          <w:sz w:val="24"/>
          <w:szCs w:val="24"/>
          <w:lang w:eastAsia="pl-PL"/>
        </w:rPr>
        <w:tab/>
        <w:t>Wynagrodzenie ryczałtowe, o którym mowa w ust. 1, oprócz wszelkich kosztów związanych z realizacją przedmiotu umowy, obejmuje również ryzyko Wykonawcy z tytułu wadliwego  oszacowania  tych kosztów.</w:t>
      </w:r>
    </w:p>
    <w:p w14:paraId="19EE2399" w14:textId="77777777" w:rsidR="00B74B7E" w:rsidRPr="001B7AEE" w:rsidRDefault="00B74B7E" w:rsidP="00B74B7E">
      <w:pPr>
        <w:widowControl w:val="0"/>
        <w:autoSpaceDE w:val="0"/>
        <w:autoSpaceDN w:val="0"/>
        <w:adjustRightInd w:val="0"/>
        <w:spacing w:after="0" w:line="100" w:lineRule="atLeast"/>
        <w:ind w:left="426" w:hanging="351"/>
        <w:jc w:val="both"/>
        <w:rPr>
          <w:rFonts w:ascii="Times New Roman" w:eastAsia="Times New Roman" w:hAnsi="Times New Roman" w:cs="Times New Roman"/>
          <w:color w:val="000000" w:themeColor="text1"/>
          <w:sz w:val="24"/>
          <w:szCs w:val="24"/>
          <w:lang w:eastAsia="pl-PL"/>
        </w:rPr>
      </w:pPr>
    </w:p>
    <w:p w14:paraId="5FD865D8" w14:textId="77777777" w:rsidR="00B74B7E" w:rsidRPr="001B7AEE" w:rsidRDefault="00B74B7E" w:rsidP="00B74B7E">
      <w:pPr>
        <w:widowControl w:val="0"/>
        <w:autoSpaceDE w:val="0"/>
        <w:autoSpaceDN w:val="0"/>
        <w:adjustRightInd w:val="0"/>
        <w:spacing w:before="240" w:after="0" w:line="100" w:lineRule="atLeast"/>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7</w:t>
      </w:r>
    </w:p>
    <w:p w14:paraId="0BC7F154" w14:textId="51E66F37" w:rsidR="00B74B7E" w:rsidRDefault="00B74B7E" w:rsidP="00B74B7E">
      <w:pPr>
        <w:widowControl w:val="0"/>
        <w:autoSpaceDE w:val="0"/>
        <w:autoSpaceDN w:val="0"/>
        <w:adjustRightInd w:val="0"/>
        <w:spacing w:after="0" w:line="100" w:lineRule="atLeast"/>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Warunki płatności</w:t>
      </w:r>
    </w:p>
    <w:p w14:paraId="10456521" w14:textId="77777777" w:rsidR="00D61BCA" w:rsidRPr="001B7AEE" w:rsidRDefault="00D61BCA" w:rsidP="00B74B7E">
      <w:pPr>
        <w:widowControl w:val="0"/>
        <w:autoSpaceDE w:val="0"/>
        <w:autoSpaceDN w:val="0"/>
        <w:adjustRightInd w:val="0"/>
        <w:spacing w:after="0" w:line="100" w:lineRule="atLeast"/>
        <w:ind w:left="75"/>
        <w:jc w:val="center"/>
        <w:rPr>
          <w:rFonts w:ascii="Times New Roman" w:eastAsia="Times New Roman" w:hAnsi="Times New Roman" w:cs="Times New Roman"/>
          <w:b/>
          <w:bCs/>
          <w:color w:val="000000" w:themeColor="text1"/>
          <w:sz w:val="24"/>
          <w:szCs w:val="24"/>
          <w:lang w:eastAsia="pl-PL"/>
        </w:rPr>
      </w:pPr>
    </w:p>
    <w:p w14:paraId="5DF7E18C" w14:textId="1A0A9C11" w:rsidR="000434A5" w:rsidRPr="00954078" w:rsidRDefault="00B74B7E" w:rsidP="00954078">
      <w:pPr>
        <w:pStyle w:val="Akapitzlist"/>
        <w:widowControl w:val="0"/>
        <w:numPr>
          <w:ilvl w:val="0"/>
          <w:numId w:val="20"/>
        </w:numPr>
        <w:autoSpaceDE w:val="0"/>
        <w:autoSpaceDN w:val="0"/>
        <w:adjustRightInd w:val="0"/>
        <w:spacing w:after="0" w:line="100" w:lineRule="atLeast"/>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zobowiązany jest do zapłaty należności przelewem, na rachunek Wykonawcy....................................................................................................................... w terminie 30 dni od dnia złożenia Zamawiającemu faktury VAT wraz z protokołem odbioru końcowego wykonanych robót budowlanych, stwierdzającego, że roboty te zostały wykonane bez wad i usterek, oraz przedstawieniu Zamawiającemu dokumentów potwierdzających dokonanie zapłaty wymagalnego wynagrodzenia przysługującego podwykonawcy lub dalszemu podwykonawcy po prawidłowym wykonaniu zamówienia.</w:t>
      </w:r>
      <w:r w:rsidR="002C7287" w:rsidRPr="00954078">
        <w:rPr>
          <w:rFonts w:ascii="Times New Roman" w:eastAsia="Times New Roman" w:hAnsi="Times New Roman" w:cs="Times New Roman"/>
          <w:color w:val="000000" w:themeColor="text1"/>
          <w:sz w:val="24"/>
          <w:szCs w:val="24"/>
          <w:lang w:eastAsia="pl-PL"/>
        </w:rPr>
        <w:t xml:space="preserve"> </w:t>
      </w:r>
    </w:p>
    <w:p w14:paraId="74CF3E13" w14:textId="5A42A751" w:rsidR="007F2767" w:rsidRDefault="00954078" w:rsidP="007F2767">
      <w:pPr>
        <w:widowControl w:val="0"/>
        <w:autoSpaceDE w:val="0"/>
        <w:autoSpaceDN w:val="0"/>
        <w:adjustRightInd w:val="0"/>
        <w:spacing w:after="0" w:line="100" w:lineRule="atLeast"/>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002F701C">
        <w:rPr>
          <w:rFonts w:ascii="Times New Roman" w:eastAsia="Times New Roman" w:hAnsi="Times New Roman" w:cs="Times New Roman"/>
          <w:color w:val="000000" w:themeColor="text1"/>
          <w:sz w:val="24"/>
          <w:szCs w:val="24"/>
          <w:lang w:eastAsia="pl-PL"/>
        </w:rPr>
        <w:t xml:space="preserve">.  </w:t>
      </w:r>
      <w:r w:rsidR="007F2767">
        <w:rPr>
          <w:rFonts w:ascii="Times New Roman" w:eastAsia="Times New Roman" w:hAnsi="Times New Roman" w:cs="Times New Roman"/>
          <w:color w:val="000000" w:themeColor="text1"/>
          <w:sz w:val="24"/>
          <w:szCs w:val="24"/>
          <w:lang w:eastAsia="pl-PL"/>
        </w:rPr>
        <w:t xml:space="preserve"> </w:t>
      </w:r>
      <w:r w:rsidR="007F2767" w:rsidRPr="007F2767">
        <w:rPr>
          <w:rFonts w:ascii="Times New Roman" w:eastAsia="Times New Roman" w:hAnsi="Times New Roman" w:cs="Times New Roman"/>
          <w:color w:val="000000" w:themeColor="text1"/>
          <w:sz w:val="24"/>
          <w:szCs w:val="24"/>
          <w:lang w:eastAsia="pl-PL"/>
        </w:rPr>
        <w:t>Zamawiający dopuszcza rozliczenie na podstawie faktur przejściowych:</w:t>
      </w:r>
    </w:p>
    <w:p w14:paraId="4EF14BEA" w14:textId="6F22C3A5" w:rsidR="00E22A71" w:rsidRDefault="00E22A71" w:rsidP="00E22A71">
      <w:pPr>
        <w:pStyle w:val="Akapitzlist"/>
        <w:widowControl w:val="0"/>
        <w:numPr>
          <w:ilvl w:val="0"/>
          <w:numId w:val="54"/>
        </w:numPr>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Dla części 1:</w:t>
      </w:r>
    </w:p>
    <w:p w14:paraId="72E336E2" w14:textId="7C02026C" w:rsidR="000F59F4" w:rsidRDefault="000F59F4" w:rsidP="000F59F4">
      <w:pPr>
        <w:pStyle w:val="Akapitzlist"/>
        <w:widowControl w:val="0"/>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r w:rsidRPr="000F59F4">
        <w:rPr>
          <w:rFonts w:ascii="Times New Roman" w:eastAsia="Times New Roman" w:hAnsi="Times New Roman" w:cs="Times New Roman"/>
          <w:color w:val="000000" w:themeColor="text1"/>
          <w:sz w:val="24"/>
          <w:szCs w:val="24"/>
          <w:lang w:eastAsia="pl-PL"/>
        </w:rPr>
        <w:t>Jedna faktura wystawiona na całą wartość finansowana ze środków Wojewódzkiego Funduszu Ochrony Środowiska i Gospodarki Wodnej w Gdańsku.</w:t>
      </w:r>
    </w:p>
    <w:p w14:paraId="2B1054F4" w14:textId="40939680" w:rsidR="003F7C7F" w:rsidRDefault="003F7C7F" w:rsidP="003F7C7F">
      <w:pPr>
        <w:pStyle w:val="Akapitzlist"/>
        <w:widowControl w:val="0"/>
        <w:numPr>
          <w:ilvl w:val="0"/>
          <w:numId w:val="54"/>
        </w:numPr>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Dla części 2:</w:t>
      </w:r>
    </w:p>
    <w:p w14:paraId="76AC01AF" w14:textId="2FAC571B" w:rsidR="000F59F4" w:rsidRPr="000F59F4" w:rsidRDefault="000F59F4" w:rsidP="000F59F4">
      <w:pPr>
        <w:pStyle w:val="Akapitzlist"/>
        <w:widowControl w:val="0"/>
        <w:numPr>
          <w:ilvl w:val="1"/>
          <w:numId w:val="59"/>
        </w:numPr>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r w:rsidRPr="000F59F4">
        <w:rPr>
          <w:rFonts w:ascii="Times New Roman" w:eastAsia="Times New Roman" w:hAnsi="Times New Roman" w:cs="Times New Roman"/>
          <w:color w:val="000000" w:themeColor="text1"/>
          <w:sz w:val="24"/>
          <w:szCs w:val="24"/>
          <w:lang w:eastAsia="pl-PL"/>
        </w:rPr>
        <w:t xml:space="preserve">pierwsza faktura za wykonanie i odebranie prac na podstawie protokołów zaawansowania prac zgodnych z harmonogramem rzeczowo-finansowym sporządzonym przez Wykonawcę. Faktura wystawiona może zostać nie wcześniej niż miesiąc po rozpoczęciu prac a jej wartości nie może przekroczyć kwoty 20 420,00 zł  brutto.  </w:t>
      </w:r>
    </w:p>
    <w:p w14:paraId="3FC98A7D" w14:textId="6A75EB85" w:rsidR="000F59F4" w:rsidRPr="000F59F4" w:rsidRDefault="000F59F4" w:rsidP="000F59F4">
      <w:pPr>
        <w:pStyle w:val="Akapitzlist"/>
        <w:widowControl w:val="0"/>
        <w:numPr>
          <w:ilvl w:val="1"/>
          <w:numId w:val="59"/>
        </w:numPr>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r w:rsidRPr="000F59F4">
        <w:rPr>
          <w:rFonts w:ascii="Times New Roman" w:eastAsia="Times New Roman" w:hAnsi="Times New Roman" w:cs="Times New Roman"/>
          <w:color w:val="000000" w:themeColor="text1"/>
          <w:sz w:val="24"/>
          <w:szCs w:val="24"/>
          <w:lang w:eastAsia="pl-PL"/>
        </w:rPr>
        <w:t>druga faktura przejściowa wystawiona w 202</w:t>
      </w:r>
      <w:r w:rsidR="002B578D">
        <w:rPr>
          <w:rFonts w:ascii="Times New Roman" w:eastAsia="Times New Roman" w:hAnsi="Times New Roman" w:cs="Times New Roman"/>
          <w:color w:val="000000" w:themeColor="text1"/>
          <w:sz w:val="24"/>
          <w:szCs w:val="24"/>
          <w:lang w:eastAsia="pl-PL"/>
        </w:rPr>
        <w:t>5</w:t>
      </w:r>
      <w:r w:rsidRPr="000F59F4">
        <w:rPr>
          <w:rFonts w:ascii="Times New Roman" w:eastAsia="Times New Roman" w:hAnsi="Times New Roman" w:cs="Times New Roman"/>
          <w:color w:val="000000" w:themeColor="text1"/>
          <w:sz w:val="24"/>
          <w:szCs w:val="24"/>
          <w:lang w:eastAsia="pl-PL"/>
        </w:rPr>
        <w:t xml:space="preserve"> roku na podstawie zaawansowania prac zgodnego z harmonogramem rzeczowo-finansowym wystawiona przez Wykonawcę, nie wyższa niż 500 290,00 zł brutto (wartość nieprzekraczająca 50% wysokości promesy inwestycyjnej z Programu Rządowego Fundusz Polski Ład: Program Inwestycji Strategicznych);</w:t>
      </w:r>
    </w:p>
    <w:p w14:paraId="31D2B740" w14:textId="51BC6D4B" w:rsidR="000F59F4" w:rsidRPr="000F59F4" w:rsidRDefault="000F59F4" w:rsidP="000F59F4">
      <w:pPr>
        <w:pStyle w:val="Akapitzlist"/>
        <w:widowControl w:val="0"/>
        <w:numPr>
          <w:ilvl w:val="1"/>
          <w:numId w:val="59"/>
        </w:numPr>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r w:rsidRPr="000F59F4">
        <w:rPr>
          <w:rFonts w:ascii="Times New Roman" w:eastAsia="Times New Roman" w:hAnsi="Times New Roman" w:cs="Times New Roman"/>
          <w:color w:val="000000" w:themeColor="text1"/>
          <w:sz w:val="24"/>
          <w:szCs w:val="24"/>
          <w:lang w:eastAsia="pl-PL"/>
        </w:rPr>
        <w:t>faktura końcowa wystawiona w 202</w:t>
      </w:r>
      <w:r w:rsidR="002B578D">
        <w:rPr>
          <w:rFonts w:ascii="Times New Roman" w:eastAsia="Times New Roman" w:hAnsi="Times New Roman" w:cs="Times New Roman"/>
          <w:color w:val="000000" w:themeColor="text1"/>
          <w:sz w:val="24"/>
          <w:szCs w:val="24"/>
          <w:lang w:eastAsia="pl-PL"/>
        </w:rPr>
        <w:t>6</w:t>
      </w:r>
      <w:r w:rsidRPr="000F59F4">
        <w:rPr>
          <w:rFonts w:ascii="Times New Roman" w:eastAsia="Times New Roman" w:hAnsi="Times New Roman" w:cs="Times New Roman"/>
          <w:color w:val="000000" w:themeColor="text1"/>
          <w:sz w:val="24"/>
          <w:szCs w:val="24"/>
          <w:lang w:eastAsia="pl-PL"/>
        </w:rPr>
        <w:t xml:space="preserve"> roku po protokolarnym odebraniu przedmiotu umowy przez Zamawiającego.  Faktura końcowa rozliczana będzie w ramach drugiej transzy promesy inwestycyjnej z Programu Rządowego Fundusz Polski Ład: Program Inwestycji Strategicznych, w wysokości kwoty promesy pomniejszonej o kwotę dofinansowania wypłaconą w pierwszej transzy.</w:t>
      </w:r>
    </w:p>
    <w:p w14:paraId="340CB368" w14:textId="383B4C32" w:rsidR="003F7C7F" w:rsidRDefault="003F7C7F" w:rsidP="000F59F4">
      <w:pPr>
        <w:pStyle w:val="Akapitzlist"/>
        <w:widowControl w:val="0"/>
        <w:numPr>
          <w:ilvl w:val="0"/>
          <w:numId w:val="54"/>
        </w:numPr>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r w:rsidRPr="000F59F4">
        <w:rPr>
          <w:rFonts w:ascii="Times New Roman" w:eastAsia="Times New Roman" w:hAnsi="Times New Roman" w:cs="Times New Roman"/>
          <w:color w:val="000000" w:themeColor="text1"/>
          <w:sz w:val="24"/>
          <w:szCs w:val="24"/>
          <w:lang w:eastAsia="pl-PL"/>
        </w:rPr>
        <w:t>Dla części 3:</w:t>
      </w:r>
    </w:p>
    <w:p w14:paraId="40AEAF2E" w14:textId="77777777" w:rsidR="000F59F4" w:rsidRPr="000F59F4" w:rsidRDefault="000F59F4" w:rsidP="000F59F4">
      <w:pPr>
        <w:pStyle w:val="Akapitzlist"/>
        <w:widowControl w:val="0"/>
        <w:numPr>
          <w:ilvl w:val="0"/>
          <w:numId w:val="57"/>
        </w:numPr>
        <w:autoSpaceDE w:val="0"/>
        <w:autoSpaceDN w:val="0"/>
        <w:adjustRightInd w:val="0"/>
        <w:spacing w:after="0" w:line="100" w:lineRule="atLeast"/>
        <w:jc w:val="both"/>
        <w:rPr>
          <w:rFonts w:ascii="Times New Roman" w:eastAsia="Times New Roman" w:hAnsi="Times New Roman" w:cs="Times New Roman"/>
          <w:color w:val="000000" w:themeColor="text1"/>
          <w:sz w:val="24"/>
          <w:szCs w:val="24"/>
          <w:lang w:eastAsia="pl-PL"/>
        </w:rPr>
      </w:pPr>
      <w:r w:rsidRPr="000F59F4">
        <w:rPr>
          <w:rFonts w:ascii="Times New Roman" w:eastAsia="Times New Roman" w:hAnsi="Times New Roman" w:cs="Times New Roman"/>
          <w:color w:val="000000" w:themeColor="text1"/>
          <w:sz w:val="24"/>
          <w:szCs w:val="24"/>
          <w:lang w:eastAsia="pl-PL"/>
        </w:rPr>
        <w:t xml:space="preserve">pierwsza faktura za wykonanie i odebranie prac na podstawie protokołów zaawansowania prac zgodnych z harmonogramem rzeczowo-finansowym sporządzonym przez Wykonawcę. Faktura wystawiona może zostać nie wcześniej niż miesiąc po rozpoczęciu prac a jej wartości nie może przekroczyć kwoty 51 040,00 zł  brutto.  </w:t>
      </w:r>
    </w:p>
    <w:p w14:paraId="08833ED2" w14:textId="21CD775E" w:rsidR="000F59F4" w:rsidRPr="007F2767" w:rsidRDefault="000F59F4" w:rsidP="000F59F4">
      <w:pPr>
        <w:widowControl w:val="0"/>
        <w:autoSpaceDE w:val="0"/>
        <w:autoSpaceDN w:val="0"/>
        <w:adjustRightInd w:val="0"/>
        <w:spacing w:after="0" w:line="100" w:lineRule="atLeast"/>
        <w:ind w:left="1145" w:hanging="360"/>
        <w:jc w:val="both"/>
        <w:rPr>
          <w:rFonts w:ascii="Times New Roman" w:eastAsia="Times New Roman" w:hAnsi="Times New Roman" w:cs="Times New Roman"/>
          <w:color w:val="000000" w:themeColor="text1"/>
          <w:sz w:val="24"/>
          <w:szCs w:val="24"/>
          <w:lang w:eastAsia="pl-PL"/>
        </w:rPr>
      </w:pPr>
      <w:r w:rsidRPr="007F2767">
        <w:rPr>
          <w:rFonts w:ascii="Times New Roman" w:eastAsia="Times New Roman" w:hAnsi="Times New Roman" w:cs="Times New Roman"/>
          <w:color w:val="000000" w:themeColor="text1"/>
          <w:sz w:val="24"/>
          <w:szCs w:val="24"/>
          <w:lang w:eastAsia="pl-PL"/>
        </w:rPr>
        <w:t>b)</w:t>
      </w:r>
      <w:r w:rsidRPr="007F2767">
        <w:rPr>
          <w:rFonts w:ascii="Times New Roman" w:eastAsia="Times New Roman" w:hAnsi="Times New Roman" w:cs="Times New Roman"/>
          <w:color w:val="000000" w:themeColor="text1"/>
          <w:sz w:val="24"/>
          <w:szCs w:val="24"/>
          <w:lang w:eastAsia="pl-PL"/>
        </w:rPr>
        <w:tab/>
        <w:t>druga faktura przejściowa wystawiona w 202</w:t>
      </w:r>
      <w:r w:rsidR="002B578D">
        <w:rPr>
          <w:rFonts w:ascii="Times New Roman" w:eastAsia="Times New Roman" w:hAnsi="Times New Roman" w:cs="Times New Roman"/>
          <w:color w:val="000000" w:themeColor="text1"/>
          <w:sz w:val="24"/>
          <w:szCs w:val="24"/>
          <w:lang w:eastAsia="pl-PL"/>
        </w:rPr>
        <w:t>5</w:t>
      </w:r>
      <w:r w:rsidRPr="007F2767">
        <w:rPr>
          <w:rFonts w:ascii="Times New Roman" w:eastAsia="Times New Roman" w:hAnsi="Times New Roman" w:cs="Times New Roman"/>
          <w:color w:val="000000" w:themeColor="text1"/>
          <w:sz w:val="24"/>
          <w:szCs w:val="24"/>
          <w:lang w:eastAsia="pl-PL"/>
        </w:rPr>
        <w:t xml:space="preserve"> roku na podstawie zaawansowania </w:t>
      </w:r>
      <w:r w:rsidRPr="003F7C7F">
        <w:rPr>
          <w:rFonts w:ascii="Times New Roman" w:eastAsia="Times New Roman" w:hAnsi="Times New Roman" w:cs="Times New Roman"/>
          <w:color w:val="000000" w:themeColor="text1"/>
          <w:sz w:val="24"/>
          <w:szCs w:val="24"/>
          <w:lang w:eastAsia="pl-PL"/>
        </w:rPr>
        <w:t>prac zgodnych z harmonogramem rzeczowo-finansowym</w:t>
      </w:r>
      <w:r w:rsidRPr="007F2767">
        <w:rPr>
          <w:rFonts w:ascii="Times New Roman" w:eastAsia="Times New Roman" w:hAnsi="Times New Roman" w:cs="Times New Roman"/>
          <w:color w:val="000000" w:themeColor="text1"/>
          <w:sz w:val="24"/>
          <w:szCs w:val="24"/>
          <w:lang w:eastAsia="pl-PL"/>
        </w:rPr>
        <w:t xml:space="preserve"> wystawiona przez Wykonawcę, nie wyższa niż </w:t>
      </w:r>
      <w:r>
        <w:rPr>
          <w:rFonts w:ascii="Times New Roman" w:eastAsia="Times New Roman" w:hAnsi="Times New Roman" w:cs="Times New Roman"/>
          <w:color w:val="000000" w:themeColor="text1"/>
          <w:sz w:val="24"/>
          <w:szCs w:val="24"/>
          <w:lang w:eastAsia="pl-PL"/>
        </w:rPr>
        <w:t>1 250 480,00</w:t>
      </w:r>
      <w:r w:rsidRPr="007F2767">
        <w:rPr>
          <w:rFonts w:ascii="Times New Roman" w:eastAsia="Times New Roman" w:hAnsi="Times New Roman" w:cs="Times New Roman"/>
          <w:color w:val="000000" w:themeColor="text1"/>
          <w:sz w:val="24"/>
          <w:szCs w:val="24"/>
          <w:lang w:eastAsia="pl-PL"/>
        </w:rPr>
        <w:t xml:space="preserve"> zł brutto (wartość nieprzekraczająca 50% wysokości promesy inwestycyjnej z Programu Rządowego Fundusz Polski Ład: Program Inwestycji Strategicznych);</w:t>
      </w:r>
    </w:p>
    <w:p w14:paraId="2E0DC03A" w14:textId="72255CD2" w:rsidR="000F59F4" w:rsidRPr="007F2767" w:rsidRDefault="000F59F4" w:rsidP="000F59F4">
      <w:pPr>
        <w:widowControl w:val="0"/>
        <w:autoSpaceDE w:val="0"/>
        <w:autoSpaceDN w:val="0"/>
        <w:adjustRightInd w:val="0"/>
        <w:spacing w:after="0" w:line="100" w:lineRule="atLeast"/>
        <w:ind w:left="1145" w:hanging="360"/>
        <w:jc w:val="both"/>
        <w:rPr>
          <w:rFonts w:ascii="Times New Roman" w:eastAsia="Times New Roman" w:hAnsi="Times New Roman" w:cs="Times New Roman"/>
          <w:color w:val="000000" w:themeColor="text1"/>
          <w:sz w:val="24"/>
          <w:szCs w:val="24"/>
          <w:lang w:eastAsia="pl-PL"/>
        </w:rPr>
      </w:pPr>
      <w:r w:rsidRPr="007F2767">
        <w:rPr>
          <w:rFonts w:ascii="Times New Roman" w:eastAsia="Times New Roman" w:hAnsi="Times New Roman" w:cs="Times New Roman"/>
          <w:color w:val="000000" w:themeColor="text1"/>
          <w:sz w:val="24"/>
          <w:szCs w:val="24"/>
          <w:lang w:eastAsia="pl-PL"/>
        </w:rPr>
        <w:t>c)   faktura końcowa wystawiona w 202</w:t>
      </w:r>
      <w:r w:rsidR="002B578D">
        <w:rPr>
          <w:rFonts w:ascii="Times New Roman" w:eastAsia="Times New Roman" w:hAnsi="Times New Roman" w:cs="Times New Roman"/>
          <w:color w:val="000000" w:themeColor="text1"/>
          <w:sz w:val="24"/>
          <w:szCs w:val="24"/>
          <w:lang w:eastAsia="pl-PL"/>
        </w:rPr>
        <w:t>6</w:t>
      </w:r>
      <w:r w:rsidRPr="007F2767">
        <w:rPr>
          <w:rFonts w:ascii="Times New Roman" w:eastAsia="Times New Roman" w:hAnsi="Times New Roman" w:cs="Times New Roman"/>
          <w:color w:val="000000" w:themeColor="text1"/>
          <w:sz w:val="24"/>
          <w:szCs w:val="24"/>
          <w:lang w:eastAsia="pl-PL"/>
        </w:rPr>
        <w:t xml:space="preserve"> roku po protokolarnym odebraniu przedmiotu umowy przez Zamawiającego.  Faktura końcowa rozliczana będzie w ramach drugiej transzy promesy inwestycyjnej z Programu Rządowego Fundusz Polski Ład: Program Inwestycji Strategicznych, w wysokości kwoty promesy pomniejszonej o kwotę dofinansowania wypłaconą w pierwszej transzy.</w:t>
      </w:r>
    </w:p>
    <w:p w14:paraId="7288479A" w14:textId="07B5DBFE" w:rsidR="007F2767" w:rsidRDefault="007F2767" w:rsidP="007F2767">
      <w:pPr>
        <w:widowControl w:val="0"/>
        <w:autoSpaceDE w:val="0"/>
        <w:autoSpaceDN w:val="0"/>
        <w:adjustRightInd w:val="0"/>
        <w:spacing w:after="0" w:line="100" w:lineRule="atLeast"/>
        <w:ind w:left="426" w:hanging="426"/>
        <w:jc w:val="both"/>
        <w:rPr>
          <w:rFonts w:ascii="Times New Roman" w:eastAsia="Times New Roman" w:hAnsi="Times New Roman" w:cs="Times New Roman"/>
          <w:color w:val="000000" w:themeColor="text1"/>
          <w:sz w:val="24"/>
          <w:szCs w:val="24"/>
          <w:lang w:eastAsia="pl-PL"/>
        </w:rPr>
      </w:pPr>
      <w:r w:rsidRPr="007F2767">
        <w:rPr>
          <w:rFonts w:ascii="Times New Roman" w:eastAsia="Times New Roman" w:hAnsi="Times New Roman" w:cs="Times New Roman"/>
          <w:color w:val="000000" w:themeColor="text1"/>
          <w:sz w:val="24"/>
          <w:szCs w:val="24"/>
          <w:lang w:eastAsia="pl-PL"/>
        </w:rPr>
        <w:t>3.    Rozliczenie płatności</w:t>
      </w:r>
      <w:r w:rsidR="00694C0E">
        <w:rPr>
          <w:rFonts w:ascii="Times New Roman" w:eastAsia="Times New Roman" w:hAnsi="Times New Roman" w:cs="Times New Roman"/>
          <w:color w:val="000000" w:themeColor="text1"/>
          <w:sz w:val="24"/>
          <w:szCs w:val="24"/>
          <w:lang w:eastAsia="pl-PL"/>
        </w:rPr>
        <w:t xml:space="preserve"> dla części </w:t>
      </w:r>
      <w:r w:rsidR="000F59F4">
        <w:rPr>
          <w:rFonts w:ascii="Times New Roman" w:eastAsia="Times New Roman" w:hAnsi="Times New Roman" w:cs="Times New Roman"/>
          <w:color w:val="000000" w:themeColor="text1"/>
          <w:sz w:val="24"/>
          <w:szCs w:val="24"/>
          <w:lang w:eastAsia="pl-PL"/>
        </w:rPr>
        <w:t>2</w:t>
      </w:r>
      <w:r w:rsidR="00694C0E">
        <w:rPr>
          <w:rFonts w:ascii="Times New Roman" w:eastAsia="Times New Roman" w:hAnsi="Times New Roman" w:cs="Times New Roman"/>
          <w:color w:val="000000" w:themeColor="text1"/>
          <w:sz w:val="24"/>
          <w:szCs w:val="24"/>
          <w:lang w:eastAsia="pl-PL"/>
        </w:rPr>
        <w:t xml:space="preserve"> i </w:t>
      </w:r>
      <w:r w:rsidR="000F59F4">
        <w:rPr>
          <w:rFonts w:ascii="Times New Roman" w:eastAsia="Times New Roman" w:hAnsi="Times New Roman" w:cs="Times New Roman"/>
          <w:color w:val="000000" w:themeColor="text1"/>
          <w:sz w:val="24"/>
          <w:szCs w:val="24"/>
          <w:lang w:eastAsia="pl-PL"/>
        </w:rPr>
        <w:t>3</w:t>
      </w:r>
      <w:r w:rsidRPr="006D5F0C">
        <w:rPr>
          <w:rFonts w:ascii="Times New Roman" w:eastAsia="Times New Roman" w:hAnsi="Times New Roman" w:cs="Times New Roman"/>
          <w:color w:val="FF0000"/>
          <w:sz w:val="24"/>
          <w:szCs w:val="24"/>
          <w:lang w:eastAsia="pl-PL"/>
        </w:rPr>
        <w:t xml:space="preserve"> </w:t>
      </w:r>
      <w:r w:rsidRPr="007F2767">
        <w:rPr>
          <w:rFonts w:ascii="Times New Roman" w:eastAsia="Times New Roman" w:hAnsi="Times New Roman" w:cs="Times New Roman"/>
          <w:color w:val="000000" w:themeColor="text1"/>
          <w:sz w:val="24"/>
          <w:szCs w:val="24"/>
          <w:lang w:eastAsia="pl-PL"/>
        </w:rPr>
        <w:t>, następować będzie  zgodnie z warunkami wypłat programu i promesy o dofinansowanie Polski Ład na  podstawie Uchwały Rady Ministrów Nr 84/2021 z 1 lipca 2021 roku w sprawie ustanowienia Rządowego Funduszu Polski Ład: Programu Inwestycji Strategicznych</w:t>
      </w:r>
    </w:p>
    <w:p w14:paraId="4791B9EF" w14:textId="14C8D141" w:rsidR="002F701C" w:rsidRPr="001B7AEE" w:rsidRDefault="007F2767" w:rsidP="001B7AEE">
      <w:pPr>
        <w:widowControl w:val="0"/>
        <w:autoSpaceDE w:val="0"/>
        <w:autoSpaceDN w:val="0"/>
        <w:adjustRightInd w:val="0"/>
        <w:spacing w:after="0" w:line="100" w:lineRule="atLeast"/>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3.  </w:t>
      </w:r>
      <w:r w:rsidR="002F701C" w:rsidRPr="002F701C">
        <w:rPr>
          <w:rFonts w:ascii="Times New Roman" w:eastAsia="Times New Roman" w:hAnsi="Times New Roman" w:cs="Times New Roman"/>
          <w:color w:val="000000" w:themeColor="text1"/>
          <w:sz w:val="24"/>
          <w:szCs w:val="24"/>
          <w:lang w:eastAsia="pl-PL"/>
        </w:rPr>
        <w:t>Termin zapłaty ustala się na 30 dni od daty otrzymania faktury VAT za realizację zamówienia zgodnie z końcowym protokołem odbioru.</w:t>
      </w:r>
    </w:p>
    <w:p w14:paraId="205D07D7" w14:textId="4A5825A1" w:rsidR="00B74B7E" w:rsidRDefault="007F2767"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w:t>
      </w:r>
      <w:r w:rsidR="00B74B7E" w:rsidRPr="001B7AEE">
        <w:rPr>
          <w:rFonts w:ascii="Times New Roman" w:eastAsia="Times New Roman" w:hAnsi="Times New Roman" w:cs="Times New Roman"/>
          <w:color w:val="000000" w:themeColor="text1"/>
          <w:sz w:val="24"/>
          <w:szCs w:val="24"/>
          <w:lang w:eastAsia="pl-PL"/>
        </w:rPr>
        <w:t xml:space="preserve">. </w:t>
      </w:r>
      <w:r w:rsidR="00B74B7E" w:rsidRPr="001B7AEE">
        <w:rPr>
          <w:rFonts w:ascii="Times New Roman" w:eastAsia="Times New Roman" w:hAnsi="Times New Roman" w:cs="Times New Roman"/>
          <w:color w:val="000000" w:themeColor="text1"/>
          <w:sz w:val="24"/>
          <w:szCs w:val="24"/>
          <w:lang w:eastAsia="pl-PL"/>
        </w:rPr>
        <w:tab/>
        <w:t>Faktura winna być wystawiona na: rzecz: Gmina Przodkowo ul. Kartuska 21, 83-304 Przodkowo, NIP 589-10-05-383.</w:t>
      </w:r>
    </w:p>
    <w:p w14:paraId="44B497B8" w14:textId="0418B0F3" w:rsidR="00DB34F8" w:rsidRDefault="007F2767"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w:t>
      </w:r>
      <w:r w:rsidR="00DB34F8">
        <w:rPr>
          <w:rFonts w:ascii="Times New Roman" w:eastAsia="Times New Roman" w:hAnsi="Times New Roman" w:cs="Times New Roman"/>
          <w:color w:val="000000" w:themeColor="text1"/>
          <w:sz w:val="24"/>
          <w:szCs w:val="24"/>
          <w:lang w:eastAsia="pl-PL"/>
        </w:rPr>
        <w:t xml:space="preserve">.    </w:t>
      </w:r>
      <w:r w:rsidR="00DB34F8" w:rsidRPr="00DB34F8">
        <w:rPr>
          <w:rFonts w:ascii="Times New Roman" w:eastAsia="Times New Roman" w:hAnsi="Times New Roman" w:cs="Times New Roman"/>
          <w:color w:val="000000" w:themeColor="text1"/>
          <w:sz w:val="24"/>
          <w:szCs w:val="24"/>
          <w:lang w:eastAsia="pl-PL"/>
        </w:rPr>
        <w:t>Zamawiający dopuszcza również przyjmowanie faktur drogą elektroniczną</w:t>
      </w:r>
      <w:r w:rsidR="00DB34F8">
        <w:rPr>
          <w:rFonts w:ascii="Times New Roman" w:eastAsia="Times New Roman" w:hAnsi="Times New Roman" w:cs="Times New Roman"/>
          <w:color w:val="000000" w:themeColor="text1"/>
          <w:sz w:val="24"/>
          <w:szCs w:val="24"/>
          <w:lang w:eastAsia="pl-PL"/>
        </w:rPr>
        <w:t>.</w:t>
      </w:r>
    </w:p>
    <w:p w14:paraId="5C718CAD" w14:textId="5C45B820" w:rsidR="00F253E0" w:rsidRPr="001B7AEE" w:rsidRDefault="00F253E0"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t xml:space="preserve"> </w:t>
      </w:r>
    </w:p>
    <w:p w14:paraId="544C466B" w14:textId="77777777" w:rsidR="001315CF" w:rsidRPr="001B7AEE" w:rsidRDefault="001315CF" w:rsidP="001315CF">
      <w:pPr>
        <w:widowControl w:val="0"/>
        <w:autoSpaceDE w:val="0"/>
        <w:autoSpaceDN w:val="0"/>
        <w:adjustRightInd w:val="0"/>
        <w:spacing w:before="240" w:after="0" w:line="276" w:lineRule="auto"/>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8</w:t>
      </w:r>
    </w:p>
    <w:p w14:paraId="0D365F40" w14:textId="13199C05" w:rsidR="001315CF" w:rsidRDefault="001315CF" w:rsidP="001315CF">
      <w:pPr>
        <w:widowControl w:val="0"/>
        <w:autoSpaceDE w:val="0"/>
        <w:autoSpaceDN w:val="0"/>
        <w:adjustRightInd w:val="0"/>
        <w:spacing w:after="0" w:line="276" w:lineRule="auto"/>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Zasady zmiany wysokości wynagrodzenia</w:t>
      </w:r>
    </w:p>
    <w:p w14:paraId="58831DF1" w14:textId="77777777" w:rsidR="005D6435" w:rsidRPr="001B7AEE" w:rsidRDefault="005D6435" w:rsidP="001315CF">
      <w:pPr>
        <w:widowControl w:val="0"/>
        <w:autoSpaceDE w:val="0"/>
        <w:autoSpaceDN w:val="0"/>
        <w:adjustRightInd w:val="0"/>
        <w:spacing w:after="0" w:line="276" w:lineRule="auto"/>
        <w:ind w:left="75"/>
        <w:jc w:val="center"/>
        <w:rPr>
          <w:rFonts w:ascii="Times New Roman" w:eastAsia="Times New Roman" w:hAnsi="Times New Roman" w:cs="Times New Roman"/>
          <w:b/>
          <w:bCs/>
          <w:color w:val="000000" w:themeColor="text1"/>
          <w:sz w:val="24"/>
          <w:szCs w:val="24"/>
          <w:lang w:eastAsia="pl-PL"/>
        </w:rPr>
      </w:pPr>
    </w:p>
    <w:p w14:paraId="197C52A8" w14:textId="77777777" w:rsidR="00DF7C06" w:rsidRPr="00810183" w:rsidRDefault="00DF7C06" w:rsidP="00DF7C06">
      <w:pPr>
        <w:widowControl w:val="0"/>
        <w:numPr>
          <w:ilvl w:val="0"/>
          <w:numId w:val="19"/>
        </w:numPr>
        <w:autoSpaceDE w:val="0"/>
        <w:autoSpaceDN w:val="0"/>
        <w:adjustRightInd w:val="0"/>
        <w:spacing w:before="240" w:after="0" w:line="276" w:lineRule="auto"/>
        <w:ind w:left="567" w:hanging="567"/>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Ustala się następujące zasady wprowadzania zmian wysokości wynagrodzenia należnego Wykonawcy, w przypadku:</w:t>
      </w:r>
    </w:p>
    <w:p w14:paraId="517BC541" w14:textId="77777777" w:rsidR="00DF7C06" w:rsidRPr="00810183" w:rsidRDefault="00DF7C06" w:rsidP="00DF7C06">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urzędowej zmiany stawki podatku VAT (dotyczy to części wynagrodzenia za prace, których w dniu zmiany stawki podatku VAT jeszcze nie wykonano);</w:t>
      </w:r>
    </w:p>
    <w:p w14:paraId="144B40BB" w14:textId="77777777" w:rsidR="00DF7C06" w:rsidRPr="00810183" w:rsidRDefault="00DF7C06" w:rsidP="00DF7C06">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wysokości minimalnego wynagrodzenia za pracę, albo wysokości minimalnej stawki godzinowej, ustalonej na podstawie ustawy z dnia 10 października 2002 r. o minimalnym wynagrodzeniu za pracę;</w:t>
      </w:r>
    </w:p>
    <w:p w14:paraId="25FF11EA" w14:textId="77777777" w:rsidR="00DF7C06" w:rsidRPr="00810183" w:rsidRDefault="00DF7C06" w:rsidP="00DF7C06">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ubezpieczenie zdrowotne;</w:t>
      </w:r>
    </w:p>
    <w:p w14:paraId="455EF887" w14:textId="77777777" w:rsidR="00DF7C06" w:rsidRPr="00810183" w:rsidRDefault="00DF7C06" w:rsidP="00DF7C06">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zasad gromadzenia i wysokości opłat pracowniczych planów kapitałowych , o których mowa w ustawie z dnia 4 października 2018 r. o pracowniczych planach kapitałowych;</w:t>
      </w:r>
    </w:p>
    <w:p w14:paraId="6771278F" w14:textId="77777777" w:rsidR="00DF7C06" w:rsidRPr="00810183" w:rsidRDefault="00DF7C06" w:rsidP="00DF7C06">
      <w:pPr>
        <w:widowControl w:val="0"/>
        <w:numPr>
          <w:ilvl w:val="1"/>
          <w:numId w:val="18"/>
        </w:numPr>
        <w:autoSpaceDE w:val="0"/>
        <w:autoSpaceDN w:val="0"/>
        <w:adjustRightInd w:val="0"/>
        <w:spacing w:before="240" w:after="0" w:line="276" w:lineRule="auto"/>
        <w:ind w:left="1134" w:hanging="567"/>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zmiany ceny materiałów lub kosztów związanych z realizacją zamówienia:</w:t>
      </w:r>
    </w:p>
    <w:p w14:paraId="7B0794F4" w14:textId="7B2796C0" w:rsidR="00DF7C06" w:rsidRPr="00810183" w:rsidRDefault="00DF7C06" w:rsidP="00DF7C06">
      <w:pPr>
        <w:widowControl w:val="0"/>
        <w:autoSpaceDE w:val="0"/>
        <w:autoSpaceDN w:val="0"/>
        <w:adjustRightInd w:val="0"/>
        <w:spacing w:after="0" w:line="276" w:lineRule="auto"/>
        <w:ind w:left="1134"/>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 xml:space="preserve">poziom zmiany ceny materiałów lub kosztów uprawniający strony umowy do żądania zmiany wynagrodzenia ustala się w następujący sposób: wzrost o co najmniej </w:t>
      </w:r>
      <w:r>
        <w:rPr>
          <w:rFonts w:ascii="Times New Roman" w:eastAsia="Times New Roman" w:hAnsi="Times New Roman" w:cs="Times New Roman"/>
          <w:sz w:val="24"/>
          <w:szCs w:val="24"/>
          <w:lang w:eastAsia="pl-PL"/>
        </w:rPr>
        <w:t>10</w:t>
      </w:r>
      <w:r w:rsidRPr="00810183">
        <w:rPr>
          <w:rFonts w:ascii="Times New Roman" w:eastAsia="Times New Roman" w:hAnsi="Times New Roman" w:cs="Times New Roman"/>
          <w:sz w:val="24"/>
          <w:szCs w:val="24"/>
          <w:lang w:eastAsia="pl-PL"/>
        </w:rPr>
        <w:t xml:space="preserve"> % wg </w:t>
      </w:r>
      <w:r w:rsidR="00A53AE6">
        <w:rPr>
          <w:rFonts w:ascii="Times New Roman" w:eastAsia="Times New Roman" w:hAnsi="Times New Roman" w:cs="Times New Roman"/>
          <w:sz w:val="24"/>
          <w:szCs w:val="24"/>
          <w:lang w:eastAsia="pl-PL"/>
        </w:rPr>
        <w:t xml:space="preserve">kwartalnego </w:t>
      </w:r>
      <w:r w:rsidRPr="00810183">
        <w:rPr>
          <w:rFonts w:ascii="Times New Roman" w:eastAsia="Times New Roman" w:hAnsi="Times New Roman" w:cs="Times New Roman"/>
          <w:sz w:val="24"/>
          <w:szCs w:val="24"/>
          <w:lang w:eastAsia="pl-PL"/>
        </w:rPr>
        <w:t>wskaźnika  cen towarów i usług konsumpcyjnych GUS</w:t>
      </w:r>
    </w:p>
    <w:p w14:paraId="6CEA4614" w14:textId="77777777" w:rsidR="00DF7C06" w:rsidRPr="00810183" w:rsidRDefault="00DF7C06" w:rsidP="00DF7C06">
      <w:pPr>
        <w:widowControl w:val="0"/>
        <w:numPr>
          <w:ilvl w:val="0"/>
          <w:numId w:val="1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Początkowy termin ustalenia zmiany wynagrodzenia to:</w:t>
      </w:r>
    </w:p>
    <w:p w14:paraId="1798B4DE" w14:textId="69928763" w:rsidR="004F5BB1" w:rsidRDefault="004F5BB1" w:rsidP="00DF7C06">
      <w:pPr>
        <w:widowControl w:val="0"/>
        <w:numPr>
          <w:ilvl w:val="2"/>
          <w:numId w:val="18"/>
        </w:numPr>
        <w:autoSpaceDE w:val="0"/>
        <w:autoSpaceDN w:val="0"/>
        <w:adjustRightInd w:val="0"/>
        <w:spacing w:after="0" w:line="276" w:lineRule="auto"/>
        <w:ind w:left="1560"/>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dla części 1</w:t>
      </w:r>
      <w:r w:rsidR="007B7E6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7B7E6B">
        <w:rPr>
          <w:rFonts w:ascii="Times New Roman" w:eastAsia="Times New Roman" w:hAnsi="Times New Roman" w:cs="Times New Roman"/>
          <w:sz w:val="24"/>
          <w:szCs w:val="24"/>
          <w:lang w:eastAsia="pl-PL"/>
        </w:rPr>
        <w:t>1.0</w:t>
      </w:r>
      <w:r w:rsidR="002B578D">
        <w:rPr>
          <w:rFonts w:ascii="Times New Roman" w:eastAsia="Times New Roman" w:hAnsi="Times New Roman" w:cs="Times New Roman"/>
          <w:sz w:val="24"/>
          <w:szCs w:val="24"/>
          <w:lang w:eastAsia="pl-PL"/>
        </w:rPr>
        <w:t>7</w:t>
      </w:r>
      <w:r w:rsidR="007B7E6B">
        <w:rPr>
          <w:rFonts w:ascii="Times New Roman" w:eastAsia="Times New Roman" w:hAnsi="Times New Roman" w:cs="Times New Roman"/>
          <w:sz w:val="24"/>
          <w:szCs w:val="24"/>
          <w:lang w:eastAsia="pl-PL"/>
        </w:rPr>
        <w:t>.2025 r.</w:t>
      </w:r>
      <w:r w:rsidR="00A21F60">
        <w:rPr>
          <w:rFonts w:ascii="Times New Roman" w:eastAsia="Times New Roman" w:hAnsi="Times New Roman" w:cs="Times New Roman"/>
          <w:sz w:val="24"/>
          <w:szCs w:val="24"/>
          <w:lang w:eastAsia="pl-PL"/>
        </w:rPr>
        <w:t>,</w:t>
      </w:r>
    </w:p>
    <w:p w14:paraId="728F6DC4" w14:textId="5DEABFFA" w:rsidR="00DF7C06" w:rsidRDefault="00DF7C06" w:rsidP="00DF7C06">
      <w:pPr>
        <w:widowControl w:val="0"/>
        <w:numPr>
          <w:ilvl w:val="2"/>
          <w:numId w:val="18"/>
        </w:numPr>
        <w:autoSpaceDE w:val="0"/>
        <w:autoSpaceDN w:val="0"/>
        <w:adjustRightInd w:val="0"/>
        <w:spacing w:after="0" w:line="276" w:lineRule="auto"/>
        <w:ind w:left="1560"/>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 xml:space="preserve">dla części </w:t>
      </w:r>
      <w:r>
        <w:rPr>
          <w:rFonts w:ascii="Times New Roman" w:eastAsia="Times New Roman" w:hAnsi="Times New Roman" w:cs="Times New Roman"/>
          <w:sz w:val="24"/>
          <w:szCs w:val="24"/>
          <w:lang w:eastAsia="pl-PL"/>
        </w:rPr>
        <w:t>2</w:t>
      </w:r>
      <w:r w:rsidRPr="00810183">
        <w:rPr>
          <w:rFonts w:ascii="Times New Roman" w:eastAsia="Times New Roman" w:hAnsi="Times New Roman" w:cs="Times New Roman"/>
          <w:sz w:val="24"/>
          <w:szCs w:val="24"/>
          <w:lang w:eastAsia="pl-PL"/>
        </w:rPr>
        <w:t xml:space="preserve">: </w:t>
      </w:r>
      <w:r w:rsidR="007B7E6B">
        <w:rPr>
          <w:rFonts w:ascii="Times New Roman" w:eastAsia="Times New Roman" w:hAnsi="Times New Roman" w:cs="Times New Roman"/>
          <w:sz w:val="24"/>
          <w:szCs w:val="24"/>
          <w:lang w:eastAsia="pl-PL"/>
        </w:rPr>
        <w:t xml:space="preserve"> </w:t>
      </w:r>
      <w:r w:rsidRPr="00810183">
        <w:rPr>
          <w:rFonts w:ascii="Times New Roman" w:eastAsia="Times New Roman" w:hAnsi="Times New Roman" w:cs="Times New Roman"/>
          <w:sz w:val="24"/>
          <w:szCs w:val="24"/>
          <w:lang w:eastAsia="pl-PL"/>
        </w:rPr>
        <w:t>1.0</w:t>
      </w:r>
      <w:r w:rsidR="002B578D">
        <w:rPr>
          <w:rFonts w:ascii="Times New Roman" w:eastAsia="Times New Roman" w:hAnsi="Times New Roman" w:cs="Times New Roman"/>
          <w:sz w:val="24"/>
          <w:szCs w:val="24"/>
          <w:lang w:eastAsia="pl-PL"/>
        </w:rPr>
        <w:t>7</w:t>
      </w:r>
      <w:r w:rsidRPr="00810183">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5</w:t>
      </w:r>
      <w:r w:rsidRPr="00810183">
        <w:rPr>
          <w:rFonts w:ascii="Times New Roman" w:eastAsia="Times New Roman" w:hAnsi="Times New Roman" w:cs="Times New Roman"/>
          <w:sz w:val="24"/>
          <w:szCs w:val="24"/>
          <w:lang w:eastAsia="pl-PL"/>
        </w:rPr>
        <w:t xml:space="preserve"> r.</w:t>
      </w:r>
      <w:r w:rsidR="007B7E6B">
        <w:rPr>
          <w:rFonts w:ascii="Times New Roman" w:eastAsia="Times New Roman" w:hAnsi="Times New Roman" w:cs="Times New Roman"/>
          <w:sz w:val="24"/>
          <w:szCs w:val="24"/>
          <w:lang w:eastAsia="pl-PL"/>
        </w:rPr>
        <w:t>,</w:t>
      </w:r>
      <w:r w:rsidRPr="00810183">
        <w:rPr>
          <w:rFonts w:ascii="Times New Roman" w:eastAsia="Times New Roman" w:hAnsi="Times New Roman" w:cs="Times New Roman"/>
          <w:sz w:val="24"/>
          <w:szCs w:val="24"/>
          <w:lang w:eastAsia="pl-PL"/>
        </w:rPr>
        <w:t xml:space="preserve"> </w:t>
      </w:r>
    </w:p>
    <w:p w14:paraId="56312A50" w14:textId="036377C4" w:rsidR="007B7E6B" w:rsidRPr="00810183" w:rsidRDefault="007B7E6B" w:rsidP="00DF7C06">
      <w:pPr>
        <w:widowControl w:val="0"/>
        <w:numPr>
          <w:ilvl w:val="2"/>
          <w:numId w:val="18"/>
        </w:numPr>
        <w:autoSpaceDE w:val="0"/>
        <w:autoSpaceDN w:val="0"/>
        <w:adjustRightInd w:val="0"/>
        <w:spacing w:after="0" w:line="276" w:lineRule="auto"/>
        <w:ind w:left="15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części 3:  1.0</w:t>
      </w:r>
      <w:r w:rsidR="002B578D">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.2025 r..</w:t>
      </w:r>
    </w:p>
    <w:p w14:paraId="0372E5D4" w14:textId="77777777" w:rsidR="00DF7C06" w:rsidRPr="00810183" w:rsidRDefault="00DF7C06" w:rsidP="00DF7C06">
      <w:pPr>
        <w:widowControl w:val="0"/>
        <w:numPr>
          <w:ilvl w:val="0"/>
          <w:numId w:val="19"/>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 xml:space="preserve">Zmiana wynagrodzenia dokonana zostanie w następujący sposób: </w:t>
      </w:r>
    </w:p>
    <w:p w14:paraId="69E79F99" w14:textId="77777777" w:rsidR="00DF7C06" w:rsidRPr="00810183" w:rsidRDefault="00DF7C06" w:rsidP="00DF7C06">
      <w:pPr>
        <w:widowControl w:val="0"/>
        <w:autoSpaceDE w:val="0"/>
        <w:autoSpaceDN w:val="0"/>
        <w:adjustRightInd w:val="0"/>
        <w:spacing w:after="0" w:line="276" w:lineRule="auto"/>
        <w:ind w:left="1134"/>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a)</w:t>
      </w:r>
      <w:r w:rsidRPr="00810183">
        <w:rPr>
          <w:rFonts w:ascii="Times New Roman" w:eastAsia="Times New Roman" w:hAnsi="Times New Roman" w:cs="Times New Roman"/>
          <w:sz w:val="24"/>
          <w:szCs w:val="24"/>
          <w:lang w:eastAsia="pl-PL"/>
        </w:rPr>
        <w:tab/>
        <w:t xml:space="preserve">z użyciem odesłania do wskaźnika zmiany ceny materiałów lub kosztów </w:t>
      </w:r>
    </w:p>
    <w:p w14:paraId="75E2A983" w14:textId="77777777" w:rsidR="00DF7C06" w:rsidRPr="00810183" w:rsidRDefault="00DF7C06" w:rsidP="00DF7C06">
      <w:pPr>
        <w:widowControl w:val="0"/>
        <w:autoSpaceDE w:val="0"/>
        <w:autoSpaceDN w:val="0"/>
        <w:adjustRightInd w:val="0"/>
        <w:spacing w:after="0" w:line="276" w:lineRule="auto"/>
        <w:ind w:left="1134"/>
        <w:jc w:val="both"/>
        <w:rPr>
          <w:rFonts w:ascii="Times New Roman" w:eastAsia="Times New Roman" w:hAnsi="Times New Roman" w:cs="Times New Roman"/>
          <w:sz w:val="24"/>
          <w:szCs w:val="24"/>
          <w:lang w:eastAsia="pl-PL"/>
        </w:rPr>
      </w:pPr>
      <w:r w:rsidRPr="00810183">
        <w:rPr>
          <w:rFonts w:ascii="Times New Roman" w:eastAsia="Times New Roman" w:hAnsi="Times New Roman" w:cs="Times New Roman"/>
          <w:sz w:val="24"/>
          <w:szCs w:val="24"/>
          <w:lang w:eastAsia="pl-PL"/>
        </w:rPr>
        <w:t>b)</w:t>
      </w:r>
      <w:r w:rsidRPr="00810183">
        <w:rPr>
          <w:rFonts w:ascii="Times New Roman" w:eastAsia="Times New Roman" w:hAnsi="Times New Roman" w:cs="Times New Roman"/>
          <w:sz w:val="24"/>
          <w:szCs w:val="24"/>
          <w:lang w:eastAsia="pl-PL"/>
        </w:rPr>
        <w:tab/>
        <w:t>przez wskazanie maksymalnej wartości zmiany wynagrodzenia, jaką dopuszcza Zamawiający w efekcie zastosowania postanowień o zasadach wprowadzania zmian wysokości wynagrodzenia, maksymalnie 5% .</w:t>
      </w:r>
    </w:p>
    <w:p w14:paraId="236C0E1E" w14:textId="77777777" w:rsidR="001315CF" w:rsidRPr="001B7AEE" w:rsidRDefault="001315CF"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658EB44A" w14:textId="77777777" w:rsidR="000C36B1" w:rsidRDefault="000C36B1"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7A34EE21" w14:textId="74F897F5"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xml:space="preserve">§ </w:t>
      </w:r>
      <w:r w:rsidR="001315CF" w:rsidRPr="001B7AEE">
        <w:rPr>
          <w:rFonts w:ascii="Times New Roman" w:eastAsia="Times New Roman" w:hAnsi="Times New Roman" w:cs="Times New Roman"/>
          <w:b/>
          <w:color w:val="000000" w:themeColor="text1"/>
          <w:sz w:val="24"/>
          <w:szCs w:val="24"/>
          <w:lang w:eastAsia="pl-PL"/>
        </w:rPr>
        <w:t>9</w:t>
      </w:r>
    </w:p>
    <w:p w14:paraId="5BA0517C"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Wykonywanie przedmiotu umowy przez Podwykonawców</w:t>
      </w:r>
    </w:p>
    <w:p w14:paraId="3062F8A9"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5FEA3379" w14:textId="77777777" w:rsidR="00B74B7E" w:rsidRPr="001B7AEE" w:rsidRDefault="00B74B7E" w:rsidP="00B74B7E">
      <w:pPr>
        <w:widowControl w:val="0"/>
        <w:numPr>
          <w:ilvl w:val="0"/>
          <w:numId w:val="11"/>
        </w:numPr>
        <w:autoSpaceDE w:val="0"/>
        <w:autoSpaceDN w:val="0"/>
        <w:adjustRightInd w:val="0"/>
        <w:spacing w:after="0" w:line="276" w:lineRule="auto"/>
        <w:ind w:left="709" w:hanging="283"/>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Każdorazowy zamiar zawarcia umowy o podwykonawstwo, której przedmiotem są roboty budowlane objęte niniejszą umową musi być poprzedzony wyrażeniem pisemnej zgody Zamawiającego na zawarcie umowy pomiędzy Wykonawcą i Podwykonawcą lub pomiędzy Podwykonawcą a dalszym Podwykonawcą. </w:t>
      </w:r>
    </w:p>
    <w:p w14:paraId="36C59F1F" w14:textId="77777777" w:rsidR="00B74B7E" w:rsidRPr="001B7AEE" w:rsidRDefault="00B74B7E" w:rsidP="00B74B7E">
      <w:pPr>
        <w:widowControl w:val="0"/>
        <w:numPr>
          <w:ilvl w:val="0"/>
          <w:numId w:val="11"/>
        </w:numPr>
        <w:autoSpaceDE w:val="0"/>
        <w:autoSpaceDN w:val="0"/>
        <w:adjustRightInd w:val="0"/>
        <w:spacing w:after="0" w:line="276" w:lineRule="auto"/>
        <w:ind w:left="709" w:hanging="283"/>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 celu uzyskania zgody, o której mowa w ust. 1, Wykonawca lub Podwykonawca zobowiązany jest przedłożyć Zamawiającemu do akceptacji: </w:t>
      </w:r>
    </w:p>
    <w:p w14:paraId="56762CE5" w14:textId="77777777" w:rsidR="00B74B7E" w:rsidRPr="001B7AEE" w:rsidRDefault="00B74B7E" w:rsidP="00B74B7E">
      <w:pPr>
        <w:spacing w:after="0" w:line="276" w:lineRule="auto"/>
        <w:ind w:left="709"/>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1) Informację w formie pisemnej o zamiarze zlecenia określonemu Podwykonawcy wykonania robót budowlanych wraz z określeniem ich zakresu, </w:t>
      </w:r>
    </w:p>
    <w:p w14:paraId="0EA535B8" w14:textId="77777777" w:rsidR="00B74B7E" w:rsidRPr="001B7AEE" w:rsidRDefault="00B74B7E" w:rsidP="00B74B7E">
      <w:pPr>
        <w:spacing w:after="0" w:line="276" w:lineRule="auto"/>
        <w:ind w:left="709"/>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2) projekt umowy z danym Podwykonawcą lub dalszym Podwykonawcą, wraz z pisemną zgodą Wykonawcy, Podwykonawcy oraz dalszego Podwykonawcy na jej zawarcie, </w:t>
      </w:r>
    </w:p>
    <w:p w14:paraId="730A963A" w14:textId="77777777" w:rsidR="00B74B7E" w:rsidRPr="001B7AEE" w:rsidRDefault="00B74B7E" w:rsidP="00B74B7E">
      <w:pPr>
        <w:spacing w:after="0" w:line="276" w:lineRule="auto"/>
        <w:ind w:left="709"/>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3) zgodę Wykonawcy w formie pisemnej na zawarcie umowy o podwykonawstwo pomiędzy Podwykonawcą a dalszym Podwykonawcą, </w:t>
      </w:r>
    </w:p>
    <w:p w14:paraId="78322CB9" w14:textId="77777777" w:rsidR="00B74B7E" w:rsidRPr="001B7AEE" w:rsidRDefault="00B74B7E" w:rsidP="00B74B7E">
      <w:pPr>
        <w:spacing w:after="0" w:line="276" w:lineRule="auto"/>
        <w:ind w:left="709"/>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4) część dokumentacji określającą wykonanie robót przewidziane dla Podwykonawcy lub dalszego Podwykonawcy – zatwierdzoną przez tego Podwykonawcę. </w:t>
      </w:r>
    </w:p>
    <w:p w14:paraId="37EAA693" w14:textId="5C31F0ED" w:rsidR="00B74B7E" w:rsidRPr="001B7AEE" w:rsidRDefault="00B74B7E" w:rsidP="00B74B7E">
      <w:pPr>
        <w:widowControl w:val="0"/>
        <w:numPr>
          <w:ilvl w:val="0"/>
          <w:numId w:val="11"/>
        </w:numPr>
        <w:autoSpaceDE w:val="0"/>
        <w:autoSpaceDN w:val="0"/>
        <w:adjustRightInd w:val="0"/>
        <w:spacing w:after="0" w:line="276" w:lineRule="auto"/>
        <w:ind w:left="709" w:hanging="283"/>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Zamawiający w terminie </w:t>
      </w:r>
      <w:r w:rsidR="00AD3400">
        <w:rPr>
          <w:rFonts w:ascii="Times New Roman" w:eastAsia="Calibri" w:hAnsi="Times New Roman" w:cs="Times New Roman"/>
          <w:color w:val="000000" w:themeColor="text1"/>
          <w:sz w:val="24"/>
          <w:szCs w:val="24"/>
        </w:rPr>
        <w:t xml:space="preserve">7 </w:t>
      </w:r>
      <w:r w:rsidRPr="001B7AEE">
        <w:rPr>
          <w:rFonts w:ascii="Times New Roman" w:eastAsia="Calibri" w:hAnsi="Times New Roman" w:cs="Times New Roman"/>
          <w:color w:val="000000" w:themeColor="text1"/>
          <w:sz w:val="24"/>
          <w:szCs w:val="24"/>
        </w:rPr>
        <w:t>dni od daty doręczenia przez Wykonawcę do siedziby Zamawiającego dokumentów, o których mowa w ust. 2, zgłasza sprzeciw w formie pisemnej do projektu tej umowy, w następujących przypadkach:</w:t>
      </w:r>
    </w:p>
    <w:p w14:paraId="40052880"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niespełniania przez projekt umowy wymagań dotyczących Umowy o podwykonawstwo, w szczególności w zakresie oznaczenia stron tej umowy, wartości wynagrodzenia z tytułu wykonania robót, oraz określenia przedmiotu i zakresu tej umowy,</w:t>
      </w:r>
    </w:p>
    <w:p w14:paraId="20EF7AD6"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niezałączenia do projektu umowy, dokumentów określonych w ust. 2 </w:t>
      </w:r>
    </w:p>
    <w:p w14:paraId="1E483065"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określenia terminu zapłaty wynagrodzenia dłuższego niż 30 dni od doręczenia Wykonawcy, faktury lub rachunku za wykonane roboty budowlane, </w:t>
      </w:r>
    </w:p>
    <w:p w14:paraId="52756590"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gdy wynagrodzenie za wykonanie robót budowlanych powierzanych do wykonania Podwykonawcy przekroczy wartość wycenioną za te roboty w Ofercie Wykonawcy,  </w:t>
      </w:r>
    </w:p>
    <w:p w14:paraId="7CC61B1A"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zamieszczenia w projekcie umowy postanowień uzależniających uzyskanie przez Podwykonawcę płatności od Wykonawcy od zapłaty Wykonawcy przez Zamawiającego wynagrodzenia obejmującego zakres robót wykonanych przez Podwykonawcę;  </w:t>
      </w:r>
    </w:p>
    <w:p w14:paraId="570AB3D3"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gdy projekt zawiera postanowienia uzależniające zwrot przez Wykonawcę kwot zabezpieczenia Podwykonawcy od zwrotu Wykonawcy Zabezpieczenia należytego wykonania umowy przez Zamawiającego, </w:t>
      </w:r>
    </w:p>
    <w:p w14:paraId="50A17766"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gdy termin realizacji robót budowlanych określonych projektem jest dłuższy niż przewidywany Umową dla tych robót, </w:t>
      </w:r>
    </w:p>
    <w:p w14:paraId="5D6E6469" w14:textId="77777777" w:rsidR="00B74B7E" w:rsidRPr="001B7AEE" w:rsidRDefault="00B74B7E" w:rsidP="00B74B7E">
      <w:pPr>
        <w:widowControl w:val="0"/>
        <w:numPr>
          <w:ilvl w:val="0"/>
          <w:numId w:val="12"/>
        </w:numPr>
        <w:autoSpaceDE w:val="0"/>
        <w:autoSpaceDN w:val="0"/>
        <w:adjustRightInd w:val="0"/>
        <w:spacing w:after="0" w:line="276" w:lineRule="auto"/>
        <w:ind w:hanging="11"/>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gdy projekt zawiera postanowienia dotyczące sposobu rozliczeń za wykonane roboty uniemożliwiającego rozliczenie tych robót pomiędzy Zamawiającym a Wykonawcą na podstawie Umowy. </w:t>
      </w:r>
    </w:p>
    <w:p w14:paraId="6F0F009C" w14:textId="5C0E6D1A"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Niezgłoszenie przez Zamawiającego w formie pisemnej sprzeciwu lub zastrzeżeń w terminie </w:t>
      </w:r>
      <w:r w:rsidR="00AD3400">
        <w:rPr>
          <w:rFonts w:ascii="Times New Roman" w:eastAsia="Calibri" w:hAnsi="Times New Roman" w:cs="Times New Roman"/>
          <w:color w:val="000000" w:themeColor="text1"/>
          <w:sz w:val="24"/>
          <w:szCs w:val="24"/>
        </w:rPr>
        <w:t>7</w:t>
      </w:r>
      <w:r w:rsidRPr="001B7AEE">
        <w:rPr>
          <w:rFonts w:ascii="Times New Roman" w:eastAsia="Calibri" w:hAnsi="Times New Roman" w:cs="Times New Roman"/>
          <w:color w:val="000000" w:themeColor="text1"/>
          <w:sz w:val="24"/>
          <w:szCs w:val="24"/>
        </w:rPr>
        <w:t xml:space="preserve"> dni od daty doręczenia przez Wykonawcę do siedziby Zamawiającego dokumentów określonych w ust. 2 lub ust. 5, poczytuje się za wyrażenie zgody na zawarcie umowy z Podwykonawcą lub dalszym Podwykonawcą na warunkach określonych w tych dokumentach. </w:t>
      </w:r>
    </w:p>
    <w:p w14:paraId="2D97532A"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 przypadku dokonania zmiany Podwykonawcy, Wykonawca składa informację w formie pisemnej o tej sytuacji wraz z uzasadnieniem. Ponadto zastosowanie mają warunki określone ust. 1 – 4 niniejszego paragrafu. </w:t>
      </w:r>
    </w:p>
    <w:p w14:paraId="215E3AB7"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Jeżeli zmiana albo rezygnacja z Podwykonawcy dotyczy podmiotu, na którego zasoby Wykonawca powoływał się na zasadach określonych w art. 118 ust 1. ustawy </w:t>
      </w:r>
      <w:proofErr w:type="spellStart"/>
      <w:r w:rsidRPr="001B7AEE">
        <w:rPr>
          <w:rFonts w:ascii="Times New Roman" w:eastAsia="Calibri" w:hAnsi="Times New Roman" w:cs="Times New Roman"/>
          <w:color w:val="000000" w:themeColor="text1"/>
          <w:sz w:val="24"/>
          <w:szCs w:val="24"/>
        </w:rPr>
        <w:t>Pzp</w:t>
      </w:r>
      <w:proofErr w:type="spellEnd"/>
      <w:r w:rsidRPr="001B7AEE">
        <w:rPr>
          <w:rFonts w:ascii="Times New Roman" w:eastAsia="Calibri" w:hAnsi="Times New Roman" w:cs="Times New Roman"/>
          <w:color w:val="000000" w:themeColor="text1"/>
          <w:sz w:val="24"/>
          <w:szCs w:val="24"/>
        </w:rPr>
        <w:t xml:space="preserve">, w celu wykazania spełniania warunków udziału w postępowaniu, o których mowa w art. 112 ustawy </w:t>
      </w:r>
      <w:proofErr w:type="spellStart"/>
      <w:r w:rsidRPr="001B7AEE">
        <w:rPr>
          <w:rFonts w:ascii="Times New Roman" w:eastAsia="Calibri" w:hAnsi="Times New Roman" w:cs="Times New Roman"/>
          <w:color w:val="000000" w:themeColor="text1"/>
          <w:sz w:val="24"/>
          <w:szCs w:val="24"/>
        </w:rPr>
        <w:t>Pzp</w:t>
      </w:r>
      <w:proofErr w:type="spellEnd"/>
      <w:r w:rsidRPr="001B7AEE">
        <w:rPr>
          <w:rFonts w:ascii="Times New Roman" w:eastAsia="Calibri" w:hAnsi="Times New Roman" w:cs="Times New Roman"/>
          <w:color w:val="000000" w:themeColor="text1"/>
          <w:sz w:val="24"/>
          <w:szCs w:val="24"/>
        </w:rPr>
        <w:t xml:space="preserve">, Wykonawca zobowiązany jest wykazać Zamawiającemu, iż proponowany inny Podwykonawca lub Wykonawca samodzielnie spełnia je w niemniejszym stopniu niż wymagany w trakcie postępowania o udzielenie zamówienia. </w:t>
      </w:r>
    </w:p>
    <w:p w14:paraId="36FF4AC2"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Wykonawca jest odpowiedzialny za działania lub zaniechania Podwykonawcy (Podwykonawców), jego przedstawicieli lub pracowników, jak za własne działania i zaniechania. </w:t>
      </w:r>
    </w:p>
    <w:p w14:paraId="7AE3CADE"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Wykonawca, Podwykonawca lub dalszy Podwykonawca przedkłada Zamawiającemu poświadczoną za zgodność z oryginałem kopię umowy o podwykonawstwo lub jej zmianę, której przedmiotem są roboty budowlane, w terminie 7 dni od dnia jej zawarcia. </w:t>
      </w:r>
    </w:p>
    <w:p w14:paraId="0FEA910D"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Zamawiający w terminie 14 dni od daty doręczenia do siedziby Zamawiającego umowy, o której mowa w ust. 8, zgłasza sprzeciw w formie pisemnej do tej umowy, w przypadku stwierdzenia, że jej treść różni się od treści zaakceptowanego wcześniej jej projektu lub gdy jej treść nie spełnia warunków określonych w ust. 3. Niezgłoszenie sprzeciwu w wyżej określonym terminie, uważa się za akceptację umowy przez Zamawiającego. </w:t>
      </w:r>
    </w:p>
    <w:p w14:paraId="34CB5081"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W przypadku zgłoszenia przez Zamawiającego sprzeciwu, o którym mowa w ust. 9, Wykonawca zobowiązany jest do zmiany treści zawartej umowy o podwykonawstwo w celu dostosowania do zaakceptowanego przez Zamawiającego wzoru umowy lub do warunków określonych w ust. 3 -w terminie 7 dni od dnia zgłoszenia sprzeciwu, pod rygorem cofnięcia zgody, o której mowa w ust. 1. </w:t>
      </w:r>
    </w:p>
    <w:p w14:paraId="76DC21DA" w14:textId="08659A59"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Wykonawca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w:t>
      </w:r>
      <w:r w:rsidR="001315CF" w:rsidRPr="001B7AEE">
        <w:rPr>
          <w:rFonts w:ascii="Times New Roman" w:eastAsia="Calibri" w:hAnsi="Times New Roman" w:cs="Times New Roman"/>
          <w:color w:val="000000" w:themeColor="text1"/>
          <w:sz w:val="24"/>
          <w:szCs w:val="24"/>
        </w:rPr>
        <w:t>5</w:t>
      </w:r>
      <w:r w:rsidRPr="001B7AEE">
        <w:rPr>
          <w:rFonts w:ascii="Times New Roman" w:eastAsia="Calibri" w:hAnsi="Times New Roman" w:cs="Times New Roman"/>
          <w:color w:val="000000" w:themeColor="text1"/>
          <w:sz w:val="24"/>
          <w:szCs w:val="24"/>
        </w:rPr>
        <w:t xml:space="preserve"> ust. 2 pkt g umowy. </w:t>
      </w:r>
    </w:p>
    <w:p w14:paraId="760BA2DA" w14:textId="50C56D80"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 Jeżeli w umowie o podwykonawstwo, o której mowa w ust. 11, termin zapłaty wynagrodzenia jest dłuższy niż 30 dni, Zamawiający poinformuje o tym Wykonawcę i wezwie go do wprowadzenia zmiany tej umowy w terminie 7 dni licząc od dnia przekazania Wykonawcy tej informacji, pod rygorem naliczenia kary umownej, o której mowa w § 1</w:t>
      </w:r>
      <w:r w:rsidR="001315CF" w:rsidRPr="001B7AEE">
        <w:rPr>
          <w:rFonts w:ascii="Times New Roman" w:eastAsia="Calibri" w:hAnsi="Times New Roman" w:cs="Times New Roman"/>
          <w:color w:val="000000" w:themeColor="text1"/>
          <w:sz w:val="24"/>
          <w:szCs w:val="24"/>
        </w:rPr>
        <w:t>5</w:t>
      </w:r>
      <w:r w:rsidRPr="001B7AEE">
        <w:rPr>
          <w:rFonts w:ascii="Times New Roman" w:eastAsia="Calibri" w:hAnsi="Times New Roman" w:cs="Times New Roman"/>
          <w:color w:val="000000" w:themeColor="text1"/>
          <w:sz w:val="24"/>
          <w:szCs w:val="24"/>
        </w:rPr>
        <w:t xml:space="preserve"> ust. 2 pkt h umowy. </w:t>
      </w:r>
    </w:p>
    <w:p w14:paraId="37736C5F" w14:textId="77777777" w:rsidR="00B74B7E" w:rsidRPr="001B7AEE" w:rsidRDefault="00B74B7E" w:rsidP="00B74B7E">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 Do jakichkolwiek zmian w treści projektu umowy lub zawartej umowy o podwykonawstwo zastosowanie mają zapisy ust. 8 -12.</w:t>
      </w:r>
    </w:p>
    <w:p w14:paraId="621156FF"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4E435059" w14:textId="534DB827" w:rsidR="00B74B7E" w:rsidRPr="001B7AEE" w:rsidRDefault="00B74B7E" w:rsidP="00B74B7E">
      <w:pPr>
        <w:widowControl w:val="0"/>
        <w:autoSpaceDE w:val="0"/>
        <w:autoSpaceDN w:val="0"/>
        <w:adjustRightInd w:val="0"/>
        <w:spacing w:before="240" w:after="0" w:line="276" w:lineRule="auto"/>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xml:space="preserve">§ </w:t>
      </w:r>
      <w:r w:rsidR="00917E05" w:rsidRPr="001B7AEE">
        <w:rPr>
          <w:rFonts w:ascii="Times New Roman" w:eastAsia="Times New Roman" w:hAnsi="Times New Roman" w:cs="Times New Roman"/>
          <w:b/>
          <w:bCs/>
          <w:color w:val="000000" w:themeColor="text1"/>
          <w:sz w:val="24"/>
          <w:szCs w:val="24"/>
          <w:lang w:eastAsia="pl-PL"/>
        </w:rPr>
        <w:t>10</w:t>
      </w:r>
    </w:p>
    <w:p w14:paraId="076E4CC3" w14:textId="77777777" w:rsidR="00B74B7E" w:rsidRDefault="00B74B7E" w:rsidP="00B74B7E">
      <w:pPr>
        <w:widowControl w:val="0"/>
        <w:autoSpaceDE w:val="0"/>
        <w:autoSpaceDN w:val="0"/>
        <w:adjustRightInd w:val="0"/>
        <w:spacing w:after="0" w:line="276" w:lineRule="auto"/>
        <w:ind w:left="75"/>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Zatrudnienie na podstawie umowy o pracę</w:t>
      </w:r>
    </w:p>
    <w:p w14:paraId="0AF42764" w14:textId="77777777" w:rsidR="00313789" w:rsidRPr="001B7AEE" w:rsidRDefault="00313789" w:rsidP="00B74B7E">
      <w:pPr>
        <w:widowControl w:val="0"/>
        <w:autoSpaceDE w:val="0"/>
        <w:autoSpaceDN w:val="0"/>
        <w:adjustRightInd w:val="0"/>
        <w:spacing w:after="0" w:line="276" w:lineRule="auto"/>
        <w:ind w:left="75"/>
        <w:jc w:val="center"/>
        <w:rPr>
          <w:rFonts w:ascii="Times New Roman" w:eastAsia="Times New Roman" w:hAnsi="Times New Roman" w:cs="Times New Roman"/>
          <w:b/>
          <w:bCs/>
          <w:color w:val="000000" w:themeColor="text1"/>
          <w:sz w:val="24"/>
          <w:szCs w:val="24"/>
          <w:lang w:eastAsia="pl-PL"/>
        </w:rPr>
      </w:pPr>
    </w:p>
    <w:p w14:paraId="45B22B3D" w14:textId="77777777" w:rsidR="00313789" w:rsidRPr="00313789" w:rsidRDefault="00313789" w:rsidP="00313789">
      <w:pPr>
        <w:pStyle w:val="Akapitzlist"/>
        <w:widowControl w:val="0"/>
        <w:numPr>
          <w:ilvl w:val="0"/>
          <w:numId w:val="33"/>
        </w:numPr>
        <w:autoSpaceDE w:val="0"/>
        <w:autoSpaceDN w:val="0"/>
        <w:adjustRightInd w:val="0"/>
        <w:spacing w:after="0" w:line="276" w:lineRule="auto"/>
        <w:rPr>
          <w:rFonts w:ascii="Times New Roman" w:eastAsia="Times New Roman" w:hAnsi="Times New Roman" w:cs="Times New Roman"/>
          <w:sz w:val="24"/>
          <w:szCs w:val="24"/>
          <w:lang w:eastAsia="pl-PL"/>
        </w:rPr>
      </w:pPr>
      <w:r w:rsidRPr="00313789">
        <w:rPr>
          <w:rFonts w:ascii="Times New Roman" w:eastAsia="Times New Roman" w:hAnsi="Times New Roman" w:cs="Times New Roman"/>
          <w:iCs/>
          <w:sz w:val="24"/>
          <w:szCs w:val="24"/>
          <w:lang w:eastAsia="pl-PL"/>
        </w:rPr>
        <w:t>Zamawiający wymaga na podstawie art. 95 ust.1 i 2  ustawy PZP, aby Wykonawca najpóźniej w ciągu 7 dni od daty podpisania umowy udokumentował zatrudnienie na umowę o pracę osób wymienionych w Specyfikacji Warunków Zamówienia.</w:t>
      </w:r>
    </w:p>
    <w:p w14:paraId="2D8393EE" w14:textId="5F319F05" w:rsidR="00B74B7E" w:rsidRPr="00313789" w:rsidRDefault="00313789" w:rsidP="00313789">
      <w:pPr>
        <w:pStyle w:val="Akapitzlist"/>
        <w:widowControl w:val="0"/>
        <w:numPr>
          <w:ilvl w:val="0"/>
          <w:numId w:val="33"/>
        </w:numPr>
        <w:autoSpaceDE w:val="0"/>
        <w:autoSpaceDN w:val="0"/>
        <w:adjustRightInd w:val="0"/>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D</w:t>
      </w:r>
      <w:r w:rsidR="00B74B7E" w:rsidRPr="00313789">
        <w:rPr>
          <w:rFonts w:ascii="Times New Roman" w:eastAsia="Times New Roman" w:hAnsi="Times New Roman" w:cs="Times New Roman"/>
          <w:color w:val="000000" w:themeColor="text1"/>
          <w:sz w:val="24"/>
          <w:szCs w:val="24"/>
          <w:lang w:eastAsia="pl-PL"/>
        </w:rPr>
        <w:t>okumentowanie zatrudnienia przez Wykonawcę lub podwykonawcę wymagań dotyczących zatrudnienia na podstawie umowy o pracę odbywać się bezie w następujący sposób:</w:t>
      </w:r>
    </w:p>
    <w:p w14:paraId="2BCEE90E" w14:textId="77777777" w:rsidR="00B74B7E" w:rsidRPr="001B7AEE" w:rsidRDefault="00B74B7E" w:rsidP="00B74B7E">
      <w:pPr>
        <w:widowControl w:val="0"/>
        <w:autoSpaceDE w:val="0"/>
        <w:autoSpaceDN w:val="0"/>
        <w:adjustRightInd w:val="0"/>
        <w:spacing w:after="0" w:line="276" w:lineRule="auto"/>
        <w:ind w:left="851"/>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a. </w:t>
      </w:r>
      <w:r w:rsidRPr="001B7AEE">
        <w:rPr>
          <w:rFonts w:ascii="Times New Roman" w:eastAsia="Times New Roman" w:hAnsi="Times New Roman" w:cs="Times New Roman"/>
          <w:color w:val="000000" w:themeColor="text1"/>
          <w:sz w:val="24"/>
          <w:szCs w:val="24"/>
          <w:lang w:eastAsia="pl-PL"/>
        </w:rPr>
        <w:tab/>
        <w:t xml:space="preserve">oświadczenie zatrudnionego pracownika, </w:t>
      </w:r>
    </w:p>
    <w:p w14:paraId="3BCF7E86" w14:textId="77777777" w:rsidR="00B74B7E" w:rsidRPr="001B7AEE" w:rsidRDefault="00B74B7E" w:rsidP="00B74B7E">
      <w:pPr>
        <w:widowControl w:val="0"/>
        <w:autoSpaceDE w:val="0"/>
        <w:autoSpaceDN w:val="0"/>
        <w:adjustRightInd w:val="0"/>
        <w:spacing w:after="0" w:line="276" w:lineRule="auto"/>
        <w:ind w:left="851"/>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b. </w:t>
      </w:r>
      <w:r w:rsidRPr="001B7AEE">
        <w:rPr>
          <w:rFonts w:ascii="Times New Roman" w:eastAsia="Times New Roman" w:hAnsi="Times New Roman" w:cs="Times New Roman"/>
          <w:color w:val="000000" w:themeColor="text1"/>
          <w:sz w:val="24"/>
          <w:szCs w:val="24"/>
          <w:lang w:eastAsia="pl-PL"/>
        </w:rPr>
        <w:tab/>
        <w:t xml:space="preserve">oświadczenie Wykonawcy lub podwykonawcy o zatrudnieniu pracownika na </w:t>
      </w:r>
      <w:r w:rsidRPr="001B7AEE">
        <w:rPr>
          <w:rFonts w:ascii="Times New Roman" w:eastAsia="Times New Roman" w:hAnsi="Times New Roman" w:cs="Times New Roman"/>
          <w:color w:val="000000" w:themeColor="text1"/>
          <w:sz w:val="24"/>
          <w:szCs w:val="24"/>
          <w:lang w:eastAsia="pl-PL"/>
        </w:rPr>
        <w:tab/>
        <w:t xml:space="preserve">podstawie umowy o pracę, </w:t>
      </w:r>
    </w:p>
    <w:p w14:paraId="2235BC9D" w14:textId="77777777" w:rsidR="00B74B7E" w:rsidRPr="001B7AEE" w:rsidRDefault="00B74B7E" w:rsidP="00B74B7E">
      <w:pPr>
        <w:widowControl w:val="0"/>
        <w:autoSpaceDE w:val="0"/>
        <w:autoSpaceDN w:val="0"/>
        <w:adjustRightInd w:val="0"/>
        <w:spacing w:after="0" w:line="276" w:lineRule="auto"/>
        <w:ind w:left="1416" w:hanging="56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c. </w:t>
      </w:r>
      <w:r w:rsidRPr="001B7AEE">
        <w:rPr>
          <w:rFonts w:ascii="Times New Roman" w:eastAsia="Times New Roman" w:hAnsi="Times New Roman" w:cs="Times New Roman"/>
          <w:color w:val="000000" w:themeColor="text1"/>
          <w:sz w:val="24"/>
          <w:szCs w:val="24"/>
          <w:lang w:eastAsia="pl-PL"/>
        </w:rPr>
        <w:tab/>
        <w:t>poświadczoną za zgodność z oryginałem kopią umowy o pracę zatrudnionego pracownika.,</w:t>
      </w:r>
    </w:p>
    <w:p w14:paraId="02919606" w14:textId="77777777" w:rsidR="00B74B7E" w:rsidRPr="001B7AEE" w:rsidRDefault="00B74B7E" w:rsidP="00B74B7E">
      <w:pPr>
        <w:widowControl w:val="0"/>
        <w:autoSpaceDE w:val="0"/>
        <w:autoSpaceDN w:val="0"/>
        <w:adjustRightInd w:val="0"/>
        <w:spacing w:after="0" w:line="276" w:lineRule="auto"/>
        <w:ind w:left="1416" w:hanging="56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d. </w:t>
      </w:r>
      <w:r w:rsidRPr="001B7AEE">
        <w:rPr>
          <w:rFonts w:ascii="Times New Roman" w:eastAsia="Times New Roman" w:hAnsi="Times New Roman" w:cs="Times New Roman"/>
          <w:color w:val="000000" w:themeColor="text1"/>
          <w:sz w:val="24"/>
          <w:szCs w:val="24"/>
          <w:lang w:eastAsia="pl-PL"/>
        </w:rPr>
        <w:tab/>
        <w:t xml:space="preserve">innymi dokumentami </w:t>
      </w:r>
      <w:r w:rsidRPr="001B7AEE">
        <w:rPr>
          <w:rFonts w:ascii="Times New Roman" w:eastAsia="Times New Roman" w:hAnsi="Times New Roman" w:cs="Times New Roman"/>
          <w:color w:val="000000" w:themeColor="text1"/>
          <w:sz w:val="24"/>
          <w:szCs w:val="24"/>
          <w:lang w:eastAsia="pl-PL"/>
        </w:rPr>
        <w:tab/>
        <w:t>zawierającymi informacje, w tym dane osobowe, niezbędne do weryfikacji zatrudnienia na podstawie umowy o pracę.</w:t>
      </w:r>
    </w:p>
    <w:p w14:paraId="60128019" w14:textId="41B20B4F" w:rsidR="00B74B7E" w:rsidRPr="001B7AEE" w:rsidRDefault="00313789" w:rsidP="004F5BB1">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3. </w:t>
      </w:r>
      <w:r w:rsidR="00B74B7E" w:rsidRPr="001B7AEE">
        <w:rPr>
          <w:rFonts w:ascii="Times New Roman" w:eastAsia="Times New Roman" w:hAnsi="Times New Roman" w:cs="Times New Roman"/>
          <w:color w:val="000000" w:themeColor="text1"/>
          <w:sz w:val="24"/>
          <w:szCs w:val="24"/>
          <w:lang w:eastAsia="pl-PL"/>
        </w:rPr>
        <w:t>Dokumentowanie kontroli spełniania przez Wykonawcę lub podwykonawcę wymagań dotyczących zatrudnienia na podstawie umowy o pracę odbywać się będzie w następujący sposób</w:t>
      </w:r>
      <w:r w:rsidR="004F5BB1">
        <w:rPr>
          <w:rFonts w:ascii="Times New Roman" w:eastAsia="Times New Roman" w:hAnsi="Times New Roman" w:cs="Times New Roman"/>
          <w:color w:val="000000" w:themeColor="text1"/>
          <w:sz w:val="24"/>
          <w:szCs w:val="24"/>
          <w:lang w:eastAsia="pl-PL"/>
        </w:rPr>
        <w:t xml:space="preserve"> - </w:t>
      </w:r>
      <w:r w:rsidR="00B74B7E" w:rsidRPr="001B7AEE">
        <w:rPr>
          <w:rFonts w:ascii="Times New Roman" w:eastAsia="Times New Roman" w:hAnsi="Times New Roman" w:cs="Times New Roman"/>
          <w:color w:val="000000" w:themeColor="text1"/>
          <w:sz w:val="24"/>
          <w:szCs w:val="24"/>
          <w:lang w:eastAsia="pl-PL"/>
        </w:rPr>
        <w:t>Zamawiający sporządzi protokół pokontrolny</w:t>
      </w:r>
    </w:p>
    <w:p w14:paraId="40C92522" w14:textId="56239555" w:rsidR="00B74B7E" w:rsidRPr="001B7AEE" w:rsidRDefault="00313789"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w:t>
      </w:r>
      <w:r w:rsidR="00B74B7E" w:rsidRPr="001B7AEE">
        <w:rPr>
          <w:rFonts w:ascii="Times New Roman" w:eastAsia="Times New Roman" w:hAnsi="Times New Roman" w:cs="Times New Roman"/>
          <w:color w:val="000000" w:themeColor="text1"/>
          <w:sz w:val="24"/>
          <w:szCs w:val="24"/>
          <w:lang w:eastAsia="pl-PL"/>
        </w:rPr>
        <w:t>.</w:t>
      </w:r>
      <w:r w:rsidR="00B74B7E" w:rsidRPr="001B7AEE">
        <w:rPr>
          <w:rFonts w:ascii="Times New Roman" w:eastAsia="Times New Roman" w:hAnsi="Times New Roman" w:cs="Times New Roman"/>
          <w:color w:val="000000" w:themeColor="text1"/>
          <w:sz w:val="24"/>
          <w:szCs w:val="24"/>
          <w:lang w:eastAsia="pl-PL"/>
        </w:rPr>
        <w:tab/>
        <w:t xml:space="preserve">Ustala się następujące sankcje z tytułu niespełnienia wymagań określonych w art. 95 ust. 1 </w:t>
      </w:r>
      <w:proofErr w:type="spellStart"/>
      <w:r w:rsidR="00B74B7E" w:rsidRPr="001B7AEE">
        <w:rPr>
          <w:rFonts w:ascii="Times New Roman" w:eastAsia="Times New Roman" w:hAnsi="Times New Roman" w:cs="Times New Roman"/>
          <w:color w:val="000000" w:themeColor="text1"/>
          <w:sz w:val="24"/>
          <w:szCs w:val="24"/>
          <w:lang w:eastAsia="pl-PL"/>
        </w:rPr>
        <w:t>p.z.p</w:t>
      </w:r>
      <w:proofErr w:type="spellEnd"/>
      <w:r w:rsidR="00B74B7E" w:rsidRPr="001B7AEE">
        <w:rPr>
          <w:rFonts w:ascii="Times New Roman" w:eastAsia="Times New Roman" w:hAnsi="Times New Roman" w:cs="Times New Roman"/>
          <w:color w:val="000000" w:themeColor="text1"/>
          <w:sz w:val="24"/>
          <w:szCs w:val="24"/>
          <w:lang w:eastAsia="pl-PL"/>
        </w:rPr>
        <w:t xml:space="preserve">. </w:t>
      </w:r>
      <w:r w:rsidR="00B74B7E" w:rsidRPr="001B7AEE">
        <w:rPr>
          <w:rFonts w:ascii="Times New Roman" w:eastAsia="Times New Roman" w:hAnsi="Times New Roman" w:cs="Times New Roman"/>
          <w:color w:val="000000" w:themeColor="text1"/>
          <w:sz w:val="24"/>
          <w:szCs w:val="24"/>
          <w:lang w:eastAsia="pl-PL"/>
        </w:rPr>
        <w:tab/>
        <w:t xml:space="preserve">W przypadku stwierdzenia podczas kontroli, że Wykonawca lub </w:t>
      </w:r>
      <w:proofErr w:type="spellStart"/>
      <w:r w:rsidR="00B74B7E" w:rsidRPr="001B7AEE">
        <w:rPr>
          <w:rFonts w:ascii="Times New Roman" w:eastAsia="Times New Roman" w:hAnsi="Times New Roman" w:cs="Times New Roman"/>
          <w:color w:val="000000" w:themeColor="text1"/>
          <w:sz w:val="24"/>
          <w:szCs w:val="24"/>
          <w:lang w:eastAsia="pl-PL"/>
        </w:rPr>
        <w:t>podwy-konawca</w:t>
      </w:r>
      <w:proofErr w:type="spellEnd"/>
      <w:r w:rsidR="00B74B7E" w:rsidRPr="001B7AEE">
        <w:rPr>
          <w:rFonts w:ascii="Times New Roman" w:eastAsia="Times New Roman" w:hAnsi="Times New Roman" w:cs="Times New Roman"/>
          <w:color w:val="000000" w:themeColor="text1"/>
          <w:sz w:val="24"/>
          <w:szCs w:val="24"/>
          <w:lang w:eastAsia="pl-PL"/>
        </w:rPr>
        <w:t xml:space="preserve"> nie zatrudnia na podstawie umowy o pracę osoby/osób, o </w:t>
      </w:r>
      <w:proofErr w:type="spellStart"/>
      <w:r w:rsidR="00B74B7E" w:rsidRPr="001B7AEE">
        <w:rPr>
          <w:rFonts w:ascii="Times New Roman" w:eastAsia="Times New Roman" w:hAnsi="Times New Roman" w:cs="Times New Roman"/>
          <w:color w:val="000000" w:themeColor="text1"/>
          <w:sz w:val="24"/>
          <w:szCs w:val="24"/>
          <w:lang w:eastAsia="pl-PL"/>
        </w:rPr>
        <w:t>któ</w:t>
      </w:r>
      <w:proofErr w:type="spellEnd"/>
      <w:r w:rsidR="00B74B7E" w:rsidRPr="001B7AEE">
        <w:rPr>
          <w:rFonts w:ascii="Times New Roman" w:eastAsia="Times New Roman" w:hAnsi="Times New Roman" w:cs="Times New Roman"/>
          <w:color w:val="000000" w:themeColor="text1"/>
          <w:sz w:val="24"/>
          <w:szCs w:val="24"/>
          <w:lang w:eastAsia="pl-PL"/>
        </w:rPr>
        <w:t>-rej mowa w §3 ust 1pkt 14 niniejszej umowy, w wysokości 2 000,00 zł za każde stwierdzone tego rodzaju zdarzenie.</w:t>
      </w:r>
    </w:p>
    <w:p w14:paraId="7FA27253" w14:textId="5582D328" w:rsidR="00B74B7E" w:rsidRPr="001B7AEE" w:rsidRDefault="00313789" w:rsidP="00B74B7E">
      <w:pPr>
        <w:widowControl w:val="0"/>
        <w:autoSpaceDE w:val="0"/>
        <w:autoSpaceDN w:val="0"/>
        <w:adjustRightInd w:val="0"/>
        <w:spacing w:after="0" w:line="276"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w:t>
      </w:r>
      <w:r w:rsidR="00B74B7E" w:rsidRPr="001B7AEE">
        <w:rPr>
          <w:rFonts w:ascii="Times New Roman" w:eastAsia="Times New Roman" w:hAnsi="Times New Roman" w:cs="Times New Roman"/>
          <w:color w:val="000000" w:themeColor="text1"/>
          <w:sz w:val="24"/>
          <w:szCs w:val="24"/>
          <w:lang w:eastAsia="pl-PL"/>
        </w:rPr>
        <w:t>.</w:t>
      </w:r>
      <w:r w:rsidR="00B74B7E" w:rsidRPr="001B7AEE">
        <w:rPr>
          <w:rFonts w:ascii="Times New Roman" w:eastAsia="Times New Roman" w:hAnsi="Times New Roman" w:cs="Times New Roman"/>
          <w:color w:val="000000" w:themeColor="text1"/>
          <w:sz w:val="24"/>
          <w:szCs w:val="24"/>
          <w:lang w:eastAsia="pl-PL"/>
        </w:rPr>
        <w:tab/>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1608C65A" w14:textId="77777777" w:rsidR="00B74B7E" w:rsidRPr="001B7AEE" w:rsidRDefault="00B74B7E" w:rsidP="00B74B7E">
      <w:pPr>
        <w:widowControl w:val="0"/>
        <w:autoSpaceDE w:val="0"/>
        <w:autoSpaceDN w:val="0"/>
        <w:adjustRightInd w:val="0"/>
        <w:spacing w:after="0" w:line="276" w:lineRule="auto"/>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w:t>
      </w:r>
      <w:r w:rsidRPr="001B7AEE">
        <w:rPr>
          <w:rFonts w:ascii="Times New Roman" w:eastAsia="Times New Roman" w:hAnsi="Times New Roman" w:cs="Times New Roman"/>
          <w:color w:val="000000" w:themeColor="text1"/>
          <w:sz w:val="24"/>
          <w:szCs w:val="24"/>
          <w:lang w:eastAsia="pl-PL"/>
        </w:rPr>
        <w:tab/>
        <w:t xml:space="preserve">oświadczenia zatrudnionego pracownika, </w:t>
      </w:r>
    </w:p>
    <w:p w14:paraId="69AE2942" w14:textId="77777777" w:rsidR="00B74B7E" w:rsidRPr="001B7AEE" w:rsidRDefault="00B74B7E" w:rsidP="00B74B7E">
      <w:pPr>
        <w:widowControl w:val="0"/>
        <w:autoSpaceDE w:val="0"/>
        <w:autoSpaceDN w:val="0"/>
        <w:adjustRightInd w:val="0"/>
        <w:spacing w:after="0" w:line="276" w:lineRule="auto"/>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oświadczenia Wykonawcy lub podwykonawcy o zatrudnieniu pracownika na podstawie umowy o pracę, </w:t>
      </w:r>
    </w:p>
    <w:p w14:paraId="5971BC84" w14:textId="77777777" w:rsidR="00B74B7E" w:rsidRPr="001B7AEE" w:rsidRDefault="00B74B7E" w:rsidP="00B74B7E">
      <w:pPr>
        <w:widowControl w:val="0"/>
        <w:autoSpaceDE w:val="0"/>
        <w:autoSpaceDN w:val="0"/>
        <w:adjustRightInd w:val="0"/>
        <w:spacing w:after="0" w:line="276" w:lineRule="auto"/>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3)</w:t>
      </w:r>
      <w:r w:rsidRPr="001B7AEE">
        <w:rPr>
          <w:rFonts w:ascii="Times New Roman" w:eastAsia="Times New Roman" w:hAnsi="Times New Roman" w:cs="Times New Roman"/>
          <w:color w:val="000000" w:themeColor="text1"/>
          <w:sz w:val="24"/>
          <w:szCs w:val="24"/>
          <w:lang w:eastAsia="pl-PL"/>
        </w:rPr>
        <w:tab/>
        <w:t xml:space="preserve">poświadczonej za zgodność z oryginałem kopii umowy o pracę zatrudnionego pracownika, </w:t>
      </w:r>
    </w:p>
    <w:p w14:paraId="7B59F13C" w14:textId="77777777" w:rsidR="00B74B7E" w:rsidRPr="001B7AEE" w:rsidRDefault="00B74B7E" w:rsidP="00B74B7E">
      <w:pPr>
        <w:widowControl w:val="0"/>
        <w:autoSpaceDE w:val="0"/>
        <w:autoSpaceDN w:val="0"/>
        <w:adjustRightInd w:val="0"/>
        <w:spacing w:after="0" w:line="276" w:lineRule="auto"/>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4)</w:t>
      </w:r>
      <w:r w:rsidRPr="001B7AEE">
        <w:rPr>
          <w:rFonts w:ascii="Times New Roman" w:eastAsia="Times New Roman" w:hAnsi="Times New Roman" w:cs="Times New Roman"/>
          <w:color w:val="000000" w:themeColor="text1"/>
          <w:sz w:val="24"/>
          <w:szCs w:val="24"/>
          <w:lang w:eastAsia="pl-PL"/>
        </w:rPr>
        <w:tab/>
        <w:t xml:space="preserve">innych dokumentów, </w:t>
      </w:r>
    </w:p>
    <w:p w14:paraId="44889078" w14:textId="77777777" w:rsidR="00B74B7E" w:rsidRPr="001B7AEE" w:rsidRDefault="00B74B7E" w:rsidP="00B74B7E">
      <w:pPr>
        <w:widowControl w:val="0"/>
        <w:autoSpaceDE w:val="0"/>
        <w:autoSpaceDN w:val="0"/>
        <w:adjustRightInd w:val="0"/>
        <w:spacing w:after="0" w:line="276" w:lineRule="auto"/>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ab/>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61B273B"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1ABCE1E5" w14:textId="483E161C"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1</w:t>
      </w:r>
    </w:p>
    <w:p w14:paraId="5B32D167"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Roboty zamienne</w:t>
      </w:r>
    </w:p>
    <w:p w14:paraId="479833A2"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3501B82D" w14:textId="77777777" w:rsidR="00B74B7E" w:rsidRPr="001B7AEE" w:rsidRDefault="00B74B7E" w:rsidP="00B74B7E">
      <w:pPr>
        <w:widowControl w:val="0"/>
        <w:numPr>
          <w:ilvl w:val="1"/>
          <w:numId w:val="12"/>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Niezależnie od obowiązków wymienionych w § 3 umowy, Wykonawca za cenę określoną w §6 ust. 1 przyjmuje na siebie informowanie Zamawiającego i inspektora nadzoru o konieczności wykonania robót zamiennych w terminie 7 dni od daty stwierdzenia konieczności ich wykonania.</w:t>
      </w:r>
    </w:p>
    <w:p w14:paraId="1E036686" w14:textId="77777777" w:rsidR="00B74B7E" w:rsidRPr="001B7AEE" w:rsidRDefault="00B74B7E" w:rsidP="00B74B7E">
      <w:pPr>
        <w:widowControl w:val="0"/>
        <w:numPr>
          <w:ilvl w:val="1"/>
          <w:numId w:val="12"/>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Wykonanie robót zamiennych wymaga akceptacji pisemnej  Zamawiającego i inspektora nadzoru. Przez roboty zamienne należy rozumieć roboty objęte zakresem rzeczowym określonym w opisie przedmiotu zamówienia o rozwiązaniach i parametrach równorzędnych lub lepszych funkcjonalnie od przyjętych w zamówieniu.</w:t>
      </w:r>
    </w:p>
    <w:p w14:paraId="0380E3CC" w14:textId="77777777" w:rsidR="00B74B7E" w:rsidRPr="001B7AEE" w:rsidRDefault="00B74B7E" w:rsidP="00B74B7E">
      <w:pPr>
        <w:spacing w:after="0" w:line="360" w:lineRule="auto"/>
        <w:rPr>
          <w:rFonts w:ascii="Times New Roman" w:eastAsia="Times New Roman" w:hAnsi="Times New Roman" w:cs="Times New Roman"/>
          <w:b/>
          <w:color w:val="000000" w:themeColor="text1"/>
          <w:sz w:val="24"/>
          <w:szCs w:val="24"/>
          <w:lang w:eastAsia="pl-PL"/>
        </w:rPr>
      </w:pPr>
    </w:p>
    <w:p w14:paraId="02AFB6AB" w14:textId="6F299C19"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2</w:t>
      </w:r>
    </w:p>
    <w:p w14:paraId="29FF8262" w14:textId="2F6E66A1"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xml:space="preserve">Odbiór </w:t>
      </w:r>
      <w:r w:rsidR="00034C05">
        <w:rPr>
          <w:rFonts w:ascii="Times New Roman" w:eastAsia="Times New Roman" w:hAnsi="Times New Roman" w:cs="Times New Roman"/>
          <w:b/>
          <w:color w:val="000000" w:themeColor="text1"/>
          <w:sz w:val="24"/>
          <w:szCs w:val="24"/>
          <w:lang w:eastAsia="pl-PL"/>
        </w:rPr>
        <w:t>Przedmiotu Umowy</w:t>
      </w:r>
    </w:p>
    <w:p w14:paraId="4A39AF49"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69E18237" w14:textId="77777777" w:rsidR="00034C05" w:rsidRPr="00034C05" w:rsidRDefault="00034C05" w:rsidP="00F156A5">
      <w:pPr>
        <w:numPr>
          <w:ilvl w:val="0"/>
          <w:numId w:val="44"/>
        </w:numPr>
        <w:suppressAutoHyphens/>
        <w:spacing w:after="0" w:line="276" w:lineRule="auto"/>
        <w:jc w:val="both"/>
        <w:rPr>
          <w:rFonts w:ascii="Times New Roman" w:eastAsia="Times New Roman" w:hAnsi="Times New Roman" w:cs="Times New Roman"/>
          <w:sz w:val="24"/>
          <w:szCs w:val="24"/>
          <w:lang w:val="x-none" w:eastAsia="pl-PL"/>
        </w:rPr>
      </w:pPr>
      <w:r w:rsidRPr="00034C05">
        <w:rPr>
          <w:rFonts w:ascii="Times New Roman" w:eastAsia="Times New Roman" w:hAnsi="Times New Roman" w:cs="Times New Roman"/>
          <w:sz w:val="24"/>
          <w:szCs w:val="24"/>
          <w:lang w:val="x-none" w:eastAsia="pl-PL"/>
        </w:rPr>
        <w:t>Odbiór Przedmiotu Umowy będzie dokonywany w poszczególnych etapach realizacji: projektowej i wykonawczej:</w:t>
      </w:r>
    </w:p>
    <w:p w14:paraId="0B4D623B" w14:textId="77777777" w:rsidR="00034C05" w:rsidRPr="00034C05" w:rsidRDefault="00034C05" w:rsidP="00F156A5">
      <w:pPr>
        <w:numPr>
          <w:ilvl w:val="0"/>
          <w:numId w:val="45"/>
        </w:numPr>
        <w:suppressAutoHyphens/>
        <w:spacing w:after="0" w:line="276" w:lineRule="auto"/>
        <w:jc w:val="both"/>
        <w:rPr>
          <w:rFonts w:ascii="Times New Roman" w:eastAsia="Times New Roman" w:hAnsi="Times New Roman" w:cs="Times New Roman"/>
          <w:sz w:val="24"/>
          <w:szCs w:val="24"/>
          <w:lang w:val="x-none" w:eastAsia="pl-PL"/>
        </w:rPr>
      </w:pPr>
      <w:r w:rsidRPr="00034C05">
        <w:rPr>
          <w:rFonts w:ascii="Times New Roman" w:eastAsia="Times New Roman" w:hAnsi="Times New Roman" w:cs="Times New Roman"/>
          <w:sz w:val="24"/>
          <w:szCs w:val="24"/>
          <w:lang w:val="x-none" w:eastAsia="pl-PL"/>
        </w:rPr>
        <w:t xml:space="preserve">Etap odbioru dokumentacji projektowej: </w:t>
      </w:r>
    </w:p>
    <w:p w14:paraId="32BE3AA4" w14:textId="77777777" w:rsidR="00034C05" w:rsidRPr="00034C05" w:rsidRDefault="00034C05" w:rsidP="00F156A5">
      <w:pPr>
        <w:numPr>
          <w:ilvl w:val="0"/>
          <w:numId w:val="46"/>
        </w:numPr>
        <w:suppressAutoHyphens/>
        <w:spacing w:after="0" w:line="276" w:lineRule="auto"/>
        <w:ind w:left="1276"/>
        <w:jc w:val="both"/>
        <w:rPr>
          <w:rFonts w:ascii="Times New Roman" w:eastAsia="Times New Roman" w:hAnsi="Times New Roman" w:cs="Times New Roman"/>
          <w:sz w:val="24"/>
          <w:szCs w:val="24"/>
          <w:lang w:val="x-none" w:eastAsia="pl-PL"/>
        </w:rPr>
      </w:pPr>
      <w:r w:rsidRPr="00034C05">
        <w:rPr>
          <w:rFonts w:ascii="Times New Roman" w:eastAsia="Times New Roman" w:hAnsi="Times New Roman" w:cs="Times New Roman"/>
          <w:sz w:val="24"/>
          <w:szCs w:val="24"/>
          <w:lang w:val="x-none" w:eastAsia="pl-PL"/>
        </w:rPr>
        <w:t>złożenia przez Wykonawcę oświadczenia o kompletności dokumentacji,</w:t>
      </w:r>
    </w:p>
    <w:p w14:paraId="46DC6AD0" w14:textId="77777777" w:rsidR="00034C05" w:rsidRPr="00034C05" w:rsidRDefault="00034C05" w:rsidP="00F156A5">
      <w:pPr>
        <w:numPr>
          <w:ilvl w:val="0"/>
          <w:numId w:val="46"/>
        </w:numPr>
        <w:suppressAutoHyphens/>
        <w:spacing w:after="0" w:line="276" w:lineRule="auto"/>
        <w:ind w:left="1276" w:hanging="283"/>
        <w:jc w:val="both"/>
        <w:rPr>
          <w:rFonts w:ascii="Times New Roman" w:eastAsia="Times New Roman" w:hAnsi="Times New Roman" w:cs="Times New Roman"/>
          <w:sz w:val="24"/>
          <w:szCs w:val="24"/>
          <w:lang w:val="x-none" w:eastAsia="pl-PL"/>
        </w:rPr>
      </w:pPr>
      <w:r w:rsidRPr="00034C05">
        <w:rPr>
          <w:rFonts w:ascii="Times New Roman" w:eastAsia="Times New Roman" w:hAnsi="Times New Roman" w:cs="Times New Roman"/>
          <w:sz w:val="24"/>
          <w:szCs w:val="24"/>
          <w:lang w:val="x-none" w:eastAsia="pl-PL"/>
        </w:rPr>
        <w:t>złożenia przez Wykonawcę oświadczenia o zgodności dokumentacji w zakresie niezbędnym do realizacji celu, któremu ma służyć,</w:t>
      </w:r>
    </w:p>
    <w:p w14:paraId="10FA811C" w14:textId="77777777" w:rsidR="00034C05" w:rsidRPr="00034C05" w:rsidRDefault="00034C05" w:rsidP="00F156A5">
      <w:pPr>
        <w:numPr>
          <w:ilvl w:val="0"/>
          <w:numId w:val="46"/>
        </w:numPr>
        <w:suppressAutoHyphens/>
        <w:spacing w:after="0" w:line="276" w:lineRule="auto"/>
        <w:ind w:left="1276" w:hanging="283"/>
        <w:jc w:val="both"/>
        <w:rPr>
          <w:rFonts w:ascii="Times New Roman" w:eastAsia="Times New Roman" w:hAnsi="Times New Roman" w:cs="Times New Roman"/>
          <w:sz w:val="24"/>
          <w:szCs w:val="24"/>
          <w:lang w:val="x-none" w:eastAsia="pl-PL"/>
        </w:rPr>
      </w:pPr>
      <w:r w:rsidRPr="00034C05">
        <w:rPr>
          <w:rFonts w:ascii="Times New Roman" w:eastAsia="Times New Roman" w:hAnsi="Times New Roman" w:cs="Times New Roman"/>
          <w:sz w:val="24"/>
          <w:szCs w:val="24"/>
          <w:lang w:val="x-none" w:eastAsia="pl-PL"/>
        </w:rPr>
        <w:t>złożenia przez Wykonawcę oświadczenia o zgodności dokumentacji z Umową, obowiązującymi przepisami, zasadami wiedzy technicznej oraz normami, o nie obciążeniu dokumentacji żadnymi roszczeniami i prawami osób trzecich,</w:t>
      </w:r>
    </w:p>
    <w:p w14:paraId="7537D6F3" w14:textId="77777777" w:rsidR="00034C05" w:rsidRPr="00034C05" w:rsidRDefault="00034C05" w:rsidP="00F156A5">
      <w:pPr>
        <w:numPr>
          <w:ilvl w:val="0"/>
          <w:numId w:val="46"/>
        </w:numPr>
        <w:suppressAutoHyphens/>
        <w:spacing w:after="0" w:line="276" w:lineRule="auto"/>
        <w:ind w:left="1276" w:hanging="283"/>
        <w:jc w:val="both"/>
        <w:rPr>
          <w:rFonts w:ascii="Times New Roman" w:eastAsia="Times New Roman" w:hAnsi="Times New Roman" w:cs="Times New Roman"/>
          <w:sz w:val="24"/>
          <w:szCs w:val="24"/>
          <w:lang w:val="x-none" w:eastAsia="pl-PL"/>
        </w:rPr>
      </w:pPr>
      <w:r w:rsidRPr="00034C05">
        <w:rPr>
          <w:rFonts w:ascii="Times New Roman" w:eastAsia="Times New Roman" w:hAnsi="Times New Roman" w:cs="Times New Roman"/>
          <w:sz w:val="24"/>
          <w:szCs w:val="24"/>
          <w:lang w:val="x-none" w:eastAsia="pl-PL"/>
        </w:rPr>
        <w:t xml:space="preserve">potwierdzeniem odbioru dokumentacji będzie podpisanie protokołu odbioru przez obie strony bez zastrzeżeń; </w:t>
      </w:r>
    </w:p>
    <w:p w14:paraId="6C7848FA" w14:textId="234D38A2" w:rsidR="00034C05" w:rsidRPr="009636DF" w:rsidRDefault="00034C05" w:rsidP="009636DF">
      <w:pPr>
        <w:numPr>
          <w:ilvl w:val="0"/>
          <w:numId w:val="45"/>
        </w:numPr>
        <w:suppressAutoHyphens/>
        <w:spacing w:after="0" w:line="276" w:lineRule="auto"/>
        <w:jc w:val="both"/>
        <w:rPr>
          <w:rFonts w:ascii="Times New Roman" w:eastAsia="Times New Roman" w:hAnsi="Times New Roman" w:cs="Times New Roman"/>
          <w:sz w:val="24"/>
          <w:szCs w:val="24"/>
          <w:lang w:val="x-none" w:eastAsia="pl-PL"/>
        </w:rPr>
      </w:pPr>
      <w:r w:rsidRPr="00034C05">
        <w:rPr>
          <w:rFonts w:ascii="Times New Roman" w:eastAsia="Times New Roman" w:hAnsi="Times New Roman" w:cs="Times New Roman"/>
          <w:sz w:val="24"/>
          <w:szCs w:val="24"/>
          <w:lang w:val="x-none" w:eastAsia="pl-PL"/>
        </w:rPr>
        <w:t>Etap odbioru robót poprzez przeprowadzenie</w:t>
      </w:r>
      <w:r w:rsidR="009636DF">
        <w:rPr>
          <w:rFonts w:ascii="Times New Roman" w:eastAsia="Times New Roman" w:hAnsi="Times New Roman" w:cs="Times New Roman"/>
          <w:sz w:val="24"/>
          <w:szCs w:val="24"/>
          <w:lang w:val="x-none" w:eastAsia="pl-PL"/>
        </w:rPr>
        <w:t xml:space="preserve"> - </w:t>
      </w:r>
      <w:r w:rsidR="00733EFE" w:rsidRPr="009636DF">
        <w:rPr>
          <w:rFonts w:ascii="Times New Roman" w:eastAsia="Times New Roman" w:hAnsi="Times New Roman" w:cs="Times New Roman"/>
          <w:sz w:val="24"/>
          <w:szCs w:val="24"/>
          <w:lang w:eastAsia="pl-PL"/>
        </w:rPr>
        <w:t>odbioru końcowego robót, podpisanego przez przedstawicieli obu stron</w:t>
      </w:r>
      <w:r w:rsidRPr="009636DF">
        <w:rPr>
          <w:rFonts w:ascii="Times New Roman" w:eastAsia="Times New Roman" w:hAnsi="Times New Roman" w:cs="Times New Roman"/>
          <w:sz w:val="24"/>
          <w:szCs w:val="24"/>
          <w:lang w:eastAsia="pl-PL"/>
        </w:rPr>
        <w:t>.</w:t>
      </w:r>
    </w:p>
    <w:p w14:paraId="2B5E1AC4" w14:textId="77777777" w:rsidR="00F156A5" w:rsidRPr="00F156A5" w:rsidRDefault="00F156A5" w:rsidP="00F156A5">
      <w:pPr>
        <w:numPr>
          <w:ilvl w:val="0"/>
          <w:numId w:val="44"/>
        </w:numPr>
        <w:suppressAutoHyphens/>
        <w:spacing w:after="0" w:line="276" w:lineRule="auto"/>
        <w:ind w:left="357" w:hanging="357"/>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Komisyjny odbiór końcowy robót nastąpi nie później niż w ciągu 14 dni od daty zgłoszenia i potwierdzenia gotowości wykonanych robót do odbioru przez inspektora nadzoru.</w:t>
      </w:r>
    </w:p>
    <w:p w14:paraId="5435A712" w14:textId="77777777" w:rsidR="00F156A5" w:rsidRPr="00F156A5" w:rsidRDefault="00F156A5" w:rsidP="00F156A5">
      <w:pPr>
        <w:numPr>
          <w:ilvl w:val="0"/>
          <w:numId w:val="44"/>
        </w:numPr>
        <w:suppressAutoHyphens/>
        <w:spacing w:after="0" w:line="276" w:lineRule="auto"/>
        <w:ind w:left="357" w:hanging="357"/>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Odbiór końcowy może nastąpić tylko wtedy, gdy Zamawiający i inspektor nadzoru nie stwierdzą żadnych wad czy usterek w przedmiocie odbioru.</w:t>
      </w:r>
    </w:p>
    <w:p w14:paraId="29573D86" w14:textId="77777777" w:rsidR="00F156A5" w:rsidRPr="00F156A5" w:rsidRDefault="00F156A5" w:rsidP="00F156A5">
      <w:pPr>
        <w:numPr>
          <w:ilvl w:val="0"/>
          <w:numId w:val="44"/>
        </w:numPr>
        <w:suppressAutoHyphens/>
        <w:spacing w:after="0" w:line="276" w:lineRule="auto"/>
        <w:ind w:left="357" w:hanging="357"/>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Wykonawca przed odbiorem końcowym robót przeprowadzi przewidziane przepisami prawa próby i sprawdzenia techniczne dotyczące przedmiotu umowy.</w:t>
      </w:r>
    </w:p>
    <w:p w14:paraId="12E00B4F" w14:textId="77777777" w:rsidR="00F156A5" w:rsidRPr="00F156A5" w:rsidRDefault="00F156A5" w:rsidP="00F156A5">
      <w:pPr>
        <w:numPr>
          <w:ilvl w:val="0"/>
          <w:numId w:val="44"/>
        </w:numPr>
        <w:suppressAutoHyphens/>
        <w:spacing w:after="0" w:line="276" w:lineRule="auto"/>
        <w:ind w:left="357" w:hanging="357"/>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 xml:space="preserve">Wykonawca dostarczy w dniu odbioru, jako załączniki do protokołu niezbędne dokumenty związane z wykonanymi robotami takie jak: aprobaty techniczne, certyfikaty i atesty na wbudowane materiały, protokoły prób i sprawdzeń technicznych, dokumenty gwarancyjne, geodezyjną dokumentację powykonawczą. </w:t>
      </w:r>
    </w:p>
    <w:p w14:paraId="381E9012" w14:textId="77777777" w:rsidR="00F156A5" w:rsidRPr="00F156A5" w:rsidRDefault="00F156A5" w:rsidP="00F156A5">
      <w:pPr>
        <w:numPr>
          <w:ilvl w:val="0"/>
          <w:numId w:val="44"/>
        </w:numPr>
        <w:suppressAutoHyphens/>
        <w:spacing w:after="0" w:line="276" w:lineRule="auto"/>
        <w:ind w:left="357" w:hanging="357"/>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W przypadku stwierdzenia podczas odbioru  końcowego robót wad nie nadających się do usunięcia Zamawiający może:</w:t>
      </w:r>
    </w:p>
    <w:p w14:paraId="0789C920" w14:textId="77777777" w:rsidR="00F156A5" w:rsidRPr="00F156A5" w:rsidRDefault="00F156A5" w:rsidP="009636DF">
      <w:pPr>
        <w:numPr>
          <w:ilvl w:val="1"/>
          <w:numId w:val="44"/>
        </w:numPr>
        <w:suppressAutoHyphens/>
        <w:spacing w:after="0" w:line="276" w:lineRule="auto"/>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obniżyć wynagrodzenie proporcjonalne do zakresu rzeczowego przedmiotu odbioru zawierającego wady, jeżeli wady te umożliwiają użytkowanie przedmiotu umowy,</w:t>
      </w:r>
    </w:p>
    <w:p w14:paraId="4BF58825" w14:textId="49882B12" w:rsidR="00F156A5" w:rsidRPr="00F156A5" w:rsidRDefault="00F156A5" w:rsidP="009636DF">
      <w:pPr>
        <w:numPr>
          <w:ilvl w:val="1"/>
          <w:numId w:val="44"/>
        </w:numPr>
        <w:suppressAutoHyphens/>
        <w:spacing w:after="0" w:line="276" w:lineRule="auto"/>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 xml:space="preserve">żądać wykonania </w:t>
      </w:r>
      <w:r w:rsidR="009636DF" w:rsidRPr="00694C0E">
        <w:rPr>
          <w:rFonts w:ascii="Times New Roman" w:eastAsia="Times New Roman" w:hAnsi="Times New Roman" w:cs="Times New Roman"/>
          <w:sz w:val="24"/>
          <w:szCs w:val="24"/>
          <w:lang w:eastAsia="pl-PL"/>
        </w:rPr>
        <w:t>przedmiotu/elementu</w:t>
      </w:r>
      <w:r w:rsidRPr="00694C0E">
        <w:rPr>
          <w:rFonts w:ascii="Times New Roman" w:eastAsia="Times New Roman" w:hAnsi="Times New Roman" w:cs="Times New Roman"/>
          <w:sz w:val="24"/>
          <w:szCs w:val="24"/>
          <w:lang w:eastAsia="pl-PL"/>
        </w:rPr>
        <w:t xml:space="preserve"> po </w:t>
      </w:r>
      <w:r w:rsidRPr="00F156A5">
        <w:rPr>
          <w:rFonts w:ascii="Times New Roman" w:eastAsia="Times New Roman" w:hAnsi="Times New Roman" w:cs="Times New Roman"/>
          <w:sz w:val="24"/>
          <w:szCs w:val="24"/>
          <w:lang w:eastAsia="pl-PL"/>
        </w:rPr>
        <w:t>raz drugi jeżeli wady uniemożliwiają użytkowanie przedmiotu umowy,</w:t>
      </w:r>
    </w:p>
    <w:p w14:paraId="2574E423" w14:textId="77777777" w:rsidR="00F156A5" w:rsidRPr="00F156A5" w:rsidRDefault="00F156A5" w:rsidP="009636DF">
      <w:pPr>
        <w:numPr>
          <w:ilvl w:val="1"/>
          <w:numId w:val="44"/>
        </w:numPr>
        <w:suppressAutoHyphens/>
        <w:spacing w:after="0" w:line="276" w:lineRule="auto"/>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odstąpić od umowy jeżeli po proponowanym odbiorze występują wady określone w pkt. b).</w:t>
      </w:r>
    </w:p>
    <w:p w14:paraId="1060CD63" w14:textId="50D52385" w:rsidR="00F156A5" w:rsidRPr="00F156A5" w:rsidRDefault="00F156A5" w:rsidP="00F156A5">
      <w:pPr>
        <w:numPr>
          <w:ilvl w:val="0"/>
          <w:numId w:val="44"/>
        </w:numPr>
        <w:suppressAutoHyphens/>
        <w:spacing w:after="0" w:line="276" w:lineRule="auto"/>
        <w:ind w:left="357" w:hanging="357"/>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 xml:space="preserve">Odbiorem końcowym </w:t>
      </w:r>
      <w:r w:rsidR="00647222">
        <w:rPr>
          <w:rFonts w:ascii="Times New Roman" w:eastAsia="Times New Roman" w:hAnsi="Times New Roman" w:cs="Times New Roman"/>
          <w:sz w:val="24"/>
          <w:szCs w:val="24"/>
          <w:lang w:eastAsia="pl-PL"/>
        </w:rPr>
        <w:t xml:space="preserve">robót </w:t>
      </w:r>
      <w:r w:rsidRPr="00F156A5">
        <w:rPr>
          <w:rFonts w:ascii="Times New Roman" w:eastAsia="Times New Roman" w:hAnsi="Times New Roman" w:cs="Times New Roman"/>
          <w:sz w:val="24"/>
          <w:szCs w:val="24"/>
          <w:lang w:eastAsia="pl-PL"/>
        </w:rPr>
        <w:t>objęty jest cały zakres rzeczowy zawarty w §1. Odbiór końcowy polegać będzie na ostatecznym sprawdzeniu ilości i jakości wykonanych robót.</w:t>
      </w:r>
    </w:p>
    <w:p w14:paraId="6CB40B0E" w14:textId="77777777" w:rsidR="00F156A5" w:rsidRPr="00F156A5" w:rsidRDefault="00F156A5" w:rsidP="00F156A5">
      <w:pPr>
        <w:numPr>
          <w:ilvl w:val="0"/>
          <w:numId w:val="44"/>
        </w:numPr>
        <w:suppressAutoHyphens/>
        <w:spacing w:after="0" w:line="276" w:lineRule="auto"/>
        <w:ind w:left="357" w:hanging="357"/>
        <w:jc w:val="both"/>
        <w:rPr>
          <w:rFonts w:ascii="Times New Roman" w:eastAsia="Times New Roman" w:hAnsi="Times New Roman" w:cs="Times New Roman"/>
          <w:sz w:val="24"/>
          <w:szCs w:val="24"/>
          <w:lang w:eastAsia="pl-PL"/>
        </w:rPr>
      </w:pPr>
      <w:r w:rsidRPr="00F156A5">
        <w:rPr>
          <w:rFonts w:ascii="Times New Roman" w:eastAsia="Times New Roman" w:hAnsi="Times New Roman" w:cs="Times New Roman"/>
          <w:sz w:val="24"/>
          <w:szCs w:val="24"/>
          <w:lang w:eastAsia="pl-PL"/>
        </w:rPr>
        <w:t>Zamawiający wyznacza ostateczny pogwarancyjny odbiór robót po upływie terminu gwarancji ustalonego w umowie oraz termin na protokólarne stwierdzenie usunięcia wad po upływie okresu rękojmi.</w:t>
      </w:r>
    </w:p>
    <w:p w14:paraId="7DFC9B63" w14:textId="52190BD9" w:rsidR="00034C05" w:rsidRPr="00034C05" w:rsidRDefault="00F156A5" w:rsidP="00F156A5">
      <w:pPr>
        <w:numPr>
          <w:ilvl w:val="0"/>
          <w:numId w:val="44"/>
        </w:numPr>
        <w:suppressAutoHyphens/>
        <w:spacing w:after="0" w:line="276" w:lineRule="auto"/>
        <w:ind w:left="357" w:hanging="357"/>
        <w:jc w:val="both"/>
        <w:rPr>
          <w:rFonts w:ascii="Times New Roman" w:eastAsia="Times New Roman" w:hAnsi="Times New Roman" w:cs="Times New Roman"/>
          <w:sz w:val="24"/>
          <w:szCs w:val="24"/>
          <w:lang w:val="x-none" w:eastAsia="pl-PL"/>
        </w:rPr>
      </w:pPr>
      <w:r w:rsidRPr="00F156A5">
        <w:rPr>
          <w:rFonts w:ascii="Times New Roman" w:eastAsia="Times New Roman" w:hAnsi="Times New Roman" w:cs="Times New Roman"/>
          <w:sz w:val="24"/>
          <w:szCs w:val="24"/>
          <w:lang w:eastAsia="pl-PL"/>
        </w:rPr>
        <w:t>Zamawiający może podjąć decyzję o przerwaniu czynności odbioru, jeżeli w czasie tych czynności ujawniono istnienie wad, które uniemożliwiają  użytkowanie przedmiotu umowy zgodnie z przeznaczeniem – aż do czasu usunięcia wad</w:t>
      </w:r>
      <w:r w:rsidR="00034C05" w:rsidRPr="00034C05">
        <w:rPr>
          <w:rFonts w:ascii="Times New Roman" w:eastAsia="Times New Roman" w:hAnsi="Times New Roman" w:cs="Times New Roman"/>
          <w:sz w:val="24"/>
          <w:szCs w:val="24"/>
          <w:lang w:val="x-none" w:eastAsia="pl-PL"/>
        </w:rPr>
        <w:t>.</w:t>
      </w:r>
    </w:p>
    <w:p w14:paraId="7CA70BEB" w14:textId="77777777" w:rsidR="000C36B1" w:rsidRPr="001B7AEE" w:rsidRDefault="000C36B1"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4C6BE42F" w14:textId="4EB81434"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3</w:t>
      </w:r>
    </w:p>
    <w:p w14:paraId="621DC31A"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Gwarancja i rękojmia za wady</w:t>
      </w:r>
    </w:p>
    <w:p w14:paraId="2AD2A918"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6EADBFBA"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Strony ustalają, że odpowiedzialność Wykonawcy z tytułu gwarancji za wykonanie  przedmiotu zamówienia wynosi ……………. miesięcy, licząc od daty odbioru końcowego.</w:t>
      </w:r>
    </w:p>
    <w:p w14:paraId="1AA143C0"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robót jest odpowiedzialny względem Zamawiającego z tytułu rękojmi za wady fizyczne robót objętych umową stwierdzone w toku czynności odbioru końcowego i powstałe w okresie gwarancyjnym. Uprawnienia Zamawiającego z tytułu rękojmi za wady fizyczne wygasają po upływie okresu gwarancji.</w:t>
      </w:r>
    </w:p>
    <w:p w14:paraId="37B0D5EC"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okresie gwarancyjnym Wykonawca zobowiązany jest do nieodpłatnego usunięcia wad ujawnionych po odbiorze robót. Jeżeli Wykonawca nie usunie wad w przewidzianym terminie, Zamawiający może zlecić ich usunięcie innym osobom na koszt Wykonawcy.</w:t>
      </w:r>
    </w:p>
    <w:p w14:paraId="160B88EB"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 wykryciu wady w okresie gwarancji Zamawiający jest obowiązany zawiadomić Wykonawcę na piśmie w terminie 7 dni od daty jej ujawnienia.</w:t>
      </w:r>
    </w:p>
    <w:p w14:paraId="53904C1A"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Po odbiorze robót związanych z usunięciem wad z tytułu gwarancji ulega ona wydłużeniu o czas od zgłoszenia do usunięcia wady.</w:t>
      </w:r>
    </w:p>
    <w:p w14:paraId="61C46C24" w14:textId="77777777" w:rsidR="00B74B7E" w:rsidRPr="001B7AEE" w:rsidRDefault="00B74B7E" w:rsidP="00B74B7E">
      <w:pPr>
        <w:widowControl w:val="0"/>
        <w:numPr>
          <w:ilvl w:val="0"/>
          <w:numId w:val="1"/>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przedstawi Zamawiającemu gwarancje na urządzenia producenta, a w przypadku okresu przekraczającego gwarancje udzielone przez producenta, musza być udokumentowane np. poprzez przedłużenie jej przez wytwórcę lub tegoż producenta.</w:t>
      </w:r>
    </w:p>
    <w:p w14:paraId="47759418" w14:textId="77777777" w:rsidR="00B74B7E" w:rsidRPr="001B7AEE" w:rsidRDefault="00B74B7E" w:rsidP="00B74B7E">
      <w:pPr>
        <w:autoSpaceDE w:val="0"/>
        <w:adjustRightInd w:val="0"/>
        <w:spacing w:after="0" w:line="276" w:lineRule="auto"/>
        <w:rPr>
          <w:rFonts w:ascii="Times New Roman" w:eastAsia="Times New Roman" w:hAnsi="Times New Roman" w:cs="Times New Roman"/>
          <w:b/>
          <w:bCs/>
          <w:color w:val="000000" w:themeColor="text1"/>
          <w:sz w:val="24"/>
          <w:szCs w:val="24"/>
          <w:lang w:eastAsia="pl-PL"/>
        </w:rPr>
      </w:pPr>
    </w:p>
    <w:p w14:paraId="04BF2F98" w14:textId="22074E39" w:rsidR="00B74B7E" w:rsidRPr="001B7AEE" w:rsidRDefault="00B74B7E" w:rsidP="00B74B7E">
      <w:pPr>
        <w:autoSpaceDE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1</w:t>
      </w:r>
      <w:r w:rsidR="00917E05" w:rsidRPr="001B7AEE">
        <w:rPr>
          <w:rFonts w:ascii="Times New Roman" w:eastAsia="Times New Roman" w:hAnsi="Times New Roman" w:cs="Times New Roman"/>
          <w:b/>
          <w:bCs/>
          <w:color w:val="000000" w:themeColor="text1"/>
          <w:sz w:val="24"/>
          <w:szCs w:val="24"/>
          <w:lang w:eastAsia="pl-PL"/>
        </w:rPr>
        <w:t>4</w:t>
      </w:r>
    </w:p>
    <w:p w14:paraId="359189A6" w14:textId="77777777" w:rsidR="00B74B7E" w:rsidRPr="001B7AEE" w:rsidRDefault="00B74B7E" w:rsidP="00B74B7E">
      <w:pPr>
        <w:autoSpaceDE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Zabezpieczenie należytego wykonania umowy</w:t>
      </w:r>
    </w:p>
    <w:p w14:paraId="2B5A7E52" w14:textId="77777777" w:rsidR="00B74B7E" w:rsidRPr="001B7AEE" w:rsidRDefault="00B74B7E" w:rsidP="00B74B7E">
      <w:pPr>
        <w:autoSpaceDE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p>
    <w:p w14:paraId="49ACE189" w14:textId="03EFB428" w:rsidR="00B74B7E" w:rsidRPr="001B7AEE" w:rsidRDefault="00B74B7E" w:rsidP="00B74B7E">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Strony potwierdzają, że przed zawarciem umowy Wykonawca wniósł zabezpieczenie należytego wykonania umowy w wysokości 5</w:t>
      </w:r>
      <w:r w:rsidRPr="001B7AEE">
        <w:rPr>
          <w:rFonts w:ascii="Times New Roman" w:eastAsia="Times New Roman" w:hAnsi="Times New Roman" w:cs="Times New Roman"/>
          <w:b/>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 xml:space="preserve"> wynagrodzenia ofertowego (ceny ofertowej brutto), o którym mowa w § 5 ust. 1, tj</w:t>
      </w:r>
      <w:r w:rsidR="00BD0B9C">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b/>
          <w:color w:val="000000" w:themeColor="text1"/>
          <w:sz w:val="24"/>
          <w:szCs w:val="24"/>
          <w:lang w:eastAsia="pl-PL"/>
        </w:rPr>
        <w:t>zł</w:t>
      </w:r>
      <w:r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i/>
          <w:iCs/>
          <w:color w:val="000000" w:themeColor="text1"/>
          <w:sz w:val="24"/>
          <w:szCs w:val="24"/>
          <w:lang w:eastAsia="pl-PL"/>
        </w:rPr>
        <w:t xml:space="preserve">słownie:……………. złotych) </w:t>
      </w:r>
      <w:r w:rsidRPr="001B7AEE">
        <w:rPr>
          <w:rFonts w:ascii="Times New Roman" w:eastAsia="Times New Roman" w:hAnsi="Times New Roman" w:cs="Times New Roman"/>
          <w:color w:val="000000" w:themeColor="text1"/>
          <w:sz w:val="24"/>
          <w:szCs w:val="24"/>
          <w:lang w:eastAsia="pl-PL"/>
        </w:rPr>
        <w:t xml:space="preserve"> w  formie ………………………………</w:t>
      </w:r>
    </w:p>
    <w:p w14:paraId="08552522" w14:textId="77777777" w:rsidR="00B74B7E" w:rsidRPr="001B7AEE" w:rsidRDefault="00B74B7E" w:rsidP="00B74B7E">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Zabezpieczenie należytego wykonania umowy zostanie zwrócone Wykonawcy w następujących terminach:</w:t>
      </w:r>
    </w:p>
    <w:p w14:paraId="457E2D18" w14:textId="77777777" w:rsidR="00B74B7E" w:rsidRPr="001B7AEE" w:rsidRDefault="00B74B7E" w:rsidP="00B74B7E">
      <w:pPr>
        <w:autoSpaceDE w:val="0"/>
        <w:adjustRightInd w:val="0"/>
        <w:spacing w:after="0" w:line="276" w:lineRule="auto"/>
        <w:ind w:left="708"/>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 70% wysokości zabezpieczenia – w ciągu 30 dni od dnia podpisania protokołu odbioru końcowego,</w:t>
      </w:r>
    </w:p>
    <w:p w14:paraId="1494BDD9" w14:textId="77777777" w:rsidR="00B74B7E" w:rsidRPr="001B7AEE" w:rsidRDefault="00B74B7E" w:rsidP="00B74B7E">
      <w:pPr>
        <w:autoSpaceDE w:val="0"/>
        <w:adjustRightInd w:val="0"/>
        <w:spacing w:after="0" w:line="276" w:lineRule="auto"/>
        <w:ind w:firstLine="708"/>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 30% wysokości zabezpieczenia – w ciągu 15 dni od upływu okresu rękojmi za wady</w:t>
      </w:r>
    </w:p>
    <w:p w14:paraId="2943F64A" w14:textId="77777777" w:rsidR="00B74B7E" w:rsidRPr="001B7AEE" w:rsidRDefault="00B74B7E" w:rsidP="00B74B7E">
      <w:pPr>
        <w:widowControl w:val="0"/>
        <w:numPr>
          <w:ilvl w:val="0"/>
          <w:numId w:val="16"/>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2F4C4129" w14:textId="01579C1D"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190CA3EF" w14:textId="77777777" w:rsidR="0069718D" w:rsidRPr="001B7AEE" w:rsidRDefault="0069718D" w:rsidP="00B74B7E">
      <w:pPr>
        <w:spacing w:after="0" w:line="276" w:lineRule="auto"/>
        <w:jc w:val="both"/>
        <w:rPr>
          <w:rFonts w:ascii="Times New Roman" w:eastAsia="Times New Roman" w:hAnsi="Times New Roman" w:cs="Times New Roman"/>
          <w:color w:val="000000" w:themeColor="text1"/>
          <w:sz w:val="24"/>
          <w:szCs w:val="24"/>
          <w:lang w:eastAsia="pl-PL"/>
        </w:rPr>
      </w:pPr>
    </w:p>
    <w:p w14:paraId="1B6C984A" w14:textId="680C7856"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5</w:t>
      </w:r>
    </w:p>
    <w:p w14:paraId="301B12EB"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Kary umowne</w:t>
      </w:r>
    </w:p>
    <w:p w14:paraId="19B19884"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4D34BCF2" w14:textId="77777777" w:rsidR="00B74B7E" w:rsidRPr="001B7AEE" w:rsidRDefault="00B74B7E" w:rsidP="00B74B7E">
      <w:pPr>
        <w:widowControl w:val="0"/>
        <w:numPr>
          <w:ilvl w:val="0"/>
          <w:numId w:val="7"/>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Strony postanawiają, że zasadniczą  formę odszkodowania stanowić będą kary umowne.</w:t>
      </w:r>
    </w:p>
    <w:p w14:paraId="7B416435" w14:textId="77777777" w:rsidR="00B74B7E" w:rsidRPr="001B7AEE" w:rsidRDefault="00B74B7E" w:rsidP="00B74B7E">
      <w:pPr>
        <w:widowControl w:val="0"/>
        <w:numPr>
          <w:ilvl w:val="0"/>
          <w:numId w:val="7"/>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zapłaci Zamawiającemu następujące kary umowne:</w:t>
      </w:r>
    </w:p>
    <w:p w14:paraId="16AE2C5C" w14:textId="4797062E" w:rsidR="00B74B7E" w:rsidRPr="001B7AEE" w:rsidRDefault="00B74B7E" w:rsidP="00B74B7E">
      <w:pPr>
        <w:spacing w:after="0" w:line="276" w:lineRule="auto"/>
        <w:ind w:left="1260" w:hanging="360"/>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a)  za </w:t>
      </w:r>
      <w:r w:rsidR="00AD3400">
        <w:rPr>
          <w:rFonts w:ascii="Times New Roman" w:eastAsia="Times New Roman" w:hAnsi="Times New Roman" w:cs="Times New Roman"/>
          <w:color w:val="000000" w:themeColor="text1"/>
          <w:sz w:val="24"/>
          <w:szCs w:val="24"/>
          <w:lang w:eastAsia="pl-PL"/>
        </w:rPr>
        <w:t>zwłokę</w:t>
      </w:r>
      <w:r w:rsidRPr="001B7AEE">
        <w:rPr>
          <w:rFonts w:ascii="Times New Roman" w:eastAsia="Times New Roman" w:hAnsi="Times New Roman" w:cs="Times New Roman"/>
          <w:color w:val="000000" w:themeColor="text1"/>
          <w:sz w:val="24"/>
          <w:szCs w:val="24"/>
          <w:lang w:eastAsia="pl-PL"/>
        </w:rPr>
        <w:t xml:space="preserve"> </w:t>
      </w:r>
      <w:r w:rsidR="00890F90">
        <w:rPr>
          <w:rFonts w:ascii="Times New Roman" w:eastAsia="Times New Roman" w:hAnsi="Times New Roman" w:cs="Times New Roman"/>
          <w:color w:val="000000" w:themeColor="text1"/>
          <w:sz w:val="24"/>
          <w:szCs w:val="24"/>
          <w:lang w:eastAsia="pl-PL"/>
        </w:rPr>
        <w:t xml:space="preserve">w </w:t>
      </w:r>
      <w:r w:rsidRPr="001B7AEE">
        <w:rPr>
          <w:rFonts w:ascii="Times New Roman" w:eastAsia="Times New Roman" w:hAnsi="Times New Roman" w:cs="Times New Roman"/>
          <w:color w:val="000000" w:themeColor="text1"/>
          <w:sz w:val="24"/>
          <w:szCs w:val="24"/>
          <w:lang w:eastAsia="pl-PL"/>
        </w:rPr>
        <w:t>wykonani</w:t>
      </w:r>
      <w:r w:rsidR="00890F90">
        <w:rPr>
          <w:rFonts w:ascii="Times New Roman" w:eastAsia="Times New Roman" w:hAnsi="Times New Roman" w:cs="Times New Roman"/>
          <w:color w:val="000000" w:themeColor="text1"/>
          <w:sz w:val="24"/>
          <w:szCs w:val="24"/>
          <w:lang w:eastAsia="pl-PL"/>
        </w:rPr>
        <w:t>u</w:t>
      </w:r>
      <w:r w:rsidRPr="001B7AEE">
        <w:rPr>
          <w:rFonts w:ascii="Times New Roman" w:eastAsia="Times New Roman" w:hAnsi="Times New Roman" w:cs="Times New Roman"/>
          <w:color w:val="000000" w:themeColor="text1"/>
          <w:sz w:val="24"/>
          <w:szCs w:val="24"/>
          <w:lang w:eastAsia="pl-PL"/>
        </w:rPr>
        <w:t xml:space="preserve"> przedmiotu umowy w wysokości 0,3 % wynagrodzenia umownego brutto określonego w </w:t>
      </w:r>
      <w:r w:rsidRPr="001B7AEE">
        <w:rPr>
          <w:rFonts w:ascii="Times New Roman" w:eastAsia="Times New Roman" w:hAnsi="Times New Roman" w:cs="Times New Roman"/>
          <w:b/>
          <w:color w:val="000000" w:themeColor="text1"/>
          <w:sz w:val="24"/>
          <w:szCs w:val="24"/>
          <w:lang w:eastAsia="pl-PL"/>
        </w:rPr>
        <w:t xml:space="preserve">§ 6 </w:t>
      </w:r>
      <w:r w:rsidRPr="001B7AEE">
        <w:rPr>
          <w:rFonts w:ascii="Times New Roman" w:eastAsia="Times New Roman" w:hAnsi="Times New Roman" w:cs="Times New Roman"/>
          <w:color w:val="000000" w:themeColor="text1"/>
          <w:sz w:val="24"/>
          <w:szCs w:val="24"/>
          <w:lang w:eastAsia="pl-PL"/>
        </w:rPr>
        <w:t>ust. 1  za każdy rozpoczęty dzień  po upływie  terminu, o  którym mowa w § 5, aż do chwili realizacji przedmiotu umowy.</w:t>
      </w:r>
    </w:p>
    <w:p w14:paraId="32E87680" w14:textId="01C6AAA5" w:rsidR="00B74B7E" w:rsidRPr="001B7AEE" w:rsidRDefault="00B74B7E" w:rsidP="00B74B7E">
      <w:pPr>
        <w:spacing w:after="0" w:line="276" w:lineRule="auto"/>
        <w:ind w:left="1260" w:hanging="360"/>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b) za </w:t>
      </w:r>
      <w:r w:rsidR="00AD3400">
        <w:rPr>
          <w:rFonts w:ascii="Times New Roman" w:eastAsia="Times New Roman" w:hAnsi="Times New Roman" w:cs="Times New Roman"/>
          <w:color w:val="000000" w:themeColor="text1"/>
          <w:sz w:val="24"/>
          <w:szCs w:val="24"/>
          <w:lang w:eastAsia="pl-PL"/>
        </w:rPr>
        <w:t>zwłokę</w:t>
      </w:r>
      <w:r w:rsidRPr="001B7AEE">
        <w:rPr>
          <w:rFonts w:ascii="Times New Roman" w:eastAsia="Times New Roman" w:hAnsi="Times New Roman" w:cs="Times New Roman"/>
          <w:color w:val="000000" w:themeColor="text1"/>
          <w:sz w:val="24"/>
          <w:szCs w:val="24"/>
          <w:lang w:eastAsia="pl-PL"/>
        </w:rPr>
        <w:t xml:space="preserve"> w usunięciu wad lub usterek stwierdzonych przy odbiorze lub w okresie rękojmi za wady – w wysokości 0,3 %wynagrodzenia umownego brutto za każdy dzień opóźnienia liczony od dnia wyznaczonego na usunięcie wad, </w:t>
      </w:r>
    </w:p>
    <w:p w14:paraId="1B16E55E" w14:textId="77777777" w:rsidR="00B74B7E" w:rsidRPr="001B7AEE" w:rsidRDefault="00B74B7E" w:rsidP="00B74B7E">
      <w:pPr>
        <w:spacing w:after="0" w:line="276" w:lineRule="auto"/>
        <w:ind w:left="1260" w:hanging="360"/>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c) z tytułu samego istnienia wad w przedmiocie odbioru 5% wynagrodzenia umownego brutto za przedmiot odbioru,</w:t>
      </w:r>
    </w:p>
    <w:p w14:paraId="586A0AF5" w14:textId="2331991C" w:rsidR="00B74B7E" w:rsidRPr="001B7AEE" w:rsidRDefault="00B74B7E" w:rsidP="007557CE">
      <w:pPr>
        <w:widowControl w:val="0"/>
        <w:numPr>
          <w:ilvl w:val="0"/>
          <w:numId w:val="48"/>
        </w:numPr>
        <w:autoSpaceDE w:val="0"/>
        <w:autoSpaceDN w:val="0"/>
        <w:adjustRightInd w:val="0"/>
        <w:spacing w:after="0" w:line="276" w:lineRule="auto"/>
        <w:ind w:left="127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za odstąpienie od umowy z </w:t>
      </w:r>
      <w:r w:rsidR="00AD3400">
        <w:rPr>
          <w:rFonts w:ascii="Times New Roman" w:eastAsia="Times New Roman" w:hAnsi="Times New Roman" w:cs="Times New Roman"/>
          <w:color w:val="000000" w:themeColor="text1"/>
          <w:sz w:val="24"/>
          <w:szCs w:val="24"/>
          <w:lang w:eastAsia="pl-PL"/>
        </w:rPr>
        <w:t>winy</w:t>
      </w:r>
      <w:r w:rsidRPr="001B7AEE">
        <w:rPr>
          <w:rFonts w:ascii="Times New Roman" w:eastAsia="Times New Roman" w:hAnsi="Times New Roman" w:cs="Times New Roman"/>
          <w:color w:val="000000" w:themeColor="text1"/>
          <w:sz w:val="24"/>
          <w:szCs w:val="24"/>
          <w:lang w:eastAsia="pl-PL"/>
        </w:rPr>
        <w:t xml:space="preserve"> Wykonawcy w wysokości 10% wynagrodzenia umownego brutto,</w:t>
      </w:r>
    </w:p>
    <w:p w14:paraId="7733419A" w14:textId="77777777" w:rsidR="00B74B7E" w:rsidRPr="001B7AEE" w:rsidRDefault="00B74B7E" w:rsidP="007557CE">
      <w:pPr>
        <w:widowControl w:val="0"/>
        <w:numPr>
          <w:ilvl w:val="0"/>
          <w:numId w:val="48"/>
        </w:numPr>
        <w:autoSpaceDE w:val="0"/>
        <w:autoSpaceDN w:val="0"/>
        <w:adjustRightInd w:val="0"/>
        <w:spacing w:after="0" w:line="276" w:lineRule="auto"/>
        <w:ind w:left="1276"/>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z tytułu braku zapłaty lub nieterminowej zapłaty wynagrodzenia należnego podwykonawcom, wynosi 0,3% wynagrodzenia brutto określonego w umowie pomiędzy Wykonawcą, a podwykonawcą za każdy rozpoczęty dzień po upływie terminu zapłaty przedmiotowego wynagrodzenia,</w:t>
      </w:r>
    </w:p>
    <w:p w14:paraId="0468A0AB" w14:textId="77777777" w:rsidR="00B74B7E" w:rsidRPr="001B7AEE" w:rsidRDefault="00B74B7E" w:rsidP="007557CE">
      <w:pPr>
        <w:widowControl w:val="0"/>
        <w:numPr>
          <w:ilvl w:val="0"/>
          <w:numId w:val="48"/>
        </w:numPr>
        <w:autoSpaceDE w:val="0"/>
        <w:autoSpaceDN w:val="0"/>
        <w:adjustRightInd w:val="0"/>
        <w:spacing w:after="0" w:line="276" w:lineRule="auto"/>
        <w:ind w:left="1276"/>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 tytułu nieprzedłożenia do zaakceptowania projektu umowy o podwykonawstwo, której przedmiotem są roboty budowlane, lub projektu jej zmiany, wynosi 0,3% </w:t>
      </w:r>
      <w:r w:rsidRPr="001B7AEE">
        <w:rPr>
          <w:rFonts w:ascii="Times New Roman" w:eastAsia="Times New Roman" w:hAnsi="Times New Roman" w:cs="Times New Roman"/>
          <w:color w:val="000000" w:themeColor="text1"/>
          <w:sz w:val="24"/>
          <w:szCs w:val="24"/>
          <w:lang w:eastAsia="pl-PL"/>
        </w:rPr>
        <w:t xml:space="preserve">wynagrodzenia brutto, określonego w § 6 ust. 1. </w:t>
      </w:r>
    </w:p>
    <w:p w14:paraId="3CE86D01" w14:textId="66B0A56F" w:rsidR="00B74B7E" w:rsidRPr="001B7AEE" w:rsidRDefault="00B74B7E" w:rsidP="007557CE">
      <w:pPr>
        <w:widowControl w:val="0"/>
        <w:numPr>
          <w:ilvl w:val="0"/>
          <w:numId w:val="48"/>
        </w:numPr>
        <w:autoSpaceDE w:val="0"/>
        <w:autoSpaceDN w:val="0"/>
        <w:adjustRightInd w:val="0"/>
        <w:spacing w:after="0" w:line="276" w:lineRule="auto"/>
        <w:ind w:left="1276"/>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 tytułu nieprzedłożenia poświadczonej za zgodność z oryginałem kopii umowy o   podwykonawstwo lub jej zmiany, wynosi 0,3% </w:t>
      </w:r>
      <w:r w:rsidRPr="001B7AEE">
        <w:rPr>
          <w:rFonts w:ascii="Times New Roman" w:eastAsia="Times New Roman" w:hAnsi="Times New Roman" w:cs="Times New Roman"/>
          <w:color w:val="000000" w:themeColor="text1"/>
          <w:sz w:val="24"/>
          <w:szCs w:val="24"/>
          <w:lang w:eastAsia="pl-PL"/>
        </w:rPr>
        <w:t xml:space="preserve">wynagrodzenia brutto, określonego w § 6 ust. 1 za każdy rozpoczęty dzień  po upływie terminu w § </w:t>
      </w:r>
      <w:r w:rsidR="00917E05" w:rsidRPr="001B7AEE">
        <w:rPr>
          <w:rFonts w:ascii="Times New Roman" w:eastAsia="Times New Roman" w:hAnsi="Times New Roman" w:cs="Times New Roman"/>
          <w:color w:val="000000" w:themeColor="text1"/>
          <w:sz w:val="24"/>
          <w:szCs w:val="24"/>
          <w:lang w:eastAsia="pl-PL"/>
        </w:rPr>
        <w:t>9</w:t>
      </w:r>
      <w:r w:rsidRPr="001B7AEE">
        <w:rPr>
          <w:rFonts w:ascii="Times New Roman" w:eastAsia="Times New Roman" w:hAnsi="Times New Roman" w:cs="Times New Roman"/>
          <w:color w:val="000000" w:themeColor="text1"/>
          <w:sz w:val="24"/>
          <w:szCs w:val="24"/>
          <w:lang w:eastAsia="pl-PL"/>
        </w:rPr>
        <w:t xml:space="preserve"> ust. 11</w:t>
      </w:r>
    </w:p>
    <w:p w14:paraId="3BAA91A3" w14:textId="39A235B3" w:rsidR="00B74B7E" w:rsidRPr="001B7AEE" w:rsidRDefault="00B74B7E" w:rsidP="007557CE">
      <w:pPr>
        <w:widowControl w:val="0"/>
        <w:numPr>
          <w:ilvl w:val="0"/>
          <w:numId w:val="48"/>
        </w:numPr>
        <w:autoSpaceDE w:val="0"/>
        <w:autoSpaceDN w:val="0"/>
        <w:adjustRightInd w:val="0"/>
        <w:spacing w:after="0" w:line="276" w:lineRule="auto"/>
        <w:ind w:left="1276"/>
        <w:jc w:val="both"/>
        <w:rPr>
          <w:rFonts w:ascii="Times New Roman" w:eastAsia="Calibri" w:hAnsi="Times New Roman" w:cs="Times New Roman"/>
          <w:color w:val="000000" w:themeColor="text1"/>
          <w:sz w:val="24"/>
          <w:szCs w:val="24"/>
        </w:rPr>
      </w:pPr>
      <w:r w:rsidRPr="001B7AEE">
        <w:rPr>
          <w:rFonts w:ascii="Times New Roman" w:eastAsia="Calibri" w:hAnsi="Times New Roman" w:cs="Times New Roman"/>
          <w:color w:val="000000" w:themeColor="text1"/>
          <w:sz w:val="24"/>
          <w:szCs w:val="24"/>
        </w:rPr>
        <w:t xml:space="preserve">z tytułu nieuwzględnienia sprzeciwu Zamawiającego dotyczącego zmiany umowy o podwykonawstwo w zakresie terminu zapłaty, wynosi 0,3% </w:t>
      </w:r>
      <w:r w:rsidRPr="001B7AEE">
        <w:rPr>
          <w:rFonts w:ascii="Times New Roman" w:eastAsia="Times New Roman" w:hAnsi="Times New Roman" w:cs="Times New Roman"/>
          <w:color w:val="000000" w:themeColor="text1"/>
          <w:sz w:val="24"/>
          <w:szCs w:val="24"/>
          <w:lang w:eastAsia="pl-PL"/>
        </w:rPr>
        <w:t xml:space="preserve">wynagrodzenia brutto, określonego w § 6 ust. 1 za każdy rozpoczęty dzień  po upływie terminu w § </w:t>
      </w:r>
      <w:r w:rsidR="00917E05" w:rsidRPr="001B7AEE">
        <w:rPr>
          <w:rFonts w:ascii="Times New Roman" w:eastAsia="Times New Roman" w:hAnsi="Times New Roman" w:cs="Times New Roman"/>
          <w:color w:val="000000" w:themeColor="text1"/>
          <w:sz w:val="24"/>
          <w:szCs w:val="24"/>
          <w:lang w:eastAsia="pl-PL"/>
        </w:rPr>
        <w:t>9</w:t>
      </w:r>
      <w:r w:rsidRPr="001B7AEE">
        <w:rPr>
          <w:rFonts w:ascii="Times New Roman" w:eastAsia="Times New Roman" w:hAnsi="Times New Roman" w:cs="Times New Roman"/>
          <w:color w:val="000000" w:themeColor="text1"/>
          <w:sz w:val="24"/>
          <w:szCs w:val="24"/>
          <w:lang w:eastAsia="pl-PL"/>
        </w:rPr>
        <w:t xml:space="preserve"> ust. 12.</w:t>
      </w:r>
    </w:p>
    <w:p w14:paraId="19A1DEA1" w14:textId="3C9A8250" w:rsidR="00B74B7E" w:rsidRPr="001B7AEE" w:rsidRDefault="00B74B7E" w:rsidP="007557CE">
      <w:pPr>
        <w:widowControl w:val="0"/>
        <w:numPr>
          <w:ilvl w:val="0"/>
          <w:numId w:val="48"/>
        </w:numPr>
        <w:autoSpaceDE w:val="0"/>
        <w:autoSpaceDN w:val="0"/>
        <w:adjustRightInd w:val="0"/>
        <w:spacing w:after="0" w:line="276" w:lineRule="auto"/>
        <w:ind w:left="1276"/>
        <w:jc w:val="both"/>
        <w:rPr>
          <w:rFonts w:ascii="Times New Roman" w:eastAsia="Calibri" w:hAnsi="Times New Roman" w:cs="Times New Roman"/>
          <w:color w:val="000000" w:themeColor="text1"/>
          <w:sz w:val="24"/>
          <w:szCs w:val="24"/>
        </w:rPr>
      </w:pPr>
      <w:r w:rsidRPr="001B7AEE">
        <w:rPr>
          <w:rFonts w:ascii="Times New Roman" w:eastAsia="Times New Roman" w:hAnsi="Times New Roman" w:cs="Times New Roman"/>
          <w:color w:val="000000" w:themeColor="text1"/>
          <w:sz w:val="24"/>
          <w:szCs w:val="24"/>
          <w:lang w:eastAsia="pl-PL"/>
        </w:rPr>
        <w:t>w przypadku stwierdzenia podczas kontroli, że Wykonawca lub podwykonawca nie zatrudnia na podstawie umowy o pracę osoby/osób, o której mowa w §</w:t>
      </w:r>
      <w:r w:rsidR="00313789">
        <w:rPr>
          <w:rFonts w:ascii="Times New Roman" w:eastAsia="Times New Roman" w:hAnsi="Times New Roman" w:cs="Times New Roman"/>
          <w:color w:val="000000" w:themeColor="text1"/>
          <w:sz w:val="24"/>
          <w:szCs w:val="24"/>
          <w:lang w:eastAsia="pl-PL"/>
        </w:rPr>
        <w:t>10 us</w:t>
      </w:r>
      <w:r w:rsidRPr="001B7AEE">
        <w:rPr>
          <w:rFonts w:ascii="Times New Roman" w:eastAsia="Times New Roman" w:hAnsi="Times New Roman" w:cs="Times New Roman"/>
          <w:color w:val="000000" w:themeColor="text1"/>
          <w:sz w:val="24"/>
          <w:szCs w:val="24"/>
          <w:lang w:eastAsia="pl-PL"/>
        </w:rPr>
        <w:t>t</w:t>
      </w:r>
      <w:r w:rsidR="00313789">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 xml:space="preserve"> </w:t>
      </w:r>
      <w:r w:rsidR="00313789">
        <w:rPr>
          <w:rFonts w:ascii="Times New Roman" w:eastAsia="Times New Roman" w:hAnsi="Times New Roman" w:cs="Times New Roman"/>
          <w:color w:val="000000" w:themeColor="text1"/>
          <w:sz w:val="24"/>
          <w:szCs w:val="24"/>
          <w:lang w:eastAsia="pl-PL"/>
        </w:rPr>
        <w:t>1</w:t>
      </w:r>
      <w:r w:rsidRPr="001B7AEE">
        <w:rPr>
          <w:rFonts w:ascii="Times New Roman" w:eastAsia="Times New Roman" w:hAnsi="Times New Roman" w:cs="Times New Roman"/>
          <w:color w:val="000000" w:themeColor="text1"/>
          <w:sz w:val="24"/>
          <w:szCs w:val="24"/>
          <w:lang w:eastAsia="pl-PL"/>
        </w:rPr>
        <w:t xml:space="preserve"> niniejszej umowy, w wysokości 2 000,00 zł za każde stwierdzone tego rodzaju zdarzenie.</w:t>
      </w:r>
    </w:p>
    <w:p w14:paraId="71E673BE" w14:textId="77777777" w:rsidR="00B74B7E" w:rsidRPr="001B7AEE" w:rsidRDefault="00B74B7E" w:rsidP="00B74B7E">
      <w:pPr>
        <w:widowControl w:val="0"/>
        <w:numPr>
          <w:ilvl w:val="0"/>
          <w:numId w:val="7"/>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zapłaci Wykonawcy następujące kary umowne:</w:t>
      </w:r>
    </w:p>
    <w:p w14:paraId="30F33523" w14:textId="77777777" w:rsidR="00B74B7E" w:rsidRPr="001B7AEE" w:rsidRDefault="00B74B7E" w:rsidP="00B74B7E">
      <w:pPr>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 opóźnienie w przekazaniu terenu budowy w wysokości 0,3% wynagrodzenia umownego brutto za każdy dzień opóźnienia,</w:t>
      </w:r>
    </w:p>
    <w:p w14:paraId="7D4A55F4" w14:textId="77777777" w:rsidR="00B74B7E" w:rsidRPr="001B7AEE" w:rsidRDefault="00B74B7E" w:rsidP="00B74B7E">
      <w:pPr>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 opóźnienie w przeprowadzeniu odbioru końcowego przedmiotu umowy pomimo osiągnięcia gotowości do odbioru końcowego 0,3% wynagrodzenia umownego brutto za każdy dzień zwłoki,</w:t>
      </w:r>
    </w:p>
    <w:p w14:paraId="27D07478" w14:textId="77777777" w:rsidR="00B74B7E" w:rsidRPr="001B7AEE" w:rsidRDefault="00B74B7E" w:rsidP="00B74B7E">
      <w:pPr>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 odstąpienie od umowy  z przyczyn zależnych od Zamawiającego w wysokości 10% wynagrodzenia umownego brutto,</w:t>
      </w:r>
    </w:p>
    <w:p w14:paraId="0310D8C5" w14:textId="77777777" w:rsidR="00B74B7E" w:rsidRPr="001B7AEE" w:rsidRDefault="00B74B7E" w:rsidP="00B74B7E">
      <w:pPr>
        <w:widowControl w:val="0"/>
        <w:numPr>
          <w:ilvl w:val="0"/>
          <w:numId w:val="8"/>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 opóźnienie w zapłacie faktury – odsetki ustawowe za opóźnienie</w:t>
      </w:r>
    </w:p>
    <w:p w14:paraId="3858A162" w14:textId="77777777" w:rsidR="00B74B7E" w:rsidRPr="001B7AEE" w:rsidRDefault="00B74B7E" w:rsidP="00B74B7E">
      <w:pPr>
        <w:spacing w:after="0" w:line="276" w:lineRule="auto"/>
        <w:ind w:left="426"/>
        <w:jc w:val="both"/>
        <w:rPr>
          <w:rFonts w:ascii="Times New Roman" w:eastAsia="Times New Roman" w:hAnsi="Times New Roman" w:cs="Times New Roman"/>
          <w:color w:val="000000" w:themeColor="text1"/>
          <w:sz w:val="24"/>
          <w:szCs w:val="24"/>
          <w:lang w:eastAsia="pl-PL"/>
        </w:rPr>
      </w:pPr>
    </w:p>
    <w:p w14:paraId="3B33FFB3" w14:textId="77777777" w:rsidR="00B74B7E" w:rsidRPr="001B7AEE" w:rsidRDefault="00B74B7E" w:rsidP="00B74B7E">
      <w:pPr>
        <w:widowControl w:val="0"/>
        <w:numPr>
          <w:ilvl w:val="0"/>
          <w:numId w:val="16"/>
        </w:numPr>
        <w:tabs>
          <w:tab w:val="left" w:pos="851"/>
        </w:tabs>
        <w:autoSpaceDE w:val="0"/>
        <w:autoSpaceDN w:val="0"/>
        <w:adjustRightInd w:val="0"/>
        <w:spacing w:after="0" w:line="100" w:lineRule="atLeast"/>
        <w:ind w:left="426" w:hanging="284"/>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Łączna maksymalna wysokość kar umownych, których mogą dochodzić strony wynosi 20% .</w:t>
      </w:r>
    </w:p>
    <w:p w14:paraId="54E5515D" w14:textId="77777777" w:rsidR="00B74B7E" w:rsidRPr="001B7AEE" w:rsidRDefault="00B74B7E" w:rsidP="00B74B7E">
      <w:pPr>
        <w:widowControl w:val="0"/>
        <w:numPr>
          <w:ilvl w:val="0"/>
          <w:numId w:val="16"/>
        </w:numPr>
        <w:tabs>
          <w:tab w:val="left" w:pos="851"/>
        </w:tabs>
        <w:autoSpaceDE w:val="0"/>
        <w:autoSpaceDN w:val="0"/>
        <w:adjustRightInd w:val="0"/>
        <w:spacing w:after="0" w:line="100" w:lineRule="atLeast"/>
        <w:ind w:left="426" w:hanging="284"/>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Strony zastrzegają sobie prawo do odszkodowania uzupełniającego przekraczającego wysokość kar umownych do wysokości rzeczywiście poniesionej szkody.</w:t>
      </w:r>
    </w:p>
    <w:p w14:paraId="7C6F46BB" w14:textId="77777777" w:rsidR="00B74B7E" w:rsidRPr="001B7AEE" w:rsidRDefault="00B74B7E" w:rsidP="00B74B7E">
      <w:pPr>
        <w:widowControl w:val="0"/>
        <w:numPr>
          <w:ilvl w:val="0"/>
          <w:numId w:val="16"/>
        </w:numPr>
        <w:tabs>
          <w:tab w:val="left" w:pos="851"/>
        </w:tabs>
        <w:autoSpaceDE w:val="0"/>
        <w:autoSpaceDN w:val="0"/>
        <w:adjustRightInd w:val="0"/>
        <w:spacing w:after="0" w:line="100" w:lineRule="atLeast"/>
        <w:ind w:left="426" w:hanging="284"/>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Kara pieniężna powinna być zapłacona przez Stronę, która naruszyła postanowienie umowy w terminie 10 dnia od daty otrzymania stosownego wystąpienia przez Stronę z żądaniem zapłaty.</w:t>
      </w:r>
    </w:p>
    <w:p w14:paraId="53F96DFE" w14:textId="2FACF6D8"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22FD7F12" w14:textId="5421C61A" w:rsidR="00B74B7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917E05" w:rsidRPr="001B7AEE">
        <w:rPr>
          <w:rFonts w:ascii="Times New Roman" w:eastAsia="Times New Roman" w:hAnsi="Times New Roman" w:cs="Times New Roman"/>
          <w:b/>
          <w:color w:val="000000" w:themeColor="text1"/>
          <w:sz w:val="24"/>
          <w:szCs w:val="24"/>
          <w:lang w:eastAsia="pl-PL"/>
        </w:rPr>
        <w:t>6</w:t>
      </w:r>
    </w:p>
    <w:p w14:paraId="4FC738D8" w14:textId="5BB5AC26" w:rsidR="001A468B" w:rsidRPr="001B7AEE" w:rsidRDefault="001A468B" w:rsidP="001A468B">
      <w:pPr>
        <w:spacing w:after="0"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Zmiana </w:t>
      </w:r>
      <w:r w:rsidRPr="001B7AEE">
        <w:rPr>
          <w:rFonts w:ascii="Times New Roman" w:eastAsia="Times New Roman" w:hAnsi="Times New Roman" w:cs="Times New Roman"/>
          <w:b/>
          <w:color w:val="000000" w:themeColor="text1"/>
          <w:sz w:val="24"/>
          <w:szCs w:val="24"/>
          <w:lang w:eastAsia="pl-PL"/>
        </w:rPr>
        <w:t>umowy</w:t>
      </w:r>
    </w:p>
    <w:p w14:paraId="2EB9AD96" w14:textId="24451AAD" w:rsidR="001A468B" w:rsidRDefault="001A468B"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1B8AE6D7" w14:textId="77777777" w:rsidR="001A468B" w:rsidRPr="00B049F5" w:rsidRDefault="001A468B" w:rsidP="001A468B">
      <w:pPr>
        <w:pStyle w:val="Akapitzlist3"/>
        <w:numPr>
          <w:ilvl w:val="0"/>
          <w:numId w:val="26"/>
        </w:numPr>
        <w:spacing w:after="0" w:line="240" w:lineRule="auto"/>
        <w:ind w:left="357" w:hanging="357"/>
        <w:jc w:val="both"/>
        <w:rPr>
          <w:rFonts w:ascii="Times New Roman" w:hAnsi="Times New Roman" w:cs="Times New Roman"/>
          <w:b/>
          <w:sz w:val="24"/>
          <w:szCs w:val="24"/>
        </w:rPr>
      </w:pPr>
      <w:r w:rsidRPr="00B049F5">
        <w:rPr>
          <w:rFonts w:ascii="Times New Roman" w:hAnsi="Times New Roman" w:cs="Times New Roman"/>
          <w:sz w:val="24"/>
          <w:szCs w:val="24"/>
        </w:rPr>
        <w:t>Zamawiający przewiduje możliwość dokonania zmian postanowień umowy,</w:t>
      </w:r>
      <w:r>
        <w:rPr>
          <w:rFonts w:ascii="Times New Roman" w:hAnsi="Times New Roman" w:cs="Times New Roman"/>
          <w:sz w:val="24"/>
          <w:szCs w:val="24"/>
        </w:rPr>
        <w:t xml:space="preserve"> </w:t>
      </w:r>
      <w:r w:rsidRPr="00B049F5">
        <w:rPr>
          <w:rFonts w:ascii="Times New Roman" w:hAnsi="Times New Roman" w:cs="Times New Roman"/>
          <w:sz w:val="24"/>
          <w:szCs w:val="24"/>
        </w:rPr>
        <w:t>w</w:t>
      </w:r>
      <w:r>
        <w:rPr>
          <w:rFonts w:ascii="Times New Roman" w:hAnsi="Times New Roman" w:cs="Times New Roman"/>
          <w:sz w:val="24"/>
          <w:szCs w:val="24"/>
        </w:rPr>
        <w:t> </w:t>
      </w:r>
      <w:r w:rsidRPr="00B049F5">
        <w:rPr>
          <w:rFonts w:ascii="Times New Roman" w:hAnsi="Times New Roman" w:cs="Times New Roman"/>
          <w:sz w:val="24"/>
          <w:szCs w:val="24"/>
        </w:rPr>
        <w:t>poniżej opisanym zakresie</w:t>
      </w:r>
      <w:r>
        <w:rPr>
          <w:rFonts w:ascii="Times New Roman" w:hAnsi="Times New Roman" w:cs="Times New Roman"/>
          <w:sz w:val="24"/>
          <w:szCs w:val="24"/>
        </w:rPr>
        <w:t xml:space="preserve"> </w:t>
      </w:r>
      <w:r w:rsidRPr="00B049F5">
        <w:rPr>
          <w:rFonts w:ascii="Times New Roman" w:hAnsi="Times New Roman" w:cs="Times New Roman"/>
          <w:sz w:val="24"/>
          <w:szCs w:val="24"/>
        </w:rPr>
        <w:t>i</w:t>
      </w:r>
      <w:r>
        <w:rPr>
          <w:rFonts w:ascii="Times New Roman" w:hAnsi="Times New Roman" w:cs="Times New Roman"/>
          <w:sz w:val="24"/>
          <w:szCs w:val="24"/>
        </w:rPr>
        <w:t> </w:t>
      </w:r>
      <w:r w:rsidRPr="00B049F5">
        <w:rPr>
          <w:rFonts w:ascii="Times New Roman" w:hAnsi="Times New Roman" w:cs="Times New Roman"/>
          <w:sz w:val="24"/>
          <w:szCs w:val="24"/>
        </w:rPr>
        <w:t>przypadkach oraz zgodnie</w:t>
      </w:r>
      <w:r>
        <w:rPr>
          <w:rFonts w:ascii="Times New Roman" w:hAnsi="Times New Roman" w:cs="Times New Roman"/>
          <w:sz w:val="24"/>
          <w:szCs w:val="24"/>
        </w:rPr>
        <w:t xml:space="preserve"> </w:t>
      </w:r>
      <w:r w:rsidRPr="00B049F5">
        <w:rPr>
          <w:rFonts w:ascii="Times New Roman" w:hAnsi="Times New Roman" w:cs="Times New Roman"/>
          <w:sz w:val="24"/>
          <w:szCs w:val="24"/>
        </w:rPr>
        <w:t>z</w:t>
      </w:r>
      <w:r>
        <w:rPr>
          <w:rFonts w:ascii="Times New Roman" w:hAnsi="Times New Roman" w:cs="Times New Roman"/>
          <w:sz w:val="24"/>
          <w:szCs w:val="24"/>
        </w:rPr>
        <w:t> </w:t>
      </w:r>
      <w:r w:rsidRPr="00B049F5">
        <w:rPr>
          <w:rFonts w:ascii="Times New Roman" w:hAnsi="Times New Roman" w:cs="Times New Roman"/>
          <w:sz w:val="24"/>
          <w:szCs w:val="24"/>
        </w:rPr>
        <w:t>warunkami ich wprowadzenia opisanymi poniżej:</w:t>
      </w:r>
    </w:p>
    <w:p w14:paraId="3AC683C6" w14:textId="5FF04CBC" w:rsidR="001A468B" w:rsidRPr="00B049F5" w:rsidRDefault="001A468B" w:rsidP="001A468B">
      <w:pPr>
        <w:pStyle w:val="Akapitzlist3"/>
        <w:numPr>
          <w:ilvl w:val="2"/>
          <w:numId w:val="24"/>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Zmiana terminu,</w:t>
      </w:r>
      <w:r>
        <w:rPr>
          <w:rFonts w:ascii="Times New Roman" w:hAnsi="Times New Roman" w:cs="Times New Roman"/>
          <w:bCs/>
          <w:sz w:val="24"/>
          <w:szCs w:val="24"/>
        </w:rPr>
        <w:t xml:space="preserve"> </w:t>
      </w:r>
      <w:r w:rsidRPr="00B049F5">
        <w:rPr>
          <w:rFonts w:ascii="Times New Roman" w:hAnsi="Times New Roman" w:cs="Times New Roman"/>
          <w:bCs/>
          <w:sz w:val="24"/>
          <w:szCs w:val="24"/>
        </w:rPr>
        <w:t>o</w:t>
      </w:r>
      <w:r>
        <w:rPr>
          <w:rFonts w:ascii="Times New Roman" w:hAnsi="Times New Roman" w:cs="Times New Roman"/>
          <w:bCs/>
          <w:sz w:val="24"/>
          <w:szCs w:val="24"/>
        </w:rPr>
        <w:t> </w:t>
      </w:r>
      <w:r w:rsidRPr="00B049F5">
        <w:rPr>
          <w:rFonts w:ascii="Times New Roman" w:hAnsi="Times New Roman" w:cs="Times New Roman"/>
          <w:bCs/>
          <w:sz w:val="24"/>
          <w:szCs w:val="24"/>
        </w:rPr>
        <w:t>którym mowa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 5</w:t>
      </w:r>
      <w:r w:rsidRPr="00B049F5">
        <w:rPr>
          <w:rFonts w:ascii="Times New Roman" w:hAnsi="Times New Roman" w:cs="Times New Roman"/>
          <w:bCs/>
          <w:sz w:val="24"/>
          <w:szCs w:val="24"/>
        </w:rPr>
        <w:t xml:space="preserve"> umowy:</w:t>
      </w:r>
    </w:p>
    <w:p w14:paraId="6CBA0936" w14:textId="77777777" w:rsidR="001A468B" w:rsidRPr="00B049F5" w:rsidRDefault="001A468B" w:rsidP="001A468B">
      <w:pPr>
        <w:pStyle w:val="Akapitzlist3"/>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spowodowane warunkami atmosferycznymi</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w:t>
      </w:r>
    </w:p>
    <w:p w14:paraId="380044FE" w14:textId="1BDF8558" w:rsidR="001A468B" w:rsidRPr="001A468B" w:rsidRDefault="001A468B" w:rsidP="001A468B">
      <w:pPr>
        <w:pStyle w:val="Akapitzlist3"/>
        <w:numPr>
          <w:ilvl w:val="0"/>
          <w:numId w:val="25"/>
        </w:numPr>
        <w:spacing w:after="0" w:line="240" w:lineRule="auto"/>
        <w:contextualSpacing/>
        <w:jc w:val="both"/>
        <w:rPr>
          <w:rFonts w:ascii="Times New Roman" w:hAnsi="Times New Roman" w:cs="Times New Roman"/>
          <w:bCs/>
          <w:sz w:val="24"/>
          <w:szCs w:val="24"/>
        </w:rPr>
      </w:pPr>
      <w:r w:rsidRPr="001A468B">
        <w:rPr>
          <w:rFonts w:ascii="Times New Roman" w:hAnsi="Times New Roman" w:cs="Times New Roman"/>
          <w:bCs/>
          <w:sz w:val="24"/>
          <w:szCs w:val="24"/>
        </w:rPr>
        <w:t>klęski żywiołowe,</w:t>
      </w:r>
    </w:p>
    <w:p w14:paraId="7D639F28" w14:textId="67029F3B" w:rsidR="001A468B" w:rsidRPr="001A468B" w:rsidRDefault="001A468B" w:rsidP="001A468B">
      <w:pPr>
        <w:pStyle w:val="Akapitzlist"/>
        <w:numPr>
          <w:ilvl w:val="0"/>
          <w:numId w:val="25"/>
        </w:numPr>
        <w:spacing w:after="0" w:line="240" w:lineRule="auto"/>
        <w:jc w:val="both"/>
        <w:rPr>
          <w:rFonts w:ascii="Times New Roman" w:hAnsi="Times New Roman" w:cs="Times New Roman"/>
          <w:bCs/>
          <w:sz w:val="24"/>
          <w:szCs w:val="24"/>
        </w:rPr>
      </w:pPr>
      <w:r w:rsidRPr="001A468B">
        <w:rPr>
          <w:rFonts w:ascii="Times New Roman" w:hAnsi="Times New Roman" w:cs="Times New Roman"/>
          <w:bCs/>
          <w:sz w:val="24"/>
          <w:szCs w:val="24"/>
        </w:rPr>
        <w:t>wystąpienie warunków atmosferycznych utrzymujących się przez okres co najmniej 7 dni i odbiegających od typowych występujących w danym miesiącu lub uniemożliwiających  prowadzenie robót lub dokonywanie odbiorów;</w:t>
      </w:r>
    </w:p>
    <w:p w14:paraId="1CAD2645" w14:textId="3B40CA35" w:rsidR="001A468B" w:rsidRPr="00B049F5" w:rsidRDefault="001A468B" w:rsidP="001A468B">
      <w:pPr>
        <w:pStyle w:val="Akapitzlist3"/>
        <w:numPr>
          <w:ilvl w:val="2"/>
          <w:numId w:val="28"/>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będące następstwem działania organów administracji</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innych podmiotów</w:t>
      </w:r>
      <w:r>
        <w:rPr>
          <w:rFonts w:ascii="Times New Roman" w:hAnsi="Times New Roman" w:cs="Times New Roman"/>
          <w:bCs/>
          <w:sz w:val="24"/>
          <w:szCs w:val="24"/>
        </w:rPr>
        <w:t xml:space="preserve"> </w:t>
      </w:r>
      <w:r w:rsidRPr="00B049F5">
        <w:rPr>
          <w:rFonts w:ascii="Times New Roman" w:hAnsi="Times New Roman" w:cs="Times New Roman"/>
          <w:bCs/>
          <w:sz w:val="24"/>
          <w:szCs w:val="24"/>
        </w:rPr>
        <w:t>o</w:t>
      </w:r>
      <w:r>
        <w:rPr>
          <w:rFonts w:ascii="Times New Roman" w:hAnsi="Times New Roman" w:cs="Times New Roman"/>
          <w:bCs/>
          <w:sz w:val="24"/>
          <w:szCs w:val="24"/>
        </w:rPr>
        <w:t> </w:t>
      </w:r>
      <w:r w:rsidRPr="00B049F5">
        <w:rPr>
          <w:rFonts w:ascii="Times New Roman" w:hAnsi="Times New Roman" w:cs="Times New Roman"/>
          <w:bCs/>
          <w:sz w:val="24"/>
          <w:szCs w:val="24"/>
        </w:rPr>
        <w:t>kompetencjach zbliżonych do organów administracji</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 eksploatatorów infrastruktury oraz właścicieli gruntów pod inwestycję,</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w:t>
      </w:r>
    </w:p>
    <w:p w14:paraId="39A1EF52" w14:textId="6271974F" w:rsidR="001A468B" w:rsidRPr="00B049F5" w:rsidRDefault="001A468B" w:rsidP="001A468B">
      <w:pPr>
        <w:pStyle w:val="Akapitzlist3"/>
        <w:numPr>
          <w:ilvl w:val="1"/>
          <w:numId w:val="26"/>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przekroczenie zakreślonych przez prawo lub regulaminy</w:t>
      </w:r>
      <w:r>
        <w:rPr>
          <w:rFonts w:ascii="Times New Roman" w:hAnsi="Times New Roman" w:cs="Times New Roman"/>
          <w:bCs/>
          <w:sz w:val="24"/>
          <w:szCs w:val="24"/>
        </w:rPr>
        <w:t xml:space="preserve"> </w:t>
      </w:r>
      <w:r w:rsidRPr="00B049F5">
        <w:rPr>
          <w:rFonts w:ascii="Times New Roman" w:hAnsi="Times New Roman" w:cs="Times New Roman"/>
          <w:bCs/>
          <w:sz w:val="24"/>
          <w:szCs w:val="24"/>
        </w:rPr>
        <w:t>terminów wydawania przez organy administracji lub inne podmioty,</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 decyzji, zezwoleń, uzgodnień,</w:t>
      </w:r>
      <w:r w:rsidRPr="00B049F5">
        <w:rPr>
          <w:rFonts w:ascii="Times New Roman" w:hAnsi="Times New Roman" w:cs="Times New Roman"/>
          <w:sz w:val="24"/>
          <w:szCs w:val="24"/>
        </w:rPr>
        <w:t xml:space="preserve"> </w:t>
      </w:r>
      <w:r w:rsidRPr="00B049F5">
        <w:rPr>
          <w:rFonts w:ascii="Times New Roman" w:hAnsi="Times New Roman" w:cs="Times New Roman"/>
          <w:bCs/>
          <w:sz w:val="24"/>
          <w:szCs w:val="24"/>
        </w:rPr>
        <w:t>których wydanie jest niezbędne dla dalszego wykonywania robót przez Wykonawcę,</w:t>
      </w:r>
      <w:r>
        <w:rPr>
          <w:rFonts w:ascii="Times New Roman" w:hAnsi="Times New Roman" w:cs="Times New Roman"/>
          <w:bCs/>
          <w:sz w:val="24"/>
          <w:szCs w:val="24"/>
        </w:rPr>
        <w:t xml:space="preserve"> </w:t>
      </w:r>
      <w:r w:rsidRPr="00B049F5">
        <w:rPr>
          <w:rFonts w:ascii="Times New Roman" w:hAnsi="Times New Roman" w:cs="Times New Roman"/>
          <w:bCs/>
          <w:sz w:val="24"/>
          <w:szCs w:val="24"/>
        </w:rPr>
        <w:t>a</w:t>
      </w:r>
      <w:r>
        <w:rPr>
          <w:rFonts w:ascii="Times New Roman" w:hAnsi="Times New Roman" w:cs="Times New Roman"/>
          <w:bCs/>
          <w:sz w:val="24"/>
          <w:szCs w:val="24"/>
        </w:rPr>
        <w:t> </w:t>
      </w:r>
      <w:r w:rsidRPr="00B049F5">
        <w:rPr>
          <w:rFonts w:ascii="Times New Roman" w:hAnsi="Times New Roman" w:cs="Times New Roman"/>
          <w:bCs/>
          <w:sz w:val="24"/>
          <w:szCs w:val="24"/>
        </w:rPr>
        <w:t>opóźnienie organów nie wynika</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przyczyn leżących po stronie Wykonawcy,</w:t>
      </w:r>
    </w:p>
    <w:p w14:paraId="53AA8757" w14:textId="35E6AE67" w:rsidR="001A468B" w:rsidRPr="00B049F5" w:rsidRDefault="001A468B" w:rsidP="001A468B">
      <w:pPr>
        <w:pStyle w:val="Akapitzlist3"/>
        <w:numPr>
          <w:ilvl w:val="1"/>
          <w:numId w:val="26"/>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odmowa wydania przez organy administracji lub inne podmioty wymaganych decyzji, zezwoleń, uzgodnień</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przyczyn niezawinionych przez Wykonawcę,</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tym odmowa udostępnienia przez właścicieli nieruchomości</w:t>
      </w:r>
      <w:r w:rsidR="00890F90">
        <w:rPr>
          <w:rFonts w:ascii="Times New Roman" w:hAnsi="Times New Roman" w:cs="Times New Roman"/>
          <w:bCs/>
          <w:sz w:val="24"/>
          <w:szCs w:val="24"/>
        </w:rPr>
        <w:t xml:space="preserve"> (innych niż Zamawiający) </w:t>
      </w:r>
      <w:r w:rsidRPr="00B049F5">
        <w:rPr>
          <w:rFonts w:ascii="Times New Roman" w:hAnsi="Times New Roman" w:cs="Times New Roman"/>
          <w:bCs/>
          <w:sz w:val="24"/>
          <w:szCs w:val="24"/>
        </w:rPr>
        <w:t>do celów realizacji inwestycji,</w:t>
      </w:r>
    </w:p>
    <w:p w14:paraId="5016EDC5" w14:textId="4BC24A3B" w:rsidR="001A468B" w:rsidRPr="00B049F5" w:rsidRDefault="001A468B" w:rsidP="001A468B">
      <w:pPr>
        <w:pStyle w:val="Akapitzlist3"/>
        <w:numPr>
          <w:ilvl w:val="1"/>
          <w:numId w:val="26"/>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niedopuszczenia do wykonania robót przez uprawniony organ lub nakazania wstrzymania robót przez uprawnione organy,</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przyczyn nie wynikających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winy Wykonawcy;</w:t>
      </w:r>
    </w:p>
    <w:p w14:paraId="58E479C4" w14:textId="674C6951" w:rsidR="00E1084A" w:rsidRPr="00E1084A" w:rsidRDefault="00E1084A" w:rsidP="00E1084A">
      <w:pPr>
        <w:pStyle w:val="Akapitzlist3"/>
        <w:numPr>
          <w:ilvl w:val="1"/>
          <w:numId w:val="24"/>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049F5">
        <w:rPr>
          <w:rFonts w:ascii="Times New Roman" w:hAnsi="Times New Roman" w:cs="Times New Roman"/>
          <w:bCs/>
          <w:sz w:val="24"/>
          <w:szCs w:val="24"/>
        </w:rPr>
        <w:t>Zmiana Przedmiotu umowy poprzez zmianę zakresu robót przewidzianych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dokumentacji projektowej lub sposobu spełnienia świadczenia</w:t>
      </w:r>
      <w:r>
        <w:rPr>
          <w:rFonts w:ascii="Times New Roman" w:hAnsi="Times New Roman" w:cs="Times New Roman"/>
          <w:bCs/>
          <w:sz w:val="24"/>
          <w:szCs w:val="24"/>
        </w:rPr>
        <w:t>, w szczególności poprzez z</w:t>
      </w:r>
      <w:r w:rsidRPr="00E1084A">
        <w:rPr>
          <w:rFonts w:ascii="Times New Roman" w:hAnsi="Times New Roman" w:cs="Times New Roman"/>
          <w:bCs/>
          <w:sz w:val="24"/>
          <w:szCs w:val="24"/>
        </w:rPr>
        <w:t xml:space="preserve">miany technologiczne, w zakresie sposobu wykonania robót lub </w:t>
      </w:r>
      <w:r>
        <w:rPr>
          <w:rFonts w:ascii="Times New Roman" w:hAnsi="Times New Roman" w:cs="Times New Roman"/>
          <w:bCs/>
          <w:sz w:val="24"/>
          <w:szCs w:val="24"/>
        </w:rPr>
        <w:t xml:space="preserve">zastosowania </w:t>
      </w:r>
      <w:r w:rsidRPr="00E1084A">
        <w:rPr>
          <w:rFonts w:ascii="Times New Roman" w:hAnsi="Times New Roman" w:cs="Times New Roman"/>
          <w:bCs/>
          <w:sz w:val="24"/>
          <w:szCs w:val="24"/>
        </w:rPr>
        <w:t>materiałów przewidzianych w dokumentacji projektowej, spowodowane</w:t>
      </w:r>
      <w:r>
        <w:rPr>
          <w:rFonts w:ascii="Times New Roman" w:hAnsi="Times New Roman" w:cs="Times New Roman"/>
          <w:bCs/>
          <w:sz w:val="24"/>
          <w:szCs w:val="24"/>
        </w:rPr>
        <w:t xml:space="preserve"> </w:t>
      </w:r>
      <w:r w:rsidRPr="00E1084A">
        <w:rPr>
          <w:rFonts w:ascii="Times New Roman" w:hAnsi="Times New Roman" w:cs="Times New Roman"/>
          <w:bCs/>
          <w:sz w:val="24"/>
          <w:szCs w:val="24"/>
        </w:rPr>
        <w:t>następującymi okolicznościami:</w:t>
      </w:r>
    </w:p>
    <w:p w14:paraId="502033F6" w14:textId="78E9472E" w:rsidR="00E1084A" w:rsidRPr="00B049F5" w:rsidRDefault="00890F90" w:rsidP="00E1084A">
      <w:pPr>
        <w:pStyle w:val="Akapitzlist3"/>
        <w:numPr>
          <w:ilvl w:val="0"/>
          <w:numId w:val="29"/>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n</w:t>
      </w:r>
      <w:r w:rsidR="00E1084A" w:rsidRPr="00B049F5">
        <w:rPr>
          <w:rFonts w:ascii="Times New Roman" w:hAnsi="Times New Roman" w:cs="Times New Roman"/>
          <w:bCs/>
          <w:sz w:val="24"/>
          <w:szCs w:val="24"/>
        </w:rPr>
        <w:t>iedostępnoś</w:t>
      </w:r>
      <w:r>
        <w:rPr>
          <w:rFonts w:ascii="Times New Roman" w:hAnsi="Times New Roman" w:cs="Times New Roman"/>
          <w:bCs/>
          <w:sz w:val="24"/>
          <w:szCs w:val="24"/>
        </w:rPr>
        <w:t xml:space="preserve">cią </w:t>
      </w:r>
      <w:r w:rsidR="00E1084A" w:rsidRPr="00B049F5">
        <w:rPr>
          <w:rFonts w:ascii="Times New Roman" w:hAnsi="Times New Roman" w:cs="Times New Roman"/>
          <w:bCs/>
          <w:sz w:val="24"/>
          <w:szCs w:val="24"/>
        </w:rPr>
        <w:t>na rynku materiałów lub urządzeń wskazanych</w:t>
      </w:r>
      <w:r w:rsidR="00E1084A">
        <w:rPr>
          <w:rFonts w:ascii="Times New Roman" w:hAnsi="Times New Roman" w:cs="Times New Roman"/>
          <w:bCs/>
          <w:sz w:val="24"/>
          <w:szCs w:val="24"/>
        </w:rPr>
        <w:t xml:space="preserve"> </w:t>
      </w:r>
      <w:r w:rsidR="00E1084A" w:rsidRPr="00B049F5">
        <w:rPr>
          <w:rFonts w:ascii="Times New Roman" w:hAnsi="Times New Roman" w:cs="Times New Roman"/>
          <w:bCs/>
          <w:sz w:val="24"/>
          <w:szCs w:val="24"/>
        </w:rPr>
        <w:t>w</w:t>
      </w:r>
      <w:r w:rsidR="00E1084A">
        <w:rPr>
          <w:rFonts w:ascii="Times New Roman" w:hAnsi="Times New Roman" w:cs="Times New Roman"/>
          <w:bCs/>
          <w:sz w:val="24"/>
          <w:szCs w:val="24"/>
        </w:rPr>
        <w:t> </w:t>
      </w:r>
      <w:r w:rsidR="00E1084A" w:rsidRPr="00B049F5">
        <w:rPr>
          <w:rFonts w:ascii="Times New Roman" w:hAnsi="Times New Roman" w:cs="Times New Roman"/>
          <w:bCs/>
          <w:sz w:val="24"/>
          <w:szCs w:val="24"/>
        </w:rPr>
        <w:t>dokumentacji projektowej spowodowana zaprzestaniem produkcji lub wycofaniem</w:t>
      </w:r>
      <w:r w:rsidR="00E1084A">
        <w:rPr>
          <w:rFonts w:ascii="Times New Roman" w:hAnsi="Times New Roman" w:cs="Times New Roman"/>
          <w:bCs/>
          <w:sz w:val="24"/>
          <w:szCs w:val="24"/>
        </w:rPr>
        <w:t xml:space="preserve"> </w:t>
      </w:r>
      <w:r w:rsidR="00E1084A" w:rsidRPr="00B049F5">
        <w:rPr>
          <w:rFonts w:ascii="Times New Roman" w:hAnsi="Times New Roman" w:cs="Times New Roman"/>
          <w:bCs/>
          <w:sz w:val="24"/>
          <w:szCs w:val="24"/>
        </w:rPr>
        <w:t>z</w:t>
      </w:r>
      <w:r w:rsidR="00E1084A">
        <w:rPr>
          <w:rFonts w:ascii="Times New Roman" w:hAnsi="Times New Roman" w:cs="Times New Roman"/>
          <w:bCs/>
          <w:sz w:val="24"/>
          <w:szCs w:val="24"/>
        </w:rPr>
        <w:t> </w:t>
      </w:r>
      <w:r w:rsidR="00E1084A" w:rsidRPr="00B049F5">
        <w:rPr>
          <w:rFonts w:ascii="Times New Roman" w:hAnsi="Times New Roman" w:cs="Times New Roman"/>
          <w:bCs/>
          <w:sz w:val="24"/>
          <w:szCs w:val="24"/>
        </w:rPr>
        <w:t>rynku tych materiałów lub urządzeń</w:t>
      </w:r>
      <w:r w:rsidR="00E1084A" w:rsidRPr="00B049F5">
        <w:rPr>
          <w:rFonts w:ascii="Times New Roman" w:hAnsi="Times New Roman" w:cs="Times New Roman"/>
          <w:sz w:val="24"/>
          <w:szCs w:val="24"/>
        </w:rPr>
        <w:t xml:space="preserve"> </w:t>
      </w:r>
      <w:r w:rsidR="00E1084A" w:rsidRPr="00B049F5">
        <w:rPr>
          <w:rFonts w:ascii="Times New Roman" w:hAnsi="Times New Roman" w:cs="Times New Roman"/>
          <w:bCs/>
          <w:sz w:val="24"/>
          <w:szCs w:val="24"/>
        </w:rPr>
        <w:t>co utrudnia możliwość wykonania Przedmiotu umowy, pomimo zachowania należytej staranności, nie mógł temu zapobiec,</w:t>
      </w:r>
    </w:p>
    <w:p w14:paraId="7E764373" w14:textId="1C176C0A" w:rsidR="00E1084A" w:rsidRPr="00B049F5" w:rsidRDefault="00E1084A" w:rsidP="00E1084A">
      <w:pPr>
        <w:pStyle w:val="Akapitzlist3"/>
        <w:numPr>
          <w:ilvl w:val="0"/>
          <w:numId w:val="29"/>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możliw</w:t>
      </w:r>
      <w:r w:rsidR="00890F90">
        <w:rPr>
          <w:rFonts w:ascii="Times New Roman" w:hAnsi="Times New Roman" w:cs="Times New Roman"/>
          <w:bCs/>
          <w:sz w:val="24"/>
          <w:szCs w:val="24"/>
        </w:rPr>
        <w:t xml:space="preserve">ością </w:t>
      </w:r>
      <w:r w:rsidRPr="00B049F5">
        <w:rPr>
          <w:rFonts w:ascii="Times New Roman" w:hAnsi="Times New Roman" w:cs="Times New Roman"/>
          <w:bCs/>
          <w:sz w:val="24"/>
          <w:szCs w:val="24"/>
        </w:rPr>
        <w:t>wykonani</w:t>
      </w:r>
      <w:r w:rsidR="00890F90">
        <w:rPr>
          <w:rFonts w:ascii="Times New Roman" w:hAnsi="Times New Roman" w:cs="Times New Roman"/>
          <w:bCs/>
          <w:sz w:val="24"/>
          <w:szCs w:val="24"/>
        </w:rPr>
        <w:t>a</w:t>
      </w:r>
      <w:r w:rsidRPr="00B049F5">
        <w:rPr>
          <w:rFonts w:ascii="Times New Roman" w:hAnsi="Times New Roman" w:cs="Times New Roman"/>
          <w:bCs/>
          <w:sz w:val="24"/>
          <w:szCs w:val="24"/>
        </w:rPr>
        <w:t xml:space="preserve"> robót przy zastosowaniu innej technologii lub materiałów,</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szczególności</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 xml:space="preserve">uwagi na pojawienie się na rynku materiałów lub urządzeń nowszej generacji pozwalających na zaoszczędzenie kosztów realizacji Przedmiotu umowy lub kosztów eksploatacji wykonanego Przedmiotu umowy, umożliwiające uzyskanie lepszej jakości robót, zaoszczędzenie czasu realizacji inwestycji lub kosztów wykonywanych prac, </w:t>
      </w:r>
    </w:p>
    <w:p w14:paraId="1A067FE0" w14:textId="502FE223" w:rsidR="00E1084A" w:rsidRPr="00B049F5" w:rsidRDefault="00E1084A" w:rsidP="00E1084A">
      <w:pPr>
        <w:pStyle w:val="Akapitzlist3"/>
        <w:numPr>
          <w:ilvl w:val="0"/>
          <w:numId w:val="29"/>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koniecznoś</w:t>
      </w:r>
      <w:r w:rsidR="00890F90">
        <w:rPr>
          <w:rFonts w:ascii="Times New Roman" w:hAnsi="Times New Roman" w:cs="Times New Roman"/>
          <w:bCs/>
          <w:sz w:val="24"/>
          <w:szCs w:val="24"/>
        </w:rPr>
        <w:t xml:space="preserve">cią </w:t>
      </w:r>
      <w:r w:rsidRPr="00B049F5">
        <w:rPr>
          <w:rFonts w:ascii="Times New Roman" w:hAnsi="Times New Roman" w:cs="Times New Roman"/>
          <w:bCs/>
          <w:sz w:val="24"/>
          <w:szCs w:val="24"/>
        </w:rPr>
        <w:t>zrealizowania projektu przy zastosowaniu innych rozwiązań technicznych/technologicznych niż wskazane</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 xml:space="preserve">dokumentacji projektowej </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sytuacji, gdyby zastosowanie przewidzianych rozwiązań groziło niewykonaniem lub wadliwym wykonaniem Przedmiotu umowy;</w:t>
      </w:r>
    </w:p>
    <w:p w14:paraId="45AAA324" w14:textId="511612E3" w:rsidR="00E1084A" w:rsidRPr="00B049F5" w:rsidRDefault="00E1084A" w:rsidP="00E1084A">
      <w:pPr>
        <w:pStyle w:val="Akapitzlist3"/>
        <w:numPr>
          <w:ilvl w:val="1"/>
          <w:numId w:val="24"/>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049F5">
        <w:rPr>
          <w:rFonts w:ascii="Times New Roman" w:hAnsi="Times New Roman" w:cs="Times New Roman"/>
          <w:bCs/>
          <w:sz w:val="24"/>
          <w:szCs w:val="24"/>
        </w:rPr>
        <w:t>Zmiana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harmonogramie rzeczowo-finansowym polegająca na:</w:t>
      </w:r>
    </w:p>
    <w:p w14:paraId="3E417DB6" w14:textId="6C045DFC" w:rsidR="00E1084A" w:rsidRPr="00B049F5" w:rsidRDefault="00E1084A" w:rsidP="00E1084A">
      <w:pPr>
        <w:pStyle w:val="Akapitzlist3"/>
        <w:numPr>
          <w:ilvl w:val="2"/>
          <w:numId w:val="24"/>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Zmianie kolejności wykonania robót, zmianie terminu wykonania poszczególnych etapów lub robót, zmianie zakresu robót do wykonania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poszczególnych etapach,</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 xml:space="preserve">przypadku: </w:t>
      </w:r>
    </w:p>
    <w:p w14:paraId="5E1A4B30" w14:textId="77777777" w:rsidR="00055017" w:rsidRDefault="00E1084A" w:rsidP="00055017">
      <w:pPr>
        <w:pStyle w:val="Akapitzlist3"/>
        <w:numPr>
          <w:ilvl w:val="3"/>
          <w:numId w:val="24"/>
        </w:numPr>
        <w:spacing w:after="0" w:line="240" w:lineRule="auto"/>
        <w:ind w:left="1560" w:hanging="426"/>
        <w:contextualSpacing/>
        <w:jc w:val="both"/>
        <w:rPr>
          <w:rFonts w:ascii="Times New Roman" w:hAnsi="Times New Roman" w:cs="Times New Roman"/>
          <w:bCs/>
          <w:sz w:val="24"/>
          <w:szCs w:val="24"/>
        </w:rPr>
      </w:pPr>
      <w:r w:rsidRPr="00055017">
        <w:rPr>
          <w:rFonts w:ascii="Times New Roman" w:hAnsi="Times New Roman" w:cs="Times New Roman"/>
          <w:bCs/>
          <w:sz w:val="24"/>
          <w:szCs w:val="24"/>
        </w:rPr>
        <w:t>Zmiany technologii realizacji robót, zmiany materiałów, braku dostępu materiałów lub wystąpienia innej przyczyny powodującej, że realizacja robót w dotychczas ustalonym harmonogramie rzeczowo-finansowym jest niemożliwa,</w:t>
      </w:r>
    </w:p>
    <w:p w14:paraId="6938A603" w14:textId="05746A2F" w:rsidR="00E1084A" w:rsidRPr="00055017" w:rsidRDefault="00E1084A" w:rsidP="00055017">
      <w:pPr>
        <w:pStyle w:val="Akapitzlist3"/>
        <w:numPr>
          <w:ilvl w:val="3"/>
          <w:numId w:val="24"/>
        </w:numPr>
        <w:spacing w:after="0" w:line="240" w:lineRule="auto"/>
        <w:ind w:left="1560" w:hanging="426"/>
        <w:contextualSpacing/>
        <w:jc w:val="both"/>
        <w:rPr>
          <w:rFonts w:ascii="Times New Roman" w:hAnsi="Times New Roman" w:cs="Times New Roman"/>
          <w:bCs/>
          <w:sz w:val="24"/>
          <w:szCs w:val="24"/>
        </w:rPr>
      </w:pPr>
      <w:r w:rsidRPr="00055017">
        <w:rPr>
          <w:rFonts w:ascii="Times New Roman" w:hAnsi="Times New Roman" w:cs="Times New Roman"/>
          <w:bCs/>
          <w:sz w:val="24"/>
          <w:szCs w:val="24"/>
        </w:rPr>
        <w:t>Innej zmiany umowy mającej wpływ na harmonogram rzeczowo-finansowy;</w:t>
      </w:r>
    </w:p>
    <w:p w14:paraId="3D45B65A" w14:textId="53F646E7" w:rsidR="00E1084A" w:rsidRPr="00B049F5" w:rsidRDefault="00E1084A" w:rsidP="00E1084A">
      <w:pPr>
        <w:pStyle w:val="Akapitzlist3"/>
        <w:numPr>
          <w:ilvl w:val="2"/>
          <w:numId w:val="24"/>
        </w:numPr>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Ograniczeni</w:t>
      </w:r>
      <w:r w:rsidR="00890F90">
        <w:rPr>
          <w:rFonts w:ascii="Times New Roman" w:hAnsi="Times New Roman" w:cs="Times New Roman"/>
          <w:bCs/>
          <w:sz w:val="24"/>
          <w:szCs w:val="24"/>
        </w:rPr>
        <w:t>u</w:t>
      </w:r>
      <w:r w:rsidRPr="00B049F5">
        <w:rPr>
          <w:rFonts w:ascii="Times New Roman" w:hAnsi="Times New Roman" w:cs="Times New Roman"/>
          <w:bCs/>
          <w:sz w:val="24"/>
          <w:szCs w:val="24"/>
        </w:rPr>
        <w:t xml:space="preserve"> zakresu robót przewidzianych do wykonania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danym etapie</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podziale płatności przewidzianej za dany etap, jeżeli zakres wykonanych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ramach etapu robót może zostać odebrany przez Zamawiającego,</w:t>
      </w:r>
      <w:r>
        <w:rPr>
          <w:rFonts w:ascii="Times New Roman" w:hAnsi="Times New Roman" w:cs="Times New Roman"/>
          <w:bCs/>
          <w:sz w:val="24"/>
          <w:szCs w:val="24"/>
        </w:rPr>
        <w:t xml:space="preserve"> </w:t>
      </w:r>
      <w:r w:rsidRPr="00B049F5">
        <w:rPr>
          <w:rFonts w:ascii="Times New Roman" w:hAnsi="Times New Roman" w:cs="Times New Roman"/>
          <w:bCs/>
          <w:sz w:val="24"/>
          <w:szCs w:val="24"/>
        </w:rPr>
        <w:t>a</w:t>
      </w:r>
      <w:r>
        <w:rPr>
          <w:rFonts w:ascii="Times New Roman" w:hAnsi="Times New Roman" w:cs="Times New Roman"/>
          <w:bCs/>
          <w:sz w:val="24"/>
          <w:szCs w:val="24"/>
        </w:rPr>
        <w:t> </w:t>
      </w:r>
      <w:r w:rsidRPr="00B049F5">
        <w:rPr>
          <w:rFonts w:ascii="Times New Roman" w:hAnsi="Times New Roman" w:cs="Times New Roman"/>
          <w:bCs/>
          <w:sz w:val="24"/>
          <w:szCs w:val="24"/>
        </w:rPr>
        <w:t>pozostałe niezrealizowane roboty nie są możliwe do wykonania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danym etapie</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przyczyn nieleżących po stronie Wykonawcy;</w:t>
      </w:r>
      <w:r>
        <w:rPr>
          <w:rFonts w:ascii="Times New Roman" w:hAnsi="Times New Roman" w:cs="Times New Roman"/>
          <w:sz w:val="24"/>
          <w:szCs w:val="24"/>
        </w:rPr>
        <w:t xml:space="preserve"> </w:t>
      </w:r>
      <w:r w:rsidRPr="00B049F5">
        <w:rPr>
          <w:rFonts w:ascii="Times New Roman" w:hAnsi="Times New Roman" w:cs="Times New Roman"/>
          <w:bCs/>
          <w:sz w:val="24"/>
          <w:szCs w:val="24"/>
        </w:rPr>
        <w:t>w</w:t>
      </w:r>
      <w:r>
        <w:rPr>
          <w:rFonts w:ascii="Times New Roman" w:hAnsi="Times New Roman" w:cs="Times New Roman"/>
          <w:sz w:val="24"/>
          <w:szCs w:val="24"/>
        </w:rPr>
        <w:t> </w:t>
      </w:r>
      <w:r w:rsidRPr="00B049F5">
        <w:rPr>
          <w:rFonts w:ascii="Times New Roman" w:hAnsi="Times New Roman" w:cs="Times New Roman"/>
          <w:bCs/>
          <w:sz w:val="24"/>
          <w:szCs w:val="24"/>
        </w:rPr>
        <w:t>takim przypadku dopuszczalny jest podział etapu na mniejsze etapy</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dokonanie podziału płatności wynagrodzenia zgodnie</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zakresem przedmiotowym robót przewidzianych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poszczególnych etapach robót.</w:t>
      </w:r>
    </w:p>
    <w:p w14:paraId="3C80737D" w14:textId="296C5616" w:rsidR="00055017" w:rsidRPr="00B049F5" w:rsidRDefault="00055017" w:rsidP="00055017">
      <w:pPr>
        <w:pStyle w:val="Akapitzlist3"/>
        <w:numPr>
          <w:ilvl w:val="1"/>
          <w:numId w:val="24"/>
        </w:num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049F5">
        <w:rPr>
          <w:rFonts w:ascii="Times New Roman" w:hAnsi="Times New Roman" w:cs="Times New Roman"/>
          <w:bCs/>
          <w:sz w:val="24"/>
          <w:szCs w:val="24"/>
        </w:rPr>
        <w:t>Dopuszczalna jest zmiana osób skierowanych do realizacji zamówienia,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odniesieniu do osób wskazanych przez Wykonawcę na etapie postępowania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o</w:t>
      </w:r>
      <w:r>
        <w:rPr>
          <w:rFonts w:ascii="Times New Roman" w:hAnsi="Times New Roman" w:cs="Times New Roman"/>
          <w:bCs/>
          <w:sz w:val="24"/>
          <w:szCs w:val="24"/>
        </w:rPr>
        <w:t> </w:t>
      </w:r>
      <w:r w:rsidRPr="00B049F5">
        <w:rPr>
          <w:rFonts w:ascii="Times New Roman" w:hAnsi="Times New Roman" w:cs="Times New Roman"/>
          <w:bCs/>
          <w:sz w:val="24"/>
          <w:szCs w:val="24"/>
        </w:rPr>
        <w:t>udzielenie zamówienia publicznego lub zmiana podwykonawców:</w:t>
      </w:r>
    </w:p>
    <w:p w14:paraId="26DB5E20" w14:textId="77777777" w:rsidR="00055017" w:rsidRPr="00B049F5" w:rsidRDefault="00055017" w:rsidP="00055017">
      <w:pPr>
        <w:pStyle w:val="Akapitzlist3"/>
        <w:numPr>
          <w:ilvl w:val="2"/>
          <w:numId w:val="24"/>
        </w:numPr>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osób</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podmiotów zdolnych do wykonania zamówienia,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przypadku zdarzeń losowych niezależnych od Wykonawcy, na uzasadnione wystąpienie wykonawcy,</w:t>
      </w:r>
    </w:p>
    <w:p w14:paraId="48B6B1B0" w14:textId="52CFC2D9" w:rsidR="00055017" w:rsidRPr="00B049F5" w:rsidRDefault="00055017" w:rsidP="00055017">
      <w:pPr>
        <w:pStyle w:val="Akapitzlist3"/>
        <w:numPr>
          <w:ilvl w:val="2"/>
          <w:numId w:val="24"/>
        </w:numPr>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 xml:space="preserve">Zmiany osoby pełniącej funkcje </w:t>
      </w:r>
      <w:r>
        <w:rPr>
          <w:rFonts w:ascii="Times New Roman" w:hAnsi="Times New Roman" w:cs="Times New Roman"/>
          <w:bCs/>
          <w:sz w:val="24"/>
          <w:szCs w:val="24"/>
        </w:rPr>
        <w:t>K</w:t>
      </w:r>
      <w:r w:rsidRPr="00B049F5">
        <w:rPr>
          <w:rFonts w:ascii="Times New Roman" w:hAnsi="Times New Roman" w:cs="Times New Roman"/>
          <w:bCs/>
          <w:sz w:val="24"/>
          <w:szCs w:val="24"/>
        </w:rPr>
        <w:t xml:space="preserve">ierownika </w:t>
      </w:r>
      <w:r>
        <w:rPr>
          <w:rFonts w:ascii="Times New Roman" w:hAnsi="Times New Roman" w:cs="Times New Roman"/>
          <w:bCs/>
          <w:sz w:val="24"/>
          <w:szCs w:val="24"/>
        </w:rPr>
        <w:t>B</w:t>
      </w:r>
      <w:r w:rsidRPr="00B049F5">
        <w:rPr>
          <w:rFonts w:ascii="Times New Roman" w:hAnsi="Times New Roman" w:cs="Times New Roman"/>
          <w:bCs/>
          <w:sz w:val="24"/>
          <w:szCs w:val="24"/>
        </w:rPr>
        <w:t>udowy wskazanej</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ofercie</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przypadku sytuacji niezależnej od Wykonawcy lub na żądanie Zamawiającego, jeżeli nie wywiązuje się on</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nałożonych obowiązków</w:t>
      </w:r>
      <w:r>
        <w:rPr>
          <w:rFonts w:ascii="Times New Roman" w:hAnsi="Times New Roman" w:cs="Times New Roman"/>
          <w:bCs/>
          <w:sz w:val="24"/>
          <w:szCs w:val="24"/>
        </w:rPr>
        <w:t>.</w:t>
      </w:r>
    </w:p>
    <w:p w14:paraId="5E0897F9" w14:textId="4E493F0D" w:rsidR="00055017" w:rsidRPr="00B049F5" w:rsidRDefault="00055017" w:rsidP="00055017">
      <w:pPr>
        <w:pStyle w:val="Akapitzlist3"/>
        <w:ind w:left="708"/>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pkt. 1.</w:t>
      </w:r>
      <w:r>
        <w:rPr>
          <w:rFonts w:ascii="Times New Roman" w:hAnsi="Times New Roman" w:cs="Times New Roman"/>
          <w:bCs/>
          <w:sz w:val="24"/>
          <w:szCs w:val="24"/>
        </w:rPr>
        <w:t>4 powyżej</w:t>
      </w:r>
      <w:r w:rsidRPr="00B049F5">
        <w:rPr>
          <w:rFonts w:ascii="Times New Roman" w:hAnsi="Times New Roman" w:cs="Times New Roman"/>
          <w:bCs/>
          <w:sz w:val="24"/>
          <w:szCs w:val="24"/>
        </w:rPr>
        <w:t xml:space="preserve"> są dopuszczalne</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sytuacji, gdy osoba zastępująca dotychczasową osobę będzie posiadać doświadczenie potwierdzające spełnienie warunków udziału</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postępowaniu przez Wykonawcę lub gdy Wykonawca otrzymałby co najmniej tyle samo punktów</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 xml:space="preserve">ramach kryterium oceny ofert </w:t>
      </w:r>
      <w:r>
        <w:rPr>
          <w:rFonts w:ascii="Times New Roman" w:hAnsi="Times New Roman" w:cs="Times New Roman"/>
          <w:bCs/>
          <w:sz w:val="24"/>
          <w:szCs w:val="24"/>
        </w:rPr>
        <w:t>"</w:t>
      </w:r>
      <w:r w:rsidRPr="00B049F5">
        <w:rPr>
          <w:rFonts w:ascii="Times New Roman" w:hAnsi="Times New Roman" w:cs="Times New Roman"/>
          <w:bCs/>
          <w:sz w:val="24"/>
          <w:szCs w:val="24"/>
        </w:rPr>
        <w:t>Doświadczenie kadry wykonawcy</w:t>
      </w:r>
      <w:r>
        <w:rPr>
          <w:rFonts w:ascii="Times New Roman" w:hAnsi="Times New Roman" w:cs="Times New Roman"/>
          <w:bCs/>
          <w:sz w:val="24"/>
          <w:szCs w:val="24"/>
        </w:rPr>
        <w:t>"</w:t>
      </w:r>
      <w:r w:rsidRPr="00B049F5">
        <w:rPr>
          <w:rFonts w:ascii="Times New Roman" w:hAnsi="Times New Roman" w:cs="Times New Roman"/>
          <w:bCs/>
          <w:sz w:val="24"/>
          <w:szCs w:val="24"/>
        </w:rPr>
        <w:t xml:space="preserve"> za doświadczenie</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kwalifikacje zastępującej osoby, co osoby wskazanej</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ofercie</w:t>
      </w:r>
      <w:r>
        <w:rPr>
          <w:rFonts w:ascii="Times New Roman" w:hAnsi="Times New Roman" w:cs="Times New Roman"/>
          <w:bCs/>
          <w:sz w:val="24"/>
          <w:szCs w:val="24"/>
        </w:rPr>
        <w:t>.</w:t>
      </w:r>
    </w:p>
    <w:p w14:paraId="7385A68E" w14:textId="27284732" w:rsidR="00055017" w:rsidRPr="00B049F5" w:rsidRDefault="00055017" w:rsidP="00055017">
      <w:pPr>
        <w:pStyle w:val="Akapitzlist3"/>
        <w:numPr>
          <w:ilvl w:val="1"/>
          <w:numId w:val="24"/>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Pozostałe zmiany</w:t>
      </w:r>
      <w:r>
        <w:rPr>
          <w:rFonts w:ascii="Times New Roman" w:hAnsi="Times New Roman" w:cs="Times New Roman"/>
          <w:bCs/>
          <w:sz w:val="24"/>
          <w:szCs w:val="24"/>
        </w:rPr>
        <w:t xml:space="preserve"> </w:t>
      </w:r>
      <w:r w:rsidRPr="00B049F5">
        <w:rPr>
          <w:rFonts w:ascii="Times New Roman" w:hAnsi="Times New Roman" w:cs="Times New Roman"/>
          <w:bCs/>
          <w:sz w:val="24"/>
          <w:szCs w:val="24"/>
        </w:rPr>
        <w:t>spowodowane n</w:t>
      </w:r>
      <w:r>
        <w:rPr>
          <w:rFonts w:ascii="Times New Roman" w:hAnsi="Times New Roman" w:cs="Times New Roman"/>
          <w:bCs/>
          <w:sz w:val="24"/>
          <w:szCs w:val="24"/>
        </w:rPr>
        <w:t xml:space="preserve">/w </w:t>
      </w:r>
      <w:r w:rsidRPr="00B049F5">
        <w:rPr>
          <w:rFonts w:ascii="Times New Roman" w:hAnsi="Times New Roman" w:cs="Times New Roman"/>
          <w:bCs/>
          <w:sz w:val="24"/>
          <w:szCs w:val="24"/>
        </w:rPr>
        <w:t>okolicznościami:</w:t>
      </w:r>
    </w:p>
    <w:p w14:paraId="695379FD" w14:textId="1010A667" w:rsidR="00055017" w:rsidRPr="00B049F5" w:rsidRDefault="00055017" w:rsidP="00055017">
      <w:pPr>
        <w:pStyle w:val="Akapitzlist3"/>
        <w:numPr>
          <w:ilvl w:val="0"/>
          <w:numId w:val="30"/>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siła wyższa uniemożliwiająca wykonanie Przedmiotu umowy zgodnie</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SWZ lub postanowieniami umowy,</w:t>
      </w:r>
    </w:p>
    <w:p w14:paraId="427BC809" w14:textId="77777777" w:rsidR="00055017" w:rsidRPr="00B049F5" w:rsidRDefault="00055017" w:rsidP="00055017">
      <w:pPr>
        <w:pStyle w:val="Akapitzlist3"/>
        <w:numPr>
          <w:ilvl w:val="0"/>
          <w:numId w:val="30"/>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rezygnacja przez Zamawiającego</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realizacji części Przedmiotu umowy,</w:t>
      </w:r>
    </w:p>
    <w:p w14:paraId="21B5D50B" w14:textId="77777777" w:rsidR="00055017" w:rsidRPr="00B049F5" w:rsidRDefault="00055017" w:rsidP="00055017">
      <w:pPr>
        <w:pStyle w:val="Akapitzlist3"/>
        <w:numPr>
          <w:ilvl w:val="0"/>
          <w:numId w:val="30"/>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kolizja</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planowanymi lub równolegle prowadzonymi przez inne podmioty inwestycjami;</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takim przypadku zmiany</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umowie zostaną ograniczone do zmian koniecznych powodujących uniknięcie lub usunięcie kolizji,</w:t>
      </w:r>
    </w:p>
    <w:p w14:paraId="57BABD51" w14:textId="77777777" w:rsidR="00055017" w:rsidRPr="00B049F5" w:rsidRDefault="00055017" w:rsidP="00055017">
      <w:pPr>
        <w:pStyle w:val="Akapitzlist3"/>
        <w:numPr>
          <w:ilvl w:val="0"/>
          <w:numId w:val="30"/>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uzasadnione okolicznościami,</w:t>
      </w:r>
      <w:r>
        <w:rPr>
          <w:rFonts w:ascii="Times New Roman" w:hAnsi="Times New Roman" w:cs="Times New Roman"/>
          <w:bCs/>
          <w:sz w:val="24"/>
          <w:szCs w:val="24"/>
        </w:rPr>
        <w:t xml:space="preserve"> </w:t>
      </w:r>
      <w:r w:rsidRPr="00B049F5">
        <w:rPr>
          <w:rFonts w:ascii="Times New Roman" w:hAnsi="Times New Roman" w:cs="Times New Roman"/>
          <w:bCs/>
          <w:sz w:val="24"/>
          <w:szCs w:val="24"/>
        </w:rPr>
        <w:t>o</w:t>
      </w:r>
      <w:r>
        <w:rPr>
          <w:rFonts w:ascii="Times New Roman" w:hAnsi="Times New Roman" w:cs="Times New Roman"/>
          <w:bCs/>
          <w:sz w:val="24"/>
          <w:szCs w:val="24"/>
        </w:rPr>
        <w:t> </w:t>
      </w:r>
      <w:r w:rsidRPr="00B049F5">
        <w:rPr>
          <w:rFonts w:ascii="Times New Roman" w:hAnsi="Times New Roman" w:cs="Times New Roman"/>
          <w:bCs/>
          <w:sz w:val="24"/>
          <w:szCs w:val="24"/>
        </w:rPr>
        <w:t>których mowa</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art. </w:t>
      </w:r>
      <w:r w:rsidRPr="00B049F5">
        <w:rPr>
          <w:rFonts w:ascii="Times New Roman" w:hAnsi="Times New Roman" w:cs="Times New Roman"/>
          <w:bCs/>
          <w:sz w:val="24"/>
          <w:szCs w:val="24"/>
        </w:rPr>
        <w:t>357</w:t>
      </w:r>
      <w:r w:rsidRPr="00B049F5">
        <w:rPr>
          <w:rFonts w:ascii="Times New Roman" w:hAnsi="Times New Roman" w:cs="Times New Roman"/>
          <w:bCs/>
          <w:sz w:val="24"/>
          <w:szCs w:val="24"/>
          <w:vertAlign w:val="superscript"/>
        </w:rPr>
        <w:t>1</w:t>
      </w:r>
      <w:r w:rsidRPr="00B049F5">
        <w:rPr>
          <w:rFonts w:ascii="Times New Roman" w:hAnsi="Times New Roman" w:cs="Times New Roman"/>
          <w:bCs/>
          <w:sz w:val="24"/>
          <w:szCs w:val="24"/>
        </w:rPr>
        <w:t xml:space="preserve"> K.c.,</w:t>
      </w:r>
    </w:p>
    <w:p w14:paraId="31FDC0B7" w14:textId="77777777" w:rsidR="00055017" w:rsidRPr="00B049F5" w:rsidRDefault="00055017" w:rsidP="00055017">
      <w:pPr>
        <w:pStyle w:val="Akapitzlist3"/>
        <w:numPr>
          <w:ilvl w:val="0"/>
          <w:numId w:val="30"/>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gdy zaistnieje inna okoliczność prawna, ekonomiczna lub techniczna, skutkująca niemożliwością wykonania lub należytego wykonania umowy zgodnie</w:t>
      </w:r>
      <w:r>
        <w:rPr>
          <w:rFonts w:ascii="Times New Roman" w:hAnsi="Times New Roman" w:cs="Times New Roman"/>
          <w:bCs/>
          <w:sz w:val="24"/>
          <w:szCs w:val="24"/>
        </w:rPr>
        <w:t xml:space="preserve"> </w:t>
      </w:r>
      <w:r w:rsidRPr="00B049F5">
        <w:rPr>
          <w:rFonts w:ascii="Times New Roman" w:hAnsi="Times New Roman" w:cs="Times New Roman"/>
          <w:bCs/>
          <w:sz w:val="24"/>
          <w:szCs w:val="24"/>
        </w:rPr>
        <w:t>z</w:t>
      </w:r>
      <w:r>
        <w:rPr>
          <w:rFonts w:ascii="Times New Roman" w:hAnsi="Times New Roman" w:cs="Times New Roman"/>
          <w:bCs/>
          <w:sz w:val="24"/>
          <w:szCs w:val="24"/>
        </w:rPr>
        <w:t> </w:t>
      </w:r>
      <w:r w:rsidRPr="00B049F5">
        <w:rPr>
          <w:rFonts w:ascii="Times New Roman" w:hAnsi="Times New Roman" w:cs="Times New Roman"/>
          <w:bCs/>
          <w:sz w:val="24"/>
          <w:szCs w:val="24"/>
        </w:rPr>
        <w:t>SWZ lub postanowieniami umowy,</w:t>
      </w:r>
    </w:p>
    <w:p w14:paraId="6ED702B8" w14:textId="77777777" w:rsidR="00055017" w:rsidRPr="00B049F5" w:rsidRDefault="00055017" w:rsidP="00055017">
      <w:pPr>
        <w:pStyle w:val="Akapitzlist3"/>
        <w:numPr>
          <w:ilvl w:val="0"/>
          <w:numId w:val="30"/>
        </w:numPr>
        <w:spacing w:after="0" w:line="240" w:lineRule="auto"/>
        <w:contextualSpacing/>
        <w:jc w:val="both"/>
        <w:rPr>
          <w:rFonts w:ascii="Times New Roman" w:hAnsi="Times New Roman" w:cs="Times New Roman"/>
          <w:bCs/>
          <w:sz w:val="24"/>
          <w:szCs w:val="24"/>
        </w:rPr>
      </w:pPr>
      <w:r w:rsidRPr="00B049F5">
        <w:rPr>
          <w:rFonts w:ascii="Times New Roman" w:hAnsi="Times New Roman" w:cs="Times New Roman"/>
          <w:bCs/>
          <w:sz w:val="24"/>
          <w:szCs w:val="24"/>
        </w:rPr>
        <w:t>zmiany prowadzące do likwidacji oczywistych omyłek pisarskich</w:t>
      </w:r>
      <w:r>
        <w:rPr>
          <w:rFonts w:ascii="Times New Roman" w:hAnsi="Times New Roman" w:cs="Times New Roman"/>
          <w:bCs/>
          <w:sz w:val="24"/>
          <w:szCs w:val="24"/>
        </w:rPr>
        <w:t xml:space="preserve"> </w:t>
      </w:r>
      <w:r w:rsidRPr="00B049F5">
        <w:rPr>
          <w:rFonts w:ascii="Times New Roman" w:hAnsi="Times New Roman" w:cs="Times New Roman"/>
          <w:bCs/>
          <w:sz w:val="24"/>
          <w:szCs w:val="24"/>
        </w:rPr>
        <w:t>i</w:t>
      </w:r>
      <w:r>
        <w:rPr>
          <w:rFonts w:ascii="Times New Roman" w:hAnsi="Times New Roman" w:cs="Times New Roman"/>
          <w:bCs/>
          <w:sz w:val="24"/>
          <w:szCs w:val="24"/>
        </w:rPr>
        <w:t> </w:t>
      </w:r>
      <w:r w:rsidRPr="00B049F5">
        <w:rPr>
          <w:rFonts w:ascii="Times New Roman" w:hAnsi="Times New Roman" w:cs="Times New Roman"/>
          <w:bCs/>
          <w:sz w:val="24"/>
          <w:szCs w:val="24"/>
        </w:rPr>
        <w:t>rachunkowych</w:t>
      </w:r>
      <w:r>
        <w:rPr>
          <w:rFonts w:ascii="Times New Roman" w:hAnsi="Times New Roman" w:cs="Times New Roman"/>
          <w:bCs/>
          <w:sz w:val="24"/>
          <w:szCs w:val="24"/>
        </w:rPr>
        <w:t xml:space="preserve"> </w:t>
      </w:r>
      <w:r w:rsidRPr="00B049F5">
        <w:rPr>
          <w:rFonts w:ascii="Times New Roman" w:hAnsi="Times New Roman" w:cs="Times New Roman"/>
          <w:bCs/>
          <w:sz w:val="24"/>
          <w:szCs w:val="24"/>
        </w:rPr>
        <w:t>w</w:t>
      </w:r>
      <w:r>
        <w:rPr>
          <w:rFonts w:ascii="Times New Roman" w:hAnsi="Times New Roman" w:cs="Times New Roman"/>
          <w:bCs/>
          <w:sz w:val="24"/>
          <w:szCs w:val="24"/>
        </w:rPr>
        <w:t> </w:t>
      </w:r>
      <w:r w:rsidRPr="00B049F5">
        <w:rPr>
          <w:rFonts w:ascii="Times New Roman" w:hAnsi="Times New Roman" w:cs="Times New Roman"/>
          <w:bCs/>
          <w:sz w:val="24"/>
          <w:szCs w:val="24"/>
        </w:rPr>
        <w:t>treści umowy.</w:t>
      </w:r>
    </w:p>
    <w:p w14:paraId="4B8BE895" w14:textId="3A945E44" w:rsidR="00E1084A" w:rsidRDefault="00E1084A" w:rsidP="001A468B">
      <w:pPr>
        <w:spacing w:after="0" w:line="276" w:lineRule="auto"/>
        <w:jc w:val="center"/>
        <w:rPr>
          <w:rFonts w:ascii="Times New Roman" w:eastAsia="Times New Roman" w:hAnsi="Times New Roman" w:cs="Times New Roman"/>
          <w:b/>
          <w:color w:val="000000" w:themeColor="text1"/>
          <w:sz w:val="24"/>
          <w:szCs w:val="24"/>
          <w:lang w:eastAsia="pl-PL"/>
        </w:rPr>
      </w:pPr>
    </w:p>
    <w:p w14:paraId="6A75995C" w14:textId="77777777" w:rsidR="00695D69" w:rsidRPr="00695D69" w:rsidRDefault="00695D69" w:rsidP="00695D69">
      <w:pPr>
        <w:pStyle w:val="Akapitzlist"/>
        <w:numPr>
          <w:ilvl w:val="0"/>
          <w:numId w:val="26"/>
        </w:numPr>
        <w:tabs>
          <w:tab w:val="left" w:pos="728"/>
        </w:tabs>
        <w:spacing w:after="0" w:line="240" w:lineRule="auto"/>
        <w:contextualSpacing w:val="0"/>
        <w:jc w:val="both"/>
        <w:rPr>
          <w:rFonts w:ascii="Times New Roman" w:hAnsi="Times New Roman" w:cs="Times New Roman"/>
          <w:sz w:val="24"/>
          <w:szCs w:val="24"/>
        </w:rPr>
      </w:pPr>
      <w:r w:rsidRPr="00695D69">
        <w:rPr>
          <w:rFonts w:ascii="Times New Roman" w:hAnsi="Times New Roman" w:cs="Times New Roman"/>
          <w:color w:val="000000"/>
          <w:sz w:val="24"/>
          <w:szCs w:val="24"/>
        </w:rPr>
        <w:t>Inicjatorem zmian może być Zamawiający lub Wykonawca poprzez wystąpienie w formie pisemnej lub elektronicznej w okresie obowiązywania umowy zawierające opis proponowanych zmian i ich uzasadnienie.</w:t>
      </w:r>
    </w:p>
    <w:p w14:paraId="3C894573" w14:textId="662E81A9" w:rsidR="00695D69" w:rsidRPr="00695D69" w:rsidRDefault="00695D69" w:rsidP="00695D69">
      <w:pPr>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695D69">
        <w:rPr>
          <w:rFonts w:ascii="Times New Roman" w:hAnsi="Times New Roman" w:cs="Times New Roman"/>
          <w:sz w:val="24"/>
          <w:szCs w:val="24"/>
        </w:rPr>
        <w:t>Strona występująca o zmianę postanowień umowy zobowiązana jest do udokumentowania zaistnienia okoliczności, o których mowa w ust. 1</w:t>
      </w:r>
      <w:r>
        <w:rPr>
          <w:rFonts w:ascii="Times New Roman" w:hAnsi="Times New Roman" w:cs="Times New Roman"/>
          <w:sz w:val="24"/>
          <w:szCs w:val="24"/>
        </w:rPr>
        <w:t>powyższ</w:t>
      </w:r>
      <w:r w:rsidRPr="00695D69">
        <w:rPr>
          <w:rFonts w:ascii="Times New Roman" w:hAnsi="Times New Roman" w:cs="Times New Roman"/>
          <w:sz w:val="24"/>
          <w:szCs w:val="24"/>
        </w:rPr>
        <w:t xml:space="preserve">ego paragrafu. </w:t>
      </w:r>
    </w:p>
    <w:p w14:paraId="793A1D3F" w14:textId="77777777" w:rsidR="00695D69" w:rsidRPr="00695D69" w:rsidRDefault="00695D69" w:rsidP="00695D69">
      <w:pPr>
        <w:pStyle w:val="Akapitzlist3"/>
        <w:numPr>
          <w:ilvl w:val="0"/>
          <w:numId w:val="26"/>
        </w:numPr>
        <w:spacing w:after="0" w:line="240" w:lineRule="auto"/>
        <w:ind w:left="357" w:hanging="357"/>
        <w:jc w:val="both"/>
        <w:rPr>
          <w:rFonts w:ascii="Times New Roman" w:hAnsi="Times New Roman" w:cs="Times New Roman"/>
          <w:sz w:val="24"/>
          <w:szCs w:val="24"/>
        </w:rPr>
      </w:pPr>
      <w:r w:rsidRPr="00695D69">
        <w:rPr>
          <w:rFonts w:ascii="Times New Roman" w:hAnsi="Times New Roman" w:cs="Times New Roman"/>
          <w:sz w:val="24"/>
          <w:szCs w:val="24"/>
        </w:rPr>
        <w:t>Warunkiem wprowadzenia zmian zawartej umowy jest sporządzenie podpisanego przez Strony Protokołu zmiany umowy określającego przyczyny zmiany oraz potwierdzającego wystąpienie (odpowiednio) co najmniej jednej z okoliczności wymienionych w niniejszym paragrafie. Protokół zmiany umowy będzie załącznikiem do aneksu.</w:t>
      </w:r>
    </w:p>
    <w:p w14:paraId="4580FD3C" w14:textId="77777777" w:rsidR="00695D69" w:rsidRPr="00695D69" w:rsidRDefault="00695D69" w:rsidP="00695D69">
      <w:pPr>
        <w:pStyle w:val="Akapitzlist3"/>
        <w:numPr>
          <w:ilvl w:val="0"/>
          <w:numId w:val="26"/>
        </w:numPr>
        <w:spacing w:after="0"/>
        <w:ind w:left="357" w:hanging="357"/>
        <w:jc w:val="both"/>
        <w:rPr>
          <w:rFonts w:ascii="Times New Roman" w:hAnsi="Times New Roman" w:cs="Times New Roman"/>
          <w:sz w:val="24"/>
          <w:szCs w:val="24"/>
        </w:rPr>
      </w:pPr>
      <w:r w:rsidRPr="00695D69">
        <w:rPr>
          <w:rFonts w:ascii="Times New Roman" w:hAnsi="Times New Roman" w:cs="Times New Roman"/>
          <w:sz w:val="24"/>
          <w:szCs w:val="24"/>
        </w:rPr>
        <w:t xml:space="preserve">Zmiany umowy mogą być dokonane również w przypadku zaistnienia okoliczności wskazanych w art. 455 ust. 1 pkt 2-4 i ust. 2 ustawy </w:t>
      </w:r>
      <w:proofErr w:type="spellStart"/>
      <w:r w:rsidRPr="00695D69">
        <w:rPr>
          <w:rFonts w:ascii="Times New Roman" w:hAnsi="Times New Roman" w:cs="Times New Roman"/>
          <w:sz w:val="24"/>
          <w:szCs w:val="24"/>
        </w:rPr>
        <w:t>Pzp</w:t>
      </w:r>
      <w:proofErr w:type="spellEnd"/>
      <w:r w:rsidRPr="00695D69">
        <w:rPr>
          <w:rFonts w:ascii="Times New Roman" w:hAnsi="Times New Roman" w:cs="Times New Roman"/>
          <w:sz w:val="24"/>
          <w:szCs w:val="24"/>
        </w:rPr>
        <w:t>.</w:t>
      </w:r>
    </w:p>
    <w:p w14:paraId="007FD0AD" w14:textId="6A0722DC" w:rsidR="00695D69" w:rsidRPr="00695D69" w:rsidRDefault="00695D69" w:rsidP="00695D69">
      <w:pPr>
        <w:pStyle w:val="Akapitzlist3"/>
        <w:numPr>
          <w:ilvl w:val="0"/>
          <w:numId w:val="26"/>
        </w:numPr>
        <w:spacing w:after="0"/>
        <w:ind w:left="357" w:hanging="357"/>
        <w:jc w:val="both"/>
        <w:rPr>
          <w:rFonts w:ascii="Times New Roman" w:hAnsi="Times New Roman" w:cs="Times New Roman"/>
          <w:sz w:val="24"/>
          <w:szCs w:val="24"/>
        </w:rPr>
      </w:pPr>
      <w:r w:rsidRPr="00695D69">
        <w:rPr>
          <w:rFonts w:ascii="Times New Roman" w:hAnsi="Times New Roman" w:cs="Times New Roman"/>
          <w:sz w:val="24"/>
          <w:szCs w:val="24"/>
        </w:rPr>
        <w:t>Strony przewidują możliwość zmiany umowy w zakresie wymagań Ustawy o </w:t>
      </w:r>
      <w:proofErr w:type="spellStart"/>
      <w:r w:rsidRPr="00695D69">
        <w:rPr>
          <w:rFonts w:ascii="Times New Roman" w:hAnsi="Times New Roman" w:cs="Times New Roman"/>
          <w:sz w:val="24"/>
          <w:szCs w:val="24"/>
        </w:rPr>
        <w:t>elektromobilności</w:t>
      </w:r>
      <w:proofErr w:type="spellEnd"/>
      <w:r w:rsidRPr="00695D69">
        <w:rPr>
          <w:rFonts w:ascii="Times New Roman" w:hAnsi="Times New Roman" w:cs="Times New Roman"/>
          <w:sz w:val="24"/>
          <w:szCs w:val="24"/>
        </w:rPr>
        <w:t>, jeżeli:</w:t>
      </w:r>
    </w:p>
    <w:p w14:paraId="47DD0DA8" w14:textId="77777777" w:rsidR="00695D69" w:rsidRDefault="00695D69" w:rsidP="00695D69">
      <w:pPr>
        <w:pStyle w:val="NormalnyWeb"/>
        <w:numPr>
          <w:ilvl w:val="1"/>
          <w:numId w:val="30"/>
        </w:numPr>
        <w:shd w:val="clear" w:color="auto" w:fill="FFFFFF"/>
        <w:spacing w:before="0" w:beforeAutospacing="0" w:after="0" w:afterAutospacing="0"/>
        <w:ind w:left="1276" w:hanging="425"/>
        <w:rPr>
          <w:sz w:val="24"/>
          <w:szCs w:val="24"/>
        </w:rPr>
      </w:pPr>
      <w:r>
        <w:rPr>
          <w:sz w:val="24"/>
          <w:szCs w:val="24"/>
        </w:rPr>
        <w:t>z</w:t>
      </w:r>
      <w:r w:rsidRPr="00695D69">
        <w:rPr>
          <w:sz w:val="24"/>
          <w:szCs w:val="24"/>
        </w:rPr>
        <w:t>ostaną wprowadzone zmiany Ustawy o </w:t>
      </w:r>
      <w:proofErr w:type="spellStart"/>
      <w:r w:rsidRPr="00695D69">
        <w:rPr>
          <w:sz w:val="24"/>
          <w:szCs w:val="24"/>
        </w:rPr>
        <w:t>elektromobilności</w:t>
      </w:r>
      <w:proofErr w:type="spellEnd"/>
      <w:r w:rsidRPr="00695D69">
        <w:rPr>
          <w:sz w:val="24"/>
          <w:szCs w:val="24"/>
        </w:rPr>
        <w:t>, mające wpływ na wymagania określone w SWZ oraz umowie,</w:t>
      </w:r>
    </w:p>
    <w:p w14:paraId="22D4A876" w14:textId="0520618A" w:rsidR="00695D69" w:rsidRPr="00695D69" w:rsidRDefault="00695D69" w:rsidP="00695D69">
      <w:pPr>
        <w:pStyle w:val="NormalnyWeb"/>
        <w:numPr>
          <w:ilvl w:val="1"/>
          <w:numId w:val="30"/>
        </w:numPr>
        <w:shd w:val="clear" w:color="auto" w:fill="FFFFFF"/>
        <w:spacing w:before="0" w:beforeAutospacing="0" w:after="0" w:afterAutospacing="0"/>
        <w:ind w:left="1276" w:hanging="425"/>
        <w:rPr>
          <w:sz w:val="24"/>
          <w:szCs w:val="24"/>
        </w:rPr>
      </w:pPr>
      <w:r w:rsidRPr="00695D69">
        <w:rPr>
          <w:sz w:val="24"/>
          <w:szCs w:val="24"/>
        </w:rPr>
        <w:t>zostaną wprowadzone przepisy wykonawcze do Ustawy o </w:t>
      </w:r>
      <w:proofErr w:type="spellStart"/>
      <w:r w:rsidRPr="00695D69">
        <w:rPr>
          <w:sz w:val="24"/>
          <w:szCs w:val="24"/>
        </w:rPr>
        <w:t>elektromobilności</w:t>
      </w:r>
      <w:proofErr w:type="spellEnd"/>
      <w:r w:rsidRPr="00695D69">
        <w:rPr>
          <w:sz w:val="24"/>
          <w:szCs w:val="24"/>
        </w:rPr>
        <w:t>, mające wpływ na wymagania określone w SWZ oraz umowie.</w:t>
      </w:r>
    </w:p>
    <w:p w14:paraId="68F11E7B" w14:textId="77777777" w:rsidR="00695D69" w:rsidRDefault="00695D69" w:rsidP="001A468B">
      <w:pPr>
        <w:spacing w:after="0" w:line="276" w:lineRule="auto"/>
        <w:jc w:val="center"/>
        <w:rPr>
          <w:rFonts w:ascii="Times New Roman" w:eastAsia="Times New Roman" w:hAnsi="Times New Roman" w:cs="Times New Roman"/>
          <w:b/>
          <w:color w:val="000000" w:themeColor="text1"/>
          <w:sz w:val="24"/>
          <w:szCs w:val="24"/>
          <w:lang w:eastAsia="pl-PL"/>
        </w:rPr>
      </w:pPr>
    </w:p>
    <w:p w14:paraId="1EC9CF69" w14:textId="2AE32872" w:rsidR="001A468B" w:rsidRPr="001A468B" w:rsidRDefault="001A468B" w:rsidP="001A468B">
      <w:pPr>
        <w:spacing w:after="0" w:line="276" w:lineRule="auto"/>
        <w:jc w:val="center"/>
        <w:rPr>
          <w:rFonts w:ascii="Times New Roman" w:eastAsia="Times New Roman" w:hAnsi="Times New Roman" w:cs="Times New Roman"/>
          <w:b/>
          <w:color w:val="000000" w:themeColor="text1"/>
          <w:sz w:val="24"/>
          <w:szCs w:val="24"/>
          <w:lang w:eastAsia="pl-PL"/>
        </w:rPr>
      </w:pPr>
      <w:r w:rsidRPr="001A468B">
        <w:rPr>
          <w:rFonts w:ascii="Times New Roman" w:eastAsia="Times New Roman" w:hAnsi="Times New Roman" w:cs="Times New Roman"/>
          <w:b/>
          <w:color w:val="000000" w:themeColor="text1"/>
          <w:sz w:val="24"/>
          <w:szCs w:val="24"/>
          <w:lang w:eastAsia="pl-PL"/>
        </w:rPr>
        <w:t>§ 1</w:t>
      </w:r>
      <w:r>
        <w:rPr>
          <w:rFonts w:ascii="Times New Roman" w:eastAsia="Times New Roman" w:hAnsi="Times New Roman" w:cs="Times New Roman"/>
          <w:b/>
          <w:color w:val="000000" w:themeColor="text1"/>
          <w:sz w:val="24"/>
          <w:szCs w:val="24"/>
          <w:lang w:eastAsia="pl-PL"/>
        </w:rPr>
        <w:t>7</w:t>
      </w:r>
    </w:p>
    <w:p w14:paraId="72008830" w14:textId="5441B316" w:rsidR="00B74B7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Odstąpienie od umowy</w:t>
      </w:r>
    </w:p>
    <w:p w14:paraId="7780421C" w14:textId="77777777" w:rsidR="005D6435" w:rsidRPr="001B7AEE" w:rsidRDefault="005D6435"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1975918D"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Stronom przysługuje prawo odstąpienia od umowy w następujących sytuacjach:</w:t>
      </w:r>
    </w:p>
    <w:p w14:paraId="4E5D884B" w14:textId="77777777" w:rsidR="00B74B7E" w:rsidRPr="001B7AEE" w:rsidRDefault="00B74B7E" w:rsidP="00B74B7E">
      <w:pPr>
        <w:widowControl w:val="0"/>
        <w:autoSpaceDE w:val="0"/>
        <w:autoSpaceDN w:val="0"/>
        <w:adjustRightInd w:val="0"/>
        <w:spacing w:before="240" w:after="0" w:line="100" w:lineRule="atLeast"/>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1. Zamawiający może odstąpić od umowy: </w:t>
      </w:r>
    </w:p>
    <w:p w14:paraId="75427651" w14:textId="77777777" w:rsidR="00B74B7E" w:rsidRPr="001B7AEE" w:rsidRDefault="00B74B7E" w:rsidP="00B74B7E">
      <w:pPr>
        <w:widowControl w:val="0"/>
        <w:autoSpaceDE w:val="0"/>
        <w:autoSpaceDN w:val="0"/>
        <w:adjustRightInd w:val="0"/>
        <w:spacing w:after="0" w:line="100" w:lineRule="atLeast"/>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1)</w:t>
      </w:r>
      <w:r w:rsidRPr="001B7AEE">
        <w:rPr>
          <w:rFonts w:ascii="Times New Roman" w:eastAsia="Times New Roman" w:hAnsi="Times New Roman" w:cs="Times New Roman"/>
          <w:color w:val="000000" w:themeColor="text1"/>
          <w:sz w:val="24"/>
          <w:szCs w:val="24"/>
          <w:lang w:eastAsia="pl-PL"/>
        </w:rPr>
        <w:tab/>
        <w:t xml:space="preserve">w terminie 15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1C1EFCC" w14:textId="77777777" w:rsidR="00B74B7E" w:rsidRPr="001B7AEE" w:rsidRDefault="00B74B7E" w:rsidP="00B74B7E">
      <w:pPr>
        <w:widowControl w:val="0"/>
        <w:autoSpaceDE w:val="0"/>
        <w:autoSpaceDN w:val="0"/>
        <w:adjustRightInd w:val="0"/>
        <w:spacing w:after="0" w:line="100" w:lineRule="atLeast"/>
        <w:ind w:left="851"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jeżeli zachodzi co najmniej jedna z następujących okoliczności: </w:t>
      </w:r>
    </w:p>
    <w:p w14:paraId="58192E03" w14:textId="6FD7188D"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a)</w:t>
      </w:r>
      <w:r w:rsidRPr="001B7AEE">
        <w:rPr>
          <w:rFonts w:ascii="Times New Roman" w:eastAsia="Times New Roman" w:hAnsi="Times New Roman" w:cs="Times New Roman"/>
          <w:color w:val="000000" w:themeColor="text1"/>
          <w:sz w:val="24"/>
          <w:szCs w:val="24"/>
          <w:lang w:eastAsia="pl-PL"/>
        </w:rPr>
        <w:tab/>
        <w:t xml:space="preserve">dokonano zmiany umowy z naruszeniem art. 454 </w:t>
      </w:r>
      <w:r w:rsidR="007262D3">
        <w:rPr>
          <w:rFonts w:ascii="Times New Roman" w:eastAsia="Times New Roman" w:hAnsi="Times New Roman" w:cs="Times New Roman"/>
          <w:color w:val="000000" w:themeColor="text1"/>
          <w:sz w:val="24"/>
          <w:szCs w:val="24"/>
          <w:lang w:eastAsia="pl-PL"/>
        </w:rPr>
        <w:t>PZP</w:t>
      </w:r>
      <w:r w:rsidRPr="001B7AEE">
        <w:rPr>
          <w:rFonts w:ascii="Times New Roman" w:eastAsia="Times New Roman" w:hAnsi="Times New Roman" w:cs="Times New Roman"/>
          <w:color w:val="000000" w:themeColor="text1"/>
          <w:sz w:val="24"/>
          <w:szCs w:val="24"/>
          <w:lang w:eastAsia="pl-PL"/>
        </w:rPr>
        <w:t xml:space="preserve"> i art. 455 </w:t>
      </w:r>
      <w:r w:rsidR="007262D3">
        <w:rPr>
          <w:rFonts w:ascii="Times New Roman" w:eastAsia="Times New Roman" w:hAnsi="Times New Roman" w:cs="Times New Roman"/>
          <w:color w:val="000000" w:themeColor="text1"/>
          <w:sz w:val="24"/>
          <w:szCs w:val="24"/>
          <w:lang w:eastAsia="pl-PL"/>
        </w:rPr>
        <w:t>PZP</w:t>
      </w:r>
      <w:r w:rsidRPr="001B7AEE">
        <w:rPr>
          <w:rFonts w:ascii="Times New Roman" w:eastAsia="Times New Roman" w:hAnsi="Times New Roman" w:cs="Times New Roman"/>
          <w:color w:val="000000" w:themeColor="text1"/>
          <w:sz w:val="24"/>
          <w:szCs w:val="24"/>
          <w:lang w:eastAsia="pl-PL"/>
        </w:rPr>
        <w:t xml:space="preserve">., </w:t>
      </w:r>
    </w:p>
    <w:p w14:paraId="59071F2D" w14:textId="537E2FD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b)</w:t>
      </w:r>
      <w:r w:rsidRPr="001B7AEE">
        <w:rPr>
          <w:rFonts w:ascii="Times New Roman" w:eastAsia="Times New Roman" w:hAnsi="Times New Roman" w:cs="Times New Roman"/>
          <w:color w:val="000000" w:themeColor="text1"/>
          <w:sz w:val="24"/>
          <w:szCs w:val="24"/>
          <w:lang w:eastAsia="pl-PL"/>
        </w:rPr>
        <w:tab/>
        <w:t xml:space="preserve">Wykonawca w chwili zawarcia umowy podlegał wykluczeniu na podstawie art. 108 </w:t>
      </w:r>
      <w:r w:rsidR="007262D3">
        <w:rPr>
          <w:rFonts w:ascii="Times New Roman" w:eastAsia="Times New Roman" w:hAnsi="Times New Roman" w:cs="Times New Roman"/>
          <w:color w:val="000000" w:themeColor="text1"/>
          <w:sz w:val="24"/>
          <w:szCs w:val="24"/>
          <w:lang w:eastAsia="pl-PL"/>
        </w:rPr>
        <w:t>PZP</w:t>
      </w:r>
      <w:r w:rsidRPr="001B7AEE">
        <w:rPr>
          <w:rFonts w:ascii="Times New Roman" w:eastAsia="Times New Roman" w:hAnsi="Times New Roman" w:cs="Times New Roman"/>
          <w:color w:val="000000" w:themeColor="text1"/>
          <w:sz w:val="24"/>
          <w:szCs w:val="24"/>
          <w:lang w:eastAsia="pl-PL"/>
        </w:rPr>
        <w:t xml:space="preserve">., </w:t>
      </w:r>
    </w:p>
    <w:p w14:paraId="0143E562"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c)</w:t>
      </w:r>
      <w:r w:rsidRPr="001B7AEE">
        <w:rPr>
          <w:rFonts w:ascii="Times New Roman" w:eastAsia="Times New Roman" w:hAnsi="Times New Roman" w:cs="Times New Roman"/>
          <w:color w:val="000000" w:themeColor="text1"/>
          <w:sz w:val="24"/>
          <w:szCs w:val="24"/>
          <w:lang w:eastAsia="pl-PL"/>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4C38086" w14:textId="5D744A26" w:rsidR="00B74B7E" w:rsidRPr="00E5531D"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sz w:val="24"/>
          <w:szCs w:val="24"/>
          <w:lang w:eastAsia="pl-PL"/>
        </w:rPr>
      </w:pPr>
      <w:r w:rsidRPr="001B7AEE">
        <w:rPr>
          <w:rFonts w:ascii="Times New Roman" w:eastAsia="Times New Roman" w:hAnsi="Times New Roman" w:cs="Times New Roman"/>
          <w:color w:val="000000" w:themeColor="text1"/>
          <w:sz w:val="24"/>
          <w:szCs w:val="24"/>
          <w:lang w:eastAsia="pl-PL"/>
        </w:rPr>
        <w:t xml:space="preserve">d ) w razie </w:t>
      </w:r>
      <w:r w:rsidR="00AD3400">
        <w:rPr>
          <w:rFonts w:ascii="Times New Roman" w:eastAsia="Times New Roman" w:hAnsi="Times New Roman" w:cs="Times New Roman"/>
          <w:color w:val="000000" w:themeColor="text1"/>
          <w:sz w:val="24"/>
          <w:szCs w:val="24"/>
          <w:lang w:eastAsia="pl-PL"/>
        </w:rPr>
        <w:t>zwłoki</w:t>
      </w:r>
      <w:r w:rsidRPr="001B7AEE">
        <w:rPr>
          <w:rFonts w:ascii="Times New Roman" w:eastAsia="Times New Roman" w:hAnsi="Times New Roman" w:cs="Times New Roman"/>
          <w:color w:val="000000" w:themeColor="text1"/>
          <w:sz w:val="24"/>
          <w:szCs w:val="24"/>
          <w:lang w:eastAsia="pl-PL"/>
        </w:rPr>
        <w:t xml:space="preserve"> w realizacji przedmiotu umowy </w:t>
      </w:r>
      <w:r w:rsidRPr="00E5531D">
        <w:rPr>
          <w:rFonts w:ascii="Times New Roman" w:eastAsia="Times New Roman" w:hAnsi="Times New Roman" w:cs="Times New Roman"/>
          <w:sz w:val="24"/>
          <w:szCs w:val="24"/>
          <w:lang w:eastAsia="pl-PL"/>
        </w:rPr>
        <w:t xml:space="preserve">- po przekroczeniu </w:t>
      </w:r>
      <w:r w:rsidR="00E5531D" w:rsidRPr="00E5531D">
        <w:rPr>
          <w:rFonts w:ascii="Times New Roman" w:eastAsia="Times New Roman" w:hAnsi="Times New Roman" w:cs="Times New Roman"/>
          <w:sz w:val="24"/>
          <w:szCs w:val="24"/>
          <w:lang w:eastAsia="pl-PL"/>
        </w:rPr>
        <w:t>20</w:t>
      </w:r>
      <w:r w:rsidRPr="00E5531D">
        <w:rPr>
          <w:rFonts w:ascii="Times New Roman" w:eastAsia="Times New Roman" w:hAnsi="Times New Roman" w:cs="Times New Roman"/>
          <w:sz w:val="24"/>
          <w:szCs w:val="24"/>
          <w:lang w:eastAsia="pl-PL"/>
        </w:rPr>
        <w:t xml:space="preserve"> dni </w:t>
      </w:r>
      <w:r w:rsidR="00AD3400" w:rsidRPr="00E5531D">
        <w:rPr>
          <w:rFonts w:ascii="Times New Roman" w:eastAsia="Times New Roman" w:hAnsi="Times New Roman" w:cs="Times New Roman"/>
          <w:sz w:val="24"/>
          <w:szCs w:val="24"/>
          <w:lang w:eastAsia="pl-PL"/>
        </w:rPr>
        <w:t>zwłoki</w:t>
      </w:r>
      <w:r w:rsidRPr="00E5531D">
        <w:rPr>
          <w:rFonts w:ascii="Times New Roman" w:eastAsia="Times New Roman" w:hAnsi="Times New Roman" w:cs="Times New Roman"/>
          <w:sz w:val="24"/>
          <w:szCs w:val="24"/>
          <w:lang w:eastAsia="pl-PL"/>
        </w:rPr>
        <w:t xml:space="preserve"> przez Wykonawcę,</w:t>
      </w:r>
    </w:p>
    <w:p w14:paraId="7B2656B0" w14:textId="58D3ACEC"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e ) </w:t>
      </w:r>
      <w:r w:rsidRPr="001B7AEE">
        <w:rPr>
          <w:rFonts w:ascii="Times New Roman" w:eastAsia="Times New Roman" w:hAnsi="Times New Roman" w:cs="Times New Roman"/>
          <w:color w:val="000000" w:themeColor="text1"/>
          <w:sz w:val="24"/>
          <w:szCs w:val="24"/>
          <w:lang w:eastAsia="pl-PL"/>
        </w:rPr>
        <w:tab/>
        <w:t xml:space="preserve">gdy zostanie ogłoszona upadłość lub likwidacja </w:t>
      </w:r>
      <w:r w:rsidR="00890F90">
        <w:rPr>
          <w:rFonts w:ascii="Times New Roman" w:eastAsia="Times New Roman" w:hAnsi="Times New Roman" w:cs="Times New Roman"/>
          <w:color w:val="000000" w:themeColor="text1"/>
          <w:sz w:val="24"/>
          <w:szCs w:val="24"/>
          <w:lang w:eastAsia="pl-PL"/>
        </w:rPr>
        <w:t>przedsiębiorstwa</w:t>
      </w:r>
      <w:r w:rsidRPr="001B7AEE">
        <w:rPr>
          <w:rFonts w:ascii="Times New Roman" w:eastAsia="Times New Roman" w:hAnsi="Times New Roman" w:cs="Times New Roman"/>
          <w:color w:val="000000" w:themeColor="text1"/>
          <w:sz w:val="24"/>
          <w:szCs w:val="24"/>
          <w:lang w:eastAsia="pl-PL"/>
        </w:rPr>
        <w:t xml:space="preserve"> Wykonawcy,</w:t>
      </w:r>
    </w:p>
    <w:p w14:paraId="08D8AA9E"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f )</w:t>
      </w:r>
      <w:r w:rsidRPr="001B7AEE">
        <w:rPr>
          <w:rFonts w:ascii="Times New Roman" w:eastAsia="Times New Roman" w:hAnsi="Times New Roman" w:cs="Times New Roman"/>
          <w:color w:val="000000" w:themeColor="text1"/>
          <w:sz w:val="24"/>
          <w:szCs w:val="24"/>
          <w:lang w:eastAsia="pl-PL"/>
        </w:rPr>
        <w:tab/>
        <w:t>gdy zostanie wydany egzekucyjny nakaz zajęcia majątku Wykonawcy</w:t>
      </w:r>
    </w:p>
    <w:p w14:paraId="7B163740" w14:textId="601DE53B" w:rsidR="00B74B7E" w:rsidRPr="00E5531D"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sz w:val="24"/>
          <w:szCs w:val="24"/>
          <w:lang w:eastAsia="pl-PL"/>
        </w:rPr>
      </w:pPr>
      <w:r w:rsidRPr="001B7AEE">
        <w:rPr>
          <w:rFonts w:ascii="Times New Roman" w:eastAsia="Times New Roman" w:hAnsi="Times New Roman" w:cs="Times New Roman"/>
          <w:color w:val="000000" w:themeColor="text1"/>
          <w:sz w:val="24"/>
          <w:szCs w:val="24"/>
          <w:lang w:eastAsia="pl-PL"/>
        </w:rPr>
        <w:t>g )</w:t>
      </w:r>
      <w:r w:rsidRPr="001B7AEE">
        <w:rPr>
          <w:rFonts w:ascii="Times New Roman" w:eastAsia="Times New Roman" w:hAnsi="Times New Roman" w:cs="Times New Roman"/>
          <w:color w:val="000000" w:themeColor="text1"/>
          <w:sz w:val="24"/>
          <w:szCs w:val="24"/>
          <w:lang w:eastAsia="pl-PL"/>
        </w:rPr>
        <w:tab/>
        <w:t xml:space="preserve">gdy Wykonawca nie rozpoczął  robót bez uzasadnionych przyczyn oraz nie kontynuuje ich pomimo wezwania Zamawiającego złożonego na piśmie lub przerwał realizację robót i przerwa z winy Wykonawcy </w:t>
      </w:r>
      <w:r w:rsidRPr="00E5531D">
        <w:rPr>
          <w:rFonts w:ascii="Times New Roman" w:eastAsia="Times New Roman" w:hAnsi="Times New Roman" w:cs="Times New Roman"/>
          <w:sz w:val="24"/>
          <w:szCs w:val="24"/>
          <w:lang w:eastAsia="pl-PL"/>
        </w:rPr>
        <w:t xml:space="preserve">trwa dłużej niż </w:t>
      </w:r>
      <w:r w:rsidR="00E5531D" w:rsidRPr="00E5531D">
        <w:rPr>
          <w:rFonts w:ascii="Times New Roman" w:eastAsia="Times New Roman" w:hAnsi="Times New Roman" w:cs="Times New Roman"/>
          <w:sz w:val="24"/>
          <w:szCs w:val="24"/>
          <w:lang w:eastAsia="pl-PL"/>
        </w:rPr>
        <w:t>14</w:t>
      </w:r>
      <w:r w:rsidRPr="00E5531D">
        <w:rPr>
          <w:rFonts w:ascii="Times New Roman" w:eastAsia="Times New Roman" w:hAnsi="Times New Roman" w:cs="Times New Roman"/>
          <w:sz w:val="24"/>
          <w:szCs w:val="24"/>
          <w:lang w:eastAsia="pl-PL"/>
        </w:rPr>
        <w:t xml:space="preserve"> dni,</w:t>
      </w:r>
    </w:p>
    <w:p w14:paraId="1E5299DF" w14:textId="77777777" w:rsidR="00B74B7E" w:rsidRPr="001B7AEE" w:rsidRDefault="00B74B7E" w:rsidP="00B74B7E">
      <w:pPr>
        <w:widowControl w:val="0"/>
        <w:autoSpaceDE w:val="0"/>
        <w:autoSpaceDN w:val="0"/>
        <w:adjustRightInd w:val="0"/>
        <w:spacing w:after="0" w:line="100" w:lineRule="atLeast"/>
        <w:ind w:left="1276" w:hanging="425"/>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h) w przypadku stwierdzenia, że jakość wykonanych robót nie odpowiada obowiązującym normom i warunkom technicznym wykonania  i odbioru robót budowlanych</w:t>
      </w:r>
    </w:p>
    <w:p w14:paraId="61E5D128" w14:textId="5AF8F9D9" w:rsidR="00B74B7E" w:rsidRPr="001B7AEE" w:rsidRDefault="00B74B7E" w:rsidP="00B74B7E">
      <w:pPr>
        <w:widowControl w:val="0"/>
        <w:autoSpaceDE w:val="0"/>
        <w:autoSpaceDN w:val="0"/>
        <w:adjustRightInd w:val="0"/>
        <w:spacing w:after="0" w:line="100" w:lineRule="atLeast"/>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2.</w:t>
      </w:r>
      <w:r w:rsidRPr="001B7AEE">
        <w:rPr>
          <w:rFonts w:ascii="Times New Roman" w:eastAsia="Times New Roman" w:hAnsi="Times New Roman" w:cs="Times New Roman"/>
          <w:color w:val="000000" w:themeColor="text1"/>
          <w:sz w:val="24"/>
          <w:szCs w:val="24"/>
          <w:lang w:eastAsia="pl-PL"/>
        </w:rPr>
        <w:tab/>
        <w:t xml:space="preserve">W przypadku odstąpienia z powodu dokonania dokonano zmiany umowy z naruszeniem art. 454 </w:t>
      </w:r>
      <w:r w:rsidR="007262D3">
        <w:rPr>
          <w:rFonts w:ascii="Times New Roman" w:eastAsia="Times New Roman" w:hAnsi="Times New Roman" w:cs="Times New Roman"/>
          <w:color w:val="000000" w:themeColor="text1"/>
          <w:sz w:val="24"/>
          <w:szCs w:val="24"/>
          <w:lang w:eastAsia="pl-PL"/>
        </w:rPr>
        <w:t>PZP</w:t>
      </w:r>
      <w:r w:rsidRPr="001B7AEE">
        <w:rPr>
          <w:rFonts w:ascii="Times New Roman" w:eastAsia="Times New Roman" w:hAnsi="Times New Roman" w:cs="Times New Roman"/>
          <w:color w:val="000000" w:themeColor="text1"/>
          <w:sz w:val="24"/>
          <w:szCs w:val="24"/>
          <w:lang w:eastAsia="pl-PL"/>
        </w:rPr>
        <w:t xml:space="preserve"> i art. 455 </w:t>
      </w:r>
      <w:r w:rsidR="007262D3">
        <w:rPr>
          <w:rFonts w:ascii="Times New Roman" w:eastAsia="Times New Roman" w:hAnsi="Times New Roman" w:cs="Times New Roman"/>
          <w:color w:val="000000" w:themeColor="text1"/>
          <w:sz w:val="24"/>
          <w:szCs w:val="24"/>
          <w:lang w:eastAsia="pl-PL"/>
        </w:rPr>
        <w:t>PZP</w:t>
      </w:r>
      <w:r w:rsidRPr="001B7AEE">
        <w:rPr>
          <w:rFonts w:ascii="Times New Roman" w:eastAsia="Times New Roman" w:hAnsi="Times New Roman" w:cs="Times New Roman"/>
          <w:color w:val="000000" w:themeColor="text1"/>
          <w:sz w:val="24"/>
          <w:szCs w:val="24"/>
          <w:lang w:eastAsia="pl-PL"/>
        </w:rPr>
        <w:t xml:space="preserve">, Zamawiający odstępuje od umowy w części, której zmiana dotyczy. </w:t>
      </w:r>
    </w:p>
    <w:p w14:paraId="4895E0DE" w14:textId="77777777" w:rsidR="00B74B7E" w:rsidRPr="001B7AEE" w:rsidRDefault="00B74B7E" w:rsidP="00B74B7E">
      <w:pPr>
        <w:widowControl w:val="0"/>
        <w:autoSpaceDE w:val="0"/>
        <w:autoSpaceDN w:val="0"/>
        <w:adjustRightInd w:val="0"/>
        <w:spacing w:after="0" w:line="100" w:lineRule="atLeast"/>
        <w:ind w:left="426" w:hanging="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3.</w:t>
      </w:r>
      <w:r w:rsidRPr="001B7AEE">
        <w:rPr>
          <w:rFonts w:ascii="Times New Roman" w:eastAsia="Times New Roman" w:hAnsi="Times New Roman" w:cs="Times New Roman"/>
          <w:color w:val="000000" w:themeColor="text1"/>
          <w:sz w:val="24"/>
          <w:szCs w:val="24"/>
          <w:lang w:eastAsia="pl-PL"/>
        </w:rPr>
        <w:tab/>
        <w:t>Wykonawcy przysługuje prawo odstąpienia od umowy jeżeli:</w:t>
      </w:r>
    </w:p>
    <w:p w14:paraId="38E08FB9" w14:textId="77777777" w:rsidR="00B74B7E" w:rsidRPr="001B7AEE" w:rsidRDefault="00B74B7E" w:rsidP="00B74B7E">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odmawia bez uzasadnionej przyczyny przystąpienia do odbioru robót,</w:t>
      </w:r>
    </w:p>
    <w:p w14:paraId="19F67557" w14:textId="77777777" w:rsidR="00B74B7E" w:rsidRPr="001B7AEE" w:rsidRDefault="00B74B7E" w:rsidP="00B74B7E">
      <w:pPr>
        <w:widowControl w:val="0"/>
        <w:numPr>
          <w:ilvl w:val="0"/>
          <w:numId w:val="9"/>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Zamawiający zawiadomi Wykonawcę, iż wobec zaistnienia uprzednio nie przewidzianych okoliczności nie będzie mógł spełnić swoich zobowiązań umownych wobec Wykonawcy.</w:t>
      </w:r>
    </w:p>
    <w:p w14:paraId="1F0048E0" w14:textId="77777777" w:rsidR="00B74B7E" w:rsidRPr="001B7AEE" w:rsidRDefault="00B74B7E" w:rsidP="00695D69">
      <w:pPr>
        <w:widowControl w:val="0"/>
        <w:numPr>
          <w:ilvl w:val="0"/>
          <w:numId w:val="30"/>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Odstąpienie od umowy powinno nastąpić w formie pisemnej z uzasadnieniem pod rygorem nieważności takiego oświadczenia.</w:t>
      </w:r>
    </w:p>
    <w:p w14:paraId="68F86AAD" w14:textId="77777777" w:rsidR="00B74B7E" w:rsidRPr="001B7AEE" w:rsidRDefault="00B74B7E" w:rsidP="00695D69">
      <w:pPr>
        <w:widowControl w:val="0"/>
        <w:numPr>
          <w:ilvl w:val="0"/>
          <w:numId w:val="30"/>
        </w:numPr>
        <w:autoSpaceDE w:val="0"/>
        <w:autoSpaceDN w:val="0"/>
        <w:adjustRightInd w:val="0"/>
        <w:spacing w:after="0" w:line="276" w:lineRule="auto"/>
        <w:ind w:left="426" w:hanging="426"/>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 przypadku odstąpienia przez Zamawiającego od umowy Wykonawca może żądać wyłącznie wynagrodzenia należnego z tytułu wykonania części umowy. </w:t>
      </w:r>
    </w:p>
    <w:p w14:paraId="1D215C9F" w14:textId="77777777" w:rsidR="00B74B7E" w:rsidRPr="001B7AEE" w:rsidRDefault="00B74B7E" w:rsidP="00B74B7E">
      <w:pPr>
        <w:spacing w:after="0" w:line="276" w:lineRule="auto"/>
        <w:ind w:firstLine="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nie będzie zgłaszać roszczeń z tytułu niewykonanej części umowy.</w:t>
      </w:r>
    </w:p>
    <w:p w14:paraId="23EAF736" w14:textId="77777777" w:rsidR="00B74B7E" w:rsidRPr="001B7AEE" w:rsidRDefault="00B74B7E" w:rsidP="00695D69">
      <w:pPr>
        <w:widowControl w:val="0"/>
        <w:numPr>
          <w:ilvl w:val="0"/>
          <w:numId w:val="30"/>
        </w:numPr>
        <w:autoSpaceDE w:val="0"/>
        <w:autoSpaceDN w:val="0"/>
        <w:adjustRightInd w:val="0"/>
        <w:spacing w:after="0" w:line="276" w:lineRule="auto"/>
        <w:ind w:left="426"/>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przypadkach odstąpienia od umowy Wykonawcę oraz Zamawiającego obciążają następujące obowiązki szczegółowe:</w:t>
      </w:r>
    </w:p>
    <w:p w14:paraId="081A95FB" w14:textId="77777777" w:rsidR="00B74B7E" w:rsidRPr="001B7AEE" w:rsidRDefault="00B74B7E" w:rsidP="00B74B7E">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terminie 7 dni od daty odstąpienia od umowy Wykonawca przy udziale Zamawiającego sporządzi szczegółowy  protokół inwentaryzacji robót w toku wg stanu na dzień odstąpienia,</w:t>
      </w:r>
    </w:p>
    <w:p w14:paraId="7EF87CF8" w14:textId="77777777" w:rsidR="00B74B7E" w:rsidRPr="001B7AEE" w:rsidRDefault="00B74B7E" w:rsidP="00B74B7E">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zabezpieczy przerwane roboty w zakresie obustronnie uzgodnionym na koszt tej strony, która spowodowała odstąpienie od umowy,</w:t>
      </w:r>
    </w:p>
    <w:p w14:paraId="1DDF3E8A" w14:textId="77777777" w:rsidR="00B74B7E" w:rsidRPr="001B7AEE" w:rsidRDefault="00B74B7E" w:rsidP="00B74B7E">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Wykonawca niezwłocznie, a najpóźniej w terminie 10 dni usunie z terenu budowy urządzenie zaplecza przez niego dostarczone, na koszt strony, która spowodowała odstąpienie od umowy,</w:t>
      </w:r>
    </w:p>
    <w:p w14:paraId="186F0522" w14:textId="77777777" w:rsidR="00B74B7E" w:rsidRPr="001B7AEE" w:rsidRDefault="00B74B7E" w:rsidP="00B74B7E">
      <w:pPr>
        <w:widowControl w:val="0"/>
        <w:numPr>
          <w:ilvl w:val="0"/>
          <w:numId w:val="1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przypadku gdy Wykonawca odmawia sporządzenia inwentaryzacji robót w toku i rozliczenia robót, Zamawiający wykona jednostronnie rozliczenie i inwentaryzację, którą przekaże do wiadomości Wykonawcy robót.</w:t>
      </w:r>
    </w:p>
    <w:p w14:paraId="7624AA63" w14:textId="77777777" w:rsidR="00B74B7E" w:rsidRPr="001B7AEE" w:rsidRDefault="00B74B7E" w:rsidP="00B74B7E">
      <w:pPr>
        <w:widowControl w:val="0"/>
        <w:autoSpaceDE w:val="0"/>
        <w:autoSpaceDN w:val="0"/>
        <w:adjustRightInd w:val="0"/>
        <w:spacing w:after="0" w:line="276" w:lineRule="auto"/>
        <w:ind w:left="1200"/>
        <w:contextualSpacing/>
        <w:rPr>
          <w:rFonts w:ascii="Times New Roman" w:eastAsia="Times New Roman" w:hAnsi="Times New Roman" w:cs="Times New Roman"/>
          <w:b/>
          <w:bCs/>
          <w:color w:val="000000" w:themeColor="text1"/>
          <w:sz w:val="24"/>
          <w:szCs w:val="24"/>
          <w:lang w:eastAsia="pl-PL"/>
        </w:rPr>
      </w:pPr>
    </w:p>
    <w:p w14:paraId="77A98B47" w14:textId="77777777" w:rsidR="00B74B7E" w:rsidRPr="001B7AEE" w:rsidRDefault="00B74B7E" w:rsidP="00B74B7E">
      <w:pPr>
        <w:widowControl w:val="0"/>
        <w:autoSpaceDE w:val="0"/>
        <w:autoSpaceDN w:val="0"/>
        <w:adjustRightInd w:val="0"/>
        <w:spacing w:after="0" w:line="276" w:lineRule="auto"/>
        <w:ind w:left="1200"/>
        <w:contextualSpacing/>
        <w:rPr>
          <w:rFonts w:ascii="Times New Roman" w:eastAsia="Times New Roman" w:hAnsi="Times New Roman" w:cs="Times New Roman"/>
          <w:b/>
          <w:bCs/>
          <w:color w:val="000000" w:themeColor="text1"/>
          <w:sz w:val="24"/>
          <w:szCs w:val="24"/>
          <w:lang w:eastAsia="pl-PL"/>
        </w:rPr>
      </w:pPr>
    </w:p>
    <w:p w14:paraId="3E51119D" w14:textId="1F9AA70E" w:rsidR="00B74B7E" w:rsidRPr="001B7AEE" w:rsidRDefault="00B74B7E" w:rsidP="00B74B7E">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1</w:t>
      </w:r>
      <w:r w:rsidR="001A468B">
        <w:rPr>
          <w:rFonts w:ascii="Times New Roman" w:eastAsia="Times New Roman" w:hAnsi="Times New Roman" w:cs="Times New Roman"/>
          <w:b/>
          <w:bCs/>
          <w:color w:val="000000" w:themeColor="text1"/>
          <w:sz w:val="24"/>
          <w:szCs w:val="24"/>
          <w:lang w:eastAsia="pl-PL"/>
        </w:rPr>
        <w:t>8</w:t>
      </w:r>
    </w:p>
    <w:p w14:paraId="471D8063" w14:textId="77777777" w:rsidR="00B74B7E" w:rsidRPr="001B7AEE" w:rsidRDefault="00B74B7E" w:rsidP="00B74B7E">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Osoby upoważnione do realizacji umowy</w:t>
      </w:r>
    </w:p>
    <w:p w14:paraId="51D33353" w14:textId="77777777" w:rsidR="00B74B7E" w:rsidRPr="001B7AEE" w:rsidRDefault="00B74B7E" w:rsidP="00B74B7E">
      <w:pPr>
        <w:widowControl w:val="0"/>
        <w:autoSpaceDE w:val="0"/>
        <w:autoSpaceDN w:val="0"/>
        <w:adjustRightInd w:val="0"/>
        <w:spacing w:before="240"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 sprawach związanych z realizacją niniejszej umowy Zamawiającego reprezentować będzie: </w:t>
      </w:r>
    </w:p>
    <w:p w14:paraId="2E64DD6E" w14:textId="77777777" w:rsidR="00B74B7E" w:rsidRPr="001B7AEE" w:rsidRDefault="00B74B7E" w:rsidP="0069718D">
      <w:pPr>
        <w:widowControl w:val="0"/>
        <w:numPr>
          <w:ilvl w:val="0"/>
          <w:numId w:val="21"/>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ab/>
        <w:t>................................................... (dane osoby)</w:t>
      </w:r>
    </w:p>
    <w:p w14:paraId="6E8F9C7A" w14:textId="77777777" w:rsidR="00B74B7E" w:rsidRPr="001B7AEE" w:rsidRDefault="00B74B7E" w:rsidP="0069718D">
      <w:pPr>
        <w:widowControl w:val="0"/>
        <w:numPr>
          <w:ilvl w:val="0"/>
          <w:numId w:val="21"/>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telefon do kontaktu: ................................................... </w:t>
      </w:r>
    </w:p>
    <w:p w14:paraId="1672D428" w14:textId="77777777" w:rsidR="00B74B7E" w:rsidRPr="001B7AEE" w:rsidRDefault="00B74B7E" w:rsidP="0069718D">
      <w:pPr>
        <w:widowControl w:val="0"/>
        <w:numPr>
          <w:ilvl w:val="0"/>
          <w:numId w:val="21"/>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e-mail: ................................................... </w:t>
      </w:r>
    </w:p>
    <w:p w14:paraId="4E41C24B" w14:textId="77777777" w:rsidR="00B74B7E" w:rsidRPr="001B7AEE" w:rsidRDefault="00B74B7E" w:rsidP="00B74B7E">
      <w:pPr>
        <w:widowControl w:val="0"/>
        <w:autoSpaceDE w:val="0"/>
        <w:autoSpaceDN w:val="0"/>
        <w:adjustRightInd w:val="0"/>
        <w:spacing w:before="120"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Wykonawcę reprezentować będzie:</w:t>
      </w:r>
    </w:p>
    <w:p w14:paraId="4BC7A730" w14:textId="77777777" w:rsidR="00B74B7E" w:rsidRPr="001B7AEE" w:rsidRDefault="00B74B7E" w:rsidP="0069718D">
      <w:pPr>
        <w:widowControl w:val="0"/>
        <w:numPr>
          <w:ilvl w:val="0"/>
          <w:numId w:val="22"/>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t>
      </w:r>
      <w:r w:rsidRPr="001B7AEE">
        <w:rPr>
          <w:rFonts w:ascii="Times New Roman" w:eastAsia="Times New Roman" w:hAnsi="Times New Roman" w:cs="Times New Roman"/>
          <w:color w:val="000000" w:themeColor="text1"/>
          <w:sz w:val="24"/>
          <w:szCs w:val="24"/>
          <w:lang w:eastAsia="pl-PL"/>
        </w:rPr>
        <w:tab/>
        <w:t>................................................... (dane osoby)</w:t>
      </w:r>
    </w:p>
    <w:p w14:paraId="4565C483" w14:textId="77777777" w:rsidR="00B74B7E" w:rsidRPr="001B7AEE" w:rsidRDefault="00B74B7E" w:rsidP="0069718D">
      <w:pPr>
        <w:widowControl w:val="0"/>
        <w:numPr>
          <w:ilvl w:val="0"/>
          <w:numId w:val="22"/>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telefon do kontaktu: ................................................... </w:t>
      </w:r>
    </w:p>
    <w:p w14:paraId="6C30BAE4" w14:textId="77777777" w:rsidR="00B74B7E" w:rsidRPr="001B7AEE" w:rsidRDefault="00B74B7E" w:rsidP="0069718D">
      <w:pPr>
        <w:widowControl w:val="0"/>
        <w:numPr>
          <w:ilvl w:val="0"/>
          <w:numId w:val="22"/>
        </w:numPr>
        <w:autoSpaceDE w:val="0"/>
        <w:autoSpaceDN w:val="0"/>
        <w:adjustRightInd w:val="0"/>
        <w:spacing w:before="120"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e-mail: ................................................... </w:t>
      </w:r>
    </w:p>
    <w:p w14:paraId="247EACD9"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2AB9C997" w14:textId="3A402CF1"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1</w:t>
      </w:r>
      <w:r w:rsidR="001A468B">
        <w:rPr>
          <w:rFonts w:ascii="Times New Roman" w:eastAsia="Times New Roman" w:hAnsi="Times New Roman" w:cs="Times New Roman"/>
          <w:b/>
          <w:color w:val="000000" w:themeColor="text1"/>
          <w:sz w:val="24"/>
          <w:szCs w:val="24"/>
          <w:lang w:eastAsia="pl-PL"/>
        </w:rPr>
        <w:t>9</w:t>
      </w:r>
    </w:p>
    <w:p w14:paraId="347767A5" w14:textId="77777777" w:rsidR="00B74B7E" w:rsidRPr="001B7AEE" w:rsidRDefault="00B74B7E" w:rsidP="00B74B7E">
      <w:pPr>
        <w:widowControl w:val="0"/>
        <w:autoSpaceDE w:val="0"/>
        <w:autoSpaceDN w:val="0"/>
        <w:adjustRightInd w:val="0"/>
        <w:spacing w:after="0" w:line="100" w:lineRule="atLeast"/>
        <w:jc w:val="center"/>
        <w:rPr>
          <w:rFonts w:ascii="Times New Roman" w:eastAsia="Times New Roman" w:hAnsi="Times New Roman" w:cs="Times New Roman"/>
          <w:b/>
          <w:bCs/>
          <w:color w:val="000000" w:themeColor="text1"/>
          <w:sz w:val="24"/>
          <w:szCs w:val="24"/>
          <w:lang w:eastAsia="pl-PL"/>
        </w:rPr>
      </w:pPr>
      <w:r w:rsidRPr="001B7AEE">
        <w:rPr>
          <w:rFonts w:ascii="Times New Roman" w:eastAsia="Times New Roman" w:hAnsi="Times New Roman" w:cs="Times New Roman"/>
          <w:b/>
          <w:bCs/>
          <w:color w:val="000000" w:themeColor="text1"/>
          <w:sz w:val="24"/>
          <w:szCs w:val="24"/>
          <w:lang w:eastAsia="pl-PL"/>
        </w:rPr>
        <w:t xml:space="preserve">Postanowienia końcowe </w:t>
      </w:r>
    </w:p>
    <w:p w14:paraId="63CFEAD9"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3A7172BB" w14:textId="77777777" w:rsidR="00B74B7E" w:rsidRPr="001B7AEE" w:rsidRDefault="00B74B7E" w:rsidP="00B74B7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2D4B38FD" w14:textId="20703472" w:rsidR="00B74B7E" w:rsidRPr="00694C0E" w:rsidRDefault="00694C0E" w:rsidP="00B74B7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pl-PL"/>
        </w:rPr>
      </w:pPr>
      <w:r w:rsidRPr="00694C0E">
        <w:rPr>
          <w:rFonts w:ascii="Times New Roman" w:eastAsia="Times New Roman" w:hAnsi="Times New Roman" w:cs="Times New Roman"/>
          <w:sz w:val="24"/>
          <w:szCs w:val="24"/>
          <w:lang w:eastAsia="pl-PL"/>
        </w:rPr>
        <w:t>Ewentualne spory w relacjach Zamawiającego z Wykonawcą o roszczenie cywilnoprawne w sprawach, w których zawarcie ugody jest dopuszczalne w pierwszej kolejności będą rozstrzygane w drodze mediacji lub drodze polubownego rozwiązywania sporów przed Sądem Polubownym przy Prokuratorii Generalnej Rzeczypospolitej Polskiej, wybranym mediatorem albo osobą prowadzącą inne polubowne rozwiązanie sporu</w:t>
      </w:r>
      <w:r w:rsidR="00B74B7E" w:rsidRPr="00694C0E">
        <w:rPr>
          <w:rFonts w:ascii="Times New Roman" w:eastAsia="Times New Roman" w:hAnsi="Times New Roman" w:cs="Times New Roman"/>
          <w:sz w:val="24"/>
          <w:szCs w:val="24"/>
          <w:lang w:eastAsia="pl-PL"/>
        </w:rPr>
        <w:t>.</w:t>
      </w:r>
    </w:p>
    <w:p w14:paraId="39D61F92" w14:textId="77777777" w:rsidR="00B74B7E" w:rsidRPr="001B7AEE" w:rsidRDefault="00B74B7E" w:rsidP="00B74B7E">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W sprawach nieuregulowanych niniejszą umową mają zastosowanie  odpowiednie przepisy Kodeksu Cywilnego, ustawy Prawo zamówień publicznych  oraz przepisy Prawa Budowlanego</w:t>
      </w:r>
    </w:p>
    <w:p w14:paraId="6685FFD3"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3DB42F0C" w14:textId="38DDE7D1"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r w:rsidRPr="001B7AEE">
        <w:rPr>
          <w:rFonts w:ascii="Times New Roman" w:eastAsia="Times New Roman" w:hAnsi="Times New Roman" w:cs="Times New Roman"/>
          <w:b/>
          <w:color w:val="000000" w:themeColor="text1"/>
          <w:sz w:val="24"/>
          <w:szCs w:val="24"/>
          <w:lang w:eastAsia="pl-PL"/>
        </w:rPr>
        <w:t xml:space="preserve">§ </w:t>
      </w:r>
      <w:r w:rsidR="001A468B">
        <w:rPr>
          <w:rFonts w:ascii="Times New Roman" w:eastAsia="Times New Roman" w:hAnsi="Times New Roman" w:cs="Times New Roman"/>
          <w:b/>
          <w:color w:val="000000" w:themeColor="text1"/>
          <w:sz w:val="24"/>
          <w:szCs w:val="24"/>
          <w:lang w:eastAsia="pl-PL"/>
        </w:rPr>
        <w:t>20</w:t>
      </w:r>
    </w:p>
    <w:p w14:paraId="447DC0B1" w14:textId="77777777" w:rsidR="00B74B7E" w:rsidRPr="001B7AEE" w:rsidRDefault="00B74B7E" w:rsidP="00B74B7E">
      <w:pPr>
        <w:spacing w:after="0" w:line="276" w:lineRule="auto"/>
        <w:jc w:val="center"/>
        <w:rPr>
          <w:rFonts w:ascii="Times New Roman" w:eastAsia="Times New Roman" w:hAnsi="Times New Roman" w:cs="Times New Roman"/>
          <w:b/>
          <w:color w:val="000000" w:themeColor="text1"/>
          <w:sz w:val="24"/>
          <w:szCs w:val="24"/>
          <w:lang w:eastAsia="pl-PL"/>
        </w:rPr>
      </w:pPr>
    </w:p>
    <w:p w14:paraId="27561E45"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Umowę niniejszą sporządza się w 2 jednobrzmiących egzemplarzach, po 1 egzemplarzu dla każdej ze stron.</w:t>
      </w:r>
    </w:p>
    <w:p w14:paraId="2DD3F9FC"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382A05E0"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3F30273C"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         ZAMAWIAJĄCY                                                           WYKONAWCA</w:t>
      </w:r>
    </w:p>
    <w:p w14:paraId="355DFFDD"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5B06A7E6"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ab/>
      </w:r>
      <w:r w:rsidRPr="001B7AEE">
        <w:rPr>
          <w:rFonts w:ascii="Times New Roman" w:eastAsia="Times New Roman" w:hAnsi="Times New Roman" w:cs="Times New Roman"/>
          <w:color w:val="000000" w:themeColor="text1"/>
          <w:sz w:val="24"/>
          <w:szCs w:val="24"/>
          <w:lang w:eastAsia="pl-PL"/>
        </w:rPr>
        <w:tab/>
      </w:r>
      <w:r w:rsidRPr="001B7AEE">
        <w:rPr>
          <w:rFonts w:ascii="Times New Roman" w:eastAsia="Times New Roman" w:hAnsi="Times New Roman" w:cs="Times New Roman"/>
          <w:color w:val="000000" w:themeColor="text1"/>
          <w:sz w:val="24"/>
          <w:szCs w:val="24"/>
          <w:lang w:eastAsia="pl-PL"/>
        </w:rPr>
        <w:tab/>
      </w:r>
      <w:r w:rsidRPr="001B7AEE">
        <w:rPr>
          <w:rFonts w:ascii="Times New Roman" w:eastAsia="Times New Roman" w:hAnsi="Times New Roman" w:cs="Times New Roman"/>
          <w:color w:val="000000" w:themeColor="text1"/>
          <w:sz w:val="24"/>
          <w:szCs w:val="24"/>
          <w:lang w:eastAsia="pl-PL"/>
        </w:rPr>
        <w:tab/>
        <w:t xml:space="preserve"> …………………………………..                           </w:t>
      </w:r>
      <w:r w:rsidRPr="001B7AEE">
        <w:rPr>
          <w:rFonts w:ascii="Times New Roman" w:eastAsia="Times New Roman" w:hAnsi="Times New Roman" w:cs="Times New Roman"/>
          <w:color w:val="000000" w:themeColor="text1"/>
          <w:sz w:val="24"/>
          <w:szCs w:val="24"/>
          <w:lang w:eastAsia="pl-PL"/>
        </w:rPr>
        <w:tab/>
      </w:r>
      <w:r w:rsidRPr="001B7AEE">
        <w:rPr>
          <w:rFonts w:ascii="Times New Roman" w:eastAsia="Times New Roman" w:hAnsi="Times New Roman" w:cs="Times New Roman"/>
          <w:color w:val="000000" w:themeColor="text1"/>
          <w:sz w:val="24"/>
          <w:szCs w:val="24"/>
          <w:lang w:eastAsia="pl-PL"/>
        </w:rPr>
        <w:tab/>
        <w:t xml:space="preserve"> </w:t>
      </w:r>
    </w:p>
    <w:p w14:paraId="29640948"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p>
    <w:p w14:paraId="7DC4EA1E" w14:textId="77777777" w:rsidR="00B74B7E" w:rsidRPr="001B7AEE" w:rsidRDefault="00B74B7E" w:rsidP="00B74B7E">
      <w:pPr>
        <w:spacing w:after="0" w:line="276" w:lineRule="auto"/>
        <w:jc w:val="center"/>
        <w:rPr>
          <w:rFonts w:ascii="Times New Roman" w:eastAsia="Times New Roman" w:hAnsi="Times New Roman" w:cs="Times New Roman"/>
          <w:color w:val="000000" w:themeColor="text1"/>
          <w:sz w:val="24"/>
          <w:szCs w:val="24"/>
          <w:lang w:eastAsia="pl-PL"/>
        </w:rPr>
      </w:pPr>
    </w:p>
    <w:p w14:paraId="06566E5F"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                                         </w:t>
      </w:r>
      <w:r w:rsidRPr="001B7AEE">
        <w:rPr>
          <w:rFonts w:ascii="Times New Roman" w:eastAsia="Times New Roman" w:hAnsi="Times New Roman" w:cs="Times New Roman"/>
          <w:color w:val="000000" w:themeColor="text1"/>
          <w:sz w:val="24"/>
          <w:szCs w:val="24"/>
          <w:lang w:eastAsia="pl-PL"/>
        </w:rPr>
        <w:tab/>
        <w:t xml:space="preserve">     ……………………………….</w:t>
      </w:r>
    </w:p>
    <w:p w14:paraId="3CD4F486" w14:textId="77777777" w:rsidR="00B74B7E" w:rsidRPr="001B7AEE" w:rsidRDefault="00B74B7E" w:rsidP="00B74B7E">
      <w:pPr>
        <w:spacing w:after="0" w:line="276" w:lineRule="auto"/>
        <w:jc w:val="both"/>
        <w:rPr>
          <w:rFonts w:ascii="Times New Roman" w:eastAsia="Times New Roman" w:hAnsi="Times New Roman" w:cs="Times New Roman"/>
          <w:color w:val="000000" w:themeColor="text1"/>
          <w:sz w:val="24"/>
          <w:szCs w:val="24"/>
          <w:lang w:eastAsia="pl-PL"/>
        </w:rPr>
      </w:pPr>
      <w:r w:rsidRPr="001B7AEE">
        <w:rPr>
          <w:rFonts w:ascii="Times New Roman" w:eastAsia="Times New Roman" w:hAnsi="Times New Roman" w:cs="Times New Roman"/>
          <w:color w:val="000000" w:themeColor="text1"/>
          <w:sz w:val="24"/>
          <w:szCs w:val="24"/>
          <w:lang w:eastAsia="pl-PL"/>
        </w:rPr>
        <w:t xml:space="preserve">                   (data)                                                                             (data)</w:t>
      </w:r>
    </w:p>
    <w:p w14:paraId="50B5937E" w14:textId="77777777" w:rsidR="00B74B7E" w:rsidRPr="001B7AEE" w:rsidRDefault="00B74B7E" w:rsidP="00B74B7E">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pl-PL"/>
        </w:rPr>
      </w:pPr>
    </w:p>
    <w:p w14:paraId="6EB9C0A8" w14:textId="77777777" w:rsidR="00B02C99" w:rsidRPr="001B7AEE" w:rsidRDefault="00B02C99">
      <w:pPr>
        <w:rPr>
          <w:color w:val="000000" w:themeColor="text1"/>
        </w:rPr>
      </w:pPr>
    </w:p>
    <w:sectPr w:rsidR="00B02C99" w:rsidRPr="001B7A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5345D" w14:textId="77777777" w:rsidR="00E53084" w:rsidRDefault="00E53084" w:rsidP="00B74B7E">
      <w:pPr>
        <w:spacing w:after="0" w:line="240" w:lineRule="auto"/>
      </w:pPr>
      <w:r>
        <w:separator/>
      </w:r>
    </w:p>
  </w:endnote>
  <w:endnote w:type="continuationSeparator" w:id="0">
    <w:p w14:paraId="198C2958" w14:textId="77777777" w:rsidR="00E53084" w:rsidRDefault="00E53084" w:rsidP="00B7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93FF" w14:textId="77777777" w:rsidR="00E53084" w:rsidRDefault="00E53084" w:rsidP="00B74B7E">
      <w:pPr>
        <w:spacing w:after="0" w:line="240" w:lineRule="auto"/>
      </w:pPr>
      <w:r>
        <w:separator/>
      </w:r>
    </w:p>
  </w:footnote>
  <w:footnote w:type="continuationSeparator" w:id="0">
    <w:p w14:paraId="08942DE3" w14:textId="77777777" w:rsidR="00E53084" w:rsidRDefault="00E53084" w:rsidP="00B74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618"/>
    <w:multiLevelType w:val="hybridMultilevel"/>
    <w:tmpl w:val="3796C2C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15E1FFA"/>
    <w:multiLevelType w:val="multilevel"/>
    <w:tmpl w:val="FFFFFFFF"/>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cs="Times New Roman"/>
      </w:rPr>
    </w:lvl>
    <w:lvl w:ilvl="2">
      <w:start w:val="1"/>
      <w:numFmt w:val="lowerRoman"/>
      <w:lvlText w:val="%3."/>
      <w:lvlJc w:val="right"/>
      <w:pPr>
        <w:tabs>
          <w:tab w:val="num" w:pos="0"/>
        </w:tabs>
        <w:ind w:left="2368" w:hanging="180"/>
      </w:pPr>
      <w:rPr>
        <w:rFonts w:cs="Times New Roman"/>
      </w:r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2" w15:restartNumberingAfterBreak="0">
    <w:nsid w:val="031A2E2A"/>
    <w:multiLevelType w:val="hybridMultilevel"/>
    <w:tmpl w:val="A9F81B1E"/>
    <w:lvl w:ilvl="0" w:tplc="01EAE166">
      <w:start w:val="1"/>
      <w:numFmt w:val="lowerLetter"/>
      <w:lvlText w:val="%1."/>
      <w:lvlJc w:val="left"/>
      <w:pPr>
        <w:ind w:left="1068" w:hanging="360"/>
      </w:pPr>
      <w:rPr>
        <w:rFonts w:ascii="Times New Roman" w:eastAsia="Times New Roman" w:hAnsi="Times New Roman" w:cs="Times New Roman"/>
      </w:rPr>
    </w:lvl>
    <w:lvl w:ilvl="1" w:tplc="A99663E8">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 w15:restartNumberingAfterBreak="0">
    <w:nsid w:val="06EA5F46"/>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4" w15:restartNumberingAfterBreak="0">
    <w:nsid w:val="0AA87FEA"/>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CD50A2B"/>
    <w:multiLevelType w:val="hybridMultilevel"/>
    <w:tmpl w:val="7554928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0DE418E1"/>
    <w:multiLevelType w:val="hybridMultilevel"/>
    <w:tmpl w:val="17D257DA"/>
    <w:lvl w:ilvl="0" w:tplc="FFFFFFFF">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0D210F"/>
    <w:multiLevelType w:val="hybridMultilevel"/>
    <w:tmpl w:val="20F01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B4584"/>
    <w:multiLevelType w:val="hybridMultilevel"/>
    <w:tmpl w:val="DAB4BD3C"/>
    <w:lvl w:ilvl="0" w:tplc="58CE4D30">
      <w:start w:val="1"/>
      <w:numFmt w:val="decimal"/>
      <w:lvlText w:val="%1)"/>
      <w:lvlJc w:val="left"/>
      <w:rPr>
        <w:rFonts w:ascii="Calibri" w:eastAsia="Arial" w:hAnsi="Calibri" w:cs="Calibri" w:hint="default"/>
        <w:spacing w:val="-1"/>
        <w:w w:val="100"/>
        <w:sz w:val="20"/>
        <w:szCs w:val="20"/>
        <w:lang w:val="pl-PL" w:eastAsia="en-US" w:bidi="ar-SA"/>
      </w:rPr>
    </w:lvl>
    <w:lvl w:ilvl="1" w:tplc="D5025C9E">
      <w:start w:val="1"/>
      <w:numFmt w:val="lowerLetter"/>
      <w:lvlText w:val="%2)"/>
      <w:lvlJc w:val="left"/>
      <w:pPr>
        <w:ind w:left="1203" w:hanging="260"/>
      </w:pPr>
      <w:rPr>
        <w:rFonts w:hint="default"/>
        <w:w w:val="100"/>
        <w:lang w:val="pl-PL" w:eastAsia="en-US" w:bidi="ar-SA"/>
      </w:rPr>
    </w:lvl>
    <w:lvl w:ilvl="2" w:tplc="8DD46B84">
      <w:numFmt w:val="bullet"/>
      <w:lvlText w:val="•"/>
      <w:lvlJc w:val="left"/>
      <w:pPr>
        <w:ind w:left="1260" w:hanging="260"/>
      </w:pPr>
      <w:rPr>
        <w:rFonts w:hint="default"/>
        <w:lang w:val="pl-PL" w:eastAsia="en-US" w:bidi="ar-SA"/>
      </w:rPr>
    </w:lvl>
    <w:lvl w:ilvl="3" w:tplc="0D140B1E">
      <w:numFmt w:val="bullet"/>
      <w:lvlText w:val="•"/>
      <w:lvlJc w:val="left"/>
      <w:pPr>
        <w:ind w:left="1280" w:hanging="260"/>
      </w:pPr>
      <w:rPr>
        <w:rFonts w:hint="default"/>
        <w:lang w:val="pl-PL" w:eastAsia="en-US" w:bidi="ar-SA"/>
      </w:rPr>
    </w:lvl>
    <w:lvl w:ilvl="4" w:tplc="C8EEDD44">
      <w:numFmt w:val="bullet"/>
      <w:lvlText w:val="•"/>
      <w:lvlJc w:val="left"/>
      <w:pPr>
        <w:ind w:left="1340" w:hanging="260"/>
      </w:pPr>
      <w:rPr>
        <w:rFonts w:hint="default"/>
        <w:lang w:val="pl-PL" w:eastAsia="en-US" w:bidi="ar-SA"/>
      </w:rPr>
    </w:lvl>
    <w:lvl w:ilvl="5" w:tplc="2418398E">
      <w:numFmt w:val="bullet"/>
      <w:lvlText w:val="•"/>
      <w:lvlJc w:val="left"/>
      <w:pPr>
        <w:ind w:left="2939" w:hanging="260"/>
      </w:pPr>
      <w:rPr>
        <w:rFonts w:hint="default"/>
        <w:lang w:val="pl-PL" w:eastAsia="en-US" w:bidi="ar-SA"/>
      </w:rPr>
    </w:lvl>
    <w:lvl w:ilvl="6" w:tplc="6A0CED5C">
      <w:numFmt w:val="bullet"/>
      <w:lvlText w:val="•"/>
      <w:lvlJc w:val="left"/>
      <w:pPr>
        <w:ind w:left="4539" w:hanging="260"/>
      </w:pPr>
      <w:rPr>
        <w:rFonts w:hint="default"/>
        <w:lang w:val="pl-PL" w:eastAsia="en-US" w:bidi="ar-SA"/>
      </w:rPr>
    </w:lvl>
    <w:lvl w:ilvl="7" w:tplc="89B2EB1A">
      <w:numFmt w:val="bullet"/>
      <w:lvlText w:val="•"/>
      <w:lvlJc w:val="left"/>
      <w:pPr>
        <w:ind w:left="6139" w:hanging="260"/>
      </w:pPr>
      <w:rPr>
        <w:rFonts w:hint="default"/>
        <w:lang w:val="pl-PL" w:eastAsia="en-US" w:bidi="ar-SA"/>
      </w:rPr>
    </w:lvl>
    <w:lvl w:ilvl="8" w:tplc="FD544106">
      <w:numFmt w:val="bullet"/>
      <w:lvlText w:val="•"/>
      <w:lvlJc w:val="left"/>
      <w:pPr>
        <w:ind w:left="7739" w:hanging="260"/>
      </w:pPr>
      <w:rPr>
        <w:rFonts w:hint="default"/>
        <w:lang w:val="pl-PL" w:eastAsia="en-US" w:bidi="ar-SA"/>
      </w:rPr>
    </w:lvl>
  </w:abstractNum>
  <w:abstractNum w:abstractNumId="9" w15:restartNumberingAfterBreak="0">
    <w:nsid w:val="10D15C5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12631D80"/>
    <w:multiLevelType w:val="hybridMultilevel"/>
    <w:tmpl w:val="1B0043E4"/>
    <w:lvl w:ilvl="0" w:tplc="17B8548E">
      <w:start w:val="1"/>
      <w:numFmt w:val="lowerLetter"/>
      <w:lvlText w:val="%1)"/>
      <w:lvlJc w:val="left"/>
      <w:pPr>
        <w:ind w:left="802" w:hanging="360"/>
      </w:pPr>
      <w:rPr>
        <w:rFonts w:ascii="Times New Roman" w:eastAsia="Times New Roman" w:hAnsi="Times New Roman" w:cs="Times New Roman"/>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1" w15:restartNumberingAfterBreak="0">
    <w:nsid w:val="14745576"/>
    <w:multiLevelType w:val="hybridMultilevel"/>
    <w:tmpl w:val="3EEA1936"/>
    <w:lvl w:ilvl="0" w:tplc="FCFC05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4E00922"/>
    <w:multiLevelType w:val="multilevel"/>
    <w:tmpl w:val="FFFFFFFF"/>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3" w15:restartNumberingAfterBreak="0">
    <w:nsid w:val="15923348"/>
    <w:multiLevelType w:val="hybridMultilevel"/>
    <w:tmpl w:val="AFE8D250"/>
    <w:lvl w:ilvl="0" w:tplc="0415001B">
      <w:start w:val="1"/>
      <w:numFmt w:val="lowerRoman"/>
      <w:lvlText w:val="%1."/>
      <w:lvlJc w:val="right"/>
      <w:pPr>
        <w:ind w:left="795" w:hanging="360"/>
      </w:pPr>
    </w:lvl>
    <w:lvl w:ilvl="1" w:tplc="0415000F">
      <w:start w:val="1"/>
      <w:numFmt w:val="decimal"/>
      <w:lvlText w:val="%2."/>
      <w:lvlJc w:val="left"/>
      <w:pPr>
        <w:ind w:left="1515" w:hanging="360"/>
      </w:pPr>
      <w:rPr>
        <w:rFonts w:hint="default"/>
      </w:rPr>
    </w:lvl>
    <w:lvl w:ilvl="2" w:tplc="D34EDA2C">
      <w:start w:val="1"/>
      <w:numFmt w:val="lowerLetter"/>
      <w:lvlText w:val="%3)"/>
      <w:lvlJc w:val="left"/>
      <w:pPr>
        <w:ind w:left="2415" w:hanging="360"/>
      </w:pPr>
      <w:rPr>
        <w:rFonts w:hint="default"/>
      </w:r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4" w15:restartNumberingAfterBreak="0">
    <w:nsid w:val="1A197305"/>
    <w:multiLevelType w:val="hybridMultilevel"/>
    <w:tmpl w:val="CC542B5C"/>
    <w:lvl w:ilvl="0" w:tplc="04150017">
      <w:start w:val="1"/>
      <w:numFmt w:val="lowerLetter"/>
      <w:lvlText w:val="%1)"/>
      <w:lvlJc w:val="left"/>
      <w:pPr>
        <w:ind w:left="1146" w:hanging="360"/>
      </w:pPr>
    </w:lvl>
    <w:lvl w:ilvl="1" w:tplc="1B8E7640">
      <w:start w:val="1"/>
      <w:numFmt w:val="decimal"/>
      <w:lvlText w:val="%2."/>
      <w:lvlJc w:val="left"/>
      <w:pPr>
        <w:ind w:left="1927" w:hanging="421"/>
      </w:pPr>
      <w:rPr>
        <w:rFonts w:hint="default"/>
      </w:rPr>
    </w:lvl>
    <w:lvl w:ilvl="2" w:tplc="0415001B">
      <w:start w:val="1"/>
      <w:numFmt w:val="lowerRoman"/>
      <w:lvlText w:val="%3."/>
      <w:lvlJc w:val="right"/>
      <w:pPr>
        <w:ind w:left="2586" w:hanging="180"/>
      </w:pPr>
    </w:lvl>
    <w:lvl w:ilvl="3" w:tplc="B31A9D0C">
      <w:start w:val="1"/>
      <w:numFmt w:val="upp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B803C68"/>
    <w:multiLevelType w:val="multilevel"/>
    <w:tmpl w:val="95929410"/>
    <w:lvl w:ilvl="0">
      <w:start w:val="1"/>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CA464E2"/>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17" w15:restartNumberingAfterBreak="0">
    <w:nsid w:val="258216CA"/>
    <w:multiLevelType w:val="hybridMultilevel"/>
    <w:tmpl w:val="726E7778"/>
    <w:lvl w:ilvl="0" w:tplc="C6147FF4">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26F77C1E"/>
    <w:multiLevelType w:val="hybridMultilevel"/>
    <w:tmpl w:val="A2CE30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5626D8"/>
    <w:multiLevelType w:val="hybridMultilevel"/>
    <w:tmpl w:val="5036939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92E0067"/>
    <w:multiLevelType w:val="hybridMultilevel"/>
    <w:tmpl w:val="FFFFFFFF"/>
    <w:lvl w:ilvl="0" w:tplc="0415000F">
      <w:start w:val="1"/>
      <w:numFmt w:val="decimal"/>
      <w:lvlText w:val="%1."/>
      <w:lvlJc w:val="left"/>
      <w:pPr>
        <w:ind w:left="720" w:hanging="360"/>
      </w:pPr>
      <w:rPr>
        <w:rFonts w:cs="Times New Roman" w:hint="default"/>
        <w:b w:val="0"/>
      </w:rPr>
    </w:lvl>
    <w:lvl w:ilvl="1" w:tplc="B85EA11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E253A3"/>
    <w:multiLevelType w:val="multilevel"/>
    <w:tmpl w:val="FFFFFFFF"/>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2F260B7F"/>
    <w:multiLevelType w:val="hybridMultilevel"/>
    <w:tmpl w:val="C9E01E5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C71330"/>
    <w:multiLevelType w:val="hybridMultilevel"/>
    <w:tmpl w:val="D376CFAE"/>
    <w:lvl w:ilvl="0" w:tplc="151AFDF2">
      <w:start w:val="1"/>
      <w:numFmt w:val="decimal"/>
      <w:lvlText w:val="%1."/>
      <w:lvlJc w:val="left"/>
      <w:pPr>
        <w:ind w:left="720" w:hanging="360"/>
      </w:pPr>
      <w:rPr>
        <w:rFonts w:hint="default"/>
        <w:b w:val="0"/>
        <w:bCs w:val="0"/>
      </w:rPr>
    </w:lvl>
    <w:lvl w:ilvl="1" w:tplc="968267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717EBA"/>
    <w:multiLevelType w:val="hybridMultilevel"/>
    <w:tmpl w:val="EDEE8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AC341D"/>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26" w15:restartNumberingAfterBreak="0">
    <w:nsid w:val="3647086C"/>
    <w:multiLevelType w:val="hybridMultilevel"/>
    <w:tmpl w:val="85325F6A"/>
    <w:lvl w:ilvl="0" w:tplc="37785E2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39D6150D"/>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29" w15:restartNumberingAfterBreak="0">
    <w:nsid w:val="3E173D84"/>
    <w:multiLevelType w:val="hybridMultilevel"/>
    <w:tmpl w:val="B72CB554"/>
    <w:lvl w:ilvl="0" w:tplc="0E6CB70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C75E3F"/>
    <w:multiLevelType w:val="hybridMultilevel"/>
    <w:tmpl w:val="17C67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F7291"/>
    <w:multiLevelType w:val="hybridMultilevel"/>
    <w:tmpl w:val="1B26008C"/>
    <w:lvl w:ilvl="0" w:tplc="3AAC5E2E">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62F39E7"/>
    <w:multiLevelType w:val="hybridMultilevel"/>
    <w:tmpl w:val="4282EAF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91854D7"/>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4" w15:restartNumberingAfterBreak="0">
    <w:nsid w:val="4B1409B4"/>
    <w:multiLevelType w:val="hybridMultilevel"/>
    <w:tmpl w:val="CF884526"/>
    <w:lvl w:ilvl="0" w:tplc="04150011">
      <w:start w:val="1"/>
      <w:numFmt w:val="decimal"/>
      <w:lvlText w:val="%1)"/>
      <w:lvlJc w:val="left"/>
      <w:pPr>
        <w:ind w:left="720" w:hanging="360"/>
      </w:pPr>
      <w:rPr>
        <w:rFonts w:hint="default"/>
      </w:rPr>
    </w:lvl>
    <w:lvl w:ilvl="1" w:tplc="0E620B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255C58"/>
    <w:multiLevelType w:val="hybridMultilevel"/>
    <w:tmpl w:val="DE3099C4"/>
    <w:lvl w:ilvl="0" w:tplc="04150011">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6" w15:restartNumberingAfterBreak="0">
    <w:nsid w:val="4D910563"/>
    <w:multiLevelType w:val="hybridMultilevel"/>
    <w:tmpl w:val="76728E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C41BE"/>
    <w:multiLevelType w:val="hybridMultilevel"/>
    <w:tmpl w:val="B56447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9153AD3"/>
    <w:multiLevelType w:val="hybridMultilevel"/>
    <w:tmpl w:val="0C00B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AE2301"/>
    <w:multiLevelType w:val="hybridMultilevel"/>
    <w:tmpl w:val="3796C2CA"/>
    <w:lvl w:ilvl="0" w:tplc="FFFFFFFF">
      <w:start w:val="1"/>
      <w:numFmt w:val="lowerLetter"/>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40" w15:restartNumberingAfterBreak="0">
    <w:nsid w:val="5CB12B90"/>
    <w:multiLevelType w:val="hybridMultilevel"/>
    <w:tmpl w:val="75FCCF26"/>
    <w:lvl w:ilvl="0" w:tplc="3086CD6E">
      <w:start w:val="1"/>
      <w:numFmt w:val="decimal"/>
      <w:lvlText w:val="%1."/>
      <w:lvlJc w:val="left"/>
      <w:pPr>
        <w:ind w:left="360" w:hanging="360"/>
      </w:pPr>
      <w:rPr>
        <w:rFonts w:cs="Tahoma"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D7C37A9"/>
    <w:multiLevelType w:val="multilevel"/>
    <w:tmpl w:val="32CACEE0"/>
    <w:lvl w:ilvl="0">
      <w:start w:val="1"/>
      <w:numFmt w:val="decimal"/>
      <w:lvlText w:val="%1."/>
      <w:lvlJc w:val="left"/>
      <w:pPr>
        <w:ind w:left="565" w:hanging="565"/>
      </w:pPr>
      <w:rPr>
        <w:rFonts w:hint="default"/>
      </w:rPr>
    </w:lvl>
    <w:lvl w:ilvl="1">
      <w:start w:val="1"/>
      <w:numFmt w:val="decimal"/>
      <w:lvlText w:val="%1.%2."/>
      <w:lvlJc w:val="left"/>
      <w:pPr>
        <w:ind w:left="565" w:hanging="5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E10DA6"/>
    <w:multiLevelType w:val="hybridMultilevel"/>
    <w:tmpl w:val="B72CB554"/>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05264DB"/>
    <w:multiLevelType w:val="hybridMultilevel"/>
    <w:tmpl w:val="BEBCACE4"/>
    <w:lvl w:ilvl="0" w:tplc="FFFFFFFF">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223D5D"/>
    <w:multiLevelType w:val="hybridMultilevel"/>
    <w:tmpl w:val="5B78A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68295E"/>
    <w:multiLevelType w:val="hybridMultilevel"/>
    <w:tmpl w:val="0952EA5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D2FE1B4A">
      <w:start w:val="1"/>
      <w:numFmt w:val="decimal"/>
      <w:lvlText w:val="%3."/>
      <w:lvlJc w:val="left"/>
      <w:pPr>
        <w:ind w:left="2881" w:hanging="421"/>
      </w:pPr>
      <w:rPr>
        <w:rFonts w:hint="default"/>
      </w:r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661B53E0"/>
    <w:multiLevelType w:val="hybridMultilevel"/>
    <w:tmpl w:val="B7584B2E"/>
    <w:lvl w:ilvl="0" w:tplc="FFFFFFFF">
      <w:start w:val="1"/>
      <w:numFmt w:val="lowerLetter"/>
      <w:lvlText w:val="%1)"/>
      <w:lvlJc w:val="left"/>
      <w:pPr>
        <w:ind w:left="1440" w:hanging="360"/>
      </w:pPr>
    </w:lvl>
    <w:lvl w:ilvl="1" w:tplc="04150017">
      <w:start w:val="1"/>
      <w:numFmt w:val="lowerLetter"/>
      <w:lvlText w:val="%2)"/>
      <w:lvlJc w:val="left"/>
      <w:pPr>
        <w:ind w:left="120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74E7077"/>
    <w:multiLevelType w:val="hybridMultilevel"/>
    <w:tmpl w:val="7FF44904"/>
    <w:lvl w:ilvl="0" w:tplc="C19CF86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F22BCB"/>
    <w:multiLevelType w:val="multilevel"/>
    <w:tmpl w:val="DEC27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B6012D6"/>
    <w:multiLevelType w:val="multilevel"/>
    <w:tmpl w:val="A2BCB93E"/>
    <w:lvl w:ilvl="0">
      <w:start w:val="1"/>
      <w:numFmt w:val="decimal"/>
      <w:lvlText w:val="%1."/>
      <w:lvlJc w:val="left"/>
      <w:pPr>
        <w:tabs>
          <w:tab w:val="num" w:pos="0"/>
        </w:tabs>
        <w:ind w:left="360" w:hanging="360"/>
      </w:pPr>
      <w:rPr>
        <w:rFonts w:cs="Times New Roman"/>
      </w:rPr>
    </w:lvl>
    <w:lvl w:ilvl="1">
      <w:start w:val="1"/>
      <w:numFmt w:val="decimal"/>
      <w:lvlText w:val="%2)"/>
      <w:lvlJc w:val="left"/>
      <w:pPr>
        <w:ind w:left="10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0" w15:restartNumberingAfterBreak="0">
    <w:nsid w:val="6BD757EA"/>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1" w15:restartNumberingAfterBreak="0">
    <w:nsid w:val="6DED72AC"/>
    <w:multiLevelType w:val="hybridMultilevel"/>
    <w:tmpl w:val="1EBC74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1935AAA"/>
    <w:multiLevelType w:val="hybridMultilevel"/>
    <w:tmpl w:val="436C088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C737AA"/>
    <w:multiLevelType w:val="hybridMultilevel"/>
    <w:tmpl w:val="83864978"/>
    <w:lvl w:ilvl="0" w:tplc="FFFFFFF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056BFC"/>
    <w:multiLevelType w:val="hybridMultilevel"/>
    <w:tmpl w:val="77B4C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9B7225"/>
    <w:multiLevelType w:val="hybridMultilevel"/>
    <w:tmpl w:val="875E8822"/>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6" w15:restartNumberingAfterBreak="0">
    <w:nsid w:val="78634EE0"/>
    <w:multiLevelType w:val="hybridMultilevel"/>
    <w:tmpl w:val="A2EE0C7C"/>
    <w:lvl w:ilvl="0" w:tplc="0415000F">
      <w:start w:val="1"/>
      <w:numFmt w:val="decimal"/>
      <w:lvlText w:val="%1."/>
      <w:lvlJc w:val="left"/>
      <w:pPr>
        <w:ind w:left="1068" w:hanging="360"/>
      </w:pPr>
      <w:rPr>
        <w:rFonts w:hint="default"/>
        <w:u w:val="no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CC6043A"/>
    <w:multiLevelType w:val="multilevel"/>
    <w:tmpl w:val="FFFFFFFF"/>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cs="Times New Roman"/>
      </w:rPr>
    </w:lvl>
    <w:lvl w:ilvl="2">
      <w:start w:val="1"/>
      <w:numFmt w:val="lowerRoman"/>
      <w:lvlText w:val="%3."/>
      <w:lvlJc w:val="right"/>
      <w:pPr>
        <w:tabs>
          <w:tab w:val="num" w:pos="0"/>
        </w:tabs>
        <w:ind w:left="2368" w:hanging="180"/>
      </w:pPr>
      <w:rPr>
        <w:rFonts w:cs="Times New Roman"/>
      </w:r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58" w15:restartNumberingAfterBreak="0">
    <w:nsid w:val="7E9274FD"/>
    <w:multiLevelType w:val="hybridMultilevel"/>
    <w:tmpl w:val="3796C2CA"/>
    <w:lvl w:ilvl="0" w:tplc="FFFFFFFF">
      <w:start w:val="1"/>
      <w:numFmt w:val="lowerLetter"/>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num w:numId="1" w16cid:durableId="749816390">
    <w:abstractNumId w:val="24"/>
  </w:num>
  <w:num w:numId="2" w16cid:durableId="2020959677">
    <w:abstractNumId w:val="30"/>
  </w:num>
  <w:num w:numId="3" w16cid:durableId="59136077">
    <w:abstractNumId w:val="14"/>
  </w:num>
  <w:num w:numId="4" w16cid:durableId="674459310">
    <w:abstractNumId w:val="45"/>
  </w:num>
  <w:num w:numId="5" w16cid:durableId="958532576">
    <w:abstractNumId w:val="44"/>
  </w:num>
  <w:num w:numId="6" w16cid:durableId="1239708669">
    <w:abstractNumId w:val="55"/>
  </w:num>
  <w:num w:numId="7" w16cid:durableId="232083695">
    <w:abstractNumId w:val="7"/>
  </w:num>
  <w:num w:numId="8" w16cid:durableId="954366336">
    <w:abstractNumId w:val="51"/>
  </w:num>
  <w:num w:numId="9" w16cid:durableId="1017346045">
    <w:abstractNumId w:val="37"/>
  </w:num>
  <w:num w:numId="10" w16cid:durableId="526986237">
    <w:abstractNumId w:val="0"/>
  </w:num>
  <w:num w:numId="11" w16cid:durableId="2110195644">
    <w:abstractNumId w:val="36"/>
  </w:num>
  <w:num w:numId="12" w16cid:durableId="1519152437">
    <w:abstractNumId w:val="34"/>
  </w:num>
  <w:num w:numId="13" w16cid:durableId="1247037951">
    <w:abstractNumId w:val="23"/>
  </w:num>
  <w:num w:numId="14" w16cid:durableId="939878399">
    <w:abstractNumId w:val="56"/>
  </w:num>
  <w:num w:numId="15" w16cid:durableId="308100873">
    <w:abstractNumId w:val="29"/>
  </w:num>
  <w:num w:numId="16" w16cid:durableId="774131500">
    <w:abstractNumId w:val="52"/>
  </w:num>
  <w:num w:numId="17" w16cid:durableId="514812169">
    <w:abstractNumId w:val="22"/>
  </w:num>
  <w:num w:numId="18" w16cid:durableId="158421691">
    <w:abstractNumId w:val="13"/>
  </w:num>
  <w:num w:numId="19" w16cid:durableId="1924560688">
    <w:abstractNumId w:val="18"/>
  </w:num>
  <w:num w:numId="20" w16cid:durableId="839196137">
    <w:abstractNumId w:val="47"/>
  </w:num>
  <w:num w:numId="21" w16cid:durableId="2086419218">
    <w:abstractNumId w:val="58"/>
  </w:num>
  <w:num w:numId="22" w16cid:durableId="1458448825">
    <w:abstractNumId w:val="39"/>
  </w:num>
  <w:num w:numId="23" w16cid:durableId="858280326">
    <w:abstractNumId w:val="10"/>
  </w:num>
  <w:num w:numId="24" w16cid:durableId="1867014354">
    <w:abstractNumId w:val="48"/>
  </w:num>
  <w:num w:numId="25" w16cid:durableId="764304157">
    <w:abstractNumId w:val="31"/>
  </w:num>
  <w:num w:numId="26" w16cid:durableId="808204975">
    <w:abstractNumId w:val="40"/>
  </w:num>
  <w:num w:numId="27" w16cid:durableId="1390418707">
    <w:abstractNumId w:val="19"/>
  </w:num>
  <w:num w:numId="28" w16cid:durableId="1861043151">
    <w:abstractNumId w:val="41"/>
  </w:num>
  <w:num w:numId="29" w16cid:durableId="487983725">
    <w:abstractNumId w:val="17"/>
  </w:num>
  <w:num w:numId="30" w16cid:durableId="142507466">
    <w:abstractNumId w:val="2"/>
  </w:num>
  <w:num w:numId="31" w16cid:durableId="1895506893">
    <w:abstractNumId w:val="27"/>
  </w:num>
  <w:num w:numId="32" w16cid:durableId="1479573171">
    <w:abstractNumId w:val="42"/>
  </w:num>
  <w:num w:numId="33" w16cid:durableId="1442647313">
    <w:abstractNumId w:val="53"/>
  </w:num>
  <w:num w:numId="34" w16cid:durableId="422190886">
    <w:abstractNumId w:val="20"/>
  </w:num>
  <w:num w:numId="35" w16cid:durableId="1070999395">
    <w:abstractNumId w:val="4"/>
  </w:num>
  <w:num w:numId="36" w16cid:durableId="996612273">
    <w:abstractNumId w:val="57"/>
  </w:num>
  <w:num w:numId="37" w16cid:durableId="2065177283">
    <w:abstractNumId w:val="3"/>
  </w:num>
  <w:num w:numId="38" w16cid:durableId="1806465518">
    <w:abstractNumId w:val="16"/>
  </w:num>
  <w:num w:numId="39" w16cid:durableId="548617476">
    <w:abstractNumId w:val="12"/>
  </w:num>
  <w:num w:numId="40" w16cid:durableId="876815086">
    <w:abstractNumId w:val="21"/>
  </w:num>
  <w:num w:numId="41" w16cid:durableId="414518029">
    <w:abstractNumId w:val="9"/>
  </w:num>
  <w:num w:numId="42" w16cid:durableId="2003586474">
    <w:abstractNumId w:val="50"/>
  </w:num>
  <w:num w:numId="43" w16cid:durableId="1276476442">
    <w:abstractNumId w:val="49"/>
  </w:num>
  <w:num w:numId="44" w16cid:durableId="1936085021">
    <w:abstractNumId w:val="33"/>
  </w:num>
  <w:num w:numId="45" w16cid:durableId="2066677924">
    <w:abstractNumId w:val="1"/>
  </w:num>
  <w:num w:numId="46" w16cid:durableId="1426267994">
    <w:abstractNumId w:val="28"/>
  </w:num>
  <w:num w:numId="47" w16cid:durableId="1849557384">
    <w:abstractNumId w:val="25"/>
  </w:num>
  <w:num w:numId="48" w16cid:durableId="29065078">
    <w:abstractNumId w:val="26"/>
  </w:num>
  <w:num w:numId="49" w16cid:durableId="560554597">
    <w:abstractNumId w:val="6"/>
  </w:num>
  <w:num w:numId="50" w16cid:durableId="83573692">
    <w:abstractNumId w:val="43"/>
  </w:num>
  <w:num w:numId="51" w16cid:durableId="1857429130">
    <w:abstractNumId w:val="8"/>
  </w:num>
  <w:num w:numId="52" w16cid:durableId="691880961">
    <w:abstractNumId w:val="15"/>
  </w:num>
  <w:num w:numId="53" w16cid:durableId="2096239788">
    <w:abstractNumId w:val="35"/>
  </w:num>
  <w:num w:numId="54" w16cid:durableId="1727685114">
    <w:abstractNumId w:val="54"/>
  </w:num>
  <w:num w:numId="55" w16cid:durableId="2024627118">
    <w:abstractNumId w:val="11"/>
  </w:num>
  <w:num w:numId="56" w16cid:durableId="35082992">
    <w:abstractNumId w:val="38"/>
  </w:num>
  <w:num w:numId="57" w16cid:durableId="696851200">
    <w:abstractNumId w:val="5"/>
  </w:num>
  <w:num w:numId="58" w16cid:durableId="2105300141">
    <w:abstractNumId w:val="32"/>
  </w:num>
  <w:num w:numId="59" w16cid:durableId="208865041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7E"/>
    <w:rsid w:val="0000724A"/>
    <w:rsid w:val="00027F21"/>
    <w:rsid w:val="00033836"/>
    <w:rsid w:val="00034C05"/>
    <w:rsid w:val="000434A5"/>
    <w:rsid w:val="00055017"/>
    <w:rsid w:val="00084E63"/>
    <w:rsid w:val="000C36B1"/>
    <w:rsid w:val="000F59F4"/>
    <w:rsid w:val="0010231A"/>
    <w:rsid w:val="001315CF"/>
    <w:rsid w:val="00166A0C"/>
    <w:rsid w:val="001A468B"/>
    <w:rsid w:val="001B7AEE"/>
    <w:rsid w:val="001E79B4"/>
    <w:rsid w:val="00201A38"/>
    <w:rsid w:val="00205CFD"/>
    <w:rsid w:val="002638F8"/>
    <w:rsid w:val="002949B9"/>
    <w:rsid w:val="002B578D"/>
    <w:rsid w:val="002C7287"/>
    <w:rsid w:val="002F701C"/>
    <w:rsid w:val="00313789"/>
    <w:rsid w:val="00372BD8"/>
    <w:rsid w:val="003D05DB"/>
    <w:rsid w:val="003F7C7F"/>
    <w:rsid w:val="00426267"/>
    <w:rsid w:val="00432261"/>
    <w:rsid w:val="00442739"/>
    <w:rsid w:val="00484918"/>
    <w:rsid w:val="004C6AED"/>
    <w:rsid w:val="004D3BF9"/>
    <w:rsid w:val="004F5BB1"/>
    <w:rsid w:val="00500686"/>
    <w:rsid w:val="00526715"/>
    <w:rsid w:val="00527206"/>
    <w:rsid w:val="00536722"/>
    <w:rsid w:val="00557E0F"/>
    <w:rsid w:val="005B0D23"/>
    <w:rsid w:val="005D6435"/>
    <w:rsid w:val="00647222"/>
    <w:rsid w:val="006500DA"/>
    <w:rsid w:val="0066434E"/>
    <w:rsid w:val="00665CE6"/>
    <w:rsid w:val="006744A0"/>
    <w:rsid w:val="0069422C"/>
    <w:rsid w:val="00694C0E"/>
    <w:rsid w:val="00695D69"/>
    <w:rsid w:val="0069718D"/>
    <w:rsid w:val="006A41D8"/>
    <w:rsid w:val="006A6728"/>
    <w:rsid w:val="006D5F0C"/>
    <w:rsid w:val="006D7261"/>
    <w:rsid w:val="00713322"/>
    <w:rsid w:val="007262D3"/>
    <w:rsid w:val="007307C6"/>
    <w:rsid w:val="00733EFE"/>
    <w:rsid w:val="007557CE"/>
    <w:rsid w:val="00784ED4"/>
    <w:rsid w:val="0078747B"/>
    <w:rsid w:val="007A2688"/>
    <w:rsid w:val="007A7616"/>
    <w:rsid w:val="007B7E6B"/>
    <w:rsid w:val="007E2D5D"/>
    <w:rsid w:val="007F2767"/>
    <w:rsid w:val="007F7478"/>
    <w:rsid w:val="00890F90"/>
    <w:rsid w:val="00901C4E"/>
    <w:rsid w:val="00917E05"/>
    <w:rsid w:val="009238B6"/>
    <w:rsid w:val="009503DB"/>
    <w:rsid w:val="00954078"/>
    <w:rsid w:val="00955814"/>
    <w:rsid w:val="009636DF"/>
    <w:rsid w:val="009760E3"/>
    <w:rsid w:val="009C3FB5"/>
    <w:rsid w:val="009F0A39"/>
    <w:rsid w:val="00A21F60"/>
    <w:rsid w:val="00A312D4"/>
    <w:rsid w:val="00A43A99"/>
    <w:rsid w:val="00A4455B"/>
    <w:rsid w:val="00A53AE6"/>
    <w:rsid w:val="00A85C2C"/>
    <w:rsid w:val="00A9660F"/>
    <w:rsid w:val="00AC7A65"/>
    <w:rsid w:val="00AD3400"/>
    <w:rsid w:val="00B02C99"/>
    <w:rsid w:val="00B211DD"/>
    <w:rsid w:val="00B326FF"/>
    <w:rsid w:val="00B52063"/>
    <w:rsid w:val="00B74B7E"/>
    <w:rsid w:val="00B9225F"/>
    <w:rsid w:val="00BA56FB"/>
    <w:rsid w:val="00BB4A1C"/>
    <w:rsid w:val="00BD0B9C"/>
    <w:rsid w:val="00BF3835"/>
    <w:rsid w:val="00C54EDE"/>
    <w:rsid w:val="00C56831"/>
    <w:rsid w:val="00CC1014"/>
    <w:rsid w:val="00CD56EC"/>
    <w:rsid w:val="00CD6B74"/>
    <w:rsid w:val="00CF5E97"/>
    <w:rsid w:val="00D02806"/>
    <w:rsid w:val="00D03864"/>
    <w:rsid w:val="00D12D37"/>
    <w:rsid w:val="00D3479F"/>
    <w:rsid w:val="00D45489"/>
    <w:rsid w:val="00D504B3"/>
    <w:rsid w:val="00D53988"/>
    <w:rsid w:val="00D575C5"/>
    <w:rsid w:val="00D61BCA"/>
    <w:rsid w:val="00D63BAF"/>
    <w:rsid w:val="00D712AD"/>
    <w:rsid w:val="00D7278B"/>
    <w:rsid w:val="00D9302C"/>
    <w:rsid w:val="00DB34F8"/>
    <w:rsid w:val="00DB7CD9"/>
    <w:rsid w:val="00DF7C06"/>
    <w:rsid w:val="00E03B7E"/>
    <w:rsid w:val="00E1084A"/>
    <w:rsid w:val="00E10FDB"/>
    <w:rsid w:val="00E118ED"/>
    <w:rsid w:val="00E22A71"/>
    <w:rsid w:val="00E308E2"/>
    <w:rsid w:val="00E53084"/>
    <w:rsid w:val="00E5531D"/>
    <w:rsid w:val="00E72F4C"/>
    <w:rsid w:val="00EA085F"/>
    <w:rsid w:val="00F06DB5"/>
    <w:rsid w:val="00F07901"/>
    <w:rsid w:val="00F156A5"/>
    <w:rsid w:val="00F16D85"/>
    <w:rsid w:val="00F21A28"/>
    <w:rsid w:val="00F253E0"/>
    <w:rsid w:val="00F80093"/>
    <w:rsid w:val="00F84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374D"/>
  <w15:chartTrackingRefBased/>
  <w15:docId w15:val="{18BECEC5-74EB-41D2-9B00-0407AB94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4B7E"/>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74B7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74B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4B7E"/>
  </w:style>
  <w:style w:type="paragraph" w:styleId="Akapitzlist">
    <w:name w:val="List Paragraph"/>
    <w:aliases w:val="normalny tekst,L1,Numerowanie,CW_Lista,Preambuła,Akapit z listą numerowaną,Podsis rysunku,List Paragraph,Akapit z listą2,Akapit z listą5,Akapit z list¹"/>
    <w:basedOn w:val="Normalny"/>
    <w:link w:val="AkapitzlistZnak"/>
    <w:uiPriority w:val="34"/>
    <w:qFormat/>
    <w:rsid w:val="00B74B7E"/>
    <w:pPr>
      <w:ind w:left="720"/>
      <w:contextualSpacing/>
    </w:pPr>
  </w:style>
  <w:style w:type="character" w:styleId="Odwoaniedokomentarza">
    <w:name w:val="annotation reference"/>
    <w:basedOn w:val="Domylnaczcionkaakapitu"/>
    <w:uiPriority w:val="99"/>
    <w:semiHidden/>
    <w:unhideWhenUsed/>
    <w:rsid w:val="00A43A99"/>
    <w:rPr>
      <w:sz w:val="16"/>
      <w:szCs w:val="16"/>
    </w:rPr>
  </w:style>
  <w:style w:type="paragraph" w:styleId="Tekstkomentarza">
    <w:name w:val="annotation text"/>
    <w:basedOn w:val="Normalny"/>
    <w:link w:val="TekstkomentarzaZnak"/>
    <w:uiPriority w:val="99"/>
    <w:semiHidden/>
    <w:unhideWhenUsed/>
    <w:rsid w:val="00A43A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3A99"/>
    <w:rPr>
      <w:sz w:val="20"/>
      <w:szCs w:val="20"/>
    </w:rPr>
  </w:style>
  <w:style w:type="paragraph" w:styleId="Tematkomentarza">
    <w:name w:val="annotation subject"/>
    <w:basedOn w:val="Tekstkomentarza"/>
    <w:next w:val="Tekstkomentarza"/>
    <w:link w:val="TematkomentarzaZnak"/>
    <w:uiPriority w:val="99"/>
    <w:semiHidden/>
    <w:unhideWhenUsed/>
    <w:rsid w:val="00A43A99"/>
    <w:rPr>
      <w:b/>
      <w:bCs/>
    </w:rPr>
  </w:style>
  <w:style w:type="character" w:customStyle="1" w:styleId="TematkomentarzaZnak">
    <w:name w:val="Temat komentarza Znak"/>
    <w:basedOn w:val="TekstkomentarzaZnak"/>
    <w:link w:val="Tematkomentarza"/>
    <w:uiPriority w:val="99"/>
    <w:semiHidden/>
    <w:rsid w:val="00A43A99"/>
    <w:rPr>
      <w:b/>
      <w:bCs/>
      <w:sz w:val="20"/>
      <w:szCs w:val="20"/>
    </w:rPr>
  </w:style>
  <w:style w:type="paragraph" w:customStyle="1" w:styleId="Akapitzlist3">
    <w:name w:val="Akapit z listą3"/>
    <w:basedOn w:val="Normalny"/>
    <w:rsid w:val="001A468B"/>
    <w:pPr>
      <w:ind w:left="720"/>
    </w:pPr>
    <w:rPr>
      <w:rFonts w:ascii="Calibri" w:eastAsia="Times New Roman" w:hAnsi="Calibri" w:cs="Calibri"/>
    </w:rPr>
  </w:style>
  <w:style w:type="character" w:styleId="Odwoanieprzypisudolnego">
    <w:name w:val="footnote reference"/>
    <w:uiPriority w:val="99"/>
    <w:semiHidden/>
    <w:rsid w:val="00055017"/>
    <w:rPr>
      <w:rFonts w:cs="Times New Roman"/>
      <w:vertAlign w:val="superscript"/>
    </w:rPr>
  </w:style>
  <w:style w:type="paragraph" w:styleId="Tekstprzypisudolnego">
    <w:name w:val="footnote text"/>
    <w:basedOn w:val="Normalny"/>
    <w:link w:val="TekstprzypisudolnegoZnak"/>
    <w:uiPriority w:val="99"/>
    <w:semiHidden/>
    <w:rsid w:val="0005501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055017"/>
    <w:rPr>
      <w:rFonts w:ascii="Times New Roman" w:eastAsia="Times New Roman" w:hAnsi="Times New Roman" w:cs="Times New Roman"/>
      <w:sz w:val="20"/>
      <w:szCs w:val="20"/>
      <w:lang w:val="x-none" w:eastAsia="x-none"/>
    </w:rPr>
  </w:style>
  <w:style w:type="paragraph" w:styleId="NormalnyWeb">
    <w:name w:val="Normal (Web)"/>
    <w:basedOn w:val="Normalny"/>
    <w:uiPriority w:val="99"/>
    <w:rsid w:val="00695D6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1"/>
    <w:qFormat/>
    <w:rsid w:val="00665CE6"/>
    <w:pPr>
      <w:widowControl w:val="0"/>
      <w:autoSpaceDE w:val="0"/>
      <w:autoSpaceDN w:val="0"/>
      <w:spacing w:after="0" w:line="240" w:lineRule="auto"/>
      <w:jc w:val="both"/>
    </w:pPr>
    <w:rPr>
      <w:rFonts w:ascii="Arial" w:eastAsia="Arial" w:hAnsi="Arial" w:cs="Arial"/>
    </w:rPr>
  </w:style>
  <w:style w:type="character" w:customStyle="1" w:styleId="TekstpodstawowyZnak">
    <w:name w:val="Tekst podstawowy Znak"/>
    <w:basedOn w:val="Domylnaczcionkaakapitu"/>
    <w:link w:val="Tekstpodstawowy"/>
    <w:uiPriority w:val="1"/>
    <w:rsid w:val="00665CE6"/>
    <w:rPr>
      <w:rFonts w:ascii="Arial" w:eastAsia="Arial" w:hAnsi="Arial" w:cs="Arial"/>
    </w:rPr>
  </w:style>
  <w:style w:type="character" w:customStyle="1" w:styleId="AkapitzlistZnak">
    <w:name w:val="Akapit z listą Znak"/>
    <w:aliases w:val="normalny tekst Znak,L1 Znak,Numerowanie Znak,CW_Lista Znak,Preambuła Znak,Akapit z listą numerowaną Znak,Podsis rysunku Znak,List Paragraph Znak,Akapit z listą2 Znak,Akapit z listą5 Znak,Akapit z list¹ Znak"/>
    <w:link w:val="Akapitzlist"/>
    <w:uiPriority w:val="34"/>
    <w:qFormat/>
    <w:rsid w:val="0066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5F64-E9C4-4ED7-B8AF-9F32391A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Pages>
  <Words>7279</Words>
  <Characters>43675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8</cp:revision>
  <cp:lastPrinted>2024-04-15T09:32:00Z</cp:lastPrinted>
  <dcterms:created xsi:type="dcterms:W3CDTF">2024-04-02T12:12:00Z</dcterms:created>
  <dcterms:modified xsi:type="dcterms:W3CDTF">2024-06-07T12:25:00Z</dcterms:modified>
</cp:coreProperties>
</file>