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DCCA8" w14:textId="401F0AB0" w:rsidR="00DB2441" w:rsidRDefault="00DB2441" w:rsidP="00DB244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                                               </w:t>
      </w:r>
      <w:r w:rsidR="00833F6C"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A5136B">
        <w:rPr>
          <w:rFonts w:ascii="Arial" w:hAnsi="Arial" w:cs="Arial"/>
          <w:b/>
          <w:sz w:val="20"/>
          <w:szCs w:val="20"/>
        </w:rPr>
        <w:t xml:space="preserve">Zał. nr </w:t>
      </w:r>
      <w:r w:rsidR="00C75EB5">
        <w:rPr>
          <w:rFonts w:ascii="Arial" w:hAnsi="Arial" w:cs="Arial"/>
          <w:b/>
          <w:sz w:val="20"/>
          <w:szCs w:val="20"/>
        </w:rPr>
        <w:t>6</w:t>
      </w:r>
      <w:r w:rsidRPr="00A5136B">
        <w:rPr>
          <w:rFonts w:ascii="Arial" w:hAnsi="Arial" w:cs="Arial"/>
          <w:b/>
          <w:sz w:val="20"/>
          <w:szCs w:val="20"/>
        </w:rPr>
        <w:t xml:space="preserve"> DO SWZ</w:t>
      </w:r>
    </w:p>
    <w:p w14:paraId="4C01026D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68528C84" w14:textId="7DA25198" w:rsidR="001D72FA" w:rsidRPr="001D72FA" w:rsidRDefault="00DB2441" w:rsidP="001D72FA">
      <w:pPr>
        <w:spacing w:line="360" w:lineRule="auto"/>
        <w:rPr>
          <w:rFonts w:ascii="Arial" w:eastAsia="Calibri" w:hAnsi="Arial" w:cs="Arial"/>
          <w:b/>
          <w:bCs/>
          <w:color w:val="000000"/>
          <w:lang w:eastAsia="en-US"/>
        </w:rPr>
      </w:pPr>
      <w:r w:rsidRPr="001D72FA">
        <w:rPr>
          <w:rFonts w:ascii="Arial" w:eastAsia="Calibri" w:hAnsi="Arial" w:cs="Arial"/>
          <w:b/>
          <w:bCs/>
          <w:color w:val="000000"/>
          <w:lang w:eastAsia="en-US"/>
        </w:rPr>
        <w:t>ZOBOWIĄZANIE PODMIOTU UDOSTĘPNIAJĄCEGO ZASOBY</w:t>
      </w:r>
      <w:r w:rsidR="001D72FA" w:rsidRPr="001D72FA">
        <w:rPr>
          <w:rFonts w:ascii="Arial" w:eastAsia="Calibri" w:hAnsi="Arial" w:cs="Arial"/>
          <w:b/>
          <w:bCs/>
          <w:color w:val="000000"/>
          <w:lang w:eastAsia="en-US"/>
        </w:rPr>
        <w:t xml:space="preserve"> w postępowaniu na</w:t>
      </w:r>
    </w:p>
    <w:p w14:paraId="01AF7C9D" w14:textId="77777777" w:rsidR="00D92B02" w:rsidRPr="00D92B02" w:rsidRDefault="00D92B02" w:rsidP="00D92B02">
      <w:pPr>
        <w:spacing w:line="360" w:lineRule="auto"/>
        <w:ind w:right="108"/>
        <w:jc w:val="both"/>
        <w:rPr>
          <w:rFonts w:ascii="Arial" w:eastAsia="Calibri" w:hAnsi="Arial" w:cs="Arial"/>
          <w:b/>
        </w:rPr>
      </w:pPr>
      <w:bookmarkStart w:id="1" w:name="_Hlk174016291"/>
      <w:r w:rsidRPr="00D92B02">
        <w:rPr>
          <w:rFonts w:ascii="Arial" w:eastAsia="Calibri" w:hAnsi="Arial" w:cs="Arial"/>
          <w:b/>
        </w:rPr>
        <w:t>DOSTAWA I INSTALACJA INFRASTRUKTURY POD STACJE BAZOWE SYSTEMU TETRA</w:t>
      </w:r>
    </w:p>
    <w:bookmarkEnd w:id="1"/>
    <w:p w14:paraId="1CBE5EEB" w14:textId="77777777" w:rsidR="001D72FA" w:rsidRPr="001D72FA" w:rsidRDefault="001D72FA" w:rsidP="001D72FA">
      <w:pPr>
        <w:spacing w:line="360" w:lineRule="auto"/>
        <w:rPr>
          <w:rFonts w:ascii="Arial" w:hAnsi="Arial" w:cs="Arial"/>
          <w:color w:val="000000"/>
        </w:rPr>
      </w:pPr>
    </w:p>
    <w:p w14:paraId="33BF764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32A7A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1F9D38FC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(imię i nazwisko lub nazwa podmiotu)</w:t>
      </w:r>
    </w:p>
    <w:p w14:paraId="6D9FD6F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28069D2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20C75EF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(adres podmiotu)</w:t>
      </w:r>
    </w:p>
    <w:p w14:paraId="1B942C3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E70E9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CC2B9A4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 tel., adres e-mail)</w:t>
      </w:r>
    </w:p>
    <w:p w14:paraId="1D798982" w14:textId="77777777" w:rsidR="008A6CDA" w:rsidRDefault="008A6CDA" w:rsidP="008A6CDA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66C9CD3" w14:textId="6E0A555C" w:rsidR="00DB2441" w:rsidRPr="00F770E6" w:rsidRDefault="00DB2441" w:rsidP="008A6CDA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Stosowanie do art. 118, ust. 4 ustawy- Prawo zamówień publicznych  z dnia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>24 października 2019 roku (Dz.U 20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>23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, poz.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1605 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z poźn.zm.)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zobowiązuję się do oddania do dyspozycji na rzecz Wykonawcy tj.</w:t>
      </w:r>
    </w:p>
    <w:p w14:paraId="7FC90DA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F1D0E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na potrzeby realizacji zamówienia;</w:t>
      </w:r>
    </w:p>
    <w:p w14:paraId="78D1113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078EB417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(nazwa zamówienia)</w:t>
      </w:r>
    </w:p>
    <w:p w14:paraId="089F9D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E79DF6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niezbędnych zasobów w zakresie*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(wypełnić właściwy obszar dotyczący zobowiązania)</w:t>
      </w:r>
    </w:p>
    <w:p w14:paraId="547BE0C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F6C4B2E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WIEDZY I DOŚWIADCZENIA</w:t>
      </w:r>
    </w:p>
    <w:p w14:paraId="688CDF5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dostępnych wykonawcy zasobów;</w:t>
      </w:r>
    </w:p>
    <w:p w14:paraId="7F617002" w14:textId="6EE23269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 (należy wpisać nazwę, przedmiot zrealizowanych zamówień, podczas których zdobyto  doświadczenie będące przedmiotem niniejszego zobowiązania)</w:t>
      </w:r>
    </w:p>
    <w:p w14:paraId="581307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sposób wykorzystania zasobów innego podmiotu, przez wykonawcę przy wykonywaniu zamówienia;</w:t>
      </w:r>
    </w:p>
    <w:p w14:paraId="6D1915C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7665BF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387DBD2D" w14:textId="77777777" w:rsidR="00DB2441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B63A75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91801B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charakter stosunku, jaki będzie łączył wykonawcę z innym podmiotem;</w:t>
      </w:r>
    </w:p>
    <w:p w14:paraId="7905762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193BA3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rodzaj/charakter umowy jaki będzie łączył wykonawcę z podmiotem udostępniającym zasób)</w:t>
      </w:r>
    </w:p>
    <w:p w14:paraId="7B5BEBC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10703D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udziału podmiotu przy wykonywaniu zamówienia;</w:t>
      </w:r>
    </w:p>
    <w:p w14:paraId="3CE6EC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………………………………………………………………………………………………….</w:t>
      </w:r>
    </w:p>
    <w:p w14:paraId="02130EE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02E99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okres udziału innego podmiotu przy wykonywaniu zamówienia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</w:p>
    <w:p w14:paraId="06C9028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8718B6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zakres w którym wiedza i doświadczenie będzie udostępniona wykonawcy)</w:t>
      </w:r>
    </w:p>
    <w:p w14:paraId="66FE541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45EC2C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u w:val="single"/>
          <w:lang w:eastAsia="en-US"/>
        </w:rPr>
      </w:pPr>
    </w:p>
    <w:p w14:paraId="106D5AAD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DYSPONOWANIA POTENCJAŁEM TECHNICZNYM</w:t>
      </w:r>
    </w:p>
    <w:p w14:paraId="4E3C4F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7AB9312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2D9E81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34DBD6E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 należy wymienić rodzaj zasobu, który będzie udostępniony wykonawcy)</w:t>
      </w:r>
    </w:p>
    <w:p w14:paraId="70D06B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6B268A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0566BC1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14AB93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potencjał będzie wykorzystany przy realizacji zamówienia)</w:t>
      </w:r>
    </w:p>
    <w:p w14:paraId="3AB12EC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3A5D5F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B356E0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zasób będzie udostępniony np. umowa użyczenia, podwykonawstwo, umowy o współpracy)</w:t>
      </w:r>
    </w:p>
    <w:p w14:paraId="3BC9AF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354D50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87D89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jakim zakresie potencjał techniczny będzie wykorzystany przy realizacji zamówienia)</w:t>
      </w:r>
    </w:p>
    <w:p w14:paraId="57819D5D" w14:textId="77777777" w:rsidR="00DB2441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27ED27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65D56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75BB38B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okres w jakim udostępniony będzie potencjał techniczny)</w:t>
      </w:r>
    </w:p>
    <w:p w14:paraId="2A7BB86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5AF3715" w14:textId="160C887E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4EC777C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DE0D3A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 xml:space="preserve"> DYSPONOWANIA OSOBAMI ZDOLNYMI DO WYKONYWANIA ZAMÓWIENIA;</w:t>
      </w:r>
    </w:p>
    <w:p w14:paraId="3524A2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597189B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73BD96E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B5349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wpisać imię i nazwisko osób oddanych do dyspozycji wykonawcy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)</w:t>
      </w:r>
    </w:p>
    <w:p w14:paraId="553894A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6AB0DD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1B3E44F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EE8DEE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ww. osoby będą  realizować zamówienia)</w:t>
      </w:r>
    </w:p>
    <w:p w14:paraId="06BBDA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6FB081A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16B74B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będą udostępnione osoby np. porozumienie między pracownikami podwykonawstwo)</w:t>
      </w:r>
    </w:p>
    <w:p w14:paraId="726919B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50BA89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B507F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jaki będzie zakres udziału osób w realizacji zamówienia)</w:t>
      </w:r>
    </w:p>
    <w:p w14:paraId="0A2704C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15EEB48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0190C3B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9B1E694" w14:textId="6EB0B319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(należy wpisać w jakim zakresie będą udostępniane ww. osoby)</w:t>
      </w:r>
    </w:p>
    <w:p w14:paraId="3C7AD0A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14:paraId="4EA483B8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ZDOLNOŚCI FINANSOWYCH</w:t>
      </w:r>
    </w:p>
    <w:p w14:paraId="185E01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697B255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3454B6E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0F9812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zakres, kwotę jaka będzie udostępniona wykonawcy)</w:t>
      </w:r>
    </w:p>
    <w:p w14:paraId="6EDC88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D759C4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43F890C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1D70559" w14:textId="77777777" w:rsidR="00DB2441" w:rsidRPr="00F770E6" w:rsidRDefault="00DB2441" w:rsidP="00DB2441">
      <w:pPr>
        <w:spacing w:line="360" w:lineRule="auto"/>
        <w:rPr>
          <w:rFonts w:ascii="Arial" w:hAnsi="Arial" w:cs="Arial"/>
          <w:sz w:val="20"/>
          <w:szCs w:val="20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zasób będzie wykorzystany przy realizacji zamówienia np. w przypadku polisy ubezpieczeniowej, środków finansowych</w:t>
      </w:r>
      <w:r w:rsidRPr="00F770E6">
        <w:rPr>
          <w:rFonts w:ascii="Arial" w:hAnsi="Arial" w:cs="Arial"/>
          <w:sz w:val="20"/>
          <w:szCs w:val="20"/>
        </w:rPr>
        <w:t>, p</w:t>
      </w:r>
      <w:r w:rsidRPr="00F770E6">
        <w:rPr>
          <w:rFonts w:ascii="Arial" w:hAnsi="Arial" w:cs="Arial"/>
          <w:iCs/>
          <w:color w:val="000000"/>
          <w:sz w:val="20"/>
          <w:szCs w:val="20"/>
        </w:rPr>
        <w:t>roszę podać sposób w jaki wykonawca będzie mógł z zasobu skorzystać)</w:t>
      </w:r>
    </w:p>
    <w:p w14:paraId="20F506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2F87E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420B413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4D14EEB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pisać na jakiej podstawie będą udostępnione zasoby finansowe)</w:t>
      </w:r>
    </w:p>
    <w:p w14:paraId="2CCD5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9604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lastRenderedPageBreak/>
        <w:t xml:space="preserve"> - zakres udziału innego podmiotu przy wykonywaniu zamówienia;</w:t>
      </w:r>
    </w:p>
    <w:p w14:paraId="5F35BFF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C114650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podać w jakim zakresie zasoby będą wykorzystane)</w:t>
      </w:r>
    </w:p>
    <w:p w14:paraId="2DC322A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32157E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DAA29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03FBDF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(należy podać okres na jaki zasób będzie udostępniony)</w:t>
      </w:r>
    </w:p>
    <w:p w14:paraId="70B808B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5F33D27C" w14:textId="77777777" w:rsidR="00DB2441" w:rsidRPr="00F770E6" w:rsidRDefault="00DB2441" w:rsidP="00DB2441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21ED6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40E7B7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4AA2733E" w14:textId="77777777" w:rsidR="00DB2441" w:rsidRPr="00B56097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52BFF84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74467B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72754BC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1AEA82F2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31AE3ECE" w14:textId="77777777" w:rsidR="0046237D" w:rsidRDefault="0046237D" w:rsidP="0046237D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04AC23DB" w14:textId="77777777" w:rsidR="0046237D" w:rsidRDefault="0046237D" w:rsidP="0046237D">
      <w:pPr>
        <w:jc w:val="both"/>
        <w:rPr>
          <w:rFonts w:ascii="Arial" w:hAnsi="Arial" w:cs="Arial"/>
          <w:sz w:val="20"/>
          <w:szCs w:val="20"/>
        </w:rPr>
      </w:pPr>
    </w:p>
    <w:p w14:paraId="20C0C2F7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1E042EF6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9F3CD3" w14:textId="77777777" w:rsidR="00334F8F" w:rsidRDefault="00334F8F"/>
    <w:sectPr w:rsidR="00334F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EF0F0" w14:textId="77777777" w:rsidR="004B5CB1" w:rsidRDefault="004B5CB1" w:rsidP="00434791">
      <w:r>
        <w:separator/>
      </w:r>
    </w:p>
  </w:endnote>
  <w:endnote w:type="continuationSeparator" w:id="0">
    <w:p w14:paraId="616B8AFE" w14:textId="77777777" w:rsidR="004B5CB1" w:rsidRDefault="004B5CB1" w:rsidP="0043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5432A" w14:textId="77777777" w:rsidR="004B5CB1" w:rsidRDefault="004B5CB1" w:rsidP="00434791">
      <w:r>
        <w:separator/>
      </w:r>
    </w:p>
  </w:footnote>
  <w:footnote w:type="continuationSeparator" w:id="0">
    <w:p w14:paraId="105D47CE" w14:textId="77777777" w:rsidR="004B5CB1" w:rsidRDefault="004B5CB1" w:rsidP="0043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73463" w14:textId="58EFC376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722352A6" w14:textId="77777777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2628F4AF" w14:textId="006459AD" w:rsidR="00434791" w:rsidRDefault="00434791">
    <w:pPr>
      <w:pStyle w:val="Nagwek"/>
    </w:pPr>
    <w:r>
      <w:rPr>
        <w:rFonts w:ascii="Arial" w:hAnsi="Arial" w:cs="Arial"/>
        <w:b/>
        <w:sz w:val="20"/>
        <w:szCs w:val="20"/>
      </w:rPr>
      <w:t xml:space="preserve">Postępowanie nr </w:t>
    </w:r>
    <w:r w:rsidR="005755E8">
      <w:rPr>
        <w:rFonts w:ascii="Arial" w:hAnsi="Arial" w:cs="Arial"/>
        <w:b/>
        <w:sz w:val="20"/>
        <w:szCs w:val="20"/>
      </w:rPr>
      <w:t>42</w:t>
    </w:r>
    <w:r w:rsidR="00543767">
      <w:rPr>
        <w:rFonts w:ascii="Arial" w:hAnsi="Arial" w:cs="Arial"/>
        <w:b/>
        <w:sz w:val="20"/>
        <w:szCs w:val="20"/>
      </w:rPr>
      <w:t>/202</w:t>
    </w:r>
    <w:r w:rsidR="00BB3E73">
      <w:rPr>
        <w:rFonts w:ascii="Arial" w:hAnsi="Arial" w:cs="Arial"/>
        <w:b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F33"/>
    <w:rsid w:val="000B7A58"/>
    <w:rsid w:val="000C4DAC"/>
    <w:rsid w:val="001517D2"/>
    <w:rsid w:val="00192138"/>
    <w:rsid w:val="001C3F63"/>
    <w:rsid w:val="001D5308"/>
    <w:rsid w:val="001D72FA"/>
    <w:rsid w:val="001E5491"/>
    <w:rsid w:val="00252B12"/>
    <w:rsid w:val="002567E5"/>
    <w:rsid w:val="002B20E2"/>
    <w:rsid w:val="003166C8"/>
    <w:rsid w:val="00334F8F"/>
    <w:rsid w:val="00353D0D"/>
    <w:rsid w:val="003A608E"/>
    <w:rsid w:val="003B43DC"/>
    <w:rsid w:val="003E189C"/>
    <w:rsid w:val="00434791"/>
    <w:rsid w:val="00446856"/>
    <w:rsid w:val="004560B2"/>
    <w:rsid w:val="0046237D"/>
    <w:rsid w:val="00465CA5"/>
    <w:rsid w:val="004B5CB1"/>
    <w:rsid w:val="00510231"/>
    <w:rsid w:val="00514121"/>
    <w:rsid w:val="00543767"/>
    <w:rsid w:val="00544CDA"/>
    <w:rsid w:val="00550DA5"/>
    <w:rsid w:val="005755E8"/>
    <w:rsid w:val="005A6550"/>
    <w:rsid w:val="005C0599"/>
    <w:rsid w:val="005D7691"/>
    <w:rsid w:val="005E564C"/>
    <w:rsid w:val="005F566E"/>
    <w:rsid w:val="00605274"/>
    <w:rsid w:val="0064015F"/>
    <w:rsid w:val="00642621"/>
    <w:rsid w:val="00765817"/>
    <w:rsid w:val="007B118A"/>
    <w:rsid w:val="007D7F38"/>
    <w:rsid w:val="00816A87"/>
    <w:rsid w:val="00833F6C"/>
    <w:rsid w:val="00863FBE"/>
    <w:rsid w:val="00867F57"/>
    <w:rsid w:val="00896C4D"/>
    <w:rsid w:val="008A1D12"/>
    <w:rsid w:val="008A6CDA"/>
    <w:rsid w:val="008E7506"/>
    <w:rsid w:val="00984FD6"/>
    <w:rsid w:val="009F010C"/>
    <w:rsid w:val="00A04CD6"/>
    <w:rsid w:val="00AE5FEB"/>
    <w:rsid w:val="00B6776C"/>
    <w:rsid w:val="00BA1207"/>
    <w:rsid w:val="00BB3E73"/>
    <w:rsid w:val="00BC5F80"/>
    <w:rsid w:val="00C24251"/>
    <w:rsid w:val="00C26C7B"/>
    <w:rsid w:val="00C37300"/>
    <w:rsid w:val="00C75EB5"/>
    <w:rsid w:val="00C927C3"/>
    <w:rsid w:val="00CA27FE"/>
    <w:rsid w:val="00D92B02"/>
    <w:rsid w:val="00DB2441"/>
    <w:rsid w:val="00DC4FE8"/>
    <w:rsid w:val="00DF21C4"/>
    <w:rsid w:val="00E87E8A"/>
    <w:rsid w:val="00EC1F3A"/>
    <w:rsid w:val="00ED7F33"/>
    <w:rsid w:val="00F74108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C8791"/>
  <w15:docId w15:val="{A05AD374-A726-468B-B1CC-1B44FF93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B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B1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4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797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Orłowski</dc:creator>
  <cp:keywords/>
  <dc:description/>
  <cp:lastModifiedBy>Zamowienia</cp:lastModifiedBy>
  <cp:revision>42</cp:revision>
  <cp:lastPrinted>2022-08-02T08:57:00Z</cp:lastPrinted>
  <dcterms:created xsi:type="dcterms:W3CDTF">2021-06-30T22:46:00Z</dcterms:created>
  <dcterms:modified xsi:type="dcterms:W3CDTF">2024-08-21T06:13:00Z</dcterms:modified>
</cp:coreProperties>
</file>