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B6" w:rsidRDefault="00DC61BE" w:rsidP="00DC61BE">
      <w:pPr>
        <w:rPr>
          <w:b/>
          <w:sz w:val="22"/>
        </w:rPr>
      </w:pPr>
      <w:r w:rsidRPr="00CD482E">
        <w:rPr>
          <w:noProof/>
        </w:rPr>
        <w:drawing>
          <wp:anchor distT="0" distB="0" distL="114300" distR="114300" simplePos="0" relativeHeight="251659264" behindDoc="0" locked="0" layoutInCell="1" allowOverlap="1" wp14:anchorId="528F60FD" wp14:editId="6188A133">
            <wp:simplePos x="0" y="0"/>
            <wp:positionH relativeFrom="column">
              <wp:posOffset>286219</wp:posOffset>
            </wp:positionH>
            <wp:positionV relativeFrom="paragraph">
              <wp:posOffset>7620</wp:posOffset>
            </wp:positionV>
            <wp:extent cx="1242695" cy="899795"/>
            <wp:effectExtent l="0" t="0" r="0" b="0"/>
            <wp:wrapSquare wrapText="bothSides"/>
            <wp:docPr id="2" name="Obraz 2" descr="UE-logo-pi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-logo-pio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             </w:t>
      </w:r>
      <w:r w:rsidR="00135B71">
        <w:rPr>
          <w:b/>
          <w:sz w:val="22"/>
        </w:rPr>
        <w:t xml:space="preserve">  </w:t>
      </w:r>
      <w:r>
        <w:rPr>
          <w:b/>
          <w:sz w:val="22"/>
        </w:rPr>
        <w:t xml:space="preserve">      </w:t>
      </w:r>
      <w:r w:rsidR="00135B71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4EB04929" wp14:editId="5BF38CCC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              </w:t>
      </w:r>
      <w:r w:rsidR="00135B71" w:rsidRPr="00180347">
        <w:rPr>
          <w:b/>
          <w:noProof/>
          <w:sz w:val="28"/>
          <w:szCs w:val="28"/>
        </w:rPr>
        <w:drawing>
          <wp:inline distT="0" distB="0" distL="0" distR="0" wp14:anchorId="7566B12B" wp14:editId="7FA7B05C">
            <wp:extent cx="1092685" cy="715044"/>
            <wp:effectExtent l="0" t="0" r="0" b="8890"/>
            <wp:docPr id="7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10" cy="7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                      </w:t>
      </w:r>
    </w:p>
    <w:p w:rsidR="00DC61BE" w:rsidRDefault="00DC61BE" w:rsidP="00124659">
      <w:pPr>
        <w:rPr>
          <w:b/>
          <w:sz w:val="22"/>
        </w:rPr>
      </w:pPr>
    </w:p>
    <w:p w:rsidR="00DC61BE" w:rsidRDefault="00124659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5473A492" wp14:editId="737D4609">
            <wp:extent cx="5760720" cy="6870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BE" w:rsidRDefault="00124659" w:rsidP="00124659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5DE10859" wp14:editId="1D0A394B">
            <wp:extent cx="5760720" cy="5177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59" w:rsidRPr="009649D5" w:rsidRDefault="00124659" w:rsidP="00124659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9649D5">
        <w:rPr>
          <w:i/>
          <w:sz w:val="18"/>
          <w:szCs w:val="18"/>
        </w:rPr>
        <w:t>Zakup współfinansowany przez Unię Europejską</w:t>
      </w:r>
      <w:r w:rsidRPr="009649D5">
        <w:rPr>
          <w:i/>
          <w:color w:val="000000"/>
          <w:sz w:val="18"/>
          <w:szCs w:val="18"/>
        </w:rPr>
        <w:t xml:space="preserve"> z Europejskiego Funduszu Rolnego </w:t>
      </w:r>
      <w:r w:rsidRPr="009649D5">
        <w:rPr>
          <w:i/>
          <w:color w:val="000000"/>
          <w:sz w:val="18"/>
          <w:szCs w:val="18"/>
        </w:rPr>
        <w:br/>
        <w:t>na Rzecz Rozwoju Obszarów Wiejskich</w:t>
      </w:r>
      <w:r w:rsidRPr="009649D5">
        <w:rPr>
          <w:i/>
          <w:sz w:val="18"/>
          <w:szCs w:val="18"/>
        </w:rPr>
        <w:t>,</w:t>
      </w:r>
      <w:r w:rsidRPr="009649D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649D5">
        <w:rPr>
          <w:i/>
          <w:iCs/>
          <w:sz w:val="18"/>
          <w:szCs w:val="18"/>
        </w:rPr>
        <w:t>KSOW Programu Rozwoju Obszarów Wiejskich na lata 2014-2020,</w:t>
      </w:r>
      <w:r w:rsidRPr="009649D5">
        <w:rPr>
          <w:b/>
          <w:bCs/>
          <w:sz w:val="18"/>
          <w:szCs w:val="18"/>
        </w:rPr>
        <w:t xml:space="preserve"> </w:t>
      </w:r>
      <w:r w:rsidRPr="009649D5">
        <w:rPr>
          <w:i/>
          <w:iCs/>
          <w:sz w:val="18"/>
          <w:szCs w:val="18"/>
        </w:rPr>
        <w:t>Programu Fundusze Europejskie dla Rybactwa na lata 2021-2027, Europejskiego Funduszu Społecznego, Programu Fundusze Europejskie dla Warmii i Mazur 2021-2027</w:t>
      </w:r>
    </w:p>
    <w:p w:rsidR="00DC61BE" w:rsidRDefault="00DC61BE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124659" w:rsidRPr="00BD4F6D" w:rsidRDefault="00581A47" w:rsidP="00BD4F6D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124659" w:rsidRDefault="003D45B6" w:rsidP="00124659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ZP.272.1.3.</w:t>
      </w:r>
      <w:r w:rsidR="00581A47" w:rsidRPr="00C74546">
        <w:rPr>
          <w:bCs/>
          <w:sz w:val="22"/>
        </w:rPr>
        <w:t>202</w:t>
      </w:r>
      <w:r>
        <w:rPr>
          <w:bCs/>
          <w:sz w:val="22"/>
        </w:rPr>
        <w:t>4</w:t>
      </w:r>
      <w:r w:rsidR="00124659">
        <w:rPr>
          <w:bCs/>
          <w:sz w:val="22"/>
        </w:rPr>
        <w:tab/>
      </w:r>
      <w:r w:rsidR="00124659">
        <w:rPr>
          <w:bCs/>
          <w:sz w:val="22"/>
        </w:rPr>
        <w:tab/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BD4F6D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581A47" w:rsidRPr="00BD4F6D" w:rsidRDefault="00BD4F6D" w:rsidP="00BD4F6D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Wykonanie okazjonalnych przewozów osób w ruchu krajowym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</w:t>
      </w:r>
      <w:r w:rsidR="00BD4F6D">
        <w:rPr>
          <w:sz w:val="22"/>
        </w:rPr>
        <w:t xml:space="preserve">                        ZATWIERDZAM</w:t>
      </w:r>
    </w:p>
    <w:p w:rsidR="00BD4F6D" w:rsidRDefault="00BD4F6D" w:rsidP="00581A47">
      <w:pPr>
        <w:rPr>
          <w:sz w:val="22"/>
        </w:rPr>
      </w:pPr>
      <w:r>
        <w:rPr>
          <w:sz w:val="22"/>
        </w:rPr>
        <w:t xml:space="preserve">   </w:t>
      </w:r>
    </w:p>
    <w:p w:rsidR="00BD4F6D" w:rsidRDefault="00BD4F6D" w:rsidP="00581A47">
      <w:pPr>
        <w:rPr>
          <w:sz w:val="22"/>
        </w:rPr>
      </w:pPr>
    </w:p>
    <w:p w:rsidR="00581A47" w:rsidRPr="00C74546" w:rsidRDefault="00BD4F6D" w:rsidP="00581A47">
      <w:pPr>
        <w:rPr>
          <w:sz w:val="22"/>
        </w:rPr>
      </w:pPr>
      <w:r>
        <w:rPr>
          <w:sz w:val="22"/>
        </w:rPr>
        <w:t>.…………………………………………………...</w:t>
      </w:r>
      <w:r w:rsidR="00581A47" w:rsidRPr="00C74546">
        <w:rPr>
          <w:sz w:val="22"/>
        </w:rPr>
        <w:t xml:space="preserve">  </w:t>
      </w:r>
      <w:r>
        <w:rPr>
          <w:sz w:val="22"/>
        </w:rPr>
        <w:t xml:space="preserve">                         Data: …………………………….</w:t>
      </w: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BD4F6D">
        <w:rPr>
          <w:sz w:val="22"/>
        </w:rPr>
        <w:t>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BD4F6D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BD4F6D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BD4F6D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>dres poczty elekt</w:t>
      </w:r>
      <w:r w:rsidR="00BD4F6D">
        <w:rPr>
          <w:sz w:val="22"/>
          <w:szCs w:val="22"/>
        </w:rPr>
        <w:t>ronicznej</w:t>
      </w:r>
      <w:r w:rsidR="00CA148F" w:rsidRPr="00C74546">
        <w:rPr>
          <w:sz w:val="22"/>
          <w:szCs w:val="22"/>
        </w:rPr>
        <w:t xml:space="preserve">: </w:t>
      </w:r>
      <w:hyperlink r:id="rId14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BD4F6D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9A46F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5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C6777D" w:rsidRDefault="00460C36" w:rsidP="00C6777D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D4F6D">
        <w:rPr>
          <w:b/>
          <w:bCs/>
          <w:sz w:val="22"/>
        </w:rPr>
        <w:t>ZP.272.1.3.2024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BD4F6D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BD4F6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>Adres strony internetowej</w:t>
      </w:r>
      <w:r w:rsidR="00272938">
        <w:rPr>
          <w:sz w:val="22"/>
          <w:szCs w:val="22"/>
        </w:rPr>
        <w:t xml:space="preserve">: </w:t>
      </w:r>
      <w:hyperlink r:id="rId16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272938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="00272938">
        <w:rPr>
          <w:b w:val="0"/>
          <w:sz w:val="22"/>
          <w:szCs w:val="22"/>
        </w:rPr>
        <w:t>–</w:t>
      </w:r>
      <w:r w:rsidRPr="00C74546">
        <w:rPr>
          <w:b w:val="0"/>
          <w:sz w:val="22"/>
          <w:szCs w:val="22"/>
        </w:rPr>
        <w:t xml:space="preserve">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272938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0D1AB2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4F6222">
        <w:rPr>
          <w:b w:val="0"/>
          <w:snapToGrid w:val="0"/>
          <w:sz w:val="22"/>
          <w:szCs w:val="22"/>
        </w:rPr>
        <w:t xml:space="preserve"> wykonanie okazjonalnych przewozów osó</w:t>
      </w:r>
      <w:r w:rsidR="000D1AB2">
        <w:rPr>
          <w:b w:val="0"/>
          <w:snapToGrid w:val="0"/>
          <w:sz w:val="22"/>
          <w:szCs w:val="22"/>
        </w:rPr>
        <w:t xml:space="preserve">b w ruchu </w:t>
      </w:r>
      <w:r w:rsidR="004F6222">
        <w:rPr>
          <w:b w:val="0"/>
          <w:snapToGrid w:val="0"/>
          <w:sz w:val="22"/>
          <w:szCs w:val="22"/>
        </w:rPr>
        <w:t>krajowym na potrzeby Urzędu Marszał</w:t>
      </w:r>
      <w:r w:rsidR="000D1AB2">
        <w:rPr>
          <w:b w:val="0"/>
          <w:snapToGrid w:val="0"/>
          <w:sz w:val="22"/>
          <w:szCs w:val="22"/>
        </w:rPr>
        <w:t xml:space="preserve">kowskiego </w:t>
      </w:r>
      <w:r w:rsidR="004F6222">
        <w:rPr>
          <w:b w:val="0"/>
          <w:snapToGrid w:val="0"/>
          <w:sz w:val="22"/>
          <w:szCs w:val="22"/>
        </w:rPr>
        <w:t>Wojewó</w:t>
      </w:r>
      <w:r w:rsidR="004F4233">
        <w:rPr>
          <w:b w:val="0"/>
          <w:snapToGrid w:val="0"/>
          <w:sz w:val="22"/>
          <w:szCs w:val="22"/>
        </w:rPr>
        <w:t xml:space="preserve">dztwa </w:t>
      </w:r>
      <w:r w:rsidR="004F6222">
        <w:rPr>
          <w:b w:val="0"/>
          <w:snapToGrid w:val="0"/>
          <w:sz w:val="22"/>
          <w:szCs w:val="22"/>
        </w:rPr>
        <w:t>Warmiń</w:t>
      </w:r>
      <w:r w:rsidR="000D1AB2">
        <w:rPr>
          <w:b w:val="0"/>
          <w:snapToGrid w:val="0"/>
          <w:sz w:val="22"/>
          <w:szCs w:val="22"/>
        </w:rPr>
        <w:t>sko</w:t>
      </w:r>
      <w:r w:rsidR="00C6777D">
        <w:rPr>
          <w:b w:val="0"/>
          <w:snapToGrid w:val="0"/>
          <w:sz w:val="22"/>
          <w:szCs w:val="22"/>
        </w:rPr>
        <w:t>-</w:t>
      </w:r>
      <w:r w:rsidR="004F6222">
        <w:rPr>
          <w:b w:val="0"/>
          <w:snapToGrid w:val="0"/>
          <w:sz w:val="22"/>
          <w:szCs w:val="22"/>
        </w:rPr>
        <w:t xml:space="preserve">Mazurskiego. </w:t>
      </w:r>
    </w:p>
    <w:p w:rsidR="008B0AF5" w:rsidRPr="00812F48" w:rsidRDefault="00D3327A" w:rsidP="000D1AB2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</w:t>
      </w:r>
      <w:r w:rsidR="004F4233">
        <w:rPr>
          <w:b w:val="0"/>
          <w:snapToGrid w:val="0"/>
          <w:sz w:val="22"/>
          <w:szCs w:val="22"/>
        </w:rPr>
        <w:t xml:space="preserve">ienia stanowi załącznik nr 2 do SWZ. 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D3327A" w:rsidRPr="00812F48" w:rsidRDefault="00D3327A" w:rsidP="000D1AB2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563D3C" w:rsidRPr="006F2269" w:rsidRDefault="00563D3C" w:rsidP="000D1AB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917D78">
        <w:rPr>
          <w:snapToGrid w:val="0"/>
          <w:sz w:val="22"/>
        </w:rPr>
        <w:t>Kategoria przedmiotu zamówienia zgodnie ze Wspólnym Słownikiem Zamówień (CPV):</w:t>
      </w:r>
    </w:p>
    <w:p w:rsidR="00563D3C" w:rsidRDefault="00563D3C" w:rsidP="000D1AB2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60100000-9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usługi w zakresie transportu drogowego </w:t>
      </w:r>
    </w:p>
    <w:p w:rsidR="00563D3C" w:rsidRPr="000D1AB2" w:rsidRDefault="00563D3C" w:rsidP="000D1AB2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60170000-0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wynajem pojazdów przeznaczonych do transportu osób wraz z kierowcą  </w:t>
      </w:r>
    </w:p>
    <w:p w:rsidR="000758A8" w:rsidRPr="00C6777D" w:rsidRDefault="00563D3C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22"/>
        </w:rPr>
      </w:pPr>
      <w:r w:rsidRPr="00917D78">
        <w:rPr>
          <w:sz w:val="22"/>
        </w:rPr>
        <w:t xml:space="preserve">Wykonawca </w:t>
      </w:r>
      <w:r w:rsidRPr="00917D78">
        <w:rPr>
          <w:color w:val="000000"/>
          <w:sz w:val="22"/>
        </w:rPr>
        <w:t xml:space="preserve">może </w:t>
      </w:r>
      <w:r w:rsidRPr="00917D78">
        <w:rPr>
          <w:sz w:val="22"/>
        </w:rPr>
        <w:t>powierzyć wykonanie</w:t>
      </w:r>
      <w:r>
        <w:rPr>
          <w:sz w:val="22"/>
        </w:rPr>
        <w:t xml:space="preserve"> części zamówienia podwykonawcy. </w:t>
      </w: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0D1AB2">
      <w:pPr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4F4233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4F4233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4F4233" w:rsidRDefault="00B42543" w:rsidP="004F4233">
      <w:pPr>
        <w:spacing w:after="0"/>
        <w:rPr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4F4233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4F4233" w:rsidRPr="003C23A3" w:rsidRDefault="00066F60" w:rsidP="004F4233">
      <w:pPr>
        <w:pStyle w:val="Akapitzlist"/>
        <w:jc w:val="both"/>
        <w:rPr>
          <w:sz w:val="22"/>
        </w:rPr>
      </w:pPr>
      <w:r w:rsidRPr="0091781E">
        <w:rPr>
          <w:sz w:val="22"/>
        </w:rPr>
        <w:t>Termin wyko</w:t>
      </w:r>
      <w:r w:rsidR="004F4233">
        <w:rPr>
          <w:sz w:val="22"/>
        </w:rPr>
        <w:t>nania zamówienia: 10 miesięcy od dnia zawarcia umowy,</w:t>
      </w:r>
      <w:r w:rsidR="00E20177">
        <w:rPr>
          <w:sz w:val="22"/>
        </w:rPr>
        <w:t xml:space="preserve"> jednak</w:t>
      </w:r>
      <w:r w:rsidR="004F4233">
        <w:rPr>
          <w:sz w:val="22"/>
        </w:rPr>
        <w:t xml:space="preserve"> </w:t>
      </w:r>
      <w:r w:rsidR="004F4233" w:rsidRPr="003C23A3">
        <w:rPr>
          <w:sz w:val="22"/>
        </w:rPr>
        <w:t xml:space="preserve">nie dłużej </w:t>
      </w:r>
      <w:r w:rsidR="004F4233">
        <w:rPr>
          <w:sz w:val="22"/>
        </w:rPr>
        <w:br/>
      </w:r>
      <w:r w:rsidR="004F4233" w:rsidRPr="003C23A3">
        <w:rPr>
          <w:sz w:val="22"/>
        </w:rPr>
        <w:t xml:space="preserve">niż do wyczerpania kwoty stanowiącej całkowitą wartość brutto umowy. </w:t>
      </w:r>
    </w:p>
    <w:p w:rsidR="00066F60" w:rsidRPr="004F4233" w:rsidRDefault="00066F60" w:rsidP="004F4233">
      <w:pPr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4F4233">
        <w:rPr>
          <w:sz w:val="22"/>
        </w:rPr>
        <w:t xml:space="preserve">. </w:t>
      </w:r>
    </w:p>
    <w:p w:rsidR="004F4233" w:rsidRPr="00C6777D" w:rsidRDefault="004F4233" w:rsidP="00C6777D">
      <w:pPr>
        <w:spacing w:after="0"/>
        <w:jc w:val="both"/>
        <w:rPr>
          <w:b/>
          <w:color w:val="000000"/>
          <w:sz w:val="22"/>
        </w:rPr>
      </w:pPr>
    </w:p>
    <w:p w:rsidR="00F464AD" w:rsidRPr="00C6777D" w:rsidRDefault="00BC07A5" w:rsidP="00C6777D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4F4233" w:rsidRDefault="00CC0CAA" w:rsidP="004F4233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4F4233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4F4233">
      <w:pPr>
        <w:pStyle w:val="Akapitzlist"/>
        <w:tabs>
          <w:tab w:val="left" w:pos="426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4F4233" w:rsidRDefault="00314F8B" w:rsidP="004F4233">
      <w:pPr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</w:t>
      </w:r>
      <w:r w:rsidR="004F4233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7 UST. 1 USTAWY Z DNIA 13 KWIETNIA 2022</w:t>
      </w:r>
      <w:r w:rsidR="004F4233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R. O SZCZEGÓLNYCH ROZWIĄZANIACH W ZAKRESIE PRZECIWDZIAŁANIA WSPIERANIU AGRESJI NA UKRAINĘ ORAZ SŁUŻĄCYCH OCHRO</w:t>
      </w:r>
      <w:r w:rsidR="004F4233">
        <w:rPr>
          <w:b/>
          <w:color w:val="000000"/>
          <w:sz w:val="22"/>
        </w:rPr>
        <w:t>NIE BEZPIECZEŃSTWA NARODOWEGO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4F4233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4F4233">
        <w:rPr>
          <w:color w:val="000000"/>
          <w:sz w:val="22"/>
        </w:rPr>
        <w:br/>
      </w:r>
      <w:r w:rsidRPr="004F4233">
        <w:rPr>
          <w:sz w:val="22"/>
        </w:rPr>
        <w:t xml:space="preserve">w art. 110 </w:t>
      </w:r>
      <w:r w:rsidRPr="00971C0B">
        <w:rPr>
          <w:color w:val="000000"/>
          <w:sz w:val="22"/>
        </w:rPr>
        <w:t xml:space="preserve">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4F4233" w:rsidRPr="00C6777D" w:rsidRDefault="00770E2E" w:rsidP="00C6777D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 w:rsidR="004F4233">
        <w:rPr>
          <w:sz w:val="22"/>
        </w:rPr>
        <w:t xml:space="preserve"> </w:t>
      </w:r>
      <w:r>
        <w:rPr>
          <w:sz w:val="22"/>
        </w:rPr>
        <w:t>7 ust.</w:t>
      </w:r>
      <w:r w:rsidR="004F4233">
        <w:rPr>
          <w:sz w:val="22"/>
        </w:rPr>
        <w:t xml:space="preserve"> </w:t>
      </w:r>
      <w:r>
        <w:rPr>
          <w:sz w:val="22"/>
        </w:rPr>
        <w:t xml:space="preserve">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E20177" w:rsidRPr="00A30728" w:rsidRDefault="00E20177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8406D4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4F4233">
        <w:rPr>
          <w:color w:val="000000"/>
          <w:sz w:val="22"/>
        </w:rPr>
        <w:t xml:space="preserve">awie art. 109 ust. 1 ustawy Pzp. </w:t>
      </w:r>
    </w:p>
    <w:p w:rsidR="0047571D" w:rsidRPr="004F4233" w:rsidRDefault="0047571D" w:rsidP="004F4233">
      <w:pPr>
        <w:spacing w:after="0"/>
        <w:jc w:val="both"/>
        <w:rPr>
          <w:b/>
          <w:color w:val="000000"/>
          <w:sz w:val="22"/>
        </w:rPr>
      </w:pPr>
    </w:p>
    <w:p w:rsidR="008655C1" w:rsidRDefault="0011793E" w:rsidP="008406D4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406D4" w:rsidRPr="008406D4" w:rsidRDefault="008406D4" w:rsidP="008406D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8406D4" w:rsidRPr="00EA3893" w:rsidRDefault="008406D4" w:rsidP="008406D4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bCs/>
          <w:color w:val="000000"/>
          <w:sz w:val="22"/>
        </w:rPr>
      </w:pPr>
      <w:r w:rsidRPr="00EA3893">
        <w:rPr>
          <w:b/>
          <w:sz w:val="22"/>
        </w:rPr>
        <w:t>O udzielenie zamówienia mogą się ubiegać Wykonawcy</w:t>
      </w:r>
      <w:r w:rsidRPr="00EA3893">
        <w:rPr>
          <w:sz w:val="22"/>
        </w:rPr>
        <w:t>,</w:t>
      </w:r>
      <w:r w:rsidRPr="00EA3893">
        <w:rPr>
          <w:b/>
          <w:sz w:val="22"/>
        </w:rPr>
        <w:t xml:space="preserve"> </w:t>
      </w:r>
      <w:r w:rsidRPr="00EA3893">
        <w:rPr>
          <w:sz w:val="22"/>
        </w:rPr>
        <w:t xml:space="preserve">którzy </w:t>
      </w:r>
      <w:r w:rsidRPr="00EA3893">
        <w:rPr>
          <w:color w:val="000000"/>
          <w:sz w:val="22"/>
        </w:rPr>
        <w:t>spełniają warunki udziału w postępowaniu dotyczące</w:t>
      </w:r>
      <w:r>
        <w:rPr>
          <w:color w:val="000000"/>
          <w:sz w:val="22"/>
        </w:rPr>
        <w:t xml:space="preserve">: </w:t>
      </w:r>
    </w:p>
    <w:p w:rsidR="008406D4" w:rsidRPr="00EA3893" w:rsidRDefault="008406D4" w:rsidP="008406D4">
      <w:pPr>
        <w:numPr>
          <w:ilvl w:val="0"/>
          <w:numId w:val="6"/>
        </w:numPr>
        <w:spacing w:before="26" w:after="0" w:line="360" w:lineRule="auto"/>
        <w:ind w:left="1276" w:hanging="283"/>
        <w:contextualSpacing/>
        <w:jc w:val="both"/>
        <w:rPr>
          <w:b/>
          <w:sz w:val="22"/>
        </w:rPr>
      </w:pPr>
      <w:r w:rsidRPr="00EA3893">
        <w:rPr>
          <w:b/>
          <w:sz w:val="22"/>
        </w:rPr>
        <w:t xml:space="preserve">uprawnień do prowadzenia określonej działalności gospodarczej lub zawodowej, </w:t>
      </w:r>
      <w:r>
        <w:rPr>
          <w:b/>
          <w:sz w:val="22"/>
        </w:rPr>
        <w:br/>
      </w:r>
      <w:r w:rsidRPr="00EA3893">
        <w:rPr>
          <w:b/>
          <w:sz w:val="22"/>
        </w:rPr>
        <w:t>o ile wynika to z odrębnych przepisów</w:t>
      </w:r>
      <w:r w:rsidR="0091088F">
        <w:rPr>
          <w:sz w:val="22"/>
        </w:rPr>
        <w:t xml:space="preserve">. </w:t>
      </w:r>
    </w:p>
    <w:p w:rsidR="008406D4" w:rsidRPr="00EA3893" w:rsidRDefault="008406D4" w:rsidP="008406D4">
      <w:pPr>
        <w:spacing w:before="26" w:after="0" w:line="360" w:lineRule="auto"/>
        <w:ind w:left="1276"/>
        <w:contextualSpacing/>
        <w:jc w:val="both"/>
        <w:rPr>
          <w:sz w:val="22"/>
        </w:rPr>
      </w:pPr>
      <w:r w:rsidRPr="00EA3893">
        <w:rPr>
          <w:bCs/>
          <w:color w:val="000000"/>
          <w:sz w:val="22"/>
        </w:rPr>
        <w:t xml:space="preserve">Warunkiem udziału w postępowaniu jest </w:t>
      </w:r>
      <w:r w:rsidRPr="00EA3893">
        <w:rPr>
          <w:sz w:val="22"/>
        </w:rPr>
        <w:t>posiadanie aktualnej li</w:t>
      </w:r>
      <w:r>
        <w:rPr>
          <w:sz w:val="22"/>
        </w:rPr>
        <w:t>cencji na wykonywanie  krajowego</w:t>
      </w:r>
      <w:r w:rsidRPr="00EA3893">
        <w:rPr>
          <w:sz w:val="22"/>
        </w:rPr>
        <w:t xml:space="preserve"> transportu drogowego osób, wydanej na podstawie ustawy z dnia </w:t>
      </w:r>
      <w:r>
        <w:rPr>
          <w:sz w:val="22"/>
        </w:rPr>
        <w:br/>
      </w:r>
      <w:r w:rsidRPr="00EA3893">
        <w:rPr>
          <w:sz w:val="22"/>
        </w:rPr>
        <w:t xml:space="preserve">6 września 2001 r. o transporcie drogowym (Dz. U. z 2022 r. poz. </w:t>
      </w:r>
      <w:r w:rsidR="0091088F">
        <w:rPr>
          <w:sz w:val="22"/>
        </w:rPr>
        <w:t xml:space="preserve">2201); </w:t>
      </w:r>
    </w:p>
    <w:p w:rsidR="008406D4" w:rsidRPr="00EA3893" w:rsidRDefault="008406D4" w:rsidP="008406D4">
      <w:pPr>
        <w:numPr>
          <w:ilvl w:val="0"/>
          <w:numId w:val="6"/>
        </w:numPr>
        <w:tabs>
          <w:tab w:val="left" w:pos="1276"/>
        </w:tabs>
        <w:spacing w:before="26" w:after="0" w:line="360" w:lineRule="auto"/>
        <w:ind w:left="1276" w:hanging="283"/>
        <w:contextualSpacing/>
        <w:jc w:val="both"/>
        <w:rPr>
          <w:b/>
          <w:sz w:val="22"/>
        </w:rPr>
      </w:pPr>
      <w:r w:rsidRPr="00EA3893">
        <w:rPr>
          <w:b/>
          <w:sz w:val="22"/>
        </w:rPr>
        <w:t>zdolności technicznej lub zawodowej</w:t>
      </w:r>
      <w:r w:rsidR="0091088F">
        <w:rPr>
          <w:sz w:val="22"/>
        </w:rPr>
        <w:t>.</w:t>
      </w:r>
    </w:p>
    <w:p w:rsidR="008406D4" w:rsidRPr="00EA3893" w:rsidRDefault="008406D4" w:rsidP="008406D4">
      <w:pPr>
        <w:widowControl w:val="0"/>
        <w:autoSpaceDE w:val="0"/>
        <w:autoSpaceDN w:val="0"/>
        <w:adjustRightInd w:val="0"/>
        <w:spacing w:after="0" w:line="360" w:lineRule="auto"/>
        <w:ind w:left="1276"/>
        <w:jc w:val="both"/>
        <w:rPr>
          <w:sz w:val="22"/>
        </w:rPr>
      </w:pPr>
      <w:r w:rsidRPr="00EA3893">
        <w:rPr>
          <w:bCs/>
          <w:color w:val="000000"/>
          <w:sz w:val="22"/>
        </w:rPr>
        <w:t xml:space="preserve">Warunkiem udziału w postępowaniu jest </w:t>
      </w:r>
      <w:r>
        <w:rPr>
          <w:sz w:val="22"/>
        </w:rPr>
        <w:t>dysponowanie przez W</w:t>
      </w:r>
      <w:r w:rsidRPr="00EA3893">
        <w:rPr>
          <w:sz w:val="22"/>
        </w:rPr>
        <w:t>ykonawcę:</w:t>
      </w:r>
    </w:p>
    <w:p w:rsidR="008406D4" w:rsidRPr="00EA3893" w:rsidRDefault="008406D4" w:rsidP="00B5598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560" w:hanging="142"/>
        <w:jc w:val="both"/>
        <w:rPr>
          <w:sz w:val="22"/>
        </w:rPr>
      </w:pPr>
      <w:r>
        <w:rPr>
          <w:sz w:val="22"/>
        </w:rPr>
        <w:t xml:space="preserve"> co najmniej 1 samochodem </w:t>
      </w:r>
      <w:r w:rsidR="00BB362A">
        <w:rPr>
          <w:sz w:val="22"/>
        </w:rPr>
        <w:t xml:space="preserve">osobowym z czterema miejscami pasażerskimi, którego  </w:t>
      </w:r>
      <w:r w:rsidR="00BB362A">
        <w:rPr>
          <w:sz w:val="22"/>
        </w:rPr>
        <w:br/>
        <w:t xml:space="preserve"> </w:t>
      </w:r>
      <w:r w:rsidRPr="00EA3893">
        <w:rPr>
          <w:sz w:val="22"/>
        </w:rPr>
        <w:t>rok produkcj</w:t>
      </w:r>
      <w:r w:rsidR="00BB362A">
        <w:rPr>
          <w:sz w:val="22"/>
        </w:rPr>
        <w:t>i nie jest wcześniejszy niż 2016</w:t>
      </w:r>
      <w:r w:rsidRPr="00EA3893">
        <w:rPr>
          <w:sz w:val="22"/>
        </w:rPr>
        <w:t xml:space="preserve">; </w:t>
      </w:r>
    </w:p>
    <w:p w:rsidR="00BB362A" w:rsidRDefault="008406D4" w:rsidP="00B5598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560" w:hanging="142"/>
        <w:jc w:val="both"/>
        <w:rPr>
          <w:sz w:val="22"/>
        </w:rPr>
      </w:pPr>
      <w:r>
        <w:rPr>
          <w:sz w:val="22"/>
        </w:rPr>
        <w:t xml:space="preserve"> </w:t>
      </w:r>
      <w:r w:rsidRPr="00EA3893">
        <w:rPr>
          <w:sz w:val="22"/>
        </w:rPr>
        <w:t>co najmniej 2 autobusami</w:t>
      </w:r>
      <w:r w:rsidR="00BB362A">
        <w:rPr>
          <w:sz w:val="22"/>
        </w:rPr>
        <w:t xml:space="preserve"> lub mikrobusami</w:t>
      </w:r>
      <w:r w:rsidRPr="00EA3893">
        <w:rPr>
          <w:sz w:val="22"/>
        </w:rPr>
        <w:t xml:space="preserve"> </w:t>
      </w:r>
      <w:r>
        <w:rPr>
          <w:rFonts w:eastAsia="Cambria"/>
          <w:sz w:val="22"/>
        </w:rPr>
        <w:t>mogącymi zabrać</w:t>
      </w:r>
      <w:r w:rsidR="00C6777D">
        <w:rPr>
          <w:rFonts w:eastAsia="Cambria"/>
          <w:sz w:val="22"/>
        </w:rPr>
        <w:t xml:space="preserve"> co najmniej</w:t>
      </w:r>
      <w:r w:rsidR="00BB362A">
        <w:rPr>
          <w:rFonts w:eastAsia="Cambria"/>
          <w:sz w:val="22"/>
        </w:rPr>
        <w:t xml:space="preserve"> </w:t>
      </w:r>
      <w:r w:rsidR="00C6777D">
        <w:rPr>
          <w:rFonts w:eastAsia="Cambria"/>
          <w:sz w:val="22"/>
        </w:rPr>
        <w:br/>
      </w:r>
      <w:r w:rsidR="00C6777D">
        <w:rPr>
          <w:sz w:val="22"/>
        </w:rPr>
        <w:t xml:space="preserve"> </w:t>
      </w:r>
      <w:r w:rsidR="00BB362A">
        <w:rPr>
          <w:sz w:val="22"/>
        </w:rPr>
        <w:t>18</w:t>
      </w:r>
      <w:r w:rsidR="00C6777D">
        <w:rPr>
          <w:sz w:val="22"/>
        </w:rPr>
        <w:t xml:space="preserve"> pasażerów </w:t>
      </w:r>
      <w:r w:rsidR="00BB362A">
        <w:rPr>
          <w:sz w:val="22"/>
        </w:rPr>
        <w:t xml:space="preserve">każdy, </w:t>
      </w:r>
      <w:r>
        <w:rPr>
          <w:sz w:val="22"/>
        </w:rPr>
        <w:t xml:space="preserve">których </w:t>
      </w:r>
      <w:r w:rsidRPr="00EA3893">
        <w:rPr>
          <w:sz w:val="22"/>
        </w:rPr>
        <w:t>rok produkcji nie jest wcześniejszy niż</w:t>
      </w:r>
      <w:r w:rsidR="00BB362A">
        <w:rPr>
          <w:sz w:val="22"/>
        </w:rPr>
        <w:t xml:space="preserve"> 2010;</w:t>
      </w:r>
    </w:p>
    <w:p w:rsidR="008406D4" w:rsidRPr="00391325" w:rsidRDefault="00BB362A" w:rsidP="00B5598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560" w:hanging="142"/>
        <w:jc w:val="both"/>
        <w:rPr>
          <w:sz w:val="22"/>
        </w:rPr>
      </w:pPr>
      <w:r>
        <w:rPr>
          <w:sz w:val="22"/>
        </w:rPr>
        <w:t xml:space="preserve"> co najmniej 2 aut</w:t>
      </w:r>
      <w:r w:rsidR="00C6777D">
        <w:rPr>
          <w:sz w:val="22"/>
        </w:rPr>
        <w:t>obusami mogącymi zabrać co najmniej</w:t>
      </w:r>
      <w:r>
        <w:rPr>
          <w:sz w:val="22"/>
        </w:rPr>
        <w:t xml:space="preserve"> 50 pasażerów każdy, </w:t>
      </w:r>
      <w:r w:rsidR="00C6777D">
        <w:rPr>
          <w:sz w:val="22"/>
        </w:rPr>
        <w:t xml:space="preserve"> </w:t>
      </w:r>
      <w:r w:rsidR="00C6777D">
        <w:rPr>
          <w:sz w:val="22"/>
        </w:rPr>
        <w:br/>
        <w:t xml:space="preserve"> których </w:t>
      </w:r>
      <w:r>
        <w:rPr>
          <w:sz w:val="22"/>
        </w:rPr>
        <w:t xml:space="preserve">rok produkcji nie jest wcześniejszy niż 2010.  </w:t>
      </w:r>
      <w:r w:rsidR="008406D4">
        <w:rPr>
          <w:sz w:val="22"/>
        </w:rPr>
        <w:t xml:space="preserve"> </w:t>
      </w:r>
    </w:p>
    <w:p w:rsidR="008406D4" w:rsidRPr="00391325" w:rsidRDefault="008406D4" w:rsidP="008406D4">
      <w:pPr>
        <w:pStyle w:val="Akapitzlist"/>
        <w:numPr>
          <w:ilvl w:val="0"/>
          <w:numId w:val="8"/>
        </w:numPr>
        <w:spacing w:before="26" w:after="0" w:line="360" w:lineRule="auto"/>
        <w:ind w:left="993" w:hanging="273"/>
        <w:jc w:val="both"/>
        <w:rPr>
          <w:sz w:val="22"/>
        </w:rPr>
      </w:pPr>
      <w:r w:rsidRPr="00391325">
        <w:rPr>
          <w:color w:val="000000"/>
          <w:sz w:val="22"/>
        </w:rPr>
        <w:t>Warunek dotyczący uprawnień do prowadzenia określonej działalności gospodarczej lub zawodow</w:t>
      </w:r>
      <w:r w:rsidR="00E20177">
        <w:rPr>
          <w:color w:val="000000"/>
          <w:sz w:val="22"/>
        </w:rPr>
        <w:t>ej, o którym mowa w ust. 1 pkt 1)</w:t>
      </w:r>
      <w:r w:rsidRPr="00391325">
        <w:rPr>
          <w:color w:val="000000"/>
          <w:sz w:val="22"/>
        </w:rPr>
        <w:t xml:space="preserve">, jest spełniony, jeżeli co najmniej jeden </w:t>
      </w:r>
      <w:r>
        <w:rPr>
          <w:color w:val="000000"/>
          <w:sz w:val="22"/>
        </w:rPr>
        <w:br/>
      </w:r>
      <w:r w:rsidRPr="00391325">
        <w:rPr>
          <w:color w:val="000000"/>
          <w:sz w:val="22"/>
        </w:rPr>
        <w:t>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  <w:r>
        <w:rPr>
          <w:color w:val="FF0000"/>
          <w:sz w:val="22"/>
        </w:rPr>
        <w:t xml:space="preserve"> </w:t>
      </w:r>
    </w:p>
    <w:p w:rsidR="008406D4" w:rsidRPr="00391325" w:rsidRDefault="008406D4" w:rsidP="008406D4">
      <w:pPr>
        <w:pStyle w:val="Akapitzlist"/>
        <w:numPr>
          <w:ilvl w:val="0"/>
          <w:numId w:val="8"/>
        </w:numPr>
        <w:spacing w:before="26" w:after="0" w:line="360" w:lineRule="auto"/>
        <w:ind w:left="993" w:hanging="285"/>
        <w:jc w:val="both"/>
        <w:rPr>
          <w:sz w:val="22"/>
        </w:rPr>
      </w:pPr>
      <w:r w:rsidRPr="00391325">
        <w:rPr>
          <w:color w:val="000000"/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</w:t>
      </w:r>
      <w:r>
        <w:rPr>
          <w:color w:val="000000"/>
          <w:sz w:val="22"/>
        </w:rPr>
        <w:t xml:space="preserve">y wykonają </w:t>
      </w:r>
      <w:r w:rsidRPr="00391325">
        <w:rPr>
          <w:color w:val="000000"/>
          <w:sz w:val="22"/>
        </w:rPr>
        <w:t>usługi, do realizacji których te zdolności są wymagane.</w:t>
      </w:r>
      <w:r>
        <w:rPr>
          <w:color w:val="FF0000"/>
          <w:sz w:val="22"/>
        </w:rPr>
        <w:t xml:space="preserve"> </w:t>
      </w:r>
    </w:p>
    <w:p w:rsidR="008406D4" w:rsidRPr="00391325" w:rsidRDefault="008406D4" w:rsidP="008406D4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391325">
        <w:rPr>
          <w:color w:val="000000"/>
          <w:sz w:val="22"/>
        </w:rPr>
        <w:t xml:space="preserve">W przypadku, o którym mowa w ust. 2 i 3, Wykonawcy wspólnie ubiegający się </w:t>
      </w:r>
      <w:r>
        <w:rPr>
          <w:color w:val="000000"/>
          <w:sz w:val="22"/>
        </w:rPr>
        <w:br/>
        <w:t xml:space="preserve">o udzielenie </w:t>
      </w:r>
      <w:r w:rsidRPr="00391325">
        <w:rPr>
          <w:color w:val="000000"/>
          <w:sz w:val="22"/>
        </w:rPr>
        <w:t xml:space="preserve">zamówienia </w:t>
      </w:r>
      <w:r w:rsidRPr="00391325">
        <w:rPr>
          <w:b/>
          <w:color w:val="000000"/>
          <w:sz w:val="22"/>
        </w:rPr>
        <w:t>dołączają odpowiednio do oferty oświadczenie</w:t>
      </w:r>
      <w:r w:rsidRPr="00391325">
        <w:rPr>
          <w:color w:val="000000"/>
          <w:sz w:val="22"/>
        </w:rPr>
        <w:t>, z którego wynika, któr</w:t>
      </w:r>
      <w:r>
        <w:rPr>
          <w:color w:val="000000"/>
          <w:sz w:val="22"/>
        </w:rPr>
        <w:t xml:space="preserve">e </w:t>
      </w:r>
      <w:r w:rsidRPr="00391325">
        <w:rPr>
          <w:color w:val="000000"/>
          <w:sz w:val="22"/>
        </w:rPr>
        <w:t>usługi wykonają poszczególni Wykonawcy.</w:t>
      </w:r>
      <w:r>
        <w:rPr>
          <w:color w:val="FF0000"/>
          <w:sz w:val="22"/>
        </w:rPr>
        <w:t xml:space="preserve"> </w:t>
      </w:r>
    </w:p>
    <w:p w:rsidR="008406D4" w:rsidRPr="00391325" w:rsidRDefault="008406D4" w:rsidP="008406D4">
      <w:pPr>
        <w:pStyle w:val="Akapitzlist"/>
        <w:numPr>
          <w:ilvl w:val="0"/>
          <w:numId w:val="9"/>
        </w:numPr>
        <w:spacing w:after="0" w:line="360" w:lineRule="auto"/>
        <w:ind w:left="993" w:hanging="284"/>
        <w:jc w:val="both"/>
        <w:rPr>
          <w:sz w:val="22"/>
        </w:rPr>
      </w:pPr>
      <w:r w:rsidRPr="00391325">
        <w:rPr>
          <w:color w:val="000000"/>
          <w:sz w:val="22"/>
        </w:rPr>
        <w:t xml:space="preserve">Wykonawca może w celu potwierdzenia spełniania warunków udziału w postępowaniu </w:t>
      </w:r>
      <w:r>
        <w:rPr>
          <w:color w:val="000000"/>
          <w:sz w:val="22"/>
        </w:rPr>
        <w:br/>
      </w:r>
      <w:r w:rsidRPr="00391325">
        <w:rPr>
          <w:color w:val="000000"/>
          <w:sz w:val="22"/>
        </w:rPr>
        <w:t xml:space="preserve">w stosownych sytuacjach oraz w odniesieniu do konkretnego zamówienia, lub jego części, </w:t>
      </w:r>
      <w:r w:rsidRPr="00391325">
        <w:rPr>
          <w:color w:val="000000"/>
          <w:sz w:val="22"/>
        </w:rPr>
        <w:lastRenderedPageBreak/>
        <w:t>polegać na zdolnościach technicznych lub zawodowych lub sytuacji finansowej lub ekonomicznej podmiotów udostępniających zasoby, niezależnie od charakteru prawnego łączący</w:t>
      </w:r>
      <w:r>
        <w:rPr>
          <w:color w:val="000000"/>
          <w:sz w:val="22"/>
        </w:rPr>
        <w:t xml:space="preserve">ch go z nimi stosunków prawnych. </w:t>
      </w:r>
    </w:p>
    <w:p w:rsidR="008406D4" w:rsidRPr="00391325" w:rsidRDefault="008406D4" w:rsidP="008406D4">
      <w:pPr>
        <w:pStyle w:val="Akapitzlist"/>
        <w:numPr>
          <w:ilvl w:val="0"/>
          <w:numId w:val="9"/>
        </w:numPr>
        <w:spacing w:before="26" w:after="0" w:line="360" w:lineRule="auto"/>
        <w:ind w:left="993" w:hanging="284"/>
        <w:jc w:val="both"/>
        <w:rPr>
          <w:sz w:val="22"/>
        </w:rPr>
      </w:pPr>
      <w:r w:rsidRPr="00391325">
        <w:rPr>
          <w:color w:val="000000"/>
          <w:sz w:val="22"/>
        </w:rPr>
        <w:t>W odniesieniu do warunków dotyczących wykształcenia, kwalifikacji zawodowych lub doświadczenia Wykonawcy mogą polegać na zdolnościach podmiotów udostępniających zas</w:t>
      </w:r>
      <w:r>
        <w:rPr>
          <w:color w:val="000000"/>
          <w:sz w:val="22"/>
        </w:rPr>
        <w:t xml:space="preserve">oby, jeśli podmioty te wykonają </w:t>
      </w:r>
      <w:r w:rsidRPr="00391325">
        <w:rPr>
          <w:b/>
          <w:color w:val="000000"/>
          <w:sz w:val="22"/>
        </w:rPr>
        <w:t>usługi</w:t>
      </w:r>
      <w:r w:rsidRPr="00391325">
        <w:rPr>
          <w:color w:val="000000"/>
          <w:sz w:val="22"/>
        </w:rPr>
        <w:t>, do realizacji których te zdolności są wymagane.</w:t>
      </w:r>
    </w:p>
    <w:p w:rsidR="008406D4" w:rsidRPr="00391325" w:rsidRDefault="008406D4" w:rsidP="008406D4">
      <w:pPr>
        <w:pStyle w:val="Akapitzlist"/>
        <w:numPr>
          <w:ilvl w:val="0"/>
          <w:numId w:val="9"/>
        </w:numPr>
        <w:spacing w:before="26" w:after="0" w:line="360" w:lineRule="auto"/>
        <w:ind w:left="993" w:hanging="284"/>
        <w:jc w:val="both"/>
        <w:rPr>
          <w:sz w:val="22"/>
        </w:rPr>
      </w:pPr>
      <w:r w:rsidRPr="00391325">
        <w:rPr>
          <w:color w:val="000000"/>
          <w:sz w:val="22"/>
        </w:rPr>
        <w:t xml:space="preserve">Wykonawca, który polega na zdolnościach lub sytuacji podmiotów udostępniających zasoby, </w:t>
      </w:r>
      <w:r w:rsidRPr="00391325">
        <w:rPr>
          <w:b/>
          <w:color w:val="000000"/>
          <w:sz w:val="22"/>
        </w:rPr>
        <w:t>składa, wraz z ofertą, zobowiązanie podmiotu udostępniającego</w:t>
      </w:r>
      <w:r w:rsidRPr="00391325">
        <w:rPr>
          <w:color w:val="000000"/>
          <w:sz w:val="22"/>
        </w:rPr>
        <w:t xml:space="preserve"> zasoby </w:t>
      </w:r>
      <w:r>
        <w:rPr>
          <w:color w:val="000000"/>
          <w:sz w:val="22"/>
        </w:rPr>
        <w:br/>
      </w:r>
      <w:r w:rsidRPr="00391325">
        <w:rPr>
          <w:color w:val="000000"/>
          <w:sz w:val="22"/>
        </w:rPr>
        <w:t>do oddania mu do dyspozycji niezbędnych zasobów na potrzeby realizacji danego zamówienia lub inny podmiotowy środ</w:t>
      </w:r>
      <w:r>
        <w:rPr>
          <w:color w:val="000000"/>
          <w:sz w:val="22"/>
        </w:rPr>
        <w:t>ek dowodowy potwierdzający, że W</w:t>
      </w:r>
      <w:r w:rsidRPr="00391325">
        <w:rPr>
          <w:color w:val="000000"/>
          <w:sz w:val="22"/>
        </w:rPr>
        <w:t>ykonawca realizując zamówienie, będzie dysponował niezbędnymi zasobami tych podmiotów.</w:t>
      </w:r>
      <w:r>
        <w:rPr>
          <w:color w:val="FF0000"/>
          <w:sz w:val="22"/>
        </w:rPr>
        <w:t xml:space="preserve"> </w:t>
      </w:r>
    </w:p>
    <w:p w:rsidR="008406D4" w:rsidRPr="00391325" w:rsidRDefault="008406D4" w:rsidP="008406D4">
      <w:pPr>
        <w:pStyle w:val="Akapitzlist"/>
        <w:numPr>
          <w:ilvl w:val="0"/>
          <w:numId w:val="9"/>
        </w:numPr>
        <w:spacing w:before="26" w:after="0" w:line="360" w:lineRule="auto"/>
        <w:ind w:left="993" w:hanging="284"/>
        <w:jc w:val="both"/>
        <w:rPr>
          <w:sz w:val="22"/>
        </w:rPr>
      </w:pPr>
      <w:r w:rsidRPr="00391325">
        <w:rPr>
          <w:b/>
          <w:color w:val="000000"/>
          <w:sz w:val="22"/>
        </w:rPr>
        <w:t>Zobowiązanie podmiotu udostępniającego zasoby</w:t>
      </w:r>
      <w:r w:rsidRPr="00391325">
        <w:rPr>
          <w:color w:val="000000"/>
          <w:sz w:val="22"/>
        </w:rPr>
        <w:t xml:space="preserve">, o którym mowa w ust. 7, potwierdza, że stosunek łączący Wykonawcę z podmiotami udostępniającymi zasoby gwarantuje rzeczywisty dostęp do tych zasobów oraz </w:t>
      </w:r>
      <w:r w:rsidRPr="00391325">
        <w:rPr>
          <w:b/>
          <w:color w:val="000000"/>
          <w:sz w:val="22"/>
        </w:rPr>
        <w:t>określa w szczególności</w:t>
      </w:r>
      <w:r w:rsidRPr="00391325">
        <w:rPr>
          <w:color w:val="000000"/>
          <w:sz w:val="22"/>
        </w:rPr>
        <w:t>:</w:t>
      </w:r>
    </w:p>
    <w:p w:rsidR="008406D4" w:rsidRPr="00391325" w:rsidRDefault="008406D4" w:rsidP="008406D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391325">
        <w:rPr>
          <w:color w:val="000000"/>
          <w:sz w:val="22"/>
        </w:rPr>
        <w:t>zakres dostępnych wykonawcy zasobów podmiotu udostępniającego zasoby;</w:t>
      </w:r>
    </w:p>
    <w:p w:rsidR="008406D4" w:rsidRPr="00391325" w:rsidRDefault="008406D4" w:rsidP="008406D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391325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:rsidR="008406D4" w:rsidRPr="00391325" w:rsidRDefault="008406D4" w:rsidP="008406D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391325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>
        <w:rPr>
          <w:color w:val="FF0000"/>
          <w:sz w:val="22"/>
        </w:rPr>
        <w:t xml:space="preserve"> </w:t>
      </w:r>
    </w:p>
    <w:p w:rsidR="00BB362A" w:rsidRPr="00C6777D" w:rsidRDefault="008406D4" w:rsidP="00C6777D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sz w:val="22"/>
        </w:rPr>
      </w:pPr>
      <w:r w:rsidRPr="00391325">
        <w:rPr>
          <w:color w:val="000000"/>
          <w:sz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</w:t>
      </w:r>
      <w:r>
        <w:rPr>
          <w:color w:val="000000"/>
          <w:sz w:val="22"/>
        </w:rPr>
        <w:t xml:space="preserve"> pkt 2</w:t>
      </w:r>
      <w:r w:rsidRPr="00391325">
        <w:rPr>
          <w:color w:val="000000"/>
          <w:sz w:val="22"/>
        </w:rPr>
        <w:t xml:space="preserve">, oraz, jeżeli to dotyczy, kryteriów selekcji, a także bada, </w:t>
      </w:r>
      <w:r>
        <w:rPr>
          <w:color w:val="000000"/>
          <w:sz w:val="22"/>
        </w:rPr>
        <w:br/>
      </w:r>
      <w:r w:rsidRPr="00391325">
        <w:rPr>
          <w:color w:val="000000"/>
          <w:sz w:val="22"/>
        </w:rPr>
        <w:t>czy nie zachodzą wobec tego podmiotu podstawy wykluczenia, które zostały przewidziane względem Wykonawcy.</w:t>
      </w:r>
    </w:p>
    <w:p w:rsidR="00C6777D" w:rsidRPr="00C6777D" w:rsidRDefault="00C6777D" w:rsidP="00C6777D">
      <w:pPr>
        <w:pStyle w:val="Akapitzlist"/>
        <w:spacing w:after="0" w:line="360" w:lineRule="auto"/>
        <w:ind w:left="993"/>
        <w:jc w:val="both"/>
        <w:rPr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Pr="008406D4" w:rsidRDefault="00F40F75" w:rsidP="008406D4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</w:t>
      </w:r>
      <w:r w:rsidR="008406D4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 xml:space="preserve">PRZY UŻYCIU KTÓRYCH ZAMAWIAJĄCY BĘDZIE KOMUNIKOWAŁ SIĘ </w:t>
      </w:r>
      <w:r w:rsidR="008406D4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>W postęp</w:t>
      </w:r>
      <w:r w:rsidR="008406D4">
        <w:rPr>
          <w:color w:val="000000" w:themeColor="text1"/>
          <w:sz w:val="22"/>
        </w:rPr>
        <w:t xml:space="preserve">owaniu o udzielenie zamówienia </w:t>
      </w:r>
      <w:r w:rsidRPr="008733F0">
        <w:rPr>
          <w:color w:val="000000" w:themeColor="text1"/>
          <w:sz w:val="22"/>
        </w:rPr>
        <w:t xml:space="preserve">komunikacja między Zamawiającym </w:t>
      </w:r>
      <w:r w:rsidR="008406D4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8406D4">
        <w:rPr>
          <w:color w:val="000000" w:themeColor="text1"/>
          <w:sz w:val="22"/>
        </w:rPr>
        <w:br/>
        <w:t xml:space="preserve">za pośrednictwem platformy </w:t>
      </w:r>
      <w:r w:rsidRPr="008733F0">
        <w:rPr>
          <w:color w:val="000000" w:themeColor="text1"/>
          <w:sz w:val="22"/>
        </w:rPr>
        <w:t>zakupowej</w:t>
      </w:r>
      <w:r w:rsidR="008406D4">
        <w:rPr>
          <w:bCs/>
          <w:iCs/>
          <w:color w:val="000000" w:themeColor="text1"/>
          <w:sz w:val="22"/>
        </w:rPr>
        <w:t xml:space="preserve"> dostępnej pod </w:t>
      </w:r>
      <w:r w:rsidRPr="008733F0">
        <w:rPr>
          <w:bCs/>
          <w:iCs/>
          <w:color w:val="000000" w:themeColor="text1"/>
          <w:sz w:val="22"/>
        </w:rPr>
        <w:t xml:space="preserve">adresem </w:t>
      </w:r>
      <w:hyperlink r:id="rId17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8406D4">
        <w:rPr>
          <w:color w:val="000000" w:themeColor="text1"/>
          <w:sz w:val="22"/>
        </w:rPr>
        <w:t xml:space="preserve">nie za pośrednictwem formularza </w:t>
      </w:r>
      <w:r w:rsidRPr="008406D4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>”</w:t>
      </w:r>
      <w:r w:rsidR="008406D4">
        <w:rPr>
          <w:color w:val="000000" w:themeColor="text1"/>
          <w:sz w:val="22"/>
        </w:rPr>
        <w:t>,</w:t>
      </w:r>
      <w:r w:rsidR="008406D4">
        <w:rPr>
          <w:b/>
          <w:color w:val="000000" w:themeColor="text1"/>
          <w:sz w:val="22"/>
        </w:rPr>
        <w:t xml:space="preserve">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8406D4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8406D4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8406D4">
        <w:rPr>
          <w:color w:val="000000" w:themeColor="text1"/>
          <w:sz w:val="22"/>
        </w:rPr>
        <w:t xml:space="preserve">. </w:t>
      </w:r>
    </w:p>
    <w:p w:rsidR="0064583B" w:rsidRPr="00102A09" w:rsidRDefault="0064583B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8406D4">
        <w:rPr>
          <w:color w:val="000000" w:themeColor="text1"/>
          <w:sz w:val="22"/>
        </w:rPr>
        <w:t>,</w:t>
      </w:r>
      <w:r w:rsidRPr="00102A09">
        <w:rPr>
          <w:color w:val="000000" w:themeColor="text1"/>
          <w:sz w:val="22"/>
        </w:rPr>
        <w:t xml:space="preserve">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hyperlink r:id="rId18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8406D4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B5598A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8406D4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8406D4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8406D4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8406D4">
        <w:rPr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8406D4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Pr="008406D4" w:rsidRDefault="008406D4" w:rsidP="008406D4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8406D4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8406D4" w:rsidRPr="00917D78" w:rsidRDefault="008406D4" w:rsidP="00B5598A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 xml:space="preserve">Zamawiający wyznacza osobę do komunikowania się z Wykonawcami: </w:t>
      </w:r>
    </w:p>
    <w:p w:rsidR="008406D4" w:rsidRPr="00917D78" w:rsidRDefault="008406D4" w:rsidP="008406D4">
      <w:pPr>
        <w:pStyle w:val="Akapitzlist"/>
        <w:spacing w:after="0" w:line="360" w:lineRule="auto"/>
        <w:ind w:left="1068"/>
        <w:jc w:val="both"/>
        <w:rPr>
          <w:color w:val="000000" w:themeColor="text1"/>
          <w:sz w:val="22"/>
        </w:rPr>
      </w:pPr>
      <w:r w:rsidRPr="00917D78">
        <w:rPr>
          <w:color w:val="000000" w:themeColor="text1"/>
          <w:sz w:val="22"/>
        </w:rPr>
        <w:t>Katarzyna Sosnowska-Pełka, tel. (89) 52-19-868</w:t>
      </w:r>
    </w:p>
    <w:p w:rsidR="00EC6803" w:rsidRDefault="008406D4" w:rsidP="00B5598A">
      <w:pPr>
        <w:pStyle w:val="Akapitzlist"/>
        <w:numPr>
          <w:ilvl w:val="0"/>
          <w:numId w:val="30"/>
        </w:numPr>
        <w:tabs>
          <w:tab w:val="left" w:pos="851"/>
        </w:tabs>
        <w:spacing w:after="0" w:line="360" w:lineRule="auto"/>
        <w:jc w:val="both"/>
        <w:rPr>
          <w:bCs/>
          <w:iCs/>
          <w:sz w:val="22"/>
        </w:rPr>
      </w:pPr>
      <w:r w:rsidRPr="00917D78">
        <w:rPr>
          <w:bCs/>
          <w:iCs/>
          <w:sz w:val="22"/>
        </w:rPr>
        <w:t xml:space="preserve">Nie będą udzielane wyjaśnienia na zapytania dotyczące niniejszej SWZ kierowane </w:t>
      </w:r>
      <w:r w:rsidRPr="00917D78">
        <w:rPr>
          <w:bCs/>
          <w:iCs/>
          <w:sz w:val="22"/>
        </w:rPr>
        <w:br/>
        <w:t xml:space="preserve">w formie ustnej bezpośredniej lub telefonicznie. </w:t>
      </w:r>
    </w:p>
    <w:p w:rsidR="00C6777D" w:rsidRPr="00E20177" w:rsidRDefault="00C6777D" w:rsidP="00E20177">
      <w:pPr>
        <w:tabs>
          <w:tab w:val="left" w:pos="851"/>
        </w:tabs>
        <w:spacing w:after="0" w:line="360" w:lineRule="auto"/>
        <w:jc w:val="both"/>
        <w:rPr>
          <w:bCs/>
          <w:iCs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BB362A" w:rsidP="00BB362A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>
        <w:rPr>
          <w:color w:val="000000"/>
          <w:sz w:val="22"/>
        </w:rPr>
        <w:t xml:space="preserve">erminu składania ofert do dnia </w:t>
      </w:r>
      <w:r w:rsidR="0091088F">
        <w:rPr>
          <w:b/>
          <w:color w:val="000000"/>
          <w:sz w:val="22"/>
        </w:rPr>
        <w:t>05.03</w:t>
      </w:r>
      <w:r>
        <w:rPr>
          <w:b/>
          <w:color w:val="000000"/>
          <w:sz w:val="22"/>
        </w:rPr>
        <w:t>.2024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B5598A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 xml:space="preserve">W postępowaniu o udzielenie zamówienia ofertę, oświadczenie, o którym mowa w </w:t>
      </w:r>
      <w:r w:rsidRPr="00BB362A">
        <w:rPr>
          <w:sz w:val="22"/>
        </w:rPr>
        <w:t>art. 125 ust. 1</w:t>
      </w:r>
      <w:r w:rsidR="004E42EF" w:rsidRPr="00BB362A">
        <w:rPr>
          <w:sz w:val="22"/>
        </w:rPr>
        <w:t xml:space="preserve"> </w:t>
      </w:r>
      <w:r w:rsidR="004E42EF">
        <w:rPr>
          <w:color w:val="000000"/>
          <w:sz w:val="22"/>
        </w:rPr>
        <w:t>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B5598A">
      <w:pPr>
        <w:pStyle w:val="ust"/>
        <w:numPr>
          <w:ilvl w:val="0"/>
          <w:numId w:val="27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B5598A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B5598A">
      <w:pPr>
        <w:pStyle w:val="ust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B5598A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</w:t>
      </w:r>
      <w:r w:rsidR="00BB362A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B5598A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7373F1" w:rsidP="00B5598A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BB362A">
        <w:rPr>
          <w:color w:val="000000"/>
          <w:sz w:val="22"/>
          <w:szCs w:val="22"/>
        </w:rPr>
        <w:t xml:space="preserve"> – </w:t>
      </w:r>
      <w:r w:rsidR="00C34A44" w:rsidRPr="007922BF">
        <w:rPr>
          <w:color w:val="000000"/>
          <w:sz w:val="22"/>
          <w:szCs w:val="22"/>
        </w:rPr>
        <w:t>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BB362A">
        <w:rPr>
          <w:color w:val="000000"/>
          <w:sz w:val="22"/>
          <w:szCs w:val="22"/>
        </w:rPr>
        <w:t>WZ;</w:t>
      </w:r>
    </w:p>
    <w:p w:rsidR="003366C6" w:rsidRPr="00BB362A" w:rsidRDefault="003366C6" w:rsidP="00B5598A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</w:t>
      </w:r>
      <w:r w:rsidR="00BB362A" w:rsidRPr="00BB362A">
        <w:rPr>
          <w:sz w:val="22"/>
          <w:szCs w:val="22"/>
        </w:rPr>
        <w:t xml:space="preserve">– </w:t>
      </w:r>
      <w:r w:rsidRPr="00BB362A">
        <w:rPr>
          <w:i/>
          <w:iCs/>
          <w:sz w:val="22"/>
          <w:szCs w:val="22"/>
        </w:rPr>
        <w:t>jeżeli zostało udzielone,</w:t>
      </w:r>
    </w:p>
    <w:p w:rsidR="00966401" w:rsidRPr="00755837" w:rsidRDefault="00966401" w:rsidP="00B5598A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755837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ustawy Pzp potwierdzające brak podstaw wykluczenia </w:t>
      </w:r>
      <w:r w:rsidRPr="00755837">
        <w:rPr>
          <w:sz w:val="22"/>
          <w:szCs w:val="22"/>
        </w:rPr>
        <w:t>oraz spełnianie warunków udziału w postępowaniu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– załącznik nr 3a i nr 3</w:t>
      </w:r>
      <w:r w:rsidRPr="00755837">
        <w:rPr>
          <w:sz w:val="22"/>
          <w:szCs w:val="22"/>
        </w:rPr>
        <w:t>b do S</w:t>
      </w:r>
      <w:r>
        <w:rPr>
          <w:sz w:val="22"/>
          <w:szCs w:val="22"/>
        </w:rPr>
        <w:t xml:space="preserve">WZ, </w:t>
      </w:r>
    </w:p>
    <w:p w:rsidR="00966401" w:rsidRPr="00895BC6" w:rsidRDefault="00966401" w:rsidP="00B5598A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895BC6">
        <w:rPr>
          <w:b/>
          <w:sz w:val="22"/>
          <w:szCs w:val="22"/>
        </w:rPr>
        <w:t>Oświadczenie</w:t>
      </w:r>
      <w:r w:rsidRPr="00895BC6">
        <w:rPr>
          <w:sz w:val="22"/>
          <w:szCs w:val="22"/>
        </w:rPr>
        <w:t>,</w:t>
      </w:r>
      <w:r w:rsidRPr="00895BC6">
        <w:rPr>
          <w:b/>
          <w:sz w:val="22"/>
          <w:szCs w:val="22"/>
        </w:rPr>
        <w:t xml:space="preserve"> </w:t>
      </w:r>
      <w:r w:rsidRPr="00895BC6">
        <w:rPr>
          <w:sz w:val="22"/>
          <w:szCs w:val="22"/>
        </w:rPr>
        <w:t xml:space="preserve">o którym mowa w Rozdziele XIX ust. </w:t>
      </w:r>
      <w:r>
        <w:rPr>
          <w:sz w:val="22"/>
          <w:szCs w:val="22"/>
        </w:rPr>
        <w:t xml:space="preserve">4 </w:t>
      </w:r>
      <w:r w:rsidRPr="00895BC6">
        <w:rPr>
          <w:sz w:val="22"/>
          <w:szCs w:val="22"/>
        </w:rPr>
        <w:t>SWZ</w:t>
      </w:r>
      <w:r w:rsidRPr="00895BC6">
        <w:rPr>
          <w:b/>
          <w:sz w:val="22"/>
          <w:szCs w:val="22"/>
        </w:rPr>
        <w:t xml:space="preserve"> – </w:t>
      </w:r>
      <w:r w:rsidRPr="00895BC6">
        <w:rPr>
          <w:sz w:val="22"/>
          <w:szCs w:val="22"/>
        </w:rPr>
        <w:t>dotyczy Wykonawców wspólnie ubiegających się o udzielenie zamówienia,</w:t>
      </w:r>
    </w:p>
    <w:p w:rsidR="00966401" w:rsidRPr="00966401" w:rsidRDefault="00966401" w:rsidP="00B5598A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895BC6">
        <w:rPr>
          <w:b/>
          <w:sz w:val="22"/>
          <w:szCs w:val="22"/>
        </w:rPr>
        <w:t>Zobowiązanie podmiotu udostępniającego zasoby</w:t>
      </w:r>
      <w:r w:rsidRPr="00966401">
        <w:rPr>
          <w:sz w:val="22"/>
          <w:szCs w:val="22"/>
        </w:rPr>
        <w:t>,</w:t>
      </w:r>
      <w:r w:rsidRPr="00895BC6">
        <w:rPr>
          <w:b/>
          <w:sz w:val="22"/>
          <w:szCs w:val="22"/>
        </w:rPr>
        <w:t xml:space="preserve"> </w:t>
      </w:r>
      <w:r w:rsidRPr="00895BC6">
        <w:rPr>
          <w:sz w:val="22"/>
          <w:szCs w:val="22"/>
        </w:rPr>
        <w:t xml:space="preserve">o którym mowa w Rozdziale XIX ust. </w:t>
      </w:r>
      <w:r>
        <w:rPr>
          <w:sz w:val="22"/>
          <w:szCs w:val="22"/>
        </w:rPr>
        <w:t xml:space="preserve">7 </w:t>
      </w:r>
      <w:r w:rsidRPr="00895BC6">
        <w:rPr>
          <w:sz w:val="22"/>
          <w:szCs w:val="22"/>
        </w:rPr>
        <w:t>SWZ – jeśli dotyc</w:t>
      </w:r>
      <w:r>
        <w:rPr>
          <w:sz w:val="22"/>
          <w:szCs w:val="22"/>
        </w:rPr>
        <w:t xml:space="preserve">zy. </w:t>
      </w:r>
    </w:p>
    <w:p w:rsidR="00C34A44" w:rsidRPr="004E2B8D" w:rsidRDefault="00C34A44" w:rsidP="00B5598A">
      <w:pPr>
        <w:pStyle w:val="Tekstpodstawowy"/>
        <w:numPr>
          <w:ilvl w:val="0"/>
          <w:numId w:val="27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B5598A">
      <w:pPr>
        <w:pStyle w:val="Tekstpodstawowy"/>
        <w:numPr>
          <w:ilvl w:val="0"/>
          <w:numId w:val="27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966401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966401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966401" w:rsidRDefault="00AF0905" w:rsidP="00B5598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966401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</w:t>
      </w:r>
      <w:r w:rsidRPr="00797DA9">
        <w:rPr>
          <w:sz w:val="22"/>
        </w:rPr>
        <w:t xml:space="preserve">ust. </w:t>
      </w:r>
      <w:r w:rsidR="008C58AE" w:rsidRPr="00797DA9">
        <w:rPr>
          <w:sz w:val="22"/>
        </w:rPr>
        <w:t xml:space="preserve">6 pkt </w:t>
      </w:r>
      <w:r w:rsidR="00F52CA1" w:rsidRPr="00797DA9">
        <w:rPr>
          <w:sz w:val="22"/>
        </w:rPr>
        <w:t>3</w:t>
      </w:r>
      <w:r w:rsidRPr="00797DA9">
        <w:rPr>
          <w:sz w:val="22"/>
        </w:rPr>
        <w:t xml:space="preserve">, </w:t>
      </w:r>
      <w:r w:rsidRPr="00D536A9">
        <w:rPr>
          <w:color w:val="000000"/>
          <w:sz w:val="22"/>
        </w:rPr>
        <w:t xml:space="preserve">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</w:t>
      </w:r>
      <w:r w:rsidRPr="00D536A9">
        <w:rPr>
          <w:color w:val="000000"/>
          <w:sz w:val="22"/>
        </w:rPr>
        <w:lastRenderedPageBreak/>
        <w:t xml:space="preserve">brak podstaw wykluczenia </w:t>
      </w:r>
      <w:r w:rsidRPr="00966401">
        <w:rPr>
          <w:color w:val="000000"/>
          <w:sz w:val="22"/>
        </w:rPr>
        <w:t xml:space="preserve">oraz spełnianie warunków udziału w postępowaniu, w jakim każdy z </w:t>
      </w:r>
      <w:r w:rsidR="008C58AE" w:rsidRPr="00966401">
        <w:rPr>
          <w:color w:val="000000"/>
          <w:sz w:val="22"/>
        </w:rPr>
        <w:t>W</w:t>
      </w:r>
      <w:r w:rsidRPr="00966401">
        <w:rPr>
          <w:color w:val="000000"/>
          <w:sz w:val="22"/>
        </w:rPr>
        <w:t>ykonawców wykazuje spełnianie warunków udziału w postępowaniu.</w:t>
      </w:r>
    </w:p>
    <w:p w:rsidR="00AF0905" w:rsidRPr="001C1DC8" w:rsidRDefault="00AF0905" w:rsidP="00B5598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</w:t>
      </w:r>
      <w:r w:rsidRPr="00797DA9">
        <w:rPr>
          <w:sz w:val="22"/>
        </w:rPr>
        <w:t xml:space="preserve">ust. </w:t>
      </w:r>
      <w:r w:rsidR="008C58AE" w:rsidRPr="00797DA9">
        <w:rPr>
          <w:sz w:val="22"/>
        </w:rPr>
        <w:t xml:space="preserve">6 pkt </w:t>
      </w:r>
      <w:r w:rsidR="00F52CA1" w:rsidRPr="00797DA9">
        <w:rPr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966401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Default="00C34A44" w:rsidP="00B5598A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966401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966401" w:rsidRPr="00AC47A6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Oferty, oświadczenia, o których mowa w </w:t>
      </w:r>
      <w:r w:rsidRPr="00797DA9">
        <w:rPr>
          <w:sz w:val="22"/>
        </w:rPr>
        <w:t xml:space="preserve">art. 125 ust. 1 </w:t>
      </w:r>
      <w:r w:rsidRPr="00AC47A6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C47A6">
        <w:rPr>
          <w:color w:val="000000"/>
          <w:sz w:val="22"/>
        </w:rPr>
        <w:t xml:space="preserve">, podmiotowe środki dowodowe, w tym oświadczenie, o którym mowa w </w:t>
      </w:r>
      <w:r w:rsidRPr="00797DA9">
        <w:rPr>
          <w:sz w:val="22"/>
        </w:rPr>
        <w:t xml:space="preserve">art. 117 ust. 4 </w:t>
      </w:r>
      <w:r w:rsidRPr="00AC47A6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C47A6">
        <w:rPr>
          <w:color w:val="000000"/>
          <w:sz w:val="22"/>
        </w:rPr>
        <w:t xml:space="preserve">, oraz zobowiązanie podmiotu udostępniającego zasoby, o którym mowa w </w:t>
      </w:r>
      <w:r w:rsidRPr="00797DA9">
        <w:rPr>
          <w:sz w:val="22"/>
        </w:rPr>
        <w:t xml:space="preserve">art. 118 ust. 3 </w:t>
      </w:r>
      <w:r w:rsidRPr="00AC47A6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Pr="00797DA9">
        <w:rPr>
          <w:sz w:val="22"/>
        </w:rPr>
        <w:t xml:space="preserve">art. 94 ust. 2 </w:t>
      </w:r>
      <w:r w:rsidRPr="00AC47A6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Pr="00797DA9">
        <w:rPr>
          <w:sz w:val="22"/>
        </w:rPr>
        <w:t xml:space="preserve">art. 18 </w:t>
      </w:r>
      <w:r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Pr="00F548DA">
        <w:rPr>
          <w:color w:val="000000"/>
          <w:sz w:val="22"/>
        </w:rPr>
        <w:t xml:space="preserve">(Dz. U. z 2020 r. poz. 346, 568, 695, 1517 </w:t>
      </w:r>
      <w:r>
        <w:rPr>
          <w:color w:val="000000"/>
          <w:sz w:val="22"/>
        </w:rPr>
        <w:br/>
      </w:r>
      <w:r w:rsidRPr="00F548DA">
        <w:rPr>
          <w:color w:val="000000"/>
          <w:sz w:val="22"/>
        </w:rPr>
        <w:t>i 2320), z</w:t>
      </w:r>
      <w:r w:rsidRPr="00AC47A6">
        <w:rPr>
          <w:color w:val="000000"/>
          <w:sz w:val="22"/>
        </w:rPr>
        <w:t xml:space="preserve"> zastrzeżeniem formatów, o których mowa w </w:t>
      </w:r>
      <w:r w:rsidRPr="00797DA9">
        <w:rPr>
          <w:sz w:val="22"/>
        </w:rPr>
        <w:t>art. 66 ust. 1</w:t>
      </w:r>
      <w:r w:rsidRPr="00AC47A6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AC47A6">
        <w:rPr>
          <w:color w:val="000000"/>
          <w:sz w:val="22"/>
        </w:rPr>
        <w:t xml:space="preserve">, </w:t>
      </w:r>
      <w:r>
        <w:rPr>
          <w:color w:val="000000"/>
          <w:sz w:val="22"/>
        </w:rPr>
        <w:br/>
      </w:r>
      <w:r w:rsidRPr="00AC47A6">
        <w:rPr>
          <w:color w:val="000000"/>
          <w:sz w:val="22"/>
        </w:rPr>
        <w:t>z uwzględnieniem rodzaju przekazywanych danych.</w:t>
      </w:r>
    </w:p>
    <w:p w:rsidR="00966401" w:rsidRPr="00797DA9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</w:t>
      </w:r>
      <w:r w:rsidRPr="00797DA9">
        <w:rPr>
          <w:sz w:val="22"/>
        </w:rPr>
        <w:t xml:space="preserve">ust. 12, </w:t>
      </w:r>
      <w:r w:rsidRPr="00AC47A6">
        <w:rPr>
          <w:color w:val="000000"/>
          <w:sz w:val="22"/>
        </w:rPr>
        <w:t xml:space="preserve">przekazywane </w:t>
      </w:r>
      <w:r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797DA9">
        <w:rPr>
          <w:sz w:val="22"/>
        </w:rPr>
        <w:t xml:space="preserve">art. 18 </w:t>
      </w:r>
      <w:r w:rsidRPr="00AC47A6">
        <w:rPr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797DA9">
        <w:rPr>
          <w:sz w:val="22"/>
        </w:rPr>
        <w:t xml:space="preserve">ust. 14. </w:t>
      </w:r>
    </w:p>
    <w:p w:rsidR="00966401" w:rsidRPr="00A64EC0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Dokumenty elektroniczne przekazuje się w postępowaniu przy użyciu środków komunikacji elektronicznej wskazanych przez Zamawiającego zgodnie z </w:t>
      </w:r>
      <w:r w:rsidRPr="00797DA9">
        <w:rPr>
          <w:sz w:val="22"/>
        </w:rPr>
        <w:t xml:space="preserve">art. 67 </w:t>
      </w:r>
      <w:r w:rsidRPr="00A64EC0">
        <w:rPr>
          <w:color w:val="000000"/>
          <w:sz w:val="22"/>
        </w:rPr>
        <w:t>ustawy Pzp.</w:t>
      </w:r>
    </w:p>
    <w:p w:rsidR="00966401" w:rsidRPr="00A64EC0" w:rsidRDefault="00966401" w:rsidP="00B5598A">
      <w:pPr>
        <w:pStyle w:val="Akapitzlist"/>
        <w:numPr>
          <w:ilvl w:val="0"/>
          <w:numId w:val="27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 (Dz. U. z 2020 r. poz. 1913), Wykonawca, w celu utrzymania </w:t>
      </w:r>
      <w:r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966401" w:rsidRPr="001F6541" w:rsidRDefault="00966401" w:rsidP="00B5598A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966401" w:rsidRPr="001F6541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797DA9">
        <w:rPr>
          <w:sz w:val="22"/>
        </w:rPr>
        <w:t xml:space="preserve">art. 94 ust. 2 </w:t>
      </w:r>
      <w:r w:rsidRPr="001F6541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</w:t>
      </w:r>
      <w:r w:rsidRPr="001F6541">
        <w:rPr>
          <w:color w:val="000000"/>
          <w:sz w:val="22"/>
        </w:rPr>
        <w:lastRenderedPageBreak/>
        <w:t xml:space="preserve">potwierdzające umocowanie do reprezentowania odpowiednio Wykonawcy, Wykonawców wspólnie ubiegających się o udzielenie zamówienia publicznego, podmiotu udostępniającego zasoby na zasadach określonych w </w:t>
      </w:r>
      <w:r w:rsidR="00797DA9" w:rsidRPr="00797DA9">
        <w:rPr>
          <w:sz w:val="22"/>
        </w:rPr>
        <w:t xml:space="preserve">art. </w:t>
      </w:r>
      <w:r w:rsidRPr="00797DA9">
        <w:rPr>
          <w:sz w:val="22"/>
        </w:rPr>
        <w:t xml:space="preserve">118 </w:t>
      </w:r>
      <w:r w:rsidRPr="001F6541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:rsidR="00966401" w:rsidRPr="00E97EBB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</w:t>
      </w:r>
      <w:r w:rsidRPr="00CA6D86">
        <w:rPr>
          <w:sz w:val="22"/>
        </w:rPr>
        <w:t xml:space="preserve">w </w:t>
      </w:r>
      <w:r w:rsidRPr="00797DA9">
        <w:rPr>
          <w:sz w:val="22"/>
        </w:rPr>
        <w:t xml:space="preserve">art. 94 ust. 2 </w:t>
      </w:r>
      <w:r w:rsidRPr="00CA6D86">
        <w:rPr>
          <w:sz w:val="22"/>
        </w:rPr>
        <w:t xml:space="preserve">ustawy </w:t>
      </w:r>
      <w:r>
        <w:rPr>
          <w:color w:val="000000"/>
          <w:sz w:val="22"/>
        </w:rPr>
        <w:t>Pzp</w:t>
      </w:r>
      <w:r w:rsidRPr="00E97EBB">
        <w:rPr>
          <w:color w:val="000000"/>
          <w:sz w:val="22"/>
        </w:rPr>
        <w:t xml:space="preserve">, lub dokumenty potwierdzające umocowanie do reprezentowania, zostały wystawione przez upoważnione podmioty jako dokument w postaci papierowej, przekazuje się cyfrowe odwzorowanie tego dokumentu opatrzone kwalifikowanym podpisem elektronicznym, podpisem zaufanym </w:t>
      </w:r>
      <w:r>
        <w:rPr>
          <w:color w:val="000000"/>
          <w:sz w:val="22"/>
        </w:rPr>
        <w:br/>
      </w:r>
      <w:r w:rsidRPr="00E97EBB">
        <w:rPr>
          <w:color w:val="000000"/>
          <w:sz w:val="22"/>
        </w:rPr>
        <w:t>lub podpisem osobistym, poświadczające zgodność cyfrowego odwzorowania z dokumentem w postaci papierowej.</w:t>
      </w:r>
    </w:p>
    <w:p w:rsidR="00966401" w:rsidRPr="00E97EBB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>
        <w:rPr>
          <w:color w:val="000000"/>
          <w:sz w:val="22"/>
        </w:rPr>
        <w:t xml:space="preserve">pierowej, </w:t>
      </w:r>
      <w:r>
        <w:rPr>
          <w:color w:val="000000"/>
          <w:sz w:val="22"/>
        </w:rPr>
        <w:br/>
        <w:t xml:space="preserve">o którym mowa w </w:t>
      </w:r>
      <w:r w:rsidRPr="00797DA9">
        <w:rPr>
          <w:sz w:val="22"/>
        </w:rPr>
        <w:t xml:space="preserve">ust. 18, </w:t>
      </w:r>
      <w:r w:rsidRPr="00E97EBB">
        <w:rPr>
          <w:color w:val="000000"/>
          <w:sz w:val="22"/>
        </w:rPr>
        <w:t>dokonuje w przypadku:</w:t>
      </w:r>
    </w:p>
    <w:p w:rsidR="00966401" w:rsidRPr="00E97EBB" w:rsidRDefault="00966401" w:rsidP="00B5598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podmiotowych środków dowodowych oraz dokumentów potwierdzających umocowanie do reprezentowania - odpowiednio Wykonawca, Wykonawca wspólnie ubiegający się </w:t>
      </w:r>
      <w:r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966401" w:rsidRPr="00E97EBB" w:rsidRDefault="00966401" w:rsidP="00B5598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środków dowodowych - odpowiednio Wykonawca lub Wykonawca wspólnie ubiegający się o udzielenie zamówienia;</w:t>
      </w:r>
    </w:p>
    <w:p w:rsidR="00966401" w:rsidRPr="00E97EBB" w:rsidRDefault="00966401" w:rsidP="00B5598A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</w:t>
      </w:r>
      <w:r w:rsidRPr="00CA6D86">
        <w:rPr>
          <w:sz w:val="22"/>
        </w:rPr>
        <w:t xml:space="preserve">w </w:t>
      </w:r>
      <w:r w:rsidRPr="00797DA9">
        <w:rPr>
          <w:sz w:val="22"/>
        </w:rPr>
        <w:t xml:space="preserve">art. 94 ust. 2 </w:t>
      </w:r>
      <w:r w:rsidRPr="00E97EBB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 xml:space="preserve"> - odpowiednio Wykonawca lub Wykonawca wspólnie ubiegający się o udzie</w:t>
      </w:r>
      <w:r>
        <w:rPr>
          <w:color w:val="000000"/>
          <w:sz w:val="22"/>
        </w:rPr>
        <w:t xml:space="preserve">lenie </w:t>
      </w:r>
      <w:r w:rsidRPr="00E97EBB">
        <w:rPr>
          <w:color w:val="000000"/>
          <w:sz w:val="22"/>
        </w:rPr>
        <w:t>zamówienia, w zakresie dokumentów, które każdego z nich dotyczą.</w:t>
      </w:r>
    </w:p>
    <w:p w:rsidR="00966401" w:rsidRPr="00E97EBB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Pr="00797DA9">
        <w:rPr>
          <w:sz w:val="22"/>
        </w:rPr>
        <w:t>ust. 18</w:t>
      </w:r>
      <w:r w:rsidRPr="00E97EBB">
        <w:rPr>
          <w:color w:val="000000"/>
          <w:sz w:val="22"/>
        </w:rPr>
        <w:t>, może dokonać również notariusz.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Przez cyfrowe odwzorowanie, o którym mowa w </w:t>
      </w:r>
      <w:r w:rsidRPr="00797DA9">
        <w:rPr>
          <w:sz w:val="22"/>
        </w:rPr>
        <w:t xml:space="preserve">ust. 18-20 </w:t>
      </w:r>
      <w:r w:rsidRPr="000F622A">
        <w:rPr>
          <w:color w:val="000000" w:themeColor="text1"/>
          <w:sz w:val="22"/>
        </w:rPr>
        <w:t xml:space="preserve">oraz </w:t>
      </w:r>
      <w:r w:rsidRPr="00797DA9">
        <w:rPr>
          <w:sz w:val="22"/>
        </w:rPr>
        <w:t>ust. 23-25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797DA9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797DA9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niewystawione przez upoważnione </w:t>
      </w:r>
      <w:r w:rsidRPr="00A10AEA">
        <w:rPr>
          <w:color w:val="000000"/>
          <w:sz w:val="22"/>
        </w:rPr>
        <w:lastRenderedPageBreak/>
        <w:t>podmioty, oraz pełnomocnictwo przekazuje się w postaci elektronicznej i opatruje się kwalifikowanym podpisem elektronicznym, podpisem zaufanym lub podpisem osobistym.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797DA9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oraz zobowiązanie po</w:t>
      </w:r>
      <w:r w:rsidR="00797DA9">
        <w:rPr>
          <w:color w:val="000000"/>
          <w:sz w:val="22"/>
        </w:rPr>
        <w:t xml:space="preserve">dmiotu udostępniającego zasoby, </w:t>
      </w:r>
      <w:r w:rsidRPr="00A10AEA">
        <w:rPr>
          <w:color w:val="000000"/>
          <w:sz w:val="22"/>
        </w:rPr>
        <w:t xml:space="preserve">przedmiotowe środki dowodowe, dokumenty, o których mowa w </w:t>
      </w:r>
      <w:r w:rsidRPr="00797DA9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797DA9">
        <w:rPr>
          <w:sz w:val="22"/>
        </w:rPr>
        <w:t xml:space="preserve">w ust. 23, </w:t>
      </w:r>
      <w:r w:rsidRPr="00A10AEA">
        <w:rPr>
          <w:color w:val="000000"/>
          <w:sz w:val="22"/>
        </w:rPr>
        <w:t>dokonuje w przypadku:</w:t>
      </w:r>
    </w:p>
    <w:p w:rsidR="00966401" w:rsidRPr="00A10AEA" w:rsidRDefault="00966401" w:rsidP="00B5598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966401" w:rsidRPr="00A10AEA" w:rsidRDefault="00966401" w:rsidP="00B5598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797DA9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</w:t>
      </w:r>
      <w:r w:rsidRPr="00797DA9">
        <w:rPr>
          <w:sz w:val="22"/>
        </w:rPr>
        <w:t xml:space="preserve">w art. 117 ust. 4 </w:t>
      </w:r>
      <w:r w:rsidRPr="00A10AEA">
        <w:rPr>
          <w:color w:val="000000"/>
          <w:sz w:val="22"/>
        </w:rPr>
        <w:t>ustawy</w:t>
      </w:r>
      <w:r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966401" w:rsidRPr="00A10AEA" w:rsidRDefault="00966401" w:rsidP="00B5598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</w:t>
      </w:r>
      <w:r w:rsidRPr="00797DA9">
        <w:rPr>
          <w:sz w:val="22"/>
        </w:rPr>
        <w:t>ust. 23</w:t>
      </w:r>
      <w:r w:rsidRPr="00A10AEA">
        <w:rPr>
          <w:color w:val="000000"/>
          <w:sz w:val="22"/>
        </w:rPr>
        <w:t xml:space="preserve">, może dokonać również notariusz. 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</w:t>
      </w:r>
      <w:r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jest równoznaczne z opatrzeniem wszystkich dokumentów zawartych w tym pliku odpowiednio kwalifikowanym podpisem elektronicznym, podpisem zaufanym lub podpisem osobistym. </w:t>
      </w:r>
    </w:p>
    <w:p w:rsidR="00966401" w:rsidRPr="00A10AEA" w:rsidRDefault="00966401" w:rsidP="00B5598A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966401" w:rsidRPr="00A10AEA" w:rsidRDefault="00966401" w:rsidP="00B5598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</w:t>
      </w:r>
      <w:r>
        <w:rPr>
          <w:color w:val="000000"/>
          <w:sz w:val="22"/>
        </w:rPr>
        <w:t xml:space="preserve">munikacji elektronicznej lub </w:t>
      </w:r>
      <w:r>
        <w:rPr>
          <w:color w:val="000000"/>
          <w:sz w:val="22"/>
        </w:rPr>
        <w:br/>
        <w:t xml:space="preserve">na </w:t>
      </w:r>
      <w:r w:rsidRPr="00A10AEA">
        <w:rPr>
          <w:color w:val="000000"/>
          <w:sz w:val="22"/>
        </w:rPr>
        <w:t>informatycznym nośniku danych;</w:t>
      </w:r>
    </w:p>
    <w:p w:rsidR="00966401" w:rsidRPr="00A10AEA" w:rsidRDefault="00966401" w:rsidP="00B5598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966401" w:rsidRPr="00A10AEA" w:rsidRDefault="00966401" w:rsidP="00B5598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966401" w:rsidRPr="00A10AEA" w:rsidRDefault="00966401" w:rsidP="00B5598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zawierają dane w układzie niepozostawiającym wątpliwości co do treści i kontekstu zapisanych informacji.</w:t>
      </w:r>
    </w:p>
    <w:p w:rsidR="00966401" w:rsidRPr="00D1654D" w:rsidRDefault="00966401" w:rsidP="00B5598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 xml:space="preserve">Do danych zawierających dokumenty tekstowe, tekstowo-graficzne lub multimedialne stosuje się co najmniej jeden z następujących formatów danych: .txt; .rtf; .pdf; .xps; .odt; .ods; .odp; .doc; .xls; </w:t>
      </w:r>
      <w:r>
        <w:rPr>
          <w:rFonts w:eastAsia="Calibri"/>
          <w:sz w:val="22"/>
          <w:lang w:eastAsia="en-US"/>
        </w:rPr>
        <w:t>.ppt; .docx; .xlsx; .pptx; .csv; .mp3; .wav; .mp4. W celu kompresji danych stosuje się co najmniej jeden z następujących formatów: .zip lub .7Z</w:t>
      </w:r>
    </w:p>
    <w:p w:rsidR="00966401" w:rsidRPr="00797DA9" w:rsidRDefault="00966401" w:rsidP="00B5598A">
      <w:pPr>
        <w:pStyle w:val="pkt1"/>
        <w:numPr>
          <w:ilvl w:val="0"/>
          <w:numId w:val="27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 xml:space="preserve">że nie mogą być one udostępniane oraz wykazał, że zastrzeżone informacje stanowią tajemnicę przedsiębiorstwa. Wykonawca nie może zastrzec informacji, o których mowa </w:t>
      </w:r>
      <w:r>
        <w:rPr>
          <w:color w:val="000000"/>
          <w:sz w:val="22"/>
          <w:szCs w:val="22"/>
        </w:rPr>
        <w:br/>
      </w:r>
      <w:r w:rsidRPr="00797DA9">
        <w:rPr>
          <w:sz w:val="22"/>
          <w:szCs w:val="22"/>
        </w:rPr>
        <w:t>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B5598A">
      <w:pPr>
        <w:pStyle w:val="pkt1"/>
        <w:numPr>
          <w:ilvl w:val="0"/>
          <w:numId w:val="19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B5598A">
      <w:pPr>
        <w:pStyle w:val="pkt1"/>
        <w:numPr>
          <w:ilvl w:val="0"/>
          <w:numId w:val="20"/>
        </w:numPr>
        <w:spacing w:after="0" w:line="360" w:lineRule="auto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797DA9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1088F">
        <w:rPr>
          <w:b/>
          <w:color w:val="0000FF"/>
          <w:sz w:val="22"/>
          <w:szCs w:val="22"/>
        </w:rPr>
        <w:t>dnia 05.02</w:t>
      </w:r>
      <w:r w:rsidR="00797DA9">
        <w:rPr>
          <w:b/>
          <w:color w:val="0000FF"/>
          <w:sz w:val="22"/>
          <w:szCs w:val="22"/>
        </w:rPr>
        <w:t>.2024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="00797DA9">
        <w:rPr>
          <w:b/>
          <w:color w:val="0000FF"/>
          <w:sz w:val="22"/>
          <w:szCs w:val="22"/>
        </w:rPr>
        <w:t xml:space="preserve">do </w:t>
      </w:r>
      <w:r w:rsidRPr="003E3F4F">
        <w:rPr>
          <w:b/>
          <w:color w:val="0000FF"/>
          <w:sz w:val="22"/>
          <w:szCs w:val="22"/>
        </w:rPr>
        <w:t>godz. 10:00</w:t>
      </w:r>
    </w:p>
    <w:p w:rsidR="003E3F4F" w:rsidRPr="003E3F4F" w:rsidRDefault="003E3F4F" w:rsidP="00B559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B5598A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B5598A">
      <w:pPr>
        <w:pStyle w:val="pkt1"/>
        <w:numPr>
          <w:ilvl w:val="0"/>
          <w:numId w:val="19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B5598A">
      <w:pPr>
        <w:pStyle w:val="pkt1"/>
        <w:numPr>
          <w:ilvl w:val="0"/>
          <w:numId w:val="21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797DA9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9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797DA9" w:rsidP="00B5598A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Oferty wraz z </w:t>
      </w:r>
      <w:r w:rsidR="00365EE4" w:rsidRPr="000708CA">
        <w:rPr>
          <w:b/>
          <w:color w:val="000000" w:themeColor="text1"/>
          <w:sz w:val="22"/>
        </w:rPr>
        <w:t>wymaganymi dokumentami</w:t>
      </w:r>
      <w:r>
        <w:rPr>
          <w:color w:val="000000" w:themeColor="text1"/>
          <w:sz w:val="22"/>
        </w:rPr>
        <w:t xml:space="preserve">, składa się elektronicznie </w:t>
      </w:r>
      <w:r>
        <w:rPr>
          <w:color w:val="000000" w:themeColor="text1"/>
          <w:sz w:val="22"/>
        </w:rPr>
        <w:br/>
        <w:t xml:space="preserve">za pośrednictwem </w:t>
      </w:r>
      <w:r w:rsidR="00365EE4" w:rsidRPr="000708CA">
        <w:rPr>
          <w:b/>
          <w:color w:val="000000" w:themeColor="text1"/>
          <w:sz w:val="22"/>
        </w:rPr>
        <w:t>Formularza</w:t>
      </w:r>
      <w:r w:rsidR="00365EE4" w:rsidRPr="000708CA">
        <w:rPr>
          <w:color w:val="000000" w:themeColor="text1"/>
          <w:sz w:val="22"/>
        </w:rPr>
        <w:t xml:space="preserve"> </w:t>
      </w:r>
      <w:r w:rsidR="00365EE4" w:rsidRPr="00D33561">
        <w:rPr>
          <w:b/>
          <w:color w:val="000000" w:themeColor="text1"/>
          <w:sz w:val="22"/>
        </w:rPr>
        <w:t>składania oferty</w:t>
      </w:r>
      <w:r>
        <w:rPr>
          <w:color w:val="000000" w:themeColor="text1"/>
          <w:sz w:val="22"/>
        </w:rPr>
        <w:t xml:space="preserve"> </w:t>
      </w:r>
      <w:r w:rsidR="00365EE4" w:rsidRPr="000708CA">
        <w:rPr>
          <w:color w:val="000000" w:themeColor="text1"/>
          <w:sz w:val="22"/>
        </w:rPr>
        <w:t>dostępnego na stronie dotyczącej danego postępowania.</w:t>
      </w:r>
    </w:p>
    <w:p w:rsidR="00365EE4" w:rsidRPr="000708CA" w:rsidRDefault="00365EE4" w:rsidP="00B5598A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B5598A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B5598A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B5598A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B5598A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B5598A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B5598A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B5598A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797DA9">
        <w:rPr>
          <w:color w:val="000000" w:themeColor="text1"/>
          <w:sz w:val="22"/>
        </w:rPr>
        <w:t>,</w:t>
      </w:r>
      <w:r w:rsidRPr="00102A09">
        <w:rPr>
          <w:color w:val="000000" w:themeColor="text1"/>
          <w:sz w:val="22"/>
        </w:rPr>
        <w:t xml:space="preserve"> o której mowa </w:t>
      </w:r>
      <w:r w:rsidR="00797DA9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 xml:space="preserve">w ust. 1, opisane zostały w Regulaminie platformazakupowa.pl oraz Instrukcji </w:t>
      </w:r>
      <w:r w:rsidR="00797DA9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 dotyc</w:t>
      </w:r>
      <w:r w:rsidR="00797DA9">
        <w:rPr>
          <w:color w:val="000000" w:themeColor="text1"/>
          <w:sz w:val="22"/>
        </w:rPr>
        <w:t xml:space="preserve">zącej danego postępowania oraz stronie głównej Platformy pod </w:t>
      </w:r>
      <w:r w:rsidRPr="00102A09">
        <w:rPr>
          <w:color w:val="000000" w:themeColor="text1"/>
          <w:sz w:val="22"/>
        </w:rPr>
        <w:t>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20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B559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797DA9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B559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797DA9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797DA9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797DA9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797DA9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797DA9">
        <w:rPr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B5598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91088F">
        <w:rPr>
          <w:b/>
          <w:color w:val="0000FF"/>
          <w:sz w:val="22"/>
        </w:rPr>
        <w:t>05.02</w:t>
      </w:r>
      <w:r w:rsidR="00797DA9">
        <w:rPr>
          <w:b/>
          <w:color w:val="0000FF"/>
          <w:sz w:val="22"/>
        </w:rPr>
        <w:t>.2024</w:t>
      </w:r>
      <w:r w:rsidR="007C5247">
        <w:rPr>
          <w:b/>
          <w:color w:val="0000FF"/>
          <w:sz w:val="22"/>
        </w:rPr>
        <w:t xml:space="preserve"> r</w:t>
      </w:r>
      <w:r w:rsidR="00797DA9" w:rsidRPr="003E3F4F">
        <w:rPr>
          <w:b/>
          <w:color w:val="0000FF"/>
          <w:sz w:val="22"/>
        </w:rPr>
        <w:t>.</w:t>
      </w:r>
      <w:r w:rsidR="00797DA9">
        <w:rPr>
          <w:sz w:val="22"/>
        </w:rPr>
        <w:t xml:space="preserve">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91088F">
        <w:rPr>
          <w:b/>
          <w:color w:val="0000FF"/>
          <w:sz w:val="22"/>
        </w:rPr>
        <w:t>10:15</w:t>
      </w:r>
      <w:bookmarkStart w:id="0" w:name="_GoBack"/>
      <w:bookmarkEnd w:id="0"/>
    </w:p>
    <w:p w:rsidR="008352DB" w:rsidRPr="008352DB" w:rsidRDefault="008352DB" w:rsidP="00B5598A">
      <w:pPr>
        <w:pStyle w:val="Akapitzlist"/>
        <w:numPr>
          <w:ilvl w:val="0"/>
          <w:numId w:val="18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B5598A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B5598A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B5598A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B5598A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</w:t>
      </w:r>
      <w:r w:rsidRPr="000C0FB8">
        <w:rPr>
          <w:color w:val="000000"/>
          <w:sz w:val="22"/>
        </w:rPr>
        <w:lastRenderedPageBreak/>
        <w:t xml:space="preserve">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B5598A">
      <w:pPr>
        <w:pStyle w:val="Akapitzlist"/>
        <w:numPr>
          <w:ilvl w:val="0"/>
          <w:numId w:val="16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B5598A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B5598A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B5598A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B5598A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570134" w:rsidRPr="00C802F2" w:rsidRDefault="00570134" w:rsidP="00B5598A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C802F2">
        <w:rPr>
          <w:color w:val="000000"/>
          <w:sz w:val="22"/>
          <w:szCs w:val="22"/>
        </w:rPr>
        <w:t>Zamówienie realizowane będzie w ramach bieżących potrzeb Zamawiającego.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570134" w:rsidRPr="00570134" w:rsidRDefault="0011793E" w:rsidP="0057013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570134" w:rsidRPr="00570134" w:rsidRDefault="00570134" w:rsidP="00570134">
      <w:pPr>
        <w:pStyle w:val="Akapitzlist"/>
        <w:spacing w:before="26" w:after="0"/>
        <w:jc w:val="both"/>
        <w:rPr>
          <w:b/>
          <w:sz w:val="22"/>
        </w:rPr>
      </w:pPr>
    </w:p>
    <w:p w:rsidR="00570134" w:rsidRPr="00A703F5" w:rsidRDefault="00570134" w:rsidP="00570134">
      <w:pPr>
        <w:ind w:left="708"/>
        <w:rPr>
          <w:sz w:val="22"/>
        </w:rPr>
      </w:pPr>
      <w:r w:rsidRPr="00A703F5">
        <w:rPr>
          <w:sz w:val="22"/>
        </w:rPr>
        <w:t>1.  Kryteri</w:t>
      </w:r>
      <w:r>
        <w:rPr>
          <w:sz w:val="22"/>
        </w:rPr>
        <w:t>a wyboru oferty i ich znaczenie</w:t>
      </w:r>
      <w:r w:rsidRPr="00A703F5">
        <w:rPr>
          <w:sz w:val="22"/>
        </w:rPr>
        <w:t>:</w:t>
      </w:r>
    </w:p>
    <w:p w:rsidR="00570134" w:rsidRPr="00A703F5" w:rsidRDefault="00570134" w:rsidP="00570134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C629A9">
        <w:rPr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570134" w:rsidRPr="00A703F5" w:rsidRDefault="00570134" w:rsidP="00570134">
      <w:pPr>
        <w:tabs>
          <w:tab w:val="left" w:pos="993"/>
        </w:tabs>
        <w:ind w:left="851"/>
        <w:rPr>
          <w:color w:val="000000"/>
          <w:sz w:val="22"/>
        </w:rPr>
      </w:pPr>
      <w:r>
        <w:rPr>
          <w:color w:val="000000"/>
          <w:sz w:val="22"/>
        </w:rPr>
        <w:t xml:space="preserve"> 2) </w:t>
      </w:r>
      <w:r w:rsidRPr="00C629A9">
        <w:rPr>
          <w:b/>
          <w:color w:val="000000"/>
          <w:sz w:val="22"/>
        </w:rPr>
        <w:t>Rok produkcji pojazdów</w:t>
      </w:r>
      <w:r>
        <w:rPr>
          <w:color w:val="000000"/>
          <w:sz w:val="22"/>
        </w:rPr>
        <w:t xml:space="preserve"> – znaczenie kryterium – 4</w:t>
      </w:r>
      <w:r w:rsidRPr="00A703F5">
        <w:rPr>
          <w:color w:val="000000"/>
          <w:sz w:val="22"/>
        </w:rPr>
        <w:t>0 %</w:t>
      </w:r>
    </w:p>
    <w:p w:rsidR="00570134" w:rsidRPr="00C629A9" w:rsidRDefault="00570134" w:rsidP="00B5598A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570134" w:rsidRPr="00A703F5" w:rsidRDefault="00570134" w:rsidP="00570134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570134" w:rsidRPr="009643E7" w:rsidRDefault="00570134" w:rsidP="00B5598A">
      <w:pPr>
        <w:numPr>
          <w:ilvl w:val="0"/>
          <w:numId w:val="12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570134" w:rsidRDefault="00570134" w:rsidP="00570134">
      <w:pPr>
        <w:shd w:val="clear" w:color="auto" w:fill="FFFFFF"/>
        <w:jc w:val="both"/>
        <w:rPr>
          <w:sz w:val="22"/>
          <w:lang w:eastAsia="en-US"/>
        </w:rPr>
      </w:pPr>
    </w:p>
    <w:p w:rsidR="00570134" w:rsidRPr="00A703F5" w:rsidRDefault="00570134" w:rsidP="00570134">
      <w:pPr>
        <w:shd w:val="clear" w:color="auto" w:fill="FFFFFF"/>
        <w:jc w:val="both"/>
        <w:rPr>
          <w:rFonts w:eastAsia="Calibri"/>
          <w:color w:val="000000"/>
          <w:sz w:val="22"/>
        </w:rPr>
      </w:pPr>
      <w:r>
        <w:rPr>
          <w:sz w:val="22"/>
          <w:lang w:eastAsia="en-US"/>
        </w:rPr>
        <w:t xml:space="preserve">            </w:t>
      </w: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570134" w:rsidRPr="007C7DF2" w:rsidRDefault="00570134" w:rsidP="00570134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>
        <w:rPr>
          <w:color w:val="000000"/>
          <w:sz w:val="22"/>
          <w:lang w:eastAsia="en-US"/>
        </w:rPr>
        <w:t xml:space="preserve">      najniższa cena </w:t>
      </w:r>
      <w:r w:rsidRPr="007C7DF2">
        <w:rPr>
          <w:color w:val="000000"/>
          <w:sz w:val="22"/>
          <w:lang w:eastAsia="en-US"/>
        </w:rPr>
        <w:t>brutto spośród badanych ofert</w:t>
      </w:r>
    </w:p>
    <w:p w:rsidR="00570134" w:rsidRPr="007C7DF2" w:rsidRDefault="00570134" w:rsidP="00570134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     liczba uzyskanych punktów = </w:t>
      </w:r>
      <w:r w:rsidRPr="007C7DF2">
        <w:rPr>
          <w:color w:val="000000"/>
          <w:sz w:val="22"/>
          <w:lang w:eastAsia="en-US"/>
        </w:rPr>
        <w:t>--------------------------------</w:t>
      </w:r>
      <w:r>
        <w:rPr>
          <w:color w:val="000000"/>
          <w:sz w:val="22"/>
          <w:lang w:eastAsia="en-US"/>
        </w:rPr>
        <w:t xml:space="preserve">----------------------------------- x </w:t>
      </w:r>
      <w:r w:rsidRPr="007C7DF2">
        <w:rPr>
          <w:color w:val="000000"/>
          <w:sz w:val="22"/>
          <w:lang w:eastAsia="en-US"/>
        </w:rPr>
        <w:t xml:space="preserve">60      </w:t>
      </w:r>
    </w:p>
    <w:p w:rsidR="00570134" w:rsidRPr="007C7DF2" w:rsidRDefault="00570134" w:rsidP="00570134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</w:t>
      </w:r>
      <w:r>
        <w:rPr>
          <w:color w:val="000000"/>
          <w:sz w:val="22"/>
          <w:lang w:eastAsia="en-US"/>
        </w:rPr>
        <w:t xml:space="preserve">                cena </w:t>
      </w:r>
      <w:r w:rsidRPr="007C7DF2">
        <w:rPr>
          <w:color w:val="000000"/>
          <w:sz w:val="22"/>
          <w:lang w:eastAsia="en-US"/>
        </w:rPr>
        <w:t>brutto badanej oferty</w:t>
      </w:r>
    </w:p>
    <w:p w:rsidR="00570134" w:rsidRPr="009643E7" w:rsidRDefault="00570134" w:rsidP="00570134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570134" w:rsidRPr="00A703F5" w:rsidRDefault="00570134" w:rsidP="00B5598A">
      <w:pPr>
        <w:numPr>
          <w:ilvl w:val="0"/>
          <w:numId w:val="12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Rok produkcji pojazdów</w:t>
      </w:r>
      <w:r w:rsidRPr="00A703F5">
        <w:rPr>
          <w:b/>
          <w:sz w:val="22"/>
          <w:lang w:val="cs-CZ" w:eastAsia="en-US"/>
        </w:rPr>
        <w:t>:</w:t>
      </w:r>
    </w:p>
    <w:p w:rsidR="00570134" w:rsidRDefault="00570134" w:rsidP="00570134">
      <w:pPr>
        <w:ind w:left="1788"/>
        <w:jc w:val="both"/>
        <w:rPr>
          <w:b/>
          <w:sz w:val="22"/>
          <w:lang w:val="cs-CZ" w:eastAsia="en-US"/>
        </w:rPr>
      </w:pPr>
    </w:p>
    <w:p w:rsidR="00570134" w:rsidRDefault="00570134" w:rsidP="00570134">
      <w:pPr>
        <w:spacing w:line="360" w:lineRule="auto"/>
        <w:ind w:left="709"/>
        <w:jc w:val="both"/>
        <w:rPr>
          <w:color w:val="000000"/>
          <w:sz w:val="22"/>
          <w:lang w:val="cs-CZ" w:eastAsia="en-US"/>
        </w:rPr>
      </w:pPr>
      <w:r w:rsidRPr="00CD7632">
        <w:rPr>
          <w:color w:val="000000"/>
          <w:sz w:val="22"/>
          <w:lang w:val="cs-CZ" w:eastAsia="en-US"/>
        </w:rPr>
        <w:t>W kr</w:t>
      </w:r>
      <w:r w:rsidR="006317AD">
        <w:rPr>
          <w:color w:val="000000"/>
          <w:sz w:val="22"/>
          <w:lang w:val="cs-CZ" w:eastAsia="en-US"/>
        </w:rPr>
        <w:t>yterium „r</w:t>
      </w:r>
      <w:r>
        <w:rPr>
          <w:color w:val="000000"/>
          <w:sz w:val="22"/>
          <w:lang w:val="cs-CZ" w:eastAsia="en-US"/>
        </w:rPr>
        <w:t>ok produkcji pojazdów</w:t>
      </w:r>
      <w:r w:rsidRPr="008733F0">
        <w:rPr>
          <w:color w:val="000000" w:themeColor="text1"/>
          <w:sz w:val="22"/>
        </w:rPr>
        <w:t>”</w:t>
      </w:r>
      <w:r>
        <w:rPr>
          <w:color w:val="000000"/>
          <w:sz w:val="22"/>
          <w:lang w:val="cs-CZ" w:eastAsia="en-US"/>
        </w:rPr>
        <w:t xml:space="preserve"> </w:t>
      </w:r>
      <w:r w:rsidRPr="00CD7632">
        <w:rPr>
          <w:color w:val="000000"/>
          <w:sz w:val="22"/>
          <w:lang w:val="cs-CZ" w:eastAsia="en-US"/>
        </w:rPr>
        <w:t xml:space="preserve">ocena będzie dokonana w oparciu o podany </w:t>
      </w:r>
      <w:r>
        <w:rPr>
          <w:color w:val="000000"/>
          <w:sz w:val="22"/>
          <w:lang w:val="cs-CZ" w:eastAsia="en-US"/>
        </w:rPr>
        <w:br/>
      </w:r>
      <w:r w:rsidRPr="00CD7632">
        <w:rPr>
          <w:color w:val="000000"/>
          <w:sz w:val="22"/>
          <w:lang w:val="cs-CZ" w:eastAsia="en-US"/>
        </w:rPr>
        <w:t>w formularzu ofertowym rok produkcji poszcze</w:t>
      </w:r>
      <w:r>
        <w:rPr>
          <w:color w:val="000000"/>
          <w:sz w:val="22"/>
          <w:lang w:val="cs-CZ" w:eastAsia="en-US"/>
        </w:rPr>
        <w:t xml:space="preserve">gólnych pojazdów przeznaczonych </w:t>
      </w:r>
      <w:r>
        <w:rPr>
          <w:color w:val="000000"/>
          <w:sz w:val="22"/>
          <w:lang w:val="cs-CZ" w:eastAsia="en-US"/>
        </w:rPr>
        <w:br/>
      </w:r>
      <w:r w:rsidRPr="00CD7632">
        <w:rPr>
          <w:color w:val="000000"/>
          <w:sz w:val="22"/>
          <w:lang w:val="cs-CZ" w:eastAsia="en-US"/>
        </w:rPr>
        <w:t xml:space="preserve">do realizacji zamówienia. </w:t>
      </w:r>
    </w:p>
    <w:p w:rsidR="00E03598" w:rsidRPr="00CD7632" w:rsidRDefault="00E03598" w:rsidP="00570134">
      <w:pPr>
        <w:spacing w:line="360" w:lineRule="auto"/>
        <w:ind w:left="709"/>
        <w:jc w:val="both"/>
        <w:rPr>
          <w:color w:val="000000"/>
          <w:sz w:val="22"/>
          <w:lang w:val="cs-CZ" w:eastAsia="en-US"/>
        </w:rPr>
      </w:pPr>
    </w:p>
    <w:p w:rsidR="00570134" w:rsidRPr="00715828" w:rsidRDefault="006317AD" w:rsidP="00570134">
      <w:pPr>
        <w:tabs>
          <w:tab w:val="left" w:pos="8295"/>
        </w:tabs>
        <w:ind w:left="709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lastRenderedPageBreak/>
        <w:t>W kryterium „r</w:t>
      </w:r>
      <w:r w:rsidR="00570134">
        <w:rPr>
          <w:color w:val="000000"/>
          <w:sz w:val="22"/>
          <w:lang w:val="cs-CZ" w:eastAsia="en-US"/>
        </w:rPr>
        <w:t>ok produkcji pojazdów</w:t>
      </w:r>
      <w:r w:rsidR="00570134" w:rsidRPr="008733F0">
        <w:rPr>
          <w:color w:val="000000" w:themeColor="text1"/>
          <w:sz w:val="22"/>
        </w:rPr>
        <w:t>”</w:t>
      </w:r>
      <w:r w:rsidR="00570134">
        <w:rPr>
          <w:color w:val="000000"/>
          <w:sz w:val="22"/>
          <w:lang w:val="cs-CZ" w:eastAsia="en-US"/>
        </w:rPr>
        <w:t xml:space="preserve"> </w:t>
      </w:r>
      <w:r w:rsidR="00E03598">
        <w:rPr>
          <w:color w:val="000000"/>
          <w:sz w:val="22"/>
          <w:lang w:val="cs-CZ" w:eastAsia="en-US"/>
        </w:rPr>
        <w:t>oceniane bedą niżej wymienione</w:t>
      </w:r>
      <w:r w:rsidR="00570134" w:rsidRPr="00CD7632">
        <w:rPr>
          <w:color w:val="000000"/>
          <w:sz w:val="22"/>
          <w:lang w:val="cs-CZ" w:eastAsia="en-US"/>
        </w:rPr>
        <w:t xml:space="preserve"> elementy: </w:t>
      </w:r>
      <w:r w:rsidR="00570134">
        <w:rPr>
          <w:color w:val="000000"/>
          <w:sz w:val="22"/>
          <w:lang w:val="cs-CZ" w:eastAsia="en-US"/>
        </w:rPr>
        <w:tab/>
      </w:r>
    </w:p>
    <w:p w:rsidR="00570134" w:rsidRDefault="00570134" w:rsidP="00B5598A">
      <w:pPr>
        <w:numPr>
          <w:ilvl w:val="0"/>
          <w:numId w:val="39"/>
        </w:numPr>
        <w:tabs>
          <w:tab w:val="left" w:pos="993"/>
        </w:tabs>
        <w:spacing w:after="0"/>
        <w:ind w:left="709" w:firstLine="0"/>
        <w:rPr>
          <w:b/>
          <w:color w:val="00B0F0"/>
          <w:sz w:val="22"/>
        </w:rPr>
      </w:pPr>
      <w:r w:rsidRPr="00CD7632">
        <w:rPr>
          <w:b/>
          <w:sz w:val="22"/>
        </w:rPr>
        <w:t>rok produkcji</w:t>
      </w:r>
      <w:r w:rsidR="00E03598">
        <w:rPr>
          <w:b/>
          <w:sz w:val="22"/>
        </w:rPr>
        <w:t xml:space="preserve"> samochodu osobowego z czterema miejscami pasażerskimi</w:t>
      </w:r>
      <w:r w:rsidRPr="00CD7632">
        <w:rPr>
          <w:b/>
          <w:sz w:val="22"/>
        </w:rPr>
        <w:t>:</w:t>
      </w:r>
      <w:r w:rsidRPr="00CD7632">
        <w:rPr>
          <w:b/>
          <w:color w:val="00B0F0"/>
          <w:sz w:val="22"/>
        </w:rPr>
        <w:t xml:space="preserve"> </w:t>
      </w:r>
    </w:p>
    <w:p w:rsidR="00570134" w:rsidRPr="007E75C1" w:rsidRDefault="00570134" w:rsidP="00570134">
      <w:pPr>
        <w:tabs>
          <w:tab w:val="left" w:pos="993"/>
        </w:tabs>
        <w:spacing w:after="0"/>
        <w:ind w:left="709"/>
        <w:rPr>
          <w:b/>
          <w:color w:val="00B0F0"/>
          <w:sz w:val="22"/>
        </w:rPr>
      </w:pPr>
    </w:p>
    <w:p w:rsidR="00570134" w:rsidRPr="00CD7632" w:rsidRDefault="00570134" w:rsidP="00CB4A17">
      <w:pPr>
        <w:spacing w:line="360" w:lineRule="auto"/>
        <w:ind w:left="709"/>
        <w:jc w:val="both"/>
        <w:rPr>
          <w:sz w:val="22"/>
        </w:rPr>
      </w:pPr>
      <w:r w:rsidRPr="00CD7632">
        <w:rPr>
          <w:sz w:val="22"/>
        </w:rPr>
        <w:t>Oceniany będzie rok produkcji</w:t>
      </w:r>
      <w:r w:rsidR="00E03598">
        <w:rPr>
          <w:sz w:val="22"/>
        </w:rPr>
        <w:t xml:space="preserve"> samochodu osobowego z czterema miejscami pasażerskimi, </w:t>
      </w:r>
      <w:r w:rsidRPr="00CD7632">
        <w:rPr>
          <w:sz w:val="22"/>
        </w:rPr>
        <w:t xml:space="preserve"> </w:t>
      </w:r>
      <w:r w:rsidR="00E03598">
        <w:rPr>
          <w:sz w:val="22"/>
        </w:rPr>
        <w:t>zaproponowanego</w:t>
      </w:r>
      <w:r w:rsidRPr="00CD7632">
        <w:rPr>
          <w:sz w:val="22"/>
        </w:rPr>
        <w:t xml:space="preserve"> przez Wykonawcę.</w:t>
      </w:r>
    </w:p>
    <w:p w:rsidR="00570134" w:rsidRPr="00CD7632" w:rsidRDefault="00E03598" w:rsidP="00CB4A17">
      <w:pPr>
        <w:spacing w:line="360" w:lineRule="auto"/>
        <w:ind w:left="709"/>
        <w:jc w:val="both"/>
        <w:rPr>
          <w:sz w:val="22"/>
        </w:rPr>
      </w:pPr>
      <w:r>
        <w:rPr>
          <w:sz w:val="22"/>
        </w:rPr>
        <w:t>Punkty zostaną przyznane pojazdowi</w:t>
      </w:r>
      <w:r w:rsidR="00570134" w:rsidRPr="00CD7632">
        <w:rPr>
          <w:sz w:val="22"/>
        </w:rPr>
        <w:t xml:space="preserve"> odpowiednio do jego roku produkcji według</w:t>
      </w:r>
      <w:r w:rsidR="00570134">
        <w:rPr>
          <w:sz w:val="22"/>
        </w:rPr>
        <w:t xml:space="preserve"> wskazanego poniżej zestawienia: </w:t>
      </w:r>
    </w:p>
    <w:p w:rsidR="00570134" w:rsidRPr="00CD7632" w:rsidRDefault="00E03598" w:rsidP="00570134">
      <w:pPr>
        <w:spacing w:line="240" w:lineRule="auto"/>
        <w:ind w:firstLine="708"/>
        <w:jc w:val="both"/>
        <w:rPr>
          <w:sz w:val="22"/>
        </w:rPr>
      </w:pPr>
      <w:r>
        <w:rPr>
          <w:sz w:val="22"/>
        </w:rPr>
        <w:t>0 pkt – rok produkcji 2016</w:t>
      </w:r>
      <w:r w:rsidR="00570134" w:rsidRPr="00CD7632">
        <w:rPr>
          <w:sz w:val="22"/>
        </w:rPr>
        <w:t>,</w:t>
      </w:r>
    </w:p>
    <w:p w:rsidR="00570134" w:rsidRPr="00CD7632" w:rsidRDefault="00570134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 xml:space="preserve">1 </w:t>
      </w:r>
      <w:r w:rsidRPr="00CD7632">
        <w:rPr>
          <w:sz w:val="22"/>
        </w:rPr>
        <w:t>pkt –</w:t>
      </w:r>
      <w:r>
        <w:rPr>
          <w:sz w:val="22"/>
        </w:rPr>
        <w:t xml:space="preserve"> </w:t>
      </w:r>
      <w:r w:rsidR="00E03598">
        <w:rPr>
          <w:sz w:val="22"/>
        </w:rPr>
        <w:t>r</w:t>
      </w:r>
      <w:r w:rsidRPr="00CD7632">
        <w:rPr>
          <w:sz w:val="22"/>
        </w:rPr>
        <w:t>ok produkcji 20</w:t>
      </w:r>
      <w:r w:rsidR="00E03598">
        <w:rPr>
          <w:sz w:val="22"/>
        </w:rPr>
        <w:t>17</w:t>
      </w:r>
      <w:r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2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8</w:t>
      </w:r>
      <w:r w:rsidR="00570134"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3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9</w:t>
      </w:r>
      <w:r w:rsidR="00570134"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4 pkt – rok produkcji 2020</w:t>
      </w:r>
      <w:r w:rsidR="00570134"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5 pkt – rok produkcji 2021</w:t>
      </w:r>
      <w:r w:rsidR="00570134" w:rsidRPr="00CD7632">
        <w:rPr>
          <w:sz w:val="22"/>
        </w:rPr>
        <w:t xml:space="preserve">, </w:t>
      </w:r>
    </w:p>
    <w:p w:rsidR="00570134" w:rsidRPr="00CD7632" w:rsidRDefault="00E03598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6 pkt – rok produkcji 2022</w:t>
      </w:r>
      <w:r w:rsidR="00570134"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7 pkt – rok produkcji 2023</w:t>
      </w:r>
      <w:r w:rsidR="00570134" w:rsidRPr="00CD7632">
        <w:rPr>
          <w:sz w:val="22"/>
        </w:rPr>
        <w:t>,</w:t>
      </w:r>
    </w:p>
    <w:p w:rsidR="00570134" w:rsidRPr="00CD7632" w:rsidRDefault="00E03598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8 pkt – rok produkcji 2024</w:t>
      </w:r>
    </w:p>
    <w:p w:rsidR="00570134" w:rsidRDefault="00E03598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</w:t>
      </w:r>
    </w:p>
    <w:p w:rsidR="00570134" w:rsidRDefault="00570134" w:rsidP="00B5598A">
      <w:pPr>
        <w:numPr>
          <w:ilvl w:val="0"/>
          <w:numId w:val="39"/>
        </w:numPr>
        <w:tabs>
          <w:tab w:val="left" w:pos="3261"/>
        </w:tabs>
        <w:spacing w:after="0"/>
        <w:ind w:left="851" w:hanging="284"/>
        <w:rPr>
          <w:b/>
          <w:color w:val="00B0F0"/>
          <w:sz w:val="22"/>
        </w:rPr>
      </w:pPr>
      <w:r w:rsidRPr="00CD7632">
        <w:rPr>
          <w:b/>
          <w:sz w:val="22"/>
        </w:rPr>
        <w:t xml:space="preserve">rok produkcji </w:t>
      </w:r>
      <w:r>
        <w:rPr>
          <w:b/>
          <w:sz w:val="22"/>
        </w:rPr>
        <w:t xml:space="preserve">2 </w:t>
      </w:r>
      <w:r w:rsidRPr="00CD7632">
        <w:rPr>
          <w:b/>
          <w:sz w:val="22"/>
        </w:rPr>
        <w:t>autobusów</w:t>
      </w:r>
      <w:r w:rsidR="00E03598">
        <w:rPr>
          <w:b/>
          <w:sz w:val="22"/>
        </w:rPr>
        <w:t xml:space="preserve"> </w:t>
      </w:r>
      <w:r w:rsidRPr="00CD7632">
        <w:rPr>
          <w:b/>
          <w:sz w:val="22"/>
        </w:rPr>
        <w:t>/</w:t>
      </w:r>
      <w:r w:rsidR="00E03598">
        <w:rPr>
          <w:b/>
          <w:sz w:val="22"/>
        </w:rPr>
        <w:t xml:space="preserve"> </w:t>
      </w:r>
      <w:r w:rsidRPr="00CD7632">
        <w:rPr>
          <w:b/>
          <w:sz w:val="22"/>
        </w:rPr>
        <w:t xml:space="preserve">mikrobusów </w:t>
      </w:r>
      <w:r>
        <w:rPr>
          <w:b/>
          <w:sz w:val="22"/>
        </w:rPr>
        <w:t>mogących zabrać co najmniej</w:t>
      </w:r>
      <w:r w:rsidRPr="00CD7632">
        <w:rPr>
          <w:b/>
          <w:sz w:val="22"/>
        </w:rPr>
        <w:t xml:space="preserve"> 18  </w:t>
      </w:r>
      <w:r>
        <w:rPr>
          <w:b/>
          <w:sz w:val="22"/>
        </w:rPr>
        <w:t>pasażerów każdy</w:t>
      </w:r>
      <w:r w:rsidRPr="00CD7632">
        <w:rPr>
          <w:b/>
          <w:sz w:val="22"/>
        </w:rPr>
        <w:t>:</w:t>
      </w:r>
      <w:r w:rsidRPr="00CD7632">
        <w:rPr>
          <w:b/>
          <w:color w:val="00B0F0"/>
          <w:sz w:val="22"/>
        </w:rPr>
        <w:t xml:space="preserve"> </w:t>
      </w:r>
    </w:p>
    <w:p w:rsidR="00570134" w:rsidRPr="007E75C1" w:rsidRDefault="00570134" w:rsidP="00570134">
      <w:pPr>
        <w:tabs>
          <w:tab w:val="left" w:pos="993"/>
        </w:tabs>
        <w:spacing w:after="0"/>
        <w:ind w:left="709"/>
        <w:rPr>
          <w:b/>
          <w:color w:val="00B0F0"/>
          <w:sz w:val="22"/>
        </w:rPr>
      </w:pPr>
    </w:p>
    <w:p w:rsidR="00570134" w:rsidRPr="00CD7632" w:rsidRDefault="00570134" w:rsidP="00CB4A17">
      <w:pPr>
        <w:spacing w:line="360" w:lineRule="auto"/>
        <w:ind w:left="709"/>
        <w:jc w:val="both"/>
        <w:rPr>
          <w:sz w:val="22"/>
        </w:rPr>
      </w:pPr>
      <w:r w:rsidRPr="00CD7632">
        <w:rPr>
          <w:sz w:val="22"/>
        </w:rPr>
        <w:t xml:space="preserve">Oceniany będzie rok produkcji </w:t>
      </w:r>
      <w:r>
        <w:rPr>
          <w:sz w:val="22"/>
        </w:rPr>
        <w:t>2</w:t>
      </w:r>
      <w:r w:rsidRPr="00CD7632">
        <w:rPr>
          <w:sz w:val="22"/>
        </w:rPr>
        <w:t xml:space="preserve"> autobusów</w:t>
      </w:r>
      <w:r w:rsidR="00E03598">
        <w:rPr>
          <w:sz w:val="22"/>
        </w:rPr>
        <w:t xml:space="preserve"> </w:t>
      </w:r>
      <w:r w:rsidRPr="00CD7632">
        <w:rPr>
          <w:sz w:val="22"/>
        </w:rPr>
        <w:t>/</w:t>
      </w:r>
      <w:r w:rsidR="00E03598">
        <w:rPr>
          <w:sz w:val="22"/>
        </w:rPr>
        <w:t xml:space="preserve"> </w:t>
      </w:r>
      <w:r w:rsidRPr="00CD7632">
        <w:rPr>
          <w:sz w:val="22"/>
        </w:rPr>
        <w:t xml:space="preserve">mikrobusów </w:t>
      </w:r>
      <w:r>
        <w:rPr>
          <w:sz w:val="22"/>
        </w:rPr>
        <w:t>mogących zabrać co najmniej</w:t>
      </w:r>
      <w:r w:rsidRPr="00CD7632">
        <w:rPr>
          <w:sz w:val="22"/>
        </w:rPr>
        <w:t xml:space="preserve"> </w:t>
      </w:r>
      <w:r>
        <w:rPr>
          <w:sz w:val="22"/>
        </w:rPr>
        <w:br/>
      </w:r>
      <w:r w:rsidRPr="00CD7632">
        <w:rPr>
          <w:sz w:val="22"/>
        </w:rPr>
        <w:t xml:space="preserve">18 </w:t>
      </w:r>
      <w:r>
        <w:rPr>
          <w:sz w:val="22"/>
        </w:rPr>
        <w:t>pasażerów każdy z</w:t>
      </w:r>
      <w:r w:rsidRPr="00CD7632">
        <w:rPr>
          <w:sz w:val="22"/>
        </w:rPr>
        <w:t xml:space="preserve"> zaproponowany</w:t>
      </w:r>
      <w:r>
        <w:rPr>
          <w:sz w:val="22"/>
        </w:rPr>
        <w:t>ch</w:t>
      </w:r>
      <w:r w:rsidRPr="00CD7632">
        <w:rPr>
          <w:sz w:val="22"/>
        </w:rPr>
        <w:t xml:space="preserve"> przez Wykonawcę.</w:t>
      </w:r>
    </w:p>
    <w:p w:rsidR="00570134" w:rsidRPr="00CD7632" w:rsidRDefault="00570134" w:rsidP="00CB4A17">
      <w:pPr>
        <w:spacing w:line="360" w:lineRule="auto"/>
        <w:ind w:left="709"/>
        <w:jc w:val="both"/>
        <w:rPr>
          <w:sz w:val="22"/>
        </w:rPr>
      </w:pPr>
      <w:r w:rsidRPr="00CD7632">
        <w:rPr>
          <w:sz w:val="22"/>
        </w:rPr>
        <w:t>Punkty zostaną przyznane dla każdego z pojazdów odpowiednio do jego roku produkcji według</w:t>
      </w:r>
      <w:r>
        <w:rPr>
          <w:sz w:val="22"/>
        </w:rPr>
        <w:t xml:space="preserve"> wskazanego poniżej zestawienia: </w:t>
      </w:r>
    </w:p>
    <w:p w:rsidR="00570134" w:rsidRPr="00CD7632" w:rsidRDefault="00CB4A17" w:rsidP="00570134">
      <w:pPr>
        <w:spacing w:line="240" w:lineRule="auto"/>
        <w:ind w:firstLine="708"/>
        <w:jc w:val="both"/>
        <w:rPr>
          <w:sz w:val="22"/>
        </w:rPr>
      </w:pPr>
      <w:r>
        <w:rPr>
          <w:sz w:val="22"/>
        </w:rPr>
        <w:t>0 pkt – rok produkcji 2010</w:t>
      </w:r>
      <w:r w:rsidR="00570134" w:rsidRPr="00CD7632">
        <w:rPr>
          <w:sz w:val="22"/>
        </w:rPr>
        <w:t>,</w:t>
      </w:r>
    </w:p>
    <w:p w:rsidR="00570134" w:rsidRPr="00CD7632" w:rsidRDefault="00570134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 xml:space="preserve">1 </w:t>
      </w:r>
      <w:r w:rsidRPr="00CD7632">
        <w:rPr>
          <w:sz w:val="22"/>
        </w:rPr>
        <w:t>pkt –</w:t>
      </w:r>
      <w:r>
        <w:rPr>
          <w:sz w:val="22"/>
        </w:rPr>
        <w:t xml:space="preserve"> </w:t>
      </w:r>
      <w:r w:rsidR="00CB4A17">
        <w:rPr>
          <w:sz w:val="22"/>
        </w:rPr>
        <w:t>r</w:t>
      </w:r>
      <w:r w:rsidRPr="00CD7632">
        <w:rPr>
          <w:sz w:val="22"/>
        </w:rPr>
        <w:t>ok produkcji 20</w:t>
      </w:r>
      <w:r w:rsidR="00CB4A17">
        <w:rPr>
          <w:sz w:val="22"/>
        </w:rPr>
        <w:t>11</w:t>
      </w:r>
      <w:r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2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2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3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3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4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4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5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5</w:t>
      </w:r>
      <w:r w:rsidR="00570134" w:rsidRPr="00CD7632">
        <w:rPr>
          <w:sz w:val="22"/>
        </w:rPr>
        <w:t xml:space="preserve">, 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6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6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7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7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lastRenderedPageBreak/>
        <w:t xml:space="preserve">             8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8</w:t>
      </w:r>
      <w:r w:rsidR="00570134" w:rsidRPr="00CD7632">
        <w:rPr>
          <w:sz w:val="22"/>
        </w:rPr>
        <w:t>,</w:t>
      </w:r>
    </w:p>
    <w:p w:rsidR="00570134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9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9</w:t>
      </w:r>
      <w:r w:rsidR="00570134">
        <w:rPr>
          <w:sz w:val="22"/>
        </w:rPr>
        <w:t>,</w:t>
      </w:r>
    </w:p>
    <w:p w:rsidR="00570134" w:rsidRDefault="00570134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10</w:t>
      </w:r>
      <w:r w:rsidR="00CB4A17">
        <w:rPr>
          <w:sz w:val="22"/>
        </w:rPr>
        <w:t xml:space="preserve"> pkt – rok produkcji 2020</w:t>
      </w:r>
      <w:r>
        <w:rPr>
          <w:sz w:val="22"/>
        </w:rPr>
        <w:t>,</w:t>
      </w:r>
    </w:p>
    <w:p w:rsidR="00570134" w:rsidRDefault="00570134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11 </w:t>
      </w:r>
      <w:r w:rsidR="00CB4A17">
        <w:rPr>
          <w:sz w:val="22"/>
        </w:rPr>
        <w:t>pkt – r</w:t>
      </w:r>
      <w:r w:rsidRPr="00CD7632">
        <w:rPr>
          <w:sz w:val="22"/>
        </w:rPr>
        <w:t>ok produkcji 20</w:t>
      </w:r>
      <w:r w:rsidR="00CB4A17">
        <w:rPr>
          <w:sz w:val="22"/>
        </w:rPr>
        <w:t>21</w:t>
      </w:r>
      <w:r>
        <w:rPr>
          <w:sz w:val="22"/>
        </w:rPr>
        <w:t>,</w:t>
      </w:r>
    </w:p>
    <w:p w:rsidR="00570134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12 pkt – rok produkcji 2022</w:t>
      </w:r>
      <w:r w:rsidR="00570134">
        <w:rPr>
          <w:sz w:val="22"/>
        </w:rPr>
        <w:t>,</w:t>
      </w:r>
    </w:p>
    <w:p w:rsidR="00570134" w:rsidRDefault="00570134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13 </w:t>
      </w:r>
      <w:r w:rsidR="00CB4A17">
        <w:rPr>
          <w:sz w:val="22"/>
        </w:rPr>
        <w:t>pkt – r</w:t>
      </w:r>
      <w:r w:rsidRPr="00CD7632">
        <w:rPr>
          <w:sz w:val="22"/>
        </w:rPr>
        <w:t>ok produkcji 20</w:t>
      </w:r>
      <w:r w:rsidR="00CB4A17">
        <w:rPr>
          <w:sz w:val="22"/>
        </w:rPr>
        <w:t>23</w:t>
      </w:r>
      <w:r>
        <w:rPr>
          <w:sz w:val="22"/>
        </w:rPr>
        <w:t>,</w:t>
      </w:r>
    </w:p>
    <w:p w:rsidR="00570134" w:rsidRPr="00715828" w:rsidRDefault="00570134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14 </w:t>
      </w:r>
      <w:r w:rsidR="00CB4A17">
        <w:rPr>
          <w:sz w:val="22"/>
        </w:rPr>
        <w:t>pkt – r</w:t>
      </w:r>
      <w:r w:rsidRPr="00CD7632">
        <w:rPr>
          <w:sz w:val="22"/>
        </w:rPr>
        <w:t>ok produkcji 20</w:t>
      </w:r>
      <w:r w:rsidR="00CB4A17">
        <w:rPr>
          <w:sz w:val="22"/>
        </w:rPr>
        <w:t>24</w:t>
      </w:r>
    </w:p>
    <w:p w:rsidR="00570134" w:rsidRPr="00715828" w:rsidRDefault="00570134" w:rsidP="00570134">
      <w:pPr>
        <w:spacing w:line="240" w:lineRule="auto"/>
        <w:jc w:val="both"/>
        <w:rPr>
          <w:sz w:val="22"/>
        </w:rPr>
      </w:pPr>
    </w:p>
    <w:p w:rsidR="00570134" w:rsidRDefault="00570134" w:rsidP="00B5598A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hanging="2701"/>
        <w:rPr>
          <w:b/>
          <w:sz w:val="22"/>
        </w:rPr>
      </w:pPr>
      <w:r w:rsidRPr="007E75C1">
        <w:rPr>
          <w:b/>
          <w:color w:val="000000"/>
          <w:sz w:val="22"/>
        </w:rPr>
        <w:t>rok produkcji 2 au</w:t>
      </w:r>
      <w:r>
        <w:rPr>
          <w:b/>
          <w:color w:val="000000"/>
          <w:sz w:val="22"/>
        </w:rPr>
        <w:t>tobusów mogących zabrać co najmniej</w:t>
      </w:r>
      <w:r w:rsidRPr="007E75C1">
        <w:rPr>
          <w:b/>
          <w:color w:val="000000"/>
          <w:sz w:val="22"/>
        </w:rPr>
        <w:t xml:space="preserve"> 50 pasażerów każdy:</w:t>
      </w:r>
      <w:r w:rsidRPr="007E75C1">
        <w:rPr>
          <w:b/>
          <w:sz w:val="22"/>
        </w:rPr>
        <w:t xml:space="preserve"> </w:t>
      </w:r>
    </w:p>
    <w:p w:rsidR="00570134" w:rsidRPr="007E75C1" w:rsidRDefault="00570134" w:rsidP="00570134">
      <w:pPr>
        <w:pStyle w:val="Akapitzlist"/>
        <w:tabs>
          <w:tab w:val="left" w:pos="851"/>
        </w:tabs>
        <w:spacing w:after="0"/>
        <w:ind w:left="1843"/>
        <w:rPr>
          <w:b/>
          <w:sz w:val="22"/>
        </w:rPr>
      </w:pPr>
    </w:p>
    <w:p w:rsidR="00570134" w:rsidRPr="00CD7632" w:rsidRDefault="00570134" w:rsidP="00CB4A17">
      <w:pPr>
        <w:spacing w:line="360" w:lineRule="auto"/>
        <w:ind w:left="708"/>
        <w:jc w:val="both"/>
        <w:rPr>
          <w:sz w:val="22"/>
        </w:rPr>
      </w:pPr>
      <w:r w:rsidRPr="00CD7632">
        <w:rPr>
          <w:sz w:val="22"/>
        </w:rPr>
        <w:t xml:space="preserve">Oceniany będzie rok produkcji </w:t>
      </w:r>
      <w:r w:rsidRPr="00CD7632">
        <w:rPr>
          <w:color w:val="000000"/>
          <w:sz w:val="22"/>
        </w:rPr>
        <w:t xml:space="preserve">2 autobusów </w:t>
      </w:r>
      <w:r>
        <w:rPr>
          <w:color w:val="000000"/>
          <w:sz w:val="22"/>
        </w:rPr>
        <w:t>mogących zabrać co najmniej</w:t>
      </w:r>
      <w:r w:rsidRPr="00CD7632">
        <w:rPr>
          <w:color w:val="000000"/>
          <w:sz w:val="22"/>
        </w:rPr>
        <w:t xml:space="preserve"> 50 pasaż</w:t>
      </w:r>
      <w:r>
        <w:rPr>
          <w:color w:val="000000"/>
          <w:sz w:val="22"/>
        </w:rPr>
        <w:t xml:space="preserve">erów każdy z </w:t>
      </w:r>
      <w:r w:rsidRPr="00CD7632">
        <w:rPr>
          <w:sz w:val="22"/>
        </w:rPr>
        <w:t>zaproponowanych przez Wykonawcę.</w:t>
      </w:r>
    </w:p>
    <w:p w:rsidR="00570134" w:rsidRPr="00CD7632" w:rsidRDefault="00570134" w:rsidP="00CB4A17">
      <w:pPr>
        <w:pStyle w:val="Tekstpodstawowy"/>
        <w:spacing w:line="360" w:lineRule="auto"/>
        <w:ind w:left="708"/>
        <w:jc w:val="both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 xml:space="preserve">Punkty zostaną przyznane dla każdego z pojazdów odpowiednio do jego roku produkcji według wskazanego poniżej zestawienia. </w:t>
      </w:r>
    </w:p>
    <w:p w:rsidR="00570134" w:rsidRPr="00CD7632" w:rsidRDefault="00570134" w:rsidP="00570134">
      <w:pPr>
        <w:pStyle w:val="Tekstpodstawowy"/>
        <w:spacing w:line="276" w:lineRule="auto"/>
        <w:ind w:left="708"/>
        <w:jc w:val="both"/>
        <w:rPr>
          <w:b w:val="0"/>
          <w:sz w:val="22"/>
          <w:szCs w:val="22"/>
        </w:rPr>
      </w:pPr>
    </w:p>
    <w:p w:rsidR="00570134" w:rsidRPr="00CD7632" w:rsidRDefault="00CB4A17" w:rsidP="00570134">
      <w:pPr>
        <w:spacing w:line="240" w:lineRule="auto"/>
        <w:ind w:firstLine="708"/>
        <w:jc w:val="both"/>
        <w:rPr>
          <w:sz w:val="22"/>
        </w:rPr>
      </w:pPr>
      <w:r>
        <w:rPr>
          <w:sz w:val="22"/>
        </w:rPr>
        <w:t>0 pkt – rok produkcji 2010</w:t>
      </w:r>
      <w:r w:rsidR="00570134" w:rsidRPr="00CD7632">
        <w:rPr>
          <w:sz w:val="22"/>
        </w:rPr>
        <w:t>,</w:t>
      </w:r>
    </w:p>
    <w:p w:rsidR="00570134" w:rsidRPr="00CD7632" w:rsidRDefault="00570134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 xml:space="preserve">1 </w:t>
      </w:r>
      <w:r w:rsidRPr="00CD7632">
        <w:rPr>
          <w:sz w:val="22"/>
        </w:rPr>
        <w:t>pkt –</w:t>
      </w:r>
      <w:r>
        <w:rPr>
          <w:sz w:val="22"/>
        </w:rPr>
        <w:t xml:space="preserve"> </w:t>
      </w:r>
      <w:r w:rsidR="00CB4A17">
        <w:rPr>
          <w:sz w:val="22"/>
        </w:rPr>
        <w:t>r</w:t>
      </w:r>
      <w:r w:rsidRPr="00CD7632">
        <w:rPr>
          <w:sz w:val="22"/>
        </w:rPr>
        <w:t>ok produkcji 20</w:t>
      </w:r>
      <w:r w:rsidR="00CB4A17">
        <w:rPr>
          <w:sz w:val="22"/>
        </w:rPr>
        <w:t>11</w:t>
      </w:r>
      <w:r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2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2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3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3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ind w:left="708"/>
        <w:jc w:val="both"/>
        <w:rPr>
          <w:sz w:val="22"/>
        </w:rPr>
      </w:pPr>
      <w:r>
        <w:rPr>
          <w:sz w:val="22"/>
        </w:rPr>
        <w:t>4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4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5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5</w:t>
      </w:r>
      <w:r w:rsidR="00570134" w:rsidRPr="00CD7632">
        <w:rPr>
          <w:sz w:val="22"/>
        </w:rPr>
        <w:t xml:space="preserve">, 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6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6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7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7</w:t>
      </w:r>
      <w:r w:rsidR="00570134" w:rsidRPr="00CD7632">
        <w:rPr>
          <w:sz w:val="22"/>
        </w:rPr>
        <w:t>,</w:t>
      </w:r>
    </w:p>
    <w:p w:rsidR="00570134" w:rsidRPr="00CD7632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8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8</w:t>
      </w:r>
      <w:r w:rsidR="00570134" w:rsidRPr="00CD7632">
        <w:rPr>
          <w:sz w:val="22"/>
        </w:rPr>
        <w:t>,</w:t>
      </w:r>
    </w:p>
    <w:p w:rsidR="00570134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9 pkt – r</w:t>
      </w:r>
      <w:r w:rsidR="00570134" w:rsidRPr="00CD7632">
        <w:rPr>
          <w:sz w:val="22"/>
        </w:rPr>
        <w:t>ok produkcji 201</w:t>
      </w:r>
      <w:r>
        <w:rPr>
          <w:sz w:val="22"/>
        </w:rPr>
        <w:t>9</w:t>
      </w:r>
      <w:r w:rsidR="00570134">
        <w:rPr>
          <w:sz w:val="22"/>
        </w:rPr>
        <w:t>,</w:t>
      </w:r>
    </w:p>
    <w:p w:rsidR="00570134" w:rsidRDefault="00CB4A17" w:rsidP="00CB4A17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</w:t>
      </w:r>
      <w:r w:rsidR="00570134">
        <w:rPr>
          <w:sz w:val="22"/>
        </w:rPr>
        <w:t>10</w:t>
      </w:r>
      <w:r>
        <w:rPr>
          <w:sz w:val="22"/>
        </w:rPr>
        <w:t xml:space="preserve"> pkt – rok produkcji 2020</w:t>
      </w:r>
      <w:r w:rsidR="00570134">
        <w:rPr>
          <w:sz w:val="22"/>
        </w:rPr>
        <w:t>,</w:t>
      </w:r>
    </w:p>
    <w:p w:rsidR="00570134" w:rsidRDefault="00CB4A17" w:rsidP="00CB4A17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</w:t>
      </w:r>
      <w:r w:rsidR="00570134">
        <w:rPr>
          <w:sz w:val="22"/>
        </w:rPr>
        <w:t xml:space="preserve">11 </w:t>
      </w:r>
      <w:r>
        <w:rPr>
          <w:sz w:val="22"/>
        </w:rPr>
        <w:t>pkt – r</w:t>
      </w:r>
      <w:r w:rsidR="00570134" w:rsidRPr="00CD7632">
        <w:rPr>
          <w:sz w:val="22"/>
        </w:rPr>
        <w:t>ok produkcji 20</w:t>
      </w:r>
      <w:r>
        <w:rPr>
          <w:sz w:val="22"/>
        </w:rPr>
        <w:t>21</w:t>
      </w:r>
      <w:r w:rsidR="00570134">
        <w:rPr>
          <w:sz w:val="22"/>
        </w:rPr>
        <w:t>,</w:t>
      </w:r>
    </w:p>
    <w:p w:rsidR="00570134" w:rsidRDefault="00CB4A17" w:rsidP="00CB4A17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12 pkt – rok produkcji 2022</w:t>
      </w:r>
      <w:r w:rsidR="00570134">
        <w:rPr>
          <w:sz w:val="22"/>
        </w:rPr>
        <w:t>,</w:t>
      </w:r>
    </w:p>
    <w:p w:rsidR="00570134" w:rsidRDefault="00CB4A17" w:rsidP="00CB4A17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</w:t>
      </w:r>
      <w:r w:rsidR="00570134">
        <w:rPr>
          <w:sz w:val="22"/>
        </w:rPr>
        <w:t xml:space="preserve">13 </w:t>
      </w:r>
      <w:r>
        <w:rPr>
          <w:sz w:val="22"/>
        </w:rPr>
        <w:t>pkt – r</w:t>
      </w:r>
      <w:r w:rsidR="00570134" w:rsidRPr="00CD7632">
        <w:rPr>
          <w:sz w:val="22"/>
        </w:rPr>
        <w:t>ok produkcji 20</w:t>
      </w:r>
      <w:r>
        <w:rPr>
          <w:sz w:val="22"/>
        </w:rPr>
        <w:t>23</w:t>
      </w:r>
      <w:r w:rsidR="00570134">
        <w:rPr>
          <w:sz w:val="22"/>
        </w:rPr>
        <w:t>,</w:t>
      </w:r>
    </w:p>
    <w:p w:rsidR="00570134" w:rsidRPr="007E75C1" w:rsidRDefault="00CB4A17" w:rsidP="00570134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           </w:t>
      </w:r>
      <w:r w:rsidR="00570134">
        <w:rPr>
          <w:sz w:val="22"/>
        </w:rPr>
        <w:t xml:space="preserve">14 </w:t>
      </w:r>
      <w:r>
        <w:rPr>
          <w:sz w:val="22"/>
        </w:rPr>
        <w:t>pkt – r</w:t>
      </w:r>
      <w:r w:rsidR="00570134" w:rsidRPr="00CD7632">
        <w:rPr>
          <w:sz w:val="22"/>
        </w:rPr>
        <w:t>ok produkcji 20</w:t>
      </w:r>
      <w:r>
        <w:rPr>
          <w:sz w:val="22"/>
        </w:rPr>
        <w:t>24</w:t>
      </w:r>
    </w:p>
    <w:p w:rsidR="00CB4A17" w:rsidRDefault="00CB4A17" w:rsidP="00570134">
      <w:pPr>
        <w:ind w:left="708"/>
        <w:jc w:val="both"/>
        <w:rPr>
          <w:color w:val="000000"/>
          <w:sz w:val="22"/>
          <w:lang w:val="cs-CZ" w:eastAsia="en-US"/>
        </w:rPr>
      </w:pPr>
    </w:p>
    <w:p w:rsidR="00570134" w:rsidRPr="00A703F5" w:rsidRDefault="00E20177" w:rsidP="00CB4A17">
      <w:pPr>
        <w:spacing w:line="360" w:lineRule="auto"/>
        <w:ind w:left="708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lastRenderedPageBreak/>
        <w:t>Punkty przyznane</w:t>
      </w:r>
      <w:r w:rsidR="00570134" w:rsidRPr="00CD7632">
        <w:rPr>
          <w:color w:val="000000"/>
          <w:sz w:val="22"/>
          <w:lang w:val="cs-CZ" w:eastAsia="en-US"/>
        </w:rPr>
        <w:t xml:space="preserve"> danej ofercie w ramach</w:t>
      </w:r>
      <w:r>
        <w:rPr>
          <w:color w:val="000000"/>
          <w:sz w:val="22"/>
          <w:lang w:val="cs-CZ" w:eastAsia="en-US"/>
        </w:rPr>
        <w:t xml:space="preserve"> poszczególnych elementów oceny </w:t>
      </w:r>
      <w:r w:rsidR="00570134" w:rsidRPr="00CD7632">
        <w:rPr>
          <w:color w:val="000000"/>
          <w:sz w:val="22"/>
          <w:lang w:val="cs-CZ" w:eastAsia="en-US"/>
        </w:rPr>
        <w:t>w kryterium „</w:t>
      </w:r>
      <w:r w:rsidR="006317AD">
        <w:rPr>
          <w:b/>
          <w:color w:val="000000"/>
          <w:sz w:val="22"/>
          <w:lang w:val="cs-CZ" w:eastAsia="en-US"/>
        </w:rPr>
        <w:t>r</w:t>
      </w:r>
      <w:r w:rsidR="00570134" w:rsidRPr="00CD7632">
        <w:rPr>
          <w:b/>
          <w:sz w:val="22"/>
          <w:lang w:val="cs-CZ" w:eastAsia="en-US"/>
        </w:rPr>
        <w:t>ok produkcji pojazdów</w:t>
      </w:r>
      <w:r w:rsidR="00CB4A17" w:rsidRPr="008733F0">
        <w:rPr>
          <w:color w:val="000000" w:themeColor="text1"/>
          <w:sz w:val="22"/>
        </w:rPr>
        <w:t>”</w:t>
      </w:r>
      <w:r w:rsidR="00CB4A17">
        <w:rPr>
          <w:color w:val="000000"/>
          <w:sz w:val="22"/>
          <w:lang w:val="cs-CZ" w:eastAsia="en-US"/>
        </w:rPr>
        <w:t xml:space="preserve"> </w:t>
      </w:r>
      <w:r>
        <w:rPr>
          <w:color w:val="000000"/>
          <w:sz w:val="22"/>
          <w:lang w:val="cs-CZ" w:eastAsia="en-US"/>
        </w:rPr>
        <w:t>zostaną zsumowane i podstawione</w:t>
      </w:r>
      <w:r w:rsidR="00570134" w:rsidRPr="00CD7632">
        <w:rPr>
          <w:color w:val="000000"/>
          <w:sz w:val="22"/>
          <w:lang w:val="cs-CZ" w:eastAsia="en-US"/>
        </w:rPr>
        <w:t xml:space="preserve"> do poniższego wzoru:</w:t>
      </w:r>
    </w:p>
    <w:p w:rsidR="00570134" w:rsidRPr="00324C20" w:rsidRDefault="00570134" w:rsidP="00570134">
      <w:pPr>
        <w:suppressAutoHyphens/>
        <w:ind w:left="4347" w:hanging="3780"/>
        <w:rPr>
          <w:sz w:val="22"/>
          <w:lang w:val="x-none"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                                </w:t>
      </w:r>
      <w:r w:rsidRPr="00324C20">
        <w:rPr>
          <w:sz w:val="22"/>
          <w:lang w:val="x-none" w:eastAsia="ar-SA"/>
        </w:rPr>
        <w:t xml:space="preserve">liczba punktów przyznanych badanej ofercie  </w:t>
      </w:r>
    </w:p>
    <w:p w:rsidR="00570134" w:rsidRPr="00324C20" w:rsidRDefault="00570134" w:rsidP="00570134">
      <w:pPr>
        <w:suppressAutoHyphens/>
        <w:ind w:left="1134"/>
        <w:rPr>
          <w:sz w:val="22"/>
          <w:lang w:eastAsia="ar-SA"/>
        </w:rPr>
      </w:pPr>
      <w:r w:rsidRPr="00324C20">
        <w:rPr>
          <w:sz w:val="22"/>
          <w:lang w:eastAsia="ar-SA"/>
        </w:rPr>
        <w:t>liczba</w:t>
      </w:r>
      <w:r w:rsidR="00CB4A17">
        <w:rPr>
          <w:sz w:val="22"/>
          <w:lang w:val="x-none" w:eastAsia="ar-SA"/>
        </w:rPr>
        <w:t xml:space="preserve"> uzyskanych punktów = </w:t>
      </w:r>
      <w:r w:rsidRPr="00324C20">
        <w:rPr>
          <w:color w:val="000000"/>
          <w:sz w:val="22"/>
          <w:lang w:val="x-none" w:eastAsia="ar-SA"/>
        </w:rPr>
        <w:t>----------------------------</w:t>
      </w:r>
      <w:r w:rsidRPr="00324C20">
        <w:rPr>
          <w:color w:val="000000"/>
          <w:sz w:val="22"/>
          <w:lang w:eastAsia="ar-SA"/>
        </w:rPr>
        <w:t>------------</w:t>
      </w:r>
      <w:r w:rsidRPr="00324C20"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>---------</w:t>
      </w:r>
      <w:r w:rsidR="00CB4A17"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 xml:space="preserve"> </w:t>
      </w:r>
      <w:r w:rsidR="00CB4A17">
        <w:rPr>
          <w:sz w:val="22"/>
          <w:lang w:val="x-none" w:eastAsia="ar-SA"/>
        </w:rPr>
        <w:t xml:space="preserve">x </w:t>
      </w:r>
      <w:r w:rsidRPr="00324C20">
        <w:rPr>
          <w:sz w:val="22"/>
          <w:lang w:eastAsia="ar-SA"/>
        </w:rPr>
        <w:t>40</w:t>
      </w:r>
    </w:p>
    <w:p w:rsidR="00570134" w:rsidRPr="00324C20" w:rsidRDefault="00570134" w:rsidP="00570134">
      <w:pPr>
        <w:suppressAutoHyphens/>
        <w:ind w:left="567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 </w:t>
      </w:r>
      <w:r>
        <w:rPr>
          <w:sz w:val="22"/>
          <w:lang w:val="x-none" w:eastAsia="ar-SA"/>
        </w:rPr>
        <w:t xml:space="preserve">              </w:t>
      </w:r>
      <w:r>
        <w:rPr>
          <w:sz w:val="22"/>
          <w:lang w:eastAsia="ar-SA"/>
        </w:rPr>
        <w:t xml:space="preserve">     </w:t>
      </w:r>
      <w:r>
        <w:rPr>
          <w:sz w:val="22"/>
          <w:lang w:val="x-none" w:eastAsia="ar-SA"/>
        </w:rPr>
        <w:t xml:space="preserve">najwyższa liczba przyznanych punktów </w:t>
      </w:r>
      <w:r w:rsidRPr="00324C20">
        <w:rPr>
          <w:sz w:val="22"/>
          <w:lang w:val="x-none" w:eastAsia="ar-SA"/>
        </w:rPr>
        <w:t>spośród badanych ofert</w:t>
      </w:r>
    </w:p>
    <w:p w:rsidR="00570134" w:rsidRDefault="00570134" w:rsidP="00570134">
      <w:pPr>
        <w:suppressAutoHyphens/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Pr="00A703F5">
        <w:rPr>
          <w:sz w:val="22"/>
          <w:lang w:eastAsia="ar-SA"/>
        </w:rPr>
        <w:t>40</w:t>
      </w:r>
    </w:p>
    <w:p w:rsidR="00570134" w:rsidRPr="00CD7632" w:rsidRDefault="00570134" w:rsidP="00570134">
      <w:pPr>
        <w:suppressAutoHyphens/>
        <w:spacing w:line="360" w:lineRule="auto"/>
        <w:ind w:left="708"/>
        <w:jc w:val="both"/>
        <w:rPr>
          <w:color w:val="000000"/>
          <w:sz w:val="22"/>
          <w:lang w:eastAsia="ar-SA"/>
        </w:rPr>
      </w:pPr>
      <w:r w:rsidRPr="00CD7632">
        <w:rPr>
          <w:color w:val="000000"/>
          <w:sz w:val="22"/>
          <w:lang w:eastAsia="ar-SA"/>
        </w:rPr>
        <w:t xml:space="preserve">Jeżeli Wykonawca w formularzu ofertowym nie wskaże roku produkcji któregoś </w:t>
      </w:r>
      <w:r>
        <w:rPr>
          <w:color w:val="000000"/>
          <w:sz w:val="22"/>
          <w:lang w:eastAsia="ar-SA"/>
        </w:rPr>
        <w:br/>
      </w:r>
      <w:r w:rsidRPr="00CD7632">
        <w:rPr>
          <w:color w:val="000000"/>
          <w:sz w:val="22"/>
          <w:lang w:eastAsia="ar-SA"/>
        </w:rPr>
        <w:t xml:space="preserve">z wymaganych pojazdów Wykonawca za ten pojazd otrzyma 0 punktów. </w:t>
      </w:r>
    </w:p>
    <w:p w:rsidR="00570134" w:rsidRPr="007E75C1" w:rsidRDefault="00E20177" w:rsidP="00570134">
      <w:pPr>
        <w:suppressAutoHyphens/>
        <w:spacing w:line="360" w:lineRule="auto"/>
        <w:ind w:left="708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Jeżeli suma</w:t>
      </w:r>
      <w:r w:rsidR="00570134" w:rsidRPr="002C41D3">
        <w:rPr>
          <w:color w:val="000000"/>
          <w:sz w:val="22"/>
          <w:lang w:eastAsia="ar-SA"/>
        </w:rPr>
        <w:t xml:space="preserve"> punktów </w:t>
      </w:r>
      <w:r w:rsidR="006317AD">
        <w:rPr>
          <w:color w:val="000000"/>
          <w:sz w:val="22"/>
          <w:lang w:eastAsia="ar-SA"/>
        </w:rPr>
        <w:t>przyznana danej ofercie w kryterium „r</w:t>
      </w:r>
      <w:r>
        <w:rPr>
          <w:color w:val="000000"/>
          <w:sz w:val="22"/>
          <w:lang w:eastAsia="ar-SA"/>
        </w:rPr>
        <w:t xml:space="preserve">ok produkcji pojazdów” wyniesie </w:t>
      </w:r>
      <w:r w:rsidR="00570134" w:rsidRPr="002C41D3">
        <w:rPr>
          <w:color w:val="000000"/>
          <w:sz w:val="22"/>
          <w:lang w:eastAsia="ar-SA"/>
        </w:rPr>
        <w:t>0 pkt, to Wykonawca ot</w:t>
      </w:r>
      <w:r>
        <w:rPr>
          <w:color w:val="000000"/>
          <w:sz w:val="22"/>
          <w:lang w:eastAsia="ar-SA"/>
        </w:rPr>
        <w:t>rzyma 0 punktów w tym kryterium</w:t>
      </w:r>
      <w:r w:rsidR="00570134" w:rsidRPr="002C41D3">
        <w:rPr>
          <w:color w:val="000000"/>
          <w:sz w:val="22"/>
          <w:lang w:eastAsia="ar-SA"/>
        </w:rPr>
        <w:t>, bez podstawiania do wzoru.</w:t>
      </w:r>
      <w:r w:rsidR="00570134" w:rsidRPr="00CD7632">
        <w:rPr>
          <w:color w:val="000000"/>
          <w:sz w:val="22"/>
          <w:lang w:eastAsia="ar-SA"/>
        </w:rPr>
        <w:t xml:space="preserve"> </w:t>
      </w:r>
    </w:p>
    <w:p w:rsidR="0090088D" w:rsidRPr="00B773CE" w:rsidRDefault="0090088D" w:rsidP="00B5598A">
      <w:pPr>
        <w:pStyle w:val="Akapitzlist"/>
        <w:numPr>
          <w:ilvl w:val="0"/>
          <w:numId w:val="14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B5598A">
      <w:pPr>
        <w:pStyle w:val="Akapitzlist"/>
        <w:numPr>
          <w:ilvl w:val="0"/>
          <w:numId w:val="15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6317AD"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DC0247" w:rsidRPr="00DB32FB" w:rsidRDefault="00DC0247" w:rsidP="00B5598A">
      <w:pPr>
        <w:pStyle w:val="Akapitzlist"/>
        <w:numPr>
          <w:ilvl w:val="0"/>
          <w:numId w:val="15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6317AD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B5598A">
      <w:pPr>
        <w:pStyle w:val="Akapitzlist"/>
        <w:numPr>
          <w:ilvl w:val="0"/>
          <w:numId w:val="15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6317AD">
        <w:rPr>
          <w:sz w:val="22"/>
        </w:rPr>
        <w:t xml:space="preserve">tkowych zawierających nową cenę. </w:t>
      </w:r>
    </w:p>
    <w:p w:rsidR="00DB32FB" w:rsidRPr="00DB32FB" w:rsidRDefault="00DB32FB" w:rsidP="00B5598A">
      <w:pPr>
        <w:pStyle w:val="Akapitzlist"/>
        <w:numPr>
          <w:ilvl w:val="0"/>
          <w:numId w:val="15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 w:rsidR="006317AD">
        <w:rPr>
          <w:sz w:val="22"/>
        </w:rPr>
        <w:t xml:space="preserve">odatkowe, nie mogą oferować cen </w:t>
      </w:r>
      <w:r w:rsidRPr="00DB32FB">
        <w:rPr>
          <w:sz w:val="22"/>
        </w:rPr>
        <w:t>wyższych niż zaoferowane w uprzednio złożonych przez nich ofertach.</w:t>
      </w:r>
    </w:p>
    <w:p w:rsidR="00390081" w:rsidRPr="006317AD" w:rsidRDefault="00390081" w:rsidP="006317AD">
      <w:pPr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B5598A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6317AD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</w:t>
      </w:r>
      <w:r w:rsidRPr="0015264D">
        <w:rPr>
          <w:color w:val="000000"/>
          <w:sz w:val="22"/>
        </w:rPr>
        <w:lastRenderedPageBreak/>
        <w:t xml:space="preserve">o wyborze najkorzystniejszej oferty, jeżeli zawiadomienie to zostało przesłane </w:t>
      </w:r>
      <w:r w:rsidR="006317AD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B5598A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317AD" w:rsidRDefault="00873DFB" w:rsidP="00C6777D">
      <w:pPr>
        <w:pStyle w:val="Tekstpodstawowywcity2"/>
        <w:numPr>
          <w:ilvl w:val="0"/>
          <w:numId w:val="35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C6777D" w:rsidRPr="00C6777D" w:rsidRDefault="00C6777D" w:rsidP="00C6777D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6317AD">
      <w:pPr>
        <w:pStyle w:val="Akapitzlist"/>
        <w:spacing w:before="26" w:after="0" w:line="360" w:lineRule="auto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B5598A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6317AD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6317AD">
        <w:rPr>
          <w:sz w:val="22"/>
        </w:rPr>
        <w:t>załącznik nr 5</w:t>
      </w:r>
      <w:r w:rsidR="00F33206" w:rsidRPr="006317AD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B5598A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B5598A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</w:t>
      </w:r>
      <w:r w:rsidR="006317AD">
        <w:rPr>
          <w:b/>
          <w:color w:val="000000"/>
          <w:sz w:val="22"/>
        </w:rPr>
        <w:t>AWNEJ PRZYSŁUGUJĄCYCH WYKONAWCY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B5598A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6317AD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B5598A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B559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B5598A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6317AD" w:rsidRPr="003A6C50" w:rsidRDefault="006317AD" w:rsidP="006317A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B5598A">
      <w:pPr>
        <w:pStyle w:val="Akapitzlist"/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</w:t>
      </w:r>
      <w:r w:rsidR="006317AD">
        <w:rPr>
          <w:sz w:val="20"/>
          <w:szCs w:val="20"/>
        </w:rPr>
        <w:t>ch jest Województwo Warmińsko-</w:t>
      </w:r>
      <w:r w:rsidRPr="00DB0C1E">
        <w:rPr>
          <w:sz w:val="20"/>
          <w:szCs w:val="20"/>
        </w:rPr>
        <w:t>Mazurskie</w:t>
      </w:r>
      <w:r w:rsidR="006317AD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6317AD">
        <w:rPr>
          <w:sz w:val="20"/>
          <w:szCs w:val="20"/>
        </w:rPr>
        <w:t>;</w:t>
      </w:r>
    </w:p>
    <w:p w:rsidR="00295475" w:rsidRPr="00DB0C1E" w:rsidRDefault="00295475" w:rsidP="00B5598A">
      <w:pPr>
        <w:pStyle w:val="Akapitzlist"/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</w:t>
      </w:r>
      <w:r w:rsidRPr="006317AD">
        <w:rPr>
          <w:sz w:val="20"/>
          <w:szCs w:val="20"/>
        </w:rPr>
        <w:t xml:space="preserve">: </w:t>
      </w:r>
      <w:hyperlink r:id="rId21" w:history="1">
        <w:r w:rsidR="006317AD" w:rsidRPr="006317AD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6317AD">
        <w:rPr>
          <w:sz w:val="20"/>
          <w:szCs w:val="20"/>
        </w:rPr>
        <w:t xml:space="preserve"> ;</w:t>
      </w:r>
    </w:p>
    <w:p w:rsidR="00295475" w:rsidRDefault="00295475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przetwarzane będą na podst</w:t>
      </w:r>
      <w:r w:rsidR="00C6777D">
        <w:rPr>
          <w:sz w:val="20"/>
          <w:szCs w:val="20"/>
        </w:rPr>
        <w:t xml:space="preserve">awie art. 6 ust. 1 lit. c RODO </w:t>
      </w:r>
      <w:r w:rsidRPr="00DB0C1E">
        <w:rPr>
          <w:sz w:val="20"/>
          <w:szCs w:val="20"/>
        </w:rPr>
        <w:t>w celu związanym</w:t>
      </w:r>
      <w:r w:rsidR="00C6777D">
        <w:rPr>
          <w:sz w:val="20"/>
          <w:szCs w:val="20"/>
        </w:rPr>
        <w:t xml:space="preserve"> </w:t>
      </w:r>
      <w:r w:rsidR="00C6777D">
        <w:rPr>
          <w:sz w:val="20"/>
          <w:szCs w:val="20"/>
        </w:rPr>
        <w:br/>
        <w:t xml:space="preserve">z postępowaniem o udzielenie </w:t>
      </w:r>
      <w:r w:rsidRPr="00DB0C1E">
        <w:rPr>
          <w:sz w:val="20"/>
          <w:szCs w:val="20"/>
        </w:rPr>
        <w:t>zamówienia publicznego</w:t>
      </w:r>
      <w:r w:rsidR="00C6777D">
        <w:rPr>
          <w:sz w:val="20"/>
          <w:szCs w:val="20"/>
        </w:rPr>
        <w:t xml:space="preserve"> </w:t>
      </w:r>
      <w:r w:rsidR="006317AD">
        <w:rPr>
          <w:sz w:val="20"/>
          <w:szCs w:val="20"/>
        </w:rPr>
        <w:t>(</w:t>
      </w:r>
      <w:r w:rsidR="00910473">
        <w:rPr>
          <w:b/>
          <w:sz w:val="20"/>
          <w:szCs w:val="20"/>
        </w:rPr>
        <w:t xml:space="preserve">ZP.272.1.3.2024 Wykonanie </w:t>
      </w:r>
      <w:r w:rsidR="006317AD">
        <w:rPr>
          <w:b/>
          <w:sz w:val="20"/>
          <w:szCs w:val="20"/>
        </w:rPr>
        <w:t>okazjonalnych przewozów osób w ruchu krajowym</w:t>
      </w:r>
      <w:r w:rsidR="006317AD">
        <w:rPr>
          <w:sz w:val="20"/>
          <w:szCs w:val="20"/>
        </w:rPr>
        <w:t xml:space="preserve">)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1B3EF1">
      <w:p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F62B16">
        <w:rPr>
          <w:sz w:val="20"/>
          <w:szCs w:val="20"/>
        </w:rPr>
        <w:t xml:space="preserve">blicznych (Dz. U. z 2023 r. </w:t>
      </w:r>
      <w:r w:rsidRPr="00DB0C1E">
        <w:rPr>
          <w:sz w:val="20"/>
          <w:szCs w:val="20"/>
        </w:rPr>
        <w:t xml:space="preserve">poz. </w:t>
      </w:r>
      <w:r w:rsidR="00F62B16">
        <w:rPr>
          <w:sz w:val="20"/>
          <w:szCs w:val="20"/>
        </w:rPr>
        <w:t>1605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1B3EF1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</w:t>
      </w:r>
      <w:r w:rsidR="001B3EF1">
        <w:rPr>
          <w:sz w:val="20"/>
          <w:szCs w:val="20"/>
        </w:rPr>
        <w:t xml:space="preserve">prawnionym do przeprowadzenia w </w:t>
      </w:r>
      <w:r w:rsidRPr="00DB0C1E">
        <w:rPr>
          <w:sz w:val="20"/>
          <w:szCs w:val="20"/>
        </w:rPr>
        <w:t>Urzę</w:t>
      </w:r>
      <w:r w:rsidR="001B3EF1">
        <w:rPr>
          <w:sz w:val="20"/>
          <w:szCs w:val="20"/>
        </w:rPr>
        <w:t xml:space="preserve">dzie Marszałkowskim Województwa </w:t>
      </w:r>
      <w:r w:rsidRPr="00DB0C1E">
        <w:rPr>
          <w:sz w:val="20"/>
          <w:szCs w:val="20"/>
        </w:rPr>
        <w:t>Warmińsko</w:t>
      </w:r>
      <w:r w:rsidR="001B3EF1">
        <w:rPr>
          <w:sz w:val="20"/>
          <w:szCs w:val="20"/>
        </w:rPr>
        <w:t xml:space="preserve">-Mazurskiego czynności </w:t>
      </w:r>
      <w:r w:rsidRPr="00DB0C1E">
        <w:rPr>
          <w:sz w:val="20"/>
          <w:szCs w:val="20"/>
        </w:rPr>
        <w:t xml:space="preserve">kontrolnych </w:t>
      </w:r>
      <w:r w:rsidRPr="00DB0C1E">
        <w:rPr>
          <w:sz w:val="20"/>
          <w:szCs w:val="20"/>
        </w:rPr>
        <w:br/>
        <w:t>i audytowych (n</w:t>
      </w:r>
      <w:r w:rsidR="001B3EF1">
        <w:rPr>
          <w:sz w:val="20"/>
          <w:szCs w:val="20"/>
        </w:rPr>
        <w:t xml:space="preserve">p. Urząd Zamówień Publicznych, </w:t>
      </w:r>
      <w:r w:rsidRPr="00DB0C1E">
        <w:rPr>
          <w:sz w:val="20"/>
          <w:szCs w:val="20"/>
        </w:rPr>
        <w:t xml:space="preserve">Krajowa Izba Odwoławcza, Regionalna  Izba Obrachunkowa, Najwyższa Izba Kontroli, Krajowa Administracja Skarbowa), </w:t>
      </w:r>
    </w:p>
    <w:p w:rsidR="00295475" w:rsidRPr="001B3EF1" w:rsidRDefault="00295475" w:rsidP="00B5598A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Nexus Sp. z o.o. </w:t>
      </w:r>
      <w:r w:rsidRPr="001B3EF1">
        <w:rPr>
          <w:sz w:val="20"/>
          <w:szCs w:val="20"/>
        </w:rPr>
        <w:t xml:space="preserve">na podstawie </w:t>
      </w:r>
      <w:r w:rsidR="001B3EF1" w:rsidRPr="001B3EF1">
        <w:rPr>
          <w:sz w:val="20"/>
          <w:szCs w:val="20"/>
        </w:rPr>
        <w:br/>
      </w:r>
      <w:r w:rsidRPr="001B3EF1">
        <w:rPr>
          <w:sz w:val="20"/>
          <w:szCs w:val="20"/>
        </w:rPr>
        <w:t xml:space="preserve">art. 28 ust. 3 </w:t>
      </w:r>
      <w:r w:rsidR="001B3EF1" w:rsidRPr="001B3EF1">
        <w:rPr>
          <w:sz w:val="20"/>
          <w:szCs w:val="20"/>
        </w:rPr>
        <w:t>RODO;</w:t>
      </w:r>
    </w:p>
    <w:p w:rsidR="00295475" w:rsidRPr="006B4434" w:rsidRDefault="00295475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1B3EF1">
        <w:rPr>
          <w:sz w:val="20"/>
          <w:szCs w:val="20"/>
        </w:rPr>
        <w:t>j</w:t>
      </w:r>
      <w:r w:rsidRPr="001B3EF1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1B3EF1">
        <w:rPr>
          <w:sz w:val="20"/>
          <w:szCs w:val="20"/>
        </w:rPr>
        <w:t xml:space="preserve">a następnie przez okres </w:t>
      </w:r>
      <w:r w:rsidRPr="006B4434">
        <w:rPr>
          <w:sz w:val="20"/>
          <w:szCs w:val="20"/>
        </w:rPr>
        <w:t xml:space="preserve">zgodny </w:t>
      </w:r>
      <w:r w:rsidR="001B3EF1">
        <w:rPr>
          <w:sz w:val="20"/>
          <w:szCs w:val="20"/>
        </w:rPr>
        <w:br/>
      </w:r>
      <w:r w:rsidRPr="006B4434">
        <w:rPr>
          <w:sz w:val="20"/>
          <w:szCs w:val="20"/>
        </w:rPr>
        <w:t xml:space="preserve">z jednolitym rzeczowym wykazem akt stanowiącym załącznik nr 4 do rozporządzenia Prezesa Rady Ministrów z dnia 18 stycznia 2011 r. w sprawie instrukcji kancelaryjnej, jednolitych </w:t>
      </w:r>
      <w:r w:rsidRPr="006B4434">
        <w:rPr>
          <w:sz w:val="20"/>
          <w:szCs w:val="20"/>
        </w:rPr>
        <w:lastRenderedPageBreak/>
        <w:t>rzeczowych wykazów akt oraz instrukcji  w sprawie organizacji i zakresu</w:t>
      </w:r>
      <w:r w:rsidR="001B3EF1">
        <w:rPr>
          <w:sz w:val="20"/>
          <w:szCs w:val="20"/>
        </w:rPr>
        <w:t xml:space="preserve"> działania archiwów zakładowych; </w:t>
      </w:r>
    </w:p>
    <w:p w:rsidR="00295475" w:rsidRPr="00DB0C1E" w:rsidRDefault="00295475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>jak również prawo żądania ich sprostowania** l</w:t>
      </w:r>
      <w:r w:rsidR="001B3EF1">
        <w:rPr>
          <w:sz w:val="20"/>
          <w:szCs w:val="20"/>
        </w:rPr>
        <w:t xml:space="preserve">ub ograniczenia przetwarzania, </w:t>
      </w:r>
      <w:r w:rsidRPr="00DB0C1E">
        <w:rPr>
          <w:sz w:val="20"/>
          <w:szCs w:val="20"/>
        </w:rPr>
        <w:t>z zastrzeżeniem przypadków, o których</w:t>
      </w:r>
      <w:r w:rsidR="001B3EF1">
        <w:rPr>
          <w:sz w:val="20"/>
          <w:szCs w:val="20"/>
        </w:rPr>
        <w:t xml:space="preserve"> mowa w art. 18 ust. 2 RODO***; </w:t>
      </w:r>
    </w:p>
    <w:p w:rsidR="00295475" w:rsidRPr="00DB0C1E" w:rsidRDefault="00295475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</w:t>
      </w:r>
      <w:r w:rsidR="001B3EF1">
        <w:rPr>
          <w:sz w:val="20"/>
          <w:szCs w:val="20"/>
        </w:rPr>
        <w:t xml:space="preserve">Urzędu Ochrony Danych Osobowych; </w:t>
      </w:r>
    </w:p>
    <w:p w:rsidR="00295475" w:rsidRPr="00DB0C1E" w:rsidRDefault="001B3EF1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95475" w:rsidRPr="00DB0C1E">
        <w:rPr>
          <w:sz w:val="20"/>
          <w:szCs w:val="20"/>
        </w:rPr>
        <w:t xml:space="preserve">bowiązek podania przez Panią/Pana danych osobowych bezpośrednio Pani/Pana dotyczących </w:t>
      </w:r>
      <w:r>
        <w:rPr>
          <w:sz w:val="20"/>
          <w:szCs w:val="20"/>
        </w:rPr>
        <w:br/>
      </w:r>
      <w:r w:rsidR="00295475" w:rsidRPr="00DB0C1E">
        <w:rPr>
          <w:sz w:val="20"/>
          <w:szCs w:val="20"/>
        </w:rPr>
        <w:t xml:space="preserve">jest wymogiem ustawowym określonym w przepisach ustawy Pzp, związanym z udziałem </w:t>
      </w:r>
      <w:r w:rsidR="00295475" w:rsidRPr="00DB0C1E">
        <w:rPr>
          <w:sz w:val="20"/>
          <w:szCs w:val="20"/>
        </w:rPr>
        <w:br/>
        <w:t>w postępowaniu o udzielenie zamówienia publicznego; konsekwencje niepodania określonych</w:t>
      </w:r>
      <w:r>
        <w:rPr>
          <w:sz w:val="20"/>
          <w:szCs w:val="20"/>
        </w:rPr>
        <w:t xml:space="preserve"> danych wynikają z ustawy Pzp;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1B3EF1" w:rsidP="00B5598A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95475" w:rsidRPr="00DB0C1E">
        <w:rPr>
          <w:sz w:val="20"/>
          <w:szCs w:val="20"/>
        </w:rPr>
        <w:t>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B5598A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B5598A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1B3EF1" w:rsidRDefault="00295475" w:rsidP="00B5598A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B3EF1" w:rsidRPr="0029086A" w:rsidRDefault="001B3EF1" w:rsidP="001B3EF1">
      <w:pPr>
        <w:pStyle w:val="Akapitzlist"/>
        <w:spacing w:after="0" w:line="360" w:lineRule="auto"/>
        <w:ind w:left="1094"/>
        <w:jc w:val="both"/>
        <w:rPr>
          <w:i/>
          <w:sz w:val="20"/>
          <w:szCs w:val="20"/>
        </w:rPr>
      </w:pPr>
    </w:p>
    <w:p w:rsidR="00295475" w:rsidRPr="00751FBB" w:rsidRDefault="00295475" w:rsidP="001B3EF1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B5598A">
      <w:pPr>
        <w:pStyle w:val="Akapitzlist"/>
        <w:numPr>
          <w:ilvl w:val="0"/>
          <w:numId w:val="2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B5598A">
      <w:pPr>
        <w:pStyle w:val="Akapitzlist"/>
        <w:numPr>
          <w:ilvl w:val="0"/>
          <w:numId w:val="2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1B3EF1">
      <w:pPr>
        <w:shd w:val="clear" w:color="auto" w:fill="FFFFFF"/>
        <w:spacing w:after="0"/>
        <w:jc w:val="both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1B3EF1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22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1B3EF1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23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</w:t>
      </w:r>
      <w:r w:rsidR="001B3EF1">
        <w:rPr>
          <w:sz w:val="20"/>
          <w:szCs w:val="20"/>
        </w:rPr>
        <w:br/>
      </w:r>
      <w:r w:rsidRPr="00B274C1">
        <w:rPr>
          <w:sz w:val="20"/>
          <w:szCs w:val="20"/>
        </w:rPr>
        <w:t>nie ogranicza przetwarzania danych osobowych do czasu zakończenia tego postępowania.</w:t>
      </w:r>
    </w:p>
    <w:p w:rsidR="00295475" w:rsidRPr="00332014" w:rsidRDefault="00295475" w:rsidP="001B3EF1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24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1B3EF1" w:rsidRDefault="001B3EF1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1B3EF1" w:rsidRDefault="001B3EF1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1B3EF1" w:rsidRDefault="001B3EF1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7021FD" w:rsidRPr="001B3EF1" w:rsidRDefault="007021FD" w:rsidP="001B3EF1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</w:t>
      </w:r>
      <w:r w:rsidR="001B3EF1">
        <w:rPr>
          <w:b w:val="0"/>
          <w:sz w:val="22"/>
          <w:szCs w:val="22"/>
        </w:rPr>
        <w:t xml:space="preserve">        </w:t>
      </w: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</w:p>
    <w:sectPr w:rsidR="007021FD" w:rsidRPr="001B3EF1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FD" w:rsidRDefault="009A46FD" w:rsidP="004F2A5C">
      <w:pPr>
        <w:spacing w:after="0" w:line="240" w:lineRule="auto"/>
      </w:pPr>
      <w:r>
        <w:separator/>
      </w:r>
    </w:p>
  </w:endnote>
  <w:endnote w:type="continuationSeparator" w:id="0">
    <w:p w:rsidR="009A46FD" w:rsidRDefault="009A46F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272938" w:rsidRDefault="00272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8F">
          <w:rPr>
            <w:noProof/>
          </w:rPr>
          <w:t>14</w:t>
        </w:r>
        <w:r>
          <w:fldChar w:fldCharType="end"/>
        </w:r>
      </w:p>
    </w:sdtContent>
  </w:sdt>
  <w:p w:rsidR="00272938" w:rsidRDefault="0027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FD" w:rsidRDefault="009A46FD" w:rsidP="004F2A5C">
      <w:pPr>
        <w:spacing w:after="0" w:line="240" w:lineRule="auto"/>
      </w:pPr>
      <w:r>
        <w:separator/>
      </w:r>
    </w:p>
  </w:footnote>
  <w:footnote w:type="continuationSeparator" w:id="0">
    <w:p w:rsidR="009A46FD" w:rsidRDefault="009A46F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FF1"/>
    <w:multiLevelType w:val="hybridMultilevel"/>
    <w:tmpl w:val="A05EB762"/>
    <w:lvl w:ilvl="0" w:tplc="7324C0FC">
      <w:start w:val="1"/>
      <w:numFmt w:val="lowerLetter"/>
      <w:lvlText w:val="%1)"/>
      <w:lvlJc w:val="left"/>
      <w:pPr>
        <w:ind w:left="32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988" w:hanging="360"/>
      </w:pPr>
    </w:lvl>
    <w:lvl w:ilvl="2" w:tplc="0415001B" w:tentative="1">
      <w:start w:val="1"/>
      <w:numFmt w:val="lowerRoman"/>
      <w:lvlText w:val="%3."/>
      <w:lvlJc w:val="right"/>
      <w:pPr>
        <w:ind w:left="4708" w:hanging="180"/>
      </w:pPr>
    </w:lvl>
    <w:lvl w:ilvl="3" w:tplc="0415000F" w:tentative="1">
      <w:start w:val="1"/>
      <w:numFmt w:val="decimal"/>
      <w:lvlText w:val="%4."/>
      <w:lvlJc w:val="left"/>
      <w:pPr>
        <w:ind w:left="5428" w:hanging="360"/>
      </w:pPr>
    </w:lvl>
    <w:lvl w:ilvl="4" w:tplc="04150019" w:tentative="1">
      <w:start w:val="1"/>
      <w:numFmt w:val="lowerLetter"/>
      <w:lvlText w:val="%5."/>
      <w:lvlJc w:val="left"/>
      <w:pPr>
        <w:ind w:left="6148" w:hanging="360"/>
      </w:pPr>
    </w:lvl>
    <w:lvl w:ilvl="5" w:tplc="0415001B" w:tentative="1">
      <w:start w:val="1"/>
      <w:numFmt w:val="lowerRoman"/>
      <w:lvlText w:val="%6."/>
      <w:lvlJc w:val="right"/>
      <w:pPr>
        <w:ind w:left="6868" w:hanging="180"/>
      </w:pPr>
    </w:lvl>
    <w:lvl w:ilvl="6" w:tplc="0415000F" w:tentative="1">
      <w:start w:val="1"/>
      <w:numFmt w:val="decimal"/>
      <w:lvlText w:val="%7."/>
      <w:lvlJc w:val="left"/>
      <w:pPr>
        <w:ind w:left="7588" w:hanging="360"/>
      </w:pPr>
    </w:lvl>
    <w:lvl w:ilvl="7" w:tplc="04150019" w:tentative="1">
      <w:start w:val="1"/>
      <w:numFmt w:val="lowerLetter"/>
      <w:lvlText w:val="%8."/>
      <w:lvlJc w:val="left"/>
      <w:pPr>
        <w:ind w:left="8308" w:hanging="360"/>
      </w:pPr>
    </w:lvl>
    <w:lvl w:ilvl="8" w:tplc="0415001B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2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10462"/>
    <w:multiLevelType w:val="hybridMultilevel"/>
    <w:tmpl w:val="C5A283E8"/>
    <w:lvl w:ilvl="0" w:tplc="CC10379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3"/>
  </w:num>
  <w:num w:numId="3">
    <w:abstractNumId w:val="30"/>
  </w:num>
  <w:num w:numId="4">
    <w:abstractNumId w:val="12"/>
  </w:num>
  <w:num w:numId="5">
    <w:abstractNumId w:val="28"/>
  </w:num>
  <w:num w:numId="6">
    <w:abstractNumId w:val="22"/>
  </w:num>
  <w:num w:numId="7">
    <w:abstractNumId w:val="21"/>
  </w:num>
  <w:num w:numId="8">
    <w:abstractNumId w:val="26"/>
  </w:num>
  <w:num w:numId="9">
    <w:abstractNumId w:val="17"/>
  </w:num>
  <w:num w:numId="10">
    <w:abstractNumId w:val="5"/>
  </w:num>
  <w:num w:numId="11">
    <w:abstractNumId w:val="36"/>
  </w:num>
  <w:num w:numId="12">
    <w:abstractNumId w:val="27"/>
  </w:num>
  <w:num w:numId="13">
    <w:abstractNumId w:val="1"/>
  </w:num>
  <w:num w:numId="14">
    <w:abstractNumId w:val="9"/>
  </w:num>
  <w:num w:numId="15">
    <w:abstractNumId w:val="33"/>
  </w:num>
  <w:num w:numId="16">
    <w:abstractNumId w:val="4"/>
  </w:num>
  <w:num w:numId="17">
    <w:abstractNumId w:val="24"/>
  </w:num>
  <w:num w:numId="18">
    <w:abstractNumId w:val="34"/>
  </w:num>
  <w:num w:numId="19">
    <w:abstractNumId w:val="3"/>
  </w:num>
  <w:num w:numId="20">
    <w:abstractNumId w:val="2"/>
  </w:num>
  <w:num w:numId="21">
    <w:abstractNumId w:val="8"/>
  </w:num>
  <w:num w:numId="22">
    <w:abstractNumId w:val="15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25"/>
  </w:num>
  <w:num w:numId="30">
    <w:abstractNumId w:val="6"/>
  </w:num>
  <w:num w:numId="31">
    <w:abstractNumId w:val="19"/>
  </w:num>
  <w:num w:numId="32">
    <w:abstractNumId w:val="31"/>
  </w:num>
  <w:num w:numId="33">
    <w:abstractNumId w:val="10"/>
  </w:num>
  <w:num w:numId="34">
    <w:abstractNumId w:val="29"/>
  </w:num>
  <w:num w:numId="35">
    <w:abstractNumId w:val="13"/>
  </w:num>
  <w:num w:numId="36">
    <w:abstractNumId w:val="7"/>
  </w:num>
  <w:num w:numId="37">
    <w:abstractNumId w:val="32"/>
  </w:num>
  <w:num w:numId="38">
    <w:abstractNumId w:val="37"/>
  </w:num>
  <w:num w:numId="39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1AB2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24659"/>
    <w:rsid w:val="00135B71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3EF1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72938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258B"/>
    <w:rsid w:val="003D45B6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4233"/>
    <w:rsid w:val="004F5C84"/>
    <w:rsid w:val="004F6222"/>
    <w:rsid w:val="005101AD"/>
    <w:rsid w:val="005136A4"/>
    <w:rsid w:val="0052108E"/>
    <w:rsid w:val="00526160"/>
    <w:rsid w:val="005362DC"/>
    <w:rsid w:val="00537627"/>
    <w:rsid w:val="005468F6"/>
    <w:rsid w:val="005508BC"/>
    <w:rsid w:val="0055296F"/>
    <w:rsid w:val="00557AC0"/>
    <w:rsid w:val="00563D3C"/>
    <w:rsid w:val="00565B3B"/>
    <w:rsid w:val="00565D93"/>
    <w:rsid w:val="00570134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17AD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97DA9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406D4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0473"/>
    <w:rsid w:val="0091088F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49D5"/>
    <w:rsid w:val="00966401"/>
    <w:rsid w:val="00967434"/>
    <w:rsid w:val="00971C0B"/>
    <w:rsid w:val="00973B78"/>
    <w:rsid w:val="0098753A"/>
    <w:rsid w:val="009A285D"/>
    <w:rsid w:val="009A46F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08F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4704C"/>
    <w:rsid w:val="00B51ED6"/>
    <w:rsid w:val="00B52093"/>
    <w:rsid w:val="00B5598A"/>
    <w:rsid w:val="00B56553"/>
    <w:rsid w:val="00B56FC7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362A"/>
    <w:rsid w:val="00BB5AD8"/>
    <w:rsid w:val="00BC07A5"/>
    <w:rsid w:val="00BC0C53"/>
    <w:rsid w:val="00BC73D9"/>
    <w:rsid w:val="00BC7954"/>
    <w:rsid w:val="00BD489D"/>
    <w:rsid w:val="00BD4F6D"/>
    <w:rsid w:val="00BE07A7"/>
    <w:rsid w:val="00BE3150"/>
    <w:rsid w:val="00C00C07"/>
    <w:rsid w:val="00C032AD"/>
    <w:rsid w:val="00C12DB8"/>
    <w:rsid w:val="00C21642"/>
    <w:rsid w:val="00C22D60"/>
    <w:rsid w:val="00C268D8"/>
    <w:rsid w:val="00C30F76"/>
    <w:rsid w:val="00C34A44"/>
    <w:rsid w:val="00C50842"/>
    <w:rsid w:val="00C62BFA"/>
    <w:rsid w:val="00C63376"/>
    <w:rsid w:val="00C6777D"/>
    <w:rsid w:val="00C742BE"/>
    <w:rsid w:val="00C74546"/>
    <w:rsid w:val="00C83C7D"/>
    <w:rsid w:val="00C90268"/>
    <w:rsid w:val="00C91D71"/>
    <w:rsid w:val="00C95FEE"/>
    <w:rsid w:val="00CA148F"/>
    <w:rsid w:val="00CB0617"/>
    <w:rsid w:val="00CB4A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A151A"/>
    <w:rsid w:val="00DB0C1E"/>
    <w:rsid w:val="00DB32FB"/>
    <w:rsid w:val="00DB4F66"/>
    <w:rsid w:val="00DB77C5"/>
    <w:rsid w:val="00DC0247"/>
    <w:rsid w:val="00DC1302"/>
    <w:rsid w:val="00DC4710"/>
    <w:rsid w:val="00DC61BE"/>
    <w:rsid w:val="00DD5C76"/>
    <w:rsid w:val="00DD7EC2"/>
    <w:rsid w:val="00DE075A"/>
    <w:rsid w:val="00DE4368"/>
    <w:rsid w:val="00DF79EF"/>
    <w:rsid w:val="00E03598"/>
    <w:rsid w:val="00E04334"/>
    <w:rsid w:val="00E06EA9"/>
    <w:rsid w:val="00E113EC"/>
    <w:rsid w:val="00E1439E"/>
    <w:rsid w:val="00E178A2"/>
    <w:rsid w:val="00E20177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2B16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BA87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Podsis rysunku,L1,Numerowanie,List Paragraph,Akapit z listą 1,Nagłowek 3,Akapit z listą BS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Podsis rysunku Znak,L1 Znak,Numerowanie Znak,List Paragraph Znak,Akapit z listą 1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warmia.mazury.pl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1.png@01DA3E3D.CEA0C1E0" TargetMode="External"/><Relationship Id="rId17" Type="http://schemas.openxmlformats.org/officeDocument/2006/relationships/hyperlink" Target="https://platformazakupowa.pl/pn/warmia.mazur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armia.mazury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platformazakupowa.pl/pn/warmia.mazu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amowienia@warmia.mazury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D78C-407F-49F9-84EB-5329265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6004</Words>
  <Characters>36027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26</cp:revision>
  <cp:lastPrinted>2024-01-26T10:05:00Z</cp:lastPrinted>
  <dcterms:created xsi:type="dcterms:W3CDTF">2022-04-27T05:28:00Z</dcterms:created>
  <dcterms:modified xsi:type="dcterms:W3CDTF">2024-01-26T10:05:00Z</dcterms:modified>
</cp:coreProperties>
</file>