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B4E3" w14:textId="32015EB4" w:rsidR="00217ED3" w:rsidRPr="00217ED3" w:rsidRDefault="00217ED3">
      <w:pPr>
        <w:rPr>
          <w:rStyle w:val="Pogrubienie"/>
          <w:rFonts w:ascii="Times New Roman" w:hAnsi="Times New Roman" w:cs="Times New Roman"/>
          <w:color w:val="666666"/>
          <w:sz w:val="24"/>
          <w:szCs w:val="24"/>
          <w:shd w:val="clear" w:color="auto" w:fill="FEFEFE"/>
        </w:rPr>
      </w:pPr>
      <w:r w:rsidRPr="00217ED3">
        <w:t xml:space="preserve"> </w:t>
      </w:r>
      <w:r w:rsidRPr="00217ED3">
        <w:rPr>
          <w:rStyle w:val="Pogrubienie"/>
          <w:rFonts w:ascii="Times New Roman" w:hAnsi="Times New Roman" w:cs="Times New Roman"/>
          <w:color w:val="666666"/>
          <w:sz w:val="24"/>
          <w:szCs w:val="24"/>
          <w:shd w:val="clear" w:color="auto" w:fill="FEFEFE"/>
        </w:rPr>
        <w:t>Informacje dotyczące przetwarzania danych osobowych w ramach prowadzonego postępowania oraz po zawarciu umowy</w:t>
      </w:r>
      <w:r>
        <w:rPr>
          <w:rStyle w:val="Pogrubienie"/>
          <w:rFonts w:ascii="Times New Roman" w:hAnsi="Times New Roman" w:cs="Times New Roman"/>
          <w:color w:val="666666"/>
          <w:sz w:val="24"/>
          <w:szCs w:val="24"/>
          <w:shd w:val="clear" w:color="auto" w:fill="FEFEFE"/>
        </w:rPr>
        <w:t>.</w:t>
      </w:r>
    </w:p>
    <w:p w14:paraId="3EB36387" w14:textId="77777777" w:rsidR="00217ED3" w:rsidRPr="00F7180A" w:rsidRDefault="00217ED3" w:rsidP="00217ED3">
      <w:pPr>
        <w:jc w:val="both"/>
      </w:pPr>
      <w:r w:rsidRPr="00F7180A">
        <w:t xml:space="preserve">W ramach prowadzonego postępowania GKV.222.17.2023 o udzielenie zamówienia realizowanego w formie zapytania ofertowego będą przetwarzane dane osobowe zawarte w złożonych ofertach. Ponadto dane osobowe zawarte w wybranej ofercie będą przetwarzane dla potrzeb zawarcia umowy i jej dalszej realizacji oraz prowadzonego postępowania administracyjnego w sprawie gleboznawczej klasyfikacji gruntów. 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„RODO”, Powiatowe Biuro Geodezji i Katastru w Świdnicy informuje, iż:   </w:t>
      </w:r>
    </w:p>
    <w:p w14:paraId="02FE16AD" w14:textId="77777777" w:rsidR="00217ED3" w:rsidRPr="00F7180A" w:rsidRDefault="00217ED3" w:rsidP="00217ED3">
      <w:pPr>
        <w:jc w:val="both"/>
      </w:pPr>
    </w:p>
    <w:p w14:paraId="68B89C26" w14:textId="77777777" w:rsidR="00217ED3" w:rsidRPr="00F7180A" w:rsidRDefault="00217ED3" w:rsidP="00217ED3">
      <w:pPr>
        <w:jc w:val="both"/>
      </w:pPr>
      <w:r w:rsidRPr="00F7180A">
        <w:t>Administratorem Danych Osobowych Pana/Pani będzie Powiatowe Biuro Geodezji i Katastru w Świdnicy, 58-100 Świdnica, ul. Parkowa 2, zwane dalej „ADO”. Skontaktować z nim można się poprzez adres e-mail: sekretariat@geodezja.swidnica.pl lub pisemnie na adres siedziby administratora;</w:t>
      </w:r>
    </w:p>
    <w:p w14:paraId="0D4B4B95" w14:textId="77777777" w:rsidR="00217ED3" w:rsidRPr="00F7180A" w:rsidRDefault="00217ED3" w:rsidP="00217ED3">
      <w:pPr>
        <w:jc w:val="both"/>
      </w:pPr>
      <w:r w:rsidRPr="00F7180A">
        <w:t>Inspektorem Ochrony Danych (IOD) w Powiatowym Biurze Geodezji i Katastru w Świdnicy jest Pan Wojciech Chudziński. Skontaktować się z nim można poprze e-mail: iodo@geodezja.swidnica.pl lub pisemnie na adres siedziby administratora;</w:t>
      </w:r>
    </w:p>
    <w:p w14:paraId="1C9F3B38" w14:textId="77777777" w:rsidR="00217ED3" w:rsidRPr="00F7180A" w:rsidRDefault="00217ED3" w:rsidP="00217ED3">
      <w:pPr>
        <w:jc w:val="both"/>
      </w:pPr>
      <w:r w:rsidRPr="00F7180A">
        <w:t>Dane osobowe zawarte w ofercie będą przetwarzane w celu prawidłowego udzielenie zamówienia publicznego a w przypadku wyboru oferty dla potrzeb zawarcia umowy i jej dalszej realizacji oraz prowadzonego postępowania administracyjnego w sprawie gleboznawczej klasyfikacji gruntów; podstawą prawną przetwarzania danych jest art.6 ust.1 lit b i c RODO; dobrowolne podanie numeru telefonu kontaktowego lub adresu e-mailowego w ofercie lub formularzu elektronicznym traktowane będzie jako zgoda na ich przetwarzanie w celach kontaktowych na zasadzie art. 6 lit. a RODO (na podstawie Pana/Pani dobrowolnej zgody);</w:t>
      </w:r>
    </w:p>
    <w:p w14:paraId="23AF8DA4" w14:textId="77777777" w:rsidR="00217ED3" w:rsidRPr="00F7180A" w:rsidRDefault="00217ED3" w:rsidP="00217ED3">
      <w:pPr>
        <w:jc w:val="both"/>
      </w:pPr>
      <w:r w:rsidRPr="00F7180A">
        <w:t>Przekazane w ofertach dane osobowe mogą być udostępniane odbiorcom danych w rozumieniu art.4 pkt.9 RODO, w szczególności stronom postępowania w sprawie gleboznawczej klasyfikacji gruntów, podmiotom świadczącym usługi w zakresie przemieszczania i doręczania przesyłek, podmiotom świadczącym usługę w zakresie obsługi prawnej jednostki, dostawcy systemów informatycznych i usług IT oraz w związku z realizacją obowiązku ustawowego w zakresie udzielenia informacji publicznej;</w:t>
      </w:r>
    </w:p>
    <w:p w14:paraId="20D98C32" w14:textId="77777777" w:rsidR="00217ED3" w:rsidRPr="00F7180A" w:rsidRDefault="00217ED3" w:rsidP="00217ED3">
      <w:pPr>
        <w:jc w:val="both"/>
      </w:pPr>
      <w:r w:rsidRPr="00F7180A">
        <w:t>Dane osobowe mogą być przekazywane organom publicznym, organom ścigania lub innym organom ochrony prawnej (Policja, Prokuratura, Sąd) w związku z prowadzonym przez nie postępowaniem;</w:t>
      </w:r>
    </w:p>
    <w:p w14:paraId="54E415CE" w14:textId="77777777" w:rsidR="00217ED3" w:rsidRPr="00F7180A" w:rsidRDefault="00217ED3" w:rsidP="00217ED3">
      <w:pPr>
        <w:jc w:val="both"/>
      </w:pPr>
      <w:r w:rsidRPr="00F7180A">
        <w:t>Pana/Pani dane osobowe nie będą przekazywane do państwa trzeciego ani do organizacji międzynarodowej;</w:t>
      </w:r>
    </w:p>
    <w:p w14:paraId="4D257027" w14:textId="77777777" w:rsidR="00217ED3" w:rsidRPr="00F7180A" w:rsidRDefault="00217ED3" w:rsidP="00217ED3">
      <w:pPr>
        <w:jc w:val="both"/>
      </w:pPr>
      <w:r w:rsidRPr="00F7180A">
        <w:t>Pana/Pani dane osobowe będą przetwarzane w zakresie niezbędnym do realizacji celu przetwarzania danych osobowych, nie dłużej niż przez okres wynikający z JRWA (jednolitego rzeczowego wykazu akt) obowiązującego u ADO;</w:t>
      </w:r>
    </w:p>
    <w:p w14:paraId="304C6CB9" w14:textId="77777777" w:rsidR="00217ED3" w:rsidRPr="00F7180A" w:rsidRDefault="00217ED3" w:rsidP="00217ED3">
      <w:pPr>
        <w:jc w:val="both"/>
      </w:pPr>
      <w:r w:rsidRPr="00F7180A">
        <w:t>przysługuje Panu/Pani prawo dostępu do treści swoich danych osobowych oraz ich sprostowania, ograniczenia przetwarzania;</w:t>
      </w:r>
    </w:p>
    <w:p w14:paraId="7EF3C5E7" w14:textId="77777777" w:rsidR="00217ED3" w:rsidRPr="00F7180A" w:rsidRDefault="00217ED3" w:rsidP="00217ED3">
      <w:pPr>
        <w:jc w:val="both"/>
      </w:pPr>
      <w:r w:rsidRPr="00F7180A">
        <w:t xml:space="preserve">W przypadku danych osobowych przetwarzanych na podstawie dobrowolnej zgody ma Pan/Pani dodatkowo prawo do cofnięcia zgody w dowolnym momencie bez wpływu na zgodność z prawem przetwarzania, którego dokonano na podstawie zgody przed jej cofnięciem, prawo żądania usunięcia </w:t>
      </w:r>
      <w:r w:rsidRPr="00F7180A">
        <w:lastRenderedPageBreak/>
        <w:t>danych oraz wniesienia sprzeciwu wobec przetwarzania. Do pozostałych danych osobowych nie przysługuje Panu/Pani prawo do usunięcia danych w związku z art. 17 ust. 3 lit. b, d lub e RODO, przenoszenia danych, o którym mowa w art. 20 RODO oraz prawo sprzeciwu, wobec przetwarzania danych osobowych, gdyż podstawą prawną przetwarzania Pani/Pana danych osobowych jest art. 6 ust. 1 lit. c RODO;</w:t>
      </w:r>
    </w:p>
    <w:p w14:paraId="68FC20CF" w14:textId="77777777" w:rsidR="00217ED3" w:rsidRPr="00F7180A" w:rsidRDefault="00217ED3" w:rsidP="00217ED3">
      <w:pPr>
        <w:jc w:val="both"/>
      </w:pPr>
      <w:r w:rsidRPr="00F7180A">
        <w:t>Ma Pan/Pani prawo wniesienia skargi do Prezesa Urzędu Ochrony Danych Osobowych, gdy uzna Pani/Pan, iż przetwarzanie danych osobowych Pani/Pana dotyczących narusza przepisy RODO;</w:t>
      </w:r>
    </w:p>
    <w:p w14:paraId="2B8382A3" w14:textId="77777777" w:rsidR="00217ED3" w:rsidRPr="00F7180A" w:rsidRDefault="00217ED3" w:rsidP="00217ED3">
      <w:pPr>
        <w:jc w:val="both"/>
      </w:pPr>
      <w:r w:rsidRPr="00F7180A">
        <w:t>podanie przez Pana/Panią danych osobowych jest niezbędne dla prawidłowego przeprowadzenia postępowania o udzielenie zamówienia publicznego. Niepodanie danych spowoduje, że nie będzie możliwe uwzględnienie w niniejszym postępowaniu złożonej oferty;</w:t>
      </w:r>
    </w:p>
    <w:p w14:paraId="6F376E18" w14:textId="77777777" w:rsidR="00217ED3" w:rsidRPr="00F7180A" w:rsidRDefault="00217ED3" w:rsidP="00217ED3">
      <w:pPr>
        <w:jc w:val="both"/>
      </w:pPr>
      <w:r w:rsidRPr="00F7180A">
        <w:t xml:space="preserve">Pana/Pani dane osobowe nie będą podlegały zautomatyzowanym procesom podejmowania decyzji przez ADO, w tym profilowaniu. </w:t>
      </w:r>
    </w:p>
    <w:p w14:paraId="3C87887A" w14:textId="77777777" w:rsidR="00217ED3" w:rsidRPr="00F7180A" w:rsidRDefault="00217ED3" w:rsidP="00217ED3">
      <w:pPr>
        <w:jc w:val="both"/>
      </w:pPr>
    </w:p>
    <w:p w14:paraId="710DEFBF" w14:textId="77777777" w:rsidR="00217ED3" w:rsidRPr="00217ED3" w:rsidRDefault="00217ED3">
      <w:pPr>
        <w:rPr>
          <w:rFonts w:ascii="Times New Roman" w:hAnsi="Times New Roman" w:cs="Times New Roman"/>
          <w:sz w:val="24"/>
          <w:szCs w:val="24"/>
        </w:rPr>
      </w:pPr>
    </w:p>
    <w:sectPr w:rsidR="00217ED3" w:rsidRPr="002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D3"/>
    <w:rsid w:val="00152698"/>
    <w:rsid w:val="00217ED3"/>
    <w:rsid w:val="002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6A8F"/>
  <w15:chartTrackingRefBased/>
  <w15:docId w15:val="{CD8BCE0A-0CE1-41D7-A173-D186925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Gałczyńska</dc:creator>
  <cp:keywords/>
  <dc:description/>
  <cp:lastModifiedBy>Bernadeta Gałczyńska</cp:lastModifiedBy>
  <cp:revision>1</cp:revision>
  <dcterms:created xsi:type="dcterms:W3CDTF">2023-06-02T10:28:00Z</dcterms:created>
  <dcterms:modified xsi:type="dcterms:W3CDTF">2023-06-02T10:32:00Z</dcterms:modified>
</cp:coreProperties>
</file>