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7CC3" w14:textId="5F9FCC12" w:rsidR="00AE4A31" w:rsidRPr="007B1B19" w:rsidRDefault="00AE4A31" w:rsidP="00D96206">
      <w:pPr>
        <w:spacing w:after="0"/>
        <w:jc w:val="right"/>
        <w:rPr>
          <w:rFonts w:ascii="Times New Roman" w:hAnsi="Times New Roman" w:cs="Times New Roman"/>
          <w:sz w:val="24"/>
          <w:szCs w:val="24"/>
        </w:rPr>
      </w:pPr>
      <w:r w:rsidRPr="007B1B19">
        <w:rPr>
          <w:rFonts w:ascii="Times New Roman" w:hAnsi="Times New Roman" w:cs="Times New Roman"/>
          <w:sz w:val="24"/>
          <w:szCs w:val="24"/>
        </w:rPr>
        <w:t xml:space="preserve">Załącznik nr </w:t>
      </w:r>
      <w:r w:rsidR="0011257F">
        <w:rPr>
          <w:rFonts w:ascii="Times New Roman" w:hAnsi="Times New Roman" w:cs="Times New Roman"/>
          <w:sz w:val="24"/>
          <w:szCs w:val="24"/>
        </w:rPr>
        <w:t>3</w:t>
      </w:r>
      <w:r w:rsidRPr="007B1B19">
        <w:rPr>
          <w:rFonts w:ascii="Times New Roman" w:hAnsi="Times New Roman" w:cs="Times New Roman"/>
          <w:sz w:val="24"/>
          <w:szCs w:val="24"/>
        </w:rPr>
        <w:t xml:space="preserve"> - Projekt umowy</w:t>
      </w:r>
    </w:p>
    <w:p w14:paraId="7A9D0E1E" w14:textId="77777777" w:rsidR="00D171E0" w:rsidRPr="007B1B19" w:rsidRDefault="00D171E0" w:rsidP="00D96206">
      <w:pPr>
        <w:spacing w:after="0"/>
        <w:jc w:val="center"/>
        <w:rPr>
          <w:rFonts w:ascii="Times New Roman" w:hAnsi="Times New Roman" w:cs="Times New Roman"/>
          <w:sz w:val="24"/>
          <w:szCs w:val="24"/>
        </w:rPr>
      </w:pPr>
    </w:p>
    <w:p w14:paraId="76338776" w14:textId="77777777" w:rsidR="00AE4A31" w:rsidRPr="007B1B19" w:rsidRDefault="00AE4A31" w:rsidP="00D96206">
      <w:pPr>
        <w:spacing w:after="0"/>
        <w:jc w:val="center"/>
        <w:rPr>
          <w:rFonts w:ascii="Times New Roman" w:hAnsi="Times New Roman" w:cs="Times New Roman"/>
          <w:sz w:val="24"/>
          <w:szCs w:val="24"/>
        </w:rPr>
      </w:pPr>
      <w:r w:rsidRPr="007B1B19">
        <w:rPr>
          <w:rFonts w:ascii="Times New Roman" w:hAnsi="Times New Roman" w:cs="Times New Roman"/>
          <w:sz w:val="24"/>
          <w:szCs w:val="24"/>
        </w:rPr>
        <w:t>UMOWA …………………………</w:t>
      </w:r>
    </w:p>
    <w:p w14:paraId="31E0AFBB" w14:textId="77777777" w:rsidR="00D171E0" w:rsidRPr="007B1B19" w:rsidRDefault="00D171E0" w:rsidP="00D96206">
      <w:pPr>
        <w:spacing w:after="0"/>
        <w:jc w:val="center"/>
        <w:rPr>
          <w:rFonts w:ascii="Times New Roman" w:hAnsi="Times New Roman" w:cs="Times New Roman"/>
          <w:sz w:val="24"/>
          <w:szCs w:val="24"/>
        </w:rPr>
      </w:pPr>
    </w:p>
    <w:p w14:paraId="13C26823" w14:textId="7EC2F371"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Zawarta w dniu  ....................................... w   </w:t>
      </w:r>
      <w:r w:rsidR="004B25C9" w:rsidRPr="007B1B19">
        <w:rPr>
          <w:rFonts w:ascii="Times New Roman" w:hAnsi="Times New Roman" w:cs="Times New Roman"/>
          <w:sz w:val="24"/>
          <w:szCs w:val="24"/>
        </w:rPr>
        <w:t>Jasieniu</w:t>
      </w:r>
      <w:r w:rsidRPr="007B1B19">
        <w:rPr>
          <w:rFonts w:ascii="Times New Roman" w:hAnsi="Times New Roman" w:cs="Times New Roman"/>
          <w:sz w:val="24"/>
          <w:szCs w:val="24"/>
        </w:rPr>
        <w:t xml:space="preserve"> pomiędzy:     </w:t>
      </w:r>
    </w:p>
    <w:p w14:paraId="2421B9F8" w14:textId="77507C81" w:rsidR="00AE4A31" w:rsidRPr="007B1B19" w:rsidRDefault="00AE4A31" w:rsidP="00D96206">
      <w:pPr>
        <w:widowControl w:val="0"/>
        <w:autoSpaceDE w:val="0"/>
        <w:autoSpaceDN w:val="0"/>
        <w:spacing w:after="0"/>
        <w:jc w:val="both"/>
        <w:rPr>
          <w:rFonts w:ascii="Times New Roman" w:eastAsia="Times New Roman" w:hAnsi="Times New Roman" w:cs="Times New Roman"/>
          <w:b/>
          <w:sz w:val="24"/>
          <w:szCs w:val="24"/>
          <w:lang w:eastAsia="pl-PL"/>
        </w:rPr>
      </w:pPr>
      <w:r w:rsidRPr="007B1B19">
        <w:rPr>
          <w:rFonts w:ascii="Times New Roman" w:eastAsia="Times New Roman" w:hAnsi="Times New Roman" w:cs="Times New Roman"/>
          <w:b/>
          <w:sz w:val="24"/>
          <w:szCs w:val="24"/>
          <w:lang w:eastAsia="pl-PL"/>
        </w:rPr>
        <w:t xml:space="preserve">Gminą </w:t>
      </w:r>
      <w:r w:rsidR="004B25C9" w:rsidRPr="007B1B19">
        <w:rPr>
          <w:rFonts w:ascii="Times New Roman" w:eastAsia="Times New Roman" w:hAnsi="Times New Roman" w:cs="Times New Roman"/>
          <w:b/>
          <w:sz w:val="24"/>
          <w:szCs w:val="24"/>
          <w:lang w:eastAsia="pl-PL"/>
        </w:rPr>
        <w:t>Jasień</w:t>
      </w:r>
    </w:p>
    <w:p w14:paraId="3CE81BDC" w14:textId="0615AC21" w:rsidR="00AE4A31" w:rsidRPr="007B1B19" w:rsidRDefault="00AE4A31" w:rsidP="00D96206">
      <w:pPr>
        <w:widowControl w:val="0"/>
        <w:autoSpaceDE w:val="0"/>
        <w:autoSpaceDN w:val="0"/>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reprezentowaną przez </w:t>
      </w:r>
      <w:r w:rsidR="004B25C9" w:rsidRPr="007B1B19">
        <w:rPr>
          <w:rFonts w:ascii="Times New Roman" w:eastAsia="Times New Roman" w:hAnsi="Times New Roman" w:cs="Times New Roman"/>
          <w:b/>
          <w:sz w:val="24"/>
          <w:szCs w:val="24"/>
          <w:lang w:eastAsia="pl-PL"/>
        </w:rPr>
        <w:t>Burmistrza Jasienia</w:t>
      </w:r>
      <w:r w:rsidRPr="007B1B19">
        <w:rPr>
          <w:rFonts w:ascii="Times New Roman" w:eastAsia="Times New Roman" w:hAnsi="Times New Roman" w:cs="Times New Roman"/>
          <w:sz w:val="24"/>
          <w:szCs w:val="24"/>
          <w:lang w:eastAsia="pl-PL"/>
        </w:rPr>
        <w:t xml:space="preserve"> </w:t>
      </w:r>
      <w:r w:rsidR="00B92E77" w:rsidRPr="007B1B19">
        <w:rPr>
          <w:rFonts w:ascii="Times New Roman" w:eastAsia="Times New Roman" w:hAnsi="Times New Roman" w:cs="Times New Roman"/>
          <w:sz w:val="24"/>
          <w:szCs w:val="24"/>
          <w:lang w:eastAsia="pl-PL"/>
        </w:rPr>
        <w:t xml:space="preserve">- </w:t>
      </w:r>
      <w:r w:rsidR="004B25C9" w:rsidRPr="007B1B19">
        <w:rPr>
          <w:rFonts w:ascii="Times New Roman" w:eastAsia="Times New Roman" w:hAnsi="Times New Roman" w:cs="Times New Roman"/>
          <w:sz w:val="24"/>
          <w:szCs w:val="24"/>
          <w:lang w:eastAsia="pl-PL"/>
        </w:rPr>
        <w:t>Andrzeja Kamyszka</w:t>
      </w:r>
      <w:r w:rsidR="007B1B19" w:rsidRPr="007B1B19">
        <w:rPr>
          <w:rFonts w:ascii="Times New Roman" w:eastAsia="Times New Roman" w:hAnsi="Times New Roman" w:cs="Times New Roman"/>
          <w:sz w:val="24"/>
          <w:szCs w:val="24"/>
          <w:lang w:eastAsia="pl-PL"/>
        </w:rPr>
        <w:t xml:space="preserve">, </w:t>
      </w:r>
    </w:p>
    <w:p w14:paraId="087912A2" w14:textId="7B032A97" w:rsidR="007B1B19" w:rsidRPr="007B1B19" w:rsidRDefault="007B1B19" w:rsidP="00D96206">
      <w:pPr>
        <w:widowControl w:val="0"/>
        <w:autoSpaceDE w:val="0"/>
        <w:autoSpaceDN w:val="0"/>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przy kontrasygnacie Skarbnika Gminy – Agnieszki Woźniak</w:t>
      </w:r>
    </w:p>
    <w:p w14:paraId="1CCA35F4" w14:textId="5CCEE67C" w:rsidR="00AE4A31" w:rsidRPr="007B1B19" w:rsidRDefault="00AE4A31" w:rsidP="00D96206">
      <w:pPr>
        <w:widowControl w:val="0"/>
        <w:suppressAutoHyphens/>
        <w:autoSpaceDE w:val="0"/>
        <w:autoSpaceDN w:val="0"/>
        <w:spacing w:after="0"/>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z siedzibą: Urząd Gminy </w:t>
      </w:r>
      <w:r w:rsidR="007B1B19" w:rsidRPr="007B1B19">
        <w:rPr>
          <w:rFonts w:ascii="Times New Roman" w:eastAsia="Times New Roman" w:hAnsi="Times New Roman" w:cs="Times New Roman"/>
          <w:sz w:val="24"/>
          <w:szCs w:val="24"/>
          <w:lang w:eastAsia="pl-PL"/>
        </w:rPr>
        <w:t>J</w:t>
      </w:r>
      <w:r w:rsidR="004B25C9" w:rsidRPr="007B1B19">
        <w:rPr>
          <w:rFonts w:ascii="Times New Roman" w:eastAsia="Times New Roman" w:hAnsi="Times New Roman" w:cs="Times New Roman"/>
          <w:sz w:val="24"/>
          <w:szCs w:val="24"/>
          <w:lang w:eastAsia="pl-PL"/>
        </w:rPr>
        <w:t>asień</w:t>
      </w:r>
      <w:r w:rsidR="007B1B19" w:rsidRPr="007B1B19">
        <w:rPr>
          <w:rFonts w:ascii="Times New Roman" w:eastAsia="Times New Roman" w:hAnsi="Times New Roman" w:cs="Times New Roman"/>
          <w:sz w:val="24"/>
          <w:szCs w:val="24"/>
          <w:lang w:eastAsia="pl-PL"/>
        </w:rPr>
        <w:t xml:space="preserve">, ul. XX </w:t>
      </w:r>
      <w:proofErr w:type="spellStart"/>
      <w:r w:rsidR="007B1B19" w:rsidRPr="007B1B19">
        <w:rPr>
          <w:rFonts w:ascii="Times New Roman" w:eastAsia="Times New Roman" w:hAnsi="Times New Roman" w:cs="Times New Roman"/>
          <w:sz w:val="24"/>
          <w:szCs w:val="24"/>
          <w:lang w:eastAsia="pl-PL"/>
        </w:rPr>
        <w:t>lecia</w:t>
      </w:r>
      <w:proofErr w:type="spellEnd"/>
      <w:r w:rsidR="007B1B19" w:rsidRPr="007B1B19">
        <w:rPr>
          <w:rFonts w:ascii="Times New Roman" w:eastAsia="Times New Roman" w:hAnsi="Times New Roman" w:cs="Times New Roman"/>
          <w:sz w:val="24"/>
          <w:szCs w:val="24"/>
          <w:lang w:eastAsia="pl-PL"/>
        </w:rPr>
        <w:t xml:space="preserve"> 20, </w:t>
      </w:r>
      <w:r w:rsidR="004B25C9" w:rsidRPr="007B1B19">
        <w:rPr>
          <w:rFonts w:ascii="Times New Roman" w:eastAsia="Times New Roman" w:hAnsi="Times New Roman" w:cs="Times New Roman"/>
          <w:sz w:val="24"/>
          <w:szCs w:val="24"/>
          <w:lang w:eastAsia="pl-PL"/>
        </w:rPr>
        <w:t>68-320 Jasień</w:t>
      </w:r>
    </w:p>
    <w:p w14:paraId="3A6C87A6" w14:textId="0490CE0B" w:rsidR="00AE4A31" w:rsidRPr="007B1B19" w:rsidRDefault="00AE4A31" w:rsidP="00D96206">
      <w:pPr>
        <w:widowControl w:val="0"/>
        <w:autoSpaceDE w:val="0"/>
        <w:autoSpaceDN w:val="0"/>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NIP </w:t>
      </w:r>
      <w:r w:rsidR="004B25C9" w:rsidRPr="007B1B19">
        <w:rPr>
          <w:rFonts w:ascii="Times New Roman" w:eastAsia="Times New Roman" w:hAnsi="Times New Roman" w:cs="Times New Roman"/>
          <w:sz w:val="24"/>
          <w:szCs w:val="24"/>
          <w:lang w:eastAsia="pl-PL"/>
        </w:rPr>
        <w:t>928-19-63-691</w:t>
      </w:r>
      <w:r w:rsidR="007B1B19" w:rsidRPr="007B1B19">
        <w:rPr>
          <w:rFonts w:ascii="Times New Roman" w:eastAsia="Times New Roman" w:hAnsi="Times New Roman" w:cs="Times New Roman"/>
          <w:sz w:val="24"/>
          <w:szCs w:val="24"/>
          <w:lang w:eastAsia="pl-PL"/>
        </w:rPr>
        <w:t xml:space="preserve">, </w:t>
      </w:r>
      <w:r w:rsidRPr="007B1B19">
        <w:rPr>
          <w:rFonts w:ascii="Times New Roman" w:eastAsia="Times New Roman" w:hAnsi="Times New Roman" w:cs="Times New Roman"/>
          <w:sz w:val="24"/>
          <w:szCs w:val="24"/>
          <w:lang w:eastAsia="pl-PL"/>
        </w:rPr>
        <w:t xml:space="preserve">REGON </w:t>
      </w:r>
      <w:r w:rsidR="004B25C9" w:rsidRPr="007B1B19">
        <w:rPr>
          <w:rFonts w:ascii="Times New Roman" w:eastAsia="Times New Roman" w:hAnsi="Times New Roman" w:cs="Times New Roman"/>
          <w:sz w:val="24"/>
          <w:szCs w:val="24"/>
          <w:lang w:eastAsia="pl-PL"/>
        </w:rPr>
        <w:t>000528712</w:t>
      </w:r>
    </w:p>
    <w:p w14:paraId="709CC691" w14:textId="77777777" w:rsidR="00AE4A31" w:rsidRPr="007B1B19" w:rsidRDefault="00AE4A31" w:rsidP="00D96206">
      <w:pPr>
        <w:spacing w:after="0"/>
        <w:jc w:val="both"/>
        <w:rPr>
          <w:rFonts w:ascii="Times New Roman" w:hAnsi="Times New Roman" w:cs="Times New Roman"/>
          <w:sz w:val="24"/>
          <w:szCs w:val="24"/>
        </w:rPr>
      </w:pPr>
    </w:p>
    <w:p w14:paraId="497A8BA8"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a    .............................................................................................................................................................................................................................................................................................................  NIP..............................................  </w:t>
      </w:r>
    </w:p>
    <w:p w14:paraId="7D4C83EB"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REGON ......................................... </w:t>
      </w:r>
    </w:p>
    <w:p w14:paraId="7B6DD10B"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zwanym w dalszej części „Wykonawcą” reprezentowanym przez: </w:t>
      </w:r>
    </w:p>
    <w:p w14:paraId="3EF98ACF" w14:textId="77777777" w:rsidR="00AE4A31" w:rsidRPr="007B1B19" w:rsidRDefault="00AE4A31" w:rsidP="00D96206">
      <w:pPr>
        <w:spacing w:after="0"/>
        <w:jc w:val="both"/>
        <w:rPr>
          <w:rFonts w:ascii="Times New Roman" w:hAnsi="Times New Roman" w:cs="Times New Roman"/>
          <w:sz w:val="24"/>
          <w:szCs w:val="24"/>
        </w:rPr>
      </w:pPr>
    </w:p>
    <w:p w14:paraId="064EEBC3"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1.  …………………………………….................................. </w:t>
      </w:r>
    </w:p>
    <w:p w14:paraId="1CB75309"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2.  …………………………………….................................. </w:t>
      </w:r>
    </w:p>
    <w:p w14:paraId="3FF946C7" w14:textId="77777777" w:rsidR="001B200A" w:rsidRPr="007B1B19" w:rsidRDefault="001B200A" w:rsidP="00D96206">
      <w:pPr>
        <w:spacing w:after="0"/>
        <w:jc w:val="both"/>
        <w:rPr>
          <w:rFonts w:ascii="Times New Roman" w:hAnsi="Times New Roman" w:cs="Times New Roman"/>
          <w:sz w:val="24"/>
          <w:szCs w:val="24"/>
        </w:rPr>
      </w:pPr>
    </w:p>
    <w:p w14:paraId="591D1735" w14:textId="0D786DDD" w:rsidR="004C480C"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 xml:space="preserve">W wyniku dokonania przez </w:t>
      </w:r>
      <w:bookmarkStart w:id="0" w:name="_Hlk55458376"/>
      <w:r w:rsidRPr="007B1B19">
        <w:rPr>
          <w:rFonts w:ascii="Times New Roman" w:hAnsi="Times New Roman" w:cs="Times New Roman"/>
          <w:sz w:val="24"/>
          <w:szCs w:val="24"/>
        </w:rPr>
        <w:t>Zamawiającego wyboru oferty w trybie zapytania ofertowego</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na  zadanie:</w:t>
      </w:r>
      <w:bookmarkEnd w:id="0"/>
      <w:r w:rsidR="005471FC" w:rsidRPr="007B1B19">
        <w:rPr>
          <w:rFonts w:ascii="Times New Roman" w:hAnsi="Times New Roman" w:cs="Times New Roman"/>
          <w:sz w:val="24"/>
          <w:szCs w:val="24"/>
        </w:rPr>
        <w:t xml:space="preserve"> </w:t>
      </w:r>
      <w:r w:rsidR="004B25C9" w:rsidRPr="007B1B19">
        <w:rPr>
          <w:rFonts w:ascii="Times New Roman" w:hAnsi="Times New Roman" w:cs="Times New Roman"/>
          <w:b/>
          <w:bCs/>
          <w:sz w:val="24"/>
          <w:szCs w:val="24"/>
        </w:rPr>
        <w:t xml:space="preserve">„Opracowanie dokumentacji projektowo-kosztorysowej </w:t>
      </w:r>
      <w:r w:rsidR="0019227B">
        <w:rPr>
          <w:rFonts w:ascii="Times New Roman" w:hAnsi="Times New Roman" w:cs="Times New Roman"/>
          <w:b/>
          <w:bCs/>
          <w:sz w:val="24"/>
          <w:szCs w:val="24"/>
        </w:rPr>
        <w:t xml:space="preserve">na </w:t>
      </w:r>
      <w:r w:rsidR="004B25C9" w:rsidRPr="007B1B19">
        <w:rPr>
          <w:rFonts w:ascii="Times New Roman" w:hAnsi="Times New Roman" w:cs="Times New Roman"/>
          <w:b/>
          <w:bCs/>
          <w:sz w:val="24"/>
          <w:szCs w:val="24"/>
        </w:rPr>
        <w:t>modernizacj</w:t>
      </w:r>
      <w:r w:rsidR="0019227B">
        <w:rPr>
          <w:rFonts w:ascii="Times New Roman" w:hAnsi="Times New Roman" w:cs="Times New Roman"/>
          <w:b/>
          <w:bCs/>
          <w:sz w:val="24"/>
          <w:szCs w:val="24"/>
        </w:rPr>
        <w:t>ę</w:t>
      </w:r>
      <w:r w:rsidR="004B25C9" w:rsidRPr="007B1B19">
        <w:rPr>
          <w:rFonts w:ascii="Times New Roman" w:hAnsi="Times New Roman" w:cs="Times New Roman"/>
          <w:b/>
          <w:bCs/>
          <w:sz w:val="24"/>
          <w:szCs w:val="24"/>
        </w:rPr>
        <w:t xml:space="preserve"> obiektu sportowo-rekreacyjnego w Jasieniu”</w:t>
      </w:r>
      <w:r w:rsidR="007B1B19">
        <w:rPr>
          <w:rFonts w:ascii="Times New Roman" w:hAnsi="Times New Roman" w:cs="Times New Roman"/>
          <w:b/>
          <w:bCs/>
          <w:sz w:val="24"/>
          <w:szCs w:val="24"/>
        </w:rPr>
        <w:t xml:space="preserve"> </w:t>
      </w:r>
      <w:r w:rsidRPr="007B1B19">
        <w:rPr>
          <w:rFonts w:ascii="Times New Roman" w:hAnsi="Times New Roman" w:cs="Times New Roman"/>
          <w:sz w:val="24"/>
          <w:szCs w:val="24"/>
        </w:rPr>
        <w:t>z</w:t>
      </w:r>
      <w:r w:rsidR="004C480C" w:rsidRPr="007B1B19">
        <w:rPr>
          <w:rFonts w:ascii="Times New Roman" w:hAnsi="Times New Roman" w:cs="Times New Roman"/>
          <w:sz w:val="24"/>
          <w:szCs w:val="24"/>
        </w:rPr>
        <w:t xml:space="preserve">ostała  zawarta  umowa </w:t>
      </w:r>
      <w:r w:rsidRPr="007B1B19">
        <w:rPr>
          <w:rFonts w:ascii="Times New Roman" w:hAnsi="Times New Roman" w:cs="Times New Roman"/>
          <w:sz w:val="24"/>
          <w:szCs w:val="24"/>
        </w:rPr>
        <w:t xml:space="preserve">o następującej treści: </w:t>
      </w:r>
    </w:p>
    <w:p w14:paraId="4C104111" w14:textId="77777777" w:rsidR="004C480C" w:rsidRPr="007B1B19" w:rsidRDefault="004C480C" w:rsidP="00D96206">
      <w:pPr>
        <w:spacing w:after="0"/>
        <w:jc w:val="center"/>
        <w:rPr>
          <w:rFonts w:ascii="Times New Roman" w:hAnsi="Times New Roman" w:cs="Times New Roman"/>
          <w:b/>
          <w:sz w:val="24"/>
          <w:szCs w:val="24"/>
        </w:rPr>
      </w:pPr>
    </w:p>
    <w:p w14:paraId="269D09D6" w14:textId="77777777" w:rsidR="00AE4A31" w:rsidRPr="007B1B19" w:rsidRDefault="00AE4A31"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1</w:t>
      </w:r>
    </w:p>
    <w:p w14:paraId="718F165B" w14:textId="77777777" w:rsidR="00D171E0" w:rsidRPr="007B1B19" w:rsidRDefault="00D171E0" w:rsidP="00D96206">
      <w:pPr>
        <w:spacing w:after="0"/>
        <w:jc w:val="center"/>
        <w:rPr>
          <w:rFonts w:ascii="Times New Roman" w:hAnsi="Times New Roman" w:cs="Times New Roman"/>
          <w:b/>
          <w:sz w:val="24"/>
          <w:szCs w:val="24"/>
        </w:rPr>
      </w:pPr>
    </w:p>
    <w:p w14:paraId="19598311" w14:textId="1E57B867" w:rsidR="00C05AA5" w:rsidRPr="007B1B19" w:rsidRDefault="00C05AA5" w:rsidP="00586E33">
      <w:pPr>
        <w:pStyle w:val="Akapitzlist"/>
        <w:numPr>
          <w:ilvl w:val="0"/>
          <w:numId w:val="13"/>
        </w:numPr>
        <w:spacing w:after="0"/>
        <w:jc w:val="both"/>
        <w:rPr>
          <w:rFonts w:ascii="Times New Roman" w:eastAsia="Times New Roman" w:hAnsi="Times New Roman" w:cs="Times New Roman"/>
          <w:sz w:val="24"/>
          <w:szCs w:val="24"/>
          <w:lang w:eastAsia="pl-PL"/>
        </w:rPr>
      </w:pPr>
      <w:r w:rsidRPr="007B1B19">
        <w:rPr>
          <w:rFonts w:ascii="Times New Roman" w:hAnsi="Times New Roman" w:cs="Times New Roman"/>
          <w:sz w:val="24"/>
          <w:szCs w:val="24"/>
        </w:rPr>
        <w:t>Przedmiotem zamówienia jest wykonanie prac projektowych w ramach zadania pn.</w:t>
      </w:r>
      <w:r w:rsidRPr="007B1B19">
        <w:rPr>
          <w:rFonts w:ascii="Times New Roman" w:eastAsia="Times New Roman" w:hAnsi="Times New Roman" w:cs="Times New Roman"/>
          <w:b/>
          <w:bCs/>
          <w:sz w:val="24"/>
          <w:szCs w:val="24"/>
          <w:lang w:eastAsia="pl-PL"/>
        </w:rPr>
        <w:br/>
      </w:r>
      <w:r w:rsidR="004B25C9" w:rsidRPr="007B1B19">
        <w:rPr>
          <w:rFonts w:ascii="Times New Roman" w:hAnsi="Times New Roman" w:cs="Times New Roman"/>
          <w:b/>
          <w:bCs/>
          <w:sz w:val="24"/>
          <w:szCs w:val="24"/>
        </w:rPr>
        <w:t xml:space="preserve">„Opracowanie dokumentacji projektowo-kosztorysowej </w:t>
      </w:r>
      <w:r w:rsidR="0019227B">
        <w:rPr>
          <w:rFonts w:ascii="Times New Roman" w:hAnsi="Times New Roman" w:cs="Times New Roman"/>
          <w:b/>
          <w:bCs/>
          <w:sz w:val="24"/>
          <w:szCs w:val="24"/>
        </w:rPr>
        <w:t xml:space="preserve">na </w:t>
      </w:r>
      <w:r w:rsidR="004B25C9" w:rsidRPr="007B1B19">
        <w:rPr>
          <w:rFonts w:ascii="Times New Roman" w:hAnsi="Times New Roman" w:cs="Times New Roman"/>
          <w:b/>
          <w:bCs/>
          <w:sz w:val="24"/>
          <w:szCs w:val="24"/>
        </w:rPr>
        <w:t>modernizacj</w:t>
      </w:r>
      <w:r w:rsidR="0019227B">
        <w:rPr>
          <w:rFonts w:ascii="Times New Roman" w:hAnsi="Times New Roman" w:cs="Times New Roman"/>
          <w:b/>
          <w:bCs/>
          <w:sz w:val="24"/>
          <w:szCs w:val="24"/>
        </w:rPr>
        <w:t>ę</w:t>
      </w:r>
      <w:r w:rsidR="004B25C9" w:rsidRPr="007B1B19">
        <w:rPr>
          <w:rFonts w:ascii="Times New Roman" w:hAnsi="Times New Roman" w:cs="Times New Roman"/>
          <w:b/>
          <w:bCs/>
          <w:sz w:val="24"/>
          <w:szCs w:val="24"/>
        </w:rPr>
        <w:t xml:space="preserve"> obiektu sportowo-rekreacyjnego w Jasieniu” </w:t>
      </w:r>
      <w:r w:rsidRPr="007B1B19">
        <w:rPr>
          <w:rFonts w:ascii="Times New Roman" w:hAnsi="Times New Roman" w:cs="Times New Roman"/>
          <w:sz w:val="24"/>
          <w:szCs w:val="24"/>
        </w:rPr>
        <w:t>obejmujących m.in.</w:t>
      </w:r>
    </w:p>
    <w:p w14:paraId="1A05ED22" w14:textId="415EF893" w:rsidR="00C05AA5" w:rsidRPr="007B1B19" w:rsidRDefault="00C05AA5" w:rsidP="00586E33">
      <w:pPr>
        <w:pStyle w:val="Akapitzlist"/>
        <w:numPr>
          <w:ilvl w:val="0"/>
          <w:numId w:val="14"/>
        </w:numPr>
        <w:spacing w:after="0"/>
        <w:ind w:left="426" w:firstLine="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O</w:t>
      </w:r>
      <w:r w:rsidRPr="007B1B19">
        <w:rPr>
          <w:rFonts w:ascii="Times New Roman" w:hAnsi="Times New Roman" w:cs="Times New Roman"/>
          <w:sz w:val="24"/>
          <w:szCs w:val="24"/>
        </w:rPr>
        <w:t xml:space="preserve">pracowanie dokumentacji projektowo - kosztorysowej wraz z przeniesieniem praw autorskich, z uwzględnieniem uwag, zaleceń i wytycznych Zamawiającego oraz uwag </w:t>
      </w:r>
      <w:r w:rsidR="007B1B19" w:rsidRPr="007B1B19">
        <w:rPr>
          <w:rFonts w:ascii="Times New Roman" w:hAnsi="Times New Roman" w:cs="Times New Roman"/>
          <w:sz w:val="24"/>
          <w:szCs w:val="24"/>
        </w:rPr>
        <w:br/>
      </w:r>
      <w:r w:rsidRPr="007B1B19">
        <w:rPr>
          <w:rFonts w:ascii="Times New Roman" w:hAnsi="Times New Roman" w:cs="Times New Roman"/>
          <w:sz w:val="24"/>
          <w:szCs w:val="24"/>
        </w:rPr>
        <w:t>i koniecznych uzupełnień wymaganych przez instytucje opiniujące lub zatwierdzające poszczególne części dokumentacji projektowej w zakresie:</w:t>
      </w:r>
    </w:p>
    <w:p w14:paraId="5DB58EA7" w14:textId="190093D0" w:rsidR="007B1B19" w:rsidRPr="0019227B" w:rsidRDefault="007B1B19" w:rsidP="007B1B19">
      <w:pPr>
        <w:pStyle w:val="NormalnyWeb"/>
        <w:numPr>
          <w:ilvl w:val="0"/>
          <w:numId w:val="32"/>
        </w:numPr>
        <w:shd w:val="clear" w:color="auto" w:fill="FFFFFF"/>
        <w:spacing w:before="0" w:after="180"/>
        <w:ind w:left="851"/>
      </w:pPr>
      <w:r w:rsidRPr="0019227B">
        <w:t>Budowa budynku (szatnie, toalety, pomieszczenia gospodarcze) przy boisku głównym</w:t>
      </w:r>
    </w:p>
    <w:p w14:paraId="192E7F6D" w14:textId="77777777" w:rsidR="007B1B19" w:rsidRPr="0019227B" w:rsidRDefault="007B1B19" w:rsidP="007B1B19">
      <w:pPr>
        <w:pStyle w:val="NormalnyWeb"/>
        <w:numPr>
          <w:ilvl w:val="0"/>
          <w:numId w:val="32"/>
        </w:numPr>
        <w:shd w:val="clear" w:color="auto" w:fill="FFFFFF"/>
        <w:spacing w:before="0" w:after="180"/>
        <w:ind w:left="851"/>
      </w:pPr>
      <w:r w:rsidRPr="0019227B">
        <w:t xml:space="preserve">Budowa szatni i </w:t>
      </w:r>
      <w:proofErr w:type="spellStart"/>
      <w:r w:rsidRPr="0019227B">
        <w:t>wc</w:t>
      </w:r>
      <w:proofErr w:type="spellEnd"/>
      <w:r w:rsidRPr="0019227B">
        <w:t xml:space="preserve"> przy boisku Orlik</w:t>
      </w:r>
    </w:p>
    <w:p w14:paraId="27DB3B83" w14:textId="11CFC8DF" w:rsidR="007B1B19" w:rsidRPr="0019227B" w:rsidRDefault="007B1B19" w:rsidP="007B1B19">
      <w:pPr>
        <w:pStyle w:val="NormalnyWeb"/>
        <w:numPr>
          <w:ilvl w:val="0"/>
          <w:numId w:val="32"/>
        </w:numPr>
        <w:shd w:val="clear" w:color="auto" w:fill="FFFFFF"/>
        <w:spacing w:before="0" w:after="180"/>
        <w:ind w:left="851"/>
      </w:pPr>
      <w:r w:rsidRPr="0019227B">
        <w:t>Budowa boiska głównego 6</w:t>
      </w:r>
      <w:r w:rsidR="0019227B" w:rsidRPr="0019227B">
        <w:t>8</w:t>
      </w:r>
      <w:r w:rsidRPr="0019227B">
        <w:t xml:space="preserve"> x 10</w:t>
      </w:r>
      <w:r w:rsidR="0019227B" w:rsidRPr="0019227B">
        <w:t>5</w:t>
      </w:r>
      <w:r w:rsidRPr="0019227B">
        <w:t>m</w:t>
      </w:r>
      <w:r w:rsidR="00443469">
        <w:t xml:space="preserve"> z nawodnieniem</w:t>
      </w:r>
    </w:p>
    <w:p w14:paraId="2086CBEF" w14:textId="7FA9535E" w:rsidR="007B1B19" w:rsidRPr="0019227B" w:rsidRDefault="007B1B19" w:rsidP="007B1B19">
      <w:pPr>
        <w:pStyle w:val="NormalnyWeb"/>
        <w:numPr>
          <w:ilvl w:val="0"/>
          <w:numId w:val="32"/>
        </w:numPr>
        <w:shd w:val="clear" w:color="auto" w:fill="FFFFFF"/>
        <w:spacing w:before="0" w:after="180"/>
        <w:ind w:left="851"/>
      </w:pPr>
      <w:r w:rsidRPr="0019227B">
        <w:t xml:space="preserve">Budowa boiska Orlik </w:t>
      </w:r>
      <w:r w:rsidR="0019227B" w:rsidRPr="0019227B">
        <w:t>30</w:t>
      </w:r>
      <w:r w:rsidRPr="0019227B">
        <w:t xml:space="preserve"> x 6</w:t>
      </w:r>
      <w:r w:rsidR="0019227B" w:rsidRPr="0019227B">
        <w:t>2</w:t>
      </w:r>
      <w:r w:rsidRPr="0019227B">
        <w:t xml:space="preserve"> m</w:t>
      </w:r>
      <w:r w:rsidR="00443469">
        <w:t xml:space="preserve"> ze sztuczną nawierzchnią</w:t>
      </w:r>
    </w:p>
    <w:p w14:paraId="6E4A6444" w14:textId="3DFA1083" w:rsidR="007B1B19" w:rsidRPr="0019227B" w:rsidRDefault="007B1B19" w:rsidP="007B1B19">
      <w:pPr>
        <w:pStyle w:val="NormalnyWeb"/>
        <w:numPr>
          <w:ilvl w:val="0"/>
          <w:numId w:val="32"/>
        </w:numPr>
        <w:shd w:val="clear" w:color="auto" w:fill="FFFFFF"/>
        <w:spacing w:before="0" w:after="180"/>
        <w:ind w:left="851"/>
      </w:pPr>
      <w:r w:rsidRPr="0019227B">
        <w:t>Budowa oświetlenia terenu opartego o technologię LED</w:t>
      </w:r>
      <w:r w:rsidR="00443469">
        <w:t xml:space="preserve"> (6 lamp boisko główne, 4 lampy Orlik)</w:t>
      </w:r>
    </w:p>
    <w:p w14:paraId="36F579BE" w14:textId="77777777" w:rsidR="007B1B19" w:rsidRPr="0019227B" w:rsidRDefault="007B1B19" w:rsidP="007B1B19">
      <w:pPr>
        <w:pStyle w:val="NormalnyWeb"/>
        <w:numPr>
          <w:ilvl w:val="0"/>
          <w:numId w:val="32"/>
        </w:numPr>
        <w:shd w:val="clear" w:color="auto" w:fill="FFFFFF"/>
        <w:spacing w:before="0" w:after="180"/>
        <w:ind w:left="851"/>
      </w:pPr>
      <w:r w:rsidRPr="0019227B">
        <w:t>Montaż urządzeń małej architektury: ławki, kosze, stojaki na rowery</w:t>
      </w:r>
    </w:p>
    <w:p w14:paraId="024C3D60" w14:textId="77777777" w:rsidR="007B1B19" w:rsidRPr="0019227B" w:rsidRDefault="007B1B19" w:rsidP="007B1B19">
      <w:pPr>
        <w:pStyle w:val="NormalnyWeb"/>
        <w:numPr>
          <w:ilvl w:val="0"/>
          <w:numId w:val="32"/>
        </w:numPr>
        <w:shd w:val="clear" w:color="auto" w:fill="FFFFFF"/>
        <w:spacing w:before="0" w:after="180"/>
        <w:ind w:left="851"/>
      </w:pPr>
      <w:r w:rsidRPr="0019227B">
        <w:t xml:space="preserve">Wykonaniu ścieżek i dojść, </w:t>
      </w:r>
      <w:proofErr w:type="spellStart"/>
      <w:r w:rsidRPr="0019227B">
        <w:t>nasadzeń</w:t>
      </w:r>
      <w:proofErr w:type="spellEnd"/>
      <w:r w:rsidRPr="0019227B">
        <w:t xml:space="preserve"> drzew i krzewów</w:t>
      </w:r>
    </w:p>
    <w:p w14:paraId="433A8588" w14:textId="77777777" w:rsidR="007B1B19" w:rsidRPr="0019227B" w:rsidRDefault="007B1B19" w:rsidP="007B1B19">
      <w:pPr>
        <w:pStyle w:val="NormalnyWeb"/>
        <w:numPr>
          <w:ilvl w:val="0"/>
          <w:numId w:val="32"/>
        </w:numPr>
        <w:shd w:val="clear" w:color="auto" w:fill="FFFFFF"/>
        <w:spacing w:before="0" w:after="180"/>
        <w:ind w:left="851"/>
      </w:pPr>
      <w:r w:rsidRPr="0019227B">
        <w:t>Montaż tablicy wyników i zegara na obiekcie</w:t>
      </w:r>
    </w:p>
    <w:p w14:paraId="372195C3" w14:textId="01166759" w:rsidR="007B1B19" w:rsidRPr="0019227B" w:rsidRDefault="007B1B19" w:rsidP="007B1B19">
      <w:pPr>
        <w:pStyle w:val="NormalnyWeb"/>
        <w:numPr>
          <w:ilvl w:val="0"/>
          <w:numId w:val="32"/>
        </w:numPr>
        <w:shd w:val="clear" w:color="auto" w:fill="FFFFFF"/>
        <w:spacing w:before="0" w:after="180"/>
        <w:ind w:left="851"/>
      </w:pPr>
      <w:r w:rsidRPr="0019227B">
        <w:lastRenderedPageBreak/>
        <w:t>Budowa dwustronnej trybuny</w:t>
      </w:r>
    </w:p>
    <w:p w14:paraId="1E7B2E23" w14:textId="2372B0F4" w:rsidR="007B1B19" w:rsidRPr="0019227B" w:rsidRDefault="007B1B19" w:rsidP="007B1B19">
      <w:pPr>
        <w:pStyle w:val="NormalnyWeb"/>
        <w:numPr>
          <w:ilvl w:val="0"/>
          <w:numId w:val="32"/>
        </w:numPr>
        <w:shd w:val="clear" w:color="auto" w:fill="FFFFFF"/>
        <w:spacing w:before="0" w:after="180"/>
        <w:ind w:left="851"/>
      </w:pPr>
      <w:r w:rsidRPr="0019227B">
        <w:t xml:space="preserve">Wyburzenie istniejących budynków </w:t>
      </w:r>
    </w:p>
    <w:p w14:paraId="76A5B573" w14:textId="6A7CB34C" w:rsidR="007B1B19" w:rsidRPr="0019227B" w:rsidRDefault="007B1B19" w:rsidP="007B1B19">
      <w:pPr>
        <w:pStyle w:val="NormalnyWeb"/>
        <w:numPr>
          <w:ilvl w:val="0"/>
          <w:numId w:val="32"/>
        </w:numPr>
        <w:shd w:val="clear" w:color="auto" w:fill="FFFFFF"/>
        <w:spacing w:before="0" w:after="180"/>
        <w:ind w:left="851"/>
      </w:pPr>
      <w:r w:rsidRPr="0019227B">
        <w:t>Wykonanie nowego ogrodzenia</w:t>
      </w:r>
      <w:r w:rsidR="00443469">
        <w:t xml:space="preserve"> od ulicy Żarskiej</w:t>
      </w:r>
    </w:p>
    <w:p w14:paraId="4BC9B6B8" w14:textId="77777777" w:rsidR="009C0628" w:rsidRPr="007B1B19" w:rsidRDefault="00C05AA5" w:rsidP="00586E33">
      <w:pPr>
        <w:pStyle w:val="Akapitzlist"/>
        <w:numPr>
          <w:ilvl w:val="0"/>
          <w:numId w:val="13"/>
        </w:numPr>
        <w:spacing w:after="0"/>
        <w:jc w:val="both"/>
        <w:rPr>
          <w:rFonts w:ascii="Times New Roman" w:hAnsi="Times New Roman" w:cs="Times New Roman"/>
          <w:sz w:val="24"/>
          <w:szCs w:val="24"/>
        </w:rPr>
      </w:pPr>
      <w:r w:rsidRPr="007B1B19">
        <w:rPr>
          <w:rFonts w:ascii="Times New Roman" w:hAnsi="Times New Roman" w:cs="Times New Roman"/>
          <w:sz w:val="24"/>
          <w:szCs w:val="24"/>
        </w:rPr>
        <w:t>Reprezentowanie inwestora do skutecznego uzyskania pozwolenia na budowę.</w:t>
      </w:r>
    </w:p>
    <w:p w14:paraId="14738537" w14:textId="77777777" w:rsidR="00C05AA5" w:rsidRPr="007B1B19" w:rsidRDefault="00C05AA5" w:rsidP="00586E33">
      <w:pPr>
        <w:pStyle w:val="Akapitzlist"/>
        <w:numPr>
          <w:ilvl w:val="0"/>
          <w:numId w:val="13"/>
        </w:numPr>
        <w:spacing w:after="0"/>
        <w:jc w:val="both"/>
        <w:rPr>
          <w:rFonts w:ascii="Times New Roman" w:hAnsi="Times New Roman" w:cs="Times New Roman"/>
          <w:sz w:val="24"/>
          <w:szCs w:val="24"/>
        </w:rPr>
      </w:pPr>
      <w:r w:rsidRPr="007B1B19">
        <w:rPr>
          <w:rFonts w:ascii="Times New Roman" w:hAnsi="Times New Roman" w:cs="Times New Roman"/>
          <w:sz w:val="24"/>
          <w:szCs w:val="24"/>
        </w:rPr>
        <w:t>Pełnienie nadzoru autorskiego w fazie realizacji robót wykonywanych na podstawie dokumentacji stanowiącej przedmiot zamówienia od dnia zawarcia umowy z Wykonawcą robót budowlanych do podpisania protokołu odbioru końcowego tych robót</w:t>
      </w:r>
      <w:r w:rsidR="009C0628" w:rsidRPr="007B1B19">
        <w:rPr>
          <w:rFonts w:ascii="Times New Roman" w:hAnsi="Times New Roman" w:cs="Times New Roman"/>
          <w:strike/>
          <w:sz w:val="24"/>
          <w:szCs w:val="24"/>
        </w:rPr>
        <w:t>.</w:t>
      </w:r>
    </w:p>
    <w:p w14:paraId="2ECA56B0" w14:textId="05EED7EA" w:rsidR="00C05AA5" w:rsidRPr="007B1B19" w:rsidRDefault="00C05AA5" w:rsidP="00586E33">
      <w:pPr>
        <w:pStyle w:val="Akapitzlist"/>
        <w:numPr>
          <w:ilvl w:val="0"/>
          <w:numId w:val="13"/>
        </w:numPr>
        <w:spacing w:after="0"/>
        <w:jc w:val="both"/>
        <w:rPr>
          <w:rFonts w:ascii="Times New Roman" w:eastAsia="Times New Roman" w:hAnsi="Times New Roman" w:cs="Times New Roman"/>
          <w:color w:val="0D0D0D" w:themeColor="text1" w:themeTint="F2"/>
          <w:sz w:val="24"/>
          <w:szCs w:val="24"/>
        </w:rPr>
      </w:pPr>
      <w:r w:rsidRPr="007B1B19">
        <w:rPr>
          <w:rFonts w:ascii="Times New Roman" w:hAnsi="Times New Roman" w:cs="Times New Roman"/>
          <w:bCs/>
          <w:color w:val="0D0D0D" w:themeColor="text1" w:themeTint="F2"/>
          <w:sz w:val="24"/>
          <w:szCs w:val="24"/>
        </w:rPr>
        <w:t>Branie</w:t>
      </w:r>
      <w:r w:rsidRPr="007B1B19">
        <w:rPr>
          <w:rFonts w:ascii="Times New Roman" w:eastAsia="Times New Roman" w:hAnsi="Times New Roman" w:cs="Times New Roman"/>
          <w:color w:val="0D0D0D" w:themeColor="text1" w:themeTint="F2"/>
          <w:sz w:val="24"/>
          <w:szCs w:val="24"/>
        </w:rPr>
        <w:t xml:space="preserve"> udziału w </w:t>
      </w:r>
      <w:r w:rsidRPr="007B1B19">
        <w:rPr>
          <w:rFonts w:ascii="Times New Roman" w:eastAsia="Times New Roman" w:hAnsi="Times New Roman" w:cs="Times New Roman"/>
          <w:bCs/>
          <w:color w:val="0D0D0D" w:themeColor="text1" w:themeTint="F2"/>
          <w:sz w:val="24"/>
          <w:szCs w:val="24"/>
        </w:rPr>
        <w:t xml:space="preserve">spotkaniach wyznaczonych przez </w:t>
      </w:r>
      <w:r w:rsidR="004B25C9" w:rsidRPr="007B1B19">
        <w:rPr>
          <w:rFonts w:ascii="Times New Roman" w:eastAsia="Times New Roman" w:hAnsi="Times New Roman" w:cs="Times New Roman"/>
          <w:bCs/>
          <w:color w:val="0D0D0D" w:themeColor="text1" w:themeTint="F2"/>
          <w:sz w:val="24"/>
          <w:szCs w:val="24"/>
        </w:rPr>
        <w:t xml:space="preserve">Burmistrza Jasienia </w:t>
      </w:r>
      <w:r w:rsidRPr="007B1B19">
        <w:rPr>
          <w:rFonts w:ascii="Times New Roman" w:eastAsia="Times New Roman" w:hAnsi="Times New Roman" w:cs="Times New Roman"/>
          <w:bCs/>
          <w:color w:val="0D0D0D" w:themeColor="text1" w:themeTint="F2"/>
          <w:sz w:val="24"/>
          <w:szCs w:val="24"/>
        </w:rPr>
        <w:t>dotyczących przedmiotu zamówienia w celu m.in. konsultacji  rozwiązań projektowych a także podczas realizacji robót budowlanych.</w:t>
      </w:r>
    </w:p>
    <w:p w14:paraId="236C7143" w14:textId="77777777" w:rsidR="003E1BB5" w:rsidRPr="007B1B19" w:rsidRDefault="00AE4A31"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C05AA5" w:rsidRPr="007B1B19">
        <w:rPr>
          <w:rFonts w:ascii="Times New Roman" w:hAnsi="Times New Roman" w:cs="Times New Roman"/>
          <w:b/>
          <w:sz w:val="24"/>
          <w:szCs w:val="24"/>
        </w:rPr>
        <w:t>2</w:t>
      </w:r>
    </w:p>
    <w:p w14:paraId="1241CA38" w14:textId="77777777" w:rsidR="00D171E0" w:rsidRPr="007B1B19" w:rsidRDefault="00D171E0" w:rsidP="00D96206">
      <w:pPr>
        <w:spacing w:after="0"/>
        <w:jc w:val="center"/>
        <w:rPr>
          <w:rFonts w:ascii="Times New Roman" w:hAnsi="Times New Roman" w:cs="Times New Roman"/>
          <w:b/>
          <w:sz w:val="24"/>
          <w:szCs w:val="24"/>
        </w:rPr>
      </w:pPr>
    </w:p>
    <w:p w14:paraId="00F786A3" w14:textId="77777777" w:rsidR="00A50F54" w:rsidRPr="007B1B19" w:rsidRDefault="00A50F54" w:rsidP="00D96206">
      <w:pPr>
        <w:pStyle w:val="Default"/>
        <w:spacing w:line="276" w:lineRule="auto"/>
        <w:jc w:val="both"/>
        <w:rPr>
          <w:rFonts w:ascii="Times New Roman" w:hAnsi="Times New Roman" w:cs="Times New Roman"/>
          <w:color w:val="auto"/>
        </w:rPr>
      </w:pPr>
      <w:r w:rsidRPr="007B1B19">
        <w:rPr>
          <w:rFonts w:ascii="Times New Roman" w:hAnsi="Times New Roman" w:cs="Times New Roman"/>
          <w:bCs/>
          <w:color w:val="auto"/>
        </w:rPr>
        <w:t xml:space="preserve">W ramach przedmiotu zamówienia Wykonawca zobowiązany jest do realizacji: </w:t>
      </w:r>
    </w:p>
    <w:p w14:paraId="32F4C8D9"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color w:val="0D0D0D" w:themeColor="text1" w:themeTint="F2"/>
          <w:sz w:val="24"/>
          <w:szCs w:val="24"/>
          <w:lang w:eastAsia="pl-PL"/>
        </w:rPr>
      </w:pPr>
      <w:r w:rsidRPr="007B1B19">
        <w:rPr>
          <w:rFonts w:ascii="Times New Roman" w:eastAsia="Times New Roman" w:hAnsi="Times New Roman" w:cs="Times New Roman"/>
          <w:color w:val="0D0D0D" w:themeColor="text1" w:themeTint="F2"/>
          <w:sz w:val="24"/>
          <w:szCs w:val="24"/>
          <w:lang w:eastAsia="pl-PL"/>
        </w:rPr>
        <w:t>Projektu koncepcyjnego wraz z wizualizacją w tr</w:t>
      </w:r>
      <w:r w:rsidR="00C72146" w:rsidRPr="007B1B19">
        <w:rPr>
          <w:rFonts w:ascii="Times New Roman" w:eastAsia="Times New Roman" w:hAnsi="Times New Roman" w:cs="Times New Roman"/>
          <w:color w:val="0D0D0D" w:themeColor="text1" w:themeTint="F2"/>
          <w:sz w:val="24"/>
          <w:szCs w:val="24"/>
          <w:lang w:eastAsia="pl-PL"/>
        </w:rPr>
        <w:t>zech wariantach do uzgodnienia</w:t>
      </w:r>
      <w:r w:rsidRPr="007B1B19">
        <w:rPr>
          <w:rFonts w:ascii="Times New Roman" w:eastAsia="Times New Roman" w:hAnsi="Times New Roman" w:cs="Times New Roman"/>
          <w:color w:val="0D0D0D" w:themeColor="text1" w:themeTint="F2"/>
          <w:sz w:val="24"/>
          <w:szCs w:val="24"/>
          <w:lang w:eastAsia="pl-PL"/>
        </w:rPr>
        <w:t xml:space="preserve"> z Inwestorem - 1 egz.</w:t>
      </w:r>
    </w:p>
    <w:p w14:paraId="73C9F80F"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Projektu budowlanego i wykonawczego we wszystkich niezbędnych branżach (m.in. architektura, konstrukcja, kanalizacja deszczowa) – 5 egzemplarzy.</w:t>
      </w:r>
    </w:p>
    <w:p w14:paraId="263E4AE1"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Operatu wodno-prawnego jeżeli jego opracowanie będzie wymagane.</w:t>
      </w:r>
    </w:p>
    <w:p w14:paraId="3ECB5981"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Uzyskanie mapy do celów projektowych.</w:t>
      </w:r>
    </w:p>
    <w:p w14:paraId="1A357372"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Kosztorysu inwestorskiego.</w:t>
      </w:r>
    </w:p>
    <w:p w14:paraId="0F9A9E21"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Przedmiaru robót.</w:t>
      </w:r>
    </w:p>
    <w:p w14:paraId="39B116EE"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Specyfikacji technicznych wykonania i odbioru robót budowlanych.</w:t>
      </w:r>
    </w:p>
    <w:p w14:paraId="59C9721D"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Inne opracowania niezbędne do spełnienia wszystkich zakładanych funkcji oraz niezbędne do uzyskania decyzji pozwolenia na budowę lub w przypadku, gdy pozwolenie na budowę nie będzie wymagane –do zgłoszenia zamiaru rozpoczęcia robót budowlanych.</w:t>
      </w:r>
    </w:p>
    <w:p w14:paraId="202BB195"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Uzyskanie w imieniu Zamawiającego decyzji o pozwoleniu na budowę lub zgłoszenia zamiaru wykonania robót budowlanych</w:t>
      </w:r>
    </w:p>
    <w:p w14:paraId="47485BF3" w14:textId="77777777" w:rsidR="00C05AA5" w:rsidRPr="007B1B19" w:rsidRDefault="00C05AA5" w:rsidP="007B1B19">
      <w:pPr>
        <w:pStyle w:val="Akapitzlist"/>
        <w:numPr>
          <w:ilvl w:val="0"/>
          <w:numId w:val="33"/>
        </w:numPr>
        <w:spacing w:after="0"/>
        <w:ind w:left="42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Wersja elektroniczna dokumentacji projektowej i kosztorysowej.</w:t>
      </w:r>
    </w:p>
    <w:p w14:paraId="3DFC434F" w14:textId="77777777" w:rsidR="00BF28E6" w:rsidRPr="007B1B19" w:rsidRDefault="00BF28E6" w:rsidP="00D96206">
      <w:pPr>
        <w:pStyle w:val="Akapitzlist"/>
        <w:spacing w:after="0"/>
        <w:ind w:left="1080"/>
        <w:jc w:val="center"/>
        <w:rPr>
          <w:rFonts w:ascii="Times New Roman" w:hAnsi="Times New Roman" w:cs="Times New Roman"/>
          <w:b/>
          <w:sz w:val="24"/>
          <w:szCs w:val="24"/>
        </w:rPr>
      </w:pPr>
      <w:r w:rsidRPr="007B1B19">
        <w:rPr>
          <w:rFonts w:ascii="Times New Roman" w:hAnsi="Times New Roman" w:cs="Times New Roman"/>
          <w:b/>
          <w:sz w:val="24"/>
          <w:szCs w:val="24"/>
        </w:rPr>
        <w:t>§ 3</w:t>
      </w:r>
    </w:p>
    <w:p w14:paraId="11AEF2DC" w14:textId="77777777" w:rsidR="00BF28E6" w:rsidRPr="007B1B19" w:rsidRDefault="00BF28E6" w:rsidP="007B1B19">
      <w:pPr>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Warunki realizacji prac projektowych.</w:t>
      </w:r>
    </w:p>
    <w:p w14:paraId="7FA7AE7F" w14:textId="766E80F3" w:rsidR="00BF28E6" w:rsidRPr="007B1B19" w:rsidRDefault="00BF28E6" w:rsidP="007B1B19">
      <w:pPr>
        <w:pStyle w:val="Akapitzlist"/>
        <w:numPr>
          <w:ilvl w:val="0"/>
          <w:numId w:val="34"/>
        </w:numPr>
        <w:spacing w:after="0"/>
        <w:ind w:left="426" w:hanging="284"/>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Warunki ogólne.</w:t>
      </w:r>
    </w:p>
    <w:p w14:paraId="5EDE3067" w14:textId="77777777" w:rsidR="00BF28E6" w:rsidRPr="007B1B19" w:rsidRDefault="00BF28E6" w:rsidP="009769C0">
      <w:pPr>
        <w:pStyle w:val="Akapitzlist"/>
        <w:numPr>
          <w:ilvl w:val="0"/>
          <w:numId w:val="21"/>
        </w:numPr>
        <w:spacing w:after="0"/>
        <w:ind w:left="709" w:hanging="284"/>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Zamawiający wymaga w ramach przedmiotu zamówienia:</w:t>
      </w:r>
    </w:p>
    <w:p w14:paraId="0CF3B969" w14:textId="3DC00C5C"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Opracowania dokumentacji w sposób zapewniający Zamawiającemu opisanie przedmiotu zamówienia na roboty budowlane, zgodnie z wymogami określonymi </w:t>
      </w:r>
      <w:r w:rsidR="009769C0">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w art. 99-102 oraz art. 103 ust. 1 ustawy Prawo</w:t>
      </w:r>
      <w:r w:rsidR="005471FC" w:rsidRPr="007B1B19">
        <w:rPr>
          <w:rFonts w:ascii="Times New Roman" w:eastAsia="Times New Roman" w:hAnsi="Times New Roman" w:cs="Times New Roman"/>
          <w:sz w:val="24"/>
          <w:szCs w:val="24"/>
          <w:lang w:eastAsia="pl-PL"/>
        </w:rPr>
        <w:t xml:space="preserve"> </w:t>
      </w:r>
      <w:r w:rsidRPr="007B1B19">
        <w:rPr>
          <w:rFonts w:ascii="Times New Roman" w:eastAsia="Times New Roman" w:hAnsi="Times New Roman" w:cs="Times New Roman"/>
          <w:sz w:val="24"/>
          <w:szCs w:val="24"/>
          <w:lang w:eastAsia="pl-PL"/>
        </w:rPr>
        <w:t>zamówień publicznych oraz w zgodzie z opisem przedmiotu zamówienia w zakresie niezbędnym do ogłoszenia przetargu na realizację robót budowlanych. Wykonawca nie może opisać przedmiotu zamówienia przez wskazanie w dokumentacji znaków towarowych, patentów lub pochodzenia, chyba, że jest to uzasadnione specyfiką przedmiotu zamówienia i Wykonawca nie może go opisać za pomocą dostatecznie dokładnych określeń, a wskazaniu takiemu towarzyszą wyrazy „lub równoważny", wówczas obowiązkiem Wykonawcy jest podanie warunków równoważności.</w:t>
      </w:r>
    </w:p>
    <w:p w14:paraId="7D1CAA63" w14:textId="77777777" w:rsidR="00BF28E6" w:rsidRPr="007B1B19" w:rsidRDefault="00BF28E6" w:rsidP="007B1B19">
      <w:pPr>
        <w:pStyle w:val="Akapitzlist"/>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Wykonawca obowiązany jest, uwzględniając przepisy ustawy - Prawo zamówień publicznych i aktualną linię orzeczniczą Krajowej Izby Odwoławczej, opisać parametry równoważności, na podstawie, których Zamawiający dokonać będzie mógł </w:t>
      </w:r>
      <w:r w:rsidRPr="007B1B19">
        <w:rPr>
          <w:rFonts w:ascii="Times New Roman" w:eastAsia="Times New Roman" w:hAnsi="Times New Roman" w:cs="Times New Roman"/>
          <w:sz w:val="24"/>
          <w:szCs w:val="24"/>
          <w:lang w:eastAsia="pl-PL"/>
        </w:rPr>
        <w:lastRenderedPageBreak/>
        <w:t>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 itp.</w:t>
      </w:r>
    </w:p>
    <w:p w14:paraId="4FC18F7A" w14:textId="1FB5895C"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zastosowania materiałów oraz urządzeń spełniających odpowiednie normy oraz cechy techniczne i jakościowe; Dokumentacja powinna opisywać przedmiot zamówienia, </w:t>
      </w:r>
      <w:r w:rsidR="009769C0">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 xml:space="preserve">w tym zastosowane materiały i urządzenia za pomocą cech technicznych </w:t>
      </w:r>
      <w:r w:rsidR="009769C0">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i jakościowych, z zachowaniem Polskich Norm przenoszących normy europejskie lub normy innych państw członkowskich Europejskiego Obszaru Gospodarczego przenoszących te normy.</w:t>
      </w:r>
    </w:p>
    <w:p w14:paraId="4FAA0A5E"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zastosowania materiałów estetycznych, trwałych, odpornych na warunki atmosferyczne, łatwych do czyszczenia i konserwacji, funkcjonalnych, stylem nawiązujących do architektury otoczenia oraz stosownych do funkcji i klasy obiektu;</w:t>
      </w:r>
    </w:p>
    <w:p w14:paraId="495CAA30"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stosowania rozwiązań zapewniających optymalne użytkowanie obie</w:t>
      </w:r>
      <w:r w:rsidR="00C72146" w:rsidRPr="007B1B19">
        <w:rPr>
          <w:rFonts w:ascii="Times New Roman" w:eastAsia="Times New Roman" w:hAnsi="Times New Roman" w:cs="Times New Roman"/>
          <w:sz w:val="24"/>
          <w:szCs w:val="24"/>
          <w:lang w:eastAsia="pl-PL"/>
        </w:rPr>
        <w:t>ktu</w:t>
      </w:r>
      <w:r w:rsidRPr="007B1B19">
        <w:rPr>
          <w:rFonts w:ascii="Times New Roman" w:eastAsia="Times New Roman" w:hAnsi="Times New Roman" w:cs="Times New Roman"/>
          <w:sz w:val="24"/>
          <w:szCs w:val="24"/>
          <w:lang w:eastAsia="pl-PL"/>
        </w:rPr>
        <w:t xml:space="preserve"> w przyszłości;</w:t>
      </w:r>
    </w:p>
    <w:p w14:paraId="02F9DED0"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uwzględnienia wszystkich elementów koniecznych do realizacji inwestycji, w tym budowy urządzeń technicznych wraz z wyposażeniem towarzyszącym;</w:t>
      </w:r>
    </w:p>
    <w:p w14:paraId="46E59034" w14:textId="083C7FB1"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 cenie oferty Wykonawca powinien uwzględnić wszelki</w:t>
      </w:r>
      <w:r w:rsidR="004B25C9" w:rsidRPr="007B1B19">
        <w:rPr>
          <w:rFonts w:ascii="Times New Roman" w:eastAsia="Times New Roman" w:hAnsi="Times New Roman" w:cs="Times New Roman"/>
          <w:sz w:val="24"/>
          <w:szCs w:val="24"/>
          <w:lang w:eastAsia="pl-PL"/>
        </w:rPr>
        <w:t>e</w:t>
      </w:r>
      <w:r w:rsidRPr="007B1B19">
        <w:rPr>
          <w:rFonts w:ascii="Times New Roman" w:eastAsia="Times New Roman" w:hAnsi="Times New Roman" w:cs="Times New Roman"/>
          <w:sz w:val="24"/>
          <w:szCs w:val="24"/>
          <w:lang w:eastAsia="pl-PL"/>
        </w:rPr>
        <w:t xml:space="preserve"> koszty bezpośrednie</w:t>
      </w:r>
      <w:r w:rsidR="005471FC" w:rsidRPr="007B1B19">
        <w:rPr>
          <w:rFonts w:ascii="Times New Roman" w:eastAsia="Times New Roman" w:hAnsi="Times New Roman" w:cs="Times New Roman"/>
          <w:sz w:val="24"/>
          <w:szCs w:val="24"/>
          <w:lang w:eastAsia="pl-PL"/>
        </w:rPr>
        <w:t xml:space="preserve"> </w:t>
      </w:r>
      <w:r w:rsidR="009769C0">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i pośrednie związane z wszelkimi pracami – uzgodnienia, opinie, badania, wykonania bieżących analiz finansowych dotyczących ewentualnego rozszerzenia zakresu prac oraz tytułu opłat za wydane warunki i decyzje administracyjne, zmierzające do wykonania przedmiotu zamówienia w sposób kompletny dla celu jakiemu ma służyć. Wykonawca powinien dokonać wizji lokalnej w terenie oraz zdobyć wszelkie informacje, które mogą być konieczne do prawidłowej wyceny wartości prac</w:t>
      </w:r>
      <w:r w:rsidR="009769C0">
        <w:rPr>
          <w:rFonts w:ascii="Times New Roman" w:eastAsia="Times New Roman" w:hAnsi="Times New Roman" w:cs="Times New Roman"/>
          <w:sz w:val="24"/>
          <w:szCs w:val="24"/>
          <w:lang w:eastAsia="pl-PL"/>
        </w:rPr>
        <w:t>.</w:t>
      </w:r>
    </w:p>
    <w:p w14:paraId="6FD9EF09"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Wykonawca przygotuje komplet materiałów niezbędnych do wydania decyzji pozwolenie na budowę i w imieniu Zamawiającego złoży wniosek o uzyskanie decyzji pozwolenia na budowę. </w:t>
      </w:r>
    </w:p>
    <w:p w14:paraId="16B41C71"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Zamówienie musi być realizowane zgodnie z przepisami Prawa Budowlanego, wszystkimi aktami prawnymi właściwymi w przedmiocie zamówienia, przepisami techniczno-budowlanymi, obowiązującymi normami oraz zasadami wiedzy budowlanej.</w:t>
      </w:r>
    </w:p>
    <w:p w14:paraId="16B3CB62"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Wykonawca zobowiąże się do zapewnienia proponowanego w ofercie udziału projektantów oraz zapewnienia innych specjalistów niezbędnych do realizacji zamówienia.</w:t>
      </w:r>
    </w:p>
    <w:p w14:paraId="0A8E2826" w14:textId="77777777" w:rsidR="00BF28E6" w:rsidRPr="007B1B19" w:rsidRDefault="00BF28E6" w:rsidP="007B1B19">
      <w:pPr>
        <w:pStyle w:val="Akapitzlist"/>
        <w:numPr>
          <w:ilvl w:val="0"/>
          <w:numId w:val="22"/>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Wykonawca będzie odpowiedzialny za wszelkie koszty związane z wykonywaniem obowiązków przez zatrudnione przez siebie osoby wykonujące zamówienie.</w:t>
      </w:r>
    </w:p>
    <w:p w14:paraId="3A048E1C" w14:textId="77777777" w:rsidR="009769C0" w:rsidRDefault="00BF28E6" w:rsidP="009769C0">
      <w:pPr>
        <w:pStyle w:val="Akapitzlist"/>
        <w:numPr>
          <w:ilvl w:val="0"/>
          <w:numId w:val="21"/>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Cena opracowania podana w ofercie musi uwzględniać wszystkie koszty uzyskania niezbędnych, wymaganych uzgodnień i opinii właściwych jednostek oraz koszty materiałów wyjściowych i pomocniczych do wykonania przedmiotu zamówienia.</w:t>
      </w:r>
    </w:p>
    <w:p w14:paraId="0CD7E44D" w14:textId="77777777" w:rsidR="009769C0" w:rsidRDefault="00BF28E6" w:rsidP="009769C0">
      <w:pPr>
        <w:pStyle w:val="Akapitzlist"/>
        <w:numPr>
          <w:ilvl w:val="0"/>
          <w:numId w:val="21"/>
        </w:numPr>
        <w:spacing w:after="0"/>
        <w:ind w:left="709" w:hanging="283"/>
        <w:jc w:val="both"/>
        <w:rPr>
          <w:rFonts w:ascii="Times New Roman" w:eastAsia="Times New Roman" w:hAnsi="Times New Roman" w:cs="Times New Roman"/>
          <w:sz w:val="24"/>
          <w:szCs w:val="24"/>
          <w:lang w:eastAsia="pl-PL"/>
        </w:rPr>
      </w:pPr>
      <w:r w:rsidRPr="009769C0">
        <w:rPr>
          <w:rFonts w:ascii="Times New Roman" w:eastAsia="Times New Roman" w:hAnsi="Times New Roman" w:cs="Times New Roman"/>
          <w:sz w:val="24"/>
          <w:szCs w:val="24"/>
          <w:lang w:eastAsia="pl-PL"/>
        </w:rPr>
        <w:t xml:space="preserve">Wykonawca przed przystąpieniem do prac projektowych winien zapoznać się </w:t>
      </w:r>
      <w:r w:rsidR="009769C0" w:rsidRPr="009769C0">
        <w:rPr>
          <w:rFonts w:ascii="Times New Roman" w:eastAsia="Times New Roman" w:hAnsi="Times New Roman" w:cs="Times New Roman"/>
          <w:sz w:val="24"/>
          <w:szCs w:val="24"/>
          <w:lang w:eastAsia="pl-PL"/>
        </w:rPr>
        <w:br/>
      </w:r>
      <w:r w:rsidRPr="009769C0">
        <w:rPr>
          <w:rFonts w:ascii="Times New Roman" w:eastAsia="Times New Roman" w:hAnsi="Times New Roman" w:cs="Times New Roman"/>
          <w:sz w:val="24"/>
          <w:szCs w:val="24"/>
          <w:lang w:eastAsia="pl-PL"/>
        </w:rPr>
        <w:t xml:space="preserve">z miejscowym planem zagospodarowania przestrzennego </w:t>
      </w:r>
      <w:r w:rsidR="004B25C9" w:rsidRPr="009769C0">
        <w:rPr>
          <w:rFonts w:ascii="Times New Roman" w:eastAsia="Times New Roman" w:hAnsi="Times New Roman" w:cs="Times New Roman"/>
          <w:sz w:val="24"/>
          <w:szCs w:val="24"/>
          <w:lang w:eastAsia="pl-PL"/>
        </w:rPr>
        <w:t>Gminy Jasień.</w:t>
      </w:r>
    </w:p>
    <w:p w14:paraId="2734E66B" w14:textId="681F1E3C" w:rsidR="00BF28E6" w:rsidRPr="009769C0" w:rsidRDefault="00BF28E6" w:rsidP="009769C0">
      <w:pPr>
        <w:pStyle w:val="Akapitzlist"/>
        <w:numPr>
          <w:ilvl w:val="0"/>
          <w:numId w:val="21"/>
        </w:numPr>
        <w:spacing w:after="0"/>
        <w:ind w:left="709" w:hanging="283"/>
        <w:jc w:val="both"/>
        <w:rPr>
          <w:rFonts w:ascii="Times New Roman" w:eastAsia="Times New Roman" w:hAnsi="Times New Roman" w:cs="Times New Roman"/>
          <w:sz w:val="24"/>
          <w:szCs w:val="24"/>
          <w:lang w:eastAsia="pl-PL"/>
        </w:rPr>
      </w:pPr>
      <w:r w:rsidRPr="009769C0">
        <w:rPr>
          <w:rFonts w:ascii="Times New Roman" w:eastAsia="Times New Roman" w:hAnsi="Times New Roman" w:cs="Times New Roman"/>
          <w:sz w:val="24"/>
          <w:szCs w:val="24"/>
          <w:lang w:eastAsia="pl-PL"/>
        </w:rPr>
        <w:t>Wykonawca będzie zobowiązany do:</w:t>
      </w:r>
    </w:p>
    <w:p w14:paraId="337851EA" w14:textId="2BBC4DBD" w:rsidR="00BF28E6" w:rsidRPr="007B1B19" w:rsidRDefault="00BF28E6" w:rsidP="009769C0">
      <w:pPr>
        <w:pStyle w:val="Akapitzlist"/>
        <w:numPr>
          <w:ilvl w:val="0"/>
          <w:numId w:val="23"/>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uzyskania wszelkich niezbędnych uzgodnień z wszystkimi właścicielami </w:t>
      </w:r>
      <w:r w:rsidR="009769C0">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 xml:space="preserve">i użytkownikami terenu objętego zakresem opracowania, </w:t>
      </w:r>
    </w:p>
    <w:p w14:paraId="29EB5CF2" w14:textId="77777777" w:rsidR="00BF28E6" w:rsidRPr="007B1B19" w:rsidRDefault="00BF28E6" w:rsidP="009769C0">
      <w:pPr>
        <w:pStyle w:val="Akapitzlist"/>
        <w:numPr>
          <w:ilvl w:val="0"/>
          <w:numId w:val="23"/>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niezwłocznego (w terminie nie dłuższym niż 2 dni robocze) i nieodpłatnego udzielania zamawiającemu wyjaśnień dotyczących przedmiotu zamówienia na etapie </w:t>
      </w:r>
      <w:r w:rsidRPr="007B1B19">
        <w:rPr>
          <w:rFonts w:ascii="Times New Roman" w:eastAsia="Times New Roman" w:hAnsi="Times New Roman" w:cs="Times New Roman"/>
          <w:sz w:val="24"/>
          <w:szCs w:val="24"/>
          <w:lang w:eastAsia="pl-PL"/>
        </w:rPr>
        <w:lastRenderedPageBreak/>
        <w:t>organizowania postępowania przetargowego na wybór wykonawcy robót budowlanych oraz w trakcie trwania procedury przetargowej tzn. udzielania odpowiedzi na pytania wykonawców robot budowlanych,</w:t>
      </w:r>
    </w:p>
    <w:p w14:paraId="455968B6" w14:textId="77777777" w:rsidR="00BF28E6" w:rsidRPr="007B1B19" w:rsidRDefault="00BF28E6" w:rsidP="009769C0">
      <w:pPr>
        <w:pStyle w:val="Akapitzlist"/>
        <w:numPr>
          <w:ilvl w:val="0"/>
          <w:numId w:val="23"/>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przeprowadzenia wizji lokalnej w terenie, </w:t>
      </w:r>
    </w:p>
    <w:p w14:paraId="1212DBD2" w14:textId="77777777" w:rsidR="00BF28E6" w:rsidRPr="007B1B19" w:rsidRDefault="00BF28E6" w:rsidP="009769C0">
      <w:pPr>
        <w:pStyle w:val="Akapitzlist"/>
        <w:numPr>
          <w:ilvl w:val="0"/>
          <w:numId w:val="23"/>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opracowania dokumentacji z wykorzystaniem techniki komputerowej, </w:t>
      </w:r>
    </w:p>
    <w:p w14:paraId="7887C8A0" w14:textId="6E7974E6" w:rsidR="00BF28E6" w:rsidRPr="007B1B19" w:rsidRDefault="00BF28E6" w:rsidP="009769C0">
      <w:pPr>
        <w:pStyle w:val="Akapitzlist"/>
        <w:numPr>
          <w:ilvl w:val="0"/>
          <w:numId w:val="23"/>
        </w:numPr>
        <w:spacing w:after="0"/>
        <w:ind w:left="1276"/>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konsultowania z Zamawiającym przyjętych rozwiązań projektowych i informowania (pocztą elektroniczn</w:t>
      </w:r>
      <w:r w:rsidR="004B25C9" w:rsidRPr="007B1B19">
        <w:rPr>
          <w:rFonts w:ascii="Times New Roman" w:eastAsia="Times New Roman" w:hAnsi="Times New Roman" w:cs="Times New Roman"/>
          <w:sz w:val="24"/>
          <w:szCs w:val="24"/>
          <w:lang w:eastAsia="pl-PL"/>
        </w:rPr>
        <w:t>ą</w:t>
      </w:r>
      <w:r w:rsidRPr="007B1B19">
        <w:rPr>
          <w:rFonts w:ascii="Times New Roman" w:eastAsia="Times New Roman" w:hAnsi="Times New Roman" w:cs="Times New Roman"/>
          <w:sz w:val="24"/>
          <w:szCs w:val="24"/>
          <w:lang w:eastAsia="pl-PL"/>
        </w:rPr>
        <w:t>)</w:t>
      </w:r>
      <w:r w:rsidR="004B25C9" w:rsidRPr="007B1B19">
        <w:rPr>
          <w:rFonts w:ascii="Times New Roman" w:eastAsia="Times New Roman" w:hAnsi="Times New Roman" w:cs="Times New Roman"/>
          <w:sz w:val="24"/>
          <w:szCs w:val="24"/>
          <w:lang w:eastAsia="pl-PL"/>
        </w:rPr>
        <w:t xml:space="preserve"> </w:t>
      </w:r>
      <w:r w:rsidRPr="007B1B19">
        <w:rPr>
          <w:rFonts w:ascii="Times New Roman" w:eastAsia="Times New Roman" w:hAnsi="Times New Roman" w:cs="Times New Roman"/>
          <w:sz w:val="24"/>
          <w:szCs w:val="24"/>
          <w:lang w:eastAsia="pl-PL"/>
        </w:rPr>
        <w:t>o stanie zaawansowania prac projektowych.</w:t>
      </w:r>
    </w:p>
    <w:p w14:paraId="0C288AF4" w14:textId="77777777" w:rsidR="00BF28E6" w:rsidRPr="007B1B19" w:rsidRDefault="00BF28E6" w:rsidP="00D96206">
      <w:pPr>
        <w:spacing w:after="0"/>
        <w:ind w:firstLine="708"/>
        <w:rPr>
          <w:rFonts w:ascii="Times New Roman" w:eastAsia="Times New Roman" w:hAnsi="Times New Roman" w:cs="Times New Roman"/>
          <w:sz w:val="24"/>
          <w:szCs w:val="24"/>
          <w:lang w:eastAsia="pl-PL"/>
        </w:rPr>
      </w:pPr>
    </w:p>
    <w:p w14:paraId="0A676A9E" w14:textId="6419C015" w:rsidR="00BF28E6" w:rsidRPr="009769C0" w:rsidRDefault="00BF28E6" w:rsidP="009769C0">
      <w:pPr>
        <w:pStyle w:val="Akapitzlist"/>
        <w:numPr>
          <w:ilvl w:val="0"/>
          <w:numId w:val="34"/>
        </w:numPr>
        <w:spacing w:after="0"/>
        <w:ind w:left="426"/>
        <w:jc w:val="both"/>
        <w:rPr>
          <w:rFonts w:ascii="Times New Roman" w:eastAsia="Times New Roman" w:hAnsi="Times New Roman" w:cs="Times New Roman"/>
          <w:sz w:val="24"/>
          <w:szCs w:val="24"/>
          <w:lang w:eastAsia="pl-PL"/>
        </w:rPr>
      </w:pPr>
      <w:r w:rsidRPr="009769C0">
        <w:rPr>
          <w:rFonts w:ascii="Times New Roman" w:eastAsia="Times New Roman" w:hAnsi="Times New Roman" w:cs="Times New Roman"/>
          <w:sz w:val="24"/>
          <w:szCs w:val="24"/>
          <w:lang w:eastAsia="pl-PL"/>
        </w:rPr>
        <w:t>Mapa do celów projektowych.</w:t>
      </w:r>
    </w:p>
    <w:p w14:paraId="2516CF66" w14:textId="77777777" w:rsidR="009769C0" w:rsidRDefault="00BF28E6" w:rsidP="009769C0">
      <w:pPr>
        <w:pStyle w:val="Akapitzlist"/>
        <w:numPr>
          <w:ilvl w:val="0"/>
          <w:numId w:val="24"/>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Mapę do celów projektowych należy wykonać w skali 1:500 na kopii mapy zasadniczej, przyjętej do państwowego zasobu geodezyjnego i kartograficznego uzyskanego przez Wykonawcę zamówienia własnym kosztem i staraniem. Mapa ta powinna odpowiadać wymogom rozporządzenia Ministra i Gospodarki Przestrzennej i budownictwa z dnia 21 lutego 1995 r. w sprawie rodzajów i zakresu opracowań geodezyjno-kartograficznych oraz czynności geodezyjnych obowiązujących w budownictwie.</w:t>
      </w:r>
      <w:r w:rsidR="005471FC" w:rsidRPr="007B1B19">
        <w:rPr>
          <w:rFonts w:ascii="Times New Roman" w:eastAsia="Times New Roman" w:hAnsi="Times New Roman" w:cs="Times New Roman"/>
          <w:sz w:val="24"/>
          <w:szCs w:val="24"/>
          <w:lang w:eastAsia="pl-PL"/>
        </w:rPr>
        <w:t xml:space="preserve"> </w:t>
      </w:r>
      <w:r w:rsidRPr="007B1B19">
        <w:rPr>
          <w:rFonts w:ascii="Times New Roman" w:eastAsia="Times New Roman" w:hAnsi="Times New Roman" w:cs="Times New Roman"/>
          <w:sz w:val="24"/>
          <w:szCs w:val="24"/>
          <w:lang w:eastAsia="pl-PL"/>
        </w:rPr>
        <w:t>Mapę do celów projektowych należy opracować w formacie analogowym w 1 egz. oraz  wersji elektronicznej w formacie .</w:t>
      </w:r>
      <w:proofErr w:type="spellStart"/>
      <w:r w:rsidRPr="007B1B19">
        <w:rPr>
          <w:rFonts w:ascii="Times New Roman" w:eastAsia="Times New Roman" w:hAnsi="Times New Roman" w:cs="Times New Roman"/>
          <w:sz w:val="24"/>
          <w:szCs w:val="24"/>
          <w:lang w:eastAsia="pl-PL"/>
        </w:rPr>
        <w:t>dwg</w:t>
      </w:r>
      <w:proofErr w:type="spellEnd"/>
    </w:p>
    <w:p w14:paraId="764AB1DE" w14:textId="1B2993C6" w:rsidR="00BF28E6" w:rsidRPr="009769C0" w:rsidRDefault="00BF28E6" w:rsidP="009769C0">
      <w:pPr>
        <w:pStyle w:val="Akapitzlist"/>
        <w:numPr>
          <w:ilvl w:val="0"/>
          <w:numId w:val="24"/>
        </w:numPr>
        <w:spacing w:after="0"/>
        <w:ind w:left="709" w:hanging="283"/>
        <w:jc w:val="both"/>
        <w:rPr>
          <w:rFonts w:ascii="Times New Roman" w:eastAsia="Times New Roman" w:hAnsi="Times New Roman" w:cs="Times New Roman"/>
          <w:sz w:val="24"/>
          <w:szCs w:val="24"/>
          <w:lang w:eastAsia="pl-PL"/>
        </w:rPr>
      </w:pPr>
      <w:r w:rsidRPr="009769C0">
        <w:rPr>
          <w:rFonts w:ascii="Times New Roman" w:eastAsia="Times New Roman" w:hAnsi="Times New Roman" w:cs="Times New Roman"/>
          <w:sz w:val="24"/>
          <w:szCs w:val="24"/>
          <w:lang w:eastAsia="pl-PL"/>
        </w:rPr>
        <w:t>Aktualne wypisy i wyrysy z mapy ewidencji gruntów Wykonawca pozyska we własnym zakresie i na własny koszt.</w:t>
      </w:r>
    </w:p>
    <w:p w14:paraId="2A96765B" w14:textId="77777777" w:rsidR="00BF28E6" w:rsidRPr="007B1B19" w:rsidRDefault="00BF28E6" w:rsidP="00D96206">
      <w:pPr>
        <w:pStyle w:val="Akapitzlist"/>
        <w:spacing w:after="0"/>
        <w:ind w:left="1152"/>
        <w:rPr>
          <w:rFonts w:ascii="Times New Roman" w:eastAsia="Times New Roman" w:hAnsi="Times New Roman" w:cs="Times New Roman"/>
          <w:sz w:val="24"/>
          <w:szCs w:val="24"/>
          <w:lang w:eastAsia="pl-PL"/>
        </w:rPr>
      </w:pPr>
    </w:p>
    <w:p w14:paraId="69473954" w14:textId="26FF368F" w:rsidR="00BF28E6" w:rsidRPr="009769C0" w:rsidRDefault="009769C0" w:rsidP="009769C0">
      <w:pPr>
        <w:pStyle w:val="Akapitzlist"/>
        <w:numPr>
          <w:ilvl w:val="0"/>
          <w:numId w:val="34"/>
        </w:numPr>
        <w:spacing w:after="0"/>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28E6" w:rsidRPr="009769C0">
        <w:rPr>
          <w:rFonts w:ascii="Times New Roman" w:eastAsia="Times New Roman" w:hAnsi="Times New Roman" w:cs="Times New Roman"/>
          <w:sz w:val="24"/>
          <w:szCs w:val="24"/>
          <w:lang w:eastAsia="pl-PL"/>
        </w:rPr>
        <w:t>rojekt koncepcyjny i wizualizacj</w:t>
      </w:r>
      <w:r>
        <w:rPr>
          <w:rFonts w:ascii="Times New Roman" w:eastAsia="Times New Roman" w:hAnsi="Times New Roman" w:cs="Times New Roman"/>
          <w:sz w:val="24"/>
          <w:szCs w:val="24"/>
          <w:lang w:eastAsia="pl-PL"/>
        </w:rPr>
        <w:t>a</w:t>
      </w:r>
      <w:r w:rsidR="00BF28E6" w:rsidRPr="009769C0">
        <w:rPr>
          <w:rFonts w:ascii="Times New Roman" w:eastAsia="Times New Roman" w:hAnsi="Times New Roman" w:cs="Times New Roman"/>
          <w:sz w:val="24"/>
          <w:szCs w:val="24"/>
          <w:lang w:eastAsia="pl-PL"/>
        </w:rPr>
        <w:t>.</w:t>
      </w:r>
    </w:p>
    <w:p w14:paraId="47155B36" w14:textId="77777777" w:rsidR="002462CA" w:rsidRDefault="00BF28E6" w:rsidP="002462CA">
      <w:pPr>
        <w:pStyle w:val="Akapitzlist"/>
        <w:numPr>
          <w:ilvl w:val="0"/>
          <w:numId w:val="25"/>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Koncepcja winna zawierać co najmniej 3 różne propozycje: rzutów urządzeń, wizualizacji, a także zagospodarowania terenu. Zamawiający wybierze z zaproponowanych 1 rozwiązanie, do którego zgłosi ewentualne uwagi. Poprawiona wstępna koncepcja stanowić będzie bazę do przygotowania ostatecznej koncepcji, na podstawie, której realizowany będzie w dalszej kolejności projekt.</w:t>
      </w:r>
      <w:r w:rsidR="002462CA">
        <w:rPr>
          <w:rFonts w:ascii="Times New Roman" w:eastAsia="Times New Roman" w:hAnsi="Times New Roman" w:cs="Times New Roman"/>
          <w:sz w:val="24"/>
          <w:szCs w:val="24"/>
          <w:lang w:eastAsia="pl-PL"/>
        </w:rPr>
        <w:t xml:space="preserve"> </w:t>
      </w:r>
    </w:p>
    <w:p w14:paraId="119B5755" w14:textId="08C93F48" w:rsidR="00BF28E6" w:rsidRPr="007B1B19" w:rsidRDefault="00BF28E6" w:rsidP="002462CA">
      <w:pPr>
        <w:pStyle w:val="Akapitzlist"/>
        <w:spacing w:after="0"/>
        <w:ind w:left="709"/>
        <w:jc w:val="both"/>
        <w:rPr>
          <w:rFonts w:ascii="Times New Roman" w:eastAsia="Times New Roman" w:hAnsi="Times New Roman" w:cs="Times New Roman"/>
          <w:sz w:val="24"/>
          <w:szCs w:val="24"/>
          <w:lang w:eastAsia="pl-PL"/>
        </w:rPr>
      </w:pPr>
      <w:r w:rsidRPr="002462CA">
        <w:rPr>
          <w:rFonts w:ascii="Times New Roman" w:eastAsia="Times New Roman" w:hAnsi="Times New Roman" w:cs="Times New Roman"/>
          <w:sz w:val="24"/>
          <w:szCs w:val="24"/>
          <w:lang w:eastAsia="pl-PL"/>
        </w:rPr>
        <w:t>Projekt koncepcyjny powinien zawierać optymalne rozwiązania funkcjonalno-użytkowe, konstrukcyjne, materiałowe i kosztowe oraz wszystkie niezbędne rysunki szczegółów i detali wraz z dokładnym opisem.</w:t>
      </w:r>
      <w:r w:rsidR="002462CA">
        <w:rPr>
          <w:rFonts w:ascii="Times New Roman" w:eastAsia="Times New Roman" w:hAnsi="Times New Roman" w:cs="Times New Roman"/>
          <w:sz w:val="24"/>
          <w:szCs w:val="24"/>
          <w:lang w:eastAsia="pl-PL"/>
        </w:rPr>
        <w:t xml:space="preserve"> </w:t>
      </w:r>
      <w:r w:rsidRPr="007B1B19">
        <w:rPr>
          <w:rFonts w:ascii="Times New Roman" w:eastAsia="Times New Roman" w:hAnsi="Times New Roman" w:cs="Times New Roman"/>
          <w:sz w:val="24"/>
          <w:szCs w:val="24"/>
          <w:lang w:eastAsia="pl-PL"/>
        </w:rPr>
        <w:t>Wykonawca na podstawie zaproponowanej przez siebie koncepcji w zestawieniu kosztorysowym realizacji inwestycji określi szacunkowe koszty realizacji projektu, w tym:</w:t>
      </w:r>
    </w:p>
    <w:p w14:paraId="0F720909" w14:textId="77777777" w:rsidR="00BF28E6" w:rsidRPr="007B1B19" w:rsidRDefault="00BF28E6" w:rsidP="00586E33">
      <w:pPr>
        <w:pStyle w:val="Akapitzlist"/>
        <w:numPr>
          <w:ilvl w:val="0"/>
          <w:numId w:val="20"/>
        </w:numPr>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Kalkulację prac wykonawczych.</w:t>
      </w:r>
    </w:p>
    <w:p w14:paraId="24D1633E" w14:textId="77777777" w:rsidR="00BF28E6" w:rsidRPr="007B1B19" w:rsidRDefault="00BF28E6" w:rsidP="00586E33">
      <w:pPr>
        <w:pStyle w:val="Akapitzlist"/>
        <w:numPr>
          <w:ilvl w:val="0"/>
          <w:numId w:val="20"/>
        </w:numPr>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Kalkulacje kosztów wyposażenia.</w:t>
      </w:r>
    </w:p>
    <w:p w14:paraId="0FD90FDD" w14:textId="77777777" w:rsidR="00BF28E6" w:rsidRPr="007B1B19" w:rsidRDefault="00BF28E6" w:rsidP="00586E33">
      <w:pPr>
        <w:pStyle w:val="Akapitzlist"/>
        <w:numPr>
          <w:ilvl w:val="0"/>
          <w:numId w:val="20"/>
        </w:numPr>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Kalkulację kosztów bieżącej eksploatacji.</w:t>
      </w:r>
    </w:p>
    <w:p w14:paraId="15425450" w14:textId="77777777" w:rsidR="00BF28E6" w:rsidRPr="007B1B19" w:rsidRDefault="00BF28E6" w:rsidP="00586E33">
      <w:pPr>
        <w:pStyle w:val="Akapitzlist"/>
        <w:numPr>
          <w:ilvl w:val="0"/>
          <w:numId w:val="20"/>
        </w:numPr>
        <w:spacing w:after="0"/>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Kalkulację kosztów rocznej eksploatacji planowanych obiektów.</w:t>
      </w:r>
    </w:p>
    <w:p w14:paraId="2CA933AE" w14:textId="77777777" w:rsidR="00BF28E6" w:rsidRPr="007B1B19" w:rsidRDefault="00BF28E6" w:rsidP="002462CA">
      <w:pPr>
        <w:pStyle w:val="Akapitzlist"/>
        <w:numPr>
          <w:ilvl w:val="0"/>
          <w:numId w:val="25"/>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Ostateczne rozwiązanie projektowe Wykonawca jest zobowiązany przedstawić  w postaci wizualizacji graficznej 3D. </w:t>
      </w:r>
    </w:p>
    <w:p w14:paraId="7230554A" w14:textId="77777777" w:rsidR="00BF28E6" w:rsidRPr="007B1B19" w:rsidRDefault="00BF28E6" w:rsidP="00D96206">
      <w:pPr>
        <w:pStyle w:val="Akapitzlist"/>
        <w:spacing w:after="0"/>
        <w:ind w:left="1152"/>
        <w:rPr>
          <w:rFonts w:ascii="Times New Roman" w:eastAsia="Times New Roman" w:hAnsi="Times New Roman" w:cs="Times New Roman"/>
          <w:sz w:val="24"/>
          <w:szCs w:val="24"/>
          <w:lang w:eastAsia="pl-PL"/>
        </w:rPr>
      </w:pPr>
    </w:p>
    <w:p w14:paraId="4344ED7C" w14:textId="2FE0C95D" w:rsidR="00BF28E6" w:rsidRPr="002462CA" w:rsidRDefault="00BF28E6" w:rsidP="002462CA">
      <w:pPr>
        <w:pStyle w:val="Akapitzlist"/>
        <w:numPr>
          <w:ilvl w:val="0"/>
          <w:numId w:val="34"/>
        </w:numPr>
        <w:spacing w:after="0"/>
        <w:ind w:left="426"/>
        <w:jc w:val="both"/>
        <w:rPr>
          <w:rFonts w:ascii="Times New Roman" w:eastAsia="Times New Roman" w:hAnsi="Times New Roman" w:cs="Times New Roman"/>
          <w:sz w:val="24"/>
          <w:szCs w:val="24"/>
          <w:lang w:eastAsia="pl-PL"/>
        </w:rPr>
      </w:pPr>
      <w:r w:rsidRPr="002462CA">
        <w:rPr>
          <w:rFonts w:ascii="Times New Roman" w:eastAsia="Times New Roman" w:hAnsi="Times New Roman" w:cs="Times New Roman"/>
          <w:sz w:val="24"/>
          <w:szCs w:val="24"/>
          <w:lang w:eastAsia="pl-PL"/>
        </w:rPr>
        <w:t>Projekt budowlany i wykonawczy.</w:t>
      </w:r>
    </w:p>
    <w:p w14:paraId="46577800"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Wykonane projekty i dokumentacja projektowa powinny spełniać wymagania polskich przepisów i norm.</w:t>
      </w:r>
    </w:p>
    <w:p w14:paraId="24A37C8E"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Projekt wykonawczy będzie zawierał rysunki urządzeń i zagospodarowania terenu wykonane w perspektywie zbieżnej, w kolorze (widok min. z trzech kierunków).</w:t>
      </w:r>
    </w:p>
    <w:p w14:paraId="2EEE2449"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Wszystkie wartości fizyczne i wymiary zostaną podane w jednostkach zgodnych z układem SI.</w:t>
      </w:r>
    </w:p>
    <w:p w14:paraId="00F2D00D"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Cała dokumentacja zostanie sporządzona w państwowym układzie współrzędnych.</w:t>
      </w:r>
    </w:p>
    <w:p w14:paraId="7E2439CB" w14:textId="4FAC8252"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lastRenderedPageBreak/>
        <w:t xml:space="preserve">Projekt powinien zawierać optymalne rozwiązania funkcjonalno-użytkowe, konstrukcyjne, materiałowe i kosztowe oraz wszystkie niezbędne rysunki szczegółów i detali wraz </w:t>
      </w:r>
      <w:r w:rsidR="002462CA">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z dokładnym opisem.</w:t>
      </w:r>
    </w:p>
    <w:p w14:paraId="4ECA0DFE"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Projekt powinien być spójny i skoordynowany we wszystkich branżach oraz zawierać protokół koordynacji międzybranżowej, podpisany prze wszystkich projektantów branżowych uczestniczących w realizacji zamówienia.</w:t>
      </w:r>
    </w:p>
    <w:p w14:paraId="3887A835"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 zakresie dokumentacji budowlano-wykonawczej należy ująć wszystkie roboty niezbędne do wykonawstwa robót oraz obliczenia, bilanse i inne szczegółowe dane, pozwalające na sprawdzenie poprawności jej wykonania.</w:t>
      </w:r>
    </w:p>
    <w:p w14:paraId="474CD86A" w14:textId="77777777" w:rsidR="00BF28E6" w:rsidRPr="007B1B19" w:rsidRDefault="00BF28E6" w:rsidP="002462CA">
      <w:pPr>
        <w:pStyle w:val="Akapitzlist"/>
        <w:numPr>
          <w:ilvl w:val="0"/>
          <w:numId w:val="19"/>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Każdy rysunek ma być podpisany oryginalnie przez projektanta.</w:t>
      </w:r>
    </w:p>
    <w:p w14:paraId="6A172835" w14:textId="77777777" w:rsidR="00BF28E6" w:rsidRPr="007B1B19" w:rsidRDefault="00BF28E6" w:rsidP="00D96206">
      <w:pPr>
        <w:pStyle w:val="Akapitzlist"/>
        <w:spacing w:after="0"/>
        <w:ind w:left="1134"/>
        <w:rPr>
          <w:rFonts w:ascii="Times New Roman" w:eastAsia="Times New Roman" w:hAnsi="Times New Roman" w:cs="Times New Roman"/>
          <w:sz w:val="24"/>
          <w:szCs w:val="24"/>
          <w:lang w:eastAsia="pl-PL"/>
        </w:rPr>
      </w:pPr>
    </w:p>
    <w:p w14:paraId="156E60F5" w14:textId="27BE867E" w:rsidR="00BF28E6" w:rsidRPr="002462CA" w:rsidRDefault="00BF28E6" w:rsidP="002462CA">
      <w:pPr>
        <w:pStyle w:val="Akapitzlist"/>
        <w:numPr>
          <w:ilvl w:val="0"/>
          <w:numId w:val="34"/>
        </w:numPr>
        <w:spacing w:after="0"/>
        <w:ind w:left="426" w:hanging="284"/>
        <w:jc w:val="both"/>
        <w:rPr>
          <w:rFonts w:ascii="Times New Roman" w:eastAsia="Times New Roman" w:hAnsi="Times New Roman" w:cs="Times New Roman"/>
          <w:sz w:val="24"/>
          <w:szCs w:val="24"/>
          <w:lang w:eastAsia="pl-PL"/>
        </w:rPr>
      </w:pPr>
      <w:r w:rsidRPr="002462CA">
        <w:rPr>
          <w:rFonts w:ascii="Times New Roman" w:eastAsia="Times New Roman" w:hAnsi="Times New Roman" w:cs="Times New Roman"/>
          <w:sz w:val="24"/>
          <w:szCs w:val="24"/>
          <w:lang w:eastAsia="pl-PL"/>
        </w:rPr>
        <w:t>Specyfikacja techniczna wykonania i odbioru robót budowlanych</w:t>
      </w:r>
    </w:p>
    <w:p w14:paraId="468A5977" w14:textId="77777777" w:rsidR="00BF28E6" w:rsidRPr="007B1B19" w:rsidRDefault="00BF28E6" w:rsidP="002462CA">
      <w:pPr>
        <w:pStyle w:val="Akapitzlist"/>
        <w:numPr>
          <w:ilvl w:val="0"/>
          <w:numId w:val="26"/>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Specyfikacja techniczna winna być sporządzona zgodnie z Rozporządzeniem Ministra Infrastruktury w sprawie szczegółowego zakresu i formy dokumentacji projektowej, specyfikacji technicznych wykonania i odbioru robót budowlanych oraz programu funkcjonalno-użytkowego z dnia 2 września 2004 r. i zawierać:</w:t>
      </w:r>
    </w:p>
    <w:p w14:paraId="4497087E" w14:textId="77777777" w:rsidR="00BF28E6" w:rsidRPr="007B1B19" w:rsidRDefault="00BF28E6" w:rsidP="002462CA">
      <w:pPr>
        <w:pStyle w:val="Akapitzlist"/>
        <w:numPr>
          <w:ilvl w:val="0"/>
          <w:numId w:val="18"/>
        </w:numPr>
        <w:spacing w:after="0"/>
        <w:ind w:left="993"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wymagania co do sposobu wykonania robót budowlanych,</w:t>
      </w:r>
    </w:p>
    <w:p w14:paraId="712D9094" w14:textId="77777777" w:rsidR="00BF28E6" w:rsidRPr="007B1B19" w:rsidRDefault="00BF28E6" w:rsidP="002462CA">
      <w:pPr>
        <w:pStyle w:val="Akapitzlist"/>
        <w:numPr>
          <w:ilvl w:val="0"/>
          <w:numId w:val="18"/>
        </w:numPr>
        <w:spacing w:after="0"/>
        <w:ind w:left="993"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wymagania w zakresie właściwości materiałów,</w:t>
      </w:r>
    </w:p>
    <w:p w14:paraId="7C10708D" w14:textId="77777777" w:rsidR="00BF28E6" w:rsidRPr="007B1B19" w:rsidRDefault="00BF28E6" w:rsidP="002462CA">
      <w:pPr>
        <w:pStyle w:val="Akapitzlist"/>
        <w:numPr>
          <w:ilvl w:val="0"/>
          <w:numId w:val="18"/>
        </w:numPr>
        <w:spacing w:after="0"/>
        <w:ind w:left="993"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 wymagania odnośnie prawidłowości wykonania poszczególnych robót,</w:t>
      </w:r>
    </w:p>
    <w:p w14:paraId="1DBADBEB" w14:textId="77777777" w:rsidR="00BF28E6" w:rsidRPr="007B1B19" w:rsidRDefault="00BF28E6" w:rsidP="002462CA">
      <w:pPr>
        <w:pStyle w:val="Akapitzlist"/>
        <w:numPr>
          <w:ilvl w:val="0"/>
          <w:numId w:val="18"/>
        </w:numPr>
        <w:spacing w:after="0"/>
        <w:ind w:left="993"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określenie zakresu prac, które powinny być ujęte w cenach poszczególnych pozycji przedmiaru, </w:t>
      </w:r>
    </w:p>
    <w:p w14:paraId="2493823E" w14:textId="77777777" w:rsidR="00BF28E6" w:rsidRPr="007B1B19" w:rsidRDefault="00BF28E6" w:rsidP="002462CA">
      <w:pPr>
        <w:pStyle w:val="Akapitzlist"/>
        <w:numPr>
          <w:ilvl w:val="0"/>
          <w:numId w:val="18"/>
        </w:numPr>
        <w:spacing w:after="0"/>
        <w:ind w:left="993"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określenie zakresu prac, które powinny być ujęte w cenach poszczególnych pozycji przedmiaru.</w:t>
      </w:r>
    </w:p>
    <w:p w14:paraId="49F83D05" w14:textId="77777777" w:rsidR="00BF28E6" w:rsidRPr="007B1B19" w:rsidRDefault="00BF28E6" w:rsidP="002462CA">
      <w:pPr>
        <w:pStyle w:val="Akapitzlist"/>
        <w:numPr>
          <w:ilvl w:val="0"/>
          <w:numId w:val="26"/>
        </w:numPr>
        <w:spacing w:after="0"/>
        <w:ind w:left="709" w:hanging="283"/>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Specyfikacja materiałowa ze szczegółowym opisem technicznym zastosowanych materiałów i urządzeń.</w:t>
      </w:r>
    </w:p>
    <w:p w14:paraId="5349C102" w14:textId="23B64C88" w:rsidR="00BF28E6" w:rsidRPr="002462CA" w:rsidRDefault="00BF28E6" w:rsidP="002462CA">
      <w:pPr>
        <w:pStyle w:val="Akapitzlist"/>
        <w:numPr>
          <w:ilvl w:val="0"/>
          <w:numId w:val="34"/>
        </w:numPr>
        <w:spacing w:after="0"/>
        <w:ind w:left="426" w:hanging="284"/>
        <w:jc w:val="both"/>
        <w:rPr>
          <w:rFonts w:ascii="Times New Roman" w:eastAsia="Times New Roman" w:hAnsi="Times New Roman" w:cs="Times New Roman"/>
          <w:sz w:val="24"/>
          <w:szCs w:val="24"/>
          <w:lang w:eastAsia="pl-PL"/>
        </w:rPr>
      </w:pPr>
      <w:r w:rsidRPr="002462CA">
        <w:rPr>
          <w:rFonts w:ascii="Times New Roman" w:eastAsia="Times New Roman" w:hAnsi="Times New Roman" w:cs="Times New Roman"/>
          <w:sz w:val="24"/>
          <w:szCs w:val="24"/>
          <w:lang w:eastAsia="pl-PL"/>
        </w:rPr>
        <w:t>Przedmiar robót.</w:t>
      </w:r>
    </w:p>
    <w:p w14:paraId="4F7E3B8C" w14:textId="77777777" w:rsidR="00BF28E6" w:rsidRPr="007B1B19" w:rsidRDefault="00BF28E6" w:rsidP="002462CA">
      <w:pPr>
        <w:pStyle w:val="Akapitzlist"/>
        <w:spacing w:after="0"/>
        <w:ind w:left="426"/>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Przedmiar robót powinien być opracowany zgodnie z zgodnie z Rozporządzeniem Ministra Infrastruktury w sprawie szczegółowego zakresu i formy dokumentacji projektowej, specyfikacji technicznych wykonania i odbioru robót budowlanych oraz programu funkcjonalno-użytkowego z dnia 2 września 2004 r.</w:t>
      </w:r>
    </w:p>
    <w:p w14:paraId="38BF5130" w14:textId="6B5A0FE9" w:rsidR="00BF28E6" w:rsidRPr="002462CA" w:rsidRDefault="00BF28E6" w:rsidP="002462CA">
      <w:pPr>
        <w:pStyle w:val="Akapitzlist"/>
        <w:numPr>
          <w:ilvl w:val="0"/>
          <w:numId w:val="34"/>
        </w:numPr>
        <w:spacing w:after="0"/>
        <w:ind w:left="426"/>
        <w:jc w:val="both"/>
        <w:rPr>
          <w:rFonts w:ascii="Times New Roman" w:eastAsia="Times New Roman" w:hAnsi="Times New Roman" w:cs="Times New Roman"/>
          <w:sz w:val="24"/>
          <w:szCs w:val="24"/>
          <w:lang w:eastAsia="pl-PL"/>
        </w:rPr>
      </w:pPr>
      <w:r w:rsidRPr="002462CA">
        <w:rPr>
          <w:rFonts w:ascii="Times New Roman" w:eastAsia="Times New Roman" w:hAnsi="Times New Roman" w:cs="Times New Roman"/>
          <w:sz w:val="24"/>
          <w:szCs w:val="24"/>
          <w:lang w:eastAsia="pl-PL"/>
        </w:rPr>
        <w:t>Kosztorys inwestorski.</w:t>
      </w:r>
    </w:p>
    <w:p w14:paraId="1E9A646C" w14:textId="0FCC1E66" w:rsidR="00BF28E6" w:rsidRPr="007B1B19" w:rsidRDefault="00BF28E6" w:rsidP="002462CA">
      <w:pPr>
        <w:pStyle w:val="Akapitzlist"/>
        <w:numPr>
          <w:ilvl w:val="0"/>
          <w:numId w:val="17"/>
        </w:numPr>
        <w:spacing w:after="0"/>
        <w:ind w:left="709"/>
        <w:jc w:val="both"/>
        <w:rPr>
          <w:rFonts w:ascii="Times New Roman" w:eastAsia="Times New Roman" w:hAnsi="Times New Roman" w:cs="Times New Roman"/>
          <w:sz w:val="24"/>
          <w:szCs w:val="24"/>
          <w:lang w:eastAsia="pl-PL"/>
        </w:rPr>
      </w:pPr>
      <w:r w:rsidRPr="007B1B19">
        <w:rPr>
          <w:rFonts w:ascii="Times New Roman" w:eastAsia="Times New Roman" w:hAnsi="Times New Roman" w:cs="Times New Roman"/>
          <w:sz w:val="24"/>
          <w:szCs w:val="24"/>
          <w:lang w:eastAsia="pl-PL"/>
        </w:rPr>
        <w:t xml:space="preserve">Kosztorys inwestorski należy sporządzić na podstawie przedmiaru robót i powinien odpowiadać m.in. wymaganiom określonym w rozporządzeniu Ministra Infrastruktury </w:t>
      </w:r>
      <w:r w:rsidR="002462CA">
        <w:rPr>
          <w:rFonts w:ascii="Times New Roman" w:eastAsia="Times New Roman" w:hAnsi="Times New Roman" w:cs="Times New Roman"/>
          <w:sz w:val="24"/>
          <w:szCs w:val="24"/>
          <w:lang w:eastAsia="pl-PL"/>
        </w:rPr>
        <w:br/>
      </w:r>
      <w:r w:rsidRPr="007B1B19">
        <w:rPr>
          <w:rFonts w:ascii="Times New Roman" w:eastAsia="Times New Roman" w:hAnsi="Times New Roman" w:cs="Times New Roman"/>
          <w:sz w:val="24"/>
          <w:szCs w:val="24"/>
          <w:lang w:eastAsia="pl-PL"/>
        </w:rPr>
        <w:t>z dnia 18 maja 2004 r. w sprawie określenia metod i podstaw sporządzania kosztorysu inwestorskiego, obliczania planowanych kosztów prac projektowych oraz planowanych kosztów robót określonych w programie funkcjonalno-użytkowym.</w:t>
      </w:r>
    </w:p>
    <w:p w14:paraId="240B4FBD" w14:textId="77777777" w:rsidR="00BF28E6" w:rsidRPr="007B1B19" w:rsidRDefault="00BF28E6" w:rsidP="002462CA">
      <w:pPr>
        <w:pStyle w:val="Akapitzlist"/>
        <w:numPr>
          <w:ilvl w:val="0"/>
          <w:numId w:val="17"/>
        </w:numPr>
        <w:spacing w:after="0"/>
        <w:ind w:left="709"/>
        <w:jc w:val="both"/>
        <w:rPr>
          <w:rFonts w:ascii="Times New Roman" w:eastAsia="Times New Roman" w:hAnsi="Times New Roman" w:cs="Times New Roman"/>
          <w:sz w:val="24"/>
          <w:szCs w:val="24"/>
          <w:lang w:eastAsia="pl-PL"/>
        </w:rPr>
      </w:pPr>
      <w:r w:rsidRPr="007B1B19">
        <w:rPr>
          <w:rFonts w:ascii="Times New Roman" w:hAnsi="Times New Roman" w:cs="Times New Roman"/>
          <w:sz w:val="24"/>
          <w:szCs w:val="24"/>
        </w:rPr>
        <w:t>Wykonawca jest zobowiązany do bezpłatnej aktualizacji kosztorysu inwestorskiego w ciągu 2 lat od daty przekazania Zamawiającemu przedmiotu umowy.</w:t>
      </w:r>
    </w:p>
    <w:p w14:paraId="60FECA98" w14:textId="77777777" w:rsidR="00BF28E6" w:rsidRPr="007B1B19" w:rsidRDefault="00BF28E6" w:rsidP="002462CA">
      <w:pPr>
        <w:pStyle w:val="Akapitzlist"/>
        <w:numPr>
          <w:ilvl w:val="0"/>
          <w:numId w:val="17"/>
        </w:numPr>
        <w:spacing w:after="0"/>
        <w:ind w:left="709"/>
        <w:jc w:val="both"/>
        <w:rPr>
          <w:rFonts w:ascii="Times New Roman" w:eastAsia="Times New Roman" w:hAnsi="Times New Roman" w:cs="Times New Roman"/>
          <w:sz w:val="24"/>
          <w:szCs w:val="24"/>
          <w:lang w:eastAsia="pl-PL"/>
        </w:rPr>
      </w:pPr>
      <w:r w:rsidRPr="007B1B19">
        <w:rPr>
          <w:rFonts w:ascii="Times New Roman" w:hAnsi="Times New Roman" w:cs="Times New Roman"/>
          <w:sz w:val="24"/>
          <w:szCs w:val="24"/>
        </w:rPr>
        <w:t>Wykonawca sporządzi informację BIOZ.</w:t>
      </w:r>
    </w:p>
    <w:p w14:paraId="29AF0741" w14:textId="77777777" w:rsidR="00FC74E1" w:rsidRPr="007B1B19" w:rsidRDefault="00FC74E1" w:rsidP="00D96206">
      <w:pPr>
        <w:spacing w:after="0"/>
        <w:rPr>
          <w:rFonts w:ascii="Times New Roman" w:hAnsi="Times New Roman" w:cs="Times New Roman"/>
          <w:b/>
          <w:sz w:val="24"/>
          <w:szCs w:val="24"/>
        </w:rPr>
      </w:pPr>
    </w:p>
    <w:p w14:paraId="3AB620E1" w14:textId="77777777" w:rsidR="00AE4A31" w:rsidRPr="007B1B19" w:rsidRDefault="00AE4A31"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4</w:t>
      </w:r>
    </w:p>
    <w:p w14:paraId="78183086" w14:textId="24B6FA82" w:rsidR="00C779E0"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Strony  zobowiązują  się  współdziałać  przy  wykonywaniu  prac  oraz  działać  z  najwyższą starannością z uwzględnieniem obowiązujących przepisów pr</w:t>
      </w:r>
      <w:r w:rsidR="003E1BB5" w:rsidRPr="007B1B19">
        <w:rPr>
          <w:rFonts w:ascii="Times New Roman" w:hAnsi="Times New Roman" w:cs="Times New Roman"/>
          <w:sz w:val="24"/>
          <w:szCs w:val="24"/>
        </w:rPr>
        <w:t xml:space="preserve">awa. Wykonawca </w:t>
      </w:r>
      <w:r w:rsidRPr="007B1B19">
        <w:rPr>
          <w:rFonts w:ascii="Times New Roman" w:hAnsi="Times New Roman" w:cs="Times New Roman"/>
          <w:sz w:val="24"/>
          <w:szCs w:val="24"/>
        </w:rPr>
        <w:t>zobowiązuje  się  do  wykorzystania  swej  wiedzy  f</w:t>
      </w:r>
      <w:r w:rsidR="003E1BB5" w:rsidRPr="007B1B19">
        <w:rPr>
          <w:rFonts w:ascii="Times New Roman" w:hAnsi="Times New Roman" w:cs="Times New Roman"/>
          <w:sz w:val="24"/>
          <w:szCs w:val="24"/>
        </w:rPr>
        <w:t>achowej  z  zakresu  planowania</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 xml:space="preserve">i  </w:t>
      </w:r>
      <w:r w:rsidR="00C05AA5" w:rsidRPr="007B1B19">
        <w:rPr>
          <w:rFonts w:ascii="Times New Roman" w:hAnsi="Times New Roman" w:cs="Times New Roman"/>
          <w:sz w:val="24"/>
          <w:szCs w:val="24"/>
        </w:rPr>
        <w:t>projektowania</w:t>
      </w:r>
      <w:r w:rsidRPr="007B1B19">
        <w:rPr>
          <w:rFonts w:ascii="Times New Roman" w:hAnsi="Times New Roman" w:cs="Times New Roman"/>
          <w:sz w:val="24"/>
          <w:szCs w:val="24"/>
        </w:rPr>
        <w:t>,  zaś  Zamawiający  zobow</w:t>
      </w:r>
      <w:r w:rsidR="003E1BB5" w:rsidRPr="007B1B19">
        <w:rPr>
          <w:rFonts w:ascii="Times New Roman" w:hAnsi="Times New Roman" w:cs="Times New Roman"/>
          <w:sz w:val="24"/>
          <w:szCs w:val="24"/>
        </w:rPr>
        <w:t xml:space="preserve">iązuje  się  do  udostępnienia </w:t>
      </w:r>
      <w:r w:rsidRPr="007B1B19">
        <w:rPr>
          <w:rFonts w:ascii="Times New Roman" w:hAnsi="Times New Roman" w:cs="Times New Roman"/>
          <w:sz w:val="24"/>
          <w:szCs w:val="24"/>
        </w:rPr>
        <w:t xml:space="preserve">wszelkich </w:t>
      </w:r>
      <w:r w:rsidR="005D03DB" w:rsidRPr="007B1B19">
        <w:rPr>
          <w:rFonts w:ascii="Times New Roman" w:hAnsi="Times New Roman" w:cs="Times New Roman"/>
          <w:sz w:val="24"/>
          <w:szCs w:val="24"/>
        </w:rPr>
        <w:t>niezbędnych</w:t>
      </w:r>
      <w:r w:rsidRPr="007B1B19">
        <w:rPr>
          <w:rFonts w:ascii="Times New Roman" w:hAnsi="Times New Roman" w:cs="Times New Roman"/>
          <w:sz w:val="24"/>
          <w:szCs w:val="24"/>
        </w:rPr>
        <w:t xml:space="preserve"> materiałów będących </w:t>
      </w:r>
      <w:r w:rsidR="002462CA">
        <w:rPr>
          <w:rFonts w:ascii="Times New Roman" w:hAnsi="Times New Roman" w:cs="Times New Roman"/>
          <w:sz w:val="24"/>
          <w:szCs w:val="24"/>
        </w:rPr>
        <w:br/>
      </w:r>
      <w:r w:rsidRPr="007B1B19">
        <w:rPr>
          <w:rFonts w:ascii="Times New Roman" w:hAnsi="Times New Roman" w:cs="Times New Roman"/>
          <w:sz w:val="24"/>
          <w:szCs w:val="24"/>
        </w:rPr>
        <w:t xml:space="preserve">w jego posiadaniu.  </w:t>
      </w:r>
    </w:p>
    <w:p w14:paraId="530A8E3F" w14:textId="77777777" w:rsidR="00AE4A31" w:rsidRPr="007B1B19" w:rsidRDefault="00C779E0"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lastRenderedPageBreak/>
        <w:t xml:space="preserve">§ </w:t>
      </w:r>
      <w:r w:rsidR="00BF28E6" w:rsidRPr="007B1B19">
        <w:rPr>
          <w:rFonts w:ascii="Times New Roman" w:hAnsi="Times New Roman" w:cs="Times New Roman"/>
          <w:b/>
          <w:sz w:val="24"/>
          <w:szCs w:val="24"/>
        </w:rPr>
        <w:t>5</w:t>
      </w:r>
    </w:p>
    <w:p w14:paraId="56FFF39B" w14:textId="77777777" w:rsidR="00F268F2" w:rsidRPr="007B1B19" w:rsidRDefault="00AE4A31" w:rsidP="00586E33">
      <w:pPr>
        <w:pStyle w:val="Akapitzlist"/>
        <w:numPr>
          <w:ilvl w:val="1"/>
          <w:numId w:val="1"/>
        </w:num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Wykonawca ponosi odpowiedzialność za prowadzenie i kompletowanie dokumentacji formalno-prawnej przedmiotu umowy. </w:t>
      </w:r>
    </w:p>
    <w:p w14:paraId="343170A7" w14:textId="77777777" w:rsidR="00F268F2" w:rsidRPr="007B1B19" w:rsidRDefault="00AE4A31" w:rsidP="00586E33">
      <w:pPr>
        <w:pStyle w:val="Akapitzlist"/>
        <w:numPr>
          <w:ilvl w:val="1"/>
          <w:numId w:val="1"/>
        </w:num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Wykonawca oświadcza, że nie wykorzysta otrzymanych materiałów w celu innym niż określony w umowie oraz że nie</w:t>
      </w:r>
      <w:r w:rsidR="00C779E0" w:rsidRPr="007B1B19">
        <w:rPr>
          <w:rFonts w:ascii="Times New Roman" w:hAnsi="Times New Roman" w:cs="Times New Roman"/>
          <w:sz w:val="24"/>
          <w:szCs w:val="24"/>
        </w:rPr>
        <w:t xml:space="preserve"> udostępni ich osobom trzecim.</w:t>
      </w:r>
    </w:p>
    <w:p w14:paraId="67BB8D5C" w14:textId="77777777" w:rsidR="00AE4A31" w:rsidRPr="007B1B19" w:rsidRDefault="00AE4A31" w:rsidP="00586E33">
      <w:pPr>
        <w:pStyle w:val="Akapitzlist"/>
        <w:numPr>
          <w:ilvl w:val="1"/>
          <w:numId w:val="1"/>
        </w:num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Wykonawca wykona przedmiot umowy przy użyciu własnych narzędzi i materiałów, za co nie przysługuje dodatkowe wynagrodzenie. </w:t>
      </w:r>
    </w:p>
    <w:p w14:paraId="212AE255" w14:textId="77777777" w:rsidR="00AE4A31" w:rsidRPr="007B1B19" w:rsidRDefault="00C779E0"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6</w:t>
      </w:r>
    </w:p>
    <w:p w14:paraId="05399D8A" w14:textId="77777777" w:rsidR="009D6124" w:rsidRPr="007B1B19" w:rsidRDefault="009D6124" w:rsidP="00D96206">
      <w:pPr>
        <w:spacing w:after="0"/>
        <w:jc w:val="center"/>
        <w:rPr>
          <w:rFonts w:ascii="Times New Roman" w:hAnsi="Times New Roman" w:cs="Times New Roman"/>
          <w:b/>
          <w:sz w:val="24"/>
          <w:szCs w:val="24"/>
        </w:rPr>
      </w:pPr>
    </w:p>
    <w:p w14:paraId="32764155" w14:textId="3D26DDE8" w:rsidR="005F0C15" w:rsidRPr="007B1B19" w:rsidRDefault="00AE4A31" w:rsidP="002462CA">
      <w:pPr>
        <w:pStyle w:val="Akapitzlist"/>
        <w:numPr>
          <w:ilvl w:val="0"/>
          <w:numId w:val="10"/>
        </w:num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Strony umowy ustalają wysokość wynagrodzenia za wykon</w:t>
      </w:r>
      <w:r w:rsidR="00C779E0" w:rsidRPr="007B1B19">
        <w:rPr>
          <w:rFonts w:ascii="Times New Roman" w:hAnsi="Times New Roman" w:cs="Times New Roman"/>
          <w:sz w:val="24"/>
          <w:szCs w:val="24"/>
        </w:rPr>
        <w:t>anie przedmiotu umowy na kwotę ……………………</w:t>
      </w:r>
      <w:r w:rsidRPr="007B1B19">
        <w:rPr>
          <w:rFonts w:ascii="Times New Roman" w:hAnsi="Times New Roman" w:cs="Times New Roman"/>
          <w:sz w:val="24"/>
          <w:szCs w:val="24"/>
        </w:rPr>
        <w:t>……………..</w:t>
      </w:r>
      <w:r w:rsidR="00510DF9" w:rsidRPr="007B1B19">
        <w:rPr>
          <w:rFonts w:ascii="Times New Roman" w:hAnsi="Times New Roman" w:cs="Times New Roman"/>
          <w:sz w:val="24"/>
          <w:szCs w:val="24"/>
        </w:rPr>
        <w:t xml:space="preserve"> </w:t>
      </w:r>
      <w:r w:rsidRPr="007B1B19">
        <w:rPr>
          <w:rFonts w:ascii="Times New Roman" w:hAnsi="Times New Roman" w:cs="Times New Roman"/>
          <w:sz w:val="24"/>
          <w:szCs w:val="24"/>
        </w:rPr>
        <w:t>zł</w:t>
      </w:r>
      <w:r w:rsidR="00510DF9" w:rsidRPr="007B1B19">
        <w:rPr>
          <w:rFonts w:ascii="Times New Roman" w:hAnsi="Times New Roman" w:cs="Times New Roman"/>
          <w:sz w:val="24"/>
          <w:szCs w:val="24"/>
        </w:rPr>
        <w:t xml:space="preserve"> </w:t>
      </w:r>
      <w:r w:rsidRPr="007B1B19">
        <w:rPr>
          <w:rFonts w:ascii="Times New Roman" w:hAnsi="Times New Roman" w:cs="Times New Roman"/>
          <w:sz w:val="24"/>
          <w:szCs w:val="24"/>
        </w:rPr>
        <w:t>brutto</w:t>
      </w:r>
      <w:r w:rsidR="00510DF9" w:rsidRPr="007B1B19">
        <w:rPr>
          <w:rFonts w:ascii="Times New Roman" w:hAnsi="Times New Roman" w:cs="Times New Roman"/>
          <w:sz w:val="24"/>
          <w:szCs w:val="24"/>
        </w:rPr>
        <w:t xml:space="preserve"> </w:t>
      </w:r>
      <w:r w:rsidR="00C779E0" w:rsidRPr="007B1B19">
        <w:rPr>
          <w:rFonts w:ascii="Times New Roman" w:hAnsi="Times New Roman" w:cs="Times New Roman"/>
          <w:sz w:val="24"/>
          <w:szCs w:val="24"/>
        </w:rPr>
        <w:t>(słownie:</w:t>
      </w:r>
      <w:r w:rsidR="00510DF9" w:rsidRPr="007B1B19">
        <w:rPr>
          <w:rFonts w:ascii="Times New Roman" w:hAnsi="Times New Roman" w:cs="Times New Roman"/>
          <w:sz w:val="24"/>
          <w:szCs w:val="24"/>
        </w:rPr>
        <w:t xml:space="preserve"> </w:t>
      </w:r>
      <w:r w:rsidR="00C779E0" w:rsidRPr="007B1B19">
        <w:rPr>
          <w:rFonts w:ascii="Times New Roman" w:hAnsi="Times New Roman" w:cs="Times New Roman"/>
          <w:sz w:val="24"/>
          <w:szCs w:val="24"/>
        </w:rPr>
        <w:t>…………………………………………</w:t>
      </w:r>
      <w:r w:rsidR="002462CA">
        <w:rPr>
          <w:rFonts w:ascii="Times New Roman" w:hAnsi="Times New Roman" w:cs="Times New Roman"/>
          <w:sz w:val="24"/>
          <w:szCs w:val="24"/>
        </w:rPr>
        <w:t>...</w:t>
      </w:r>
      <w:r w:rsidR="00C779E0" w:rsidRPr="007B1B19">
        <w:rPr>
          <w:rFonts w:ascii="Times New Roman" w:hAnsi="Times New Roman" w:cs="Times New Roman"/>
          <w:sz w:val="24"/>
          <w:szCs w:val="24"/>
        </w:rPr>
        <w:t>)</w:t>
      </w:r>
    </w:p>
    <w:p w14:paraId="7DB53B48" w14:textId="77777777" w:rsidR="00F268F2" w:rsidRPr="007B1B19" w:rsidRDefault="005F0C15" w:rsidP="002462CA">
      <w:p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    </w:t>
      </w:r>
      <w:r w:rsidR="00AE4A31" w:rsidRPr="007B1B19">
        <w:rPr>
          <w:rFonts w:ascii="Times New Roman" w:hAnsi="Times New Roman" w:cs="Times New Roman"/>
          <w:sz w:val="24"/>
          <w:szCs w:val="24"/>
        </w:rPr>
        <w:t xml:space="preserve">Wynagrodzenie  obejmuje podatek VAT w wysokości  23 %. </w:t>
      </w:r>
    </w:p>
    <w:p w14:paraId="2CB03E75" w14:textId="6B8830AE" w:rsidR="0064265C" w:rsidRPr="007B1B19" w:rsidRDefault="00AE4A31" w:rsidP="002462CA">
      <w:pPr>
        <w:pStyle w:val="Akapitzlist"/>
        <w:numPr>
          <w:ilvl w:val="0"/>
          <w:numId w:val="10"/>
        </w:numPr>
        <w:spacing w:after="0"/>
        <w:ind w:left="284" w:hanging="284"/>
        <w:jc w:val="both"/>
        <w:rPr>
          <w:rFonts w:ascii="Times New Roman" w:eastAsia="Times New Roman" w:hAnsi="Times New Roman" w:cs="Times New Roman"/>
          <w:b/>
          <w:sz w:val="24"/>
          <w:szCs w:val="24"/>
        </w:rPr>
      </w:pPr>
      <w:r w:rsidRPr="007B1B19">
        <w:rPr>
          <w:rFonts w:ascii="Times New Roman" w:hAnsi="Times New Roman" w:cs="Times New Roman"/>
          <w:sz w:val="24"/>
          <w:szCs w:val="24"/>
        </w:rPr>
        <w:t>Podstawą do wystawienia faktury będzie</w:t>
      </w:r>
      <w:r w:rsidR="005F0C15" w:rsidRPr="007B1B19">
        <w:rPr>
          <w:rFonts w:ascii="Times New Roman" w:hAnsi="Times New Roman" w:cs="Times New Roman"/>
          <w:sz w:val="24"/>
          <w:szCs w:val="24"/>
        </w:rPr>
        <w:t xml:space="preserve"> podpisan</w:t>
      </w:r>
      <w:r w:rsidR="00510DF9" w:rsidRPr="007B1B19">
        <w:rPr>
          <w:rFonts w:ascii="Times New Roman" w:hAnsi="Times New Roman" w:cs="Times New Roman"/>
          <w:sz w:val="24"/>
          <w:szCs w:val="24"/>
        </w:rPr>
        <w:t>y</w:t>
      </w:r>
      <w:r w:rsidR="005F0C15" w:rsidRPr="007B1B19">
        <w:rPr>
          <w:rFonts w:ascii="Times New Roman" w:hAnsi="Times New Roman" w:cs="Times New Roman"/>
          <w:sz w:val="24"/>
          <w:szCs w:val="24"/>
        </w:rPr>
        <w:t xml:space="preserve"> protokół</w:t>
      </w:r>
      <w:r w:rsidR="005F0C15" w:rsidRPr="007B1B19">
        <w:rPr>
          <w:rFonts w:ascii="Times New Roman" w:eastAsia="Times New Roman" w:hAnsi="Times New Roman" w:cs="Times New Roman"/>
          <w:color w:val="000000" w:themeColor="text1"/>
          <w:sz w:val="24"/>
          <w:szCs w:val="24"/>
          <w:lang w:eastAsia="pl-PL"/>
        </w:rPr>
        <w:t xml:space="preserve"> przekazania/przejęcia</w:t>
      </w:r>
      <w:r w:rsidRPr="007B1B19">
        <w:rPr>
          <w:rFonts w:ascii="Times New Roman" w:hAnsi="Times New Roman" w:cs="Times New Roman"/>
          <w:sz w:val="24"/>
          <w:szCs w:val="24"/>
        </w:rPr>
        <w:t>. Sposób zapłaty - przele</w:t>
      </w:r>
      <w:r w:rsidR="00AA7F86" w:rsidRPr="007B1B19">
        <w:rPr>
          <w:rFonts w:ascii="Times New Roman" w:hAnsi="Times New Roman" w:cs="Times New Roman"/>
          <w:sz w:val="24"/>
          <w:szCs w:val="24"/>
        </w:rPr>
        <w:t xml:space="preserve">w na konto wskazane w fakturze, w terminie </w:t>
      </w:r>
      <w:r w:rsidR="00BE500C" w:rsidRPr="007B1B19">
        <w:rPr>
          <w:rFonts w:ascii="Times New Roman" w:hAnsi="Times New Roman" w:cs="Times New Roman"/>
          <w:sz w:val="24"/>
          <w:szCs w:val="24"/>
        </w:rPr>
        <w:t>30</w:t>
      </w:r>
      <w:r w:rsidR="00AA7F86" w:rsidRPr="007B1B19">
        <w:rPr>
          <w:rFonts w:ascii="Times New Roman" w:hAnsi="Times New Roman" w:cs="Times New Roman"/>
          <w:sz w:val="24"/>
          <w:szCs w:val="24"/>
        </w:rPr>
        <w:t xml:space="preserve"> dni</w:t>
      </w:r>
      <w:r w:rsidR="00777895" w:rsidRPr="007B1B19">
        <w:rPr>
          <w:rFonts w:ascii="Times New Roman" w:hAnsi="Times New Roman" w:cs="Times New Roman"/>
          <w:sz w:val="24"/>
          <w:szCs w:val="24"/>
        </w:rPr>
        <w:t xml:space="preserve"> o dnia dostarczenia faktury</w:t>
      </w:r>
      <w:r w:rsidR="00AA7F86" w:rsidRPr="007B1B19">
        <w:rPr>
          <w:rFonts w:ascii="Times New Roman" w:hAnsi="Times New Roman" w:cs="Times New Roman"/>
          <w:sz w:val="24"/>
          <w:szCs w:val="24"/>
        </w:rPr>
        <w:t xml:space="preserve">. </w:t>
      </w:r>
    </w:p>
    <w:p w14:paraId="0058C761" w14:textId="77777777" w:rsidR="0064265C" w:rsidRPr="007B1B19" w:rsidRDefault="00AE4A31" w:rsidP="002462CA">
      <w:pPr>
        <w:pStyle w:val="Akapitzlist"/>
        <w:numPr>
          <w:ilvl w:val="0"/>
          <w:numId w:val="10"/>
        </w:num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Strony wyrażają zgodę na potrącenie z wynagrodzenia, o którym mowa w ust.1  wierzytelności pieniężnej Zamawiającego  wynikającej z innych tyt</w:t>
      </w:r>
      <w:r w:rsidR="00C779E0" w:rsidRPr="007B1B19">
        <w:rPr>
          <w:rFonts w:ascii="Times New Roman" w:hAnsi="Times New Roman" w:cs="Times New Roman"/>
          <w:sz w:val="24"/>
          <w:szCs w:val="24"/>
        </w:rPr>
        <w:t xml:space="preserve">ułów, w szczególności z tytułu </w:t>
      </w:r>
      <w:r w:rsidRPr="007B1B19">
        <w:rPr>
          <w:rFonts w:ascii="Times New Roman" w:hAnsi="Times New Roman" w:cs="Times New Roman"/>
          <w:sz w:val="24"/>
          <w:szCs w:val="24"/>
        </w:rPr>
        <w:t>kar umownych, o których mowa w §</w:t>
      </w:r>
      <w:r w:rsidR="009C0628" w:rsidRPr="007B1B19">
        <w:rPr>
          <w:rFonts w:ascii="Times New Roman" w:hAnsi="Times New Roman" w:cs="Times New Roman"/>
          <w:sz w:val="24"/>
          <w:szCs w:val="24"/>
        </w:rPr>
        <w:t>9</w:t>
      </w:r>
      <w:r w:rsidR="00D24674" w:rsidRPr="007B1B19">
        <w:rPr>
          <w:rFonts w:ascii="Times New Roman" w:hAnsi="Times New Roman" w:cs="Times New Roman"/>
          <w:sz w:val="24"/>
          <w:szCs w:val="24"/>
        </w:rPr>
        <w:t>.</w:t>
      </w:r>
    </w:p>
    <w:p w14:paraId="68E5828B" w14:textId="77777777" w:rsidR="00FC74E1" w:rsidRPr="007B1B19" w:rsidRDefault="00AE4A31"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7</w:t>
      </w:r>
    </w:p>
    <w:p w14:paraId="47CDF214" w14:textId="1FEF12B7" w:rsidR="00BF28E6" w:rsidRPr="007B1B19" w:rsidRDefault="0023049C" w:rsidP="00586E33">
      <w:pPr>
        <w:pStyle w:val="Akapitzlist"/>
        <w:numPr>
          <w:ilvl w:val="0"/>
          <w:numId w:val="2"/>
        </w:numPr>
        <w:spacing w:after="0"/>
        <w:ind w:left="284"/>
        <w:jc w:val="both"/>
        <w:rPr>
          <w:rFonts w:ascii="Times New Roman" w:eastAsia="Times New Roman" w:hAnsi="Times New Roman" w:cs="Times New Roman"/>
          <w:b/>
          <w:sz w:val="24"/>
          <w:szCs w:val="24"/>
        </w:rPr>
      </w:pPr>
      <w:r w:rsidRPr="007B1B19">
        <w:rPr>
          <w:rFonts w:ascii="Times New Roman" w:eastAsia="Times New Roman" w:hAnsi="Times New Roman" w:cs="Times New Roman"/>
          <w:sz w:val="24"/>
          <w:szCs w:val="24"/>
        </w:rPr>
        <w:t xml:space="preserve">Termin realizacji przedmiotu zamówienia </w:t>
      </w:r>
      <w:r w:rsidR="00510DF9" w:rsidRPr="002462CA">
        <w:rPr>
          <w:rFonts w:ascii="Times New Roman" w:eastAsia="Times New Roman" w:hAnsi="Times New Roman" w:cs="Times New Roman"/>
          <w:b/>
          <w:bCs/>
          <w:color w:val="FF0000"/>
          <w:sz w:val="24"/>
          <w:szCs w:val="24"/>
        </w:rPr>
        <w:t>27 grudnia</w:t>
      </w:r>
      <w:r w:rsidR="00C05AA5" w:rsidRPr="002462CA">
        <w:rPr>
          <w:rFonts w:ascii="Times New Roman" w:eastAsia="Times New Roman" w:hAnsi="Times New Roman" w:cs="Times New Roman"/>
          <w:b/>
          <w:bCs/>
          <w:color w:val="FF0000"/>
          <w:sz w:val="24"/>
          <w:szCs w:val="24"/>
        </w:rPr>
        <w:t xml:space="preserve"> 2021 r</w:t>
      </w:r>
      <w:r w:rsidRPr="002462CA">
        <w:rPr>
          <w:rFonts w:ascii="Times New Roman" w:eastAsia="Times New Roman" w:hAnsi="Times New Roman" w:cs="Times New Roman"/>
          <w:b/>
          <w:bCs/>
          <w:color w:val="FF0000"/>
          <w:sz w:val="24"/>
          <w:szCs w:val="24"/>
        </w:rPr>
        <w:t>.</w:t>
      </w:r>
    </w:p>
    <w:p w14:paraId="42CCBA7D" w14:textId="77777777" w:rsidR="00BF28E6" w:rsidRPr="007B1B19" w:rsidRDefault="00BF28E6" w:rsidP="00586E33">
      <w:pPr>
        <w:pStyle w:val="Akapitzlist"/>
        <w:numPr>
          <w:ilvl w:val="0"/>
          <w:numId w:val="2"/>
        </w:numPr>
        <w:spacing w:after="0"/>
        <w:ind w:left="284"/>
        <w:jc w:val="both"/>
        <w:rPr>
          <w:rFonts w:ascii="Times New Roman" w:eastAsia="Times New Roman" w:hAnsi="Times New Roman" w:cs="Times New Roman"/>
          <w:b/>
          <w:sz w:val="24"/>
          <w:szCs w:val="24"/>
        </w:rPr>
      </w:pPr>
      <w:r w:rsidRPr="007B1B19">
        <w:rPr>
          <w:rFonts w:ascii="Times New Roman" w:eastAsia="Times New Roman" w:hAnsi="Times New Roman" w:cs="Times New Roman"/>
          <w:color w:val="000000" w:themeColor="text1"/>
          <w:sz w:val="24"/>
          <w:szCs w:val="24"/>
          <w:lang w:eastAsia="pl-PL"/>
        </w:rPr>
        <w:t>Za termin wykonania zamówienia uważa się datę podpisania protokołu przekazania/przejęcia kompletnego opracowania projektowego wraz z wszystkimi uzgodnieniami i  zezwoleniami określonymi w zapytaniu ofertowym.</w:t>
      </w:r>
    </w:p>
    <w:p w14:paraId="431B235A" w14:textId="77777777" w:rsidR="00076799" w:rsidRPr="007B1B19" w:rsidRDefault="00076799" w:rsidP="00586E33">
      <w:pPr>
        <w:pStyle w:val="Akapitzlist"/>
        <w:numPr>
          <w:ilvl w:val="0"/>
          <w:numId w:val="2"/>
        </w:numPr>
        <w:spacing w:after="0"/>
        <w:ind w:left="284"/>
        <w:jc w:val="both"/>
        <w:rPr>
          <w:rFonts w:ascii="Times New Roman" w:eastAsia="Times New Roman" w:hAnsi="Times New Roman" w:cs="Times New Roman"/>
          <w:b/>
          <w:sz w:val="24"/>
          <w:szCs w:val="24"/>
        </w:rPr>
      </w:pPr>
      <w:r w:rsidRPr="007B1B19">
        <w:rPr>
          <w:rFonts w:ascii="Times New Roman" w:eastAsia="Times New Roman" w:hAnsi="Times New Roman" w:cs="Times New Roman"/>
          <w:sz w:val="24"/>
          <w:szCs w:val="24"/>
        </w:rPr>
        <w:t xml:space="preserve">Termin o którym mowa w </w:t>
      </w:r>
      <w:r w:rsidRPr="007B1B19">
        <w:rPr>
          <w:rFonts w:ascii="Times New Roman" w:hAnsi="Times New Roman" w:cs="Times New Roman"/>
          <w:sz w:val="24"/>
          <w:szCs w:val="24"/>
        </w:rPr>
        <w:t xml:space="preserve">§ </w:t>
      </w:r>
      <w:r w:rsidR="00BF28E6" w:rsidRPr="007B1B19">
        <w:rPr>
          <w:rFonts w:ascii="Times New Roman" w:hAnsi="Times New Roman" w:cs="Times New Roman"/>
          <w:sz w:val="24"/>
          <w:szCs w:val="24"/>
        </w:rPr>
        <w:t>7</w:t>
      </w:r>
      <w:r w:rsidRPr="007B1B19">
        <w:rPr>
          <w:rFonts w:ascii="Times New Roman" w:hAnsi="Times New Roman" w:cs="Times New Roman"/>
          <w:sz w:val="24"/>
          <w:szCs w:val="24"/>
        </w:rPr>
        <w:t xml:space="preserve"> ust. 1</w:t>
      </w:r>
      <w:r w:rsidR="005F0C15" w:rsidRPr="007B1B19">
        <w:rPr>
          <w:rFonts w:ascii="Times New Roman" w:hAnsi="Times New Roman" w:cs="Times New Roman"/>
          <w:sz w:val="24"/>
          <w:szCs w:val="24"/>
        </w:rPr>
        <w:t xml:space="preserve"> </w:t>
      </w:r>
      <w:r w:rsidRPr="007B1B19">
        <w:rPr>
          <w:rFonts w:ascii="Times New Roman" w:eastAsia="Times New Roman" w:hAnsi="Times New Roman" w:cs="Times New Roman"/>
          <w:sz w:val="24"/>
          <w:szCs w:val="24"/>
        </w:rPr>
        <w:t xml:space="preserve">może ulec zmianie, jeśli wystąpią istotne okoliczności, których nie można było przewidzieć w chwili zawarcia umowy, w szczególności:  </w:t>
      </w:r>
    </w:p>
    <w:p w14:paraId="4D88633C" w14:textId="77777777" w:rsidR="002462CA" w:rsidRDefault="00076799" w:rsidP="002462CA">
      <w:pPr>
        <w:pStyle w:val="Akapitzlist"/>
        <w:numPr>
          <w:ilvl w:val="0"/>
          <w:numId w:val="36"/>
        </w:numPr>
        <w:spacing w:after="0"/>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t xml:space="preserve">nastąpi zmiana powszechnie obowiązujących przepisów prawa w zakresie mającym wpływ na realizację przedmiotu zamówienia, w tym zakresu opracowania, </w:t>
      </w:r>
    </w:p>
    <w:p w14:paraId="294AEAF2" w14:textId="77777777" w:rsidR="002462CA" w:rsidRDefault="00076799" w:rsidP="002462CA">
      <w:pPr>
        <w:pStyle w:val="Akapitzlist"/>
        <w:numPr>
          <w:ilvl w:val="0"/>
          <w:numId w:val="36"/>
        </w:numPr>
        <w:spacing w:after="0"/>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t>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0A9EB550" w14:textId="614182FC" w:rsidR="00BF28E6" w:rsidRPr="002462CA" w:rsidRDefault="00076799" w:rsidP="002462CA">
      <w:pPr>
        <w:pStyle w:val="Akapitzlist"/>
        <w:numPr>
          <w:ilvl w:val="0"/>
          <w:numId w:val="36"/>
        </w:numPr>
        <w:spacing w:after="0"/>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t xml:space="preserve"> niezależna od Zamawiającego i Wykonawcy przewlekłość postępowań w uzyskaniu od instytucji i urzędów niezbędnych: orzeczeń, decyzji, pozwoleń, uzgodnień, które mają wpływ na termin realizacji umowy</w:t>
      </w:r>
      <w:r w:rsidR="00BF28E6" w:rsidRPr="002462CA">
        <w:rPr>
          <w:rFonts w:ascii="Times New Roman" w:eastAsia="Times New Roman" w:hAnsi="Times New Roman" w:cs="Times New Roman"/>
          <w:sz w:val="24"/>
          <w:szCs w:val="24"/>
        </w:rPr>
        <w:t>.</w:t>
      </w:r>
    </w:p>
    <w:p w14:paraId="059E71C4" w14:textId="77777777" w:rsidR="00AE4A31" w:rsidRPr="007B1B19" w:rsidRDefault="00AE4A31" w:rsidP="00343C51">
      <w:pPr>
        <w:pStyle w:val="Akapitzlist"/>
        <w:numPr>
          <w:ilvl w:val="0"/>
          <w:numId w:val="2"/>
        </w:numPr>
        <w:spacing w:after="0"/>
        <w:ind w:left="284" w:hanging="284"/>
        <w:jc w:val="both"/>
        <w:rPr>
          <w:rFonts w:ascii="Times New Roman" w:eastAsia="Times New Roman" w:hAnsi="Times New Roman" w:cs="Times New Roman"/>
          <w:sz w:val="24"/>
          <w:szCs w:val="24"/>
        </w:rPr>
      </w:pPr>
      <w:r w:rsidRPr="007B1B19">
        <w:rPr>
          <w:rFonts w:ascii="Times New Roman" w:hAnsi="Times New Roman" w:cs="Times New Roman"/>
          <w:sz w:val="24"/>
          <w:szCs w:val="24"/>
        </w:rPr>
        <w:t xml:space="preserve">Jeżeli Wykonawca opóźnia się z rozpoczęciem </w:t>
      </w:r>
      <w:r w:rsidR="00C7246A" w:rsidRPr="007B1B19">
        <w:rPr>
          <w:rFonts w:ascii="Times New Roman" w:hAnsi="Times New Roman" w:cs="Times New Roman"/>
          <w:sz w:val="24"/>
          <w:szCs w:val="24"/>
        </w:rPr>
        <w:t>realizacji</w:t>
      </w:r>
      <w:r w:rsidRPr="007B1B19">
        <w:rPr>
          <w:rFonts w:ascii="Times New Roman" w:hAnsi="Times New Roman" w:cs="Times New Roman"/>
          <w:sz w:val="24"/>
          <w:szCs w:val="24"/>
        </w:rPr>
        <w:t xml:space="preserve"> przedmiotu zamówienia</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tak  dalece,  że  nie  jest  prawdopodobne,  żeby  zdołał  je  uko</w:t>
      </w:r>
      <w:r w:rsidR="00FC74E1" w:rsidRPr="007B1B19">
        <w:rPr>
          <w:rFonts w:ascii="Times New Roman" w:hAnsi="Times New Roman" w:cs="Times New Roman"/>
          <w:sz w:val="24"/>
          <w:szCs w:val="24"/>
        </w:rPr>
        <w:t>ńczyć  w  terminie  określonym</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w  ust.  1,  Zamawiający  może  bez  wyz</w:t>
      </w:r>
      <w:r w:rsidR="002476EC" w:rsidRPr="007B1B19">
        <w:rPr>
          <w:rFonts w:ascii="Times New Roman" w:hAnsi="Times New Roman" w:cs="Times New Roman"/>
          <w:sz w:val="24"/>
          <w:szCs w:val="24"/>
        </w:rPr>
        <w:t xml:space="preserve">naczenia  terminu  dodatkowego </w:t>
      </w:r>
      <w:r w:rsidRPr="007B1B19">
        <w:rPr>
          <w:rFonts w:ascii="Times New Roman" w:hAnsi="Times New Roman" w:cs="Times New Roman"/>
          <w:sz w:val="24"/>
          <w:szCs w:val="24"/>
        </w:rPr>
        <w:t xml:space="preserve">odstąpić od umowy. </w:t>
      </w:r>
    </w:p>
    <w:p w14:paraId="2A7F2C6B" w14:textId="77777777" w:rsidR="00AE4A31" w:rsidRPr="007B1B19" w:rsidRDefault="00375D6A"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8</w:t>
      </w:r>
    </w:p>
    <w:p w14:paraId="6BD7D1E5" w14:textId="77777777" w:rsidR="00AE4A31" w:rsidRPr="007B1B19" w:rsidRDefault="00AE4A31"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Strony umowy dopuszczają zmianę zapisów umowy</w:t>
      </w:r>
      <w:r w:rsidR="005471FC" w:rsidRPr="007B1B19">
        <w:rPr>
          <w:rFonts w:ascii="Times New Roman" w:hAnsi="Times New Roman" w:cs="Times New Roman"/>
          <w:sz w:val="24"/>
          <w:szCs w:val="24"/>
        </w:rPr>
        <w:t xml:space="preserve"> </w:t>
      </w:r>
      <w:r w:rsidR="00630D11" w:rsidRPr="007B1B19">
        <w:rPr>
          <w:rFonts w:ascii="Times New Roman" w:hAnsi="Times New Roman" w:cs="Times New Roman"/>
          <w:sz w:val="24"/>
          <w:szCs w:val="24"/>
        </w:rPr>
        <w:t xml:space="preserve">aneksem </w:t>
      </w:r>
      <w:r w:rsidRPr="007B1B19">
        <w:rPr>
          <w:rFonts w:ascii="Times New Roman" w:hAnsi="Times New Roman" w:cs="Times New Roman"/>
          <w:sz w:val="24"/>
          <w:szCs w:val="24"/>
        </w:rPr>
        <w:t xml:space="preserve">w sytuacjach:  </w:t>
      </w:r>
    </w:p>
    <w:p w14:paraId="1A776F67" w14:textId="77777777" w:rsidR="002462CA" w:rsidRDefault="00C67250" w:rsidP="00343C51">
      <w:pPr>
        <w:pStyle w:val="Akapitzlist"/>
        <w:numPr>
          <w:ilvl w:val="0"/>
          <w:numId w:val="37"/>
        </w:numPr>
        <w:spacing w:after="0"/>
        <w:ind w:hanging="294"/>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t xml:space="preserve">nastąpi zmiana powszechnie obowiązujących przepisów prawa w zakresie mającym wpływ na realizację przedmiotu zamówienia, w tym zakresu opracowania, </w:t>
      </w:r>
    </w:p>
    <w:p w14:paraId="2AC7B02B" w14:textId="77777777" w:rsidR="002462CA" w:rsidRDefault="00C67250" w:rsidP="002462CA">
      <w:pPr>
        <w:pStyle w:val="Akapitzlist"/>
        <w:numPr>
          <w:ilvl w:val="0"/>
          <w:numId w:val="37"/>
        </w:numPr>
        <w:spacing w:after="0"/>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t>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7B6E1259" w14:textId="41F33867" w:rsidR="00C67250" w:rsidRPr="002462CA" w:rsidRDefault="00C67250" w:rsidP="002462CA">
      <w:pPr>
        <w:pStyle w:val="Akapitzlist"/>
        <w:numPr>
          <w:ilvl w:val="0"/>
          <w:numId w:val="37"/>
        </w:numPr>
        <w:spacing w:after="0"/>
        <w:jc w:val="both"/>
        <w:rPr>
          <w:rFonts w:ascii="Times New Roman" w:eastAsia="Times New Roman" w:hAnsi="Times New Roman" w:cs="Times New Roman"/>
          <w:sz w:val="24"/>
          <w:szCs w:val="24"/>
        </w:rPr>
      </w:pPr>
      <w:r w:rsidRPr="002462CA">
        <w:rPr>
          <w:rFonts w:ascii="Times New Roman" w:eastAsia="Times New Roman" w:hAnsi="Times New Roman" w:cs="Times New Roman"/>
          <w:sz w:val="24"/>
          <w:szCs w:val="24"/>
        </w:rPr>
        <w:lastRenderedPageBreak/>
        <w:t>niezależna od Zamawiającego i Wykonawcy przewlekłość postępowań w uzyskaniu od instytucji i urzędów niezbędnych: orzeczeń, decyzji, pozwoleń, uzgodnień, które mają w</w:t>
      </w:r>
      <w:r w:rsidR="00842F89" w:rsidRPr="002462CA">
        <w:rPr>
          <w:rFonts w:ascii="Times New Roman" w:eastAsia="Times New Roman" w:hAnsi="Times New Roman" w:cs="Times New Roman"/>
          <w:sz w:val="24"/>
          <w:szCs w:val="24"/>
        </w:rPr>
        <w:t>pływ na termin realizacji umowy.</w:t>
      </w:r>
    </w:p>
    <w:p w14:paraId="48C2E93A" w14:textId="77777777" w:rsidR="00AE4A31" w:rsidRPr="007B1B19" w:rsidRDefault="00375D6A"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9</w:t>
      </w:r>
    </w:p>
    <w:p w14:paraId="787A2A83" w14:textId="77777777" w:rsidR="00AE4A31" w:rsidRPr="007B1B19" w:rsidRDefault="00AE4A31" w:rsidP="00343C51">
      <w:pPr>
        <w:spacing w:after="0"/>
        <w:ind w:left="284"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1.  Do kierowania pracami stanowiącymi przedmiot umowy Wykonawca wyznacza: </w:t>
      </w:r>
    </w:p>
    <w:p w14:paraId="01BDD8A2" w14:textId="77777777" w:rsidR="00AE4A31" w:rsidRPr="007B1B19" w:rsidRDefault="001439EF" w:rsidP="00D96206">
      <w:pPr>
        <w:spacing w:after="0"/>
        <w:jc w:val="both"/>
        <w:rPr>
          <w:rFonts w:ascii="Times New Roman" w:hAnsi="Times New Roman" w:cs="Times New Roman"/>
          <w:sz w:val="24"/>
          <w:szCs w:val="24"/>
        </w:rPr>
      </w:pPr>
      <w:r w:rsidRPr="007B1B19">
        <w:rPr>
          <w:rFonts w:ascii="Times New Roman" w:hAnsi="Times New Roman" w:cs="Times New Roman"/>
          <w:sz w:val="24"/>
          <w:szCs w:val="24"/>
        </w:rPr>
        <w:t>………………………………….</w:t>
      </w:r>
    </w:p>
    <w:p w14:paraId="6B2C67D6" w14:textId="77777777" w:rsidR="001439EF" w:rsidRPr="007B1B19" w:rsidRDefault="001439EF" w:rsidP="00D96206">
      <w:pPr>
        <w:spacing w:after="0"/>
        <w:rPr>
          <w:rFonts w:ascii="Times New Roman" w:hAnsi="Times New Roman" w:cs="Times New Roman"/>
          <w:b/>
          <w:sz w:val="24"/>
          <w:szCs w:val="24"/>
        </w:rPr>
      </w:pPr>
    </w:p>
    <w:p w14:paraId="2198644C" w14:textId="77777777" w:rsidR="00AE4A31" w:rsidRPr="007B1B19" w:rsidRDefault="00375D6A"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BF28E6" w:rsidRPr="007B1B19">
        <w:rPr>
          <w:rFonts w:ascii="Times New Roman" w:hAnsi="Times New Roman" w:cs="Times New Roman"/>
          <w:b/>
          <w:sz w:val="24"/>
          <w:szCs w:val="24"/>
        </w:rPr>
        <w:t>10</w:t>
      </w:r>
    </w:p>
    <w:p w14:paraId="6E4C8336" w14:textId="77777777" w:rsidR="009D6124" w:rsidRPr="007B1B19" w:rsidRDefault="009D6124" w:rsidP="00D96206">
      <w:pPr>
        <w:spacing w:after="0"/>
        <w:jc w:val="center"/>
        <w:rPr>
          <w:rFonts w:ascii="Times New Roman" w:hAnsi="Times New Roman" w:cs="Times New Roman"/>
          <w:b/>
          <w:sz w:val="24"/>
          <w:szCs w:val="24"/>
        </w:rPr>
      </w:pPr>
    </w:p>
    <w:p w14:paraId="08529306" w14:textId="77777777" w:rsidR="00AE4A31" w:rsidRPr="007B1B19" w:rsidRDefault="00AE4A31" w:rsidP="00343C51">
      <w:pPr>
        <w:pStyle w:val="Akapitzlist"/>
        <w:numPr>
          <w:ilvl w:val="6"/>
          <w:numId w:val="9"/>
        </w:numPr>
        <w:spacing w:after="0"/>
        <w:ind w:left="426" w:hanging="426"/>
        <w:jc w:val="both"/>
        <w:rPr>
          <w:rFonts w:ascii="Times New Roman" w:hAnsi="Times New Roman" w:cs="Times New Roman"/>
          <w:sz w:val="24"/>
          <w:szCs w:val="24"/>
        </w:rPr>
      </w:pPr>
      <w:r w:rsidRPr="007B1B19">
        <w:rPr>
          <w:rFonts w:ascii="Times New Roman" w:hAnsi="Times New Roman" w:cs="Times New Roman"/>
          <w:sz w:val="24"/>
          <w:szCs w:val="24"/>
        </w:rPr>
        <w:t xml:space="preserve">Wykonawca zapłaci Zamawiającemu kary umowne: </w:t>
      </w:r>
    </w:p>
    <w:p w14:paraId="62DF0FF0" w14:textId="5CF40825" w:rsidR="00CA36FA" w:rsidRPr="007B1B19" w:rsidRDefault="00C25209" w:rsidP="00343C51">
      <w:pPr>
        <w:spacing w:after="0"/>
        <w:ind w:left="709"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1) </w:t>
      </w:r>
      <w:r w:rsidR="00AE4A31" w:rsidRPr="007B1B19">
        <w:rPr>
          <w:rFonts w:ascii="Times New Roman" w:hAnsi="Times New Roman" w:cs="Times New Roman"/>
          <w:sz w:val="24"/>
          <w:szCs w:val="24"/>
        </w:rPr>
        <w:t>za odstąpienie od umowy wskutek okoliczności, za które o</w:t>
      </w:r>
      <w:r w:rsidR="001439EF" w:rsidRPr="007B1B19">
        <w:rPr>
          <w:rFonts w:ascii="Times New Roman" w:hAnsi="Times New Roman" w:cs="Times New Roman"/>
          <w:sz w:val="24"/>
          <w:szCs w:val="24"/>
        </w:rPr>
        <w:t>dpowiada W</w:t>
      </w:r>
      <w:r w:rsidR="003A784F" w:rsidRPr="007B1B19">
        <w:rPr>
          <w:rFonts w:ascii="Times New Roman" w:hAnsi="Times New Roman" w:cs="Times New Roman"/>
          <w:sz w:val="24"/>
          <w:szCs w:val="24"/>
        </w:rPr>
        <w:t xml:space="preserve">ykonawca </w:t>
      </w:r>
      <w:r w:rsidR="00343C51">
        <w:rPr>
          <w:rFonts w:ascii="Times New Roman" w:hAnsi="Times New Roman" w:cs="Times New Roman"/>
          <w:sz w:val="24"/>
          <w:szCs w:val="24"/>
        </w:rPr>
        <w:br/>
      </w:r>
      <w:r w:rsidR="001439EF" w:rsidRPr="007B1B19">
        <w:rPr>
          <w:rFonts w:ascii="Times New Roman" w:hAnsi="Times New Roman" w:cs="Times New Roman"/>
          <w:sz w:val="24"/>
          <w:szCs w:val="24"/>
        </w:rPr>
        <w:t xml:space="preserve">w wysokości </w:t>
      </w:r>
      <w:r w:rsidR="00AE4A31" w:rsidRPr="007B1B19">
        <w:rPr>
          <w:rFonts w:ascii="Times New Roman" w:hAnsi="Times New Roman" w:cs="Times New Roman"/>
          <w:sz w:val="24"/>
          <w:szCs w:val="24"/>
        </w:rPr>
        <w:t>20% wynagrodzenia umownego za przedmiot umowy,</w:t>
      </w:r>
    </w:p>
    <w:p w14:paraId="22736453" w14:textId="77777777" w:rsidR="00CA36FA" w:rsidRPr="007B1B19" w:rsidRDefault="00AE4A31" w:rsidP="00343C51">
      <w:pPr>
        <w:pStyle w:val="Akapitzlist"/>
        <w:numPr>
          <w:ilvl w:val="0"/>
          <w:numId w:val="9"/>
        </w:numPr>
        <w:spacing w:after="0"/>
        <w:ind w:left="709"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za zwłokę w wykonaniu przedmiotu umowy w wysokości </w:t>
      </w:r>
      <w:r w:rsidR="001439EF" w:rsidRPr="007B1B19">
        <w:rPr>
          <w:rFonts w:ascii="Times New Roman" w:hAnsi="Times New Roman" w:cs="Times New Roman"/>
          <w:sz w:val="24"/>
          <w:szCs w:val="24"/>
        </w:rPr>
        <w:t>0,2</w:t>
      </w:r>
      <w:r w:rsidR="00927AF4" w:rsidRPr="007B1B19">
        <w:rPr>
          <w:rFonts w:ascii="Times New Roman" w:hAnsi="Times New Roman" w:cs="Times New Roman"/>
          <w:sz w:val="24"/>
          <w:szCs w:val="24"/>
        </w:rPr>
        <w:t xml:space="preserve"> </w:t>
      </w:r>
      <w:r w:rsidR="001439EF" w:rsidRPr="007B1B19">
        <w:rPr>
          <w:rFonts w:ascii="Times New Roman" w:hAnsi="Times New Roman" w:cs="Times New Roman"/>
          <w:sz w:val="24"/>
          <w:szCs w:val="24"/>
        </w:rPr>
        <w:t xml:space="preserve">% wynagrodzenia umownego za </w:t>
      </w:r>
      <w:r w:rsidRPr="007B1B19">
        <w:rPr>
          <w:rFonts w:ascii="Times New Roman" w:hAnsi="Times New Roman" w:cs="Times New Roman"/>
          <w:sz w:val="24"/>
          <w:szCs w:val="24"/>
        </w:rPr>
        <w:t xml:space="preserve">każdy dzień zwłoki, licząc od umownego terminu wykonania, </w:t>
      </w:r>
    </w:p>
    <w:p w14:paraId="3FDC7A7A" w14:textId="77777777" w:rsidR="00F225A6" w:rsidRPr="007B1B19" w:rsidRDefault="00AE4A31" w:rsidP="00343C51">
      <w:pPr>
        <w:pStyle w:val="Akapitzlist"/>
        <w:numPr>
          <w:ilvl w:val="0"/>
          <w:numId w:val="9"/>
        </w:numPr>
        <w:spacing w:after="0"/>
        <w:ind w:left="709" w:hanging="284"/>
        <w:jc w:val="both"/>
        <w:rPr>
          <w:rFonts w:ascii="Times New Roman" w:hAnsi="Times New Roman" w:cs="Times New Roman"/>
          <w:sz w:val="24"/>
          <w:szCs w:val="24"/>
        </w:rPr>
      </w:pPr>
      <w:r w:rsidRPr="007B1B19">
        <w:rPr>
          <w:rFonts w:ascii="Times New Roman" w:hAnsi="Times New Roman" w:cs="Times New Roman"/>
          <w:sz w:val="24"/>
          <w:szCs w:val="24"/>
        </w:rPr>
        <w:t xml:space="preserve">za  zwłokę  w  usunięciu  wad,  w  wysokości  </w:t>
      </w:r>
      <w:r w:rsidR="001439EF" w:rsidRPr="007B1B19">
        <w:rPr>
          <w:rFonts w:ascii="Times New Roman" w:hAnsi="Times New Roman" w:cs="Times New Roman"/>
          <w:sz w:val="24"/>
          <w:szCs w:val="24"/>
        </w:rPr>
        <w:t>0,2</w:t>
      </w:r>
      <w:r w:rsidR="00927AF4" w:rsidRPr="007B1B19">
        <w:rPr>
          <w:rFonts w:ascii="Times New Roman" w:hAnsi="Times New Roman" w:cs="Times New Roman"/>
          <w:sz w:val="24"/>
          <w:szCs w:val="24"/>
        </w:rPr>
        <w:t xml:space="preserve"> </w:t>
      </w:r>
      <w:r w:rsidR="001439EF" w:rsidRPr="007B1B19">
        <w:rPr>
          <w:rFonts w:ascii="Times New Roman" w:hAnsi="Times New Roman" w:cs="Times New Roman"/>
          <w:sz w:val="24"/>
          <w:szCs w:val="24"/>
        </w:rPr>
        <w:t>%  wynagrodzenia  umownego</w:t>
      </w:r>
      <w:r w:rsidR="00630D11" w:rsidRPr="007B1B19">
        <w:rPr>
          <w:rFonts w:ascii="Times New Roman" w:hAnsi="Times New Roman" w:cs="Times New Roman"/>
          <w:sz w:val="24"/>
          <w:szCs w:val="24"/>
        </w:rPr>
        <w:t xml:space="preserve"> za</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każdy dzień zwłoki, licząc od dnia wyznaczonego przez Zamawiającego na usunięcie wad.</w:t>
      </w:r>
    </w:p>
    <w:p w14:paraId="08536840" w14:textId="77777777" w:rsidR="00F225A6" w:rsidRPr="007B1B19" w:rsidRDefault="00F225A6" w:rsidP="00586E33">
      <w:pPr>
        <w:pStyle w:val="Akapitzlist"/>
        <w:numPr>
          <w:ilvl w:val="0"/>
          <w:numId w:val="11"/>
        </w:numPr>
        <w:spacing w:after="0"/>
        <w:ind w:left="426"/>
        <w:jc w:val="both"/>
        <w:rPr>
          <w:rFonts w:ascii="Times New Roman" w:hAnsi="Times New Roman" w:cs="Times New Roman"/>
          <w:sz w:val="24"/>
          <w:szCs w:val="24"/>
        </w:rPr>
      </w:pPr>
      <w:r w:rsidRPr="007B1B19">
        <w:rPr>
          <w:rFonts w:ascii="Times New Roman" w:eastAsia="Times New Roman" w:hAnsi="Times New Roman" w:cs="Times New Roman"/>
          <w:sz w:val="24"/>
          <w:szCs w:val="24"/>
          <w:lang w:eastAsia="pl-PL"/>
        </w:rPr>
        <w:t>Zamawiający zapłaci Wykonawcy karę umowną za odstąpienie od umowy przez Wykonawcę z przyczyn, za które ponosi odpowiedzialność Zamawiający, w wysokości 20 %</w:t>
      </w:r>
      <w:r w:rsidRPr="007B1B19">
        <w:rPr>
          <w:rFonts w:ascii="Times New Roman" w:hAnsi="Times New Roman" w:cs="Times New Roman"/>
          <w:sz w:val="24"/>
          <w:szCs w:val="24"/>
        </w:rPr>
        <w:t xml:space="preserve"> wynagrodzenia umownego za przedmiot umowy</w:t>
      </w:r>
      <w:r w:rsidRPr="007B1B19">
        <w:rPr>
          <w:rFonts w:ascii="Times New Roman" w:eastAsia="Times New Roman" w:hAnsi="Times New Roman" w:cs="Times New Roman"/>
          <w:sz w:val="24"/>
          <w:szCs w:val="24"/>
          <w:lang w:eastAsia="pl-PL"/>
        </w:rPr>
        <w:t>.</w:t>
      </w:r>
    </w:p>
    <w:p w14:paraId="02D30F22" w14:textId="77777777" w:rsidR="00AE4A31" w:rsidRPr="007B1B19" w:rsidRDefault="00AE4A31"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xml:space="preserve">§ </w:t>
      </w:r>
      <w:r w:rsidR="00375D6A" w:rsidRPr="007B1B19">
        <w:rPr>
          <w:rFonts w:ascii="Times New Roman" w:hAnsi="Times New Roman" w:cs="Times New Roman"/>
          <w:b/>
          <w:sz w:val="24"/>
          <w:szCs w:val="24"/>
        </w:rPr>
        <w:t>1</w:t>
      </w:r>
      <w:r w:rsidR="00BF28E6" w:rsidRPr="007B1B19">
        <w:rPr>
          <w:rFonts w:ascii="Times New Roman" w:hAnsi="Times New Roman" w:cs="Times New Roman"/>
          <w:b/>
          <w:sz w:val="24"/>
          <w:szCs w:val="24"/>
        </w:rPr>
        <w:t>1</w:t>
      </w:r>
    </w:p>
    <w:p w14:paraId="75F84172" w14:textId="77777777" w:rsidR="005C0EF7" w:rsidRPr="007B1B19" w:rsidRDefault="00AE4A31" w:rsidP="00343C51">
      <w:pPr>
        <w:pStyle w:val="Akapitzlist"/>
        <w:numPr>
          <w:ilvl w:val="1"/>
          <w:numId w:val="10"/>
        </w:numPr>
        <w:spacing w:after="0"/>
        <w:ind w:left="426" w:hanging="426"/>
        <w:jc w:val="both"/>
        <w:rPr>
          <w:rFonts w:ascii="Times New Roman" w:hAnsi="Times New Roman" w:cs="Times New Roman"/>
          <w:sz w:val="24"/>
          <w:szCs w:val="24"/>
        </w:rPr>
      </w:pPr>
      <w:r w:rsidRPr="007B1B19">
        <w:rPr>
          <w:rFonts w:ascii="Times New Roman" w:hAnsi="Times New Roman" w:cs="Times New Roman"/>
          <w:sz w:val="24"/>
          <w:szCs w:val="24"/>
        </w:rPr>
        <w:t>Wykonawca gwarantuje zgodność wykonanych przez niego opracowań będących  przedmiotem  niniejszej  umowy  z  obowiązującymi  przepisami  prawnymi</w:t>
      </w:r>
      <w:r w:rsidR="00CA36FA" w:rsidRPr="007B1B19">
        <w:rPr>
          <w:rFonts w:ascii="Times New Roman" w:hAnsi="Times New Roman" w:cs="Times New Roman"/>
          <w:sz w:val="24"/>
          <w:szCs w:val="24"/>
        </w:rPr>
        <w:t>.</w:t>
      </w:r>
    </w:p>
    <w:p w14:paraId="4A466AF9" w14:textId="77777777" w:rsidR="00343C51" w:rsidRDefault="009C0628" w:rsidP="00343C51">
      <w:pPr>
        <w:pStyle w:val="Akapitzlist"/>
        <w:numPr>
          <w:ilvl w:val="1"/>
          <w:numId w:val="10"/>
        </w:numPr>
        <w:spacing w:after="0"/>
        <w:ind w:left="426" w:hanging="426"/>
        <w:jc w:val="both"/>
        <w:rPr>
          <w:rFonts w:ascii="Times New Roman" w:hAnsi="Times New Roman" w:cs="Times New Roman"/>
          <w:sz w:val="24"/>
          <w:szCs w:val="24"/>
        </w:rPr>
      </w:pPr>
      <w:r w:rsidRPr="007B1B19">
        <w:rPr>
          <w:rFonts w:ascii="Times New Roman" w:hAnsi="Times New Roman" w:cs="Times New Roman"/>
          <w:sz w:val="24"/>
          <w:szCs w:val="24"/>
        </w:rPr>
        <w:t xml:space="preserve">W przypadku wystąpienia wad w przedmiocie umowy </w:t>
      </w:r>
      <w:r w:rsidR="00AE4A31" w:rsidRPr="007B1B19">
        <w:rPr>
          <w:rFonts w:ascii="Times New Roman" w:hAnsi="Times New Roman" w:cs="Times New Roman"/>
          <w:sz w:val="24"/>
          <w:szCs w:val="24"/>
        </w:rPr>
        <w:t xml:space="preserve">Wykonawca usunie wady w ramach rękojmi, w terminie  </w:t>
      </w:r>
      <w:r w:rsidR="009A3447" w:rsidRPr="007B1B19">
        <w:rPr>
          <w:rFonts w:ascii="Times New Roman" w:hAnsi="Times New Roman" w:cs="Times New Roman"/>
          <w:sz w:val="24"/>
          <w:szCs w:val="24"/>
        </w:rPr>
        <w:t>wskazanym</w:t>
      </w:r>
      <w:r w:rsidR="00AE4A31" w:rsidRPr="007B1B19">
        <w:rPr>
          <w:rFonts w:ascii="Times New Roman" w:hAnsi="Times New Roman" w:cs="Times New Roman"/>
          <w:sz w:val="24"/>
          <w:szCs w:val="24"/>
        </w:rPr>
        <w:t xml:space="preserve"> przez Zamawiającego. </w:t>
      </w:r>
    </w:p>
    <w:p w14:paraId="44B98522" w14:textId="230865E4" w:rsidR="00AE4A31" w:rsidRPr="00343C51" w:rsidRDefault="00AE4A31" w:rsidP="00343C51">
      <w:pPr>
        <w:pStyle w:val="Akapitzlist"/>
        <w:numPr>
          <w:ilvl w:val="1"/>
          <w:numId w:val="10"/>
        </w:numPr>
        <w:spacing w:after="0"/>
        <w:ind w:left="426" w:hanging="426"/>
        <w:jc w:val="both"/>
        <w:rPr>
          <w:rFonts w:ascii="Times New Roman" w:hAnsi="Times New Roman" w:cs="Times New Roman"/>
          <w:sz w:val="24"/>
          <w:szCs w:val="24"/>
        </w:rPr>
      </w:pPr>
      <w:r w:rsidRPr="00343C51">
        <w:rPr>
          <w:rFonts w:ascii="Times New Roman" w:hAnsi="Times New Roman" w:cs="Times New Roman"/>
          <w:sz w:val="24"/>
          <w:szCs w:val="24"/>
        </w:rPr>
        <w:t>W przypadku uchybienia terminu Wykonawca zapłaci kary umowne zgodnie z ustaleniami</w:t>
      </w:r>
      <w:r w:rsidR="00343C51">
        <w:rPr>
          <w:rFonts w:ascii="Times New Roman" w:hAnsi="Times New Roman" w:cs="Times New Roman"/>
          <w:sz w:val="24"/>
          <w:szCs w:val="24"/>
        </w:rPr>
        <w:t xml:space="preserve"> </w:t>
      </w:r>
      <w:r w:rsidR="00375D6A" w:rsidRPr="00343C51">
        <w:rPr>
          <w:rFonts w:ascii="Times New Roman" w:hAnsi="Times New Roman" w:cs="Times New Roman"/>
          <w:sz w:val="24"/>
          <w:szCs w:val="24"/>
        </w:rPr>
        <w:t xml:space="preserve">zawartymi w § </w:t>
      </w:r>
      <w:r w:rsidR="00BF28E6" w:rsidRPr="00343C51">
        <w:rPr>
          <w:rFonts w:ascii="Times New Roman" w:hAnsi="Times New Roman" w:cs="Times New Roman"/>
          <w:sz w:val="24"/>
          <w:szCs w:val="24"/>
        </w:rPr>
        <w:t>10</w:t>
      </w:r>
      <w:r w:rsidRPr="00343C51">
        <w:rPr>
          <w:rFonts w:ascii="Times New Roman" w:hAnsi="Times New Roman" w:cs="Times New Roman"/>
          <w:sz w:val="24"/>
          <w:szCs w:val="24"/>
        </w:rPr>
        <w:t xml:space="preserve"> ust. 1 pkt.3 niniejszej umowy. </w:t>
      </w:r>
    </w:p>
    <w:p w14:paraId="1C355420" w14:textId="77777777" w:rsidR="00AE4A31" w:rsidRPr="007B1B19" w:rsidRDefault="00852AAF"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1</w:t>
      </w:r>
      <w:r w:rsidR="00BF28E6" w:rsidRPr="007B1B19">
        <w:rPr>
          <w:rFonts w:ascii="Times New Roman" w:hAnsi="Times New Roman" w:cs="Times New Roman"/>
          <w:b/>
          <w:sz w:val="24"/>
          <w:szCs w:val="24"/>
        </w:rPr>
        <w:t>2</w:t>
      </w:r>
    </w:p>
    <w:p w14:paraId="44E9233F" w14:textId="18E9658F" w:rsidR="008E464C" w:rsidRPr="007B1B19" w:rsidRDefault="00AE4A31" w:rsidP="00586E33">
      <w:pPr>
        <w:pStyle w:val="Akapitzlist"/>
        <w:numPr>
          <w:ilvl w:val="0"/>
          <w:numId w:val="8"/>
        </w:numPr>
        <w:spacing w:after="0"/>
        <w:ind w:left="426"/>
        <w:jc w:val="both"/>
        <w:rPr>
          <w:rFonts w:ascii="Times New Roman" w:hAnsi="Times New Roman" w:cs="Times New Roman"/>
          <w:sz w:val="24"/>
          <w:szCs w:val="24"/>
        </w:rPr>
      </w:pPr>
      <w:r w:rsidRPr="007B1B19">
        <w:rPr>
          <w:rFonts w:ascii="Times New Roman" w:hAnsi="Times New Roman" w:cs="Times New Roman"/>
          <w:sz w:val="24"/>
          <w:szCs w:val="24"/>
        </w:rPr>
        <w:t>Z chwilą zapłaty wynagrodzenia</w:t>
      </w:r>
      <w:r w:rsidR="009358C9" w:rsidRPr="007B1B19">
        <w:rPr>
          <w:rFonts w:ascii="Times New Roman" w:hAnsi="Times New Roman" w:cs="Times New Roman"/>
          <w:sz w:val="24"/>
          <w:szCs w:val="24"/>
        </w:rPr>
        <w:t xml:space="preserve"> końcowego</w:t>
      </w:r>
      <w:r w:rsidRPr="007B1B19">
        <w:rPr>
          <w:rFonts w:ascii="Times New Roman" w:hAnsi="Times New Roman" w:cs="Times New Roman"/>
          <w:sz w:val="24"/>
          <w:szCs w:val="24"/>
        </w:rPr>
        <w:t xml:space="preserve"> na Zamawiającego przechodzą w całości wszelkie majątkowe</w:t>
      </w:r>
      <w:r w:rsidR="00852AAF" w:rsidRPr="007B1B19">
        <w:rPr>
          <w:rFonts w:ascii="Times New Roman" w:hAnsi="Times New Roman" w:cs="Times New Roman"/>
          <w:sz w:val="24"/>
          <w:szCs w:val="24"/>
        </w:rPr>
        <w:t xml:space="preserve"> prawa  autorskie</w:t>
      </w:r>
      <w:r w:rsidRPr="007B1B19">
        <w:rPr>
          <w:rFonts w:ascii="Times New Roman" w:hAnsi="Times New Roman" w:cs="Times New Roman"/>
          <w:sz w:val="24"/>
          <w:szCs w:val="24"/>
        </w:rPr>
        <w:t xml:space="preserve">  do  dokumentacji  objętej  niniejszą  umową, </w:t>
      </w:r>
      <w:r w:rsidR="00C72146" w:rsidRPr="007B1B19">
        <w:rPr>
          <w:rFonts w:ascii="Times New Roman" w:hAnsi="Times New Roman" w:cs="Times New Roman"/>
          <w:sz w:val="24"/>
          <w:szCs w:val="24"/>
        </w:rPr>
        <w:t xml:space="preserve">a </w:t>
      </w:r>
      <w:r w:rsidR="00D24674" w:rsidRPr="007B1B19">
        <w:rPr>
          <w:rFonts w:ascii="Times New Roman" w:hAnsi="Times New Roman" w:cs="Times New Roman"/>
          <w:sz w:val="24"/>
          <w:szCs w:val="24"/>
        </w:rPr>
        <w:t xml:space="preserve">wynikające  </w:t>
      </w:r>
      <w:r w:rsidR="00343C51">
        <w:rPr>
          <w:rFonts w:ascii="Times New Roman" w:hAnsi="Times New Roman" w:cs="Times New Roman"/>
          <w:sz w:val="24"/>
          <w:szCs w:val="24"/>
        </w:rPr>
        <w:br/>
      </w:r>
      <w:r w:rsidR="00D24674" w:rsidRPr="007B1B19">
        <w:rPr>
          <w:rFonts w:ascii="Times New Roman" w:hAnsi="Times New Roman" w:cs="Times New Roman"/>
          <w:sz w:val="24"/>
          <w:szCs w:val="24"/>
        </w:rPr>
        <w:t>z  ustawy</w:t>
      </w:r>
      <w:r w:rsidRPr="007B1B19">
        <w:rPr>
          <w:rFonts w:ascii="Times New Roman" w:hAnsi="Times New Roman" w:cs="Times New Roman"/>
          <w:sz w:val="24"/>
          <w:szCs w:val="24"/>
        </w:rPr>
        <w:t xml:space="preserve"> o prawie autorskim i prawach pokrewnych. </w:t>
      </w:r>
    </w:p>
    <w:p w14:paraId="3EF9F6A3" w14:textId="77777777" w:rsidR="00CE32E6" w:rsidRPr="007B1B19" w:rsidRDefault="00AE4A31" w:rsidP="00586E33">
      <w:pPr>
        <w:pStyle w:val="Akapitzlist"/>
        <w:numPr>
          <w:ilvl w:val="0"/>
          <w:numId w:val="8"/>
        </w:numPr>
        <w:spacing w:after="0"/>
        <w:ind w:left="426"/>
        <w:jc w:val="both"/>
        <w:rPr>
          <w:rFonts w:ascii="Times New Roman" w:hAnsi="Times New Roman" w:cs="Times New Roman"/>
          <w:sz w:val="24"/>
          <w:szCs w:val="24"/>
        </w:rPr>
      </w:pPr>
      <w:r w:rsidRPr="007B1B19">
        <w:rPr>
          <w:rFonts w:ascii="Times New Roman" w:hAnsi="Times New Roman" w:cs="Times New Roman"/>
          <w:sz w:val="24"/>
          <w:szCs w:val="24"/>
        </w:rPr>
        <w:t>Wykonaw</w:t>
      </w:r>
      <w:r w:rsidR="008B0D66" w:rsidRPr="007B1B19">
        <w:rPr>
          <w:rFonts w:ascii="Times New Roman" w:hAnsi="Times New Roman" w:cs="Times New Roman"/>
          <w:sz w:val="24"/>
          <w:szCs w:val="24"/>
        </w:rPr>
        <w:t>ca wyraża zgodę na sporządzanie</w:t>
      </w:r>
      <w:r w:rsidRPr="007B1B19">
        <w:rPr>
          <w:rFonts w:ascii="Times New Roman" w:hAnsi="Times New Roman" w:cs="Times New Roman"/>
          <w:sz w:val="24"/>
          <w:szCs w:val="24"/>
        </w:rPr>
        <w:t xml:space="preserve"> kopii elektronicznych lub papierowych, a także  korzystanie  z  dokumentacji  będącej  efektem  niniejszej  umowy  w  zależności  od  potrzeb</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Zamawiającego,  w  tym  również  do  dokonywania  na  jej  bazie  nowych  opracowań  bądź  jej aktualizacji,  przekazywanie  egzemplarzy  utworu,  publikowanie</w:t>
      </w:r>
      <w:r w:rsidR="008B0D66" w:rsidRPr="007B1B19">
        <w:rPr>
          <w:rFonts w:ascii="Times New Roman" w:hAnsi="Times New Roman" w:cs="Times New Roman"/>
          <w:sz w:val="24"/>
          <w:szCs w:val="24"/>
        </w:rPr>
        <w:t xml:space="preserve"> ich w  </w:t>
      </w:r>
      <w:proofErr w:type="spellStart"/>
      <w:r w:rsidR="008B0D66" w:rsidRPr="007B1B19">
        <w:rPr>
          <w:rFonts w:ascii="Times New Roman" w:hAnsi="Times New Roman" w:cs="Times New Roman"/>
          <w:sz w:val="24"/>
          <w:szCs w:val="24"/>
        </w:rPr>
        <w:t>internecie</w:t>
      </w:r>
      <w:proofErr w:type="spellEnd"/>
      <w:r w:rsidR="008B0D66" w:rsidRPr="007B1B19">
        <w:rPr>
          <w:rFonts w:ascii="Times New Roman" w:hAnsi="Times New Roman" w:cs="Times New Roman"/>
          <w:sz w:val="24"/>
          <w:szCs w:val="24"/>
        </w:rPr>
        <w:t>,  prezentację ora</w:t>
      </w:r>
      <w:r w:rsidR="002D2D08" w:rsidRPr="007B1B19">
        <w:rPr>
          <w:rFonts w:ascii="Times New Roman" w:hAnsi="Times New Roman" w:cs="Times New Roman"/>
          <w:sz w:val="24"/>
          <w:szCs w:val="24"/>
        </w:rPr>
        <w:t>z</w:t>
      </w:r>
      <w:r w:rsidR="005471FC" w:rsidRPr="007B1B19">
        <w:rPr>
          <w:rFonts w:ascii="Times New Roman" w:hAnsi="Times New Roman" w:cs="Times New Roman"/>
          <w:sz w:val="24"/>
          <w:szCs w:val="24"/>
        </w:rPr>
        <w:t xml:space="preserve"> </w:t>
      </w:r>
      <w:r w:rsidRPr="007B1B19">
        <w:rPr>
          <w:rFonts w:ascii="Times New Roman" w:hAnsi="Times New Roman" w:cs="Times New Roman"/>
          <w:sz w:val="24"/>
          <w:szCs w:val="24"/>
        </w:rPr>
        <w:t>wyświetlenie.</w:t>
      </w:r>
    </w:p>
    <w:p w14:paraId="1677A163" w14:textId="77777777" w:rsidR="002027EC" w:rsidRPr="007B1B19" w:rsidRDefault="002027EC" w:rsidP="00D96206">
      <w:pPr>
        <w:spacing w:after="0"/>
        <w:jc w:val="center"/>
        <w:rPr>
          <w:rFonts w:ascii="Times New Roman" w:hAnsi="Times New Roman" w:cs="Times New Roman"/>
          <w:b/>
          <w:sz w:val="24"/>
          <w:szCs w:val="24"/>
        </w:rPr>
      </w:pPr>
      <w:r w:rsidRPr="007B1B19">
        <w:rPr>
          <w:rFonts w:ascii="Times New Roman" w:eastAsia="Calibri" w:hAnsi="Times New Roman" w:cs="Times New Roman"/>
          <w:b/>
          <w:sz w:val="24"/>
          <w:szCs w:val="24"/>
        </w:rPr>
        <w:t>§ 1</w:t>
      </w:r>
      <w:r w:rsidR="00BF28E6" w:rsidRPr="007B1B19">
        <w:rPr>
          <w:rFonts w:ascii="Times New Roman" w:hAnsi="Times New Roman" w:cs="Times New Roman"/>
          <w:b/>
          <w:sz w:val="24"/>
          <w:szCs w:val="24"/>
        </w:rPr>
        <w:t>3</w:t>
      </w:r>
    </w:p>
    <w:p w14:paraId="06770219" w14:textId="77777777" w:rsidR="002027EC" w:rsidRPr="007B1B19" w:rsidRDefault="002027EC" w:rsidP="00586E33">
      <w:pPr>
        <w:pStyle w:val="Akapitzlist"/>
        <w:numPr>
          <w:ilvl w:val="0"/>
          <w:numId w:val="3"/>
        </w:numPr>
        <w:spacing w:after="0"/>
        <w:jc w:val="both"/>
        <w:rPr>
          <w:rFonts w:ascii="Times New Roman" w:eastAsia="Calibri" w:hAnsi="Times New Roman" w:cs="Times New Roman"/>
          <w:sz w:val="24"/>
          <w:szCs w:val="24"/>
        </w:rPr>
      </w:pPr>
      <w:r w:rsidRPr="007B1B19">
        <w:rPr>
          <w:rFonts w:ascii="Times New Roman" w:eastAsia="Calibri" w:hAnsi="Times New Roman" w:cs="Times New Roman"/>
          <w:sz w:val="24"/>
          <w:szCs w:val="24"/>
        </w:rPr>
        <w:t xml:space="preserve">Zamawiający </w:t>
      </w:r>
      <w:r w:rsidR="00554A10" w:rsidRPr="007B1B19">
        <w:rPr>
          <w:rFonts w:ascii="Times New Roman" w:eastAsia="Calibri" w:hAnsi="Times New Roman" w:cs="Times New Roman"/>
          <w:sz w:val="24"/>
          <w:szCs w:val="24"/>
        </w:rPr>
        <w:t>oświadcza,</w:t>
      </w:r>
      <w:r w:rsidRPr="007B1B19">
        <w:rPr>
          <w:rFonts w:ascii="Times New Roman" w:eastAsia="Calibri" w:hAnsi="Times New Roman" w:cs="Times New Roman"/>
          <w:sz w:val="24"/>
          <w:szCs w:val="24"/>
        </w:rPr>
        <w:t xml:space="preserve"> że przetwarzanie danych osobowych Wykonawcy, będącego osobą fizyczną odbywa się na podstawie ustawy o ochronie danych osobowych oraz rozporządzenia Parlamentu Europejskiego i Rady (UE) 2016/679 z dnia 27 kwietnia 2016 r. w sprawie ochrony osób fizycznych w związku z przetwarzaniem danych osobowych i w sprawie swobodnego przepływu takich danych, przy czym informacja o tym zakresie została zawarta w BIP Zamawiającego. </w:t>
      </w:r>
    </w:p>
    <w:p w14:paraId="51C024E2" w14:textId="77777777" w:rsidR="00510DF9" w:rsidRPr="007B1B19" w:rsidRDefault="00510DF9" w:rsidP="00586E33">
      <w:pPr>
        <w:pStyle w:val="Akapitzlist"/>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B1B19">
        <w:rPr>
          <w:rFonts w:ascii="Times New Roman" w:eastAsia="Times New Roman" w:hAnsi="Times New Roman" w:cs="Times New Roman"/>
          <w:color w:val="333333"/>
          <w:sz w:val="24"/>
          <w:szCs w:val="24"/>
          <w:lang w:eastAsia="pl-PL"/>
        </w:rPr>
        <w:t>publ</w:t>
      </w:r>
      <w:proofErr w:type="spellEnd"/>
      <w:r w:rsidRPr="007B1B19">
        <w:rPr>
          <w:rFonts w:ascii="Times New Roman" w:eastAsia="Times New Roman" w:hAnsi="Times New Roman" w:cs="Times New Roman"/>
          <w:color w:val="333333"/>
          <w:sz w:val="24"/>
          <w:szCs w:val="24"/>
          <w:lang w:eastAsia="pl-PL"/>
        </w:rPr>
        <w:t>. Dz. Urz. UE L Nr 119, s. 1 informujemy, iż:</w:t>
      </w:r>
    </w:p>
    <w:p w14:paraId="0501466C" w14:textId="77777777" w:rsidR="00510DF9"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lastRenderedPageBreak/>
        <w:t>Administratorem Pana/Pani danych osobowych jest Burmistrz Jasienia (XX-</w:t>
      </w:r>
      <w:proofErr w:type="spellStart"/>
      <w:r w:rsidRPr="007B1B19">
        <w:rPr>
          <w:rFonts w:ascii="Times New Roman" w:eastAsia="Times New Roman" w:hAnsi="Times New Roman" w:cs="Times New Roman"/>
          <w:color w:val="333333"/>
          <w:sz w:val="24"/>
          <w:szCs w:val="24"/>
          <w:lang w:eastAsia="pl-PL"/>
        </w:rPr>
        <w:t>Lecia</w:t>
      </w:r>
      <w:proofErr w:type="spellEnd"/>
      <w:r w:rsidRPr="007B1B19">
        <w:rPr>
          <w:rFonts w:ascii="Times New Roman" w:eastAsia="Times New Roman" w:hAnsi="Times New Roman" w:cs="Times New Roman"/>
          <w:color w:val="333333"/>
          <w:sz w:val="24"/>
          <w:szCs w:val="24"/>
          <w:lang w:eastAsia="pl-PL"/>
        </w:rPr>
        <w:t xml:space="preserve"> 20, 68-320 Jasień, telefon kontaktowy: 68 457 88 72).</w:t>
      </w:r>
    </w:p>
    <w:p w14:paraId="451CD4E2" w14:textId="45A3F60C" w:rsidR="00510DF9"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 xml:space="preserve">W sprawach z zakresu ochrony danych osobowych mogą Państwo kontaktować się </w:t>
      </w:r>
      <w:r w:rsidR="00343C51">
        <w:rPr>
          <w:rFonts w:ascii="Times New Roman" w:eastAsia="Times New Roman" w:hAnsi="Times New Roman" w:cs="Times New Roman"/>
          <w:color w:val="333333"/>
          <w:sz w:val="24"/>
          <w:szCs w:val="24"/>
          <w:lang w:eastAsia="pl-PL"/>
        </w:rPr>
        <w:br/>
      </w:r>
      <w:r w:rsidRPr="007B1B19">
        <w:rPr>
          <w:rFonts w:ascii="Times New Roman" w:eastAsia="Times New Roman" w:hAnsi="Times New Roman" w:cs="Times New Roman"/>
          <w:color w:val="333333"/>
          <w:sz w:val="24"/>
          <w:szCs w:val="24"/>
          <w:lang w:eastAsia="pl-PL"/>
        </w:rPr>
        <w:t>z Inspektorem Ochrony Danych pod adresem e-mail: inspektor@cbi24.pl .</w:t>
      </w:r>
    </w:p>
    <w:p w14:paraId="4A1FAB44" w14:textId="77777777" w:rsidR="00510DF9"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Dane osobowe będą przetwarzane w celu realizacji umowy cywilnoprawnej.</w:t>
      </w:r>
    </w:p>
    <w:p w14:paraId="7F6F3289" w14:textId="3E22F61D" w:rsidR="00510DF9"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 xml:space="preserve">Dane osobowe będą przetwarzane przez okres niezbędny do realizacji ww. celu </w:t>
      </w:r>
      <w:r w:rsidR="00343C51">
        <w:rPr>
          <w:rFonts w:ascii="Times New Roman" w:eastAsia="Times New Roman" w:hAnsi="Times New Roman" w:cs="Times New Roman"/>
          <w:color w:val="333333"/>
          <w:sz w:val="24"/>
          <w:szCs w:val="24"/>
          <w:lang w:eastAsia="pl-PL"/>
        </w:rPr>
        <w:br/>
      </w:r>
      <w:r w:rsidRPr="007B1B19">
        <w:rPr>
          <w:rFonts w:ascii="Times New Roman" w:eastAsia="Times New Roman" w:hAnsi="Times New Roman" w:cs="Times New Roman"/>
          <w:color w:val="333333"/>
          <w:sz w:val="24"/>
          <w:szCs w:val="24"/>
          <w:lang w:eastAsia="pl-PL"/>
        </w:rPr>
        <w:t>z uwzględnieniem okresów przechowywania określonych w przepisach odrębnych, w tym przepisów archiwalnych.  </w:t>
      </w:r>
    </w:p>
    <w:p w14:paraId="44514C4E" w14:textId="77777777" w:rsidR="00510DF9"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Podstawą prawną przetwarzania danych jest art. 6 ust. 1 lit. b) ww. rozporządzenia.</w:t>
      </w:r>
    </w:p>
    <w:p w14:paraId="0CFDFF23" w14:textId="77777777" w:rsidR="007B1D4E" w:rsidRPr="007B1B19" w:rsidRDefault="00510DF9" w:rsidP="00343C51">
      <w:pPr>
        <w:pStyle w:val="Akapitzlist"/>
        <w:numPr>
          <w:ilvl w:val="0"/>
          <w:numId w:val="27"/>
        </w:num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Odbiorcami Pani/Pana danych będą podmioty, które na podstawie zawartych umów przetwarzają dane osobowe w imieniu Administratora.</w:t>
      </w:r>
      <w:r w:rsidRPr="007B1B19">
        <w:rPr>
          <w:rFonts w:ascii="Times New Roman" w:eastAsia="Times New Roman" w:hAnsi="Times New Roman" w:cs="Times New Roman"/>
          <w:color w:val="333333"/>
          <w:sz w:val="24"/>
          <w:szCs w:val="24"/>
          <w:lang w:eastAsia="pl-PL"/>
        </w:rPr>
        <w:br/>
        <w:t>Osoba, której dane dotyczą ma prawo do:</w:t>
      </w:r>
    </w:p>
    <w:p w14:paraId="1CF3BFFF" w14:textId="5E488283" w:rsidR="007B1D4E" w:rsidRPr="007B1B19" w:rsidRDefault="00510DF9" w:rsidP="00343C51">
      <w:pPr>
        <w:pStyle w:val="Akapitzlist"/>
        <w:numPr>
          <w:ilvl w:val="0"/>
          <w:numId w:val="28"/>
        </w:numPr>
        <w:shd w:val="clear" w:color="auto" w:fill="FFFFFF"/>
        <w:spacing w:after="0" w:line="240" w:lineRule="auto"/>
        <w:ind w:left="1134"/>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 xml:space="preserve">dostępu do treści swoich danych oraz możliwości ich poprawiania, sprostowania, ograniczenia przetwarzania oraz do przenoszenia swoich danych, a także - </w:t>
      </w:r>
      <w:r w:rsidR="00343C51">
        <w:rPr>
          <w:rFonts w:ascii="Times New Roman" w:eastAsia="Times New Roman" w:hAnsi="Times New Roman" w:cs="Times New Roman"/>
          <w:color w:val="333333"/>
          <w:sz w:val="24"/>
          <w:szCs w:val="24"/>
          <w:lang w:eastAsia="pl-PL"/>
        </w:rPr>
        <w:br/>
      </w:r>
      <w:r w:rsidRPr="007B1B19">
        <w:rPr>
          <w:rFonts w:ascii="Times New Roman" w:eastAsia="Times New Roman" w:hAnsi="Times New Roman" w:cs="Times New Roman"/>
          <w:color w:val="333333"/>
          <w:sz w:val="24"/>
          <w:szCs w:val="24"/>
          <w:lang w:eastAsia="pl-PL"/>
        </w:rPr>
        <w:t>w przypadkach przewidzianych prawem - prawo do usunięcia danych i prawo do wniesienia sprzeciwu wobec przetwarzania Państwa danych.</w:t>
      </w:r>
    </w:p>
    <w:p w14:paraId="59811EF9" w14:textId="18194834" w:rsidR="00510DF9" w:rsidRPr="007B1B19" w:rsidRDefault="00510DF9" w:rsidP="00343C51">
      <w:pPr>
        <w:pStyle w:val="Akapitzlist"/>
        <w:numPr>
          <w:ilvl w:val="0"/>
          <w:numId w:val="28"/>
        </w:numPr>
        <w:shd w:val="clear" w:color="auto" w:fill="FFFFFF"/>
        <w:spacing w:after="0" w:line="240" w:lineRule="auto"/>
        <w:ind w:left="1134"/>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wniesienia skargi do organu nadzorczego w przypadku gdy przetwarzanie danych odbywa się z naruszeniem przepisów powyższego rozporządzenia tj. Prezesa Ochrony Danych Osobowych, ul. Stawki 2, 00-193 Warszawa</w:t>
      </w:r>
    </w:p>
    <w:p w14:paraId="498E261A" w14:textId="58A671CF" w:rsidR="00510DF9" w:rsidRPr="007B1B19" w:rsidRDefault="00510DF9" w:rsidP="00C75B0A">
      <w:pPr>
        <w:shd w:val="clear" w:color="auto" w:fill="FFFFFF"/>
        <w:tabs>
          <w:tab w:val="left" w:pos="284"/>
        </w:tabs>
        <w:spacing w:after="0" w:line="240" w:lineRule="auto"/>
        <w:ind w:left="284"/>
        <w:jc w:val="both"/>
        <w:rPr>
          <w:rFonts w:ascii="Times New Roman" w:eastAsia="Times New Roman" w:hAnsi="Times New Roman" w:cs="Times New Roman"/>
          <w:color w:val="333333"/>
          <w:sz w:val="24"/>
          <w:szCs w:val="24"/>
          <w:lang w:eastAsia="pl-PL"/>
        </w:rPr>
      </w:pPr>
      <w:r w:rsidRPr="007B1B19">
        <w:rPr>
          <w:rFonts w:ascii="Times New Roman" w:eastAsia="Times New Roman" w:hAnsi="Times New Roman" w:cs="Times New Roman"/>
          <w:color w:val="333333"/>
          <w:sz w:val="24"/>
          <w:szCs w:val="24"/>
          <w:lang w:eastAsia="pl-PL"/>
        </w:rPr>
        <w:t>Podanie danych osobowych jest warunkiem zawarcia umowy cywilnoprawnej. Osoba, której dane dotyczą jest zobowiązana do ich podania. Konsekwencją niepodania danych osobowych jest brak możliwości zawarcia umowy.</w:t>
      </w:r>
      <w:r w:rsidR="007B1D4E" w:rsidRPr="007B1B19">
        <w:rPr>
          <w:rFonts w:ascii="Times New Roman" w:eastAsia="Times New Roman" w:hAnsi="Times New Roman" w:cs="Times New Roman"/>
          <w:color w:val="333333"/>
          <w:sz w:val="24"/>
          <w:szCs w:val="24"/>
          <w:lang w:eastAsia="pl-PL"/>
        </w:rPr>
        <w:t xml:space="preserve"> </w:t>
      </w:r>
      <w:r w:rsidRPr="007B1B19">
        <w:rPr>
          <w:rFonts w:ascii="Times New Roman" w:eastAsia="Times New Roman" w:hAnsi="Times New Roman" w:cs="Times New Roman"/>
          <w:color w:val="333333"/>
          <w:sz w:val="24"/>
          <w:szCs w:val="24"/>
          <w:lang w:eastAsia="pl-PL"/>
        </w:rPr>
        <w:t>Ponadto informujemy, iż w związku z przetwarzaniem Pani/Pana danych osobowych nie podlega Pan/Pani decyzjom, które się opierają wyłącznie na zautomatyzowanym przetwarzaniu, w tym profilowaniu, o czym stanowi art. 22 ogólnego rozporządzenia</w:t>
      </w:r>
      <w:r w:rsidR="007B1D4E" w:rsidRPr="007B1B19">
        <w:rPr>
          <w:rFonts w:ascii="Times New Roman" w:eastAsia="Times New Roman" w:hAnsi="Times New Roman" w:cs="Times New Roman"/>
          <w:color w:val="333333"/>
          <w:sz w:val="24"/>
          <w:szCs w:val="24"/>
          <w:lang w:eastAsia="pl-PL"/>
        </w:rPr>
        <w:t xml:space="preserve"> </w:t>
      </w:r>
      <w:r w:rsidRPr="007B1B19">
        <w:rPr>
          <w:rFonts w:ascii="Times New Roman" w:eastAsia="Times New Roman" w:hAnsi="Times New Roman" w:cs="Times New Roman"/>
          <w:color w:val="333333"/>
          <w:sz w:val="24"/>
          <w:szCs w:val="24"/>
          <w:lang w:eastAsia="pl-PL"/>
        </w:rPr>
        <w:t>o ochronie danych osobowych.</w:t>
      </w:r>
    </w:p>
    <w:p w14:paraId="7DC08814" w14:textId="77777777" w:rsidR="00510DF9" w:rsidRPr="007B1B19" w:rsidRDefault="00510DF9" w:rsidP="00510DF9">
      <w:pPr>
        <w:shd w:val="clear" w:color="auto" w:fill="FFFFFF"/>
        <w:spacing w:after="0" w:line="240" w:lineRule="auto"/>
        <w:jc w:val="both"/>
        <w:rPr>
          <w:rFonts w:ascii="Times New Roman" w:eastAsia="Times New Roman" w:hAnsi="Times New Roman" w:cs="Times New Roman"/>
          <w:color w:val="333333"/>
          <w:sz w:val="24"/>
          <w:szCs w:val="24"/>
          <w:lang w:eastAsia="pl-PL"/>
        </w:rPr>
      </w:pPr>
    </w:p>
    <w:p w14:paraId="4D79E03E" w14:textId="77777777" w:rsidR="00AE4A31" w:rsidRPr="007B1B19" w:rsidRDefault="00D24674" w:rsidP="00D96206">
      <w:pPr>
        <w:spacing w:after="0"/>
        <w:jc w:val="center"/>
        <w:rPr>
          <w:rFonts w:ascii="Times New Roman" w:hAnsi="Times New Roman" w:cs="Times New Roman"/>
          <w:b/>
          <w:sz w:val="24"/>
          <w:szCs w:val="24"/>
        </w:rPr>
      </w:pPr>
      <w:r w:rsidRPr="007B1B19">
        <w:rPr>
          <w:rFonts w:ascii="Times New Roman" w:hAnsi="Times New Roman" w:cs="Times New Roman"/>
          <w:b/>
          <w:sz w:val="24"/>
          <w:szCs w:val="24"/>
        </w:rPr>
        <w:t>§ 1</w:t>
      </w:r>
      <w:r w:rsidR="00BF28E6" w:rsidRPr="007B1B19">
        <w:rPr>
          <w:rFonts w:ascii="Times New Roman" w:hAnsi="Times New Roman" w:cs="Times New Roman"/>
          <w:b/>
          <w:sz w:val="24"/>
          <w:szCs w:val="24"/>
        </w:rPr>
        <w:t>4</w:t>
      </w:r>
    </w:p>
    <w:p w14:paraId="579C978B" w14:textId="77777777" w:rsidR="00FA4D6D" w:rsidRPr="007B1B19" w:rsidRDefault="00AE4A31" w:rsidP="00C75B0A">
      <w:pPr>
        <w:pStyle w:val="Akapitzlist"/>
        <w:numPr>
          <w:ilvl w:val="0"/>
          <w:numId w:val="30"/>
        </w:numPr>
        <w:spacing w:after="0"/>
        <w:ind w:left="284" w:hanging="426"/>
        <w:jc w:val="both"/>
        <w:rPr>
          <w:rFonts w:ascii="Times New Roman" w:hAnsi="Times New Roman" w:cs="Times New Roman"/>
          <w:sz w:val="24"/>
          <w:szCs w:val="24"/>
        </w:rPr>
      </w:pPr>
      <w:r w:rsidRPr="007B1B19">
        <w:rPr>
          <w:rFonts w:ascii="Times New Roman" w:hAnsi="Times New Roman" w:cs="Times New Roman"/>
          <w:sz w:val="24"/>
          <w:szCs w:val="24"/>
        </w:rPr>
        <w:t xml:space="preserve">Wszelkie zmiany  wprowadzone do umowy wymagają obustronnej zgody oraz formy </w:t>
      </w:r>
      <w:r w:rsidR="009A0664" w:rsidRPr="007B1B19">
        <w:rPr>
          <w:rFonts w:ascii="Times New Roman" w:hAnsi="Times New Roman" w:cs="Times New Roman"/>
          <w:sz w:val="24"/>
          <w:szCs w:val="24"/>
        </w:rPr>
        <w:t>p</w:t>
      </w:r>
      <w:r w:rsidRPr="007B1B19">
        <w:rPr>
          <w:rFonts w:ascii="Times New Roman" w:hAnsi="Times New Roman" w:cs="Times New Roman"/>
          <w:sz w:val="24"/>
          <w:szCs w:val="24"/>
        </w:rPr>
        <w:t>isemnej</w:t>
      </w:r>
      <w:r w:rsidR="00D7563B" w:rsidRPr="007B1B19">
        <w:rPr>
          <w:rFonts w:ascii="Times New Roman" w:hAnsi="Times New Roman" w:cs="Times New Roman"/>
          <w:sz w:val="24"/>
          <w:szCs w:val="24"/>
        </w:rPr>
        <w:t>(aneks)</w:t>
      </w:r>
      <w:r w:rsidRPr="007B1B19">
        <w:rPr>
          <w:rFonts w:ascii="Times New Roman" w:hAnsi="Times New Roman" w:cs="Times New Roman"/>
          <w:sz w:val="24"/>
          <w:szCs w:val="24"/>
        </w:rPr>
        <w:t xml:space="preserve"> pod rygorem nieważności</w:t>
      </w:r>
      <w:r w:rsidR="00D24674" w:rsidRPr="007B1B19">
        <w:rPr>
          <w:rFonts w:ascii="Times New Roman" w:hAnsi="Times New Roman" w:cs="Times New Roman"/>
          <w:sz w:val="24"/>
          <w:szCs w:val="24"/>
        </w:rPr>
        <w:t xml:space="preserve">. </w:t>
      </w:r>
    </w:p>
    <w:p w14:paraId="766CB903" w14:textId="1EC3BC79" w:rsidR="00C75B0A" w:rsidRPr="007B1B19" w:rsidRDefault="00AE4A31" w:rsidP="00C75B0A">
      <w:pPr>
        <w:pStyle w:val="Akapitzlist"/>
        <w:numPr>
          <w:ilvl w:val="0"/>
          <w:numId w:val="30"/>
        </w:numPr>
        <w:spacing w:after="0"/>
        <w:ind w:left="284" w:hanging="426"/>
        <w:jc w:val="both"/>
        <w:rPr>
          <w:rFonts w:ascii="Times New Roman" w:hAnsi="Times New Roman" w:cs="Times New Roman"/>
          <w:sz w:val="24"/>
          <w:szCs w:val="24"/>
        </w:rPr>
      </w:pPr>
      <w:r w:rsidRPr="007B1B19">
        <w:rPr>
          <w:rFonts w:ascii="Times New Roman" w:hAnsi="Times New Roman" w:cs="Times New Roman"/>
          <w:sz w:val="24"/>
          <w:szCs w:val="24"/>
        </w:rPr>
        <w:t xml:space="preserve">Wykonawca będzie ponosił odpowiedzialność w stosunku do Zamawiającego, w przypadku wystąpienia  jakichkolwiek  roszczeń  osób  trzecich  odnośnie  naruszenia  patentu,  wzoru użytkowego,  znaku  towarowego,  czy  innych  praw  majątkowych  powstałych  w  związku </w:t>
      </w:r>
      <w:r w:rsidR="00343C51">
        <w:rPr>
          <w:rFonts w:ascii="Times New Roman" w:hAnsi="Times New Roman" w:cs="Times New Roman"/>
          <w:sz w:val="24"/>
          <w:szCs w:val="24"/>
        </w:rPr>
        <w:br/>
      </w:r>
      <w:r w:rsidRPr="007B1B19">
        <w:rPr>
          <w:rFonts w:ascii="Times New Roman" w:hAnsi="Times New Roman" w:cs="Times New Roman"/>
          <w:sz w:val="24"/>
          <w:szCs w:val="24"/>
        </w:rPr>
        <w:t xml:space="preserve">z realizacją umowy. </w:t>
      </w:r>
    </w:p>
    <w:p w14:paraId="7825E44C" w14:textId="5622427A" w:rsidR="00C75B0A" w:rsidRPr="007B1B19" w:rsidRDefault="00AE4A31" w:rsidP="00C75B0A">
      <w:pPr>
        <w:pStyle w:val="Akapitzlist"/>
        <w:numPr>
          <w:ilvl w:val="0"/>
          <w:numId w:val="30"/>
        </w:numPr>
        <w:spacing w:after="0"/>
        <w:ind w:left="284" w:hanging="426"/>
        <w:jc w:val="both"/>
        <w:rPr>
          <w:rFonts w:ascii="Times New Roman" w:hAnsi="Times New Roman" w:cs="Times New Roman"/>
          <w:sz w:val="24"/>
          <w:szCs w:val="24"/>
        </w:rPr>
      </w:pPr>
      <w:r w:rsidRPr="007B1B19">
        <w:rPr>
          <w:rFonts w:ascii="Times New Roman" w:hAnsi="Times New Roman" w:cs="Times New Roman"/>
          <w:sz w:val="24"/>
          <w:szCs w:val="24"/>
        </w:rPr>
        <w:t>Strony umowy będą czynić wszystko, aby rozstrzygnąć ewentualne spory w sposób polubowny w drodze negocjacji. W przypadku braku</w:t>
      </w:r>
      <w:r w:rsidR="00D24674" w:rsidRPr="007B1B19">
        <w:rPr>
          <w:rFonts w:ascii="Times New Roman" w:hAnsi="Times New Roman" w:cs="Times New Roman"/>
          <w:sz w:val="24"/>
          <w:szCs w:val="24"/>
        </w:rPr>
        <w:t xml:space="preserve"> polubownego załatwienia, spory </w:t>
      </w:r>
      <w:r w:rsidRPr="007B1B19">
        <w:rPr>
          <w:rFonts w:ascii="Times New Roman" w:hAnsi="Times New Roman" w:cs="Times New Roman"/>
          <w:sz w:val="24"/>
          <w:szCs w:val="24"/>
        </w:rPr>
        <w:t xml:space="preserve">wynikające </w:t>
      </w:r>
      <w:r w:rsidR="00343C51">
        <w:rPr>
          <w:rFonts w:ascii="Times New Roman" w:hAnsi="Times New Roman" w:cs="Times New Roman"/>
          <w:sz w:val="24"/>
          <w:szCs w:val="24"/>
        </w:rPr>
        <w:br/>
      </w:r>
      <w:r w:rsidRPr="007B1B19">
        <w:rPr>
          <w:rFonts w:ascii="Times New Roman" w:hAnsi="Times New Roman" w:cs="Times New Roman"/>
          <w:sz w:val="24"/>
          <w:szCs w:val="24"/>
        </w:rPr>
        <w:t xml:space="preserve">z niniejszej umowy będą rozstrzygane przez sąd właściwy miejscowo dla siedziby Zamawiającego. </w:t>
      </w:r>
    </w:p>
    <w:p w14:paraId="48C2273B" w14:textId="77777777" w:rsidR="00C75B0A" w:rsidRPr="007B1B19" w:rsidRDefault="001105A7" w:rsidP="00C75B0A">
      <w:pPr>
        <w:pStyle w:val="Akapitzlist"/>
        <w:numPr>
          <w:ilvl w:val="0"/>
          <w:numId w:val="30"/>
        </w:numPr>
        <w:spacing w:after="0"/>
        <w:ind w:left="284" w:hanging="426"/>
        <w:jc w:val="both"/>
        <w:rPr>
          <w:rFonts w:ascii="Times New Roman" w:hAnsi="Times New Roman" w:cs="Times New Roman"/>
          <w:sz w:val="24"/>
          <w:szCs w:val="24"/>
        </w:rPr>
      </w:pPr>
      <w:r w:rsidRPr="007B1B19">
        <w:rPr>
          <w:rFonts w:ascii="Times New Roman" w:hAnsi="Times New Roman" w:cs="Times New Roman"/>
          <w:sz w:val="24"/>
          <w:szCs w:val="24"/>
        </w:rPr>
        <w:t>W sprawach nie</w:t>
      </w:r>
      <w:r w:rsidR="00AE4A31" w:rsidRPr="007B1B19">
        <w:rPr>
          <w:rFonts w:ascii="Times New Roman" w:hAnsi="Times New Roman" w:cs="Times New Roman"/>
          <w:sz w:val="24"/>
          <w:szCs w:val="24"/>
        </w:rPr>
        <w:t>uregulowanych</w:t>
      </w:r>
      <w:r w:rsidRPr="007B1B19">
        <w:rPr>
          <w:rFonts w:ascii="Times New Roman" w:hAnsi="Times New Roman" w:cs="Times New Roman"/>
          <w:sz w:val="24"/>
          <w:szCs w:val="24"/>
        </w:rPr>
        <w:t xml:space="preserve"> niniejszą umową</w:t>
      </w:r>
      <w:r w:rsidR="00AE4A31" w:rsidRPr="007B1B19">
        <w:rPr>
          <w:rFonts w:ascii="Times New Roman" w:hAnsi="Times New Roman" w:cs="Times New Roman"/>
          <w:sz w:val="24"/>
          <w:szCs w:val="24"/>
        </w:rPr>
        <w:t xml:space="preserve"> zastosowanie mają przepisy </w:t>
      </w:r>
      <w:r w:rsidR="00341919" w:rsidRPr="007B1B19">
        <w:rPr>
          <w:rFonts w:ascii="Times New Roman" w:eastAsia="Calibri" w:hAnsi="Times New Roman" w:cs="Times New Roman"/>
          <w:sz w:val="24"/>
          <w:szCs w:val="24"/>
        </w:rPr>
        <w:t>Kodeksu Cywilnego, oraz Ustawy o planowaniu i zagospodarowaniu przestrzennym.</w:t>
      </w:r>
    </w:p>
    <w:p w14:paraId="33552816" w14:textId="5E82534A" w:rsidR="00AE4A31" w:rsidRPr="007B1B19" w:rsidRDefault="00AE4A31" w:rsidP="00C75B0A">
      <w:pPr>
        <w:pStyle w:val="Akapitzlist"/>
        <w:numPr>
          <w:ilvl w:val="0"/>
          <w:numId w:val="30"/>
        </w:numPr>
        <w:spacing w:after="0"/>
        <w:ind w:left="284" w:hanging="426"/>
        <w:jc w:val="both"/>
        <w:rPr>
          <w:rFonts w:ascii="Times New Roman" w:hAnsi="Times New Roman" w:cs="Times New Roman"/>
          <w:sz w:val="24"/>
          <w:szCs w:val="24"/>
        </w:rPr>
      </w:pPr>
      <w:r w:rsidRPr="007B1B19">
        <w:rPr>
          <w:rFonts w:ascii="Times New Roman" w:hAnsi="Times New Roman" w:cs="Times New Roman"/>
          <w:sz w:val="24"/>
          <w:szCs w:val="24"/>
        </w:rPr>
        <w:t xml:space="preserve">Umowę sporządzono w 3 </w:t>
      </w:r>
      <w:r w:rsidR="001105A7" w:rsidRPr="007B1B19">
        <w:rPr>
          <w:rFonts w:ascii="Times New Roman" w:hAnsi="Times New Roman" w:cs="Times New Roman"/>
          <w:sz w:val="24"/>
          <w:szCs w:val="24"/>
        </w:rPr>
        <w:t>jednobrzmiących egzemplarzach, w tym 2 egzemplarze</w:t>
      </w:r>
      <w:r w:rsidRPr="007B1B19">
        <w:rPr>
          <w:rFonts w:ascii="Times New Roman" w:hAnsi="Times New Roman" w:cs="Times New Roman"/>
          <w:sz w:val="24"/>
          <w:szCs w:val="24"/>
        </w:rPr>
        <w:t xml:space="preserve"> dla Zamawiającego </w:t>
      </w:r>
      <w:r w:rsidR="001105A7" w:rsidRPr="007B1B19">
        <w:rPr>
          <w:rFonts w:ascii="Times New Roman" w:hAnsi="Times New Roman" w:cs="Times New Roman"/>
          <w:sz w:val="24"/>
          <w:szCs w:val="24"/>
        </w:rPr>
        <w:t>i 1 egzemplarz</w:t>
      </w:r>
      <w:r w:rsidRPr="007B1B19">
        <w:rPr>
          <w:rFonts w:ascii="Times New Roman" w:hAnsi="Times New Roman" w:cs="Times New Roman"/>
          <w:sz w:val="24"/>
          <w:szCs w:val="24"/>
        </w:rPr>
        <w:t xml:space="preserve"> dla Wykonawcy.  </w:t>
      </w:r>
    </w:p>
    <w:p w14:paraId="64EFB326" w14:textId="77777777" w:rsidR="009D6124" w:rsidRDefault="009D6124" w:rsidP="00D96206">
      <w:pPr>
        <w:spacing w:after="0"/>
        <w:jc w:val="both"/>
        <w:rPr>
          <w:rFonts w:cstheme="minorHAnsi"/>
          <w:sz w:val="24"/>
          <w:szCs w:val="24"/>
        </w:rPr>
      </w:pPr>
    </w:p>
    <w:p w14:paraId="5AB8ACDE" w14:textId="77777777" w:rsidR="00C72146" w:rsidRDefault="00C72146" w:rsidP="00D96206">
      <w:pPr>
        <w:spacing w:after="0"/>
        <w:jc w:val="both"/>
        <w:rPr>
          <w:rFonts w:cstheme="minorHAnsi"/>
          <w:sz w:val="24"/>
          <w:szCs w:val="24"/>
        </w:rPr>
      </w:pPr>
    </w:p>
    <w:p w14:paraId="79CCA859" w14:textId="77777777" w:rsidR="00C72146" w:rsidRPr="00C72146" w:rsidRDefault="00C72146" w:rsidP="00D96206">
      <w:pPr>
        <w:spacing w:after="0"/>
        <w:jc w:val="both"/>
        <w:rPr>
          <w:rFonts w:cstheme="minorHAnsi"/>
          <w:sz w:val="24"/>
          <w:szCs w:val="24"/>
        </w:rPr>
      </w:pPr>
    </w:p>
    <w:p w14:paraId="6AADA7DD" w14:textId="3CB3617F" w:rsidR="00D7563B" w:rsidRPr="007B1B19" w:rsidRDefault="00AE4A31" w:rsidP="00C75B0A">
      <w:pPr>
        <w:jc w:val="center"/>
        <w:rPr>
          <w:rFonts w:ascii="Times New Roman" w:hAnsi="Times New Roman" w:cs="Times New Roman"/>
          <w:b/>
          <w:sz w:val="24"/>
          <w:szCs w:val="24"/>
        </w:rPr>
      </w:pPr>
      <w:r w:rsidRPr="007B1B19">
        <w:rPr>
          <w:rFonts w:ascii="Times New Roman" w:hAnsi="Times New Roman" w:cs="Times New Roman"/>
          <w:b/>
          <w:sz w:val="24"/>
          <w:szCs w:val="24"/>
        </w:rPr>
        <w:t xml:space="preserve">ZAMAWIAJĄCY:            </w:t>
      </w:r>
      <w:r w:rsidR="005471FC" w:rsidRPr="007B1B19">
        <w:rPr>
          <w:rFonts w:ascii="Times New Roman" w:hAnsi="Times New Roman" w:cs="Times New Roman"/>
          <w:b/>
          <w:sz w:val="24"/>
          <w:szCs w:val="24"/>
        </w:rPr>
        <w:t xml:space="preserve">                                                           </w:t>
      </w:r>
      <w:r w:rsidR="009D6124" w:rsidRPr="007B1B19">
        <w:rPr>
          <w:rFonts w:ascii="Times New Roman" w:hAnsi="Times New Roman" w:cs="Times New Roman"/>
          <w:b/>
          <w:sz w:val="24"/>
          <w:szCs w:val="24"/>
        </w:rPr>
        <w:t>WYKONAWCA:</w:t>
      </w:r>
    </w:p>
    <w:sectPr w:rsidR="00D7563B" w:rsidRPr="007B1B19" w:rsidSect="007B1B19">
      <w:footerReference w:type="default" r:id="rId8"/>
      <w:pgSz w:w="11906" w:h="16838"/>
      <w:pgMar w:top="851" w:right="1134"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E185" w14:textId="77777777" w:rsidR="0034409D" w:rsidRDefault="0034409D" w:rsidP="001439EF">
      <w:pPr>
        <w:spacing w:after="0" w:line="240" w:lineRule="auto"/>
      </w:pPr>
      <w:r>
        <w:separator/>
      </w:r>
    </w:p>
  </w:endnote>
  <w:endnote w:type="continuationSeparator" w:id="0">
    <w:p w14:paraId="1893E546" w14:textId="77777777" w:rsidR="0034409D" w:rsidRDefault="0034409D" w:rsidP="001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60230"/>
      <w:docPartObj>
        <w:docPartGallery w:val="Page Numbers (Bottom of Page)"/>
        <w:docPartUnique/>
      </w:docPartObj>
    </w:sdtPr>
    <w:sdtEndPr/>
    <w:sdtContent>
      <w:p w14:paraId="7F6145F4" w14:textId="77777777" w:rsidR="00B21779" w:rsidRDefault="000D59AD">
        <w:pPr>
          <w:pStyle w:val="Stopka"/>
          <w:jc w:val="center"/>
        </w:pPr>
        <w:r>
          <w:fldChar w:fldCharType="begin"/>
        </w:r>
        <w:r w:rsidR="00CA4826">
          <w:instrText>PAGE   \* MERGEFORMAT</w:instrText>
        </w:r>
        <w:r>
          <w:fldChar w:fldCharType="separate"/>
        </w:r>
        <w:r w:rsidR="00D96206">
          <w:rPr>
            <w:noProof/>
          </w:rPr>
          <w:t>1</w:t>
        </w:r>
        <w:r>
          <w:rPr>
            <w:noProof/>
          </w:rPr>
          <w:fldChar w:fldCharType="end"/>
        </w:r>
      </w:p>
    </w:sdtContent>
  </w:sdt>
  <w:p w14:paraId="51C59913" w14:textId="77777777" w:rsidR="00B21779" w:rsidRDefault="00B21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409D" w14:textId="77777777" w:rsidR="0034409D" w:rsidRDefault="0034409D" w:rsidP="001439EF">
      <w:pPr>
        <w:spacing w:after="0" w:line="240" w:lineRule="auto"/>
      </w:pPr>
      <w:r>
        <w:separator/>
      </w:r>
    </w:p>
  </w:footnote>
  <w:footnote w:type="continuationSeparator" w:id="0">
    <w:p w14:paraId="2B4A2AE1" w14:textId="77777777" w:rsidR="0034409D" w:rsidRDefault="0034409D" w:rsidP="0014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DA"/>
    <w:multiLevelType w:val="hybridMultilevel"/>
    <w:tmpl w:val="EAD0E20C"/>
    <w:lvl w:ilvl="0" w:tplc="FB62A704">
      <w:start w:val="2"/>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26479D"/>
    <w:multiLevelType w:val="hybridMultilevel"/>
    <w:tmpl w:val="8012AB2A"/>
    <w:lvl w:ilvl="0" w:tplc="046AD4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15:restartNumberingAfterBreak="0">
    <w:nsid w:val="08556370"/>
    <w:multiLevelType w:val="hybridMultilevel"/>
    <w:tmpl w:val="9D4ACA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7495B"/>
    <w:multiLevelType w:val="hybridMultilevel"/>
    <w:tmpl w:val="03F63C20"/>
    <w:lvl w:ilvl="0" w:tplc="09E8534C">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FB00A63"/>
    <w:multiLevelType w:val="hybridMultilevel"/>
    <w:tmpl w:val="478AE70C"/>
    <w:lvl w:ilvl="0" w:tplc="A56EF74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53F4E46"/>
    <w:multiLevelType w:val="hybridMultilevel"/>
    <w:tmpl w:val="A9000E82"/>
    <w:lvl w:ilvl="0" w:tplc="C3203B2A">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E25A45"/>
    <w:multiLevelType w:val="hybridMultilevel"/>
    <w:tmpl w:val="0E4240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B496872"/>
    <w:multiLevelType w:val="hybridMultilevel"/>
    <w:tmpl w:val="92C0774E"/>
    <w:lvl w:ilvl="0" w:tplc="7F14CAE2">
      <w:start w:val="1"/>
      <w:numFmt w:val="decimal"/>
      <w:lvlText w:val="%1)"/>
      <w:lvlJc w:val="left"/>
      <w:pPr>
        <w:ind w:left="2160" w:hanging="360"/>
      </w:pPr>
      <w:rPr>
        <w:rFonts w:ascii="Times New Roman" w:eastAsia="Times New Roman" w:hAnsi="Times New Roman"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B8A3B37"/>
    <w:multiLevelType w:val="hybridMultilevel"/>
    <w:tmpl w:val="B8BC7FD0"/>
    <w:lvl w:ilvl="0" w:tplc="76646AD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1C0D61DE"/>
    <w:multiLevelType w:val="hybridMultilevel"/>
    <w:tmpl w:val="8F6493B4"/>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1E933198"/>
    <w:multiLevelType w:val="hybridMultilevel"/>
    <w:tmpl w:val="963872C8"/>
    <w:lvl w:ilvl="0" w:tplc="C3203B2A">
      <w:start w:val="1"/>
      <w:numFmt w:val="bullet"/>
      <w:lvlText w:val="-"/>
      <w:lvlJc w:val="left"/>
      <w:pPr>
        <w:ind w:left="2136" w:hanging="360"/>
      </w:pPr>
      <w:rPr>
        <w:rFonts w:ascii="Arial" w:hAnsi="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2429008A"/>
    <w:multiLevelType w:val="hybridMultilevel"/>
    <w:tmpl w:val="AD4E3F80"/>
    <w:lvl w:ilvl="0" w:tplc="C3203B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212BD4"/>
    <w:multiLevelType w:val="hybridMultilevel"/>
    <w:tmpl w:val="34C86D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11B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FF5A3A"/>
    <w:multiLevelType w:val="hybridMultilevel"/>
    <w:tmpl w:val="7B4A4A92"/>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 w15:restartNumberingAfterBreak="0">
    <w:nsid w:val="2E99627C"/>
    <w:multiLevelType w:val="hybridMultilevel"/>
    <w:tmpl w:val="529A71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08518E4"/>
    <w:multiLevelType w:val="multilevel"/>
    <w:tmpl w:val="73C85674"/>
    <w:lvl w:ilvl="0">
      <w:start w:val="1"/>
      <w:numFmt w:val="lowerLetter"/>
      <w:lvlText w:val="%1)"/>
      <w:lvlJc w:val="left"/>
      <w:pPr>
        <w:ind w:left="2136" w:hanging="360"/>
      </w:pPr>
      <w:rPr>
        <w:color w:val="FF000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7" w15:restartNumberingAfterBreak="0">
    <w:nsid w:val="34DB0176"/>
    <w:multiLevelType w:val="hybridMultilevel"/>
    <w:tmpl w:val="E1DA238A"/>
    <w:lvl w:ilvl="0" w:tplc="B49AF05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574C8E"/>
    <w:multiLevelType w:val="hybridMultilevel"/>
    <w:tmpl w:val="AFFE12B0"/>
    <w:lvl w:ilvl="0" w:tplc="EEDC33A6">
      <w:start w:val="1"/>
      <w:numFmt w:val="lowerLetter"/>
      <w:lvlText w:val="%1)"/>
      <w:lvlJc w:val="left"/>
      <w:pPr>
        <w:ind w:left="786" w:hanging="360"/>
      </w:pPr>
      <w:rPr>
        <w:rFonts w:eastAsiaTheme="minorEastAs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9F11BE"/>
    <w:multiLevelType w:val="hybridMultilevel"/>
    <w:tmpl w:val="9DA092A0"/>
    <w:lvl w:ilvl="0" w:tplc="7D94012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508BE"/>
    <w:multiLevelType w:val="hybridMultilevel"/>
    <w:tmpl w:val="14AEA1E6"/>
    <w:lvl w:ilvl="0" w:tplc="06F8DA7E">
      <w:start w:val="1"/>
      <w:numFmt w:val="decimal"/>
      <w:lvlText w:val="%1."/>
      <w:lvlJc w:val="left"/>
      <w:pPr>
        <w:ind w:left="1364"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E502A"/>
    <w:multiLevelType w:val="hybridMultilevel"/>
    <w:tmpl w:val="95F8CD7C"/>
    <w:lvl w:ilvl="0" w:tplc="8B2ED6D8">
      <w:start w:val="1"/>
      <w:numFmt w:val="decimal"/>
      <w:lvlText w:val="%1."/>
      <w:lvlJc w:val="left"/>
      <w:pPr>
        <w:ind w:left="644" w:hanging="360"/>
      </w:pPr>
      <w:rPr>
        <w:rFonts w:hint="default"/>
        <w:b w:val="0"/>
      </w:rPr>
    </w:lvl>
    <w:lvl w:ilvl="1" w:tplc="06F8DA7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D715BA4"/>
    <w:multiLevelType w:val="hybridMultilevel"/>
    <w:tmpl w:val="8F0E87C2"/>
    <w:lvl w:ilvl="0" w:tplc="BCF22C4A">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3E4F1769"/>
    <w:multiLevelType w:val="hybridMultilevel"/>
    <w:tmpl w:val="8FD6700A"/>
    <w:lvl w:ilvl="0" w:tplc="C3203B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4934A2"/>
    <w:multiLevelType w:val="hybridMultilevel"/>
    <w:tmpl w:val="F132B6DA"/>
    <w:lvl w:ilvl="0" w:tplc="60D6603E">
      <w:start w:val="1"/>
      <w:numFmt w:val="bullet"/>
      <w:lvlText w:val="-"/>
      <w:lvlJc w:val="left"/>
      <w:pPr>
        <w:ind w:left="1080" w:hanging="360"/>
      </w:pPr>
      <w:rPr>
        <w:rFonts w:ascii="Sitka Small" w:hAnsi="Sitka Smal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ED7D47"/>
    <w:multiLevelType w:val="hybridMultilevel"/>
    <w:tmpl w:val="853CF146"/>
    <w:lvl w:ilvl="0" w:tplc="49689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51A03A0E"/>
    <w:multiLevelType w:val="hybridMultilevel"/>
    <w:tmpl w:val="C69A8992"/>
    <w:lvl w:ilvl="0" w:tplc="C1B4B242">
      <w:start w:val="1"/>
      <w:numFmt w:val="decimal"/>
      <w:lvlText w:val="%1."/>
      <w:lvlJc w:val="left"/>
      <w:pPr>
        <w:ind w:left="153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57D54"/>
    <w:multiLevelType w:val="hybridMultilevel"/>
    <w:tmpl w:val="90523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975C5B"/>
    <w:multiLevelType w:val="hybridMultilevel"/>
    <w:tmpl w:val="B40A6F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D64969"/>
    <w:multiLevelType w:val="hybridMultilevel"/>
    <w:tmpl w:val="DCBA5DD2"/>
    <w:lvl w:ilvl="0" w:tplc="04150011">
      <w:start w:val="1"/>
      <w:numFmt w:val="decimal"/>
      <w:lvlText w:val="%1)"/>
      <w:lvlJc w:val="left"/>
      <w:pPr>
        <w:ind w:left="720" w:hanging="360"/>
      </w:pPr>
      <w:rPr>
        <w:rFonts w:hint="default"/>
      </w:rPr>
    </w:lvl>
    <w:lvl w:ilvl="1" w:tplc="C1B4B242">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E1BF5"/>
    <w:multiLevelType w:val="hybridMultilevel"/>
    <w:tmpl w:val="8906233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5A9A1F34"/>
    <w:multiLevelType w:val="hybridMultilevel"/>
    <w:tmpl w:val="4F107B90"/>
    <w:lvl w:ilvl="0" w:tplc="CFB29AC2">
      <w:start w:val="1"/>
      <w:numFmt w:val="lowerLetter"/>
      <w:lvlText w:val="%1)"/>
      <w:lvlJc w:val="left"/>
      <w:pPr>
        <w:ind w:left="2280" w:hanging="360"/>
      </w:pPr>
      <w:rPr>
        <w:rFonts w:ascii="Times New Roman" w:eastAsia="Times New Roman" w:hAnsi="Times New Roman" w:cs="Times New Roman"/>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2" w15:restartNumberingAfterBreak="0">
    <w:nsid w:val="67353645"/>
    <w:multiLevelType w:val="hybridMultilevel"/>
    <w:tmpl w:val="8D4C2C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E4127A"/>
    <w:multiLevelType w:val="hybridMultilevel"/>
    <w:tmpl w:val="DA242B88"/>
    <w:lvl w:ilvl="0" w:tplc="56C2B02C">
      <w:start w:val="1"/>
      <w:numFmt w:val="decimal"/>
      <w:lvlText w:val="%1."/>
      <w:lvlJc w:val="left"/>
      <w:pPr>
        <w:ind w:left="360" w:hanging="360"/>
      </w:pPr>
      <w:rPr>
        <w:rFonts w:ascii="Times New Roman" w:eastAsia="Calibri" w:hAnsi="Times New Roman" w:cs="Times New Roman"/>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250D8"/>
    <w:multiLevelType w:val="hybridMultilevel"/>
    <w:tmpl w:val="EDCA2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0E6DEB"/>
    <w:multiLevelType w:val="hybridMultilevel"/>
    <w:tmpl w:val="27485084"/>
    <w:lvl w:ilvl="0" w:tplc="BAC4956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13E0C"/>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29"/>
  </w:num>
  <w:num w:numId="2">
    <w:abstractNumId w:val="12"/>
  </w:num>
  <w:num w:numId="3">
    <w:abstractNumId w:val="34"/>
  </w:num>
  <w:num w:numId="4">
    <w:abstractNumId w:val="35"/>
  </w:num>
  <w:num w:numId="5">
    <w:abstractNumId w:val="14"/>
  </w:num>
  <w:num w:numId="6">
    <w:abstractNumId w:val="9"/>
  </w:num>
  <w:num w:numId="7">
    <w:abstractNumId w:val="24"/>
  </w:num>
  <w:num w:numId="8">
    <w:abstractNumId w:val="26"/>
  </w:num>
  <w:num w:numId="9">
    <w:abstractNumId w:val="36"/>
  </w:num>
  <w:num w:numId="10">
    <w:abstractNumId w:val="21"/>
  </w:num>
  <w:num w:numId="11">
    <w:abstractNumId w:val="0"/>
  </w:num>
  <w:num w:numId="12">
    <w:abstractNumId w:val="32"/>
  </w:num>
  <w:num w:numId="13">
    <w:abstractNumId w:val="33"/>
  </w:num>
  <w:num w:numId="14">
    <w:abstractNumId w:val="6"/>
  </w:num>
  <w:num w:numId="15">
    <w:abstractNumId w:val="18"/>
  </w:num>
  <w:num w:numId="16">
    <w:abstractNumId w:val="13"/>
  </w:num>
  <w:num w:numId="17">
    <w:abstractNumId w:val="19"/>
  </w:num>
  <w:num w:numId="18">
    <w:abstractNumId w:val="31"/>
  </w:num>
  <w:num w:numId="19">
    <w:abstractNumId w:val="7"/>
  </w:num>
  <w:num w:numId="20">
    <w:abstractNumId w:val="27"/>
  </w:num>
  <w:num w:numId="21">
    <w:abstractNumId w:val="8"/>
  </w:num>
  <w:num w:numId="22">
    <w:abstractNumId w:val="22"/>
  </w:num>
  <w:num w:numId="23">
    <w:abstractNumId w:val="1"/>
  </w:num>
  <w:num w:numId="24">
    <w:abstractNumId w:val="4"/>
  </w:num>
  <w:num w:numId="25">
    <w:abstractNumId w:val="17"/>
  </w:num>
  <w:num w:numId="26">
    <w:abstractNumId w:val="25"/>
  </w:num>
  <w:num w:numId="27">
    <w:abstractNumId w:val="15"/>
  </w:num>
  <w:num w:numId="28">
    <w:abstractNumId w:val="10"/>
  </w:num>
  <w:num w:numId="29">
    <w:abstractNumId w:val="30"/>
  </w:num>
  <w:num w:numId="30">
    <w:abstractNumId w:val="20"/>
  </w:num>
  <w:num w:numId="31">
    <w:abstractNumId w:val="16"/>
  </w:num>
  <w:num w:numId="32">
    <w:abstractNumId w:val="3"/>
  </w:num>
  <w:num w:numId="33">
    <w:abstractNumId w:val="28"/>
  </w:num>
  <w:num w:numId="34">
    <w:abstractNumId w:val="2"/>
  </w:num>
  <w:num w:numId="35">
    <w:abstractNumId w:val="5"/>
  </w:num>
  <w:num w:numId="36">
    <w:abstractNumId w:val="11"/>
  </w:num>
  <w:num w:numId="3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31"/>
    <w:rsid w:val="00021014"/>
    <w:rsid w:val="0003360B"/>
    <w:rsid w:val="00071FD6"/>
    <w:rsid w:val="00074F58"/>
    <w:rsid w:val="00076799"/>
    <w:rsid w:val="0009778D"/>
    <w:rsid w:val="000B23BF"/>
    <w:rsid w:val="000B6E59"/>
    <w:rsid w:val="000D575F"/>
    <w:rsid w:val="000D59AD"/>
    <w:rsid w:val="000D5DA0"/>
    <w:rsid w:val="000D79CD"/>
    <w:rsid w:val="001105A7"/>
    <w:rsid w:val="0011257F"/>
    <w:rsid w:val="00121783"/>
    <w:rsid w:val="0012760F"/>
    <w:rsid w:val="001439EF"/>
    <w:rsid w:val="0015246A"/>
    <w:rsid w:val="00170C46"/>
    <w:rsid w:val="00190A93"/>
    <w:rsid w:val="0019227B"/>
    <w:rsid w:val="001A5995"/>
    <w:rsid w:val="001A7113"/>
    <w:rsid w:val="001B200A"/>
    <w:rsid w:val="001C1818"/>
    <w:rsid w:val="002027EC"/>
    <w:rsid w:val="002174BB"/>
    <w:rsid w:val="0023049C"/>
    <w:rsid w:val="00235C88"/>
    <w:rsid w:val="002462CA"/>
    <w:rsid w:val="002476EC"/>
    <w:rsid w:val="002A4870"/>
    <w:rsid w:val="002C3CB0"/>
    <w:rsid w:val="002D2D08"/>
    <w:rsid w:val="00341919"/>
    <w:rsid w:val="00343C51"/>
    <w:rsid w:val="0034409D"/>
    <w:rsid w:val="00363328"/>
    <w:rsid w:val="00375D6A"/>
    <w:rsid w:val="003819A9"/>
    <w:rsid w:val="00383968"/>
    <w:rsid w:val="003A784F"/>
    <w:rsid w:val="003B0F3C"/>
    <w:rsid w:val="003B5DC8"/>
    <w:rsid w:val="003E1BB5"/>
    <w:rsid w:val="00415A4D"/>
    <w:rsid w:val="00443469"/>
    <w:rsid w:val="00452249"/>
    <w:rsid w:val="00467F74"/>
    <w:rsid w:val="00470FEF"/>
    <w:rsid w:val="00487370"/>
    <w:rsid w:val="004B1E43"/>
    <w:rsid w:val="004B25C9"/>
    <w:rsid w:val="004C480C"/>
    <w:rsid w:val="004E6A72"/>
    <w:rsid w:val="00507F6E"/>
    <w:rsid w:val="00510DF9"/>
    <w:rsid w:val="005126C0"/>
    <w:rsid w:val="00512E18"/>
    <w:rsid w:val="005249D1"/>
    <w:rsid w:val="00546FE5"/>
    <w:rsid w:val="005471FC"/>
    <w:rsid w:val="00554A10"/>
    <w:rsid w:val="00571F90"/>
    <w:rsid w:val="00586E33"/>
    <w:rsid w:val="00597860"/>
    <w:rsid w:val="005B2FC9"/>
    <w:rsid w:val="005C0EF7"/>
    <w:rsid w:val="005D03DB"/>
    <w:rsid w:val="005D2501"/>
    <w:rsid w:val="005E6BD2"/>
    <w:rsid w:val="005F0C15"/>
    <w:rsid w:val="005F7AD0"/>
    <w:rsid w:val="00604F1E"/>
    <w:rsid w:val="00626B8B"/>
    <w:rsid w:val="00630D11"/>
    <w:rsid w:val="0064265C"/>
    <w:rsid w:val="00690B9D"/>
    <w:rsid w:val="006C5A47"/>
    <w:rsid w:val="006D0F30"/>
    <w:rsid w:val="00712DEA"/>
    <w:rsid w:val="00715886"/>
    <w:rsid w:val="007560D4"/>
    <w:rsid w:val="00766E7F"/>
    <w:rsid w:val="00777895"/>
    <w:rsid w:val="00781847"/>
    <w:rsid w:val="00785224"/>
    <w:rsid w:val="007901A2"/>
    <w:rsid w:val="00796523"/>
    <w:rsid w:val="00796E48"/>
    <w:rsid w:val="007975BC"/>
    <w:rsid w:val="007B1B19"/>
    <w:rsid w:val="007B1D4E"/>
    <w:rsid w:val="007B449E"/>
    <w:rsid w:val="007D2086"/>
    <w:rsid w:val="007E4F55"/>
    <w:rsid w:val="008115F8"/>
    <w:rsid w:val="008358C4"/>
    <w:rsid w:val="00842F89"/>
    <w:rsid w:val="00852AAF"/>
    <w:rsid w:val="00874C9A"/>
    <w:rsid w:val="008878C1"/>
    <w:rsid w:val="008B0D66"/>
    <w:rsid w:val="008E464C"/>
    <w:rsid w:val="00926FB3"/>
    <w:rsid w:val="00927AF4"/>
    <w:rsid w:val="009358C9"/>
    <w:rsid w:val="00953A28"/>
    <w:rsid w:val="009769C0"/>
    <w:rsid w:val="009977AD"/>
    <w:rsid w:val="009A0664"/>
    <w:rsid w:val="009A3447"/>
    <w:rsid w:val="009C0628"/>
    <w:rsid w:val="009D6124"/>
    <w:rsid w:val="009F154A"/>
    <w:rsid w:val="00A50F54"/>
    <w:rsid w:val="00A5660A"/>
    <w:rsid w:val="00A624AB"/>
    <w:rsid w:val="00A80403"/>
    <w:rsid w:val="00A86CE5"/>
    <w:rsid w:val="00A9136B"/>
    <w:rsid w:val="00AA3054"/>
    <w:rsid w:val="00AA7F86"/>
    <w:rsid w:val="00AE4A31"/>
    <w:rsid w:val="00AF5167"/>
    <w:rsid w:val="00B21779"/>
    <w:rsid w:val="00B41785"/>
    <w:rsid w:val="00B532E6"/>
    <w:rsid w:val="00B64100"/>
    <w:rsid w:val="00B92E77"/>
    <w:rsid w:val="00B9677F"/>
    <w:rsid w:val="00BB02A9"/>
    <w:rsid w:val="00BB1BD6"/>
    <w:rsid w:val="00BB3027"/>
    <w:rsid w:val="00BC27C0"/>
    <w:rsid w:val="00BD57C3"/>
    <w:rsid w:val="00BD650A"/>
    <w:rsid w:val="00BD7018"/>
    <w:rsid w:val="00BE500C"/>
    <w:rsid w:val="00BF28E6"/>
    <w:rsid w:val="00BF35F9"/>
    <w:rsid w:val="00C05AA5"/>
    <w:rsid w:val="00C25209"/>
    <w:rsid w:val="00C63F14"/>
    <w:rsid w:val="00C67250"/>
    <w:rsid w:val="00C72146"/>
    <w:rsid w:val="00C7246A"/>
    <w:rsid w:val="00C75B0A"/>
    <w:rsid w:val="00C779E0"/>
    <w:rsid w:val="00C8605E"/>
    <w:rsid w:val="00CA36FA"/>
    <w:rsid w:val="00CA4826"/>
    <w:rsid w:val="00CB0498"/>
    <w:rsid w:val="00CD5C3A"/>
    <w:rsid w:val="00CE32E6"/>
    <w:rsid w:val="00CF2F5E"/>
    <w:rsid w:val="00D171E0"/>
    <w:rsid w:val="00D24674"/>
    <w:rsid w:val="00D63D1E"/>
    <w:rsid w:val="00D7563B"/>
    <w:rsid w:val="00D84F09"/>
    <w:rsid w:val="00D85104"/>
    <w:rsid w:val="00D8614D"/>
    <w:rsid w:val="00D955C2"/>
    <w:rsid w:val="00D96206"/>
    <w:rsid w:val="00DE0F0B"/>
    <w:rsid w:val="00DE3704"/>
    <w:rsid w:val="00E00924"/>
    <w:rsid w:val="00E04234"/>
    <w:rsid w:val="00E050EB"/>
    <w:rsid w:val="00E334E9"/>
    <w:rsid w:val="00EC6799"/>
    <w:rsid w:val="00EF6B84"/>
    <w:rsid w:val="00F113EF"/>
    <w:rsid w:val="00F1479B"/>
    <w:rsid w:val="00F152CB"/>
    <w:rsid w:val="00F2226E"/>
    <w:rsid w:val="00F225A6"/>
    <w:rsid w:val="00F268F2"/>
    <w:rsid w:val="00F37AEB"/>
    <w:rsid w:val="00F43EEC"/>
    <w:rsid w:val="00F43F73"/>
    <w:rsid w:val="00F44009"/>
    <w:rsid w:val="00F51684"/>
    <w:rsid w:val="00F52EA7"/>
    <w:rsid w:val="00F807C4"/>
    <w:rsid w:val="00F8387C"/>
    <w:rsid w:val="00F84532"/>
    <w:rsid w:val="00FA1471"/>
    <w:rsid w:val="00FA4D00"/>
    <w:rsid w:val="00FA4D6D"/>
    <w:rsid w:val="00FC74E1"/>
    <w:rsid w:val="00FD1058"/>
    <w:rsid w:val="00FE0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8A46"/>
  <w15:docId w15:val="{FC0A0DDC-EFEA-44F4-AF3C-88FBB7CE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0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4A3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L1,Numerowanie,Akapit z listą5"/>
    <w:basedOn w:val="Normalny"/>
    <w:link w:val="AkapitzlistZnak"/>
    <w:uiPriority w:val="34"/>
    <w:qFormat/>
    <w:rsid w:val="00C779E0"/>
    <w:pPr>
      <w:ind w:left="720"/>
      <w:contextualSpacing/>
    </w:pPr>
  </w:style>
  <w:style w:type="paragraph" w:styleId="Nagwek">
    <w:name w:val="header"/>
    <w:basedOn w:val="Normalny"/>
    <w:link w:val="NagwekZnak"/>
    <w:uiPriority w:val="99"/>
    <w:unhideWhenUsed/>
    <w:rsid w:val="0014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EF"/>
  </w:style>
  <w:style w:type="paragraph" w:styleId="Stopka">
    <w:name w:val="footer"/>
    <w:basedOn w:val="Normalny"/>
    <w:link w:val="StopkaZnak"/>
    <w:uiPriority w:val="99"/>
    <w:unhideWhenUsed/>
    <w:rsid w:val="0014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EF"/>
  </w:style>
  <w:style w:type="table" w:styleId="Tabela-Siatka">
    <w:name w:val="Table Grid"/>
    <w:basedOn w:val="Standardowy"/>
    <w:uiPriority w:val="59"/>
    <w:rsid w:val="00071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05AA5"/>
    <w:pPr>
      <w:widowControl w:val="0"/>
      <w:autoSpaceDE w:val="0"/>
      <w:autoSpaceDN w:val="0"/>
      <w:jc w:val="both"/>
    </w:pPr>
    <w:rPr>
      <w:sz w:val="20"/>
      <w:szCs w:val="20"/>
      <w:lang w:val="en-US" w:bidi="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05AA5"/>
    <w:pPr>
      <w:widowControl w:val="0"/>
      <w:autoSpaceDE w:val="0"/>
      <w:autoSpaceDN w:val="0"/>
      <w:spacing w:after="0" w:line="240" w:lineRule="auto"/>
      <w:jc w:val="both"/>
    </w:pPr>
    <w:rPr>
      <w:rFonts w:eastAsiaTheme="minorEastAsia" w:cs="Calibri"/>
      <w:sz w:val="20"/>
      <w:szCs w:val="20"/>
      <w:lang w:val="en-US" w:eastAsia="pl-PL" w:bidi="pl-PL"/>
    </w:rPr>
  </w:style>
  <w:style w:type="character" w:customStyle="1" w:styleId="TekstpodstawowyZnak">
    <w:name w:val="Tekst podstawowy Znak"/>
    <w:basedOn w:val="Domylnaczcionkaakapitu"/>
    <w:link w:val="Tekstpodstawowy"/>
    <w:uiPriority w:val="1"/>
    <w:rsid w:val="00C05AA5"/>
    <w:rPr>
      <w:rFonts w:eastAsiaTheme="minorEastAsia" w:cs="Calibri"/>
      <w:sz w:val="20"/>
      <w:szCs w:val="20"/>
      <w:lang w:val="en-US" w:eastAsia="pl-PL" w:bidi="pl-PL"/>
    </w:rPr>
  </w:style>
  <w:style w:type="paragraph" w:customStyle="1" w:styleId="TableParagraph">
    <w:name w:val="Table Paragraph"/>
    <w:basedOn w:val="Normalny"/>
    <w:uiPriority w:val="1"/>
    <w:qFormat/>
    <w:rsid w:val="00C05AA5"/>
    <w:pPr>
      <w:widowControl w:val="0"/>
      <w:autoSpaceDE w:val="0"/>
      <w:autoSpaceDN w:val="0"/>
      <w:spacing w:after="0" w:line="224" w:lineRule="exact"/>
      <w:ind w:left="105"/>
      <w:jc w:val="both"/>
    </w:pPr>
    <w:rPr>
      <w:rFonts w:eastAsiaTheme="minorEastAsia" w:cs="Calibri"/>
      <w:sz w:val="20"/>
      <w:szCs w:val="20"/>
      <w:lang w:val="en-US" w:eastAsia="pl-PL" w:bidi="pl-PL"/>
    </w:rPr>
  </w:style>
  <w:style w:type="character" w:customStyle="1" w:styleId="AkapitzlistZnak">
    <w:name w:val="Akapit z listą Znak"/>
    <w:aliases w:val="L1 Znak,Numerowanie Znak,Akapit z listą5 Znak"/>
    <w:link w:val="Akapitzlist"/>
    <w:uiPriority w:val="34"/>
    <w:locked/>
    <w:rsid w:val="00BF28E6"/>
  </w:style>
  <w:style w:type="paragraph" w:styleId="NormalnyWeb">
    <w:name w:val="Normal (Web)"/>
    <w:basedOn w:val="Normalny"/>
    <w:uiPriority w:val="99"/>
    <w:rsid w:val="007B1B19"/>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5E74-E236-4B45-BEA1-E2B7FF82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3123</Words>
  <Characters>18742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Rak</dc:creator>
  <cp:lastModifiedBy>Małgorzata Rabenda</cp:lastModifiedBy>
  <cp:revision>8</cp:revision>
  <cp:lastPrinted>2021-07-21T11:39:00Z</cp:lastPrinted>
  <dcterms:created xsi:type="dcterms:W3CDTF">2021-07-09T11:25:00Z</dcterms:created>
  <dcterms:modified xsi:type="dcterms:W3CDTF">2021-07-21T11:39:00Z</dcterms:modified>
</cp:coreProperties>
</file>