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927BFE">
      <w:pPr>
        <w:autoSpaceDE w:val="0"/>
        <w:autoSpaceDN w:val="0"/>
        <w:adjustRightInd w:val="0"/>
        <w:spacing w:line="240" w:lineRule="auto"/>
        <w:ind w:left="0"/>
        <w:jc w:val="center"/>
        <w:rPr>
          <w:rFonts w:ascii="Verdana" w:hAnsi="Verdana"/>
        </w:rPr>
      </w:pPr>
    </w:p>
    <w:p w14:paraId="27AA7D02" w14:textId="09708992" w:rsidR="00C93EA9" w:rsidRPr="00C20B53" w:rsidRDefault="00C93EA9" w:rsidP="00C20B53">
      <w:pPr>
        <w:autoSpaceDE w:val="0"/>
        <w:autoSpaceDN w:val="0"/>
        <w:adjustRightInd w:val="0"/>
        <w:spacing w:line="276" w:lineRule="auto"/>
        <w:ind w:left="0"/>
        <w:jc w:val="center"/>
        <w:rPr>
          <w:rFonts w:ascii="Verdana" w:hAnsi="Verdana"/>
          <w:b/>
          <w:bCs/>
          <w:sz w:val="22"/>
          <w:szCs w:val="22"/>
        </w:rPr>
      </w:pPr>
    </w:p>
    <w:p w14:paraId="123B6640" w14:textId="77777777" w:rsidR="009E3B5C" w:rsidRPr="00810397" w:rsidRDefault="009E3B5C" w:rsidP="009E3B5C">
      <w:pPr>
        <w:autoSpaceDE w:val="0"/>
        <w:autoSpaceDN w:val="0"/>
        <w:adjustRightInd w:val="0"/>
        <w:spacing w:line="300" w:lineRule="auto"/>
        <w:ind w:left="0"/>
        <w:jc w:val="center"/>
        <w:rPr>
          <w:rFonts w:ascii="Verdana" w:hAnsi="Verdana" w:cs="Arial"/>
          <w:b/>
          <w:sz w:val="24"/>
          <w:szCs w:val="24"/>
        </w:rPr>
      </w:pPr>
      <w:bookmarkStart w:id="0" w:name="_Hlk20488158"/>
      <w:r w:rsidRPr="00810397">
        <w:rPr>
          <w:rFonts w:ascii="Verdana" w:hAnsi="Verdana" w:cs="Arial"/>
          <w:b/>
          <w:sz w:val="24"/>
          <w:szCs w:val="24"/>
        </w:rPr>
        <w:t>„Usługa dostępu do obiektów sportowo-rekreacyjnych  dla pracowników Uniwersytetu Medycznego w Łodzi i członków ich rodzin”</w:t>
      </w:r>
    </w:p>
    <w:bookmarkEnd w:id="0"/>
    <w:p w14:paraId="56D06DED" w14:textId="61449C54" w:rsidR="002A6B2A" w:rsidRPr="009E3B5C" w:rsidRDefault="002A6B2A" w:rsidP="00927BFE">
      <w:pPr>
        <w:pStyle w:val="pkt"/>
        <w:spacing w:before="0" w:after="0"/>
        <w:ind w:left="0"/>
        <w:jc w:val="center"/>
        <w:rPr>
          <w:rFonts w:ascii="Verdana" w:hAnsi="Verdana" w:cs="Arial"/>
          <w:b/>
          <w:sz w:val="28"/>
          <w:szCs w:val="28"/>
        </w:rPr>
      </w:pPr>
      <w:r w:rsidRPr="009E3B5C">
        <w:rPr>
          <w:rFonts w:ascii="Verdana" w:hAnsi="Verdana" w:cs="Arial"/>
          <w:b/>
          <w:sz w:val="28"/>
          <w:szCs w:val="28"/>
        </w:rPr>
        <w:t>ZP/</w:t>
      </w:r>
      <w:r w:rsidR="009E3B5C" w:rsidRPr="009E3B5C">
        <w:rPr>
          <w:rFonts w:ascii="Verdana" w:hAnsi="Verdana" w:cs="Arial"/>
          <w:b/>
          <w:sz w:val="28"/>
          <w:szCs w:val="28"/>
        </w:rPr>
        <w:t>81</w:t>
      </w:r>
      <w:r w:rsidRPr="009E3B5C">
        <w:rPr>
          <w:rFonts w:ascii="Verdana" w:hAnsi="Verdana" w:cs="Arial"/>
          <w:b/>
          <w:sz w:val="28"/>
          <w:szCs w:val="28"/>
        </w:rPr>
        <w:t>/20</w:t>
      </w:r>
      <w:r w:rsidR="00A4236B" w:rsidRPr="009E3B5C">
        <w:rPr>
          <w:rFonts w:ascii="Verdana" w:hAnsi="Verdana" w:cs="Arial"/>
          <w:b/>
          <w:sz w:val="28"/>
          <w:szCs w:val="28"/>
        </w:rPr>
        <w:t>2</w:t>
      </w:r>
      <w:r w:rsidR="00EA0BDB" w:rsidRPr="009E3B5C">
        <w:rPr>
          <w:rFonts w:ascii="Verdana" w:hAnsi="Verdana" w:cs="Arial"/>
          <w:b/>
          <w:sz w:val="28"/>
          <w:szCs w:val="28"/>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687F521E" w:rsidR="00C93EA9" w:rsidRDefault="00C93EA9" w:rsidP="00C93EA9">
      <w:pPr>
        <w:autoSpaceDE w:val="0"/>
        <w:autoSpaceDN w:val="0"/>
        <w:adjustRightInd w:val="0"/>
        <w:spacing w:line="240" w:lineRule="auto"/>
        <w:ind w:left="0" w:firstLine="5670"/>
        <w:rPr>
          <w:rFonts w:ascii="Verdana" w:hAnsi="Verdana"/>
          <w:sz w:val="18"/>
          <w:szCs w:val="18"/>
        </w:rPr>
      </w:pPr>
    </w:p>
    <w:p w14:paraId="777E27C1" w14:textId="3DC815AB" w:rsidR="00C719BC" w:rsidRDefault="00C719BC" w:rsidP="00C93EA9">
      <w:pPr>
        <w:autoSpaceDE w:val="0"/>
        <w:autoSpaceDN w:val="0"/>
        <w:adjustRightInd w:val="0"/>
        <w:spacing w:line="240" w:lineRule="auto"/>
        <w:ind w:left="0" w:firstLine="5670"/>
        <w:rPr>
          <w:rFonts w:ascii="Verdana" w:hAnsi="Verdana"/>
          <w:sz w:val="18"/>
          <w:szCs w:val="18"/>
        </w:rPr>
      </w:pPr>
    </w:p>
    <w:p w14:paraId="3FF41305" w14:textId="01B471DE" w:rsidR="00C719BC" w:rsidRDefault="00C719BC" w:rsidP="00C93EA9">
      <w:pPr>
        <w:autoSpaceDE w:val="0"/>
        <w:autoSpaceDN w:val="0"/>
        <w:adjustRightInd w:val="0"/>
        <w:spacing w:line="240" w:lineRule="auto"/>
        <w:ind w:left="0" w:firstLine="5670"/>
        <w:rPr>
          <w:rFonts w:ascii="Verdana" w:hAnsi="Verdana"/>
          <w:sz w:val="18"/>
          <w:szCs w:val="18"/>
        </w:rPr>
      </w:pPr>
    </w:p>
    <w:p w14:paraId="0280FFBC" w14:textId="29DF779D" w:rsidR="007D3DD2" w:rsidRDefault="007D3DD2" w:rsidP="00C93EA9">
      <w:pPr>
        <w:autoSpaceDE w:val="0"/>
        <w:autoSpaceDN w:val="0"/>
        <w:adjustRightInd w:val="0"/>
        <w:spacing w:line="240" w:lineRule="auto"/>
        <w:ind w:left="0" w:firstLine="5670"/>
        <w:rPr>
          <w:rFonts w:ascii="Verdana" w:hAnsi="Verdana"/>
          <w:sz w:val="18"/>
          <w:szCs w:val="18"/>
        </w:rPr>
      </w:pPr>
    </w:p>
    <w:p w14:paraId="7CFC81DE" w14:textId="7E0F10EA" w:rsidR="007D3DD2" w:rsidRDefault="007D3DD2" w:rsidP="00C93EA9">
      <w:pPr>
        <w:autoSpaceDE w:val="0"/>
        <w:autoSpaceDN w:val="0"/>
        <w:adjustRightInd w:val="0"/>
        <w:spacing w:line="240" w:lineRule="auto"/>
        <w:ind w:left="0" w:firstLine="5670"/>
        <w:rPr>
          <w:rFonts w:ascii="Verdana" w:hAnsi="Verdana"/>
          <w:sz w:val="18"/>
          <w:szCs w:val="18"/>
        </w:rPr>
      </w:pPr>
    </w:p>
    <w:p w14:paraId="2308D72C" w14:textId="253377B2" w:rsidR="007D3DD2" w:rsidRDefault="007D3DD2" w:rsidP="00C93EA9">
      <w:pPr>
        <w:autoSpaceDE w:val="0"/>
        <w:autoSpaceDN w:val="0"/>
        <w:adjustRightInd w:val="0"/>
        <w:spacing w:line="240" w:lineRule="auto"/>
        <w:ind w:left="0" w:firstLine="5670"/>
        <w:rPr>
          <w:rFonts w:ascii="Verdana" w:hAnsi="Verdana"/>
          <w:sz w:val="18"/>
          <w:szCs w:val="18"/>
        </w:rPr>
      </w:pPr>
    </w:p>
    <w:p w14:paraId="4283B0CB" w14:textId="77777777" w:rsidR="007D3DD2" w:rsidRDefault="007D3DD2" w:rsidP="00C93EA9">
      <w:pPr>
        <w:autoSpaceDE w:val="0"/>
        <w:autoSpaceDN w:val="0"/>
        <w:adjustRightInd w:val="0"/>
        <w:spacing w:line="240" w:lineRule="auto"/>
        <w:ind w:left="0" w:firstLine="5670"/>
        <w:rPr>
          <w:rFonts w:ascii="Verdana" w:hAnsi="Verdana"/>
          <w:sz w:val="18"/>
          <w:szCs w:val="18"/>
        </w:rPr>
      </w:pPr>
    </w:p>
    <w:p w14:paraId="06C77D9E" w14:textId="77777777" w:rsidR="00C719BC" w:rsidRPr="00C93EA9" w:rsidRDefault="00C719BC" w:rsidP="00C93EA9">
      <w:pPr>
        <w:autoSpaceDE w:val="0"/>
        <w:autoSpaceDN w:val="0"/>
        <w:adjustRightInd w:val="0"/>
        <w:spacing w:line="240" w:lineRule="auto"/>
        <w:ind w:left="0" w:firstLine="5670"/>
        <w:rPr>
          <w:rFonts w:ascii="Verdana" w:hAnsi="Verdana"/>
          <w:sz w:val="18"/>
          <w:szCs w:val="18"/>
        </w:rPr>
      </w:pPr>
    </w:p>
    <w:p w14:paraId="65E1C30E" w14:textId="73633848" w:rsidR="005131B2" w:rsidRDefault="00927BFE"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4E7D7B7C" w14:textId="77777777" w:rsidR="00645820" w:rsidRDefault="00645820" w:rsidP="005131B2">
      <w:pPr>
        <w:autoSpaceDE w:val="0"/>
        <w:autoSpaceDN w:val="0"/>
        <w:adjustRightInd w:val="0"/>
        <w:spacing w:line="240" w:lineRule="auto"/>
        <w:ind w:left="1562" w:firstLine="5528"/>
        <w:jc w:val="left"/>
        <w:rPr>
          <w:rFonts w:ascii="Verdana" w:hAnsi="Verdana"/>
          <w:sz w:val="18"/>
          <w:szCs w:val="18"/>
        </w:rPr>
      </w:pPr>
    </w:p>
    <w:p w14:paraId="2104CEDF" w14:textId="76808676" w:rsidR="005131B2" w:rsidRDefault="00927BFE"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2FE52D6B" w:rsidR="00C93EA9" w:rsidRPr="008B0F65" w:rsidRDefault="00E54CE7" w:rsidP="00927BFE">
      <w:pPr>
        <w:autoSpaceDE w:val="0"/>
        <w:autoSpaceDN w:val="0"/>
        <w:adjustRightInd w:val="0"/>
        <w:spacing w:line="240" w:lineRule="auto"/>
        <w:ind w:left="0"/>
        <w:jc w:val="center"/>
        <w:rPr>
          <w:rFonts w:ascii="Verdana" w:hAnsi="Verdana"/>
          <w:sz w:val="18"/>
          <w:szCs w:val="18"/>
        </w:rPr>
      </w:pPr>
      <w:r>
        <w:rPr>
          <w:rFonts w:ascii="Verdana" w:hAnsi="Verdana"/>
          <w:sz w:val="18"/>
          <w:szCs w:val="18"/>
        </w:rPr>
        <w:t>Łódź,</w:t>
      </w:r>
      <w:r w:rsidR="00CF4519">
        <w:rPr>
          <w:rFonts w:ascii="Verdana" w:hAnsi="Verdana"/>
          <w:sz w:val="18"/>
          <w:szCs w:val="18"/>
        </w:rPr>
        <w:t xml:space="preserve"> sierpień</w:t>
      </w:r>
      <w:r w:rsidR="00CD1E11">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6DCD8D59" w14:textId="77777777" w:rsidR="007D3DD2" w:rsidRDefault="007D3DD2">
      <w:pPr>
        <w:rPr>
          <w:rFonts w:ascii="Verdana" w:hAnsi="Verdana"/>
          <w:sz w:val="18"/>
          <w:szCs w:val="18"/>
        </w:rPr>
      </w:pPr>
      <w:r>
        <w:rPr>
          <w:rFonts w:ascii="Verdana" w:hAnsi="Verdana"/>
          <w:sz w:val="18"/>
          <w:szCs w:val="18"/>
        </w:rPr>
        <w:br w:type="page"/>
      </w:r>
    </w:p>
    <w:p w14:paraId="242C8D90" w14:textId="6081C774" w:rsidR="00C30E17" w:rsidRDefault="00D762E9" w:rsidP="006A1AC0">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3172F22"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9E3B5C" w:rsidRPr="00704996">
          <w:rPr>
            <w:rStyle w:val="Hipercze"/>
            <w:rFonts w:ascii="Verdana" w:hAnsi="Verdana" w:cs="Arial"/>
            <w:sz w:val="18"/>
            <w:szCs w:val="18"/>
            <w:lang w:val="en-US"/>
          </w:rPr>
          <w:t>jaroslaw.wyszomirski@umed.lodz.pl</w:t>
        </w:r>
      </w:hyperlink>
      <w:r w:rsidR="006A6E50" w:rsidRPr="006F2435">
        <w:rPr>
          <w:rFonts w:ascii="Verdana" w:hAnsi="Verdana" w:cs="Arial"/>
          <w:sz w:val="18"/>
          <w:szCs w:val="18"/>
          <w:shd w:val="clear" w:color="auto" w:fill="FFFF00"/>
          <w:lang w:val="en-US"/>
        </w:rPr>
        <w:t xml:space="preserve"> </w:t>
      </w:r>
    </w:p>
    <w:p w14:paraId="3191CB22" w14:textId="00126F97"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w:t>
      </w:r>
      <w:r w:rsidRPr="008225FF">
        <w:rPr>
          <w:rFonts w:ascii="Verdana" w:hAnsi="Verdana" w:cs="Arial"/>
          <w:sz w:val="18"/>
          <w:szCs w:val="18"/>
        </w:rPr>
        <w:t>: 42 27259</w:t>
      </w:r>
      <w:r w:rsidR="009E3B5C">
        <w:rPr>
          <w:rFonts w:ascii="Verdana" w:hAnsi="Verdana" w:cs="Arial"/>
          <w:sz w:val="18"/>
          <w:szCs w:val="18"/>
        </w:rPr>
        <w:t>46</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A1AC0">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53E987D2"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w:t>
      </w:r>
      <w:r w:rsidR="008225FF">
        <w:rPr>
          <w:rFonts w:ascii="Verdana" w:hAnsi="Verdana" w:cs="Arial"/>
          <w:sz w:val="18"/>
          <w:szCs w:val="18"/>
        </w:rPr>
        <w:t> </w:t>
      </w:r>
      <w:r w:rsidRPr="00645820">
        <w:rPr>
          <w:rFonts w:ascii="Verdana" w:hAnsi="Verdana" w:cs="Arial"/>
          <w:sz w:val="18"/>
          <w:szCs w:val="18"/>
        </w:rPr>
        <w:t xml:space="preserve">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w:t>
      </w:r>
      <w:proofErr w:type="spellStart"/>
      <w:r w:rsidRPr="00645820">
        <w:rPr>
          <w:rFonts w:ascii="Verdana" w:hAnsi="Verdana" w:cs="Arial"/>
          <w:sz w:val="18"/>
          <w:szCs w:val="18"/>
        </w:rPr>
        <w:t>P</w:t>
      </w:r>
      <w:r w:rsidR="007B454F">
        <w:rPr>
          <w:rFonts w:ascii="Verdana" w:hAnsi="Verdana" w:cs="Arial"/>
          <w:sz w:val="18"/>
          <w:szCs w:val="18"/>
        </w:rPr>
        <w:t>zp</w:t>
      </w:r>
      <w:proofErr w:type="spellEnd"/>
      <w:r w:rsidRPr="00645820">
        <w:rPr>
          <w:rFonts w:ascii="Verdana" w:hAnsi="Verdana" w:cs="Arial"/>
          <w:sz w:val="18"/>
          <w:szCs w:val="18"/>
        </w:rPr>
        <w:t>”.</w:t>
      </w:r>
    </w:p>
    <w:p w14:paraId="7BA3D54F" w14:textId="6C47EA73"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 zakresie nieuregulowanym niniejszą Specyfikacją Warunków Zamówienia zwaną dalej „SWZ”, zastosowanie mają przepisy ustawy </w:t>
      </w:r>
      <w:proofErr w:type="spellStart"/>
      <w:r w:rsidRPr="00645820">
        <w:rPr>
          <w:rFonts w:ascii="Verdana" w:hAnsi="Verdana" w:cs="Arial"/>
          <w:sz w:val="18"/>
          <w:szCs w:val="18"/>
        </w:rPr>
        <w:t>P</w:t>
      </w:r>
      <w:r w:rsidR="007B454F">
        <w:rPr>
          <w:rFonts w:ascii="Verdana" w:hAnsi="Verdana" w:cs="Arial"/>
          <w:sz w:val="18"/>
          <w:szCs w:val="18"/>
        </w:rPr>
        <w:t>zp</w:t>
      </w:r>
      <w:proofErr w:type="spellEnd"/>
      <w:r w:rsidRPr="00645820">
        <w:rPr>
          <w:rFonts w:ascii="Verdana" w:hAnsi="Verdana" w:cs="Arial"/>
          <w:sz w:val="18"/>
          <w:szCs w:val="18"/>
        </w:rPr>
        <w:t>.</w:t>
      </w:r>
    </w:p>
    <w:p w14:paraId="573B29D0" w14:textId="251438EC"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 xml:space="preserve">ustawy </w:t>
      </w:r>
      <w:proofErr w:type="spellStart"/>
      <w:r w:rsidRPr="00645820">
        <w:rPr>
          <w:rFonts w:ascii="Verdana" w:hAnsi="Verdana" w:cs="Arial"/>
          <w:sz w:val="18"/>
          <w:szCs w:val="18"/>
        </w:rPr>
        <w:t>P</w:t>
      </w:r>
      <w:r w:rsidR="007B454F">
        <w:rPr>
          <w:rFonts w:ascii="Verdana" w:hAnsi="Verdana" w:cs="Arial"/>
          <w:sz w:val="18"/>
          <w:szCs w:val="18"/>
        </w:rPr>
        <w:t>zp</w:t>
      </w:r>
      <w:proofErr w:type="spellEnd"/>
      <w:r w:rsidRPr="00645820">
        <w:rPr>
          <w:rFonts w:ascii="Verdana" w:hAnsi="Verdana" w:cs="Arial"/>
          <w:sz w:val="18"/>
          <w:szCs w:val="18"/>
        </w:rPr>
        <w:t>.</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5AE12231"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8225FF" w:rsidRPr="004059A9">
          <w:rPr>
            <w:rStyle w:val="Hipercze"/>
            <w:rFonts w:ascii="Verdana" w:hAnsi="Verdana" w:cs="Arial"/>
            <w:sz w:val="18"/>
            <w:szCs w:val="18"/>
          </w:rPr>
          <w:t>https://platformazakupowa.pl/pn/umed_lodz</w:t>
        </w:r>
      </w:hyperlink>
      <w:r w:rsidR="008225FF">
        <w:rPr>
          <w:rFonts w:ascii="Verdana" w:hAnsi="Verdana" w:cs="Arial"/>
          <w:sz w:val="18"/>
          <w:szCs w:val="18"/>
        </w:rPr>
        <w:t xml:space="preserve"> </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6A1AC0">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7E4178E8" w14:textId="78096F9E" w:rsidR="00490993" w:rsidRPr="00490993" w:rsidRDefault="00AD7FCF" w:rsidP="00490993">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5E42D365" w14:textId="6A905E67" w:rsidR="009E3B5C" w:rsidRPr="00797C86" w:rsidRDefault="009F7221" w:rsidP="009E3B5C">
      <w:pPr>
        <w:pStyle w:val="Akapitzlist"/>
        <w:numPr>
          <w:ilvl w:val="1"/>
          <w:numId w:val="78"/>
        </w:numPr>
        <w:suppressAutoHyphens/>
        <w:ind w:left="567" w:hanging="426"/>
        <w:rPr>
          <w:rFonts w:ascii="Verdana" w:hAnsi="Verdana" w:cs="Arial"/>
          <w:bCs/>
          <w:sz w:val="18"/>
          <w:szCs w:val="18"/>
        </w:rPr>
      </w:pPr>
      <w:r w:rsidRPr="009E3B5C">
        <w:rPr>
          <w:rFonts w:ascii="Verdana" w:hAnsi="Verdana" w:cs="Arial"/>
          <w:sz w:val="18"/>
          <w:szCs w:val="18"/>
        </w:rPr>
        <w:t>Przedmiotem zamówienia jest</w:t>
      </w:r>
      <w:r w:rsidR="009E3B5C" w:rsidRPr="009E3B5C">
        <w:rPr>
          <w:rFonts w:ascii="Verdana" w:eastAsia="TimesNewRoman" w:hAnsi="Verdana" w:cs="TimesNewRoman"/>
          <w:sz w:val="18"/>
          <w:szCs w:val="18"/>
        </w:rPr>
        <w:t xml:space="preserve"> </w:t>
      </w:r>
      <w:r w:rsidR="009E3B5C" w:rsidRPr="00797C86">
        <w:rPr>
          <w:rFonts w:ascii="Verdana" w:eastAsia="TimesNewRoman" w:hAnsi="Verdana" w:cs="TimesNewRoman"/>
          <w:sz w:val="18"/>
          <w:szCs w:val="18"/>
        </w:rPr>
        <w:t>ś</w:t>
      </w:r>
      <w:r w:rsidR="009E3B5C" w:rsidRPr="00797C86">
        <w:rPr>
          <w:rFonts w:ascii="Verdana" w:hAnsi="Verdana"/>
          <w:sz w:val="18"/>
          <w:szCs w:val="18"/>
        </w:rPr>
        <w:t xml:space="preserve">wiadczenie usług rekreacyjno-sportowych w formie dostępu </w:t>
      </w:r>
      <w:r w:rsidR="009E3B5C" w:rsidRPr="00797C86">
        <w:rPr>
          <w:rFonts w:ascii="Verdana" w:hAnsi="Verdana"/>
          <w:sz w:val="18"/>
          <w:szCs w:val="18"/>
        </w:rPr>
        <w:br/>
        <w:t xml:space="preserve">do obiektów sportowo-rekreacyjnych dla maksymalnej liczby </w:t>
      </w:r>
      <w:r w:rsidR="009E3B5C" w:rsidRPr="00797C86">
        <w:rPr>
          <w:rFonts w:ascii="Verdana" w:hAnsi="Verdana"/>
          <w:b/>
          <w:sz w:val="18"/>
          <w:szCs w:val="18"/>
        </w:rPr>
        <w:t>1</w:t>
      </w:r>
      <w:r w:rsidR="009E3B5C">
        <w:rPr>
          <w:rFonts w:ascii="Verdana" w:hAnsi="Verdana"/>
          <w:b/>
          <w:sz w:val="18"/>
          <w:szCs w:val="18"/>
        </w:rPr>
        <w:t>820</w:t>
      </w:r>
      <w:r w:rsidR="009E3B5C" w:rsidRPr="00797C86">
        <w:rPr>
          <w:rFonts w:ascii="Verdana" w:hAnsi="Verdana"/>
          <w:sz w:val="18"/>
          <w:szCs w:val="18"/>
        </w:rPr>
        <w:t xml:space="preserve"> osób uprawnionych (pracowników </w:t>
      </w:r>
      <w:r w:rsidR="009E3B5C">
        <w:rPr>
          <w:rFonts w:ascii="Verdana" w:hAnsi="Verdana"/>
          <w:sz w:val="18"/>
          <w:szCs w:val="18"/>
        </w:rPr>
        <w:br/>
      </w:r>
      <w:r w:rsidR="009E3B5C" w:rsidRPr="00797C86">
        <w:rPr>
          <w:rFonts w:ascii="Verdana" w:hAnsi="Verdana"/>
          <w:sz w:val="18"/>
          <w:szCs w:val="18"/>
        </w:rPr>
        <w:t xml:space="preserve">i członków rodzin) Uniwersytetu Medycznego w Łodzi. Przez członków rodzin rozumie się współmałżonków oraz dzieci do ukończenia 18 roku życia, a także jeśli kształcą się do czasu ukończenia nauki, nie dłużej jednak niż do ukończenia 25 roku życia. </w:t>
      </w:r>
    </w:p>
    <w:p w14:paraId="44B4B750" w14:textId="77777777" w:rsidR="009E3B5C" w:rsidRPr="00797C86" w:rsidRDefault="009E3B5C" w:rsidP="009E3B5C">
      <w:pPr>
        <w:pStyle w:val="Akapitzlist"/>
        <w:numPr>
          <w:ilvl w:val="1"/>
          <w:numId w:val="78"/>
        </w:numPr>
        <w:suppressAutoHyphens/>
        <w:ind w:left="567" w:hanging="426"/>
        <w:rPr>
          <w:rFonts w:ascii="Verdana" w:hAnsi="Verdana" w:cs="Arial"/>
          <w:bCs/>
          <w:sz w:val="18"/>
          <w:szCs w:val="18"/>
        </w:rPr>
      </w:pPr>
      <w:r w:rsidRPr="00797C86">
        <w:rPr>
          <w:rFonts w:ascii="Verdana" w:hAnsi="Verdana"/>
          <w:sz w:val="18"/>
          <w:szCs w:val="18"/>
        </w:rPr>
        <w:t>Usługa ma umożliwić realizację dostępu do obiektów sportowo – rekreacyjnych w formie:</w:t>
      </w:r>
    </w:p>
    <w:p w14:paraId="63E947EF" w14:textId="0AADE03F" w:rsidR="009E3B5C" w:rsidRPr="0079061C" w:rsidRDefault="009E3B5C" w:rsidP="009E3B5C">
      <w:pPr>
        <w:pStyle w:val="Akapitzlist"/>
        <w:numPr>
          <w:ilvl w:val="0"/>
          <w:numId w:val="77"/>
        </w:numPr>
        <w:suppressAutoHyphens/>
        <w:ind w:left="567"/>
        <w:contextualSpacing/>
        <w:rPr>
          <w:rFonts w:ascii="Verdana" w:hAnsi="Verdana" w:cs="Arial"/>
          <w:bCs/>
          <w:sz w:val="18"/>
          <w:szCs w:val="18"/>
        </w:rPr>
      </w:pPr>
      <w:r w:rsidRPr="0079061C">
        <w:rPr>
          <w:rFonts w:ascii="Verdana" w:hAnsi="Verdana"/>
          <w:sz w:val="18"/>
          <w:szCs w:val="18"/>
        </w:rPr>
        <w:t xml:space="preserve">nielimitowanej dla  liczby </w:t>
      </w:r>
      <w:r>
        <w:rPr>
          <w:rFonts w:ascii="Verdana" w:hAnsi="Verdana"/>
          <w:b/>
          <w:sz w:val="18"/>
          <w:szCs w:val="18"/>
        </w:rPr>
        <w:t>1 300</w:t>
      </w:r>
      <w:r w:rsidRPr="0079061C">
        <w:rPr>
          <w:rFonts w:ascii="Verdana" w:hAnsi="Verdana"/>
          <w:sz w:val="18"/>
          <w:szCs w:val="18"/>
        </w:rPr>
        <w:t xml:space="preserve"> osób, do co najmniej 90 obiektów na terenie miasta Łodzi i do co najmniej 60 obiektów na terenie województwa łódzkiego (z wyłączeniem miasta Łodzi),</w:t>
      </w:r>
    </w:p>
    <w:p w14:paraId="07798DCB" w14:textId="1C6B5512" w:rsidR="009E3B5C" w:rsidRPr="0079061C" w:rsidRDefault="009E3B5C" w:rsidP="009E3B5C">
      <w:pPr>
        <w:pStyle w:val="Akapitzlist"/>
        <w:numPr>
          <w:ilvl w:val="0"/>
          <w:numId w:val="77"/>
        </w:numPr>
        <w:suppressAutoHyphens/>
        <w:ind w:left="567"/>
        <w:contextualSpacing/>
        <w:rPr>
          <w:rFonts w:ascii="Verdana" w:hAnsi="Verdana"/>
          <w:sz w:val="18"/>
          <w:szCs w:val="18"/>
        </w:rPr>
      </w:pPr>
      <w:r w:rsidRPr="0079061C">
        <w:rPr>
          <w:rFonts w:ascii="Verdana" w:hAnsi="Verdana" w:cs="Arial"/>
          <w:bCs/>
          <w:sz w:val="18"/>
          <w:szCs w:val="18"/>
        </w:rPr>
        <w:t xml:space="preserve">limitowanej (8 wejść w miesiącu) </w:t>
      </w:r>
      <w:r w:rsidRPr="0079061C">
        <w:rPr>
          <w:rFonts w:ascii="Verdana" w:hAnsi="Verdana"/>
          <w:sz w:val="18"/>
          <w:szCs w:val="18"/>
        </w:rPr>
        <w:t xml:space="preserve">dla maksymalnej liczby </w:t>
      </w:r>
      <w:r>
        <w:rPr>
          <w:rFonts w:ascii="Verdana" w:hAnsi="Verdana"/>
          <w:b/>
          <w:sz w:val="18"/>
          <w:szCs w:val="18"/>
        </w:rPr>
        <w:t>400</w:t>
      </w:r>
      <w:r w:rsidRPr="0079061C">
        <w:rPr>
          <w:rFonts w:ascii="Verdana" w:hAnsi="Verdana"/>
          <w:sz w:val="18"/>
          <w:szCs w:val="18"/>
        </w:rPr>
        <w:t xml:space="preserve"> osób, do co najmniej 60 obiektów na terenie miasta Łodzi i do co najmniej 40 obiektów na terenie województwa łódzkiego </w:t>
      </w:r>
      <w:r>
        <w:rPr>
          <w:rFonts w:ascii="Verdana" w:hAnsi="Verdana"/>
          <w:sz w:val="18"/>
          <w:szCs w:val="18"/>
        </w:rPr>
        <w:t>(</w:t>
      </w:r>
      <w:r w:rsidRPr="0079061C">
        <w:rPr>
          <w:rFonts w:ascii="Verdana" w:hAnsi="Verdana"/>
          <w:sz w:val="18"/>
          <w:szCs w:val="18"/>
        </w:rPr>
        <w:t>z wyłączeniem miasta Łodzi),</w:t>
      </w:r>
    </w:p>
    <w:p w14:paraId="5D4162C9" w14:textId="35A46A07" w:rsidR="009E3B5C" w:rsidRPr="00F42E5A" w:rsidRDefault="009E3B5C" w:rsidP="009E3B5C">
      <w:pPr>
        <w:pStyle w:val="Akapitzlist"/>
        <w:numPr>
          <w:ilvl w:val="0"/>
          <w:numId w:val="77"/>
        </w:numPr>
        <w:suppressAutoHyphens/>
        <w:ind w:left="567"/>
        <w:contextualSpacing/>
        <w:rPr>
          <w:rFonts w:ascii="Verdana" w:hAnsi="Verdana"/>
          <w:sz w:val="18"/>
          <w:szCs w:val="18"/>
        </w:rPr>
      </w:pPr>
      <w:r w:rsidRPr="0079061C">
        <w:rPr>
          <w:rFonts w:ascii="Verdana" w:hAnsi="Verdana"/>
          <w:sz w:val="18"/>
          <w:szCs w:val="18"/>
        </w:rPr>
        <w:t>nielimitowanej (obiekty basenowe) - dla dzieci do ukończenia 15 r</w:t>
      </w:r>
      <w:r>
        <w:rPr>
          <w:rFonts w:ascii="Verdana" w:hAnsi="Verdana"/>
          <w:sz w:val="18"/>
          <w:szCs w:val="18"/>
        </w:rPr>
        <w:t xml:space="preserve">oku </w:t>
      </w:r>
      <w:r w:rsidRPr="0079061C">
        <w:rPr>
          <w:rFonts w:ascii="Verdana" w:hAnsi="Verdana"/>
          <w:sz w:val="18"/>
          <w:szCs w:val="18"/>
        </w:rPr>
        <w:t>ż</w:t>
      </w:r>
      <w:r>
        <w:rPr>
          <w:rFonts w:ascii="Verdana" w:hAnsi="Verdana"/>
          <w:sz w:val="18"/>
          <w:szCs w:val="18"/>
        </w:rPr>
        <w:t>ycia</w:t>
      </w:r>
      <w:r w:rsidRPr="0079061C">
        <w:rPr>
          <w:rFonts w:ascii="Verdana" w:hAnsi="Verdana"/>
          <w:sz w:val="18"/>
          <w:szCs w:val="18"/>
        </w:rPr>
        <w:t xml:space="preserve"> – </w:t>
      </w:r>
      <w:r w:rsidRPr="0079061C">
        <w:rPr>
          <w:rFonts w:ascii="Verdana" w:hAnsi="Verdana"/>
          <w:sz w:val="18"/>
          <w:szCs w:val="18"/>
        </w:rPr>
        <w:br/>
        <w:t xml:space="preserve">dla liczby </w:t>
      </w:r>
      <w:r>
        <w:rPr>
          <w:rFonts w:ascii="Verdana" w:hAnsi="Verdana"/>
          <w:b/>
          <w:sz w:val="18"/>
          <w:szCs w:val="18"/>
        </w:rPr>
        <w:t>120</w:t>
      </w:r>
      <w:r w:rsidRPr="0079061C">
        <w:rPr>
          <w:rFonts w:ascii="Verdana" w:hAnsi="Verdana"/>
          <w:sz w:val="18"/>
          <w:szCs w:val="18"/>
        </w:rPr>
        <w:t xml:space="preserve"> osób, do co najmniej 5 obiektów na terenie miasta Łodzi i do co najmniej 10 obiektów na terenie województwa łódzkiego (z wyłączeniem miasta Łodzi).</w:t>
      </w:r>
    </w:p>
    <w:p w14:paraId="3077A225" w14:textId="77777777" w:rsidR="009E3B5C" w:rsidRPr="00797C86" w:rsidRDefault="009E3B5C" w:rsidP="009E3B5C">
      <w:pPr>
        <w:tabs>
          <w:tab w:val="left" w:pos="709"/>
        </w:tabs>
        <w:autoSpaceDE w:val="0"/>
        <w:autoSpaceDN w:val="0"/>
        <w:adjustRightInd w:val="0"/>
        <w:ind w:left="567"/>
        <w:rPr>
          <w:rFonts w:ascii="Verdana" w:hAnsi="Verdana"/>
          <w:color w:val="000000" w:themeColor="text1"/>
          <w:sz w:val="18"/>
          <w:szCs w:val="18"/>
          <w:u w:val="single"/>
        </w:rPr>
      </w:pPr>
      <w:r w:rsidRPr="00797C86">
        <w:rPr>
          <w:rFonts w:ascii="Verdana" w:hAnsi="Verdana"/>
          <w:color w:val="000000" w:themeColor="text1"/>
          <w:sz w:val="18"/>
          <w:szCs w:val="18"/>
          <w:u w:val="single"/>
        </w:rPr>
        <w:lastRenderedPageBreak/>
        <w:t>Wykonawca, którego oferta została wybrana jako najkorzystniejsza, najpóźniej w dniu podpisania umowy, dostarczy Zamawiającemu Regulamin korzystania z zaoferowanej przez Wykonawcę usługi.</w:t>
      </w:r>
    </w:p>
    <w:p w14:paraId="78943935" w14:textId="77777777" w:rsidR="009E3B5C" w:rsidRDefault="009E3B5C" w:rsidP="009E3B5C">
      <w:pPr>
        <w:numPr>
          <w:ilvl w:val="8"/>
          <w:numId w:val="0"/>
        </w:numPr>
        <w:suppressAutoHyphens/>
        <w:ind w:left="567"/>
        <w:rPr>
          <w:rFonts w:ascii="Verdana" w:hAnsi="Verdana" w:cs="Arial"/>
          <w:b/>
          <w:sz w:val="18"/>
          <w:szCs w:val="18"/>
          <w:lang w:val="x-none" w:eastAsia="x-none"/>
        </w:rPr>
      </w:pPr>
      <w:r w:rsidRPr="00ED2E7B">
        <w:rPr>
          <w:rFonts w:ascii="Verdana" w:hAnsi="Verdana" w:cs="Arial"/>
          <w:sz w:val="18"/>
          <w:szCs w:val="18"/>
          <w:lang w:val="x-none" w:eastAsia="x-none"/>
        </w:rPr>
        <w:t xml:space="preserve">Szczegółowy opis przedmiotu zamówienia stanowi  </w:t>
      </w:r>
      <w:r w:rsidRPr="00ED2E7B">
        <w:rPr>
          <w:rFonts w:ascii="Verdana" w:hAnsi="Verdana" w:cs="Arial"/>
          <w:b/>
          <w:sz w:val="18"/>
          <w:szCs w:val="18"/>
          <w:lang w:val="x-none" w:eastAsia="x-none"/>
        </w:rPr>
        <w:t>załącznik nr 2.</w:t>
      </w:r>
    </w:p>
    <w:p w14:paraId="3D028694" w14:textId="77777777" w:rsidR="00991AF9" w:rsidRDefault="00AD298B" w:rsidP="00991AF9">
      <w:pPr>
        <w:pStyle w:val="Akapitzlist"/>
        <w:shd w:val="clear" w:color="auto" w:fill="FFFFFF" w:themeFill="background1"/>
        <w:suppressAutoHyphens/>
        <w:ind w:left="567"/>
        <w:rPr>
          <w:rFonts w:ascii="Verdana" w:hAnsi="Verdana"/>
          <w:b/>
          <w:sz w:val="18"/>
          <w:szCs w:val="18"/>
          <w:lang w:eastAsia="x-none"/>
        </w:rPr>
      </w:pPr>
      <w:r w:rsidRPr="00490993">
        <w:rPr>
          <w:rFonts w:ascii="Verdana" w:hAnsi="Verdana"/>
          <w:sz w:val="18"/>
          <w:szCs w:val="18"/>
          <w:lang w:eastAsia="x-none"/>
        </w:rPr>
        <w:t xml:space="preserve">Wykonawca zobowiązany jest zrealizować zamówienie na zasadach i warunkach opisanych we wzorze umowy stanowiącym </w:t>
      </w:r>
      <w:r w:rsidR="00951156" w:rsidRPr="00490993">
        <w:rPr>
          <w:rFonts w:ascii="Verdana" w:hAnsi="Verdana"/>
          <w:b/>
          <w:sz w:val="18"/>
          <w:szCs w:val="18"/>
          <w:lang w:eastAsia="x-none"/>
        </w:rPr>
        <w:t>z</w:t>
      </w:r>
      <w:r w:rsidRPr="00490993">
        <w:rPr>
          <w:rFonts w:ascii="Verdana" w:hAnsi="Verdana"/>
          <w:b/>
          <w:sz w:val="18"/>
          <w:szCs w:val="18"/>
          <w:lang w:eastAsia="x-none"/>
        </w:rPr>
        <w:t xml:space="preserve">ałącznik nr </w:t>
      </w:r>
      <w:r w:rsidR="00B03C67" w:rsidRPr="00490993">
        <w:rPr>
          <w:rFonts w:ascii="Verdana" w:hAnsi="Verdana"/>
          <w:b/>
          <w:sz w:val="18"/>
          <w:szCs w:val="18"/>
          <w:lang w:eastAsia="x-none"/>
        </w:rPr>
        <w:t>4</w:t>
      </w:r>
      <w:r w:rsidRPr="00490993">
        <w:rPr>
          <w:rFonts w:ascii="Verdana" w:hAnsi="Verdana"/>
          <w:b/>
          <w:sz w:val="18"/>
          <w:szCs w:val="18"/>
          <w:lang w:eastAsia="x-none"/>
        </w:rPr>
        <w:t xml:space="preserve"> do SWZ.</w:t>
      </w:r>
    </w:p>
    <w:p w14:paraId="09B45AC3" w14:textId="78B83BD9" w:rsidR="008141CF" w:rsidRPr="00991AF9" w:rsidRDefault="00991AF9" w:rsidP="00991AF9">
      <w:pPr>
        <w:pStyle w:val="Akapitzlist"/>
        <w:shd w:val="clear" w:color="auto" w:fill="FFFFFF" w:themeFill="background1"/>
        <w:suppressAutoHyphens/>
        <w:ind w:left="567" w:hanging="567"/>
        <w:rPr>
          <w:rFonts w:ascii="Verdana" w:hAnsi="Verdana"/>
          <w:sz w:val="18"/>
          <w:szCs w:val="18"/>
          <w:lang w:eastAsia="x-none"/>
        </w:rPr>
      </w:pPr>
      <w:r>
        <w:rPr>
          <w:rFonts w:ascii="Verdana" w:hAnsi="Verdana"/>
          <w:sz w:val="18"/>
          <w:szCs w:val="18"/>
          <w:lang w:eastAsia="x-none"/>
        </w:rPr>
        <w:t xml:space="preserve">3.3. </w:t>
      </w:r>
      <w:r w:rsidR="00321AEE" w:rsidRPr="00991AF9">
        <w:rPr>
          <w:rFonts w:ascii="Verdana" w:hAnsi="Verdana"/>
          <w:sz w:val="18"/>
          <w:szCs w:val="18"/>
          <w:lang w:eastAsia="x-none"/>
        </w:rPr>
        <w:t>Oznaczenie wg.</w:t>
      </w:r>
      <w:r w:rsidR="008141CF" w:rsidRPr="00991AF9">
        <w:rPr>
          <w:rFonts w:ascii="Verdana" w:hAnsi="Verdana"/>
          <w:sz w:val="18"/>
          <w:szCs w:val="18"/>
          <w:lang w:eastAsia="x-none"/>
        </w:rPr>
        <w:t xml:space="preserve"> Wspóln</w:t>
      </w:r>
      <w:r w:rsidR="00321AEE" w:rsidRPr="00991AF9">
        <w:rPr>
          <w:rFonts w:ascii="Verdana" w:hAnsi="Verdana"/>
          <w:sz w:val="18"/>
          <w:szCs w:val="18"/>
          <w:lang w:eastAsia="x-none"/>
        </w:rPr>
        <w:t>ego</w:t>
      </w:r>
      <w:r w:rsidR="008141CF" w:rsidRPr="00991AF9">
        <w:rPr>
          <w:rFonts w:ascii="Verdana" w:hAnsi="Verdana"/>
          <w:sz w:val="18"/>
          <w:szCs w:val="18"/>
          <w:lang w:eastAsia="x-none"/>
        </w:rPr>
        <w:t xml:space="preserve"> Słownik</w:t>
      </w:r>
      <w:r w:rsidR="00321AEE" w:rsidRPr="00991AF9">
        <w:rPr>
          <w:rFonts w:ascii="Verdana" w:hAnsi="Verdana"/>
          <w:sz w:val="18"/>
          <w:szCs w:val="18"/>
          <w:lang w:eastAsia="x-none"/>
        </w:rPr>
        <w:t>a</w:t>
      </w:r>
      <w:r w:rsidR="008141CF" w:rsidRPr="00991AF9">
        <w:rPr>
          <w:rFonts w:ascii="Verdana" w:hAnsi="Verdana"/>
          <w:sz w:val="18"/>
          <w:szCs w:val="18"/>
          <w:lang w:eastAsia="x-none"/>
        </w:rPr>
        <w:t xml:space="preserve"> Zamówień: kod</w:t>
      </w:r>
      <w:r w:rsidR="00BF4261" w:rsidRPr="00991AF9">
        <w:rPr>
          <w:rFonts w:ascii="Verdana" w:hAnsi="Verdana"/>
          <w:sz w:val="18"/>
          <w:szCs w:val="18"/>
          <w:lang w:eastAsia="x-none"/>
        </w:rPr>
        <w:t>y</w:t>
      </w:r>
      <w:r w:rsidR="008141CF" w:rsidRPr="00991AF9">
        <w:rPr>
          <w:rFonts w:ascii="Verdana" w:hAnsi="Verdana"/>
          <w:sz w:val="18"/>
          <w:szCs w:val="18"/>
          <w:lang w:eastAsia="x-none"/>
        </w:rPr>
        <w:t xml:space="preserve"> CPV: </w:t>
      </w:r>
    </w:p>
    <w:p w14:paraId="67CAEA52" w14:textId="77777777" w:rsidR="009E3B5C" w:rsidRPr="00ED2E7B" w:rsidRDefault="009E3B5C" w:rsidP="009E3B5C">
      <w:pPr>
        <w:numPr>
          <w:ilvl w:val="8"/>
          <w:numId w:val="0"/>
        </w:numPr>
        <w:suppressAutoHyphens/>
        <w:autoSpaceDE w:val="0"/>
        <w:autoSpaceDN w:val="0"/>
        <w:ind w:left="567"/>
        <w:rPr>
          <w:rFonts w:ascii="Verdana" w:hAnsi="Verdana" w:cs="Arial"/>
          <w:color w:val="000000"/>
          <w:sz w:val="18"/>
          <w:szCs w:val="18"/>
          <w:lang w:eastAsia="x-none"/>
        </w:rPr>
      </w:pPr>
      <w:r w:rsidRPr="00ED2E7B">
        <w:rPr>
          <w:rFonts w:ascii="Verdana" w:hAnsi="Verdana"/>
          <w:sz w:val="18"/>
          <w:szCs w:val="18"/>
          <w:lang w:val="x-none" w:eastAsia="x-none"/>
        </w:rPr>
        <w:t>92.33.00.00-3</w:t>
      </w:r>
      <w:r w:rsidRPr="00ED2E7B">
        <w:rPr>
          <w:rFonts w:ascii="Verdana" w:hAnsi="Verdana"/>
          <w:sz w:val="18"/>
          <w:szCs w:val="18"/>
          <w:lang w:eastAsia="x-none"/>
        </w:rPr>
        <w:t xml:space="preserve"> - Usługi świadczone przez ośrodki rekreacyjne</w:t>
      </w:r>
    </w:p>
    <w:p w14:paraId="6E8C3835" w14:textId="77777777" w:rsidR="009E3B5C" w:rsidRPr="00C804F0" w:rsidRDefault="009E3B5C" w:rsidP="009E3B5C">
      <w:pPr>
        <w:numPr>
          <w:ilvl w:val="3"/>
          <w:numId w:val="79"/>
        </w:numPr>
        <w:suppressAutoHyphens/>
        <w:autoSpaceDE w:val="0"/>
        <w:autoSpaceDN w:val="0"/>
        <w:rPr>
          <w:rFonts w:ascii="Verdana" w:hAnsi="Verdana"/>
          <w:sz w:val="18"/>
          <w:szCs w:val="18"/>
          <w:lang w:eastAsia="x-none"/>
        </w:rPr>
      </w:pPr>
      <w:r>
        <w:rPr>
          <w:rFonts w:ascii="Verdana" w:hAnsi="Verdana"/>
          <w:sz w:val="18"/>
          <w:szCs w:val="18"/>
          <w:lang w:eastAsia="x-none"/>
        </w:rPr>
        <w:t xml:space="preserve"> </w:t>
      </w:r>
      <w:r w:rsidRPr="00ED2E7B">
        <w:rPr>
          <w:rFonts w:ascii="Verdana" w:hAnsi="Verdana"/>
          <w:sz w:val="18"/>
          <w:szCs w:val="18"/>
          <w:lang w:eastAsia="x-none"/>
        </w:rPr>
        <w:t>-</w:t>
      </w:r>
      <w:r w:rsidRPr="00ED2E7B">
        <w:rPr>
          <w:rFonts w:ascii="Verdana" w:hAnsi="Verdana"/>
          <w:sz w:val="18"/>
          <w:szCs w:val="18"/>
          <w:lang w:val="x-none" w:eastAsia="x-none"/>
        </w:rPr>
        <w:t xml:space="preserve"> </w:t>
      </w:r>
      <w:r w:rsidRPr="00ED2E7B">
        <w:rPr>
          <w:rFonts w:ascii="Verdana" w:hAnsi="Verdana"/>
          <w:sz w:val="18"/>
          <w:szCs w:val="18"/>
          <w:lang w:eastAsia="x-none"/>
        </w:rPr>
        <w:t>Usługi świadczone przez ośrodki sportowe.</w:t>
      </w:r>
    </w:p>
    <w:p w14:paraId="530B56CC" w14:textId="761F623E" w:rsidR="007B01DD" w:rsidRPr="00F65A98" w:rsidRDefault="00991AF9" w:rsidP="00991AF9">
      <w:pPr>
        <w:pStyle w:val="Tekstpodstawowy"/>
        <w:tabs>
          <w:tab w:val="left" w:pos="567"/>
        </w:tabs>
        <w:suppressAutoHyphens/>
        <w:autoSpaceDE w:val="0"/>
        <w:autoSpaceDN w:val="0"/>
        <w:ind w:left="567" w:hanging="567"/>
        <w:rPr>
          <w:rFonts w:ascii="Verdana" w:hAnsi="Verdana" w:cs="Arial"/>
          <w:sz w:val="18"/>
          <w:szCs w:val="18"/>
        </w:rPr>
      </w:pPr>
      <w:r>
        <w:rPr>
          <w:rFonts w:ascii="Verdana" w:hAnsi="Verdana"/>
          <w:sz w:val="18"/>
          <w:szCs w:val="18"/>
          <w:lang w:val="pl-PL"/>
        </w:rPr>
        <w:t xml:space="preserve">3.4. </w:t>
      </w:r>
      <w:r>
        <w:rPr>
          <w:rFonts w:ascii="Verdana" w:hAnsi="Verdana"/>
          <w:sz w:val="18"/>
          <w:szCs w:val="18"/>
          <w:lang w:val="pl-PL"/>
        </w:rPr>
        <w:tab/>
      </w:r>
      <w:r w:rsidR="00C54DA7" w:rsidRPr="00663FAF">
        <w:rPr>
          <w:rFonts w:ascii="Verdana" w:hAnsi="Verdana"/>
          <w:sz w:val="18"/>
          <w:szCs w:val="18"/>
        </w:rPr>
        <w:t>Zamawiający</w:t>
      </w:r>
      <w:r w:rsidR="007B01DD">
        <w:rPr>
          <w:rFonts w:ascii="Verdana" w:hAnsi="Verdana"/>
          <w:b/>
          <w:bCs/>
          <w:sz w:val="18"/>
          <w:szCs w:val="18"/>
        </w:rPr>
        <w:t xml:space="preserve"> </w:t>
      </w:r>
      <w:r w:rsidR="00C54DA7" w:rsidRPr="00663FAF">
        <w:rPr>
          <w:rFonts w:ascii="Verdana" w:hAnsi="Verdana"/>
          <w:b/>
          <w:bCs/>
          <w:sz w:val="18"/>
          <w:szCs w:val="18"/>
        </w:rPr>
        <w:t xml:space="preserve"> </w:t>
      </w:r>
      <w:r w:rsidR="00CF07F3">
        <w:rPr>
          <w:rFonts w:ascii="Verdana" w:hAnsi="Verdana"/>
          <w:b/>
          <w:bCs/>
          <w:sz w:val="18"/>
          <w:szCs w:val="18"/>
          <w:lang w:val="pl-PL"/>
        </w:rPr>
        <w:t xml:space="preserve">nie </w:t>
      </w:r>
      <w:r w:rsidR="00C54DA7" w:rsidRPr="00663FAF">
        <w:rPr>
          <w:rFonts w:ascii="Verdana" w:hAnsi="Verdana"/>
          <w:b/>
          <w:bCs/>
          <w:sz w:val="18"/>
          <w:szCs w:val="18"/>
        </w:rPr>
        <w:t>dopuszcza</w:t>
      </w:r>
      <w:r w:rsidR="00C54DA7" w:rsidRPr="00663FAF">
        <w:rPr>
          <w:rFonts w:ascii="Verdana" w:hAnsi="Verdana"/>
          <w:sz w:val="18"/>
          <w:szCs w:val="18"/>
        </w:rPr>
        <w:t xml:space="preserve"> możliwości złożenia oferty częściowej</w:t>
      </w:r>
      <w:r w:rsidR="00CF07F3">
        <w:rPr>
          <w:rFonts w:ascii="Verdana" w:hAnsi="Verdana"/>
          <w:sz w:val="18"/>
          <w:szCs w:val="18"/>
          <w:lang w:val="pl-PL"/>
        </w:rPr>
        <w:t xml:space="preserve">. </w:t>
      </w:r>
    </w:p>
    <w:p w14:paraId="491BFC35" w14:textId="3EDB40FC" w:rsidR="00F65A98" w:rsidRPr="007032B3" w:rsidRDefault="00F67830" w:rsidP="009E3B5C">
      <w:pPr>
        <w:pStyle w:val="Tekstpodstawowy"/>
        <w:tabs>
          <w:tab w:val="left" w:pos="567"/>
        </w:tabs>
        <w:suppressAutoHyphens/>
        <w:autoSpaceDE w:val="0"/>
        <w:autoSpaceDN w:val="0"/>
        <w:ind w:left="567"/>
        <w:rPr>
          <w:rFonts w:ascii="Verdana" w:hAnsi="Verdana"/>
          <w:sz w:val="18"/>
          <w:szCs w:val="18"/>
          <w:lang w:val="pl-PL"/>
        </w:rPr>
      </w:pPr>
      <w:bookmarkStart w:id="1" w:name="_Hlk80007275"/>
      <w:r w:rsidRPr="007032B3">
        <w:rPr>
          <w:rFonts w:ascii="Verdana" w:hAnsi="Verdana"/>
          <w:sz w:val="18"/>
          <w:szCs w:val="18"/>
          <w:lang w:val="pl-PL"/>
        </w:rPr>
        <w:t xml:space="preserve">Przedmiotem zamówienia będzie </w:t>
      </w:r>
      <w:r w:rsidR="009E3B5C" w:rsidRPr="007032B3">
        <w:rPr>
          <w:rFonts w:ascii="Verdana" w:eastAsia="TimesNewRoman" w:hAnsi="Verdana" w:cs="TimesNewRoman"/>
          <w:sz w:val="18"/>
          <w:szCs w:val="18"/>
          <w:lang w:eastAsia="pl-PL"/>
        </w:rPr>
        <w:t>ś</w:t>
      </w:r>
      <w:r w:rsidR="009E3B5C" w:rsidRPr="007032B3">
        <w:rPr>
          <w:rFonts w:ascii="Verdana" w:hAnsi="Verdana"/>
          <w:sz w:val="18"/>
          <w:szCs w:val="18"/>
          <w:lang w:eastAsia="pl-PL"/>
        </w:rPr>
        <w:t xml:space="preserve">wiadczenie usług rekreacyjno-sportowych w formie dostępu </w:t>
      </w:r>
      <w:r w:rsidR="009E3B5C" w:rsidRPr="007032B3">
        <w:rPr>
          <w:rFonts w:ascii="Verdana" w:hAnsi="Verdana"/>
          <w:sz w:val="18"/>
          <w:szCs w:val="18"/>
          <w:lang w:eastAsia="pl-PL"/>
        </w:rPr>
        <w:br/>
        <w:t>do obiektów sportowo-rekreacyjnych dla uprawnionych</w:t>
      </w:r>
      <w:r w:rsidR="009E3B5C" w:rsidRPr="007032B3">
        <w:rPr>
          <w:rFonts w:ascii="Verdana" w:hAnsi="Verdana"/>
          <w:sz w:val="18"/>
          <w:szCs w:val="18"/>
          <w:lang w:val="pl-PL" w:eastAsia="pl-PL"/>
        </w:rPr>
        <w:t xml:space="preserve"> osób</w:t>
      </w:r>
      <w:r w:rsidR="009E3B5C" w:rsidRPr="007032B3">
        <w:rPr>
          <w:rFonts w:ascii="Verdana" w:hAnsi="Verdana"/>
          <w:sz w:val="18"/>
          <w:szCs w:val="18"/>
          <w:lang w:eastAsia="pl-PL"/>
        </w:rPr>
        <w:t xml:space="preserve"> (pracowników i członków rodzin) Uniwersytetu Medycznego w Łodzi</w:t>
      </w:r>
      <w:r w:rsidR="009E3B5C" w:rsidRPr="007032B3">
        <w:rPr>
          <w:rFonts w:ascii="Verdana" w:hAnsi="Verdana"/>
          <w:sz w:val="18"/>
          <w:szCs w:val="18"/>
          <w:lang w:val="pl-PL" w:eastAsia="pl-PL"/>
        </w:rPr>
        <w:t>.</w:t>
      </w:r>
      <w:r w:rsidR="009E3B5C" w:rsidRPr="007032B3">
        <w:rPr>
          <w:rFonts w:ascii="Verdana" w:hAnsi="Verdana"/>
          <w:sz w:val="18"/>
          <w:szCs w:val="18"/>
          <w:lang w:val="pl-PL"/>
        </w:rPr>
        <w:t xml:space="preserve"> Po</w:t>
      </w:r>
      <w:r w:rsidRPr="007032B3">
        <w:rPr>
          <w:rFonts w:ascii="Verdana" w:hAnsi="Verdana"/>
          <w:sz w:val="18"/>
          <w:szCs w:val="18"/>
          <w:lang w:val="pl-PL"/>
        </w:rPr>
        <w:t xml:space="preserve">dzielenie zamówienia </w:t>
      </w:r>
      <w:r w:rsidR="009E3B5C" w:rsidRPr="007032B3">
        <w:rPr>
          <w:rFonts w:ascii="Verdana" w:hAnsi="Verdana"/>
          <w:sz w:val="18"/>
          <w:szCs w:val="18"/>
          <w:lang w:val="pl-PL"/>
        </w:rPr>
        <w:t>byłoby</w:t>
      </w:r>
      <w:r w:rsidRPr="007032B3">
        <w:rPr>
          <w:rFonts w:ascii="Verdana" w:hAnsi="Verdana"/>
          <w:sz w:val="18"/>
          <w:szCs w:val="18"/>
          <w:lang w:val="pl-PL"/>
        </w:rPr>
        <w:t xml:space="preserve"> nieuzasadnione organizacyjnie</w:t>
      </w:r>
      <w:r w:rsidR="004D6D9F" w:rsidRPr="007032B3">
        <w:rPr>
          <w:rFonts w:ascii="Verdana" w:hAnsi="Verdana"/>
          <w:sz w:val="18"/>
          <w:szCs w:val="18"/>
          <w:lang w:val="pl-PL"/>
        </w:rPr>
        <w:t xml:space="preserve"> </w:t>
      </w:r>
      <w:r w:rsidR="009E3B5C" w:rsidRPr="007032B3">
        <w:rPr>
          <w:rFonts w:ascii="Verdana" w:hAnsi="Verdana"/>
          <w:sz w:val="18"/>
          <w:szCs w:val="18"/>
          <w:lang w:val="pl-PL"/>
        </w:rPr>
        <w:t>z</w:t>
      </w:r>
      <w:r w:rsidRPr="007032B3">
        <w:rPr>
          <w:rFonts w:ascii="Verdana" w:hAnsi="Verdana"/>
          <w:sz w:val="18"/>
          <w:szCs w:val="18"/>
        </w:rPr>
        <w:t xml:space="preserve"> uwagi </w:t>
      </w:r>
      <w:r w:rsidR="009E3B5C" w:rsidRPr="007032B3">
        <w:rPr>
          <w:rFonts w:ascii="Verdana" w:hAnsi="Verdana"/>
          <w:sz w:val="18"/>
          <w:szCs w:val="18"/>
          <w:lang w:val="pl-PL"/>
        </w:rPr>
        <w:t xml:space="preserve">na </w:t>
      </w:r>
      <w:r w:rsidR="007032B3">
        <w:rPr>
          <w:rFonts w:ascii="Verdana" w:hAnsi="Verdana"/>
          <w:sz w:val="18"/>
          <w:szCs w:val="18"/>
          <w:lang w:val="pl-PL"/>
        </w:rPr>
        <w:t xml:space="preserve">utrudniony </w:t>
      </w:r>
      <w:r w:rsidR="009E3B5C" w:rsidRPr="007032B3">
        <w:rPr>
          <w:rFonts w:ascii="Verdana" w:hAnsi="Verdana"/>
          <w:sz w:val="18"/>
          <w:szCs w:val="18"/>
          <w:lang w:val="pl-PL"/>
        </w:rPr>
        <w:t>sposób rozliczania kosztów oraz różny poziom dostępności do obiektów sportowych</w:t>
      </w:r>
      <w:r w:rsidR="00873852" w:rsidRPr="007032B3">
        <w:rPr>
          <w:rFonts w:ascii="Verdana" w:hAnsi="Verdana"/>
          <w:sz w:val="18"/>
          <w:szCs w:val="18"/>
          <w:lang w:val="pl-PL"/>
        </w:rPr>
        <w:t xml:space="preserve"> oraz ekonomicznie – wykonawcy oferują większe upusty wraz ze wzrostem liczby uprawnionych </w:t>
      </w:r>
      <w:r w:rsidR="007032B3" w:rsidRPr="007032B3">
        <w:rPr>
          <w:rFonts w:ascii="Verdana" w:hAnsi="Verdana"/>
          <w:sz w:val="18"/>
          <w:szCs w:val="18"/>
          <w:lang w:val="pl-PL"/>
        </w:rPr>
        <w:t xml:space="preserve">do </w:t>
      </w:r>
      <w:r w:rsidR="00873852" w:rsidRPr="007032B3">
        <w:rPr>
          <w:rFonts w:ascii="Verdana" w:hAnsi="Verdana"/>
          <w:sz w:val="18"/>
          <w:szCs w:val="18"/>
          <w:lang w:val="pl-PL"/>
        </w:rPr>
        <w:t>korzystania z obiektów</w:t>
      </w:r>
      <w:r w:rsidR="009E3B5C" w:rsidRPr="007032B3">
        <w:rPr>
          <w:rFonts w:ascii="Verdana" w:hAnsi="Verdana"/>
          <w:sz w:val="18"/>
          <w:szCs w:val="18"/>
          <w:lang w:val="pl-PL"/>
        </w:rPr>
        <w:t>.</w:t>
      </w:r>
    </w:p>
    <w:bookmarkEnd w:id="1"/>
    <w:p w14:paraId="4AE2BF32" w14:textId="68DEF66B" w:rsidR="00E0046F" w:rsidRPr="00490993" w:rsidRDefault="00E0046F" w:rsidP="006A1AC0">
      <w:pPr>
        <w:pStyle w:val="Akapitzlist"/>
        <w:numPr>
          <w:ilvl w:val="1"/>
          <w:numId w:val="71"/>
        </w:numPr>
        <w:suppressAutoHyphens/>
        <w:ind w:left="567" w:hanging="567"/>
        <w:rPr>
          <w:rFonts w:ascii="Verdana" w:hAnsi="Verdana" w:cs="Arial"/>
          <w:sz w:val="18"/>
          <w:szCs w:val="18"/>
        </w:rPr>
      </w:pPr>
      <w:r w:rsidRPr="00490993">
        <w:rPr>
          <w:rFonts w:ascii="Verdana" w:hAnsi="Verdana" w:cs="Arial"/>
          <w:sz w:val="18"/>
          <w:szCs w:val="18"/>
        </w:rPr>
        <w:t xml:space="preserve">Zamawiający </w:t>
      </w:r>
      <w:r w:rsidRPr="00490993">
        <w:rPr>
          <w:rFonts w:ascii="Verdana" w:hAnsi="Verdana" w:cs="Arial"/>
          <w:b/>
          <w:sz w:val="18"/>
          <w:szCs w:val="18"/>
        </w:rPr>
        <w:t>nie dopuszcza</w:t>
      </w:r>
      <w:r w:rsidRPr="00490993">
        <w:rPr>
          <w:rFonts w:ascii="Verdana" w:hAnsi="Verdana" w:cs="Arial"/>
          <w:sz w:val="18"/>
          <w:szCs w:val="18"/>
        </w:rPr>
        <w:t xml:space="preserve"> możliwości składania ofert wariantowych.  </w:t>
      </w:r>
    </w:p>
    <w:p w14:paraId="59ED5778" w14:textId="6366DB87" w:rsidR="00BD25C4" w:rsidRPr="00490993" w:rsidRDefault="00E0046F" w:rsidP="006A1AC0">
      <w:pPr>
        <w:pStyle w:val="Akapitzlist"/>
        <w:numPr>
          <w:ilvl w:val="1"/>
          <w:numId w:val="71"/>
        </w:numPr>
        <w:suppressAutoHyphens/>
        <w:ind w:left="567" w:hanging="567"/>
        <w:rPr>
          <w:rFonts w:ascii="Verdana" w:hAnsi="Verdana" w:cs="Arial"/>
          <w:color w:val="000000" w:themeColor="text1"/>
          <w:sz w:val="18"/>
          <w:szCs w:val="18"/>
        </w:rPr>
      </w:pPr>
      <w:r w:rsidRPr="00490993">
        <w:rPr>
          <w:rFonts w:ascii="Verdana" w:hAnsi="Verdana" w:cs="Arial"/>
          <w:sz w:val="18"/>
          <w:szCs w:val="18"/>
        </w:rPr>
        <w:t xml:space="preserve">Zamawiający </w:t>
      </w:r>
      <w:r w:rsidR="00873852" w:rsidRPr="00873852">
        <w:rPr>
          <w:rFonts w:ascii="Verdana" w:hAnsi="Verdana" w:cs="Arial"/>
          <w:b/>
          <w:bCs/>
          <w:sz w:val="18"/>
          <w:szCs w:val="18"/>
        </w:rPr>
        <w:t xml:space="preserve">nie </w:t>
      </w:r>
      <w:r w:rsidRPr="00873852">
        <w:rPr>
          <w:rFonts w:ascii="Verdana" w:hAnsi="Verdana" w:cs="Arial"/>
          <w:b/>
          <w:bCs/>
          <w:sz w:val="18"/>
          <w:szCs w:val="18"/>
        </w:rPr>
        <w:t>przewiduje</w:t>
      </w:r>
      <w:r w:rsidRPr="00490993">
        <w:rPr>
          <w:rFonts w:ascii="Verdana" w:hAnsi="Verdana" w:cs="Arial"/>
          <w:sz w:val="18"/>
          <w:szCs w:val="18"/>
        </w:rPr>
        <w:t xml:space="preserve"> możliwości</w:t>
      </w:r>
      <w:r w:rsidRPr="00490993">
        <w:rPr>
          <w:rFonts w:ascii="Verdana" w:hAnsi="Verdana" w:cs="Arial"/>
          <w:color w:val="FF0000"/>
          <w:sz w:val="18"/>
          <w:szCs w:val="18"/>
        </w:rPr>
        <w:t xml:space="preserve"> </w:t>
      </w:r>
      <w:r w:rsidRPr="00490993">
        <w:rPr>
          <w:rFonts w:ascii="Verdana" w:hAnsi="Verdana" w:cs="Arial"/>
          <w:sz w:val="18"/>
          <w:szCs w:val="18"/>
        </w:rPr>
        <w:t>udzielania zamówień, o których mowa w art.</w:t>
      </w:r>
      <w:r w:rsidR="00721D7C" w:rsidRPr="00490993">
        <w:rPr>
          <w:rFonts w:ascii="Verdana" w:hAnsi="Verdana" w:cs="Arial"/>
          <w:sz w:val="18"/>
          <w:szCs w:val="18"/>
        </w:rPr>
        <w:t xml:space="preserve"> </w:t>
      </w:r>
      <w:r w:rsidR="00FA5C18" w:rsidRPr="00490993">
        <w:rPr>
          <w:rFonts w:ascii="Verdana" w:hAnsi="Verdana" w:cs="Arial"/>
          <w:sz w:val="18"/>
          <w:szCs w:val="18"/>
        </w:rPr>
        <w:t>214</w:t>
      </w:r>
      <w:r w:rsidRPr="00490993">
        <w:rPr>
          <w:rFonts w:ascii="Verdana" w:hAnsi="Verdana" w:cs="Arial"/>
          <w:sz w:val="18"/>
          <w:szCs w:val="18"/>
        </w:rPr>
        <w:t xml:space="preserve"> ust.</w:t>
      </w:r>
      <w:r w:rsidR="00B92711" w:rsidRPr="00490993">
        <w:rPr>
          <w:rFonts w:ascii="Verdana" w:hAnsi="Verdana" w:cs="Arial"/>
          <w:sz w:val="18"/>
          <w:szCs w:val="18"/>
        </w:rPr>
        <w:t xml:space="preserve"> </w:t>
      </w:r>
      <w:r w:rsidR="00FA5C18" w:rsidRPr="00490993">
        <w:rPr>
          <w:rFonts w:ascii="Verdana" w:hAnsi="Verdana" w:cs="Arial"/>
          <w:sz w:val="18"/>
          <w:szCs w:val="18"/>
        </w:rPr>
        <w:t>1</w:t>
      </w:r>
      <w:r w:rsidRPr="00490993">
        <w:rPr>
          <w:rFonts w:ascii="Verdana" w:hAnsi="Verdana" w:cs="Arial"/>
          <w:sz w:val="18"/>
          <w:szCs w:val="18"/>
        </w:rPr>
        <w:t xml:space="preserve"> pkt </w:t>
      </w:r>
      <w:r w:rsidR="00C20B53">
        <w:rPr>
          <w:rFonts w:ascii="Verdana" w:hAnsi="Verdana" w:cs="Arial"/>
          <w:sz w:val="18"/>
          <w:szCs w:val="18"/>
        </w:rPr>
        <w:t>7</w:t>
      </w:r>
      <w:r w:rsidR="00475F90" w:rsidRPr="00490993">
        <w:rPr>
          <w:rFonts w:ascii="Verdana" w:hAnsi="Verdana" w:cs="Arial"/>
          <w:sz w:val="18"/>
          <w:szCs w:val="18"/>
        </w:rPr>
        <w:t xml:space="preserve"> </w:t>
      </w:r>
      <w:r w:rsidR="00475F90" w:rsidRPr="00490993">
        <w:rPr>
          <w:rFonts w:ascii="Verdana" w:hAnsi="Verdana" w:cs="Arial"/>
          <w:color w:val="000000" w:themeColor="text1"/>
          <w:sz w:val="18"/>
          <w:szCs w:val="18"/>
        </w:rPr>
        <w:t xml:space="preserve">ustawy </w:t>
      </w:r>
      <w:proofErr w:type="spellStart"/>
      <w:r w:rsidR="00475F90" w:rsidRPr="00490993">
        <w:rPr>
          <w:rFonts w:ascii="Verdana" w:hAnsi="Verdana" w:cs="Arial"/>
          <w:color w:val="000000" w:themeColor="text1"/>
          <w:sz w:val="18"/>
          <w:szCs w:val="18"/>
        </w:rPr>
        <w:t>P</w:t>
      </w:r>
      <w:r w:rsidR="007B454F">
        <w:rPr>
          <w:rFonts w:ascii="Verdana" w:hAnsi="Verdana" w:cs="Arial"/>
          <w:color w:val="000000" w:themeColor="text1"/>
          <w:sz w:val="18"/>
          <w:szCs w:val="18"/>
        </w:rPr>
        <w:t>zp</w:t>
      </w:r>
      <w:proofErr w:type="spellEnd"/>
      <w:r w:rsidR="00873852">
        <w:rPr>
          <w:rFonts w:ascii="Verdana" w:hAnsi="Verdana" w:cs="Arial"/>
          <w:color w:val="000000" w:themeColor="text1"/>
          <w:sz w:val="18"/>
          <w:szCs w:val="18"/>
        </w:rPr>
        <w:t>.</w:t>
      </w:r>
    </w:p>
    <w:p w14:paraId="4EC86E6A" w14:textId="4F81F3D5" w:rsidR="00490993" w:rsidRDefault="00BD25C4" w:rsidP="006A1AC0">
      <w:pPr>
        <w:pStyle w:val="Akapitzlist"/>
        <w:numPr>
          <w:ilvl w:val="1"/>
          <w:numId w:val="71"/>
        </w:numPr>
        <w:suppressAutoHyphens/>
        <w:ind w:left="567" w:hanging="567"/>
        <w:rPr>
          <w:rFonts w:ascii="Verdana" w:hAnsi="Verdana" w:cs="Arial"/>
          <w:sz w:val="18"/>
          <w:szCs w:val="18"/>
        </w:rPr>
      </w:pPr>
      <w:r w:rsidRPr="00490993">
        <w:rPr>
          <w:rFonts w:ascii="Verdana" w:hAnsi="Verdana" w:cs="Arial"/>
          <w:sz w:val="18"/>
          <w:szCs w:val="18"/>
        </w:rPr>
        <w:t xml:space="preserve">Zamawiający </w:t>
      </w:r>
      <w:r w:rsidRPr="00490993">
        <w:rPr>
          <w:rFonts w:ascii="Verdana" w:hAnsi="Verdana" w:cs="Arial"/>
          <w:b/>
          <w:sz w:val="18"/>
          <w:szCs w:val="18"/>
        </w:rPr>
        <w:t>nie zastrzega</w:t>
      </w:r>
      <w:r w:rsidRPr="00490993">
        <w:rPr>
          <w:rFonts w:ascii="Verdana" w:hAnsi="Verdana" w:cs="Arial"/>
          <w:sz w:val="18"/>
          <w:szCs w:val="18"/>
        </w:rPr>
        <w:t xml:space="preserve"> obowią</w:t>
      </w:r>
      <w:r w:rsidR="00475F90" w:rsidRPr="00490993">
        <w:rPr>
          <w:rFonts w:ascii="Verdana" w:hAnsi="Verdana" w:cs="Arial"/>
          <w:sz w:val="18"/>
          <w:szCs w:val="18"/>
        </w:rPr>
        <w:t xml:space="preserve">zku osobistego wykonania przez </w:t>
      </w:r>
      <w:r w:rsidR="00927BFE" w:rsidRPr="00490993">
        <w:rPr>
          <w:rFonts w:ascii="Verdana" w:hAnsi="Verdana" w:cs="Arial"/>
          <w:sz w:val="18"/>
          <w:szCs w:val="18"/>
        </w:rPr>
        <w:t>w</w:t>
      </w:r>
      <w:r w:rsidRPr="00490993">
        <w:rPr>
          <w:rFonts w:ascii="Verdana" w:hAnsi="Verdana" w:cs="Arial"/>
          <w:sz w:val="18"/>
          <w:szCs w:val="18"/>
        </w:rPr>
        <w:t>ykonawcę kluczowych części zamówienia</w:t>
      </w:r>
      <w:r w:rsidR="00475F90" w:rsidRPr="00490993">
        <w:rPr>
          <w:rFonts w:ascii="Verdana" w:hAnsi="Verdana" w:cs="Arial"/>
          <w:sz w:val="18"/>
          <w:szCs w:val="18"/>
        </w:rPr>
        <w:t xml:space="preserve">, związanych z </w:t>
      </w:r>
      <w:r w:rsidR="00045E83">
        <w:rPr>
          <w:rFonts w:ascii="Verdana" w:hAnsi="Verdana" w:cs="Arial"/>
          <w:sz w:val="18"/>
          <w:szCs w:val="18"/>
        </w:rPr>
        <w:t>zaprojektowaniem i wdrożeniem systemu.</w:t>
      </w:r>
    </w:p>
    <w:p w14:paraId="25F8E2D3" w14:textId="2ED7D256" w:rsidR="00C20B53" w:rsidRPr="007032B3" w:rsidRDefault="00C20B53" w:rsidP="0055339A">
      <w:pPr>
        <w:pStyle w:val="Akapitzlist"/>
        <w:numPr>
          <w:ilvl w:val="1"/>
          <w:numId w:val="71"/>
        </w:numPr>
        <w:ind w:left="567" w:hanging="567"/>
        <w:rPr>
          <w:rFonts w:ascii="Verdana" w:hAnsi="Verdana" w:cs="Arial"/>
          <w:sz w:val="18"/>
          <w:szCs w:val="18"/>
        </w:rPr>
      </w:pPr>
      <w:r w:rsidRPr="007032B3">
        <w:rPr>
          <w:rFonts w:ascii="Verdana" w:hAnsi="Verdana" w:cs="Arial"/>
          <w:sz w:val="18"/>
          <w:szCs w:val="18"/>
        </w:rPr>
        <w:t xml:space="preserve">Zamawiający </w:t>
      </w:r>
      <w:r w:rsidRPr="007032B3">
        <w:rPr>
          <w:rFonts w:ascii="Verdana" w:hAnsi="Verdana" w:cs="Arial"/>
          <w:b/>
          <w:bCs/>
          <w:sz w:val="18"/>
          <w:szCs w:val="18"/>
        </w:rPr>
        <w:t>wymaga</w:t>
      </w:r>
      <w:r w:rsidRPr="007032B3">
        <w:rPr>
          <w:rFonts w:ascii="Verdana" w:hAnsi="Verdana" w:cs="Arial"/>
          <w:sz w:val="18"/>
          <w:szCs w:val="18"/>
        </w:rPr>
        <w:t xml:space="preserve"> zatrudnienia </w:t>
      </w:r>
      <w:r w:rsidR="00C50D73" w:rsidRPr="007032B3">
        <w:rPr>
          <w:rFonts w:ascii="Verdana" w:hAnsi="Verdana" w:cs="Arial"/>
          <w:sz w:val="18"/>
          <w:szCs w:val="18"/>
        </w:rPr>
        <w:t xml:space="preserve">osoby </w:t>
      </w:r>
      <w:r w:rsidRPr="007032B3">
        <w:rPr>
          <w:rFonts w:ascii="Verdana" w:hAnsi="Verdana" w:cs="Arial"/>
          <w:sz w:val="18"/>
          <w:szCs w:val="18"/>
        </w:rPr>
        <w:t xml:space="preserve">na podstawie stosunku pracy, w okolicznościach, o których mowa w art. 95 ustawy </w:t>
      </w:r>
      <w:proofErr w:type="spellStart"/>
      <w:r w:rsidRPr="007032B3">
        <w:rPr>
          <w:rFonts w:ascii="Verdana" w:hAnsi="Verdana" w:cs="Arial"/>
          <w:sz w:val="18"/>
          <w:szCs w:val="18"/>
        </w:rPr>
        <w:t>Pzp</w:t>
      </w:r>
      <w:proofErr w:type="spellEnd"/>
      <w:r w:rsidRPr="007032B3">
        <w:rPr>
          <w:rFonts w:ascii="Verdana" w:hAnsi="Verdana" w:cs="Arial"/>
          <w:sz w:val="18"/>
          <w:szCs w:val="18"/>
        </w:rPr>
        <w:t xml:space="preserve">. </w:t>
      </w:r>
      <w:r w:rsidR="00C50D73" w:rsidRPr="007032B3">
        <w:rPr>
          <w:rFonts w:ascii="Verdana" w:hAnsi="Verdana" w:cs="Arial"/>
          <w:sz w:val="18"/>
          <w:szCs w:val="18"/>
        </w:rPr>
        <w:t xml:space="preserve">Zamawiający wymaga, aby </w:t>
      </w:r>
      <w:r w:rsidR="00C50D73" w:rsidRPr="007032B3">
        <w:rPr>
          <w:rFonts w:ascii="Verdana" w:hAnsi="Verdana" w:cs="Arial"/>
          <w:b/>
          <w:bCs/>
          <w:sz w:val="18"/>
          <w:szCs w:val="18"/>
        </w:rPr>
        <w:t xml:space="preserve">czynności </w:t>
      </w:r>
      <w:r w:rsidR="0023118E" w:rsidRPr="007032B3">
        <w:rPr>
          <w:rFonts w:ascii="Verdana" w:hAnsi="Verdana" w:cs="Arial"/>
          <w:b/>
          <w:bCs/>
          <w:sz w:val="18"/>
          <w:szCs w:val="18"/>
        </w:rPr>
        <w:t xml:space="preserve">związane </w:t>
      </w:r>
      <w:r w:rsidR="00873852" w:rsidRPr="007032B3">
        <w:rPr>
          <w:rFonts w:ascii="Verdana" w:hAnsi="Verdana" w:cs="Arial"/>
          <w:b/>
          <w:bCs/>
          <w:sz w:val="18"/>
          <w:szCs w:val="18"/>
        </w:rPr>
        <w:t>z bieżącą obsługą zamawiającego</w:t>
      </w:r>
      <w:r w:rsidR="00C50D73" w:rsidRPr="007032B3">
        <w:rPr>
          <w:rFonts w:ascii="Verdana" w:hAnsi="Verdana" w:cs="Arial"/>
          <w:sz w:val="18"/>
          <w:szCs w:val="18"/>
        </w:rPr>
        <w:t xml:space="preserve"> opisane w dokumentacji postępowania były wykonywane przez osoby zatrudnione przez Wykonawcę lub jego podwykonawców na podstawie stosunku pracy w rozumieniu przepisów ustawy z</w:t>
      </w:r>
      <w:r w:rsidR="0055339A" w:rsidRPr="007032B3">
        <w:rPr>
          <w:rFonts w:ascii="Verdana" w:hAnsi="Verdana" w:cs="Arial"/>
          <w:sz w:val="18"/>
          <w:szCs w:val="18"/>
        </w:rPr>
        <w:t> </w:t>
      </w:r>
      <w:r w:rsidR="00C50D73" w:rsidRPr="007032B3">
        <w:rPr>
          <w:rFonts w:ascii="Verdana" w:hAnsi="Verdana" w:cs="Arial"/>
          <w:sz w:val="18"/>
          <w:szCs w:val="18"/>
        </w:rPr>
        <w:t>dnia 26 czerwca 1974 – Kodeks pracy (Dz. U. z 2019 r. poz. 1040, 1043, 1495)</w:t>
      </w:r>
    </w:p>
    <w:p w14:paraId="0C9FEFF6" w14:textId="77777777" w:rsidR="00490993" w:rsidRPr="00490993" w:rsidRDefault="00490993" w:rsidP="00490993">
      <w:pPr>
        <w:suppressAutoHyphens/>
        <w:ind w:left="0"/>
        <w:rPr>
          <w:rFonts w:ascii="Verdana" w:hAnsi="Verdana" w:cs="Arial"/>
          <w:sz w:val="18"/>
          <w:szCs w:val="18"/>
        </w:rPr>
      </w:pPr>
    </w:p>
    <w:p w14:paraId="2E37E980" w14:textId="77777777" w:rsidR="006E6452" w:rsidRDefault="00343F4A" w:rsidP="0071007F">
      <w:pPr>
        <w:pStyle w:val="pkt"/>
        <w:numPr>
          <w:ilvl w:val="0"/>
          <w:numId w:val="26"/>
        </w:numPr>
        <w:tabs>
          <w:tab w:val="clear" w:pos="1068"/>
          <w:tab w:val="num" w:pos="567"/>
        </w:tabs>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F0BA50D" w14:textId="4DC1B116" w:rsidR="0023118E" w:rsidRPr="00D31EA2" w:rsidRDefault="00873852" w:rsidP="00D31EA2">
      <w:pPr>
        <w:widowControl w:val="0"/>
        <w:numPr>
          <w:ilvl w:val="1"/>
          <w:numId w:val="70"/>
        </w:numPr>
        <w:tabs>
          <w:tab w:val="clear" w:pos="1340"/>
          <w:tab w:val="num" w:pos="567"/>
        </w:tabs>
        <w:suppressAutoHyphens/>
        <w:autoSpaceDE w:val="0"/>
        <w:autoSpaceDN w:val="0"/>
        <w:adjustRightInd w:val="0"/>
        <w:ind w:left="567"/>
        <w:rPr>
          <w:rFonts w:ascii="Verdana" w:hAnsi="Verdana" w:cs="Tahoma"/>
          <w:sz w:val="18"/>
          <w:szCs w:val="18"/>
        </w:rPr>
      </w:pPr>
      <w:r w:rsidRPr="00D31EA2">
        <w:rPr>
          <w:rFonts w:ascii="Verdana" w:hAnsi="Verdana" w:cs="Tahoma"/>
          <w:sz w:val="18"/>
          <w:szCs w:val="18"/>
        </w:rPr>
        <w:t xml:space="preserve">Wykonawca zobowiązuje się do świadczenia usług rekreacyjno-sportowych w obiektach sportowo-rekreacyjnych osobom uprawnionym w okresie rozpoczynającym się od daty dostarczenia Zamawiającemu kart uprawniających do wstępu do obiektów sportowo-rekreacyjnych, </w:t>
      </w:r>
      <w:r w:rsidR="009838E1" w:rsidRPr="00D31EA2">
        <w:rPr>
          <w:rFonts w:ascii="Verdana" w:hAnsi="Verdana" w:cs="Tahoma"/>
          <w:sz w:val="18"/>
          <w:szCs w:val="18"/>
        </w:rPr>
        <w:t>przez okres kolejnych 14 miesięcy</w:t>
      </w:r>
      <w:r w:rsidR="00D31EA2" w:rsidRPr="00D31EA2">
        <w:rPr>
          <w:rFonts w:ascii="Verdana" w:hAnsi="Verdana" w:cs="Tahoma"/>
          <w:sz w:val="18"/>
          <w:szCs w:val="18"/>
        </w:rPr>
        <w:t xml:space="preserve"> poczynając od 01 listopada 2021r</w:t>
      </w:r>
      <w:r w:rsidRPr="00D31EA2">
        <w:rPr>
          <w:rFonts w:ascii="Verdana" w:hAnsi="Verdana" w:cs="Tahoma"/>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AD6CC3">
      <w:pPr>
        <w:pStyle w:val="pkt"/>
        <w:numPr>
          <w:ilvl w:val="0"/>
          <w:numId w:val="26"/>
        </w:numPr>
        <w:tabs>
          <w:tab w:val="clear" w:pos="1068"/>
          <w:tab w:val="num" w:pos="567"/>
        </w:tabs>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6A1AC0">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6A1AC0">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6A1AC0">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6A1AC0">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6A1AC0">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6A1AC0">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53B25597" w:rsidR="00361CB9" w:rsidRPr="000B2229" w:rsidRDefault="00361CB9" w:rsidP="006A1AC0">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lastRenderedPageBreak/>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zawodowej, o ile wynika to z</w:t>
      </w:r>
      <w:r w:rsidR="00991AF9">
        <w:rPr>
          <w:rFonts w:ascii="Verdana" w:hAnsi="Verdana" w:cs="Arial"/>
          <w:sz w:val="18"/>
          <w:szCs w:val="18"/>
        </w:rPr>
        <w:t> </w:t>
      </w:r>
      <w:r w:rsidRPr="000B2229">
        <w:rPr>
          <w:rFonts w:ascii="Verdana" w:hAnsi="Verdana" w:cs="Arial"/>
          <w:sz w:val="18"/>
          <w:szCs w:val="18"/>
        </w:rPr>
        <w:t xml:space="preserve">odrębnych przepisów, </w:t>
      </w:r>
    </w:p>
    <w:p w14:paraId="03C3D915" w14:textId="77777777" w:rsidR="00361CB9" w:rsidRPr="000B2229" w:rsidRDefault="00361CB9" w:rsidP="006A1AC0">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6A1AC0">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6A1AC0">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6A1AC0">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5D61EF24" w14:textId="785AD3C1" w:rsidR="0010548F" w:rsidRPr="0010548F" w:rsidRDefault="0010548F" w:rsidP="0010548F">
      <w:pPr>
        <w:numPr>
          <w:ilvl w:val="0"/>
          <w:numId w:val="29"/>
        </w:numPr>
        <w:ind w:left="709" w:hanging="425"/>
        <w:rPr>
          <w:rFonts w:ascii="Verdana" w:hAnsi="Verdana" w:cs="Arial"/>
          <w:b/>
          <w:bCs/>
          <w:sz w:val="18"/>
          <w:szCs w:val="18"/>
        </w:rPr>
      </w:pPr>
      <w:r w:rsidRPr="0010548F">
        <w:rPr>
          <w:rFonts w:ascii="Verdana" w:hAnsi="Verdana" w:cs="Arial"/>
          <w:sz w:val="18"/>
          <w:szCs w:val="18"/>
        </w:rPr>
        <w:t>Oryginał pełnomocnictwa opatrzony kwalifikowanym podpisem elektronicznym przez wykonawców ubiegających się wspólnie o udzielenie zamówienia lub cyfrowe odwzorowanie dokumentu, należy dołączyć do oferty.</w:t>
      </w:r>
    </w:p>
    <w:p w14:paraId="11202B2C" w14:textId="4F7A9796" w:rsidR="0010548F" w:rsidRPr="0010548F" w:rsidRDefault="0010548F" w:rsidP="0010548F">
      <w:pPr>
        <w:ind w:left="709"/>
        <w:rPr>
          <w:rFonts w:ascii="Verdana" w:hAnsi="Verdana" w:cs="Arial"/>
          <w:sz w:val="18"/>
          <w:szCs w:val="18"/>
        </w:rPr>
      </w:pPr>
      <w:r w:rsidRPr="0010548F">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1A24EA76" w14:textId="77777777" w:rsidR="0010548F" w:rsidRPr="0010548F" w:rsidRDefault="0010548F" w:rsidP="0010548F">
      <w:pPr>
        <w:ind w:left="709"/>
        <w:rPr>
          <w:rFonts w:ascii="Verdana" w:hAnsi="Verdana" w:cs="Arial"/>
          <w:b/>
          <w:bCs/>
          <w:sz w:val="18"/>
          <w:szCs w:val="18"/>
        </w:rPr>
      </w:pPr>
      <w:r w:rsidRPr="0010548F">
        <w:rPr>
          <w:rFonts w:ascii="Verdana" w:hAnsi="Verdana" w:cs="Arial"/>
          <w:sz w:val="18"/>
          <w:szCs w:val="18"/>
        </w:rPr>
        <w:t>Pełnomocnictwo w szczególności zawiera informacje dotyczące:</w:t>
      </w:r>
    </w:p>
    <w:p w14:paraId="1543828B" w14:textId="77777777" w:rsidR="0010548F" w:rsidRPr="0010548F" w:rsidRDefault="0010548F" w:rsidP="0010548F">
      <w:pPr>
        <w:numPr>
          <w:ilvl w:val="0"/>
          <w:numId w:val="48"/>
        </w:numPr>
        <w:ind w:left="1134"/>
        <w:rPr>
          <w:rFonts w:ascii="Verdana" w:hAnsi="Verdana" w:cs="Arial"/>
          <w:b/>
          <w:bCs/>
          <w:sz w:val="18"/>
          <w:szCs w:val="18"/>
        </w:rPr>
      </w:pPr>
      <w:r w:rsidRPr="0010548F">
        <w:rPr>
          <w:rFonts w:ascii="Verdana" w:hAnsi="Verdana" w:cs="Arial"/>
          <w:sz w:val="18"/>
          <w:szCs w:val="18"/>
        </w:rPr>
        <w:t>postępowania o zamówienie publiczne, którego dotyczą,</w:t>
      </w:r>
    </w:p>
    <w:p w14:paraId="59F3C185" w14:textId="77777777" w:rsidR="0010548F" w:rsidRPr="0010548F" w:rsidRDefault="0010548F" w:rsidP="0010548F">
      <w:pPr>
        <w:numPr>
          <w:ilvl w:val="0"/>
          <w:numId w:val="48"/>
        </w:numPr>
        <w:ind w:left="1134"/>
        <w:rPr>
          <w:rFonts w:ascii="Verdana" w:hAnsi="Verdana" w:cs="Arial"/>
          <w:sz w:val="18"/>
          <w:szCs w:val="18"/>
        </w:rPr>
      </w:pPr>
      <w:r w:rsidRPr="0010548F">
        <w:rPr>
          <w:rFonts w:ascii="Verdana" w:hAnsi="Verdana" w:cs="Arial"/>
          <w:sz w:val="18"/>
          <w:szCs w:val="18"/>
        </w:rPr>
        <w:t>wszystkich wykonawców ubiegających się wspólnie o udzielenie zamówienia wymienionych z nazwy z określeniem adresu siedziby,</w:t>
      </w:r>
    </w:p>
    <w:p w14:paraId="7753FFE7" w14:textId="77777777" w:rsidR="0010548F" w:rsidRPr="0010548F" w:rsidRDefault="0010548F" w:rsidP="0010548F">
      <w:pPr>
        <w:numPr>
          <w:ilvl w:val="0"/>
          <w:numId w:val="48"/>
        </w:numPr>
        <w:ind w:left="1134"/>
        <w:rPr>
          <w:rFonts w:ascii="Verdana" w:hAnsi="Verdana" w:cs="Arial"/>
          <w:sz w:val="18"/>
          <w:szCs w:val="18"/>
        </w:rPr>
      </w:pPr>
      <w:r w:rsidRPr="0010548F">
        <w:rPr>
          <w:rFonts w:ascii="Verdana" w:hAnsi="Verdana" w:cs="Arial"/>
          <w:sz w:val="18"/>
          <w:szCs w:val="18"/>
        </w:rPr>
        <w:t>ustanowionego pełnomocnika oraz zakresu jego umocowania.</w:t>
      </w:r>
    </w:p>
    <w:p w14:paraId="6C8D3308" w14:textId="77777777" w:rsidR="0010548F" w:rsidRPr="0064649F" w:rsidRDefault="0010548F" w:rsidP="0010548F">
      <w:pPr>
        <w:ind w:left="774"/>
        <w:rPr>
          <w:rFonts w:ascii="Verdana" w:hAnsi="Verdana" w:cs="Arial"/>
          <w:sz w:val="18"/>
          <w:szCs w:val="18"/>
        </w:rPr>
      </w:pPr>
      <w:r w:rsidRPr="0010548F">
        <w:rPr>
          <w:rFonts w:ascii="Verdana" w:hAnsi="Verdana" w:cs="Arial"/>
          <w:sz w:val="18"/>
          <w:szCs w:val="18"/>
        </w:rPr>
        <w:t>Wszelka korespondencja prowadzona będzie przez zamawiającego wyłącznie z pełnomocnikiem.</w:t>
      </w:r>
    </w:p>
    <w:p w14:paraId="4BC40B71" w14:textId="0A05BE23" w:rsidR="00361CB9" w:rsidRPr="008B0F65" w:rsidRDefault="00361CB9" w:rsidP="006A1AC0">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w:t>
      </w:r>
      <w:r w:rsidR="00991AF9">
        <w:rPr>
          <w:rFonts w:ascii="Verdana" w:hAnsi="Verdana" w:cs="Arial"/>
          <w:sz w:val="18"/>
          <w:szCs w:val="18"/>
        </w:rPr>
        <w:t> </w:t>
      </w:r>
      <w:r w:rsidRPr="008B0F65">
        <w:rPr>
          <w:rFonts w:ascii="Verdana" w:hAnsi="Verdana" w:cs="Arial"/>
          <w:sz w:val="18"/>
          <w:szCs w:val="18"/>
        </w:rPr>
        <w:t>udzielenie zamówienia.</w:t>
      </w:r>
    </w:p>
    <w:p w14:paraId="770B4FF4" w14:textId="3B0FB0D4" w:rsidR="00991AF9" w:rsidRDefault="00361CB9" w:rsidP="00063A45">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63FF87E2" w14:textId="77777777" w:rsidR="00063A45" w:rsidRPr="00063A45" w:rsidRDefault="00063A45" w:rsidP="00063A45">
      <w:pPr>
        <w:ind w:left="709"/>
        <w:rPr>
          <w:rFonts w:ascii="Verdana" w:hAnsi="Verdana" w:cs="Arial"/>
          <w:sz w:val="18"/>
          <w:szCs w:val="18"/>
        </w:rPr>
      </w:pPr>
    </w:p>
    <w:p w14:paraId="0B20878E" w14:textId="77777777" w:rsidR="00361CB9" w:rsidRPr="001E777D" w:rsidRDefault="00361CB9" w:rsidP="006A1AC0">
      <w:pPr>
        <w:pStyle w:val="pkt"/>
        <w:numPr>
          <w:ilvl w:val="1"/>
          <w:numId w:val="30"/>
        </w:numPr>
        <w:tabs>
          <w:tab w:val="left" w:pos="567"/>
        </w:tabs>
        <w:autoSpaceDE w:val="0"/>
        <w:autoSpaceDN w:val="0"/>
        <w:spacing w:before="0" w:after="0"/>
        <w:rPr>
          <w:rFonts w:ascii="Verdana" w:hAnsi="Verdana" w:cs="Arial"/>
          <w:color w:val="0000FF"/>
          <w:sz w:val="18"/>
          <w:szCs w:val="18"/>
        </w:rPr>
      </w:pPr>
      <w:bookmarkStart w:id="2" w:name="_Hlk65156856"/>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6A1AC0">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6A1AC0">
      <w:pPr>
        <w:numPr>
          <w:ilvl w:val="0"/>
          <w:numId w:val="31"/>
        </w:numPr>
        <w:autoSpaceDE w:val="0"/>
        <w:autoSpaceDN w:val="0"/>
        <w:ind w:hanging="436"/>
        <w:rPr>
          <w:rFonts w:ascii="Verdana" w:hAnsi="Verdana" w:cs="Arial"/>
          <w:bCs/>
          <w:i/>
          <w:sz w:val="18"/>
          <w:szCs w:val="18"/>
        </w:rPr>
      </w:pPr>
      <w:bookmarkStart w:id="3"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7B01DD" w:rsidRDefault="003A6E6E" w:rsidP="006A1AC0">
      <w:pPr>
        <w:numPr>
          <w:ilvl w:val="0"/>
          <w:numId w:val="31"/>
        </w:numPr>
        <w:autoSpaceDE w:val="0"/>
        <w:autoSpaceDN w:val="0"/>
        <w:ind w:hanging="436"/>
        <w:rPr>
          <w:rFonts w:ascii="Verdana" w:hAnsi="Verdana" w:cs="Arial"/>
          <w:bCs/>
          <w:sz w:val="18"/>
          <w:szCs w:val="18"/>
        </w:rPr>
      </w:pPr>
      <w:bookmarkStart w:id="4" w:name="_Hlk535480873"/>
      <w:bookmarkEnd w:id="3"/>
      <w:r w:rsidRPr="007B01DD">
        <w:rPr>
          <w:rFonts w:ascii="Verdana" w:hAnsi="Verdana" w:cs="Arial"/>
          <w:bCs/>
          <w:sz w:val="18"/>
          <w:szCs w:val="18"/>
        </w:rPr>
        <w:t>Zamawiający nie określa warunku udziału w postępowaniu, o którym mowa w ust. 5.2 pkt 1 lit. c) SWZ.</w:t>
      </w:r>
    </w:p>
    <w:bookmarkEnd w:id="2"/>
    <w:bookmarkEnd w:id="4"/>
    <w:p w14:paraId="1B6065F0" w14:textId="47A7B170" w:rsidR="000A0EA7" w:rsidRDefault="000A0EA7" w:rsidP="000A0EA7">
      <w:pPr>
        <w:pStyle w:val="Akapitzlist"/>
        <w:tabs>
          <w:tab w:val="left" w:pos="709"/>
        </w:tabs>
        <w:autoSpaceDE w:val="0"/>
        <w:autoSpaceDN w:val="0"/>
        <w:ind w:left="709" w:hanging="425"/>
        <w:rPr>
          <w:rFonts w:ascii="Verdana" w:hAnsi="Verdana" w:cs="Arial"/>
          <w:b/>
          <w:sz w:val="18"/>
          <w:szCs w:val="18"/>
        </w:rPr>
      </w:pPr>
      <w:r w:rsidRPr="00EC280A">
        <w:rPr>
          <w:rFonts w:ascii="Verdana" w:hAnsi="Verdana" w:cs="Arial"/>
          <w:bCs/>
          <w:sz w:val="18"/>
          <w:szCs w:val="18"/>
        </w:rPr>
        <w:t>4)</w:t>
      </w:r>
      <w:r w:rsidRPr="000A0EA7">
        <w:rPr>
          <w:rFonts w:ascii="Verdana" w:hAnsi="Verdana" w:cs="Arial"/>
          <w:b/>
          <w:sz w:val="18"/>
          <w:szCs w:val="18"/>
        </w:rPr>
        <w:tab/>
      </w:r>
      <w:r w:rsidRPr="000A0EA7">
        <w:rPr>
          <w:rFonts w:ascii="Verdana" w:hAnsi="Verdana" w:cs="Arial"/>
          <w:bCs/>
          <w:sz w:val="18"/>
          <w:szCs w:val="18"/>
        </w:rPr>
        <w:t>Wykonawca spełni warunek dotyczący zdolności technicznej lub zawodowej, o którym mowa w ust. 5.2 pkt 1 lit. d) SWZ, jeżeli wykaże, że:</w:t>
      </w:r>
    </w:p>
    <w:p w14:paraId="43B220E8" w14:textId="77777777" w:rsidR="008C1EAD" w:rsidRPr="006C5479" w:rsidRDefault="008C1EAD" w:rsidP="008C1EAD">
      <w:pPr>
        <w:numPr>
          <w:ilvl w:val="0"/>
          <w:numId w:val="80"/>
        </w:numPr>
        <w:tabs>
          <w:tab w:val="left" w:pos="1134"/>
        </w:tabs>
        <w:autoSpaceDE w:val="0"/>
        <w:autoSpaceDN w:val="0"/>
        <w:ind w:left="1134" w:hanging="425"/>
        <w:rPr>
          <w:rFonts w:ascii="Verdana" w:hAnsi="Verdana" w:cs="Arial"/>
          <w:sz w:val="18"/>
          <w:szCs w:val="18"/>
        </w:rPr>
      </w:pPr>
      <w:r w:rsidRPr="006C5479">
        <w:rPr>
          <w:rFonts w:ascii="Verdana" w:hAnsi="Verdana" w:cs="Arial"/>
          <w:sz w:val="18"/>
          <w:szCs w:val="18"/>
        </w:rPr>
        <w:t xml:space="preserve">wykonał nie wcześniej niż w okresie ostatnich 3 lat przed upływem terminu składania ofert, </w:t>
      </w:r>
      <w:r>
        <w:rPr>
          <w:rFonts w:ascii="Verdana" w:hAnsi="Verdana" w:cs="Arial"/>
          <w:sz w:val="18"/>
          <w:szCs w:val="18"/>
        </w:rPr>
        <w:br/>
      </w:r>
      <w:r w:rsidRPr="006C5479">
        <w:rPr>
          <w:rFonts w:ascii="Verdana" w:hAnsi="Verdana" w:cs="Arial"/>
          <w:sz w:val="18"/>
          <w:szCs w:val="18"/>
        </w:rPr>
        <w:t>a jeżeli okres prowadzenia działalności jest krótszy - w tym okresie, co najmniej:</w:t>
      </w:r>
    </w:p>
    <w:p w14:paraId="23A54192" w14:textId="77777777" w:rsidR="008C1EAD" w:rsidRPr="007032B3" w:rsidRDefault="008C1EAD" w:rsidP="008C1EAD">
      <w:pPr>
        <w:numPr>
          <w:ilvl w:val="0"/>
          <w:numId w:val="81"/>
        </w:numPr>
        <w:tabs>
          <w:tab w:val="left" w:pos="1134"/>
        </w:tabs>
        <w:autoSpaceDE w:val="0"/>
        <w:autoSpaceDN w:val="0"/>
        <w:ind w:left="1916" w:hanging="357"/>
        <w:rPr>
          <w:rFonts w:ascii="Verdana" w:hAnsi="Verdana" w:cs="Arial"/>
          <w:sz w:val="18"/>
          <w:szCs w:val="18"/>
        </w:rPr>
      </w:pPr>
      <w:r w:rsidRPr="007032B3">
        <w:rPr>
          <w:rFonts w:ascii="Verdana" w:hAnsi="Verdana" w:cs="Arial"/>
          <w:b/>
          <w:sz w:val="18"/>
          <w:szCs w:val="18"/>
        </w:rPr>
        <w:t>1 usługę</w:t>
      </w:r>
      <w:r w:rsidRPr="007032B3">
        <w:t xml:space="preserve"> </w:t>
      </w:r>
      <w:r w:rsidRPr="007032B3">
        <w:rPr>
          <w:rFonts w:ascii="Verdana" w:hAnsi="Verdana" w:cs="Arial"/>
          <w:sz w:val="18"/>
          <w:szCs w:val="18"/>
        </w:rPr>
        <w:t xml:space="preserve">której przedmiotem było zapewnienie nielimitowanego dostępu do obiektów sportowo-rekreacyjnych dla minimum 600 osób, w skali roku. </w:t>
      </w:r>
    </w:p>
    <w:p w14:paraId="15D136FD" w14:textId="77777777" w:rsidR="008C1EAD" w:rsidRPr="007032B3" w:rsidRDefault="008C1EAD" w:rsidP="008C1EAD">
      <w:pPr>
        <w:numPr>
          <w:ilvl w:val="0"/>
          <w:numId w:val="81"/>
        </w:numPr>
        <w:tabs>
          <w:tab w:val="left" w:pos="1134"/>
        </w:tabs>
        <w:autoSpaceDE w:val="0"/>
        <w:autoSpaceDN w:val="0"/>
        <w:ind w:left="1916" w:hanging="357"/>
        <w:rPr>
          <w:rFonts w:ascii="Verdana" w:hAnsi="Verdana" w:cs="Arial"/>
          <w:sz w:val="18"/>
          <w:szCs w:val="18"/>
        </w:rPr>
      </w:pPr>
      <w:r w:rsidRPr="007032B3">
        <w:rPr>
          <w:rFonts w:ascii="Verdana" w:hAnsi="Verdana" w:cs="Arial"/>
          <w:b/>
          <w:sz w:val="18"/>
          <w:szCs w:val="18"/>
        </w:rPr>
        <w:t>1 usługę</w:t>
      </w:r>
      <w:r w:rsidRPr="007032B3">
        <w:rPr>
          <w:rFonts w:ascii="Verdana" w:hAnsi="Verdana" w:cs="Arial"/>
          <w:sz w:val="18"/>
          <w:szCs w:val="18"/>
        </w:rPr>
        <w:t xml:space="preserve"> której przedmiotem było zapewnienie, limitowanego dostępu do 8 wejść </w:t>
      </w:r>
      <w:r w:rsidRPr="007032B3">
        <w:rPr>
          <w:rFonts w:ascii="Verdana" w:hAnsi="Verdana" w:cs="Arial"/>
          <w:sz w:val="18"/>
          <w:szCs w:val="18"/>
        </w:rPr>
        <w:br/>
        <w:t xml:space="preserve">w miesiącu, do obiektów sportowo-rekreacyjnych dla minimum 150 osób, </w:t>
      </w:r>
      <w:r w:rsidRPr="007032B3">
        <w:rPr>
          <w:rFonts w:ascii="Verdana" w:hAnsi="Verdana" w:cs="Arial"/>
          <w:sz w:val="18"/>
          <w:szCs w:val="18"/>
        </w:rPr>
        <w:br/>
        <w:t>w skali roku.</w:t>
      </w:r>
    </w:p>
    <w:p w14:paraId="16373D30" w14:textId="77777777" w:rsidR="008C1EAD" w:rsidRPr="007032B3" w:rsidRDefault="008C1EAD" w:rsidP="008C1EAD">
      <w:pPr>
        <w:numPr>
          <w:ilvl w:val="0"/>
          <w:numId w:val="81"/>
        </w:numPr>
        <w:tabs>
          <w:tab w:val="left" w:pos="1134"/>
        </w:tabs>
        <w:autoSpaceDE w:val="0"/>
        <w:autoSpaceDN w:val="0"/>
        <w:ind w:left="1916" w:hanging="357"/>
        <w:rPr>
          <w:rFonts w:ascii="Verdana" w:hAnsi="Verdana" w:cs="Arial"/>
          <w:sz w:val="18"/>
          <w:szCs w:val="18"/>
        </w:rPr>
      </w:pPr>
      <w:r w:rsidRPr="007032B3">
        <w:rPr>
          <w:rFonts w:ascii="Verdana" w:hAnsi="Verdana" w:cs="Arial"/>
          <w:b/>
          <w:sz w:val="18"/>
          <w:szCs w:val="18"/>
        </w:rPr>
        <w:t>1 usługę</w:t>
      </w:r>
      <w:r w:rsidRPr="007032B3">
        <w:rPr>
          <w:rFonts w:ascii="Verdana" w:hAnsi="Verdana" w:cs="Arial"/>
          <w:sz w:val="18"/>
          <w:szCs w:val="18"/>
        </w:rPr>
        <w:t xml:space="preserve"> której przedmiotem było zapewnienie, nielimitowanego dostępu do obiektów basenowych dla dzieci do 15 roku życia, dla minimum 50 osób, w skali roku.</w:t>
      </w:r>
    </w:p>
    <w:p w14:paraId="60331388" w14:textId="77777777" w:rsidR="008C1EAD" w:rsidRDefault="008C1EAD" w:rsidP="008C1EAD">
      <w:pPr>
        <w:pStyle w:val="pkt"/>
        <w:tabs>
          <w:tab w:val="left" w:pos="1134"/>
          <w:tab w:val="left" w:pos="1701"/>
        </w:tabs>
        <w:autoSpaceDE w:val="0"/>
        <w:autoSpaceDN w:val="0"/>
        <w:spacing w:before="0" w:after="0"/>
        <w:ind w:left="1134"/>
        <w:rPr>
          <w:rFonts w:ascii="Verdana" w:hAnsi="Verdana" w:cs="Arial"/>
          <w:i/>
          <w:sz w:val="18"/>
          <w:szCs w:val="18"/>
        </w:rPr>
      </w:pPr>
      <w:r w:rsidRPr="003B6196">
        <w:rPr>
          <w:rFonts w:ascii="Verdana" w:hAnsi="Verdana" w:cs="Arial"/>
          <w:i/>
          <w:sz w:val="18"/>
          <w:szCs w:val="18"/>
        </w:rPr>
        <w:t xml:space="preserve">W przypadku, gdy wartość wyrażona będzie w walucie innej niż PLN, Zamawiający do oceny spełnienia warunku przez danego Wykonawcę przeliczy podane wartości po średnim kursie tej </w:t>
      </w:r>
      <w:r w:rsidRPr="003B6196">
        <w:rPr>
          <w:rFonts w:ascii="Verdana" w:hAnsi="Verdana" w:cs="Arial"/>
          <w:i/>
          <w:sz w:val="18"/>
          <w:szCs w:val="18"/>
        </w:rPr>
        <w:lastRenderedPageBreak/>
        <w:t>waluty w stosunku do PLN publikowanym przez NBP w dniu publikacji ogłoszenia o zamówieniu. Jeżeli w dniu publikacji ogłoszenia postępowania NBP nie opublikuje kursu walut, Zamawiający przyjmie kurs opublikowany w pierwszym dniu roboczym po tej dacie</w:t>
      </w:r>
    </w:p>
    <w:p w14:paraId="7CB6F791" w14:textId="60393366" w:rsidR="00FA48C4" w:rsidRPr="00E02097" w:rsidRDefault="00FA48C4" w:rsidP="006A1AC0">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Wykonawca może w celu potwierdzenia spełniania warunków udziału w postępowaniu, o których mowa w</w:t>
      </w:r>
      <w:r>
        <w:rPr>
          <w:rFonts w:ascii="Verdana" w:hAnsi="Verdana" w:cs="Arial"/>
          <w:sz w:val="18"/>
          <w:szCs w:val="18"/>
        </w:rPr>
        <w:t> </w:t>
      </w:r>
      <w:r w:rsidRPr="00E02097">
        <w:rPr>
          <w:rFonts w:ascii="Verdana" w:hAnsi="Verdana" w:cs="Arial"/>
          <w:sz w:val="18"/>
          <w:szCs w:val="18"/>
        </w:rPr>
        <w:t xml:space="preserve">ust. 5.3 SWZ, w stosownych sytuacjach oraz w odniesieniu do konkretnego zamówienia, lub jego części, polegać </w:t>
      </w:r>
      <w:r w:rsidRPr="00645820">
        <w:rPr>
          <w:rFonts w:ascii="Verdana" w:hAnsi="Verdana" w:cs="Arial"/>
          <w:sz w:val="18"/>
          <w:szCs w:val="18"/>
        </w:rPr>
        <w:t xml:space="preserve">na </w:t>
      </w:r>
      <w:r w:rsidR="000A0EA7" w:rsidRPr="000A0EA7">
        <w:rPr>
          <w:rFonts w:ascii="Verdana" w:hAnsi="Verdana" w:cs="Arial"/>
          <w:sz w:val="18"/>
          <w:szCs w:val="18"/>
        </w:rPr>
        <w:t xml:space="preserve">zdolnościach technicznych lub zawodowych </w:t>
      </w:r>
      <w:r>
        <w:rPr>
          <w:rFonts w:ascii="Verdana" w:hAnsi="Verdana" w:cs="Arial"/>
          <w:sz w:val="18"/>
          <w:szCs w:val="18"/>
        </w:rPr>
        <w:t>podmiotów udostępniających zasoby</w:t>
      </w:r>
      <w:r w:rsidRPr="00E02097">
        <w:rPr>
          <w:rFonts w:ascii="Verdana" w:hAnsi="Verdana" w:cs="Arial"/>
          <w:sz w:val="18"/>
          <w:szCs w:val="18"/>
        </w:rPr>
        <w:t xml:space="preserve">, niezależnie od charakteru prawnego łączących go z nim stosunków prawnych. </w:t>
      </w:r>
    </w:p>
    <w:p w14:paraId="12447103" w14:textId="77777777" w:rsidR="00FA48C4" w:rsidRPr="00645820" w:rsidRDefault="00FA48C4" w:rsidP="006A1AC0">
      <w:pPr>
        <w:pStyle w:val="pkt"/>
        <w:numPr>
          <w:ilvl w:val="1"/>
          <w:numId w:val="30"/>
        </w:numPr>
        <w:tabs>
          <w:tab w:val="left" w:pos="567"/>
        </w:tabs>
        <w:autoSpaceDE w:val="0"/>
        <w:autoSpaceDN w:val="0"/>
        <w:spacing w:before="0" w:after="0"/>
        <w:ind w:left="567" w:hanging="567"/>
        <w:rPr>
          <w:rFonts w:ascii="Verdana" w:hAnsi="Verdana" w:cs="Arial"/>
          <w:sz w:val="18"/>
          <w:szCs w:val="18"/>
        </w:rPr>
      </w:pPr>
      <w:bookmarkStart w:id="5" w:name="_Hlk62472617"/>
      <w:r w:rsidRPr="00E02097">
        <w:rPr>
          <w:rFonts w:ascii="Verdana" w:hAnsi="Verdana" w:cs="Arial"/>
          <w:sz w:val="18"/>
          <w:szCs w:val="18"/>
        </w:rPr>
        <w:t xml:space="preserve">Wykonawca, który polega na sytuacji </w:t>
      </w:r>
      <w:r w:rsidRPr="00645820">
        <w:rPr>
          <w:rFonts w:ascii="Verdana" w:hAnsi="Verdana" w:cs="Arial"/>
          <w:sz w:val="18"/>
          <w:szCs w:val="18"/>
        </w:rPr>
        <w:t xml:space="preserve">podmiotów udostępniających zasoby, składa wraz z ofertą, </w:t>
      </w:r>
      <w:bookmarkStart w:id="6" w:name="_Hlk60849011"/>
      <w:r w:rsidRPr="00645820">
        <w:rPr>
          <w:rFonts w:ascii="Verdana" w:hAnsi="Verdana"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6"/>
    </w:p>
    <w:p w14:paraId="66B032F7" w14:textId="77777777" w:rsidR="00FA48C4" w:rsidRDefault="00FA48C4" w:rsidP="006A1AC0">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0A01463" w14:textId="77777777" w:rsidR="00FA48C4" w:rsidRPr="00394EB1" w:rsidRDefault="00FA48C4" w:rsidP="0009241A">
      <w:pPr>
        <w:numPr>
          <w:ilvl w:val="0"/>
          <w:numId w:val="24"/>
        </w:numPr>
        <w:ind w:left="993"/>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683AC798" w14:textId="11B29E25" w:rsidR="00FA48C4" w:rsidRDefault="00FA48C4" w:rsidP="0009241A">
      <w:pPr>
        <w:numPr>
          <w:ilvl w:val="0"/>
          <w:numId w:val="24"/>
        </w:numPr>
        <w:ind w:left="993"/>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0C69BD7F" w14:textId="5A17466F" w:rsidR="00063A45" w:rsidRPr="00063A45" w:rsidRDefault="00063A45" w:rsidP="0009241A">
      <w:pPr>
        <w:keepNext/>
        <w:numPr>
          <w:ilvl w:val="0"/>
          <w:numId w:val="24"/>
        </w:numPr>
        <w:ind w:left="993"/>
        <w:rPr>
          <w:rFonts w:ascii="Verdana" w:hAnsi="Verdana" w:cs="Arial"/>
          <w:sz w:val="18"/>
          <w:szCs w:val="18"/>
        </w:rPr>
      </w:pPr>
      <w:bookmarkStart w:id="7" w:name="_Hlk64273040"/>
      <w:r w:rsidRPr="005A5DD7">
        <w:rPr>
          <w:rFonts w:ascii="Verdana" w:hAnsi="Verdana" w:cs="Arial"/>
          <w:sz w:val="18"/>
          <w:szCs w:val="18"/>
        </w:rPr>
        <w:t>czy i w jakim zakresie podmiot udostępniający zasoby, na zdolnościach którego wykonawca polega w</w:t>
      </w:r>
      <w:r>
        <w:rPr>
          <w:rFonts w:ascii="Verdana" w:hAnsi="Verdana" w:cs="Arial"/>
          <w:sz w:val="18"/>
          <w:szCs w:val="18"/>
        </w:rPr>
        <w:t> </w:t>
      </w:r>
      <w:r w:rsidRPr="005A5DD7">
        <w:rPr>
          <w:rFonts w:ascii="Verdana" w:hAnsi="Verdana" w:cs="Arial"/>
          <w:sz w:val="18"/>
          <w:szCs w:val="18"/>
        </w:rPr>
        <w:t>odniesieniu do warunków udziału w postępowaniu dotyczących wykształcenia, kwalifikacji zawodowych lub doświadczenia, zrealizuje usługi, których wskazane zdolności dotyczą</w:t>
      </w:r>
      <w:bookmarkEnd w:id="7"/>
      <w:r>
        <w:rPr>
          <w:rFonts w:ascii="Verdana" w:hAnsi="Verdana" w:cs="Arial"/>
          <w:sz w:val="18"/>
          <w:szCs w:val="18"/>
        </w:rPr>
        <w:t>.</w:t>
      </w:r>
    </w:p>
    <w:p w14:paraId="320803D0" w14:textId="68F1F756" w:rsidR="00FA48C4" w:rsidRPr="00645820" w:rsidRDefault="00FA48C4" w:rsidP="006A1AC0">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Zamawiający oceni, czy udostępnian</w:t>
      </w:r>
      <w:r>
        <w:rPr>
          <w:rFonts w:ascii="Verdana" w:hAnsi="Verdana" w:cs="Arial"/>
          <w:sz w:val="18"/>
          <w:szCs w:val="18"/>
        </w:rPr>
        <w:t>a</w:t>
      </w:r>
      <w:r w:rsidRPr="00E02097">
        <w:rPr>
          <w:rFonts w:ascii="Verdana" w:hAnsi="Verdana" w:cs="Arial"/>
          <w:sz w:val="18"/>
          <w:szCs w:val="18"/>
        </w:rPr>
        <w:t xml:space="preserve"> wykonawcy przez podmioty</w:t>
      </w:r>
      <w:r w:rsidR="005F4A20">
        <w:rPr>
          <w:rFonts w:ascii="Verdana" w:hAnsi="Verdana" w:cs="Arial"/>
          <w:sz w:val="18"/>
          <w:szCs w:val="18"/>
        </w:rPr>
        <w:t xml:space="preserve"> udostępniające zasoby</w:t>
      </w:r>
      <w:r w:rsidR="00AF0528">
        <w:rPr>
          <w:rFonts w:ascii="Verdana" w:hAnsi="Verdana" w:cs="Arial"/>
          <w:sz w:val="18"/>
          <w:szCs w:val="18"/>
        </w:rPr>
        <w:t xml:space="preserve"> </w:t>
      </w:r>
      <w:r w:rsidRPr="00544834">
        <w:rPr>
          <w:rFonts w:ascii="Verdana" w:hAnsi="Verdana" w:cs="Arial"/>
          <w:sz w:val="18"/>
          <w:szCs w:val="18"/>
        </w:rPr>
        <w:t xml:space="preserve"> </w:t>
      </w:r>
      <w:r w:rsidR="000A0EA7" w:rsidRPr="00E02097">
        <w:rPr>
          <w:rFonts w:ascii="Verdana" w:hAnsi="Verdana" w:cs="Arial"/>
          <w:sz w:val="18"/>
          <w:szCs w:val="18"/>
        </w:rPr>
        <w:t>zdolności techniczne lub zawodowe</w:t>
      </w:r>
      <w:r w:rsidR="000A0EA7">
        <w:rPr>
          <w:rFonts w:ascii="Verdana" w:hAnsi="Verdana" w:cs="Arial"/>
          <w:sz w:val="18"/>
          <w:szCs w:val="18"/>
        </w:rPr>
        <w:t xml:space="preserve"> </w:t>
      </w:r>
      <w:r w:rsidRPr="00E02097">
        <w:rPr>
          <w:rFonts w:ascii="Verdana" w:hAnsi="Verdana" w:cs="Arial"/>
          <w:sz w:val="18"/>
          <w:szCs w:val="18"/>
        </w:rPr>
        <w:t>pozwala na wykazanie przez wykonawcę spełniania warunków udziału w</w:t>
      </w:r>
      <w:r w:rsidR="005F4A20">
        <w:rPr>
          <w:rFonts w:ascii="Verdana" w:hAnsi="Verdana" w:cs="Arial"/>
          <w:sz w:val="18"/>
          <w:szCs w:val="18"/>
        </w:rPr>
        <w:t> </w:t>
      </w:r>
      <w:r w:rsidRPr="00E02097">
        <w:rPr>
          <w:rFonts w:ascii="Verdana" w:hAnsi="Verdana" w:cs="Arial"/>
          <w:sz w:val="18"/>
          <w:szCs w:val="18"/>
        </w:rPr>
        <w:t>postępowaniu</w:t>
      </w:r>
      <w:r>
        <w:rPr>
          <w:rFonts w:ascii="Verdana" w:hAnsi="Verdana" w:cs="Arial"/>
          <w:sz w:val="18"/>
          <w:szCs w:val="18"/>
        </w:rPr>
        <w:t xml:space="preserve"> o</w:t>
      </w:r>
      <w:r w:rsidR="000A0EA7">
        <w:rPr>
          <w:rFonts w:ascii="Verdana" w:hAnsi="Verdana" w:cs="Arial"/>
          <w:sz w:val="18"/>
          <w:szCs w:val="18"/>
        </w:rPr>
        <w:t> </w:t>
      </w:r>
      <w:r>
        <w:rPr>
          <w:rFonts w:ascii="Verdana" w:hAnsi="Verdana" w:cs="Arial"/>
          <w:sz w:val="18"/>
          <w:szCs w:val="18"/>
        </w:rPr>
        <w:t xml:space="preserve">których mowa w </w:t>
      </w:r>
      <w:r w:rsidRPr="00645820">
        <w:rPr>
          <w:rFonts w:ascii="Verdana" w:hAnsi="Verdana" w:cs="Arial"/>
          <w:sz w:val="18"/>
          <w:szCs w:val="18"/>
        </w:rPr>
        <w:t>art.</w:t>
      </w:r>
      <w:r>
        <w:rPr>
          <w:rFonts w:ascii="Verdana" w:hAnsi="Verdana" w:cs="Arial"/>
          <w:sz w:val="18"/>
          <w:szCs w:val="18"/>
        </w:rPr>
        <w:t xml:space="preserve"> </w:t>
      </w:r>
      <w:r w:rsidRPr="00645820">
        <w:rPr>
          <w:rFonts w:ascii="Verdana" w:hAnsi="Verdana" w:cs="Arial"/>
          <w:sz w:val="18"/>
          <w:szCs w:val="18"/>
        </w:rPr>
        <w:t xml:space="preserve">112 ust. 2 pkt </w:t>
      </w:r>
      <w:r w:rsidR="00F139E3">
        <w:rPr>
          <w:rFonts w:ascii="Verdana" w:hAnsi="Verdana" w:cs="Arial"/>
          <w:sz w:val="18"/>
          <w:szCs w:val="18"/>
        </w:rPr>
        <w:t>4</w:t>
      </w:r>
      <w:r w:rsidRPr="00645820">
        <w:rPr>
          <w:rFonts w:ascii="Verdana" w:hAnsi="Verdana" w:cs="Arial"/>
          <w:sz w:val="18"/>
          <w:szCs w:val="18"/>
        </w:rPr>
        <w:t xml:space="preserve"> </w:t>
      </w:r>
      <w:r>
        <w:rPr>
          <w:rFonts w:ascii="Verdana" w:hAnsi="Verdana" w:cs="Arial"/>
          <w:sz w:val="18"/>
          <w:szCs w:val="18"/>
        </w:rPr>
        <w:t xml:space="preserve">ustawy </w:t>
      </w:r>
      <w:proofErr w:type="spellStart"/>
      <w:r>
        <w:rPr>
          <w:rFonts w:ascii="Verdana" w:hAnsi="Verdana" w:cs="Arial"/>
          <w:sz w:val="18"/>
          <w:szCs w:val="18"/>
        </w:rPr>
        <w:t>P</w:t>
      </w:r>
      <w:r w:rsidR="000A0EA7">
        <w:rPr>
          <w:rFonts w:ascii="Verdana" w:hAnsi="Verdana" w:cs="Arial"/>
          <w:sz w:val="18"/>
          <w:szCs w:val="18"/>
        </w:rPr>
        <w:t>zp</w:t>
      </w:r>
      <w:proofErr w:type="spellEnd"/>
      <w:r>
        <w:rPr>
          <w:rFonts w:ascii="Verdana" w:hAnsi="Verdana" w:cs="Arial"/>
          <w:sz w:val="18"/>
          <w:szCs w:val="18"/>
        </w:rPr>
        <w:t xml:space="preserve"> </w:t>
      </w:r>
      <w:r w:rsidRPr="00E02097">
        <w:rPr>
          <w:rFonts w:ascii="Verdana" w:hAnsi="Verdana" w:cs="Arial"/>
          <w:sz w:val="18"/>
          <w:szCs w:val="18"/>
        </w:rPr>
        <w:t>a</w:t>
      </w:r>
      <w:r>
        <w:rPr>
          <w:rFonts w:ascii="Verdana" w:hAnsi="Verdana" w:cs="Arial"/>
          <w:sz w:val="18"/>
          <w:szCs w:val="18"/>
        </w:rPr>
        <w:t xml:space="preserve"> także </w:t>
      </w:r>
      <w:r w:rsidRPr="00E02097">
        <w:rPr>
          <w:rFonts w:ascii="Verdana" w:hAnsi="Verdana" w:cs="Arial"/>
          <w:sz w:val="18"/>
          <w:szCs w:val="18"/>
        </w:rPr>
        <w:t xml:space="preserve">bada, czy nie zachodzą, wobec tego podmiotu podstawy wykluczenia, </w:t>
      </w:r>
      <w:r w:rsidRPr="00645820">
        <w:rPr>
          <w:rFonts w:ascii="Verdana" w:hAnsi="Verdana" w:cs="Arial"/>
          <w:sz w:val="18"/>
          <w:szCs w:val="18"/>
        </w:rPr>
        <w:t>które zostały przewidziane względem wykonawcy.</w:t>
      </w:r>
    </w:p>
    <w:p w14:paraId="7887041F" w14:textId="253BAF9C" w:rsidR="00FA48C4" w:rsidRPr="00645820" w:rsidRDefault="00FA48C4" w:rsidP="006A1AC0">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000A0EA7" w:rsidRPr="000A0EA7">
        <w:rPr>
          <w:rFonts w:ascii="Verdana" w:hAnsi="Verdana" w:cs="Arial"/>
          <w:sz w:val="18"/>
          <w:szCs w:val="18"/>
        </w:rPr>
        <w:t xml:space="preserve">zdolności techniczne lub zawodowe </w:t>
      </w:r>
      <w:r w:rsidRPr="00195CBC">
        <w:rPr>
          <w:rFonts w:ascii="Verdana" w:hAnsi="Verdana" w:cs="Arial"/>
          <w:sz w:val="18"/>
          <w:szCs w:val="18"/>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w:t>
      </w:r>
      <w:r w:rsidRPr="00645820">
        <w:rPr>
          <w:rFonts w:ascii="Verdana" w:hAnsi="Verdana" w:cs="Arial"/>
          <w:sz w:val="18"/>
          <w:szCs w:val="18"/>
        </w:rPr>
        <w:t xml:space="preserve"> wykazał, że samodzielnie spełnia warunki udziału w</w:t>
      </w:r>
      <w:r w:rsidR="000A0EA7">
        <w:rPr>
          <w:rFonts w:ascii="Verdana" w:hAnsi="Verdana" w:cs="Arial"/>
          <w:sz w:val="18"/>
          <w:szCs w:val="18"/>
        </w:rPr>
        <w:t> </w:t>
      </w:r>
      <w:r w:rsidRPr="00645820">
        <w:rPr>
          <w:rFonts w:ascii="Verdana" w:hAnsi="Verdana" w:cs="Arial"/>
          <w:sz w:val="18"/>
          <w:szCs w:val="18"/>
        </w:rPr>
        <w:t>postępowaniu.</w:t>
      </w:r>
    </w:p>
    <w:p w14:paraId="6EB616FD" w14:textId="77777777" w:rsidR="00FA48C4" w:rsidRPr="00E9373E" w:rsidRDefault="00FA48C4" w:rsidP="006A1AC0">
      <w:pPr>
        <w:pStyle w:val="Akapitzlist"/>
        <w:numPr>
          <w:ilvl w:val="1"/>
          <w:numId w:val="49"/>
        </w:numPr>
        <w:ind w:left="567" w:hanging="567"/>
        <w:rPr>
          <w:rFonts w:ascii="Verdana" w:hAnsi="Verdana" w:cs="Arial"/>
          <w:sz w:val="18"/>
          <w:szCs w:val="18"/>
        </w:rPr>
      </w:pPr>
      <w:r w:rsidRPr="00E9373E">
        <w:rPr>
          <w:rFonts w:ascii="Verdana" w:hAnsi="Verdana" w:cs="Arial"/>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5"/>
    <w:p w14:paraId="5A9CE052" w14:textId="601017D0" w:rsidR="00FA48C4" w:rsidRPr="00645820" w:rsidRDefault="00FA48C4" w:rsidP="006A1AC0">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Zamawiający żąda od wykonawcy, który polega na zdolnościach innych podmiotów na zasadach określonych w art</w:t>
      </w:r>
      <w:r w:rsidRPr="00645820">
        <w:rPr>
          <w:rFonts w:ascii="Verdana" w:hAnsi="Verdana" w:cs="Arial"/>
          <w:sz w:val="18"/>
          <w:szCs w:val="18"/>
        </w:rPr>
        <w:t xml:space="preserve">. 118 </w:t>
      </w:r>
      <w:r>
        <w:rPr>
          <w:rFonts w:ascii="Verdana" w:hAnsi="Verdana" w:cs="Arial"/>
          <w:sz w:val="18"/>
          <w:szCs w:val="18"/>
        </w:rPr>
        <w:t xml:space="preserve">ustawy </w:t>
      </w:r>
      <w:proofErr w:type="spellStart"/>
      <w:r>
        <w:rPr>
          <w:rFonts w:ascii="Verdana" w:hAnsi="Verdana" w:cs="Arial"/>
          <w:sz w:val="18"/>
          <w:szCs w:val="18"/>
        </w:rPr>
        <w:t>P</w:t>
      </w:r>
      <w:r w:rsidR="000A0EA7">
        <w:rPr>
          <w:rFonts w:ascii="Verdana" w:hAnsi="Verdana" w:cs="Arial"/>
          <w:sz w:val="18"/>
          <w:szCs w:val="18"/>
        </w:rPr>
        <w:t>zp</w:t>
      </w:r>
      <w:proofErr w:type="spellEnd"/>
      <w:r w:rsidRPr="00EB75F9">
        <w:rPr>
          <w:rFonts w:ascii="Verdana" w:hAnsi="Verdana" w:cs="Arial"/>
          <w:sz w:val="18"/>
          <w:szCs w:val="18"/>
        </w:rPr>
        <w:t xml:space="preserve">, przedstawienia w odniesieniu do tych podmiotów dokumentów wymienionych w </w:t>
      </w:r>
      <w:r w:rsidRPr="008C1EAD">
        <w:rPr>
          <w:rFonts w:ascii="Verdana" w:hAnsi="Verdana" w:cs="Arial"/>
          <w:sz w:val="18"/>
          <w:szCs w:val="18"/>
        </w:rPr>
        <w:t xml:space="preserve">ust. 6.1. pkt </w:t>
      </w:r>
      <w:r w:rsidR="009B02FB" w:rsidRPr="008C1EAD">
        <w:rPr>
          <w:rFonts w:ascii="Verdana" w:hAnsi="Verdana" w:cs="Arial"/>
          <w:sz w:val="18"/>
          <w:szCs w:val="18"/>
        </w:rPr>
        <w:t>2)</w:t>
      </w:r>
      <w:r w:rsidRPr="008C1EAD">
        <w:rPr>
          <w:rFonts w:ascii="Verdana" w:hAnsi="Verdana" w:cs="Arial"/>
          <w:sz w:val="18"/>
          <w:szCs w:val="18"/>
        </w:rPr>
        <w:t xml:space="preserve"> lit. a) – d) SWZ.</w:t>
      </w:r>
    </w:p>
    <w:p w14:paraId="4F567FBB" w14:textId="73600FDB" w:rsidR="00FA48C4" w:rsidRPr="00D33163" w:rsidRDefault="00FA48C4" w:rsidP="006A1AC0">
      <w:pPr>
        <w:pStyle w:val="pkt"/>
        <w:numPr>
          <w:ilvl w:val="1"/>
          <w:numId w:val="49"/>
        </w:numPr>
        <w:tabs>
          <w:tab w:val="left" w:pos="567"/>
        </w:tabs>
        <w:autoSpaceDE w:val="0"/>
        <w:autoSpaceDN w:val="0"/>
        <w:spacing w:before="0" w:after="0"/>
        <w:ind w:left="567" w:hanging="567"/>
        <w:rPr>
          <w:rFonts w:ascii="Verdana" w:hAnsi="Verdana" w:cs="Arial"/>
          <w:i/>
          <w:sz w:val="18"/>
          <w:szCs w:val="18"/>
        </w:rPr>
      </w:pPr>
      <w:r w:rsidRPr="00544834">
        <w:rPr>
          <w:rFonts w:ascii="Verdana" w:hAnsi="Verdana" w:cs="Tahoma"/>
          <w:sz w:val="18"/>
          <w:szCs w:val="18"/>
        </w:rPr>
        <w:t xml:space="preserve">W przypadku </w:t>
      </w:r>
      <w:r w:rsidRPr="00544834">
        <w:rPr>
          <w:rFonts w:ascii="Verdana" w:hAnsi="Verdana" w:cs="Tahoma"/>
          <w:iCs/>
          <w:sz w:val="18"/>
          <w:szCs w:val="18"/>
        </w:rPr>
        <w:t xml:space="preserve">wykonawców wspólnie ubiegających się o udzielenie zamówienia </w:t>
      </w:r>
      <w:r w:rsidRPr="00544834">
        <w:rPr>
          <w:rFonts w:ascii="Verdana" w:hAnsi="Verdana" w:cs="Tahoma"/>
          <w:sz w:val="18"/>
          <w:szCs w:val="18"/>
        </w:rPr>
        <w:t xml:space="preserve">warunek, o którym mowa w ust. 5.3 pkt </w:t>
      </w:r>
      <w:r w:rsidR="000A0EA7">
        <w:rPr>
          <w:rFonts w:ascii="Verdana" w:hAnsi="Verdana" w:cs="Tahoma"/>
          <w:sz w:val="18"/>
          <w:szCs w:val="18"/>
        </w:rPr>
        <w:t>4</w:t>
      </w:r>
      <w:r w:rsidRPr="00544834">
        <w:rPr>
          <w:rFonts w:ascii="Verdana" w:hAnsi="Verdana" w:cs="Tahoma"/>
          <w:sz w:val="18"/>
          <w:szCs w:val="18"/>
        </w:rPr>
        <w:t xml:space="preserve">) niniejszej SWZ, </w:t>
      </w:r>
      <w:r w:rsidR="000A0EA7" w:rsidRPr="000A0EA7">
        <w:rPr>
          <w:rFonts w:ascii="Verdana" w:hAnsi="Verdana" w:cs="Tahoma"/>
          <w:sz w:val="18"/>
          <w:szCs w:val="18"/>
        </w:rPr>
        <w:t xml:space="preserve">dotyczący wykonania </w:t>
      </w:r>
      <w:r w:rsidR="00063A45">
        <w:rPr>
          <w:rFonts w:ascii="Verdana" w:hAnsi="Verdana" w:cs="Tahoma"/>
          <w:sz w:val="18"/>
          <w:szCs w:val="18"/>
        </w:rPr>
        <w:t>usług</w:t>
      </w:r>
      <w:r w:rsidR="000A0EA7" w:rsidRPr="000A0EA7">
        <w:rPr>
          <w:rFonts w:ascii="Verdana" w:hAnsi="Verdana" w:cs="Tahoma"/>
          <w:sz w:val="18"/>
          <w:szCs w:val="18"/>
        </w:rPr>
        <w:t xml:space="preserve"> zostanie spełniony wyłącznie wtedy, jeżeli </w:t>
      </w:r>
      <w:r w:rsidR="000A0EA7" w:rsidRPr="000A0EA7">
        <w:rPr>
          <w:rFonts w:ascii="Verdana" w:hAnsi="Verdana" w:cs="Tahoma"/>
          <w:b/>
          <w:sz w:val="18"/>
          <w:szCs w:val="18"/>
        </w:rPr>
        <w:t>co najmniej jeden z wykonawców spełnia ten warunek samodzielnie.</w:t>
      </w:r>
    </w:p>
    <w:p w14:paraId="09D6B194" w14:textId="7757F8CE" w:rsidR="00D33163" w:rsidRPr="006074EA" w:rsidRDefault="00D33163" w:rsidP="00D33163">
      <w:pPr>
        <w:numPr>
          <w:ilvl w:val="1"/>
          <w:numId w:val="49"/>
        </w:numPr>
        <w:tabs>
          <w:tab w:val="left" w:pos="567"/>
        </w:tabs>
        <w:autoSpaceDE w:val="0"/>
        <w:autoSpaceDN w:val="0"/>
        <w:rPr>
          <w:rFonts w:ascii="Verdana" w:hAnsi="Verdana" w:cs="Arial"/>
          <w:sz w:val="18"/>
          <w:szCs w:val="18"/>
        </w:rPr>
      </w:pPr>
      <w:bookmarkStart w:id="8" w:name="_Hlk80003504"/>
      <w:r w:rsidRPr="006074EA">
        <w:rPr>
          <w:rFonts w:ascii="Verdana" w:hAnsi="Verdana" w:cs="Tahoma"/>
          <w:sz w:val="18"/>
          <w:szCs w:val="18"/>
        </w:rPr>
        <w:t>W odniesieniu do warunków dotyczących doświadczenia, wykonawcy wspólnie ubiegający się o udzielenie zamówienia mogą polegać na zdolności tych wykonawców, którzy wykonają usługi, do realizacji których te zdolności są wymagane.</w:t>
      </w:r>
    </w:p>
    <w:p w14:paraId="474D2BBC" w14:textId="04F0EDD3" w:rsidR="00D33163" w:rsidRPr="006074EA" w:rsidRDefault="00D33163" w:rsidP="00D33163">
      <w:pPr>
        <w:numPr>
          <w:ilvl w:val="1"/>
          <w:numId w:val="49"/>
        </w:numPr>
        <w:tabs>
          <w:tab w:val="left" w:pos="567"/>
        </w:tabs>
        <w:autoSpaceDE w:val="0"/>
        <w:autoSpaceDN w:val="0"/>
        <w:rPr>
          <w:rFonts w:ascii="Verdana" w:hAnsi="Verdana" w:cs="Arial"/>
          <w:sz w:val="18"/>
          <w:szCs w:val="18"/>
        </w:rPr>
      </w:pPr>
      <w:bookmarkStart w:id="9" w:name="_Hlk72755994"/>
      <w:r w:rsidRPr="006074EA">
        <w:rPr>
          <w:rFonts w:ascii="Verdana" w:hAnsi="Verdana" w:cs="Arial"/>
          <w:iCs/>
          <w:sz w:val="18"/>
          <w:szCs w:val="18"/>
        </w:rPr>
        <w:lastRenderedPageBreak/>
        <w:t>W przypadku, o którym mowa w punkcie 5.12, wykonawcy wspólnie ubiegający się o udzielenie zamówienia dołączają do oferty oświadczenie, z którego wynika, które usługi wykonają poszczególni wykonawcy</w:t>
      </w:r>
      <w:bookmarkEnd w:id="9"/>
      <w:r w:rsidRPr="006074EA">
        <w:rPr>
          <w:rFonts w:ascii="Verdana" w:hAnsi="Verdana" w:cs="Arial"/>
          <w:iCs/>
          <w:sz w:val="18"/>
          <w:szCs w:val="18"/>
        </w:rPr>
        <w:t>.</w:t>
      </w:r>
    </w:p>
    <w:bookmarkEnd w:id="8"/>
    <w:p w14:paraId="2605FB3E" w14:textId="77777777" w:rsidR="001118E8" w:rsidRPr="001118E8" w:rsidRDefault="001118E8" w:rsidP="001118E8">
      <w:pPr>
        <w:pStyle w:val="pkt"/>
        <w:autoSpaceDE w:val="0"/>
        <w:autoSpaceDN w:val="0"/>
        <w:spacing w:before="0" w:after="0"/>
        <w:ind w:left="567"/>
        <w:rPr>
          <w:rFonts w:ascii="Verdana" w:hAnsi="Verdana"/>
          <w:i/>
          <w:iCs/>
          <w:sz w:val="18"/>
          <w:szCs w:val="18"/>
        </w:rPr>
      </w:pPr>
    </w:p>
    <w:p w14:paraId="3E536F04" w14:textId="2B97325F" w:rsidR="002E79CD" w:rsidRPr="002420AF" w:rsidRDefault="00C87749" w:rsidP="005335D6">
      <w:pPr>
        <w:pStyle w:val="pkt"/>
        <w:tabs>
          <w:tab w:val="left" w:pos="567"/>
        </w:tabs>
        <w:autoSpaceDE w:val="0"/>
        <w:autoSpaceDN w:val="0"/>
        <w:spacing w:before="0" w:after="0"/>
        <w:ind w:left="0"/>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59772841" w:rsidR="00C87749" w:rsidRPr="008B0F7F" w:rsidRDefault="00FA48C4" w:rsidP="00C71C3B">
      <w:pPr>
        <w:numPr>
          <w:ilvl w:val="1"/>
          <w:numId w:val="49"/>
        </w:numPr>
        <w:tabs>
          <w:tab w:val="left" w:pos="567"/>
        </w:tabs>
        <w:autoSpaceDE w:val="0"/>
        <w:autoSpaceDN w:val="0"/>
        <w:rPr>
          <w:rFonts w:ascii="Verdana" w:hAnsi="Verdana" w:cs="Arial"/>
          <w:b/>
          <w:sz w:val="18"/>
          <w:szCs w:val="18"/>
        </w:rPr>
      </w:pPr>
      <w:r>
        <w:rPr>
          <w:rFonts w:ascii="Verdana" w:hAnsi="Verdana" w:cs="Arial"/>
          <w:b/>
          <w:sz w:val="18"/>
          <w:szCs w:val="18"/>
        </w:rPr>
        <w:t xml:space="preserve"> </w:t>
      </w:r>
      <w:r w:rsidR="00C87749" w:rsidRPr="008B0F7F">
        <w:rPr>
          <w:rFonts w:ascii="Verdana" w:hAnsi="Verdana" w:cs="Arial"/>
          <w:b/>
          <w:sz w:val="18"/>
          <w:szCs w:val="18"/>
        </w:rPr>
        <w:t xml:space="preserve">Na podstawie art. </w:t>
      </w:r>
      <w:r w:rsidR="001D7985">
        <w:rPr>
          <w:rFonts w:ascii="Verdana" w:hAnsi="Verdana" w:cs="Arial"/>
          <w:b/>
          <w:sz w:val="18"/>
          <w:szCs w:val="18"/>
        </w:rPr>
        <w:t>108</w:t>
      </w:r>
      <w:r w:rsidR="00C87749" w:rsidRPr="008B0F7F">
        <w:rPr>
          <w:rFonts w:ascii="Verdana" w:hAnsi="Verdana" w:cs="Arial"/>
          <w:b/>
          <w:sz w:val="18"/>
          <w:szCs w:val="18"/>
        </w:rPr>
        <w:t xml:space="preserve"> ust. </w:t>
      </w:r>
      <w:r w:rsidR="005B6655" w:rsidRPr="008B0F7F">
        <w:rPr>
          <w:rFonts w:ascii="Verdana" w:hAnsi="Verdana" w:cs="Arial"/>
          <w:b/>
          <w:sz w:val="18"/>
          <w:szCs w:val="18"/>
        </w:rPr>
        <w:t>1</w:t>
      </w:r>
      <w:r w:rsidR="00C87749"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wyklucza się</w:t>
      </w:r>
      <w:r w:rsidR="00480590">
        <w:rPr>
          <w:rFonts w:ascii="Verdana" w:hAnsi="Verdana" w:cs="Arial"/>
          <w:b/>
          <w:sz w:val="18"/>
          <w:szCs w:val="18"/>
        </w:rPr>
        <w:t xml:space="preserve"> </w:t>
      </w:r>
      <w:r w:rsidR="00480590" w:rsidRPr="00645820">
        <w:rPr>
          <w:rFonts w:ascii="Verdana" w:hAnsi="Verdana" w:cs="Arial"/>
          <w:b/>
          <w:sz w:val="18"/>
          <w:szCs w:val="18"/>
        </w:rPr>
        <w:t>wykonawcę</w:t>
      </w:r>
      <w:r w:rsidR="002E79CD">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343D2F1E"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wobec którego wydano prawomocny wyrok sądu lub ostateczną decyzję administracyjną o zaleganiu z</w:t>
      </w:r>
      <w:r w:rsidR="00A05B09">
        <w:rPr>
          <w:rFonts w:ascii="Verdana" w:hAnsi="Verdana" w:cs="Arial"/>
          <w:sz w:val="18"/>
          <w:szCs w:val="18"/>
        </w:rPr>
        <w:t> </w:t>
      </w:r>
      <w:r w:rsidRPr="00645820">
        <w:rPr>
          <w:rFonts w:ascii="Verdana" w:hAnsi="Verdana" w:cs="Arial"/>
          <w:sz w:val="18"/>
          <w:szCs w:val="18"/>
        </w:rPr>
        <w:t xml:space="preserve">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dokonał płatności należnych podatków, 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30523A1F" w:rsidR="00BC65DD" w:rsidRPr="00645820" w:rsidRDefault="00BC65DD" w:rsidP="006A1AC0">
      <w:pPr>
        <w:numPr>
          <w:ilvl w:val="0"/>
          <w:numId w:val="45"/>
        </w:numPr>
        <w:rPr>
          <w:rFonts w:ascii="Verdana" w:hAnsi="Verdana" w:cs="Arial"/>
          <w:sz w:val="18"/>
          <w:szCs w:val="18"/>
        </w:rPr>
      </w:pPr>
      <w:r w:rsidRPr="00645820">
        <w:rPr>
          <w:rFonts w:ascii="Verdana" w:hAnsi="Verdana" w:cs="Arial"/>
          <w:sz w:val="18"/>
          <w:szCs w:val="18"/>
        </w:rPr>
        <w:t>jeżeli zamawiający może stwierdzić, na podstawie wiarygodnych przesłanek, że wykonawca zawarł z</w:t>
      </w:r>
      <w:r w:rsidR="00080C58">
        <w:rPr>
          <w:rFonts w:ascii="Verdana" w:hAnsi="Verdana" w:cs="Arial"/>
          <w:sz w:val="18"/>
          <w:szCs w:val="18"/>
        </w:rPr>
        <w:t> </w:t>
      </w:r>
      <w:r w:rsidRPr="00645820">
        <w:rPr>
          <w:rFonts w:ascii="Verdana" w:hAnsi="Verdana" w:cs="Arial"/>
          <w:sz w:val="18"/>
          <w:szCs w:val="18"/>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645820" w:rsidRDefault="00BC65DD" w:rsidP="006A1AC0">
      <w:pPr>
        <w:numPr>
          <w:ilvl w:val="0"/>
          <w:numId w:val="45"/>
        </w:numPr>
        <w:rPr>
          <w:rFonts w:ascii="Verdana" w:hAnsi="Verdana" w:cs="Arial"/>
          <w:sz w:val="18"/>
          <w:szCs w:val="18"/>
        </w:rPr>
      </w:pPr>
      <w:r w:rsidRPr="00645820">
        <w:rPr>
          <w:rFonts w:ascii="Verdana" w:hAnsi="Verdana" w:cs="Arial"/>
          <w:sz w:val="18"/>
          <w:szCs w:val="18"/>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78F2872D" w:rsidR="008B0F7F" w:rsidRPr="006074EA" w:rsidRDefault="008D739A" w:rsidP="00C71C3B">
      <w:pPr>
        <w:numPr>
          <w:ilvl w:val="1"/>
          <w:numId w:val="49"/>
        </w:numPr>
        <w:tabs>
          <w:tab w:val="left" w:pos="567"/>
        </w:tabs>
        <w:autoSpaceDE w:val="0"/>
        <w:autoSpaceDN w:val="0"/>
        <w:rPr>
          <w:rFonts w:ascii="Verdana" w:hAnsi="Verdana" w:cs="Arial"/>
          <w:b/>
          <w:iCs/>
          <w:sz w:val="18"/>
          <w:szCs w:val="18"/>
        </w:rPr>
      </w:pPr>
      <w:r w:rsidRPr="006074EA">
        <w:rPr>
          <w:rFonts w:ascii="Verdana" w:hAnsi="Verdana" w:cs="Arial"/>
          <w:b/>
          <w:iCs/>
          <w:sz w:val="18"/>
          <w:szCs w:val="18"/>
        </w:rPr>
        <w:t xml:space="preserve"> </w:t>
      </w:r>
      <w:r w:rsidR="008B0F7F" w:rsidRPr="006074EA">
        <w:rPr>
          <w:rFonts w:ascii="Verdana" w:hAnsi="Verdana" w:cs="Arial"/>
          <w:b/>
          <w:iCs/>
          <w:sz w:val="18"/>
          <w:szCs w:val="18"/>
        </w:rPr>
        <w:t xml:space="preserve">Na podstawie art. </w:t>
      </w:r>
      <w:r w:rsidR="00BC65DD" w:rsidRPr="006074EA">
        <w:rPr>
          <w:rFonts w:ascii="Verdana" w:hAnsi="Verdana" w:cs="Arial"/>
          <w:b/>
          <w:iCs/>
          <w:sz w:val="18"/>
          <w:szCs w:val="18"/>
        </w:rPr>
        <w:t>109</w:t>
      </w:r>
      <w:r w:rsidR="008B0F7F" w:rsidRPr="006074EA">
        <w:rPr>
          <w:rFonts w:ascii="Verdana" w:hAnsi="Verdana" w:cs="Arial"/>
          <w:b/>
          <w:iCs/>
          <w:sz w:val="18"/>
          <w:szCs w:val="18"/>
        </w:rPr>
        <w:t xml:space="preserve"> ust. </w:t>
      </w:r>
      <w:r w:rsidR="00BC65DD" w:rsidRPr="006074EA">
        <w:rPr>
          <w:rFonts w:ascii="Verdana" w:hAnsi="Verdana" w:cs="Arial"/>
          <w:b/>
          <w:iCs/>
          <w:sz w:val="18"/>
          <w:szCs w:val="18"/>
        </w:rPr>
        <w:t>1</w:t>
      </w:r>
      <w:r w:rsidR="002A145E" w:rsidRPr="006074EA">
        <w:rPr>
          <w:rFonts w:ascii="Verdana" w:hAnsi="Verdana" w:cs="Arial"/>
          <w:b/>
          <w:iCs/>
          <w:sz w:val="18"/>
          <w:szCs w:val="18"/>
        </w:rPr>
        <w:t xml:space="preserve"> pkt </w:t>
      </w:r>
      <w:r w:rsidR="00BC65DD" w:rsidRPr="006074EA">
        <w:rPr>
          <w:rFonts w:ascii="Verdana" w:hAnsi="Verdana" w:cs="Arial"/>
          <w:b/>
          <w:iCs/>
          <w:sz w:val="18"/>
          <w:szCs w:val="18"/>
        </w:rPr>
        <w:t>4</w:t>
      </w:r>
      <w:r w:rsidR="002A145E" w:rsidRPr="006074EA">
        <w:rPr>
          <w:rFonts w:ascii="Verdana" w:hAnsi="Verdana" w:cs="Arial"/>
          <w:b/>
          <w:iCs/>
          <w:sz w:val="18"/>
          <w:szCs w:val="18"/>
        </w:rPr>
        <w:t xml:space="preserve"> </w:t>
      </w:r>
      <w:r w:rsidR="008B0F7F" w:rsidRPr="006074EA">
        <w:rPr>
          <w:rFonts w:ascii="Verdana" w:hAnsi="Verdana" w:cs="Arial"/>
          <w:b/>
          <w:iCs/>
          <w:sz w:val="18"/>
          <w:szCs w:val="18"/>
        </w:rPr>
        <w:t xml:space="preserve">ustawy PZP z postępowania o udzielenie zamówienia </w:t>
      </w:r>
      <w:r w:rsidR="00CD27BD" w:rsidRPr="006074EA">
        <w:rPr>
          <w:rFonts w:ascii="Verdana" w:hAnsi="Verdana" w:cs="Arial"/>
          <w:b/>
          <w:iCs/>
          <w:sz w:val="18"/>
          <w:szCs w:val="18"/>
        </w:rPr>
        <w:t>z</w:t>
      </w:r>
      <w:r w:rsidR="008B0F7F" w:rsidRPr="006074EA">
        <w:rPr>
          <w:rFonts w:ascii="Verdana" w:hAnsi="Verdana" w:cs="Arial"/>
          <w:b/>
          <w:iCs/>
          <w:sz w:val="18"/>
          <w:szCs w:val="18"/>
        </w:rPr>
        <w:t>amawiający wykluczy wykonawcę:</w:t>
      </w:r>
    </w:p>
    <w:p w14:paraId="75BC71B4" w14:textId="63069785" w:rsidR="00C87749" w:rsidRPr="006074EA" w:rsidRDefault="00C87749" w:rsidP="00FF5D68">
      <w:pPr>
        <w:numPr>
          <w:ilvl w:val="0"/>
          <w:numId w:val="46"/>
        </w:numPr>
        <w:rPr>
          <w:rFonts w:ascii="Verdana" w:hAnsi="Verdana" w:cs="Arial"/>
          <w:iCs/>
          <w:vanish/>
          <w:sz w:val="18"/>
          <w:szCs w:val="18"/>
        </w:rPr>
      </w:pPr>
      <w:r w:rsidRPr="006074EA">
        <w:rPr>
          <w:rFonts w:ascii="Verdana" w:hAnsi="Verdana" w:cs="Arial"/>
          <w:iCs/>
          <w:sz w:val="18"/>
          <w:szCs w:val="18"/>
        </w:rPr>
        <w:t xml:space="preserve">w </w:t>
      </w:r>
      <w:r w:rsidR="00C10D81" w:rsidRPr="006074EA">
        <w:rPr>
          <w:rFonts w:ascii="Verdana" w:hAnsi="Verdana" w:cs="Arial"/>
          <w:iCs/>
          <w:sz w:val="18"/>
          <w:szCs w:val="18"/>
        </w:rPr>
        <w:t>stosunku</w:t>
      </w:r>
      <w:r w:rsidRPr="006074EA">
        <w:rPr>
          <w:rFonts w:ascii="Verdana" w:hAnsi="Verdana" w:cs="Arial"/>
          <w:iCs/>
          <w:sz w:val="18"/>
          <w:szCs w:val="18"/>
        </w:rPr>
        <w:t xml:space="preserve"> do którego</w:t>
      </w:r>
      <w:r w:rsidR="00BC65DD" w:rsidRPr="006074EA">
        <w:rPr>
          <w:rFonts w:ascii="Verdana" w:hAnsi="Verdana" w:cs="Arial"/>
          <w:iCs/>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6A1AC0">
      <w:pPr>
        <w:pStyle w:val="pkt"/>
        <w:numPr>
          <w:ilvl w:val="0"/>
          <w:numId w:val="26"/>
        </w:numPr>
        <w:tabs>
          <w:tab w:val="clear" w:pos="1068"/>
        </w:tabs>
        <w:autoSpaceDE w:val="0"/>
        <w:autoSpaceDN w:val="0"/>
        <w:spacing w:before="0" w:after="0"/>
        <w:ind w:left="426" w:hanging="426"/>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10" w:name="_Hlk60759807"/>
      <w:r w:rsidR="003E6D54" w:rsidRPr="00B6504A">
        <w:rPr>
          <w:rFonts w:ascii="Verdana" w:hAnsi="Verdana" w:cs="Arial"/>
          <w:b/>
          <w:color w:val="0000FF"/>
          <w:sz w:val="18"/>
          <w:szCs w:val="18"/>
        </w:rPr>
        <w:t>podmiotowych środków dowodowych</w:t>
      </w:r>
      <w:bookmarkEnd w:id="10"/>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273E90D3"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005F4A20">
        <w:rPr>
          <w:rFonts w:ascii="Verdana" w:hAnsi="Verdana" w:cs="Arial"/>
          <w:b/>
          <w:sz w:val="18"/>
          <w:szCs w:val="18"/>
        </w:rPr>
        <w:t xml:space="preserve"> terminie</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w:t>
      </w:r>
      <w:r w:rsidR="005F4A20">
        <w:rPr>
          <w:rFonts w:ascii="Verdana" w:hAnsi="Verdana" w:cs="Arial"/>
          <w:sz w:val="18"/>
          <w:szCs w:val="18"/>
        </w:rPr>
        <w:t>od dnia wezwania</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080C58">
        <w:rPr>
          <w:rFonts w:ascii="Verdana" w:hAnsi="Verdana" w:cs="Arial"/>
          <w:sz w:val="18"/>
          <w:szCs w:val="18"/>
          <w:u w:val="single"/>
        </w:rPr>
        <w:t>dzień złożenia</w:t>
      </w:r>
      <w:r w:rsidRPr="002659B4">
        <w:rPr>
          <w:rFonts w:ascii="Verdana" w:hAnsi="Verdana" w:cs="Arial"/>
          <w:sz w:val="18"/>
          <w:szCs w:val="18"/>
        </w:rPr>
        <w:t xml:space="preserve"> </w:t>
      </w:r>
      <w:r w:rsidR="00434F27" w:rsidRPr="002659B4">
        <w:rPr>
          <w:rFonts w:ascii="Verdana" w:hAnsi="Verdana" w:cs="Arial"/>
          <w:sz w:val="18"/>
          <w:szCs w:val="18"/>
        </w:rPr>
        <w:t>poniższych</w:t>
      </w:r>
      <w:r w:rsidRPr="002659B4">
        <w:rPr>
          <w:rFonts w:ascii="Verdana" w:hAnsi="Verdana" w:cs="Arial"/>
          <w:sz w:val="18"/>
          <w:szCs w:val="18"/>
        </w:rPr>
        <w:t xml:space="preserve"> </w:t>
      </w:r>
      <w:r w:rsidR="003E6D54" w:rsidRPr="00B41976">
        <w:rPr>
          <w:rFonts w:ascii="Verdana" w:hAnsi="Verdana" w:cs="Arial"/>
          <w:bCs/>
          <w:sz w:val="18"/>
          <w:szCs w:val="18"/>
        </w:rPr>
        <w:t>podmiotowych 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036ADC6E" w14:textId="77777777" w:rsidR="00FA48C4" w:rsidRPr="00B6504A" w:rsidRDefault="00FA48C4" w:rsidP="006A1AC0">
      <w:pPr>
        <w:pStyle w:val="pkt"/>
        <w:numPr>
          <w:ilvl w:val="1"/>
          <w:numId w:val="50"/>
        </w:numPr>
        <w:autoSpaceDE w:val="0"/>
        <w:autoSpaceDN w:val="0"/>
        <w:adjustRightInd w:val="0"/>
        <w:ind w:left="709" w:hanging="425"/>
        <w:rPr>
          <w:rFonts w:ascii="Verdana" w:hAnsi="Verdana" w:cs="Arial"/>
          <w:sz w:val="18"/>
          <w:szCs w:val="18"/>
        </w:rPr>
      </w:pPr>
      <w:bookmarkStart w:id="11" w:name="_Hlk263448"/>
      <w:r w:rsidRPr="00B6504A">
        <w:rPr>
          <w:rFonts w:ascii="Verdana" w:hAnsi="Verdana" w:cs="Arial"/>
          <w:sz w:val="18"/>
          <w:szCs w:val="18"/>
        </w:rPr>
        <w:t xml:space="preserve">W celu potwierdzenia spełniania warunków dotyczących zdolności technicznej lub zawodowej określonych w ust. 5.3 pkt </w:t>
      </w:r>
      <w:r>
        <w:rPr>
          <w:rFonts w:ascii="Verdana" w:hAnsi="Verdana" w:cs="Arial"/>
          <w:sz w:val="18"/>
          <w:szCs w:val="18"/>
        </w:rPr>
        <w:t>4</w:t>
      </w:r>
      <w:r w:rsidRPr="00B6504A">
        <w:rPr>
          <w:rFonts w:ascii="Verdana" w:hAnsi="Verdana" w:cs="Arial"/>
          <w:sz w:val="18"/>
          <w:szCs w:val="18"/>
        </w:rPr>
        <w:t>) SWZ zamawiający żąda od Wykonawcy:</w:t>
      </w:r>
    </w:p>
    <w:p w14:paraId="35972866" w14:textId="749275A0" w:rsidR="00FA48C4" w:rsidRPr="002659B4" w:rsidRDefault="00FA48C4" w:rsidP="001748BD">
      <w:pPr>
        <w:pStyle w:val="Akapitzlist"/>
        <w:numPr>
          <w:ilvl w:val="0"/>
          <w:numId w:val="51"/>
        </w:numPr>
        <w:ind w:left="851"/>
        <w:rPr>
          <w:rFonts w:ascii="Verdana" w:hAnsi="Verdana" w:cs="Arial"/>
          <w:b/>
          <w:sz w:val="18"/>
          <w:szCs w:val="18"/>
        </w:rPr>
      </w:pPr>
      <w:bookmarkStart w:id="12" w:name="_Hlk61264449"/>
      <w:r w:rsidRPr="002659B4">
        <w:rPr>
          <w:rFonts w:ascii="Verdana" w:hAnsi="Verdana" w:cs="Arial"/>
          <w:b/>
          <w:sz w:val="18"/>
          <w:szCs w:val="18"/>
        </w:rPr>
        <w:t xml:space="preserve">wykazu </w:t>
      </w:r>
      <w:r w:rsidR="001748BD">
        <w:rPr>
          <w:rFonts w:ascii="Verdana" w:hAnsi="Verdana" w:cs="Arial"/>
          <w:b/>
          <w:sz w:val="18"/>
          <w:szCs w:val="18"/>
        </w:rPr>
        <w:t>usług</w:t>
      </w:r>
      <w:r w:rsidRPr="002659B4">
        <w:rPr>
          <w:rFonts w:ascii="Verdana" w:hAnsi="Verdana" w:cs="Arial"/>
          <w:b/>
          <w:sz w:val="18"/>
          <w:szCs w:val="18"/>
        </w:rPr>
        <w:t xml:space="preserve"> wykonanych</w:t>
      </w:r>
      <w:r w:rsidRPr="002659B4">
        <w:rPr>
          <w:rFonts w:ascii="Verdana" w:hAnsi="Verdana" w:cs="Arial"/>
          <w:sz w:val="18"/>
          <w:szCs w:val="18"/>
        </w:rPr>
        <w:t xml:space="preserve">, a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w:t>
      </w:r>
      <w:r w:rsidR="008C1EAD">
        <w:rPr>
          <w:rFonts w:ascii="Verdana" w:hAnsi="Verdana" w:cs="Arial"/>
          <w:sz w:val="18"/>
          <w:szCs w:val="18"/>
        </w:rPr>
        <w:t>3</w:t>
      </w:r>
      <w:r w:rsidRPr="002659B4">
        <w:rPr>
          <w:rFonts w:ascii="Verdana" w:hAnsi="Verdana" w:cs="Arial"/>
          <w:sz w:val="18"/>
          <w:szCs w:val="18"/>
        </w:rPr>
        <w:t xml:space="preserve"> lat, a jeżeli okres prowadzenia działalności jest krótszy </w:t>
      </w:r>
      <w:r>
        <w:rPr>
          <w:rFonts w:ascii="Verdana" w:hAnsi="Verdana" w:cs="Arial"/>
          <w:sz w:val="18"/>
          <w:szCs w:val="18"/>
        </w:rPr>
        <w:t>–</w:t>
      </w:r>
      <w:r w:rsidRPr="002659B4">
        <w:rPr>
          <w:rFonts w:ascii="Verdana" w:hAnsi="Verdana" w:cs="Arial"/>
          <w:sz w:val="18"/>
          <w:szCs w:val="18"/>
        </w:rPr>
        <w:t xml:space="preserve"> w</w:t>
      </w:r>
      <w:r>
        <w:rPr>
          <w:rFonts w:ascii="Verdana" w:hAnsi="Verdana" w:cs="Arial"/>
          <w:sz w:val="18"/>
          <w:szCs w:val="18"/>
        </w:rPr>
        <w:t> </w:t>
      </w:r>
      <w:r w:rsidRPr="002659B4">
        <w:rPr>
          <w:rFonts w:ascii="Verdana" w:hAnsi="Verdana" w:cs="Arial"/>
          <w:sz w:val="18"/>
          <w:szCs w:val="18"/>
        </w:rPr>
        <w:t xml:space="preserve">tym okresie, wraz z podaniem ich wartości, przedmiotu, dat wykonania i podmiotów, na rzecz których </w:t>
      </w:r>
      <w:r w:rsidR="001748BD">
        <w:rPr>
          <w:rFonts w:ascii="Verdana" w:hAnsi="Verdana" w:cs="Arial"/>
          <w:sz w:val="18"/>
          <w:szCs w:val="18"/>
        </w:rPr>
        <w:t>usługi</w:t>
      </w:r>
      <w:r w:rsidRPr="002659B4">
        <w:rPr>
          <w:rFonts w:ascii="Verdana" w:hAnsi="Verdana" w:cs="Arial"/>
          <w:sz w:val="18"/>
          <w:szCs w:val="18"/>
        </w:rPr>
        <w:t xml:space="preserve"> zostały wykonane</w:t>
      </w:r>
      <w:r>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Pr>
          <w:rFonts w:ascii="Verdana" w:hAnsi="Verdana" w:cs="Arial"/>
          <w:sz w:val="18"/>
          <w:szCs w:val="18"/>
        </w:rPr>
        <w:t>,</w:t>
      </w:r>
      <w:r w:rsidRPr="002659B4">
        <w:rPr>
          <w:rFonts w:ascii="Verdana" w:hAnsi="Verdana" w:cs="Arial"/>
          <w:sz w:val="18"/>
          <w:szCs w:val="18"/>
        </w:rPr>
        <w:t xml:space="preserve"> czy te </w:t>
      </w:r>
      <w:r w:rsidR="001748BD">
        <w:rPr>
          <w:rFonts w:ascii="Verdana" w:hAnsi="Verdana" w:cs="Arial"/>
          <w:sz w:val="18"/>
          <w:szCs w:val="18"/>
        </w:rPr>
        <w:t>usługi</w:t>
      </w:r>
      <w:r w:rsidRPr="002659B4">
        <w:rPr>
          <w:rFonts w:ascii="Verdana" w:hAnsi="Verdana" w:cs="Arial"/>
          <w:sz w:val="18"/>
          <w:szCs w:val="18"/>
        </w:rPr>
        <w:t xml:space="preserve"> zostały wykonane lub są wykonywane należycie, przy czym dowodami, o których mowa, są referencje bądź inne dokumenty </w:t>
      </w:r>
      <w:r>
        <w:rPr>
          <w:rFonts w:ascii="Verdana" w:hAnsi="Verdana" w:cs="Arial"/>
          <w:sz w:val="18"/>
          <w:szCs w:val="18"/>
        </w:rPr>
        <w:t>sporządzone</w:t>
      </w:r>
      <w:r w:rsidRPr="002659B4">
        <w:rPr>
          <w:rFonts w:ascii="Verdana" w:hAnsi="Verdana" w:cs="Arial"/>
          <w:sz w:val="18"/>
          <w:szCs w:val="18"/>
        </w:rPr>
        <w:t xml:space="preserve"> przez podmiot, na rzecz którego </w:t>
      </w:r>
      <w:r w:rsidR="001748BD">
        <w:rPr>
          <w:rFonts w:ascii="Verdana" w:hAnsi="Verdana"/>
          <w:sz w:val="18"/>
          <w:szCs w:val="18"/>
        </w:rPr>
        <w:t>usługi</w:t>
      </w:r>
      <w:r w:rsidR="00124B1F" w:rsidRPr="00124B1F">
        <w:rPr>
          <w:rFonts w:ascii="Verdana" w:hAnsi="Verdana"/>
          <w:sz w:val="18"/>
          <w:szCs w:val="18"/>
        </w:rPr>
        <w:t xml:space="preserve"> </w:t>
      </w:r>
      <w:r>
        <w:rPr>
          <w:rFonts w:ascii="Verdana" w:hAnsi="Verdana" w:cs="Arial"/>
          <w:sz w:val="18"/>
          <w:szCs w:val="18"/>
        </w:rPr>
        <w:t>zostały</w:t>
      </w:r>
      <w:r w:rsidRPr="002659B4">
        <w:rPr>
          <w:rFonts w:ascii="Verdana" w:hAnsi="Verdana" w:cs="Arial"/>
          <w:sz w:val="18"/>
          <w:szCs w:val="18"/>
        </w:rPr>
        <w:t xml:space="preserve"> wykon</w:t>
      </w:r>
      <w:r>
        <w:rPr>
          <w:rFonts w:ascii="Verdana" w:hAnsi="Verdana" w:cs="Arial"/>
          <w:sz w:val="18"/>
          <w:szCs w:val="18"/>
        </w:rPr>
        <w:t>a</w:t>
      </w:r>
      <w:r w:rsidRPr="002659B4">
        <w:rPr>
          <w:rFonts w:ascii="Verdana" w:hAnsi="Verdana" w:cs="Arial"/>
          <w:sz w:val="18"/>
          <w:szCs w:val="18"/>
        </w:rPr>
        <w:t>ne,</w:t>
      </w:r>
      <w:r w:rsidR="001748BD">
        <w:rPr>
          <w:rFonts w:ascii="Verdana" w:hAnsi="Verdana" w:cs="Arial"/>
          <w:sz w:val="18"/>
          <w:szCs w:val="18"/>
        </w:rPr>
        <w:br/>
      </w:r>
      <w:r w:rsidRPr="002659B4">
        <w:rPr>
          <w:rFonts w:ascii="Verdana" w:hAnsi="Verdana" w:cs="Arial"/>
          <w:sz w:val="18"/>
          <w:szCs w:val="18"/>
        </w:rPr>
        <w:t xml:space="preserve"> a w przypadku świadczeń </w:t>
      </w:r>
      <w:r>
        <w:rPr>
          <w:rFonts w:ascii="Verdana" w:hAnsi="Verdana" w:cs="Arial"/>
          <w:sz w:val="18"/>
          <w:szCs w:val="18"/>
        </w:rPr>
        <w:t>powtarzających się</w:t>
      </w:r>
      <w:r w:rsidRPr="002659B4">
        <w:rPr>
          <w:rFonts w:ascii="Verdana" w:hAnsi="Verdana" w:cs="Arial"/>
          <w:sz w:val="18"/>
          <w:szCs w:val="18"/>
        </w:rPr>
        <w:t xml:space="preserve"> lub ciągłych są wykonywane, a jeżeli </w:t>
      </w:r>
      <w:r>
        <w:rPr>
          <w:rFonts w:ascii="Verdana" w:hAnsi="Verdana" w:cs="Arial"/>
          <w:sz w:val="18"/>
          <w:szCs w:val="18"/>
        </w:rPr>
        <w:t>wykonawca z</w:t>
      </w:r>
      <w:r w:rsidR="001748BD">
        <w:rPr>
          <w:rFonts w:ascii="Verdana" w:hAnsi="Verdana" w:cs="Arial"/>
          <w:sz w:val="18"/>
          <w:szCs w:val="18"/>
        </w:rPr>
        <w:t> </w:t>
      </w:r>
      <w:r>
        <w:rPr>
          <w:rFonts w:ascii="Verdana" w:hAnsi="Verdana" w:cs="Arial"/>
          <w:sz w:val="18"/>
          <w:szCs w:val="18"/>
        </w:rPr>
        <w:t xml:space="preserve">przyczyn niezależnych od niego nie jest w stanie uzyskać tych dokumentów - </w:t>
      </w:r>
      <w:r w:rsidRPr="002659B4">
        <w:rPr>
          <w:rFonts w:ascii="Verdana" w:hAnsi="Verdana" w:cs="Arial"/>
          <w:sz w:val="18"/>
          <w:szCs w:val="18"/>
        </w:rPr>
        <w:t xml:space="preserve"> oświadczenie wykonawcy; w przypadku świadczeń </w:t>
      </w:r>
      <w:r>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Pr>
          <w:rFonts w:ascii="Verdana" w:hAnsi="Verdana" w:cs="Arial"/>
          <w:sz w:val="18"/>
          <w:szCs w:val="18"/>
        </w:rPr>
        <w:t>wystawione w okresie ostatnich 3 miesięcy</w:t>
      </w:r>
      <w:r w:rsidRPr="002659B4">
        <w:rPr>
          <w:rFonts w:ascii="Verdana" w:hAnsi="Verdana" w:cs="Arial"/>
          <w:sz w:val="18"/>
          <w:szCs w:val="18"/>
        </w:rPr>
        <w:t xml:space="preserve">. Wzór </w:t>
      </w:r>
      <w:r w:rsidRPr="006074EA">
        <w:rPr>
          <w:rFonts w:ascii="Verdana" w:hAnsi="Verdana" w:cs="Arial"/>
          <w:sz w:val="18"/>
          <w:szCs w:val="18"/>
        </w:rPr>
        <w:t xml:space="preserve">stanowi </w:t>
      </w:r>
      <w:r w:rsidRPr="00BD16E9">
        <w:rPr>
          <w:rFonts w:ascii="Verdana" w:hAnsi="Verdana" w:cs="Arial"/>
          <w:b/>
          <w:sz w:val="18"/>
          <w:szCs w:val="18"/>
        </w:rPr>
        <w:t xml:space="preserve">załącznik nr </w:t>
      </w:r>
      <w:r w:rsidR="00991AF9" w:rsidRPr="00BD16E9">
        <w:rPr>
          <w:rFonts w:ascii="Verdana" w:hAnsi="Verdana" w:cs="Arial"/>
          <w:b/>
          <w:sz w:val="18"/>
          <w:szCs w:val="18"/>
        </w:rPr>
        <w:t xml:space="preserve">7 </w:t>
      </w:r>
      <w:r w:rsidRPr="00BD16E9">
        <w:rPr>
          <w:rFonts w:ascii="Verdana" w:hAnsi="Verdana" w:cs="Arial"/>
          <w:b/>
          <w:sz w:val="18"/>
          <w:szCs w:val="18"/>
        </w:rPr>
        <w:t>do SWZ.</w:t>
      </w:r>
      <w:bookmarkEnd w:id="12"/>
    </w:p>
    <w:p w14:paraId="2E3D5ECE" w14:textId="4E500D17" w:rsidR="00FA48C4" w:rsidRDefault="00FA48C4" w:rsidP="00FA48C4">
      <w:pPr>
        <w:pStyle w:val="Akapitzlist"/>
        <w:ind w:left="851"/>
        <w:rPr>
          <w:rFonts w:ascii="Verdana" w:hAnsi="Verdana" w:cs="Arial"/>
          <w:i/>
          <w:sz w:val="18"/>
          <w:szCs w:val="18"/>
        </w:rPr>
      </w:pPr>
      <w:r w:rsidRPr="002659B4">
        <w:rPr>
          <w:rFonts w:ascii="Verdana" w:hAnsi="Verdana" w:cs="Arial"/>
          <w:i/>
          <w:sz w:val="18"/>
          <w:szCs w:val="18"/>
        </w:rPr>
        <w:t xml:space="preserve">W przypadku, gdy wartość </w:t>
      </w:r>
      <w:r w:rsidR="001748BD">
        <w:rPr>
          <w:rFonts w:ascii="Verdana" w:hAnsi="Verdana" w:cs="Arial"/>
          <w:i/>
          <w:sz w:val="18"/>
          <w:szCs w:val="18"/>
        </w:rPr>
        <w:t>usług</w:t>
      </w:r>
      <w:r w:rsidRPr="002659B4">
        <w:rPr>
          <w:rFonts w:ascii="Verdana" w:hAnsi="Verdana" w:cs="Arial"/>
          <w:i/>
          <w:sz w:val="18"/>
          <w:szCs w:val="18"/>
        </w:rPr>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0C40D523" w:rsidR="003454E7" w:rsidRPr="00E51195" w:rsidRDefault="003454E7" w:rsidP="00080C58">
      <w:pPr>
        <w:pStyle w:val="pkt"/>
        <w:numPr>
          <w:ilvl w:val="1"/>
          <w:numId w:val="50"/>
        </w:numPr>
        <w:autoSpaceDE w:val="0"/>
        <w:autoSpaceDN w:val="0"/>
        <w:adjustRightInd w:val="0"/>
        <w:ind w:left="851" w:hanging="425"/>
        <w:rPr>
          <w:rFonts w:ascii="Verdana" w:hAnsi="Verdana" w:cs="Arial"/>
          <w:sz w:val="18"/>
          <w:szCs w:val="18"/>
        </w:rPr>
      </w:pPr>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13" w:name="_Hlk60766245"/>
      <w:r w:rsidR="003E6D54" w:rsidRPr="00E51195">
        <w:rPr>
          <w:rFonts w:ascii="Verdana" w:hAnsi="Verdana" w:cs="Arial"/>
          <w:sz w:val="18"/>
          <w:szCs w:val="18"/>
        </w:rPr>
        <w:t>podmiotowych środków dowodowych</w:t>
      </w:r>
      <w:bookmarkEnd w:id="13"/>
      <w:r w:rsidRPr="00E51195">
        <w:rPr>
          <w:rFonts w:ascii="Verdana" w:hAnsi="Verdana" w:cs="Arial"/>
          <w:sz w:val="18"/>
          <w:szCs w:val="18"/>
        </w:rPr>
        <w:t>:</w:t>
      </w:r>
    </w:p>
    <w:p w14:paraId="50A7577C" w14:textId="49BFA10A" w:rsidR="00213DCD" w:rsidRPr="00B41976" w:rsidRDefault="00635423" w:rsidP="006A1AC0">
      <w:pPr>
        <w:numPr>
          <w:ilvl w:val="0"/>
          <w:numId w:val="25"/>
        </w:numPr>
        <w:tabs>
          <w:tab w:val="left" w:pos="1134"/>
        </w:tabs>
        <w:autoSpaceDE w:val="0"/>
        <w:autoSpaceDN w:val="0"/>
        <w:ind w:left="1134" w:hanging="425"/>
        <w:rPr>
          <w:rFonts w:ascii="Verdana" w:hAnsi="Verdana" w:cs="Arial"/>
          <w:sz w:val="18"/>
          <w:szCs w:val="18"/>
        </w:rPr>
      </w:pPr>
      <w:bookmarkStart w:id="14" w:name="_Hlk60847976"/>
      <w:r w:rsidRPr="00B41976">
        <w:rPr>
          <w:rFonts w:ascii="Verdana" w:hAnsi="Verdana" w:cs="Arial"/>
          <w:b/>
          <w:sz w:val="18"/>
          <w:szCs w:val="18"/>
        </w:rPr>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proofErr w:type="spellStart"/>
      <w:r w:rsidR="00213DCD" w:rsidRPr="00B41976">
        <w:rPr>
          <w:rFonts w:ascii="Verdana" w:hAnsi="Verdana" w:cs="Arial"/>
          <w:sz w:val="18"/>
          <w:szCs w:val="18"/>
        </w:rPr>
        <w:t>Pzp</w:t>
      </w:r>
      <w:proofErr w:type="spellEnd"/>
      <w:r w:rsidR="00213DCD" w:rsidRPr="00B41976">
        <w:rPr>
          <w:rFonts w:ascii="Verdana" w:hAnsi="Verdana" w:cs="Arial"/>
          <w:sz w:val="18"/>
          <w:szCs w:val="18"/>
        </w:rPr>
        <w:t xml:space="preserve"> wystawionej nie wcześniej niż 6 miesięcy przed </w:t>
      </w:r>
      <w:bookmarkStart w:id="15" w:name="_Hlk62469700"/>
      <w:r w:rsidR="00F73F79">
        <w:rPr>
          <w:rFonts w:ascii="Verdana" w:hAnsi="Verdana" w:cs="Arial"/>
          <w:sz w:val="18"/>
          <w:szCs w:val="18"/>
        </w:rPr>
        <w:t>jej złożeniem</w:t>
      </w:r>
      <w:bookmarkEnd w:id="15"/>
      <w:r w:rsidR="00213DCD" w:rsidRPr="00B41976">
        <w:rPr>
          <w:rFonts w:ascii="Verdana" w:hAnsi="Verdana" w:cs="Arial"/>
          <w:sz w:val="18"/>
          <w:szCs w:val="18"/>
        </w:rPr>
        <w:t>;</w:t>
      </w:r>
    </w:p>
    <w:p w14:paraId="489E8F10" w14:textId="77EEF828" w:rsidR="00B55338" w:rsidRPr="00B41976" w:rsidRDefault="00B55338" w:rsidP="006A1AC0">
      <w:pPr>
        <w:numPr>
          <w:ilvl w:val="0"/>
          <w:numId w:val="25"/>
        </w:numPr>
        <w:tabs>
          <w:tab w:val="left" w:pos="1134"/>
        </w:tabs>
        <w:autoSpaceDE w:val="0"/>
        <w:autoSpaceDN w:val="0"/>
        <w:ind w:left="1134" w:hanging="425"/>
        <w:rPr>
          <w:rFonts w:ascii="Verdana" w:hAnsi="Verdana" w:cs="Arial"/>
          <w:sz w:val="18"/>
          <w:szCs w:val="18"/>
        </w:rPr>
      </w:pPr>
      <w:bookmarkStart w:id="16" w:name="_Hlk60848082"/>
      <w:r w:rsidRPr="00B41976">
        <w:rPr>
          <w:rFonts w:ascii="Verdana" w:hAnsi="Verdana" w:cs="Arial"/>
          <w:b/>
          <w:sz w:val="18"/>
          <w:szCs w:val="18"/>
        </w:rPr>
        <w:lastRenderedPageBreak/>
        <w:t>Informacji z Krajowego Rejestru Karnego</w:t>
      </w:r>
      <w:r w:rsidRPr="00B41976">
        <w:rPr>
          <w:rFonts w:ascii="Verdana" w:hAnsi="Verdana" w:cs="Arial"/>
          <w:sz w:val="18"/>
          <w:szCs w:val="18"/>
        </w:rPr>
        <w:t xml:space="preserve"> w zakresie określonym w art. 108 ust. 1 pkt 4 </w:t>
      </w:r>
      <w:proofErr w:type="spellStart"/>
      <w:r w:rsidRPr="00B41976">
        <w:rPr>
          <w:rFonts w:ascii="Verdana" w:hAnsi="Verdana" w:cs="Arial"/>
          <w:sz w:val="18"/>
          <w:szCs w:val="18"/>
        </w:rPr>
        <w:t>Pzp</w:t>
      </w:r>
      <w:proofErr w:type="spellEnd"/>
      <w:r w:rsidRPr="00B41976">
        <w:rPr>
          <w:rFonts w:ascii="Verdana" w:hAnsi="Verdana" w:cs="Arial"/>
          <w:sz w:val="18"/>
          <w:szCs w:val="18"/>
        </w:rPr>
        <w:t xml:space="preserve"> dotyczącej orzeczenia zakazu ubiegania się o zamówienia publiczne tytułem środka karnego - wystawionej nie wcześniej niż 6 miesięcy przed </w:t>
      </w:r>
      <w:r w:rsidR="00F73F79" w:rsidRPr="00F73F79">
        <w:rPr>
          <w:rFonts w:ascii="Verdana" w:hAnsi="Verdana" w:cs="Arial"/>
          <w:sz w:val="18"/>
          <w:szCs w:val="18"/>
        </w:rPr>
        <w:t>jej złożeniem</w:t>
      </w:r>
      <w:r w:rsidRPr="00B41976">
        <w:rPr>
          <w:rFonts w:ascii="Verdana" w:hAnsi="Verdana" w:cs="Arial"/>
          <w:sz w:val="18"/>
          <w:szCs w:val="18"/>
        </w:rPr>
        <w:t>;</w:t>
      </w:r>
    </w:p>
    <w:bookmarkEnd w:id="14"/>
    <w:bookmarkEnd w:id="16"/>
    <w:p w14:paraId="4B653CBF" w14:textId="2558FD83" w:rsidR="00BB746C" w:rsidRPr="00B206AD" w:rsidRDefault="00BB746C" w:rsidP="006A1AC0">
      <w:pPr>
        <w:numPr>
          <w:ilvl w:val="0"/>
          <w:numId w:val="25"/>
        </w:numPr>
        <w:tabs>
          <w:tab w:val="left" w:pos="1134"/>
        </w:tabs>
        <w:autoSpaceDE w:val="0"/>
        <w:autoSpaceDN w:val="0"/>
        <w:rPr>
          <w:rFonts w:ascii="Verdana" w:hAnsi="Verdana" w:cs="Arial"/>
          <w:iCs/>
          <w:sz w:val="18"/>
          <w:szCs w:val="18"/>
        </w:rPr>
      </w:pPr>
      <w:r w:rsidRPr="00B206AD">
        <w:rPr>
          <w:rFonts w:ascii="Verdana" w:hAnsi="Verdana" w:cs="Arial"/>
          <w:b/>
          <w:bCs/>
          <w:iCs/>
          <w:sz w:val="18"/>
          <w:szCs w:val="18"/>
        </w:rPr>
        <w:t>Odpisu lub informacji z Krajowego Rejestru Sądowego</w:t>
      </w:r>
      <w:r w:rsidRPr="00B206AD">
        <w:rPr>
          <w:rFonts w:ascii="Verdana" w:hAnsi="Verdana" w:cs="Arial"/>
          <w:iCs/>
          <w:sz w:val="18"/>
          <w:szCs w:val="18"/>
        </w:rPr>
        <w:t xml:space="preserve"> lub z Centralnej Ewidencji i Informacji o Działalności Gospodarczej, w zakresie art. 109 ust. 1 pkt 4 ustawy, </w:t>
      </w:r>
      <w:bookmarkStart w:id="17" w:name="_Hlk61264714"/>
      <w:r w:rsidRPr="00B206AD">
        <w:rPr>
          <w:rFonts w:ascii="Verdana" w:hAnsi="Verdana" w:cs="Arial"/>
          <w:iCs/>
          <w:sz w:val="18"/>
          <w:szCs w:val="18"/>
        </w:rPr>
        <w:t xml:space="preserve">sporządzonych nie wcześniej niż </w:t>
      </w:r>
      <w:r w:rsidR="00A74014" w:rsidRPr="00B206AD">
        <w:rPr>
          <w:rFonts w:ascii="Verdana" w:hAnsi="Verdana" w:cs="Arial"/>
          <w:iCs/>
          <w:sz w:val="18"/>
          <w:szCs w:val="18"/>
        </w:rPr>
        <w:t>3</w:t>
      </w:r>
      <w:r w:rsidRPr="00B206AD">
        <w:rPr>
          <w:rFonts w:ascii="Verdana" w:hAnsi="Verdana" w:cs="Arial"/>
          <w:iCs/>
          <w:sz w:val="18"/>
          <w:szCs w:val="18"/>
        </w:rPr>
        <w:t xml:space="preserve"> miesiące przed jej złożeniem</w:t>
      </w:r>
      <w:bookmarkEnd w:id="17"/>
      <w:r w:rsidRPr="00B206AD">
        <w:rPr>
          <w:rFonts w:ascii="Verdana" w:hAnsi="Verdana" w:cs="Arial"/>
          <w:iCs/>
          <w:sz w:val="18"/>
          <w:szCs w:val="18"/>
        </w:rPr>
        <w:t>, jeżeli odrębne przepisy wymagają wpisu do rejestru lub ewidencji;</w:t>
      </w:r>
    </w:p>
    <w:p w14:paraId="1BCB392E" w14:textId="0DDAFAB6" w:rsidR="003C6B7D" w:rsidRPr="003C6B7D" w:rsidRDefault="003C6B7D" w:rsidP="006A1AC0">
      <w:pPr>
        <w:numPr>
          <w:ilvl w:val="0"/>
          <w:numId w:val="25"/>
        </w:numPr>
        <w:rPr>
          <w:rFonts w:ascii="Verdana" w:hAnsi="Verdana" w:cs="Arial"/>
          <w:sz w:val="18"/>
          <w:szCs w:val="18"/>
        </w:rPr>
      </w:pPr>
      <w:bookmarkStart w:id="18" w:name="_Hlk61265347"/>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w:t>
      </w:r>
      <w:r w:rsidR="0060325C">
        <w:rPr>
          <w:rFonts w:ascii="Verdana" w:hAnsi="Verdana" w:cs="Arial"/>
          <w:sz w:val="18"/>
          <w:szCs w:val="18"/>
        </w:rPr>
        <w:t> </w:t>
      </w:r>
      <w:r w:rsidRPr="003C6B7D">
        <w:rPr>
          <w:rFonts w:ascii="Verdana" w:hAnsi="Verdana" w:cs="Arial"/>
          <w:sz w:val="18"/>
          <w:szCs w:val="18"/>
        </w:rPr>
        <w:t>art. 125 ust. 1 ustawy, w zakresie podstaw wykluczenia z postępowania wskazanych przez zamawiającego, o których mowa w:</w:t>
      </w:r>
    </w:p>
    <w:p w14:paraId="5E5D5E1E" w14:textId="7A787634" w:rsidR="003C6B7D" w:rsidRDefault="003C6B7D" w:rsidP="006A1AC0">
      <w:pPr>
        <w:numPr>
          <w:ilvl w:val="0"/>
          <w:numId w:val="52"/>
        </w:numPr>
        <w:ind w:left="1418"/>
        <w:rPr>
          <w:rFonts w:ascii="Verdana" w:hAnsi="Verdana" w:cs="Arial"/>
          <w:sz w:val="18"/>
          <w:szCs w:val="18"/>
        </w:rPr>
      </w:pPr>
      <w:r w:rsidRPr="003C6B7D">
        <w:rPr>
          <w:rFonts w:ascii="Verdana" w:hAnsi="Verdana" w:cs="Arial"/>
          <w:sz w:val="18"/>
          <w:szCs w:val="18"/>
        </w:rPr>
        <w:t>art. 108 ust. 1 pkt 3 ustawy,</w:t>
      </w:r>
    </w:p>
    <w:p w14:paraId="7A5B9E3A" w14:textId="01547D47" w:rsidR="00FA48C4" w:rsidRPr="00FA48C4" w:rsidRDefault="00FA48C4" w:rsidP="006A1AC0">
      <w:pPr>
        <w:numPr>
          <w:ilvl w:val="0"/>
          <w:numId w:val="52"/>
        </w:numPr>
        <w:ind w:left="1418"/>
        <w:rPr>
          <w:rFonts w:ascii="Verdana" w:hAnsi="Verdana" w:cs="Arial"/>
          <w:sz w:val="18"/>
          <w:szCs w:val="18"/>
        </w:rPr>
      </w:pPr>
      <w:r w:rsidRPr="003D53BE">
        <w:rPr>
          <w:rFonts w:ascii="Verdana" w:hAnsi="Verdana" w:cs="Arial"/>
          <w:sz w:val="18"/>
          <w:szCs w:val="18"/>
        </w:rPr>
        <w:t>art. 108 ust. 1 pkt 4 ustawy, dotyczących orzeczenia zakazu ubiegania się o zamówienie publiczne tytułem środka zapobiegawczego,</w:t>
      </w:r>
    </w:p>
    <w:p w14:paraId="300C12DA" w14:textId="61F89A66" w:rsidR="003C6B7D" w:rsidRPr="003C6B7D" w:rsidRDefault="003C6B7D" w:rsidP="006A1AC0">
      <w:pPr>
        <w:numPr>
          <w:ilvl w:val="0"/>
          <w:numId w:val="52"/>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5A3C0B5D" w14:textId="727B5C8B" w:rsidR="003C6B7D" w:rsidRDefault="003C6B7D" w:rsidP="006A1AC0">
      <w:pPr>
        <w:numPr>
          <w:ilvl w:val="0"/>
          <w:numId w:val="52"/>
        </w:numPr>
        <w:ind w:left="1418"/>
        <w:rPr>
          <w:rFonts w:ascii="Verdana" w:hAnsi="Verdana" w:cs="Arial"/>
          <w:sz w:val="18"/>
          <w:szCs w:val="18"/>
        </w:rPr>
      </w:pPr>
      <w:r w:rsidRPr="003C6B7D">
        <w:rPr>
          <w:rFonts w:ascii="Verdana" w:hAnsi="Verdana" w:cs="Arial"/>
          <w:sz w:val="18"/>
          <w:szCs w:val="18"/>
        </w:rPr>
        <w:t>art. 108 ust. 1 pkt 6 ustawy,</w:t>
      </w:r>
    </w:p>
    <w:p w14:paraId="0D3930A1" w14:textId="072353F0" w:rsidR="00D32BCC" w:rsidRPr="004E76B0" w:rsidRDefault="003C6B7D" w:rsidP="00D32BCC">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z</w:t>
      </w:r>
      <w:r w:rsidR="00337AD8" w:rsidRPr="00B41976">
        <w:rPr>
          <w:rFonts w:ascii="Verdana" w:hAnsi="Verdana" w:cs="Arial"/>
          <w:b/>
          <w:bCs/>
          <w:sz w:val="18"/>
          <w:szCs w:val="18"/>
        </w:rPr>
        <w:t xml:space="preserve">ałącznikiem nr </w:t>
      </w:r>
      <w:r w:rsidR="00991AF9">
        <w:rPr>
          <w:rFonts w:ascii="Verdana" w:hAnsi="Verdana" w:cs="Arial"/>
          <w:b/>
          <w:bCs/>
          <w:sz w:val="18"/>
          <w:szCs w:val="18"/>
        </w:rPr>
        <w:t>6</w:t>
      </w:r>
      <w:r w:rsidR="00337AD8" w:rsidRPr="00B41976">
        <w:rPr>
          <w:rFonts w:ascii="Verdana" w:hAnsi="Verdana" w:cs="Arial"/>
          <w:b/>
          <w:bCs/>
          <w:color w:val="FF0000"/>
          <w:sz w:val="18"/>
          <w:szCs w:val="18"/>
        </w:rPr>
        <w:t xml:space="preserve"> </w:t>
      </w:r>
      <w:r w:rsidR="00337AD8" w:rsidRPr="00B41976">
        <w:rPr>
          <w:rFonts w:ascii="Verdana" w:hAnsi="Verdana" w:cs="Arial"/>
          <w:b/>
          <w:bCs/>
          <w:sz w:val="18"/>
          <w:szCs w:val="18"/>
        </w:rPr>
        <w:t>do SWZ</w:t>
      </w:r>
      <w:r w:rsidR="00337AD8" w:rsidRPr="004E76B0">
        <w:rPr>
          <w:rFonts w:ascii="Verdana" w:hAnsi="Verdana" w:cs="Arial"/>
          <w:bCs/>
          <w:sz w:val="18"/>
          <w:szCs w:val="18"/>
        </w:rPr>
        <w:t>;</w:t>
      </w:r>
      <w:bookmarkEnd w:id="18"/>
    </w:p>
    <w:p w14:paraId="737E6FAA" w14:textId="3335C4B4" w:rsidR="0089588B" w:rsidRPr="00D32BCC" w:rsidRDefault="008E0874" w:rsidP="006A1AC0">
      <w:pPr>
        <w:numPr>
          <w:ilvl w:val="0"/>
          <w:numId w:val="25"/>
        </w:numPr>
        <w:rPr>
          <w:rFonts w:ascii="Verdana" w:hAnsi="Verdana" w:cs="Arial"/>
          <w:bCs/>
          <w:sz w:val="18"/>
          <w:szCs w:val="18"/>
        </w:rPr>
      </w:pPr>
      <w:bookmarkStart w:id="19" w:name="_Hlk60858276"/>
      <w:r w:rsidRPr="004E76B0">
        <w:rPr>
          <w:rFonts w:ascii="Verdana" w:hAnsi="Verdana" w:cs="Arial"/>
          <w:bCs/>
          <w:sz w:val="18"/>
          <w:szCs w:val="18"/>
        </w:rPr>
        <w:t>oświadczenia wykonawcy, w zakresie art. 108 ust. 1 pkt 5 ustawy, o braku przynależności do tej samej grupy kapitałowej w rozumieniu ustawy z dnia 16 lutego 2007 r. o ochronie konkurencji i</w:t>
      </w:r>
      <w:r w:rsidR="0060325C">
        <w:rPr>
          <w:rFonts w:ascii="Verdana" w:hAnsi="Verdana" w:cs="Arial"/>
          <w:bCs/>
          <w:sz w:val="18"/>
          <w:szCs w:val="18"/>
        </w:rPr>
        <w:t> </w:t>
      </w:r>
      <w:r w:rsidRPr="004E76B0">
        <w:rPr>
          <w:rFonts w:ascii="Verdana" w:hAnsi="Verdana" w:cs="Arial"/>
          <w:bCs/>
          <w:sz w:val="18"/>
          <w:szCs w:val="18"/>
        </w:rPr>
        <w:t>konsumentów (Dz. U. z 2020 r. poz. 1076 i 1086), z innym wykonawcą, który złożył odrębną ofertę, ofertę częściową, albo oświadczenia o przynależności do tej samej grupy kapitałowej wraz z</w:t>
      </w:r>
      <w:r w:rsidR="0060325C">
        <w:rPr>
          <w:rFonts w:ascii="Verdana" w:hAnsi="Verdana" w:cs="Arial"/>
          <w:bCs/>
          <w:sz w:val="18"/>
          <w:szCs w:val="18"/>
        </w:rPr>
        <w:t> </w:t>
      </w:r>
      <w:r w:rsidRPr="004E76B0">
        <w:rPr>
          <w:rFonts w:ascii="Verdana" w:hAnsi="Verdana" w:cs="Arial"/>
          <w:bCs/>
          <w:sz w:val="18"/>
          <w:szCs w:val="18"/>
        </w:rPr>
        <w:t>dokumentami lub informacjami potwierdzającymi przygotowanie oferty, oferty częściowej niezależnie od innego wykonawcy należącego do tej samej grupy kapitałowej</w:t>
      </w:r>
      <w:r>
        <w:rPr>
          <w:rFonts w:ascii="Verdana" w:hAnsi="Verdana" w:cs="Arial"/>
          <w:bCs/>
          <w:sz w:val="18"/>
          <w:szCs w:val="18"/>
        </w:rPr>
        <w:t xml:space="preserve"> -</w:t>
      </w:r>
      <w:r w:rsidRPr="004E76B0">
        <w:rPr>
          <w:rFonts w:ascii="Verdana" w:hAnsi="Verdana" w:cs="Arial"/>
          <w:bCs/>
          <w:sz w:val="18"/>
          <w:szCs w:val="18"/>
        </w:rPr>
        <w:t xml:space="preserve"> zgodnie z</w:t>
      </w:r>
      <w:r w:rsidR="0060325C">
        <w:rPr>
          <w:rFonts w:ascii="Verdana" w:hAnsi="Verdana" w:cs="Arial"/>
          <w:bCs/>
          <w:sz w:val="18"/>
          <w:szCs w:val="18"/>
        </w:rPr>
        <w:t> </w:t>
      </w:r>
      <w:r w:rsidR="00AA116A" w:rsidRPr="00AA116A">
        <w:rPr>
          <w:rFonts w:ascii="Verdana" w:hAnsi="Verdana" w:cs="Arial"/>
          <w:b/>
          <w:bCs/>
          <w:sz w:val="18"/>
          <w:szCs w:val="18"/>
        </w:rPr>
        <w:t>z</w:t>
      </w:r>
      <w:r w:rsidRPr="00AA116A">
        <w:rPr>
          <w:rFonts w:ascii="Verdana" w:hAnsi="Verdana" w:cs="Arial"/>
          <w:b/>
          <w:bCs/>
          <w:sz w:val="18"/>
          <w:szCs w:val="18"/>
        </w:rPr>
        <w:t>ałącznikiem nr 3 do SWZ</w:t>
      </w:r>
      <w:r w:rsidR="00BF3400">
        <w:rPr>
          <w:rFonts w:ascii="Verdana" w:hAnsi="Verdana" w:cs="Arial"/>
          <w:bCs/>
          <w:sz w:val="18"/>
          <w:szCs w:val="18"/>
        </w:rPr>
        <w:t>.</w:t>
      </w:r>
    </w:p>
    <w:bookmarkEnd w:id="11"/>
    <w:bookmarkEnd w:id="19"/>
    <w:p w14:paraId="7C41053F" w14:textId="7A7A7801" w:rsidR="006A6DCA" w:rsidRPr="006A6DCA" w:rsidRDefault="006A6DCA" w:rsidP="006A1AC0">
      <w:pPr>
        <w:pStyle w:val="pkt"/>
        <w:numPr>
          <w:ilvl w:val="1"/>
          <w:numId w:val="53"/>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58ED3893" w:rsidR="006A6DCA" w:rsidRPr="006A6DCA" w:rsidRDefault="006A6DCA" w:rsidP="006A1AC0">
      <w:pPr>
        <w:pStyle w:val="pkt"/>
        <w:numPr>
          <w:ilvl w:val="1"/>
          <w:numId w:val="55"/>
        </w:numPr>
        <w:spacing w:before="0"/>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20"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w:t>
      </w:r>
      <w:r w:rsidR="009E21EA">
        <w:rPr>
          <w:rFonts w:ascii="Verdana" w:hAnsi="Verdana" w:cs="Arial"/>
          <w:sz w:val="18"/>
          <w:szCs w:val="18"/>
        </w:rPr>
        <w:t>)</w:t>
      </w:r>
      <w:r>
        <w:rPr>
          <w:rFonts w:ascii="Verdana" w:hAnsi="Verdana" w:cs="Arial"/>
          <w:sz w:val="18"/>
          <w:szCs w:val="18"/>
        </w:rPr>
        <w:t xml:space="preserve"> lit. a) i b)</w:t>
      </w:r>
      <w:r w:rsidRPr="006A6DCA">
        <w:rPr>
          <w:rFonts w:ascii="Verdana" w:hAnsi="Verdana" w:cs="Arial"/>
          <w:sz w:val="18"/>
          <w:szCs w:val="18"/>
        </w:rPr>
        <w:t xml:space="preserve"> </w:t>
      </w:r>
      <w:bookmarkEnd w:id="20"/>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21"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w:t>
      </w:r>
      <w:bookmarkEnd w:id="21"/>
      <w:r>
        <w:rPr>
          <w:rFonts w:ascii="Verdana" w:hAnsi="Verdana" w:cs="Arial"/>
          <w:sz w:val="18"/>
          <w:szCs w:val="18"/>
        </w:rPr>
        <w:t xml:space="preserve"> i b)</w:t>
      </w:r>
      <w:r w:rsidRPr="006A6DCA">
        <w:rPr>
          <w:rFonts w:ascii="Verdana" w:hAnsi="Verdana" w:cs="Arial"/>
          <w:sz w:val="18"/>
          <w:szCs w:val="18"/>
        </w:rPr>
        <w:t xml:space="preserve">; </w:t>
      </w:r>
    </w:p>
    <w:p w14:paraId="1D26892C" w14:textId="4A418EFF" w:rsidR="00B206AD" w:rsidRPr="00FA48C4" w:rsidRDefault="00B206AD" w:rsidP="006A1AC0">
      <w:pPr>
        <w:pStyle w:val="pkt"/>
        <w:numPr>
          <w:ilvl w:val="1"/>
          <w:numId w:val="55"/>
        </w:numPr>
        <w:spacing w:before="0" w:after="0"/>
        <w:ind w:left="851"/>
        <w:rPr>
          <w:rFonts w:ascii="Verdana" w:hAnsi="Verdana" w:cstheme="minorHAnsi"/>
          <w:iCs/>
          <w:sz w:val="18"/>
          <w:szCs w:val="18"/>
        </w:rPr>
      </w:pPr>
      <w:r w:rsidRPr="00FA48C4">
        <w:rPr>
          <w:rFonts w:ascii="Verdana" w:hAnsi="Verdana" w:cstheme="minorHAnsi"/>
          <w:iCs/>
          <w:sz w:val="18"/>
          <w:szCs w:val="18"/>
        </w:rPr>
        <w:t>odpisu albo informacji z Krajowego Rejestru Sądowego lub z Centralnej Ewidencji i Informacji o</w:t>
      </w:r>
      <w:r w:rsidR="009E21EA">
        <w:rPr>
          <w:rFonts w:ascii="Verdana" w:hAnsi="Verdana" w:cstheme="minorHAnsi"/>
          <w:iCs/>
          <w:sz w:val="18"/>
          <w:szCs w:val="18"/>
        </w:rPr>
        <w:t> </w:t>
      </w:r>
      <w:r w:rsidRPr="00FA48C4">
        <w:rPr>
          <w:rFonts w:ascii="Verdana" w:hAnsi="Verdana" w:cstheme="minorHAnsi"/>
          <w:iCs/>
          <w:sz w:val="18"/>
          <w:szCs w:val="18"/>
        </w:rPr>
        <w:t>Działalności Gospodarczej, o których mowa w ust. 6.1 pkt 2</w:t>
      </w:r>
      <w:r w:rsidR="009E21EA">
        <w:rPr>
          <w:rFonts w:ascii="Verdana" w:hAnsi="Verdana" w:cstheme="minorHAnsi"/>
          <w:iCs/>
          <w:sz w:val="18"/>
          <w:szCs w:val="18"/>
        </w:rPr>
        <w:t>)</w:t>
      </w:r>
      <w:r w:rsidRPr="00FA48C4">
        <w:rPr>
          <w:rFonts w:ascii="Verdana" w:hAnsi="Verdana" w:cstheme="minorHAnsi"/>
          <w:iCs/>
          <w:sz w:val="18"/>
          <w:szCs w:val="18"/>
        </w:rPr>
        <w:t xml:space="preserve"> lit. c) – składa dokument lub dokumenty wystawione w kraju, w którym wykonawca ma siedzibę lub miejsce zamieszkania, potwierdzające odpowiednio, że: </w:t>
      </w:r>
    </w:p>
    <w:p w14:paraId="6B543A21" w14:textId="02852616" w:rsidR="006A6DCA" w:rsidRPr="00B206AD" w:rsidRDefault="006A6DCA" w:rsidP="006A1AC0">
      <w:pPr>
        <w:pStyle w:val="pkt"/>
        <w:numPr>
          <w:ilvl w:val="2"/>
          <w:numId w:val="54"/>
        </w:numPr>
        <w:ind w:left="1418" w:hanging="426"/>
        <w:rPr>
          <w:rFonts w:ascii="Verdana" w:hAnsi="Verdana" w:cs="Arial"/>
          <w:iCs/>
          <w:sz w:val="18"/>
          <w:szCs w:val="18"/>
        </w:rPr>
      </w:pPr>
      <w:r w:rsidRPr="00B206AD">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6BB50780" w:rsidR="006A6DCA" w:rsidRPr="006A6DCA" w:rsidRDefault="006A6DCA" w:rsidP="006A1AC0">
      <w:pPr>
        <w:pStyle w:val="pkt"/>
        <w:numPr>
          <w:ilvl w:val="0"/>
          <w:numId w:val="56"/>
        </w:numPr>
        <w:ind w:left="851"/>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B206AD">
        <w:rPr>
          <w:rFonts w:ascii="Verdana" w:hAnsi="Verdana" w:cs="Arial"/>
          <w:iCs/>
          <w:sz w:val="18"/>
          <w:szCs w:val="18"/>
        </w:rPr>
        <w:t xml:space="preserve">Dokumenty, o których mowa w ust. </w:t>
      </w:r>
      <w:r w:rsidR="004C4C45" w:rsidRPr="00B206AD">
        <w:rPr>
          <w:rFonts w:ascii="Verdana" w:hAnsi="Verdana" w:cs="Arial"/>
          <w:iCs/>
          <w:sz w:val="18"/>
          <w:szCs w:val="18"/>
        </w:rPr>
        <w:t>6.2</w:t>
      </w:r>
      <w:r w:rsidRPr="00B206AD">
        <w:rPr>
          <w:rFonts w:ascii="Verdana" w:hAnsi="Verdana" w:cs="Arial"/>
          <w:iCs/>
          <w:sz w:val="18"/>
          <w:szCs w:val="18"/>
        </w:rPr>
        <w:t xml:space="preserve"> pkt </w:t>
      </w:r>
      <w:r w:rsidR="00B206AD">
        <w:rPr>
          <w:rFonts w:ascii="Verdana" w:hAnsi="Verdana" w:cs="Arial"/>
          <w:iCs/>
          <w:sz w:val="18"/>
          <w:szCs w:val="18"/>
        </w:rPr>
        <w:t>2</w:t>
      </w:r>
      <w:r w:rsidR="004C4C45" w:rsidRPr="00B206AD">
        <w:rPr>
          <w:rFonts w:ascii="Verdana" w:hAnsi="Verdana" w:cs="Arial"/>
          <w:iCs/>
          <w:sz w:val="18"/>
          <w:szCs w:val="18"/>
        </w:rPr>
        <w:t>)</w:t>
      </w:r>
      <w:r w:rsidRPr="00B206AD">
        <w:rPr>
          <w:rFonts w:ascii="Verdana" w:hAnsi="Verdana" w:cs="Arial"/>
          <w:iCs/>
          <w:sz w:val="18"/>
          <w:szCs w:val="18"/>
        </w:rPr>
        <w:t>, powinny być wystawione nie wcześniej niż 3 miesiące przed ich złożeniem.</w:t>
      </w:r>
      <w:r w:rsidRPr="00B206AD">
        <w:rPr>
          <w:rFonts w:ascii="Verdana" w:hAnsi="Verdana" w:cs="Arial"/>
          <w:sz w:val="18"/>
          <w:szCs w:val="18"/>
        </w:rPr>
        <w:t xml:space="preserve"> </w:t>
      </w:r>
    </w:p>
    <w:p w14:paraId="01D5AB92" w14:textId="6B607455" w:rsidR="006A6DCA" w:rsidRDefault="006A6DCA" w:rsidP="006A1AC0">
      <w:pPr>
        <w:pStyle w:val="pkt"/>
        <w:numPr>
          <w:ilvl w:val="0"/>
          <w:numId w:val="56"/>
        </w:numPr>
        <w:autoSpaceDE w:val="0"/>
        <w:autoSpaceDN w:val="0"/>
        <w:adjustRightInd w:val="0"/>
        <w:ind w:left="851"/>
        <w:rPr>
          <w:rFonts w:ascii="Verdana" w:hAnsi="Verdana" w:cs="Arial"/>
          <w:sz w:val="18"/>
          <w:szCs w:val="18"/>
        </w:rPr>
      </w:pPr>
      <w:r w:rsidRPr="006A6DCA">
        <w:rPr>
          <w:rFonts w:ascii="Verdana" w:hAnsi="Verdana" w:cs="Arial"/>
          <w:sz w:val="18"/>
          <w:szCs w:val="18"/>
        </w:rPr>
        <w:lastRenderedPageBreak/>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w:t>
      </w:r>
      <w:r w:rsidR="004B42AC">
        <w:rPr>
          <w:rFonts w:ascii="Verdana" w:hAnsi="Verdana" w:cs="Arial"/>
          <w:sz w:val="18"/>
          <w:szCs w:val="18"/>
        </w:rPr>
        <w:t xml:space="preserve"> </w:t>
      </w:r>
      <w:proofErr w:type="spellStart"/>
      <w:r w:rsidR="004B42AC">
        <w:rPr>
          <w:rFonts w:ascii="Verdana" w:hAnsi="Verdana" w:cs="Arial"/>
          <w:sz w:val="18"/>
          <w:szCs w:val="18"/>
        </w:rPr>
        <w:t>Pzp</w:t>
      </w:r>
      <w:proofErr w:type="spellEnd"/>
      <w:r w:rsidRPr="006A6DCA">
        <w:rPr>
          <w:rFonts w:ascii="Verdana" w:hAnsi="Verdana" w:cs="Arial"/>
          <w:sz w:val="18"/>
          <w:szCs w:val="18"/>
        </w:rPr>
        <w:t>, zastępuje się je odpowiednio w</w:t>
      </w:r>
      <w:r w:rsidR="00B206AD">
        <w:rPr>
          <w:rFonts w:ascii="Verdana" w:hAnsi="Verdana" w:cs="Arial"/>
          <w:sz w:val="18"/>
          <w:szCs w:val="18"/>
        </w:rPr>
        <w:t> </w:t>
      </w:r>
      <w:r w:rsidRPr="006A6DCA">
        <w:rPr>
          <w:rFonts w:ascii="Verdana" w:hAnsi="Verdana" w:cs="Arial"/>
          <w:sz w:val="18"/>
          <w:szCs w:val="18"/>
        </w:rPr>
        <w:t>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4)</w:t>
      </w:r>
      <w:r w:rsidRPr="006A6DCA">
        <w:rPr>
          <w:rFonts w:ascii="Verdana" w:hAnsi="Verdana" w:cs="Arial"/>
          <w:sz w:val="18"/>
          <w:szCs w:val="18"/>
        </w:rPr>
        <w:t xml:space="preserve"> stosuje się.</w:t>
      </w:r>
    </w:p>
    <w:p w14:paraId="7B14E70B" w14:textId="0477317F" w:rsidR="008E0874" w:rsidRPr="008E0874" w:rsidRDefault="008E0874" w:rsidP="006A1AC0">
      <w:pPr>
        <w:pStyle w:val="pkt"/>
        <w:numPr>
          <w:ilvl w:val="1"/>
          <w:numId w:val="53"/>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w:t>
      </w:r>
      <w:r w:rsidR="009E21EA">
        <w:rPr>
          <w:rFonts w:ascii="Verdana" w:hAnsi="Verdana" w:cs="Arial"/>
          <w:sz w:val="18"/>
          <w:szCs w:val="18"/>
        </w:rPr>
        <w:t xml:space="preserve">ustawy </w:t>
      </w:r>
      <w:proofErr w:type="spellStart"/>
      <w:r w:rsidRPr="0097570A">
        <w:rPr>
          <w:rFonts w:ascii="Verdana" w:hAnsi="Verdana" w:cs="Arial"/>
          <w:sz w:val="18"/>
          <w:szCs w:val="18"/>
        </w:rPr>
        <w:t>Pzp</w:t>
      </w:r>
      <w:proofErr w:type="spellEnd"/>
      <w:r w:rsidRPr="0097570A">
        <w:rPr>
          <w:rFonts w:ascii="Verdana" w:hAnsi="Verdana" w:cs="Arial"/>
          <w:sz w:val="18"/>
          <w:szCs w:val="18"/>
        </w:rPr>
        <w:t xml:space="preserve"> są </w:t>
      </w:r>
      <w:r w:rsidRPr="008E0874">
        <w:rPr>
          <w:rFonts w:ascii="Verdana" w:hAnsi="Verdana" w:cs="Arial"/>
          <w:color w:val="000000"/>
          <w:sz w:val="18"/>
          <w:szCs w:val="18"/>
        </w:rPr>
        <w:t>wystarczające do wykazania jego rzetelności, uwzględniając wagę i szczególne okoliczności czynu wykonawcy. Jeżeli podjęte przez wykonawcę czynności, o których mowa w art. 110 ust. 2</w:t>
      </w:r>
      <w:r w:rsidR="009E21EA">
        <w:rPr>
          <w:rFonts w:ascii="Verdana" w:hAnsi="Verdana" w:cs="Arial"/>
          <w:color w:val="000000"/>
          <w:sz w:val="18"/>
          <w:szCs w:val="18"/>
        </w:rPr>
        <w:t xml:space="preserve"> ustawy</w:t>
      </w:r>
      <w:r w:rsidRPr="008E0874">
        <w:rPr>
          <w:rFonts w:ascii="Verdana" w:hAnsi="Verdana" w:cs="Arial"/>
          <w:color w:val="000000"/>
          <w:sz w:val="18"/>
          <w:szCs w:val="18"/>
        </w:rPr>
        <w:t xml:space="preserve">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39A67309" w14:textId="1833AA6A" w:rsidR="00AA3575" w:rsidRPr="002A48B0" w:rsidRDefault="00AA3575" w:rsidP="006A1AC0">
      <w:pPr>
        <w:pStyle w:val="pkt"/>
        <w:numPr>
          <w:ilvl w:val="1"/>
          <w:numId w:val="53"/>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proofErr w:type="spellStart"/>
      <w:r w:rsidRPr="0001272A">
        <w:rPr>
          <w:rFonts w:ascii="Verdana" w:hAnsi="Verdana" w:cs="Arial"/>
          <w:sz w:val="18"/>
          <w:szCs w:val="18"/>
        </w:rPr>
        <w:t>P</w:t>
      </w:r>
      <w:r w:rsidR="00BF3400">
        <w:rPr>
          <w:rFonts w:ascii="Verdana" w:hAnsi="Verdana" w:cs="Arial"/>
          <w:sz w:val="18"/>
          <w:szCs w:val="18"/>
        </w:rPr>
        <w:t>zp</w:t>
      </w:r>
      <w:proofErr w:type="spellEnd"/>
      <w:r w:rsidRPr="0001272A">
        <w:rPr>
          <w:rFonts w:ascii="Verdana" w:hAnsi="Verdana" w:cs="Arial"/>
          <w:sz w:val="18"/>
          <w:szCs w:val="18"/>
        </w:rPr>
        <w:t xml:space="preserve">,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 xml:space="preserve">1 pkt 2 lit. </w:t>
      </w:r>
      <w:r w:rsidR="00D61898" w:rsidRPr="00B206AD">
        <w:rPr>
          <w:rFonts w:ascii="Verdana" w:hAnsi="Verdana" w:cs="Arial"/>
          <w:iCs/>
          <w:sz w:val="18"/>
          <w:szCs w:val="18"/>
        </w:rPr>
        <w:t>a)-</w:t>
      </w:r>
      <w:r w:rsidR="00B206AD" w:rsidRPr="00B206AD">
        <w:rPr>
          <w:rFonts w:ascii="Verdana" w:hAnsi="Verdana" w:cs="Arial"/>
          <w:iCs/>
          <w:sz w:val="18"/>
          <w:szCs w:val="18"/>
        </w:rPr>
        <w:t>d</w:t>
      </w:r>
      <w:r w:rsidR="00D61898" w:rsidRPr="00B206AD">
        <w:rPr>
          <w:rFonts w:ascii="Verdana" w:hAnsi="Verdana" w:cs="Arial"/>
          <w:iCs/>
          <w:sz w:val="18"/>
          <w:szCs w:val="18"/>
        </w:rPr>
        <w:t>)</w:t>
      </w:r>
      <w:r w:rsidRPr="00B206AD">
        <w:rPr>
          <w:rFonts w:ascii="Verdana" w:hAnsi="Verdana" w:cs="Arial"/>
          <w:sz w:val="18"/>
          <w:szCs w:val="18"/>
        </w:rPr>
        <w:t xml:space="preserve"> </w:t>
      </w:r>
      <w:r w:rsidRPr="002A48B0">
        <w:rPr>
          <w:rFonts w:ascii="Verdana" w:hAnsi="Verdana" w:cs="Arial"/>
          <w:sz w:val="18"/>
          <w:szCs w:val="18"/>
        </w:rPr>
        <w:t>SWZ.</w:t>
      </w:r>
    </w:p>
    <w:p w14:paraId="77C2E8DB" w14:textId="12A89F97" w:rsidR="00E71523" w:rsidRPr="002A48B0" w:rsidRDefault="00AA3575" w:rsidP="006A1AC0">
      <w:pPr>
        <w:pStyle w:val="pkt"/>
        <w:numPr>
          <w:ilvl w:val="1"/>
          <w:numId w:val="53"/>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2 lit. </w:t>
      </w:r>
      <w:r w:rsidR="00BD0C4B" w:rsidRPr="00B206AD">
        <w:rPr>
          <w:rFonts w:ascii="Verdana" w:hAnsi="Verdana" w:cs="Arial"/>
          <w:iCs/>
          <w:sz w:val="18"/>
          <w:szCs w:val="18"/>
        </w:rPr>
        <w:t>a)-</w:t>
      </w:r>
      <w:r w:rsidR="00B206AD" w:rsidRPr="00B206AD">
        <w:rPr>
          <w:rFonts w:ascii="Verdana" w:hAnsi="Verdana" w:cs="Arial"/>
          <w:iCs/>
          <w:sz w:val="18"/>
          <w:szCs w:val="18"/>
        </w:rPr>
        <w:t>e</w:t>
      </w:r>
      <w:r w:rsidR="00BD0C4B" w:rsidRPr="00B206AD">
        <w:rPr>
          <w:rFonts w:ascii="Verdana" w:hAnsi="Verdana" w:cs="Arial"/>
          <w:iCs/>
          <w:sz w:val="18"/>
          <w:szCs w:val="18"/>
        </w:rPr>
        <w:t>)</w:t>
      </w:r>
      <w:r w:rsidRPr="00B206AD">
        <w:rPr>
          <w:rFonts w:ascii="Verdana" w:hAnsi="Verdana" w:cs="Arial"/>
          <w:sz w:val="18"/>
          <w:szCs w:val="18"/>
        </w:rPr>
        <w:t xml:space="preserve"> </w:t>
      </w:r>
      <w:r w:rsidRPr="002A48B0">
        <w:rPr>
          <w:rFonts w:ascii="Verdana" w:hAnsi="Verdana" w:cs="Arial"/>
          <w:sz w:val="18"/>
          <w:szCs w:val="18"/>
        </w:rPr>
        <w:t xml:space="preserve">SWZ. </w:t>
      </w:r>
    </w:p>
    <w:p w14:paraId="199745DF" w14:textId="48198FDF" w:rsidR="005674E7" w:rsidRPr="00EA749A" w:rsidRDefault="00386445" w:rsidP="006A1AC0">
      <w:pPr>
        <w:pStyle w:val="pkt"/>
        <w:numPr>
          <w:ilvl w:val="1"/>
          <w:numId w:val="53"/>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w postaci 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w:t>
      </w:r>
      <w:r w:rsidR="004B42AC">
        <w:rPr>
          <w:rFonts w:ascii="Verdana" w:hAnsi="Verdana" w:cs="Arial"/>
          <w:bCs/>
          <w:sz w:val="18"/>
          <w:szCs w:val="18"/>
        </w:rPr>
        <w:t> </w:t>
      </w:r>
      <w:r w:rsidR="00191BEB" w:rsidRPr="003E035E">
        <w:rPr>
          <w:rFonts w:ascii="Verdana" w:hAnsi="Verdana" w:cs="Arial"/>
          <w:bCs/>
          <w:sz w:val="18"/>
          <w:szCs w:val="18"/>
        </w:rPr>
        <w:t>przekazywania informacji oraz wymagań technicznych dla dokumentów elektronicznych oraz środków komunikacji elektronicznej w postępowaniu o udzielenie zamówienia publicznego lub konkursie.</w:t>
      </w:r>
    </w:p>
    <w:p w14:paraId="077E77ED" w14:textId="2E91470A" w:rsidR="00EA749A" w:rsidRPr="00EA749A" w:rsidRDefault="00EA749A" w:rsidP="00EA749A">
      <w:pPr>
        <w:pStyle w:val="Akapitzlist"/>
        <w:numPr>
          <w:ilvl w:val="1"/>
          <w:numId w:val="53"/>
        </w:numPr>
        <w:ind w:left="567" w:hanging="567"/>
        <w:rPr>
          <w:rFonts w:ascii="Verdana" w:hAnsi="Verdana" w:cs="Arial"/>
          <w:sz w:val="18"/>
          <w:szCs w:val="18"/>
        </w:rPr>
      </w:pPr>
      <w:r w:rsidRPr="00EA749A">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w:t>
      </w:r>
      <w:r>
        <w:rPr>
          <w:rFonts w:ascii="Verdana" w:hAnsi="Verdana" w:cs="Arial"/>
          <w:sz w:val="18"/>
          <w:szCs w:val="18"/>
        </w:rPr>
        <w:t> </w:t>
      </w:r>
      <w:r w:rsidRPr="00EA749A">
        <w:rPr>
          <w:rFonts w:ascii="Verdana" w:hAnsi="Verdana" w:cs="Arial"/>
          <w:sz w:val="18"/>
          <w:szCs w:val="18"/>
        </w:rPr>
        <w:t>postępowaniu o udzielenie zamówienia publicznego zastosowanie mają w szczególności przepisy §2 i</w:t>
      </w:r>
      <w:r w:rsidR="00BF3400">
        <w:rPr>
          <w:rFonts w:ascii="Verdana" w:hAnsi="Verdana" w:cs="Arial"/>
          <w:sz w:val="18"/>
          <w:szCs w:val="18"/>
        </w:rPr>
        <w:t> </w:t>
      </w:r>
      <w:r w:rsidRPr="00EA749A">
        <w:rPr>
          <w:rFonts w:ascii="Verdana" w:hAnsi="Verdana" w:cs="Arial"/>
          <w:sz w:val="18"/>
          <w:szCs w:val="18"/>
        </w:rPr>
        <w:t>§4 ww. Rozporządzenia, w zakresie dokumentów wymaganych w ramach niniejszego postępowania.</w:t>
      </w:r>
    </w:p>
    <w:p w14:paraId="22E21D34" w14:textId="77777777" w:rsidR="005674E7" w:rsidRPr="005674E7" w:rsidRDefault="005674E7" w:rsidP="00EA749A">
      <w:pPr>
        <w:pStyle w:val="pkt"/>
        <w:autoSpaceDE w:val="0"/>
        <w:autoSpaceDN w:val="0"/>
        <w:adjustRightInd w:val="0"/>
        <w:spacing w:before="0" w:after="0"/>
        <w:ind w:left="0"/>
        <w:rPr>
          <w:rFonts w:ascii="Verdana" w:hAnsi="Verdana" w:cs="Arial"/>
          <w:color w:val="FF0000"/>
          <w:sz w:val="18"/>
          <w:szCs w:val="18"/>
        </w:rPr>
      </w:pPr>
    </w:p>
    <w:p w14:paraId="3E6B7A33" w14:textId="77777777" w:rsidR="003E035E" w:rsidRDefault="00A47950" w:rsidP="006A1AC0">
      <w:pPr>
        <w:pStyle w:val="pkt"/>
        <w:numPr>
          <w:ilvl w:val="0"/>
          <w:numId w:val="26"/>
        </w:numPr>
        <w:tabs>
          <w:tab w:val="clear" w:pos="1068"/>
        </w:tabs>
        <w:autoSpaceDE w:val="0"/>
        <w:autoSpaceDN w:val="0"/>
        <w:spacing w:before="0" w:after="0"/>
        <w:ind w:left="426"/>
        <w:rPr>
          <w:rFonts w:ascii="Verdana" w:hAnsi="Verdana" w:cs="Arial"/>
          <w:b/>
          <w:color w:val="0000FF"/>
          <w:sz w:val="18"/>
          <w:szCs w:val="18"/>
        </w:rPr>
      </w:pPr>
      <w:bookmarkStart w:id="22" w:name="_Hlk60766779"/>
      <w:r>
        <w:rPr>
          <w:rFonts w:ascii="Verdana" w:hAnsi="Verdana" w:cs="Arial"/>
          <w:b/>
          <w:color w:val="0000FF"/>
          <w:sz w:val="18"/>
          <w:szCs w:val="18"/>
        </w:rPr>
        <w:t>Informacja o przedmiotowych środkach dowodowych</w:t>
      </w:r>
      <w:bookmarkEnd w:id="22"/>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26157199" w:rsidR="000E1E56" w:rsidRPr="00B254E3" w:rsidRDefault="000E1E56" w:rsidP="006A1AC0">
      <w:pPr>
        <w:pStyle w:val="Akapitzlist"/>
        <w:numPr>
          <w:ilvl w:val="0"/>
          <w:numId w:val="60"/>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 xml:space="preserve">W celu potwierdzenia spełniania przez oferowane </w:t>
      </w:r>
      <w:r w:rsidR="001748BD">
        <w:rPr>
          <w:rFonts w:ascii="Verdana" w:hAnsi="Verdana" w:cs="Arial"/>
          <w:bCs/>
          <w:sz w:val="18"/>
          <w:szCs w:val="18"/>
        </w:rPr>
        <w:t>usługi</w:t>
      </w:r>
      <w:r w:rsidRPr="00B254E3">
        <w:rPr>
          <w:rFonts w:ascii="Verdana" w:hAnsi="Verdana" w:cs="Arial"/>
          <w:bCs/>
          <w:sz w:val="18"/>
          <w:szCs w:val="18"/>
        </w:rPr>
        <w:t xml:space="preserve">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470F2E51" w14:textId="10BF9E78" w:rsidR="00A31275" w:rsidRPr="003E035E" w:rsidRDefault="00A31275" w:rsidP="006A1AC0">
      <w:pPr>
        <w:pStyle w:val="pkt"/>
        <w:numPr>
          <w:ilvl w:val="0"/>
          <w:numId w:val="68"/>
        </w:numPr>
        <w:ind w:left="851" w:hanging="425"/>
        <w:rPr>
          <w:rFonts w:ascii="Verdana" w:hAnsi="Verdana" w:cs="Arial"/>
          <w:sz w:val="18"/>
          <w:szCs w:val="18"/>
        </w:rPr>
      </w:pPr>
      <w:r w:rsidRPr="003E035E">
        <w:rPr>
          <w:rFonts w:ascii="Verdana" w:hAnsi="Verdana" w:cs="Arial"/>
          <w:sz w:val="18"/>
          <w:szCs w:val="18"/>
        </w:rPr>
        <w:t xml:space="preserve">Podpisany Przedmiot zamówienia – </w:t>
      </w:r>
      <w:r w:rsidRPr="00644C23">
        <w:rPr>
          <w:rFonts w:ascii="Verdana" w:hAnsi="Verdana" w:cs="Arial"/>
          <w:b/>
          <w:bCs/>
          <w:sz w:val="18"/>
          <w:szCs w:val="18"/>
        </w:rPr>
        <w:t>zał</w:t>
      </w:r>
      <w:r w:rsidR="003E035E" w:rsidRPr="00644C23">
        <w:rPr>
          <w:rFonts w:ascii="Verdana" w:hAnsi="Verdana" w:cs="Arial"/>
          <w:b/>
          <w:bCs/>
          <w:sz w:val="18"/>
          <w:szCs w:val="18"/>
        </w:rPr>
        <w:t>ącznik nr 2 do SWZ</w:t>
      </w:r>
      <w:r w:rsidRPr="003E035E">
        <w:rPr>
          <w:rFonts w:ascii="Verdana" w:hAnsi="Verdana" w:cs="Arial"/>
          <w:sz w:val="18"/>
          <w:szCs w:val="18"/>
        </w:rPr>
        <w:t>.</w:t>
      </w:r>
    </w:p>
    <w:p w14:paraId="7E6EEDDE" w14:textId="29EB763C" w:rsidR="00B254E3" w:rsidRPr="00B254E3" w:rsidRDefault="00B254E3" w:rsidP="006A1AC0">
      <w:pPr>
        <w:pStyle w:val="Akapitzlist"/>
        <w:numPr>
          <w:ilvl w:val="0"/>
          <w:numId w:val="60"/>
        </w:numPr>
        <w:autoSpaceDE w:val="0"/>
        <w:autoSpaceDN w:val="0"/>
        <w:ind w:left="567" w:hanging="567"/>
        <w:rPr>
          <w:rFonts w:ascii="Verdana" w:hAnsi="Verdana" w:cs="Arial"/>
          <w:bCs/>
          <w:sz w:val="18"/>
          <w:szCs w:val="18"/>
        </w:rPr>
      </w:pPr>
      <w:r w:rsidRPr="00B254E3">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w:t>
      </w:r>
      <w:r w:rsidR="006D4343">
        <w:rPr>
          <w:rFonts w:ascii="Verdana" w:hAnsi="Verdana" w:cs="Arial"/>
          <w:bCs/>
          <w:sz w:val="18"/>
          <w:szCs w:val="18"/>
        </w:rPr>
        <w:t>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7C317266" w:rsidR="00E71523" w:rsidRDefault="00E71523" w:rsidP="006A1AC0">
      <w:pPr>
        <w:pStyle w:val="pkt"/>
        <w:numPr>
          <w:ilvl w:val="0"/>
          <w:numId w:val="26"/>
        </w:numPr>
        <w:tabs>
          <w:tab w:val="clear" w:pos="1068"/>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23" w:name="_Hlk60773220"/>
      <w:r w:rsidR="00DE3E5A" w:rsidRPr="003E035E">
        <w:rPr>
          <w:rFonts w:ascii="Verdana" w:hAnsi="Verdana" w:cs="Arial"/>
          <w:b/>
          <w:color w:val="0000FF"/>
          <w:sz w:val="18"/>
          <w:szCs w:val="18"/>
        </w:rPr>
        <w:t>podmiotowych i przedmiotowych środków dowodowych</w:t>
      </w:r>
      <w:bookmarkEnd w:id="23"/>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00B206AD">
        <w:rPr>
          <w:rFonts w:ascii="Verdana" w:hAnsi="Verdana" w:cs="Arial"/>
          <w:b/>
          <w:color w:val="0000FF"/>
          <w:sz w:val="18"/>
          <w:szCs w:val="18"/>
        </w:rPr>
        <w:t> </w:t>
      </w:r>
      <w:r w:rsidRPr="00343F4A">
        <w:rPr>
          <w:rFonts w:ascii="Verdana" w:hAnsi="Verdana" w:cs="Arial"/>
          <w:b/>
          <w:color w:val="0000FF"/>
          <w:sz w:val="18"/>
          <w:szCs w:val="18"/>
        </w:rPr>
        <w:t>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588228A4" w:rsidR="00E71523" w:rsidRDefault="00E71523" w:rsidP="006A1AC0">
      <w:pPr>
        <w:pStyle w:val="pkt"/>
        <w:numPr>
          <w:ilvl w:val="1"/>
          <w:numId w:val="32"/>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t xml:space="preserve">Do oferty Wykonawca dołącza oświadczenie </w:t>
      </w:r>
      <w:r w:rsidR="00741DFA">
        <w:rPr>
          <w:rFonts w:ascii="Verdana" w:hAnsi="Verdana" w:cs="Arial"/>
          <w:sz w:val="18"/>
          <w:szCs w:val="18"/>
        </w:rPr>
        <w:t>o niepodleganiu wykluczeniu, spełnianiu warunków udziału w</w:t>
      </w:r>
      <w:r w:rsidR="004B42AC">
        <w:rPr>
          <w:rFonts w:ascii="Verdana" w:hAnsi="Verdana" w:cs="Arial"/>
          <w:sz w:val="18"/>
          <w:szCs w:val="18"/>
        </w:rPr>
        <w:t> </w:t>
      </w:r>
      <w:r w:rsidR="00741DFA">
        <w:rPr>
          <w:rFonts w:ascii="Verdana" w:hAnsi="Verdana" w:cs="Arial"/>
          <w:sz w:val="18"/>
          <w:szCs w:val="18"/>
        </w:rPr>
        <w:t xml:space="preserve">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254D2D37" w14:textId="5EB91B4C" w:rsidR="00B14527" w:rsidRDefault="006242C7" w:rsidP="006A1AC0">
      <w:pPr>
        <w:pStyle w:val="pkt"/>
        <w:numPr>
          <w:ilvl w:val="1"/>
          <w:numId w:val="32"/>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6A1AC0">
      <w:pPr>
        <w:pStyle w:val="pkt"/>
        <w:numPr>
          <w:ilvl w:val="1"/>
          <w:numId w:val="32"/>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6870FE7C" w14:textId="11868194" w:rsidR="00BB04D8" w:rsidRPr="002162C9" w:rsidRDefault="00E71523" w:rsidP="006A1AC0">
      <w:pPr>
        <w:pStyle w:val="pkt"/>
        <w:numPr>
          <w:ilvl w:val="1"/>
          <w:numId w:val="32"/>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rem</w:t>
      </w:r>
      <w:r w:rsidR="00B07575">
        <w:rPr>
          <w:rFonts w:ascii="Verdana" w:hAnsi="Verdana" w:cs="Arial"/>
          <w:sz w:val="18"/>
          <w:szCs w:val="18"/>
        </w:rPr>
        <w:t>,</w:t>
      </w:r>
      <w:r w:rsidR="002162C9" w:rsidRPr="002162C9">
        <w:rPr>
          <w:rFonts w:ascii="Verdana" w:hAnsi="Verdana" w:cs="Arial"/>
          <w:sz w:val="18"/>
          <w:szCs w:val="18"/>
        </w:rPr>
        <w:t xml:space="preserve">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BF3400">
        <w:rPr>
          <w:rFonts w:ascii="Verdana" w:hAnsi="Verdana" w:cs="Arial"/>
          <w:sz w:val="18"/>
          <w:szCs w:val="18"/>
        </w:rPr>
        <w:t>,</w:t>
      </w:r>
      <w:r w:rsidR="00300263" w:rsidRPr="002162C9">
        <w:rPr>
          <w:rFonts w:ascii="Verdana" w:hAnsi="Verdana" w:cs="Arial"/>
          <w:sz w:val="18"/>
          <w:szCs w:val="18"/>
        </w:rPr>
        <w:t xml:space="preserve"> </w:t>
      </w:r>
      <w:r w:rsidR="00BF3400">
        <w:rPr>
          <w:rFonts w:ascii="Verdana" w:hAnsi="Verdana" w:cs="Arial"/>
          <w:sz w:val="18"/>
          <w:szCs w:val="18"/>
        </w:rPr>
        <w:t>wykorzystując do jego wypełnienia</w:t>
      </w:r>
      <w:r w:rsidR="00300263" w:rsidRPr="002162C9">
        <w:rPr>
          <w:rFonts w:ascii="Verdana" w:hAnsi="Verdana" w:cs="Arial"/>
          <w:sz w:val="18"/>
          <w:szCs w:val="18"/>
        </w:rPr>
        <w:t xml:space="preserve"> narzędzia/strony ESPD.</w:t>
      </w:r>
      <w:r w:rsidR="007B5E3C" w:rsidRPr="002162C9">
        <w:rPr>
          <w:rFonts w:ascii="Verdana" w:hAnsi="Verdana" w:cs="Arial"/>
          <w:sz w:val="18"/>
          <w:szCs w:val="18"/>
        </w:rPr>
        <w:t xml:space="preserve">  </w:t>
      </w:r>
    </w:p>
    <w:p w14:paraId="332E6AA1" w14:textId="73FBB746"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6D4343">
        <w:rPr>
          <w:rFonts w:ascii="Verdana" w:hAnsi="Verdana" w:cs="Arial"/>
          <w:b/>
          <w:sz w:val="18"/>
          <w:szCs w:val="18"/>
        </w:rPr>
        <w:t>formie</w:t>
      </w:r>
      <w:r w:rsidRPr="007B5E3C">
        <w:rPr>
          <w:rFonts w:ascii="Verdana" w:hAnsi="Verdana" w:cs="Arial"/>
          <w:b/>
          <w:sz w:val="18"/>
          <w:szCs w:val="18"/>
        </w:rPr>
        <w:t xml:space="preserve"> elektronicznej i</w:t>
      </w:r>
      <w:r w:rsidR="004B42AC">
        <w:rPr>
          <w:rFonts w:ascii="Verdana" w:hAnsi="Verdana" w:cs="Arial"/>
          <w:b/>
          <w:sz w:val="18"/>
          <w:szCs w:val="18"/>
        </w:rPr>
        <w:t> </w:t>
      </w:r>
      <w:r w:rsidRPr="007B5E3C">
        <w:rPr>
          <w:rFonts w:ascii="Verdana" w:hAnsi="Verdana" w:cs="Arial"/>
          <w:b/>
          <w:sz w:val="18"/>
          <w:szCs w:val="18"/>
        </w:rPr>
        <w:t xml:space="preserve">opatruje się kwalifikowanym podpisem elektronicznym. </w:t>
      </w:r>
    </w:p>
    <w:p w14:paraId="7CCD5165" w14:textId="48AA3BF3" w:rsidR="00AA3575" w:rsidRPr="00300263" w:rsidRDefault="005A7390" w:rsidP="006A1AC0">
      <w:pPr>
        <w:pStyle w:val="pkt"/>
        <w:numPr>
          <w:ilvl w:val="1"/>
          <w:numId w:val="32"/>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21FF4EFD" w:rsidR="00A12BA7" w:rsidRPr="00A12BA7" w:rsidRDefault="00570C72" w:rsidP="006A1AC0">
      <w:pPr>
        <w:pStyle w:val="pkt"/>
        <w:numPr>
          <w:ilvl w:val="1"/>
          <w:numId w:val="32"/>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w:t>
      </w:r>
      <w:r w:rsidR="00DB6FAE">
        <w:rPr>
          <w:rFonts w:ascii="Verdana" w:hAnsi="Verdana" w:cs="Arial"/>
          <w:sz w:val="18"/>
          <w:szCs w:val="18"/>
        </w:rPr>
        <w:t> </w:t>
      </w:r>
      <w:r w:rsidRPr="00570C72">
        <w:rPr>
          <w:rFonts w:ascii="Verdana" w:hAnsi="Verdana" w:cs="Arial"/>
          <w:sz w:val="18"/>
          <w:szCs w:val="18"/>
        </w:rPr>
        <w:t>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6A1AC0">
      <w:pPr>
        <w:pStyle w:val="pkt"/>
        <w:numPr>
          <w:ilvl w:val="1"/>
          <w:numId w:val="32"/>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6A1AC0">
      <w:pPr>
        <w:pStyle w:val="pkt"/>
        <w:numPr>
          <w:ilvl w:val="2"/>
          <w:numId w:val="61"/>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1C4F42AB" w:rsidR="0076295A" w:rsidRPr="003E035E" w:rsidRDefault="0076295A" w:rsidP="006A1AC0">
      <w:pPr>
        <w:pStyle w:val="pkt"/>
        <w:numPr>
          <w:ilvl w:val="2"/>
          <w:numId w:val="61"/>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p>
    <w:p w14:paraId="708F285B" w14:textId="1316E158" w:rsidR="00EB3FA4" w:rsidRPr="003E035E" w:rsidRDefault="00EB3FA4" w:rsidP="006A1AC0">
      <w:pPr>
        <w:pStyle w:val="pkt"/>
        <w:numPr>
          <w:ilvl w:val="1"/>
          <w:numId w:val="32"/>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6A1AC0">
      <w:pPr>
        <w:pStyle w:val="pkt"/>
        <w:numPr>
          <w:ilvl w:val="1"/>
          <w:numId w:val="32"/>
        </w:numPr>
        <w:autoSpaceDE w:val="0"/>
        <w:autoSpaceDN w:val="0"/>
        <w:adjustRightInd w:val="0"/>
        <w:spacing w:before="0" w:after="0"/>
        <w:ind w:left="567" w:hanging="567"/>
        <w:rPr>
          <w:rFonts w:ascii="Verdana" w:hAnsi="Verdana" w:cs="Arial"/>
          <w:sz w:val="18"/>
          <w:szCs w:val="18"/>
        </w:rPr>
      </w:pPr>
      <w:r w:rsidRPr="003E035E">
        <w:rPr>
          <w:rFonts w:ascii="Verdana" w:hAnsi="Verdana" w:cs="Arial"/>
          <w:sz w:val="18"/>
          <w:szCs w:val="18"/>
        </w:rPr>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w:t>
      </w:r>
      <w:r w:rsidRPr="003E035E">
        <w:rPr>
          <w:rFonts w:ascii="Verdana" w:hAnsi="Verdana" w:cs="Arial"/>
          <w:sz w:val="18"/>
          <w:szCs w:val="18"/>
        </w:rPr>
        <w:lastRenderedPageBreak/>
        <w:t xml:space="preserve">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oferta wykonawcy podlega odrzuceniu 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6A1AC0">
      <w:pPr>
        <w:pStyle w:val="pkt"/>
        <w:numPr>
          <w:ilvl w:val="1"/>
          <w:numId w:val="32"/>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61F63631" w:rsidR="00EB3FA4" w:rsidRPr="003E035E" w:rsidRDefault="00445EC1" w:rsidP="006A1AC0">
      <w:pPr>
        <w:pStyle w:val="pkt"/>
        <w:numPr>
          <w:ilvl w:val="1"/>
          <w:numId w:val="32"/>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w:t>
      </w:r>
      <w:r w:rsidR="00DB6FAE">
        <w:rPr>
          <w:rFonts w:ascii="Verdana" w:hAnsi="Verdana" w:cs="Arial"/>
          <w:sz w:val="18"/>
          <w:szCs w:val="18"/>
        </w:rPr>
        <w:t> </w:t>
      </w:r>
      <w:r w:rsidRPr="003E035E">
        <w:rPr>
          <w:rFonts w:ascii="Verdana" w:hAnsi="Verdana" w:cs="Arial"/>
          <w:sz w:val="18"/>
          <w:szCs w:val="18"/>
        </w:rPr>
        <w:t>postępowaniu.</w:t>
      </w:r>
    </w:p>
    <w:p w14:paraId="6C1E4862" w14:textId="51C4ADD6" w:rsidR="0076295A" w:rsidRPr="003E035E" w:rsidRDefault="00EB3FA4" w:rsidP="006A1AC0">
      <w:pPr>
        <w:pStyle w:val="pkt"/>
        <w:numPr>
          <w:ilvl w:val="1"/>
          <w:numId w:val="32"/>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6A1AC0">
      <w:pPr>
        <w:pStyle w:val="pkt"/>
        <w:numPr>
          <w:ilvl w:val="1"/>
          <w:numId w:val="32"/>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28860F23" w:rsidR="00AA3575" w:rsidRPr="0098578F" w:rsidRDefault="00AA3575" w:rsidP="006A1AC0">
      <w:pPr>
        <w:pStyle w:val="pkt"/>
        <w:numPr>
          <w:ilvl w:val="1"/>
          <w:numId w:val="32"/>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00A22989">
        <w:rPr>
          <w:rFonts w:ascii="Verdana" w:hAnsi="Verdana" w:cs="Arial"/>
          <w:color w:val="000000" w:themeColor="text1"/>
          <w:sz w:val="18"/>
          <w:szCs w:val="18"/>
        </w:rPr>
        <w:t>.7</w:t>
      </w:r>
      <w:r w:rsidRPr="000728DE">
        <w:rPr>
          <w:rFonts w:ascii="Verdana" w:hAnsi="Verdana" w:cs="Arial"/>
          <w:color w:val="000000" w:themeColor="text1"/>
          <w:sz w:val="18"/>
          <w:szCs w:val="18"/>
        </w:rPr>
        <w:t>.</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6A1AC0">
      <w:pPr>
        <w:pStyle w:val="pkt"/>
        <w:numPr>
          <w:ilvl w:val="1"/>
          <w:numId w:val="32"/>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5E82B4" w:rsidR="007E6F58" w:rsidRPr="0098578F" w:rsidRDefault="007E6F58" w:rsidP="006A1AC0">
      <w:pPr>
        <w:pStyle w:val="pkt"/>
        <w:numPr>
          <w:ilvl w:val="1"/>
          <w:numId w:val="32"/>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6A1AC0">
      <w:pPr>
        <w:pStyle w:val="pkt"/>
        <w:numPr>
          <w:ilvl w:val="1"/>
          <w:numId w:val="32"/>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6EE08ADB" w:rsidR="00AB512D" w:rsidRPr="0098578F" w:rsidRDefault="00AB512D" w:rsidP="006A1AC0">
      <w:pPr>
        <w:pStyle w:val="pkt"/>
        <w:numPr>
          <w:ilvl w:val="1"/>
          <w:numId w:val="32"/>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w:t>
      </w:r>
      <w:r w:rsidR="00DB6FAE">
        <w:rPr>
          <w:rFonts w:ascii="Verdana" w:hAnsi="Verdana" w:cs="Arial"/>
          <w:sz w:val="18"/>
          <w:szCs w:val="18"/>
        </w:rPr>
        <w:t>7</w:t>
      </w:r>
      <w:r w:rsidRPr="0098578F">
        <w:rPr>
          <w:rFonts w:ascii="Verdana" w:hAnsi="Verdana" w:cs="Arial"/>
          <w:sz w:val="18"/>
          <w:szCs w:val="18"/>
        </w:rPr>
        <w:t xml:space="preserve">, dokonuje w przypadku: </w:t>
      </w:r>
    </w:p>
    <w:p w14:paraId="67CE5892" w14:textId="3E323C93" w:rsidR="00AB512D" w:rsidRPr="0098578F" w:rsidRDefault="00AB512D" w:rsidP="006A1AC0">
      <w:pPr>
        <w:pStyle w:val="pkt"/>
        <w:numPr>
          <w:ilvl w:val="1"/>
          <w:numId w:val="62"/>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6A1AC0">
      <w:pPr>
        <w:pStyle w:val="pkt"/>
        <w:numPr>
          <w:ilvl w:val="1"/>
          <w:numId w:val="62"/>
        </w:numPr>
        <w:spacing w:before="0" w:after="0"/>
        <w:ind w:left="709" w:hanging="502"/>
        <w:rPr>
          <w:rFonts w:ascii="Verdana" w:hAnsi="Verdana" w:cs="Arial"/>
          <w:sz w:val="18"/>
          <w:szCs w:val="18"/>
        </w:rPr>
      </w:pPr>
      <w:r w:rsidRPr="0098578F">
        <w:rPr>
          <w:rFonts w:ascii="Verdana" w:hAnsi="Verdana" w:cs="Arial"/>
          <w:sz w:val="18"/>
          <w:szCs w:val="18"/>
        </w:rPr>
        <w:t xml:space="preserve">przedmiotowych środków dowodowych – odpowiednio wykonawca lub wykonawca wspólnie ubiegający się o udzielenie zamówienia; </w:t>
      </w:r>
    </w:p>
    <w:p w14:paraId="20267F1C" w14:textId="55A840E4" w:rsidR="00AB512D" w:rsidRPr="0098578F" w:rsidRDefault="00AB512D" w:rsidP="006A1AC0">
      <w:pPr>
        <w:pStyle w:val="pkt"/>
        <w:numPr>
          <w:ilvl w:val="1"/>
          <w:numId w:val="62"/>
        </w:numPr>
        <w:spacing w:before="0" w:after="0"/>
        <w:ind w:left="709" w:hanging="502"/>
        <w:rPr>
          <w:rFonts w:ascii="Verdana" w:hAnsi="Verdana" w:cs="Arial"/>
          <w:sz w:val="18"/>
          <w:szCs w:val="18"/>
        </w:rPr>
      </w:pPr>
      <w:r w:rsidRPr="0098578F">
        <w:rPr>
          <w:rFonts w:ascii="Verdana" w:hAnsi="Verdana" w:cs="Arial"/>
          <w:sz w:val="18"/>
          <w:szCs w:val="18"/>
        </w:rPr>
        <w:lastRenderedPageBreak/>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55C5E83F" w14:textId="1686640C" w:rsidR="007D08AC" w:rsidRPr="0033123D" w:rsidRDefault="007D08AC" w:rsidP="007D08AC">
      <w:pPr>
        <w:pStyle w:val="pkt"/>
        <w:numPr>
          <w:ilvl w:val="1"/>
          <w:numId w:val="32"/>
        </w:numPr>
        <w:spacing w:before="0" w:after="0"/>
        <w:rPr>
          <w:rFonts w:ascii="Verdana" w:hAnsi="Verdana" w:cs="Arial"/>
          <w:sz w:val="18"/>
          <w:szCs w:val="18"/>
        </w:rPr>
      </w:pPr>
      <w:r w:rsidRPr="0033123D">
        <w:rPr>
          <w:rFonts w:ascii="Verdana" w:hAnsi="Verdana" w:cs="Arial"/>
          <w:sz w:val="18"/>
          <w:szCs w:val="18"/>
        </w:rPr>
        <w:t>W przypadku gdy 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246B9CC5" w14:textId="3CB8DFC0" w:rsidR="007D08AC" w:rsidRPr="0033123D" w:rsidRDefault="007D08AC" w:rsidP="007D08AC">
      <w:pPr>
        <w:pStyle w:val="pkt"/>
        <w:numPr>
          <w:ilvl w:val="1"/>
          <w:numId w:val="32"/>
        </w:numPr>
        <w:autoSpaceDE w:val="0"/>
        <w:autoSpaceDN w:val="0"/>
        <w:adjustRightInd w:val="0"/>
        <w:spacing w:before="0" w:after="0"/>
        <w:rPr>
          <w:rFonts w:ascii="Verdana" w:hAnsi="Verdana" w:cs="Arial"/>
          <w:sz w:val="18"/>
          <w:szCs w:val="18"/>
        </w:rPr>
      </w:pPr>
      <w:r w:rsidRPr="0033123D">
        <w:rPr>
          <w:rFonts w:ascii="Verdana" w:hAnsi="Verdana" w:cs="Arial"/>
          <w:sz w:val="18"/>
          <w:szCs w:val="18"/>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w:t>
      </w:r>
      <w:r>
        <w:rPr>
          <w:rFonts w:ascii="Verdana" w:hAnsi="Verdana" w:cs="Arial"/>
          <w:sz w:val="18"/>
          <w:szCs w:val="18"/>
        </w:rPr>
        <w:t> </w:t>
      </w:r>
      <w:r w:rsidRPr="0033123D">
        <w:rPr>
          <w:rFonts w:ascii="Verdana" w:hAnsi="Verdana" w:cs="Arial"/>
          <w:sz w:val="18"/>
          <w:szCs w:val="18"/>
        </w:rPr>
        <w:t>postaci papierowej i opatrzone własnoręcznym podpisem, przekazuje się cyfrowe odwzorowanie tego dokumentu opatrzone kwalifikowanym podpisem elektronicznym, poświadczającym zgodność cyfrowego odwzorowania z dokumentem w postaci papierowej.</w:t>
      </w:r>
    </w:p>
    <w:p w14:paraId="4F69E9E9" w14:textId="77777777" w:rsidR="007D08AC" w:rsidRPr="0033123D" w:rsidRDefault="007D08AC" w:rsidP="007D08AC">
      <w:pPr>
        <w:pStyle w:val="pkt"/>
        <w:numPr>
          <w:ilvl w:val="1"/>
          <w:numId w:val="32"/>
        </w:numPr>
        <w:spacing w:before="0" w:after="0"/>
        <w:rPr>
          <w:rFonts w:ascii="Verdana" w:hAnsi="Verdana" w:cs="Arial"/>
          <w:sz w:val="18"/>
          <w:szCs w:val="18"/>
        </w:rPr>
      </w:pPr>
      <w:r w:rsidRPr="0033123D">
        <w:rPr>
          <w:rFonts w:ascii="Verdana" w:hAnsi="Verdana" w:cs="Arial"/>
          <w:sz w:val="18"/>
          <w:szCs w:val="18"/>
        </w:rPr>
        <w:t>Poświadczenia zgodności cyfrowego odwzorowania z dokumentem w postaci papierowej o którym mowa w ust. 8.20, dokonuje w przypadku:</w:t>
      </w:r>
    </w:p>
    <w:p w14:paraId="2D3F8043" w14:textId="32556DA6" w:rsidR="007D08AC" w:rsidRPr="0033123D" w:rsidRDefault="0000064F" w:rsidP="00E57EBD">
      <w:pPr>
        <w:pStyle w:val="pkt"/>
        <w:numPr>
          <w:ilvl w:val="1"/>
          <w:numId w:val="76"/>
        </w:numPr>
        <w:autoSpaceDE w:val="0"/>
        <w:autoSpaceDN w:val="0"/>
        <w:adjustRightInd w:val="0"/>
        <w:ind w:left="1134"/>
        <w:rPr>
          <w:rFonts w:ascii="Verdana" w:hAnsi="Verdana" w:cs="Arial"/>
          <w:sz w:val="18"/>
          <w:szCs w:val="18"/>
        </w:rPr>
      </w:pPr>
      <w:r>
        <w:rPr>
          <w:rFonts w:ascii="Verdana" w:hAnsi="Verdana" w:cs="Arial"/>
          <w:sz w:val="18"/>
          <w:szCs w:val="18"/>
        </w:rPr>
        <w:t>p</w:t>
      </w:r>
      <w:r w:rsidR="007D08AC" w:rsidRPr="0033123D">
        <w:rPr>
          <w:rFonts w:ascii="Verdana" w:hAnsi="Verdana" w:cs="Arial"/>
          <w:sz w:val="18"/>
          <w:szCs w:val="18"/>
        </w:rPr>
        <w:t xml:space="preserve">odmiotowych środków dowodowych - odpowiednio wykonawca, wykonawca wspólnie ubiegający się o udzielenie zamówienia, podmiot udostępniający zasoby lub podwykonawca, w zakresie podmiotowych środków dowodowych, które każdego z nich dotyczą; </w:t>
      </w:r>
    </w:p>
    <w:p w14:paraId="78286467" w14:textId="77777777" w:rsidR="007D08AC" w:rsidRPr="0033123D" w:rsidRDefault="007D08AC" w:rsidP="00E57EBD">
      <w:pPr>
        <w:pStyle w:val="pkt"/>
        <w:numPr>
          <w:ilvl w:val="1"/>
          <w:numId w:val="76"/>
        </w:numPr>
        <w:autoSpaceDE w:val="0"/>
        <w:autoSpaceDN w:val="0"/>
        <w:adjustRightInd w:val="0"/>
        <w:ind w:left="1134"/>
        <w:rPr>
          <w:rFonts w:ascii="Verdana" w:hAnsi="Verdana" w:cs="Arial"/>
          <w:sz w:val="18"/>
          <w:szCs w:val="18"/>
        </w:rPr>
      </w:pPr>
      <w:r w:rsidRPr="0033123D">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258E50ED" w14:textId="6CFA1548" w:rsidR="007D08AC" w:rsidRPr="007D08AC" w:rsidRDefault="007D08AC" w:rsidP="00E57EBD">
      <w:pPr>
        <w:pStyle w:val="pkt"/>
        <w:numPr>
          <w:ilvl w:val="1"/>
          <w:numId w:val="76"/>
        </w:numPr>
        <w:autoSpaceDE w:val="0"/>
        <w:autoSpaceDN w:val="0"/>
        <w:adjustRightInd w:val="0"/>
        <w:ind w:left="1134"/>
        <w:rPr>
          <w:rFonts w:ascii="Verdana" w:hAnsi="Verdana" w:cs="Arial"/>
          <w:sz w:val="18"/>
          <w:szCs w:val="18"/>
        </w:rPr>
      </w:pPr>
      <w:r w:rsidRPr="0033123D">
        <w:rPr>
          <w:rFonts w:ascii="Verdana" w:hAnsi="Verdana" w:cs="Arial"/>
          <w:sz w:val="18"/>
          <w:szCs w:val="18"/>
        </w:rPr>
        <w:t>pełnomocnictwa -  mocodawca.</w:t>
      </w:r>
    </w:p>
    <w:p w14:paraId="7FE70D70" w14:textId="03CFD7D9" w:rsidR="00AB512D" w:rsidRPr="0098578F" w:rsidRDefault="00AB512D" w:rsidP="006A1AC0">
      <w:pPr>
        <w:pStyle w:val="pkt"/>
        <w:numPr>
          <w:ilvl w:val="1"/>
          <w:numId w:val="32"/>
        </w:numPr>
        <w:spacing w:before="0" w:after="0"/>
        <w:ind w:left="567" w:hanging="567"/>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w:t>
      </w:r>
      <w:r w:rsidR="00DB6FAE">
        <w:rPr>
          <w:rFonts w:ascii="Verdana" w:hAnsi="Verdana" w:cs="Arial"/>
          <w:sz w:val="18"/>
          <w:szCs w:val="18"/>
        </w:rPr>
        <w:t>7</w:t>
      </w:r>
      <w:r w:rsidR="007D08AC">
        <w:rPr>
          <w:rFonts w:ascii="Verdana" w:hAnsi="Verdana" w:cs="Arial"/>
          <w:sz w:val="18"/>
          <w:szCs w:val="18"/>
        </w:rPr>
        <w:t xml:space="preserve"> i 8.20</w:t>
      </w:r>
      <w:r w:rsidRPr="0098578F">
        <w:rPr>
          <w:rFonts w:ascii="Verdana" w:hAnsi="Verdana" w:cs="Arial"/>
          <w:sz w:val="18"/>
          <w:szCs w:val="18"/>
        </w:rPr>
        <w:t xml:space="preserve">, może dokonać również notariusz. </w:t>
      </w:r>
    </w:p>
    <w:p w14:paraId="2835C6B0" w14:textId="4A5DE479" w:rsidR="00AB512D" w:rsidRPr="0098578F" w:rsidRDefault="00AB512D" w:rsidP="006A1AC0">
      <w:pPr>
        <w:pStyle w:val="pkt"/>
        <w:numPr>
          <w:ilvl w:val="1"/>
          <w:numId w:val="32"/>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7FE7AC" w14:textId="22825D4F" w:rsidR="00D203BE" w:rsidRPr="0098578F" w:rsidRDefault="00D203BE" w:rsidP="006A1AC0">
      <w:pPr>
        <w:pStyle w:val="pkt"/>
        <w:numPr>
          <w:ilvl w:val="1"/>
          <w:numId w:val="32"/>
        </w:numPr>
        <w:autoSpaceDE w:val="0"/>
        <w:autoSpaceDN w:val="0"/>
        <w:adjustRightInd w:val="0"/>
        <w:ind w:left="567" w:hanging="567"/>
        <w:rPr>
          <w:rFonts w:ascii="Verdana" w:hAnsi="Verdana" w:cs="Arial"/>
          <w:sz w:val="18"/>
          <w:szCs w:val="18"/>
        </w:rPr>
      </w:pPr>
      <w:r w:rsidRPr="0098578F">
        <w:rPr>
          <w:rFonts w:ascii="Verdana" w:hAnsi="Verdana" w:cs="Arial"/>
          <w:sz w:val="18"/>
          <w:szCs w:val="18"/>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w:t>
      </w:r>
      <w:r w:rsidR="006F06A1">
        <w:rPr>
          <w:rFonts w:ascii="Verdana" w:hAnsi="Verdana" w:cs="Arial"/>
          <w:sz w:val="18"/>
          <w:szCs w:val="18"/>
        </w:rPr>
        <w:t> </w:t>
      </w:r>
      <w:r w:rsidRPr="0098578F">
        <w:rPr>
          <w:rFonts w:ascii="Verdana" w:hAnsi="Verdana" w:cs="Arial"/>
          <w:sz w:val="18"/>
          <w:szCs w:val="18"/>
        </w:rPr>
        <w:t xml:space="preserve">dnia 17 lutego 2005 r. o informatyzacji działalności podmiotów realizujących zadania publiczne (Dz. U. z 2020 r. poz. 346, 568, 695, 1517 i 2320), z zastrzeżeniem formatów, o których mowa w art. 66 ust. 1 ustawy, z uwzględnieniem rodzaju przekazywanych danych. </w:t>
      </w:r>
    </w:p>
    <w:p w14:paraId="0F12E47B" w14:textId="0A7E86D7" w:rsidR="00D203BE" w:rsidRPr="0098578F" w:rsidRDefault="00D203BE" w:rsidP="006A1AC0">
      <w:pPr>
        <w:pStyle w:val="pkt"/>
        <w:numPr>
          <w:ilvl w:val="1"/>
          <w:numId w:val="32"/>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Informacje, oświadczenia lub dokumenty, inne niż określone w ust. 8.</w:t>
      </w:r>
      <w:r w:rsidR="00644C23">
        <w:rPr>
          <w:rFonts w:ascii="Verdana" w:hAnsi="Verdana" w:cs="Arial"/>
          <w:sz w:val="18"/>
          <w:szCs w:val="18"/>
        </w:rPr>
        <w:t>2</w:t>
      </w:r>
      <w:r w:rsidR="007D08AC">
        <w:rPr>
          <w:rFonts w:ascii="Verdana" w:hAnsi="Verdana" w:cs="Arial"/>
          <w:sz w:val="18"/>
          <w:szCs w:val="18"/>
        </w:rPr>
        <w:t>4</w:t>
      </w:r>
      <w:r w:rsidRPr="0098578F">
        <w:rPr>
          <w:rFonts w:ascii="Verdana" w:hAnsi="Verdana" w:cs="Arial"/>
          <w:sz w:val="18"/>
          <w:szCs w:val="18"/>
        </w:rPr>
        <w:t xml:space="preserve">, przekazywane w postępowaniu, sporządza się w postaci elektronicznej, w formatach danych określonych w przepisach wydanych na podstawie </w:t>
      </w:r>
      <w:bookmarkStart w:id="24" w:name="_Hlk61259251"/>
      <w:r w:rsidRPr="0098578F">
        <w:rPr>
          <w:rFonts w:ascii="Verdana" w:hAnsi="Verdana" w:cs="Arial"/>
          <w:sz w:val="18"/>
          <w:szCs w:val="18"/>
        </w:rPr>
        <w:t>art. 18 ustawy z dnia 17 lutego 2005 r. o informatyzacji działalności podmiotów realizujących zadania publiczne</w:t>
      </w:r>
      <w:bookmarkEnd w:id="24"/>
      <w:r w:rsidRPr="0098578F">
        <w:rPr>
          <w:rFonts w:ascii="Verdana" w:hAnsi="Verdana" w:cs="Arial"/>
          <w:sz w:val="18"/>
          <w:szCs w:val="18"/>
        </w:rPr>
        <w:t xml:space="preserve"> lub jako tekst wpisany bezpośrednio do wiadomości przekazywanej przy użyciu środków komunikacji elektronicznej.</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566E7E1D" w:rsidR="009368A2" w:rsidRDefault="009368A2" w:rsidP="004554DC">
      <w:pPr>
        <w:pStyle w:val="pkt"/>
        <w:numPr>
          <w:ilvl w:val="0"/>
          <w:numId w:val="26"/>
        </w:numPr>
        <w:tabs>
          <w:tab w:val="clear" w:pos="1068"/>
          <w:tab w:val="num" w:pos="567"/>
        </w:tabs>
        <w:autoSpaceDE w:val="0"/>
        <w:autoSpaceDN w:val="0"/>
        <w:spacing w:before="0" w:after="0"/>
        <w:ind w:left="567"/>
        <w:rPr>
          <w:rFonts w:ascii="Verdana" w:hAnsi="Verdana" w:cs="Arial"/>
          <w:b/>
          <w:color w:val="0000FF"/>
          <w:sz w:val="18"/>
          <w:szCs w:val="18"/>
        </w:rPr>
      </w:pPr>
      <w:r>
        <w:rPr>
          <w:rFonts w:ascii="Verdana" w:hAnsi="Verdana" w:cs="Arial"/>
          <w:b/>
          <w:color w:val="0000FF"/>
          <w:sz w:val="18"/>
          <w:szCs w:val="18"/>
        </w:rPr>
        <w:lastRenderedPageBreak/>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w:t>
      </w:r>
      <w:r w:rsidR="006F06A1">
        <w:rPr>
          <w:rFonts w:ascii="Verdana" w:hAnsi="Verdana" w:cs="Arial"/>
          <w:b/>
          <w:color w:val="0000FF"/>
          <w:sz w:val="18"/>
          <w:szCs w:val="18"/>
        </w:rPr>
        <w:t> </w:t>
      </w:r>
      <w:r w:rsidRPr="009368A2">
        <w:rPr>
          <w:rFonts w:ascii="Verdana" w:hAnsi="Verdana" w:cs="Arial"/>
          <w:b/>
          <w:color w:val="0000FF"/>
          <w:sz w:val="18"/>
          <w:szCs w:val="18"/>
        </w:rPr>
        <w:t>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79B8E934" w:rsidR="007C4B0D" w:rsidRPr="002162C9" w:rsidRDefault="00AD37D8" w:rsidP="006A1AC0">
      <w:pPr>
        <w:pStyle w:val="Akapitzlist"/>
        <w:numPr>
          <w:ilvl w:val="1"/>
          <w:numId w:val="33"/>
        </w:numPr>
        <w:ind w:left="567" w:hanging="567"/>
        <w:rPr>
          <w:rFonts w:ascii="Verdana" w:hAnsi="Verdana" w:cs="Arial"/>
          <w:sz w:val="18"/>
          <w:szCs w:val="18"/>
        </w:rPr>
      </w:pPr>
      <w:r w:rsidRPr="00AD37D8">
        <w:rPr>
          <w:rFonts w:ascii="Verdana" w:hAnsi="Verdana" w:cs="Arial"/>
          <w:b/>
          <w:sz w:val="18"/>
          <w:szCs w:val="18"/>
        </w:rPr>
        <w:t>Komunikacja w postępowaniu o udzielenie zamówienia, w tym składanie ofert, wymiana informacji oraz przekazywanie dokumentów lub oświadczeń między zamawiającym a</w:t>
      </w:r>
      <w:r w:rsidR="00991AF9">
        <w:rPr>
          <w:rFonts w:ascii="Verdana" w:hAnsi="Verdana" w:cs="Arial"/>
          <w:b/>
          <w:sz w:val="18"/>
          <w:szCs w:val="18"/>
        </w:rPr>
        <w:t> </w:t>
      </w:r>
      <w:r w:rsidRPr="00AD37D8">
        <w:rPr>
          <w:rFonts w:ascii="Verdana" w:hAnsi="Verdana" w:cs="Arial"/>
          <w:b/>
          <w:sz w:val="18"/>
          <w:szCs w:val="18"/>
        </w:rPr>
        <w:t>wykonawcą, z uwzględnieniem wyjątków określonych w ustawie, odbywa się przy użyciu środków komunikacji elektronicznej za pośrednictwem Platformy i formularz</w:t>
      </w:r>
      <w:r w:rsidR="004554DC">
        <w:rPr>
          <w:rFonts w:ascii="Verdana" w:hAnsi="Verdana" w:cs="Arial"/>
          <w:b/>
          <w:sz w:val="18"/>
          <w:szCs w:val="18"/>
        </w:rPr>
        <w:t>y</w:t>
      </w:r>
      <w:r w:rsidRPr="00AD37D8">
        <w:rPr>
          <w:rFonts w:ascii="Verdana" w:hAnsi="Verdana" w:cs="Arial"/>
          <w:b/>
          <w:sz w:val="18"/>
          <w:szCs w:val="18"/>
        </w:rPr>
        <w:t xml:space="preserve"> znajdując</w:t>
      </w:r>
      <w:r w:rsidR="004554DC">
        <w:rPr>
          <w:rFonts w:ascii="Verdana" w:hAnsi="Verdana" w:cs="Arial"/>
          <w:b/>
          <w:sz w:val="18"/>
          <w:szCs w:val="18"/>
        </w:rPr>
        <w:t>ych</w:t>
      </w:r>
      <w:r w:rsidRPr="00AD37D8">
        <w:rPr>
          <w:rFonts w:ascii="Verdana" w:hAnsi="Verdana" w:cs="Arial"/>
          <w:b/>
          <w:sz w:val="18"/>
          <w:szCs w:val="18"/>
        </w:rPr>
        <w:t xml:space="preserve"> się na stronie danego postępowania</w:t>
      </w:r>
      <w:r w:rsidR="004554DC">
        <w:rPr>
          <w:rFonts w:ascii="Verdana" w:hAnsi="Verdana" w:cs="Arial"/>
          <w:b/>
          <w:sz w:val="18"/>
          <w:szCs w:val="18"/>
        </w:rPr>
        <w:t>.</w:t>
      </w:r>
      <w:r>
        <w:rPr>
          <w:rFonts w:ascii="Verdana" w:hAnsi="Verdana" w:cs="Arial"/>
          <w:b/>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BD343A">
        <w:rPr>
          <w:rFonts w:ascii="Verdana" w:hAnsi="Verdana" w:cs="Arial"/>
          <w:sz w:val="18"/>
          <w:szCs w:val="18"/>
        </w:rPr>
        <w:t xml:space="preserve"> do zamawiającego</w:t>
      </w:r>
      <w:r w:rsidR="001E6BC3" w:rsidRPr="002162C9">
        <w:rPr>
          <w:rFonts w:ascii="Verdana" w:hAnsi="Verdana" w:cs="Arial"/>
          <w:sz w:val="18"/>
          <w:szCs w:val="18"/>
        </w:rPr>
        <w:t>”</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488F3B00" w:rsidR="00306210" w:rsidRPr="002162C9" w:rsidRDefault="00306210" w:rsidP="006A1AC0">
      <w:pPr>
        <w:pStyle w:val="Akapitzlist"/>
        <w:numPr>
          <w:ilvl w:val="1"/>
          <w:numId w:val="33"/>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r w:rsidR="00AD37D8">
        <w:rPr>
          <w:rFonts w:ascii="Verdana" w:hAnsi="Verdana" w:cs="Arial"/>
          <w:sz w:val="18"/>
          <w:szCs w:val="18"/>
        </w:rPr>
        <w:t>przy użyciu środków komunikacji</w:t>
      </w:r>
      <w:r w:rsidR="00AD37D8" w:rsidRPr="002162C9">
        <w:rPr>
          <w:rFonts w:ascii="Verdana" w:hAnsi="Verdana" w:cs="Arial"/>
          <w:sz w:val="18"/>
          <w:szCs w:val="18"/>
        </w:rPr>
        <w:t xml:space="preserve"> elektronicznej </w:t>
      </w:r>
      <w:r w:rsidRPr="002162C9">
        <w:rPr>
          <w:rFonts w:ascii="Verdana" w:hAnsi="Verdana" w:cs="Arial"/>
          <w:sz w:val="18"/>
          <w:szCs w:val="18"/>
        </w:rPr>
        <w:t xml:space="preserve">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latformie w</w:t>
      </w:r>
      <w:r w:rsidR="00AD37D8">
        <w:rPr>
          <w:rFonts w:ascii="Verdana" w:hAnsi="Verdana" w:cs="Arial"/>
          <w:sz w:val="18"/>
          <w:szCs w:val="18"/>
        </w:rPr>
        <w:t> </w:t>
      </w:r>
      <w:r w:rsidRPr="002162C9">
        <w:rPr>
          <w:rFonts w:ascii="Verdana" w:hAnsi="Verdana" w:cs="Arial"/>
          <w:sz w:val="18"/>
          <w:szCs w:val="18"/>
        </w:rPr>
        <w:t xml:space="preserve">sekcji “Komunikaty”. Korespondencja, której zgodnie z obowiązującymi przepisami adresatem jest konkretny Wykonawca, będzie przekazywana </w:t>
      </w:r>
      <w:r w:rsidR="00452E49">
        <w:rPr>
          <w:rFonts w:ascii="Verdana" w:hAnsi="Verdana" w:cs="Arial"/>
          <w:sz w:val="18"/>
          <w:szCs w:val="18"/>
        </w:rPr>
        <w:t>przy użyciu środków komunikacji elektronicznej</w:t>
      </w:r>
      <w:r w:rsidRPr="002162C9">
        <w:rPr>
          <w:rFonts w:ascii="Verdana" w:hAnsi="Verdana" w:cs="Arial"/>
          <w:sz w:val="18"/>
          <w:szCs w:val="18"/>
        </w:rPr>
        <w:t xml:space="preserve"> za pośrednictwem Platformy do konkretnego Wykonawcy.</w:t>
      </w:r>
    </w:p>
    <w:p w14:paraId="19869B8E" w14:textId="12C9D4CE" w:rsidR="00397A65" w:rsidRPr="00B627AA" w:rsidRDefault="00306210" w:rsidP="006A1AC0">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5" w:history="1">
        <w:r w:rsidR="004545DA" w:rsidRPr="004059A9">
          <w:rPr>
            <w:rStyle w:val="Hipercze"/>
            <w:rFonts w:ascii="Verdana" w:hAnsi="Verdana" w:cs="Arial"/>
            <w:sz w:val="18"/>
            <w:szCs w:val="18"/>
          </w:rPr>
          <w:t>https://platformazakupowa.pl/pn/umed_lodz</w:t>
        </w:r>
      </w:hyperlink>
      <w:r w:rsidR="004545DA">
        <w:rPr>
          <w:rFonts w:ascii="Verdana" w:hAnsi="Verdana" w:cs="Arial"/>
          <w:sz w:val="18"/>
          <w:szCs w:val="18"/>
        </w:rPr>
        <w:t xml:space="preserve"> </w:t>
      </w:r>
      <w:r w:rsidR="00400893" w:rsidRPr="00B627AA">
        <w:rPr>
          <w:rFonts w:ascii="Verdana" w:hAnsi="Verdana" w:cs="Arial"/>
          <w:sz w:val="18"/>
          <w:szCs w:val="18"/>
        </w:rPr>
        <w:t>na</w:t>
      </w:r>
      <w:r w:rsidRPr="00B627AA">
        <w:rPr>
          <w:rFonts w:ascii="Verdana" w:hAnsi="Verdana" w:cs="Arial"/>
          <w:sz w:val="18"/>
          <w:szCs w:val="18"/>
        </w:rPr>
        <w:t xml:space="preserve">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27E3060F" w:rsidR="007F1A0A" w:rsidRPr="00B627AA" w:rsidRDefault="00B627AA" w:rsidP="006A1AC0">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w:t>
      </w:r>
      <w:r w:rsidR="00232135">
        <w:rPr>
          <w:rFonts w:ascii="Verdana" w:hAnsi="Verdana" w:cs="Arial"/>
          <w:sz w:val="18"/>
          <w:szCs w:val="18"/>
        </w:rPr>
        <w:t> </w:t>
      </w:r>
      <w:r w:rsidR="003E4059" w:rsidRPr="00B627AA">
        <w:rPr>
          <w:rFonts w:ascii="Verdana" w:hAnsi="Verdana" w:cs="Arial"/>
          <w:sz w:val="18"/>
          <w:szCs w:val="18"/>
        </w:rPr>
        <w:t>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w:t>
      </w:r>
      <w:hyperlink r:id="rId16" w:history="1">
        <w:r w:rsidR="00232135" w:rsidRPr="004059A9">
          <w:rPr>
            <w:rStyle w:val="Hipercze"/>
            <w:rFonts w:ascii="Verdana" w:hAnsi="Verdana" w:cs="Arial"/>
            <w:sz w:val="18"/>
            <w:szCs w:val="18"/>
          </w:rPr>
          <w:t>https://platformazakupowa.pl/strona/45-instrukcje</w:t>
        </w:r>
      </w:hyperlink>
      <w:r w:rsidR="00232135">
        <w:rPr>
          <w:rFonts w:ascii="Verdana" w:hAnsi="Verdana" w:cs="Arial"/>
          <w:sz w:val="18"/>
          <w:szCs w:val="18"/>
        </w:rPr>
        <w:t>.</w:t>
      </w:r>
    </w:p>
    <w:p w14:paraId="77C54E18" w14:textId="7F33AC1F" w:rsidR="00B15F03" w:rsidRPr="000171DB" w:rsidRDefault="00B15F03" w:rsidP="006A1AC0">
      <w:pPr>
        <w:pStyle w:val="Akapitzlist"/>
        <w:numPr>
          <w:ilvl w:val="1"/>
          <w:numId w:val="33"/>
        </w:numPr>
        <w:ind w:left="567" w:hanging="567"/>
        <w:rPr>
          <w:rFonts w:ascii="Verdana" w:hAnsi="Verdana" w:cs="Arial"/>
          <w:b/>
          <w:strike/>
          <w:color w:val="FF0000"/>
          <w:sz w:val="22"/>
          <w:szCs w:val="22"/>
        </w:rPr>
      </w:pPr>
      <w:r w:rsidRPr="003E4059">
        <w:rPr>
          <w:rFonts w:ascii="Verdana" w:hAnsi="Verdana" w:cs="Arial"/>
          <w:sz w:val="18"/>
          <w:szCs w:val="18"/>
        </w:rPr>
        <w:t>Zamawiający informuje, iż w przypadku jakichkolwiek wątpliwości związanych z zasadami korzystania z</w:t>
      </w:r>
      <w:r w:rsidR="00232135">
        <w:rPr>
          <w:rFonts w:ascii="Verdana" w:hAnsi="Verdana" w:cs="Arial"/>
          <w:sz w:val="18"/>
          <w:szCs w:val="18"/>
        </w:rPr>
        <w:t> </w:t>
      </w:r>
      <w:r w:rsidRPr="003E4059">
        <w:rPr>
          <w:rFonts w:ascii="Verdana" w:hAnsi="Verdana" w:cs="Arial"/>
          <w:sz w:val="18"/>
          <w:szCs w:val="18"/>
        </w:rPr>
        <w:t xml:space="preserve">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 xml:space="preserve">e-mail: </w:t>
      </w:r>
      <w:hyperlink r:id="rId17" w:history="1">
        <w:r w:rsidR="00232135" w:rsidRPr="004059A9">
          <w:rPr>
            <w:rStyle w:val="Hipercze"/>
            <w:rFonts w:ascii="Verdana" w:hAnsi="Verdana" w:cs="Arial"/>
            <w:sz w:val="18"/>
            <w:szCs w:val="18"/>
          </w:rPr>
          <w:t>cwk@platformazakupowa.pl</w:t>
        </w:r>
      </w:hyperlink>
      <w:r w:rsidR="00232135">
        <w:rPr>
          <w:rFonts w:ascii="Verdana" w:hAnsi="Verdana" w:cs="Arial"/>
          <w:sz w:val="18"/>
          <w:szCs w:val="18"/>
        </w:rPr>
        <w:t xml:space="preserve">. </w:t>
      </w:r>
    </w:p>
    <w:p w14:paraId="157C387B" w14:textId="01CA24C0" w:rsidR="008C6D4E" w:rsidRPr="007E6F58" w:rsidRDefault="00300E0F" w:rsidP="006A1AC0">
      <w:pPr>
        <w:pStyle w:val="Akapitzlist"/>
        <w:numPr>
          <w:ilvl w:val="1"/>
          <w:numId w:val="33"/>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6D4343">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007E6F58" w:rsidRPr="0098578F">
        <w:rPr>
          <w:rFonts w:ascii="Verdana" w:hAnsi="Verdana" w:cs="Arial"/>
          <w:b/>
          <w:bCs/>
          <w:sz w:val="18"/>
          <w:szCs w:val="18"/>
        </w:rPr>
        <w:t xml:space="preserve">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524FDC10" w14:textId="6D885312" w:rsidR="00452E49" w:rsidRDefault="00452E49" w:rsidP="00B84833">
      <w:pPr>
        <w:pStyle w:val="Akapitzlist"/>
        <w:numPr>
          <w:ilvl w:val="0"/>
          <w:numId w:val="14"/>
        </w:numPr>
        <w:autoSpaceDE w:val="0"/>
        <w:autoSpaceDN w:val="0"/>
        <w:ind w:left="709" w:hanging="425"/>
        <w:rPr>
          <w:rFonts w:ascii="Verdana" w:hAnsi="Verdana" w:cs="Arial"/>
          <w:sz w:val="18"/>
          <w:szCs w:val="18"/>
        </w:rPr>
      </w:pPr>
      <w:r w:rsidRPr="0033123D">
        <w:rPr>
          <w:rFonts w:ascii="Verdana" w:hAnsi="Verdana" w:cs="Arial"/>
          <w:sz w:val="18"/>
          <w:szCs w:val="18"/>
        </w:rPr>
        <w:t>Zainstalowana dowolna przeglądarka internetowa</w:t>
      </w:r>
      <w:r w:rsidRPr="0033123D">
        <w:t xml:space="preserve"> </w:t>
      </w:r>
      <w:r w:rsidRPr="0033123D">
        <w:rPr>
          <w:rFonts w:ascii="Verdana" w:hAnsi="Verdana" w:cs="Arial"/>
          <w:sz w:val="18"/>
          <w:szCs w:val="18"/>
        </w:rPr>
        <w:t>EDGE, Chrome lub FireFox w najnowszej dostępnej wersji</w:t>
      </w:r>
      <w:r>
        <w:rPr>
          <w:rFonts w:ascii="Verdana" w:hAnsi="Verdana" w:cs="Arial"/>
          <w:sz w:val="18"/>
          <w:szCs w:val="18"/>
        </w:rPr>
        <w:t>.</w:t>
      </w:r>
    </w:p>
    <w:p w14:paraId="30D6192E" w14:textId="2C68FA1C"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3DE6E1D" w:rsidR="007A6426" w:rsidRPr="0098578F" w:rsidRDefault="007A6426" w:rsidP="006A1AC0">
      <w:pPr>
        <w:pStyle w:val="Akapitzlist"/>
        <w:numPr>
          <w:ilvl w:val="1"/>
          <w:numId w:val="33"/>
        </w:numPr>
        <w:ind w:left="567" w:hanging="567"/>
        <w:rPr>
          <w:rFonts w:ascii="Verdana" w:hAnsi="Verdana" w:cs="Arial"/>
          <w:sz w:val="18"/>
          <w:szCs w:val="18"/>
        </w:rPr>
      </w:pPr>
      <w:r w:rsidRPr="0098578F">
        <w:rPr>
          <w:rFonts w:ascii="Verdana" w:hAnsi="Verdana" w:cs="Arial"/>
          <w:sz w:val="18"/>
          <w:szCs w:val="18"/>
        </w:rPr>
        <w:lastRenderedPageBreak/>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w:t>
      </w:r>
      <w:r w:rsidR="001B29F1">
        <w:rPr>
          <w:rFonts w:ascii="Verdana" w:hAnsi="Verdana" w:cs="Arial"/>
          <w:sz w:val="18"/>
          <w:szCs w:val="18"/>
        </w:rPr>
        <w:t> </w:t>
      </w:r>
      <w:r w:rsidR="00B04FEE" w:rsidRPr="0098578F">
        <w:rPr>
          <w:rFonts w:ascii="Verdana" w:hAnsi="Verdana" w:cs="Arial"/>
          <w:sz w:val="18"/>
          <w:szCs w:val="18"/>
        </w:rPr>
        <w:t xml:space="preserve">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proofErr w:type="spellStart"/>
      <w:r w:rsidR="00F529B2" w:rsidRPr="0098578F">
        <w:rPr>
          <w:rFonts w:ascii="Verdana" w:hAnsi="Verdana" w:cs="Arial"/>
          <w:sz w:val="18"/>
          <w:szCs w:val="18"/>
        </w:rPr>
        <w:t>xps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odp</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docx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b/>
          <w:sz w:val="18"/>
          <w:szCs w:val="18"/>
        </w:rPr>
        <w:t>xlsx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pptx</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csv</w:t>
      </w:r>
      <w:proofErr w:type="spellEnd"/>
      <w:r w:rsidR="00F529B2" w:rsidRPr="0098578F">
        <w:rPr>
          <w:rFonts w:ascii="Verdana" w:hAnsi="Verdana" w:cs="Arial"/>
          <w:sz w:val="18"/>
          <w:szCs w:val="18"/>
        </w:rPr>
        <w:t xml:space="preserve">, jpg, </w:t>
      </w:r>
      <w:proofErr w:type="spellStart"/>
      <w:r w:rsidR="00F529B2" w:rsidRPr="0098578F">
        <w:rPr>
          <w:rFonts w:ascii="Verdana" w:hAnsi="Verdana" w:cs="Arial"/>
          <w:sz w:val="18"/>
          <w:szCs w:val="18"/>
        </w:rPr>
        <w:t>jpeg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geotiff</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png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svg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wav</w:t>
      </w:r>
      <w:proofErr w:type="spellEnd"/>
      <w:r w:rsidR="00F529B2" w:rsidRPr="0098578F">
        <w:rPr>
          <w:rFonts w:ascii="Verdana" w:hAnsi="Verdana" w:cs="Arial"/>
          <w:sz w:val="18"/>
          <w:szCs w:val="18"/>
        </w:rPr>
        <w:t xml:space="preserve">, mp3, </w:t>
      </w:r>
      <w:proofErr w:type="spellStart"/>
      <w:r w:rsidR="00F529B2" w:rsidRPr="0098578F">
        <w:rPr>
          <w:rFonts w:ascii="Verdana" w:hAnsi="Verdana" w:cs="Arial"/>
          <w:sz w:val="18"/>
          <w:szCs w:val="18"/>
        </w:rPr>
        <w:t>avi</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mpeg</w:t>
      </w:r>
      <w:proofErr w:type="spellEnd"/>
      <w:r w:rsidR="00F529B2" w:rsidRPr="0098578F">
        <w:rPr>
          <w:rFonts w:ascii="Verdana" w:hAnsi="Verdana" w:cs="Arial"/>
          <w:sz w:val="18"/>
          <w:szCs w:val="18"/>
        </w:rPr>
        <w:t xml:space="preserve">, mp4, m4a, mpeg4, </w:t>
      </w:r>
      <w:proofErr w:type="spellStart"/>
      <w:r w:rsidR="00F529B2" w:rsidRPr="0098578F">
        <w:rPr>
          <w:rFonts w:ascii="Verdana" w:hAnsi="Verdana" w:cs="Arial"/>
          <w:sz w:val="18"/>
          <w:szCs w:val="18"/>
        </w:rPr>
        <w:t>ogg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ogv</w:t>
      </w:r>
      <w:proofErr w:type="spellEnd"/>
      <w:r w:rsidR="00F529B2" w:rsidRPr="0098578F">
        <w:rPr>
          <w:rFonts w:ascii="Verdana" w:hAnsi="Verdana" w:cs="Arial"/>
          <w:sz w:val="18"/>
          <w:szCs w:val="18"/>
        </w:rPr>
        <w:t xml:space="preserve">, </w:t>
      </w:r>
      <w:r w:rsidR="00F529B2" w:rsidRPr="0098578F">
        <w:rPr>
          <w:rFonts w:ascii="Verdana" w:hAnsi="Verdana" w:cs="Arial"/>
          <w:b/>
          <w:sz w:val="18"/>
          <w:szCs w:val="18"/>
        </w:rPr>
        <w:t>zip</w:t>
      </w:r>
      <w:r w:rsidR="00F529B2" w:rsidRPr="0098578F">
        <w:rPr>
          <w:rFonts w:ascii="Verdana" w:hAnsi="Verdana" w:cs="Arial"/>
          <w:sz w:val="18"/>
          <w:szCs w:val="18"/>
        </w:rPr>
        <w:t xml:space="preserve">, tar, </w:t>
      </w:r>
      <w:proofErr w:type="spellStart"/>
      <w:r w:rsidR="00F529B2" w:rsidRPr="0098578F">
        <w:rPr>
          <w:rFonts w:ascii="Verdana" w:hAnsi="Verdana" w:cs="Arial"/>
          <w:sz w:val="18"/>
          <w:szCs w:val="18"/>
        </w:rPr>
        <w:t>gz</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gzip</w:t>
      </w:r>
      <w:proofErr w:type="spellEnd"/>
      <w:r w:rsidR="00F529B2" w:rsidRPr="0098578F">
        <w:rPr>
          <w:rFonts w:ascii="Verdana" w:hAnsi="Verdana" w:cs="Arial"/>
          <w:sz w:val="18"/>
          <w:szCs w:val="18"/>
        </w:rPr>
        <w:t xml:space="preserve">, 7z, </w:t>
      </w:r>
      <w:proofErr w:type="spellStart"/>
      <w:r w:rsidR="00F529B2" w:rsidRPr="0098578F">
        <w:rPr>
          <w:rFonts w:ascii="Verdana" w:hAnsi="Verdana" w:cs="Arial"/>
          <w:sz w:val="18"/>
          <w:szCs w:val="18"/>
        </w:rPr>
        <w:t>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xhtml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css</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xsd</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gml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rng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xslt</w:t>
      </w:r>
      <w:proofErr w:type="spellEnd"/>
      <w:r w:rsidR="00F529B2" w:rsidRPr="0098578F">
        <w:rPr>
          <w:rFonts w:ascii="Verdana" w:hAnsi="Verdana" w:cs="Arial"/>
          <w:sz w:val="18"/>
          <w:szCs w:val="18"/>
        </w:rPr>
        <w:t xml:space="preserve">, TSL, </w:t>
      </w:r>
      <w:proofErr w:type="spellStart"/>
      <w:r w:rsidR="00F529B2" w:rsidRPr="0098578F">
        <w:rPr>
          <w:rFonts w:ascii="Verdana" w:hAnsi="Verdana" w:cs="Arial"/>
          <w:sz w:val="18"/>
          <w:szCs w:val="18"/>
        </w:rPr>
        <w:t>XMLsig</w:t>
      </w:r>
      <w:proofErr w:type="spellEnd"/>
      <w:r w:rsidR="00F529B2" w:rsidRPr="0098578F">
        <w:rPr>
          <w:rFonts w:ascii="Verdana" w:hAnsi="Verdana" w:cs="Arial"/>
          <w:sz w:val="18"/>
          <w:szCs w:val="18"/>
        </w:rPr>
        <w:t xml:space="preserve">, </w:t>
      </w:r>
      <w:proofErr w:type="spellStart"/>
      <w:r w:rsidR="00F529B2" w:rsidRPr="0098578F">
        <w:rPr>
          <w:rFonts w:ascii="Verdana" w:hAnsi="Verdana" w:cs="Arial"/>
          <w:sz w:val="18"/>
          <w:szCs w:val="18"/>
        </w:rPr>
        <w:t>XAdES</w:t>
      </w:r>
      <w:proofErr w:type="spellEnd"/>
      <w:r w:rsidR="00F529B2" w:rsidRPr="0098578F">
        <w:rPr>
          <w:rFonts w:ascii="Verdana" w:hAnsi="Verdana" w:cs="Arial"/>
          <w:sz w:val="18"/>
          <w:szCs w:val="18"/>
        </w:rPr>
        <w:t xml:space="preserve">, </w:t>
      </w:r>
      <w:proofErr w:type="spellStart"/>
      <w:r w:rsidR="00A64EDE" w:rsidRPr="0098578F">
        <w:rPr>
          <w:rFonts w:ascii="Verdana" w:hAnsi="Verdana" w:cs="Arial"/>
          <w:sz w:val="18"/>
          <w:szCs w:val="18"/>
        </w:rPr>
        <w:t>PAdES</w:t>
      </w:r>
      <w:proofErr w:type="spellEnd"/>
      <w:r w:rsidR="00A64EDE" w:rsidRPr="0098578F">
        <w:rPr>
          <w:rFonts w:ascii="Verdana" w:hAnsi="Verdana" w:cs="Arial"/>
          <w:sz w:val="18"/>
          <w:szCs w:val="18"/>
        </w:rPr>
        <w:t xml:space="preserve">, </w:t>
      </w:r>
      <w:proofErr w:type="spellStart"/>
      <w:r w:rsidR="00F529B2" w:rsidRPr="0098578F">
        <w:rPr>
          <w:rFonts w:ascii="Verdana" w:hAnsi="Verdana" w:cs="Arial"/>
          <w:sz w:val="18"/>
          <w:szCs w:val="18"/>
        </w:rPr>
        <w:t>CAdES</w:t>
      </w:r>
      <w:proofErr w:type="spellEnd"/>
      <w:r w:rsidR="00F529B2" w:rsidRPr="0098578F">
        <w:rPr>
          <w:rFonts w:ascii="Verdana" w:hAnsi="Verdana" w:cs="Arial"/>
          <w:sz w:val="18"/>
          <w:szCs w:val="18"/>
        </w:rPr>
        <w:t xml:space="preserve">, ASIC, </w:t>
      </w:r>
      <w:proofErr w:type="spellStart"/>
      <w:r w:rsidR="00F529B2" w:rsidRPr="0098578F">
        <w:rPr>
          <w:rFonts w:ascii="Verdana" w:hAnsi="Verdana" w:cs="Arial"/>
          <w:sz w:val="18"/>
          <w:szCs w:val="18"/>
        </w:rPr>
        <w:t>XMLenc</w:t>
      </w:r>
      <w:proofErr w:type="spellEnd"/>
      <w:r w:rsidR="00520743" w:rsidRPr="0098578F">
        <w:rPr>
          <w:rFonts w:ascii="Verdana" w:hAnsi="Verdana" w:cs="Arial"/>
          <w:sz w:val="18"/>
          <w:szCs w:val="18"/>
        </w:rPr>
        <w:t>.</w:t>
      </w:r>
    </w:p>
    <w:p w14:paraId="28F2AC46" w14:textId="68225216"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w:t>
      </w:r>
      <w:proofErr w:type="spellStart"/>
      <w:r w:rsidRPr="0098578F">
        <w:rPr>
          <w:rFonts w:ascii="Verdana" w:hAnsi="Verdana" w:cs="Arial"/>
          <w:sz w:val="18"/>
          <w:szCs w:val="18"/>
        </w:rPr>
        <w:t>rar</w:t>
      </w:r>
      <w:proofErr w:type="spellEnd"/>
      <w:r w:rsidRPr="0098578F">
        <w:rPr>
          <w:rFonts w:ascii="Verdana" w:hAnsi="Verdana" w:cs="Arial"/>
          <w:sz w:val="18"/>
          <w:szCs w:val="18"/>
        </w:rPr>
        <w:t xml:space="preserve"> .gif .</w:t>
      </w:r>
      <w:proofErr w:type="spellStart"/>
      <w:r w:rsidRPr="0098578F">
        <w:rPr>
          <w:rFonts w:ascii="Verdana" w:hAnsi="Verdana" w:cs="Arial"/>
          <w:sz w:val="18"/>
          <w:szCs w:val="18"/>
        </w:rPr>
        <w:t>bmp</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numbers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pages</w:t>
      </w:r>
      <w:proofErr w:type="spellEnd"/>
      <w:r w:rsidRPr="0098578F">
        <w:rPr>
          <w:rFonts w:ascii="Verdana" w:hAnsi="Verdana" w:cs="Arial"/>
          <w:sz w:val="18"/>
          <w:szCs w:val="18"/>
        </w:rPr>
        <w:t xml:space="preserve">.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0D7842AB" w14:textId="50DD1D2C" w:rsidR="00A61C6C" w:rsidRPr="00B627AA" w:rsidRDefault="00A61C6C" w:rsidP="006A1AC0">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31EB94B5" w:rsidR="00A61C6C" w:rsidRPr="00B627AA" w:rsidRDefault="00A61C6C" w:rsidP="0098578F">
      <w:pPr>
        <w:pStyle w:val="Akapitzlist"/>
        <w:ind w:left="567"/>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w:t>
      </w:r>
      <w:hyperlink r:id="rId18" w:history="1">
        <w:r w:rsidR="00232135" w:rsidRPr="004059A9">
          <w:rPr>
            <w:rStyle w:val="Hipercze"/>
            <w:rFonts w:ascii="Verdana" w:hAnsi="Verdana" w:cs="Arial"/>
            <w:sz w:val="18"/>
            <w:szCs w:val="18"/>
          </w:rPr>
          <w:t>https://platformazakupowa.pl/strona/1-regulamin</w:t>
        </w:r>
      </w:hyperlink>
      <w:r w:rsidR="00232135">
        <w:rPr>
          <w:rFonts w:ascii="Verdana" w:hAnsi="Verdana" w:cs="Arial"/>
          <w:sz w:val="18"/>
          <w:szCs w:val="18"/>
        </w:rPr>
        <w:t xml:space="preserve">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148E065" w14:textId="77777777" w:rsidR="00400893" w:rsidRDefault="00A61C6C" w:rsidP="006A1AC0">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9D2E69" w:rsidP="00400893">
      <w:pPr>
        <w:pStyle w:val="Akapitzlist"/>
        <w:ind w:left="567"/>
        <w:rPr>
          <w:rFonts w:ascii="Verdana" w:hAnsi="Verdana" w:cs="Arial"/>
          <w:sz w:val="18"/>
          <w:szCs w:val="18"/>
        </w:rPr>
      </w:pPr>
      <w:hyperlink r:id="rId19" w:history="1">
        <w:r w:rsidR="00786072" w:rsidRPr="00891EB2">
          <w:rPr>
            <w:rStyle w:val="Hipercze"/>
            <w:rFonts w:ascii="Verdana" w:hAnsi="Verdana" w:cs="Arial"/>
            <w:sz w:val="18"/>
            <w:szCs w:val="18"/>
          </w:rPr>
          <w:t>https://platformazakupowa.pl/strona/45-instrukcje</w:t>
        </w:r>
      </w:hyperlink>
    </w:p>
    <w:p w14:paraId="4675CAED" w14:textId="70EC78FB" w:rsidR="00786072" w:rsidRPr="00786072" w:rsidRDefault="00786072" w:rsidP="004554DC">
      <w:pPr>
        <w:pStyle w:val="Akapitzlist"/>
        <w:numPr>
          <w:ilvl w:val="1"/>
          <w:numId w:val="33"/>
        </w:numPr>
        <w:ind w:left="567" w:hanging="567"/>
        <w:rPr>
          <w:rFonts w:ascii="Verdana" w:hAnsi="Verdana" w:cs="Arial"/>
          <w:sz w:val="18"/>
          <w:szCs w:val="18"/>
        </w:rPr>
      </w:pPr>
      <w:r w:rsidRPr="00786072">
        <w:rPr>
          <w:rFonts w:ascii="Verdana" w:hAnsi="Verdana" w:cs="Arial"/>
          <w:sz w:val="18"/>
          <w:szCs w:val="18"/>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w:t>
      </w:r>
      <w:r w:rsidR="00232135">
        <w:rPr>
          <w:rFonts w:ascii="Verdana" w:hAnsi="Verdana" w:cs="Arial"/>
          <w:sz w:val="18"/>
          <w:szCs w:val="18"/>
        </w:rPr>
        <w:t xml:space="preserve"> </w:t>
      </w:r>
      <w:r w:rsidR="004554DC">
        <w:rPr>
          <w:rFonts w:ascii="Verdana" w:hAnsi="Verdana" w:cs="Arial"/>
          <w:sz w:val="18"/>
          <w:szCs w:val="18"/>
        </w:rPr>
        <w:t>„</w:t>
      </w:r>
      <w:r w:rsidRPr="00786072">
        <w:rPr>
          <w:rFonts w:ascii="Verdana" w:hAnsi="Verdana" w:cs="Arial"/>
          <w:sz w:val="18"/>
          <w:szCs w:val="18"/>
        </w:rPr>
        <w:t xml:space="preserve">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w:t>
      </w:r>
      <w:r w:rsidR="00232135">
        <w:rPr>
          <w:rFonts w:ascii="Verdana" w:hAnsi="Verdana" w:cs="Arial"/>
          <w:sz w:val="18"/>
          <w:szCs w:val="18"/>
        </w:rPr>
        <w:t>ę</w:t>
      </w:r>
      <w:r w:rsidRPr="00786072">
        <w:rPr>
          <w:rFonts w:ascii="Verdana" w:hAnsi="Verdana" w:cs="Arial"/>
          <w:sz w:val="18"/>
          <w:szCs w:val="18"/>
        </w:rPr>
        <w:t>powaniu ponieważ nie został spełniony obowiązek narzucony w art. 221 ustawy Prawo zamówień publicznych.</w:t>
      </w:r>
    </w:p>
    <w:p w14:paraId="28C68502" w14:textId="77777777" w:rsidR="00786072" w:rsidRPr="00786072" w:rsidRDefault="00786072" w:rsidP="004554DC">
      <w:pPr>
        <w:pStyle w:val="Akapitzlist"/>
        <w:numPr>
          <w:ilvl w:val="1"/>
          <w:numId w:val="33"/>
        </w:numPr>
        <w:ind w:left="567" w:hanging="567"/>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746AE33" w14:textId="77777777" w:rsidR="001B227C" w:rsidRDefault="00786072" w:rsidP="001B227C">
      <w:pPr>
        <w:pStyle w:val="Akapitzlist"/>
        <w:numPr>
          <w:ilvl w:val="1"/>
          <w:numId w:val="33"/>
        </w:numPr>
        <w:ind w:left="567" w:hanging="567"/>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401E58EF" w:rsidR="00520743" w:rsidRPr="001B227C" w:rsidRDefault="001951A7" w:rsidP="001B227C">
      <w:pPr>
        <w:pStyle w:val="Akapitzlist"/>
        <w:numPr>
          <w:ilvl w:val="1"/>
          <w:numId w:val="33"/>
        </w:numPr>
        <w:ind w:left="567" w:hanging="567"/>
        <w:rPr>
          <w:rFonts w:ascii="Verdana" w:hAnsi="Verdana" w:cs="Arial"/>
          <w:sz w:val="18"/>
          <w:szCs w:val="18"/>
        </w:rPr>
      </w:pPr>
      <w:r w:rsidRPr="001B227C">
        <w:rPr>
          <w:rFonts w:ascii="Verdana" w:hAnsi="Verdana" w:cs="Arial"/>
          <w:sz w:val="18"/>
          <w:szCs w:val="18"/>
        </w:rPr>
        <w:t xml:space="preserve">Zamawiający określa format kwalifikowanego podpisu </w:t>
      </w:r>
      <w:r w:rsidR="009B12AF" w:rsidRPr="001B227C">
        <w:rPr>
          <w:rFonts w:ascii="Verdana" w:hAnsi="Verdana" w:cs="Arial"/>
          <w:sz w:val="18"/>
          <w:szCs w:val="18"/>
        </w:rPr>
        <w:t>elektronicznego</w:t>
      </w:r>
      <w:r w:rsidR="006526D0" w:rsidRPr="001B227C">
        <w:rPr>
          <w:rFonts w:ascii="Verdana" w:hAnsi="Verdana" w:cs="Arial"/>
          <w:sz w:val="18"/>
          <w:szCs w:val="18"/>
        </w:rPr>
        <w:t xml:space="preserve"> jako</w:t>
      </w:r>
      <w:r w:rsidRPr="001B227C">
        <w:rPr>
          <w:rFonts w:ascii="Verdana" w:hAnsi="Verdana" w:cs="Arial"/>
          <w:sz w:val="18"/>
          <w:szCs w:val="18"/>
        </w:rPr>
        <w:t xml:space="preserve">: </w:t>
      </w:r>
    </w:p>
    <w:p w14:paraId="4A965427" w14:textId="183ED979" w:rsidR="008204A0" w:rsidRPr="00CE5E0F" w:rsidRDefault="008204A0" w:rsidP="004554DC">
      <w:pPr>
        <w:pStyle w:val="Akapitzlist"/>
        <w:numPr>
          <w:ilvl w:val="0"/>
          <w:numId w:val="15"/>
        </w:numPr>
        <w:tabs>
          <w:tab w:val="left" w:pos="851"/>
        </w:tabs>
        <w:autoSpaceDE w:val="0"/>
        <w:autoSpaceDN w:val="0"/>
        <w:ind w:left="851" w:hanging="284"/>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7DB62504" w14:textId="31650D55" w:rsidR="008204A0" w:rsidRDefault="008204A0" w:rsidP="004554DC">
      <w:pPr>
        <w:pStyle w:val="Akapitzlist"/>
        <w:numPr>
          <w:ilvl w:val="0"/>
          <w:numId w:val="15"/>
        </w:numPr>
        <w:tabs>
          <w:tab w:val="left" w:pos="851"/>
        </w:tabs>
        <w:autoSpaceDE w:val="0"/>
        <w:autoSpaceDN w:val="0"/>
        <w:ind w:left="851" w:hanging="284"/>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6D4343" w:rsidRDefault="00CE5E0F" w:rsidP="004554DC">
      <w:pPr>
        <w:pStyle w:val="Akapitzlist"/>
        <w:autoSpaceDE w:val="0"/>
        <w:autoSpaceDN w:val="0"/>
        <w:ind w:left="851"/>
        <w:rPr>
          <w:rFonts w:ascii="Verdana" w:hAnsi="Verdana" w:cs="Arial"/>
          <w:b/>
          <w:sz w:val="18"/>
          <w:szCs w:val="18"/>
        </w:rPr>
      </w:pPr>
      <w:r w:rsidRPr="006D4343">
        <w:rPr>
          <w:rFonts w:ascii="Verdana" w:hAnsi="Verdana" w:cs="Arial"/>
          <w:b/>
          <w:sz w:val="18"/>
          <w:szCs w:val="18"/>
        </w:rPr>
        <w:t xml:space="preserve">Uwaga: </w:t>
      </w:r>
      <w:r w:rsidRPr="004554DC">
        <w:rPr>
          <w:rFonts w:ascii="Verdana" w:hAnsi="Verdana" w:cs="Arial"/>
          <w:b/>
          <w:sz w:val="18"/>
          <w:szCs w:val="18"/>
        </w:rPr>
        <w:t>Nie dopuszcza się składania oferty opatrzonej podpisem zaufanym lub podpisem osobistym.</w:t>
      </w:r>
    </w:p>
    <w:p w14:paraId="4AABB782" w14:textId="049586C9" w:rsidR="0094660E" w:rsidRDefault="0094660E" w:rsidP="004554DC">
      <w:pPr>
        <w:pStyle w:val="Akapitzlist"/>
        <w:numPr>
          <w:ilvl w:val="1"/>
          <w:numId w:val="44"/>
        </w:numPr>
        <w:ind w:left="567" w:hanging="567"/>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 w przypadku zaistnienia jednej z sytuacji określonych w art. 65 ust. 1, art. 66 i art. 69</w:t>
      </w:r>
      <w:r w:rsidR="006B7CDF">
        <w:rPr>
          <w:rFonts w:ascii="Verdana" w:hAnsi="Verdana" w:cs="Arial"/>
          <w:sz w:val="18"/>
          <w:szCs w:val="18"/>
        </w:rPr>
        <w:t>.</w:t>
      </w:r>
    </w:p>
    <w:p w14:paraId="77608750" w14:textId="187F04A7" w:rsidR="006B7CDF" w:rsidRPr="004554DC" w:rsidRDefault="006B7CDF" w:rsidP="004554DC">
      <w:pPr>
        <w:pStyle w:val="Akapitzlist"/>
        <w:numPr>
          <w:ilvl w:val="1"/>
          <w:numId w:val="44"/>
        </w:numPr>
        <w:ind w:left="567" w:hanging="567"/>
        <w:rPr>
          <w:rFonts w:ascii="Verdana" w:hAnsi="Verdana" w:cs="Arial"/>
          <w:sz w:val="18"/>
          <w:szCs w:val="18"/>
        </w:rPr>
      </w:pPr>
      <w:r>
        <w:rPr>
          <w:rFonts w:ascii="Verdana" w:hAnsi="Verdana" w:cs="Arial"/>
          <w:sz w:val="18"/>
          <w:szCs w:val="18"/>
        </w:rPr>
        <w:t xml:space="preserve">Osobą uprawnioną do komunikowania się z wykonawcami jest: </w:t>
      </w:r>
      <w:r w:rsidR="00232135">
        <w:rPr>
          <w:rFonts w:ascii="Verdana" w:hAnsi="Verdana" w:cs="Arial"/>
          <w:sz w:val="18"/>
          <w:szCs w:val="18"/>
        </w:rPr>
        <w:t xml:space="preserve">Specjalista ds. zamówień publicznych – </w:t>
      </w:r>
      <w:r w:rsidR="00F73DCC">
        <w:rPr>
          <w:rFonts w:ascii="Verdana" w:hAnsi="Verdana" w:cs="Arial"/>
          <w:sz w:val="18"/>
          <w:szCs w:val="18"/>
        </w:rPr>
        <w:t>Jarosław Wyszomirski</w:t>
      </w:r>
      <w:r>
        <w:rPr>
          <w:rFonts w:ascii="Verdana" w:hAnsi="Verdana" w:cs="Arial"/>
          <w:sz w:val="18"/>
          <w:szCs w:val="18"/>
        </w:rPr>
        <w:t xml:space="preserve">, </w:t>
      </w:r>
      <w:r w:rsidRPr="004554DC">
        <w:rPr>
          <w:rFonts w:ascii="Verdana" w:hAnsi="Verdana" w:cs="Arial"/>
          <w:sz w:val="18"/>
          <w:szCs w:val="18"/>
        </w:rPr>
        <w:t xml:space="preserve">tel. </w:t>
      </w:r>
      <w:r w:rsidR="00232135" w:rsidRPr="004554DC">
        <w:rPr>
          <w:rFonts w:ascii="Verdana" w:hAnsi="Verdana" w:cs="Arial"/>
          <w:sz w:val="18"/>
          <w:szCs w:val="18"/>
        </w:rPr>
        <w:t>42 27259</w:t>
      </w:r>
      <w:r w:rsidR="00F73DCC">
        <w:rPr>
          <w:rFonts w:ascii="Verdana" w:hAnsi="Verdana" w:cs="Arial"/>
          <w:sz w:val="18"/>
          <w:szCs w:val="18"/>
        </w:rPr>
        <w:t>46</w:t>
      </w:r>
      <w:r w:rsidR="00232135" w:rsidRPr="004554DC">
        <w:rPr>
          <w:rFonts w:ascii="Verdana" w:hAnsi="Verdana" w:cs="Arial"/>
          <w:sz w:val="18"/>
          <w:szCs w:val="18"/>
        </w:rPr>
        <w:t>,</w:t>
      </w:r>
      <w:r w:rsidR="00400893" w:rsidRPr="004554DC">
        <w:rPr>
          <w:rFonts w:ascii="Verdana" w:hAnsi="Verdana" w:cs="Arial"/>
          <w:sz w:val="18"/>
          <w:szCs w:val="18"/>
        </w:rPr>
        <w:t xml:space="preserve">   e-mail:</w:t>
      </w:r>
      <w:r w:rsidRPr="004554DC">
        <w:rPr>
          <w:rFonts w:ascii="Verdana" w:hAnsi="Verdana" w:cs="Arial"/>
          <w:sz w:val="18"/>
          <w:szCs w:val="18"/>
        </w:rPr>
        <w:t xml:space="preserve"> </w:t>
      </w:r>
      <w:hyperlink r:id="rId20" w:history="1">
        <w:r w:rsidR="00F73DCC" w:rsidRPr="00704996">
          <w:rPr>
            <w:rStyle w:val="Hipercze"/>
            <w:rFonts w:ascii="Verdana" w:hAnsi="Verdana" w:cs="Arial"/>
            <w:sz w:val="18"/>
            <w:szCs w:val="18"/>
          </w:rPr>
          <w:t>jaroslaw.wyszomirski@umed.lodz.pl</w:t>
        </w:r>
      </w:hyperlink>
      <w:r w:rsidR="00232135" w:rsidRPr="004554DC">
        <w:rPr>
          <w:rFonts w:ascii="Verdana" w:hAnsi="Verdana" w:cs="Arial"/>
          <w:sz w:val="18"/>
          <w:szCs w:val="18"/>
        </w:rPr>
        <w:t xml:space="preserve"> </w:t>
      </w:r>
    </w:p>
    <w:p w14:paraId="17937984" w14:textId="0FA97826" w:rsidR="001B227C" w:rsidRPr="00F73DCC" w:rsidRDefault="001B227C" w:rsidP="00F73DCC">
      <w:pPr>
        <w:ind w:left="0"/>
        <w:rPr>
          <w:rFonts w:ascii="Verdana" w:hAnsi="Verdana" w:cs="Arial"/>
          <w:sz w:val="18"/>
          <w:szCs w:val="18"/>
        </w:rPr>
      </w:pPr>
    </w:p>
    <w:p w14:paraId="7373104F" w14:textId="13D64D96" w:rsidR="001B227C" w:rsidRDefault="001B227C" w:rsidP="0098578F">
      <w:pPr>
        <w:pStyle w:val="Akapitzlist"/>
        <w:ind w:left="567"/>
        <w:rPr>
          <w:rFonts w:ascii="Verdana" w:hAnsi="Verdana" w:cs="Arial"/>
          <w:sz w:val="18"/>
          <w:szCs w:val="18"/>
        </w:rPr>
      </w:pPr>
    </w:p>
    <w:p w14:paraId="1F6B391A" w14:textId="77777777" w:rsidR="00BD16E9" w:rsidRPr="0094660E" w:rsidRDefault="00BD16E9" w:rsidP="0098578F">
      <w:pPr>
        <w:pStyle w:val="Akapitzlist"/>
        <w:ind w:left="567"/>
        <w:rPr>
          <w:rFonts w:ascii="Verdana" w:hAnsi="Verdana" w:cs="Arial"/>
          <w:sz w:val="18"/>
          <w:szCs w:val="18"/>
        </w:rPr>
      </w:pPr>
    </w:p>
    <w:p w14:paraId="00DEA02F" w14:textId="77777777" w:rsidR="006E6452" w:rsidRDefault="006E6452" w:rsidP="004554DC">
      <w:pPr>
        <w:pStyle w:val="pkt"/>
        <w:numPr>
          <w:ilvl w:val="0"/>
          <w:numId w:val="26"/>
        </w:numPr>
        <w:tabs>
          <w:tab w:val="clear" w:pos="1068"/>
          <w:tab w:val="num" w:pos="567"/>
        </w:tabs>
        <w:autoSpaceDE w:val="0"/>
        <w:autoSpaceDN w:val="0"/>
        <w:spacing w:before="0" w:after="0"/>
        <w:ind w:left="567" w:hanging="567"/>
        <w:rPr>
          <w:rFonts w:ascii="Verdana" w:hAnsi="Verdana" w:cs="Arial"/>
          <w:b/>
          <w:color w:val="0000FF"/>
          <w:sz w:val="18"/>
          <w:szCs w:val="18"/>
        </w:rPr>
      </w:pPr>
      <w:r w:rsidRPr="00B317AF">
        <w:rPr>
          <w:rFonts w:ascii="Verdana" w:hAnsi="Verdana" w:cs="Arial"/>
          <w:b/>
          <w:color w:val="0000FF"/>
          <w:sz w:val="18"/>
          <w:szCs w:val="18"/>
        </w:rPr>
        <w:lastRenderedPageBreak/>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0F391C7" w14:textId="0A06EC64" w:rsidR="00C719BC" w:rsidRPr="001F4559" w:rsidRDefault="0087383D" w:rsidP="006A1AC0">
      <w:pPr>
        <w:pStyle w:val="pkt"/>
        <w:numPr>
          <w:ilvl w:val="1"/>
          <w:numId w:val="34"/>
        </w:numPr>
        <w:tabs>
          <w:tab w:val="left" w:pos="567"/>
        </w:tabs>
        <w:autoSpaceDE w:val="0"/>
        <w:autoSpaceDN w:val="0"/>
        <w:spacing w:before="0" w:after="0"/>
        <w:rPr>
          <w:rFonts w:ascii="Verdana" w:hAnsi="Verdana" w:cs="Arial"/>
          <w:iCs/>
          <w:sz w:val="18"/>
          <w:szCs w:val="18"/>
        </w:rPr>
      </w:pPr>
      <w:r w:rsidRPr="000B2229">
        <w:rPr>
          <w:rFonts w:ascii="Verdana" w:hAnsi="Verdana" w:cs="Arial"/>
          <w:sz w:val="18"/>
          <w:szCs w:val="18"/>
        </w:rPr>
        <w:t xml:space="preserve">Zamawiający żąda wniesienia </w:t>
      </w:r>
      <w:r w:rsidRPr="006074EA">
        <w:rPr>
          <w:rFonts w:ascii="Verdana" w:hAnsi="Verdana" w:cs="Arial"/>
          <w:sz w:val="18"/>
          <w:szCs w:val="18"/>
        </w:rPr>
        <w:t xml:space="preserve">wadium w </w:t>
      </w:r>
      <w:r w:rsidR="00CD27BD" w:rsidRPr="006074EA">
        <w:rPr>
          <w:rFonts w:ascii="Verdana" w:hAnsi="Verdana" w:cs="Arial"/>
          <w:sz w:val="18"/>
          <w:szCs w:val="18"/>
        </w:rPr>
        <w:t>kwocie</w:t>
      </w:r>
      <w:r w:rsidR="00AD37D8" w:rsidRPr="006074EA">
        <w:rPr>
          <w:rFonts w:ascii="Verdana" w:hAnsi="Verdana" w:cs="Arial"/>
          <w:sz w:val="18"/>
          <w:szCs w:val="18"/>
        </w:rPr>
        <w:t xml:space="preserve"> </w:t>
      </w:r>
      <w:r w:rsidR="00F73DCC" w:rsidRPr="006074EA">
        <w:rPr>
          <w:rFonts w:ascii="Verdana" w:hAnsi="Verdana" w:cs="Arial"/>
          <w:b/>
          <w:bCs/>
          <w:iCs/>
          <w:sz w:val="18"/>
          <w:szCs w:val="18"/>
        </w:rPr>
        <w:t>2</w:t>
      </w:r>
      <w:r w:rsidR="004554DC" w:rsidRPr="006074EA">
        <w:rPr>
          <w:rFonts w:ascii="Verdana" w:hAnsi="Verdana" w:cs="Arial"/>
          <w:b/>
          <w:bCs/>
          <w:iCs/>
          <w:sz w:val="18"/>
          <w:szCs w:val="18"/>
        </w:rPr>
        <w:t xml:space="preserve">0 000,00 </w:t>
      </w:r>
      <w:r w:rsidR="00AD37D8" w:rsidRPr="006074EA">
        <w:rPr>
          <w:rFonts w:ascii="Verdana" w:hAnsi="Verdana" w:cs="Arial"/>
          <w:b/>
          <w:bCs/>
          <w:iCs/>
          <w:sz w:val="18"/>
          <w:szCs w:val="18"/>
        </w:rPr>
        <w:t>zł</w:t>
      </w:r>
      <w:r w:rsidR="00AD37D8" w:rsidRPr="006074EA">
        <w:rPr>
          <w:rFonts w:ascii="Verdana" w:hAnsi="Verdana" w:cs="Arial"/>
          <w:iCs/>
          <w:sz w:val="18"/>
          <w:szCs w:val="18"/>
        </w:rPr>
        <w:t>.</w:t>
      </w:r>
    </w:p>
    <w:p w14:paraId="40075B08" w14:textId="50F7B96F" w:rsidR="00DB7DDE" w:rsidRPr="003A0679" w:rsidRDefault="00DB7DDE" w:rsidP="006A1AC0">
      <w:pPr>
        <w:pStyle w:val="pkt"/>
        <w:numPr>
          <w:ilvl w:val="1"/>
          <w:numId w:val="34"/>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6A1AC0">
      <w:pPr>
        <w:pStyle w:val="pkt"/>
        <w:numPr>
          <w:ilvl w:val="1"/>
          <w:numId w:val="34"/>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6A1AC0">
      <w:pPr>
        <w:numPr>
          <w:ilvl w:val="0"/>
          <w:numId w:val="63"/>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6A1AC0">
      <w:pPr>
        <w:pStyle w:val="Akapitzlist"/>
        <w:numPr>
          <w:ilvl w:val="0"/>
          <w:numId w:val="63"/>
        </w:numPr>
        <w:rPr>
          <w:rFonts w:ascii="Verdana" w:hAnsi="Verdana" w:cs="Arial"/>
          <w:sz w:val="18"/>
          <w:szCs w:val="18"/>
        </w:rPr>
      </w:pPr>
      <w:r w:rsidRPr="004119A5">
        <w:rPr>
          <w:rFonts w:ascii="Verdana" w:hAnsi="Verdana" w:cs="Arial"/>
          <w:sz w:val="18"/>
          <w:szCs w:val="18"/>
        </w:rPr>
        <w:t>gwarancjach bankowych;</w:t>
      </w:r>
    </w:p>
    <w:p w14:paraId="3F31324D" w14:textId="77777777" w:rsidR="004119A5" w:rsidRPr="004119A5" w:rsidRDefault="004119A5" w:rsidP="006A1AC0">
      <w:pPr>
        <w:pStyle w:val="Akapitzlist"/>
        <w:numPr>
          <w:ilvl w:val="0"/>
          <w:numId w:val="63"/>
        </w:numPr>
        <w:rPr>
          <w:rFonts w:ascii="Verdana" w:hAnsi="Verdana" w:cs="Arial"/>
          <w:sz w:val="18"/>
          <w:szCs w:val="18"/>
        </w:rPr>
      </w:pPr>
      <w:r w:rsidRPr="004119A5">
        <w:rPr>
          <w:rFonts w:ascii="Verdana" w:hAnsi="Verdana" w:cs="Arial"/>
          <w:sz w:val="18"/>
          <w:szCs w:val="18"/>
        </w:rPr>
        <w:t>gwarancjach ubezpieczeniowych;</w:t>
      </w:r>
    </w:p>
    <w:p w14:paraId="4CBC6348" w14:textId="77777777" w:rsidR="0087383D" w:rsidRPr="000B2229" w:rsidRDefault="0087383D" w:rsidP="006A1AC0">
      <w:pPr>
        <w:numPr>
          <w:ilvl w:val="0"/>
          <w:numId w:val="63"/>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3E7899F" w14:textId="57EA2E9F" w:rsidR="004119A5" w:rsidRPr="00150EBB" w:rsidRDefault="004119A5" w:rsidP="006A1AC0">
      <w:pPr>
        <w:pStyle w:val="Akapitzlist"/>
        <w:numPr>
          <w:ilvl w:val="1"/>
          <w:numId w:val="34"/>
        </w:numPr>
        <w:ind w:left="567" w:hanging="567"/>
        <w:rPr>
          <w:rFonts w:ascii="Verdana" w:hAnsi="Verdana" w:cs="Arial"/>
          <w:sz w:val="18"/>
          <w:szCs w:val="18"/>
        </w:rPr>
      </w:pPr>
      <w:bookmarkStart w:id="25" w:name="_Hlk64278271"/>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bookmarkEnd w:id="25"/>
    <w:p w14:paraId="1D4BBFA7" w14:textId="28BC7653" w:rsidR="00DB7DDE" w:rsidRPr="00E957BD" w:rsidRDefault="00DB7DDE" w:rsidP="006A1AC0">
      <w:pPr>
        <w:pStyle w:val="pkt"/>
        <w:numPr>
          <w:ilvl w:val="1"/>
          <w:numId w:val="34"/>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F54A5B">
        <w:rPr>
          <w:rFonts w:ascii="Verdana" w:hAnsi="Verdana" w:cs="Arial"/>
          <w:sz w:val="18"/>
          <w:szCs w:val="18"/>
        </w:rPr>
        <w:t>.</w:t>
      </w:r>
      <w:r w:rsidRPr="00254E4A">
        <w:rPr>
          <w:rFonts w:ascii="Verdana" w:hAnsi="Verdana" w:cs="Arial"/>
          <w:color w:val="00B050"/>
          <w:sz w:val="18"/>
          <w:szCs w:val="18"/>
        </w:rPr>
        <w:t xml:space="preserve"> </w:t>
      </w:r>
    </w:p>
    <w:p w14:paraId="723997D8" w14:textId="5BFBFE8F" w:rsidR="0087383D" w:rsidRPr="00BA70CC" w:rsidRDefault="0087383D" w:rsidP="006A1AC0">
      <w:pPr>
        <w:pStyle w:val="pkt"/>
        <w:numPr>
          <w:ilvl w:val="1"/>
          <w:numId w:val="34"/>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3B7E20F6"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Pr="001F4559">
        <w:rPr>
          <w:rFonts w:ascii="Verdana" w:hAnsi="Verdana" w:cs="Arial"/>
          <w:b/>
          <w:sz w:val="18"/>
          <w:szCs w:val="18"/>
        </w:rPr>
        <w:t>/</w:t>
      </w:r>
      <w:r w:rsidR="00F73DCC">
        <w:rPr>
          <w:rFonts w:ascii="Verdana" w:hAnsi="Verdana" w:cs="Arial"/>
          <w:b/>
          <w:sz w:val="18"/>
          <w:szCs w:val="18"/>
        </w:rPr>
        <w:t>81</w:t>
      </w:r>
      <w:r w:rsidRPr="001F4559">
        <w:rPr>
          <w:rFonts w:ascii="Verdana" w:hAnsi="Verdana" w:cs="Arial"/>
          <w:b/>
          <w:sz w:val="18"/>
          <w:szCs w:val="18"/>
        </w:rPr>
        <w:t>/</w:t>
      </w:r>
      <w:r w:rsidRPr="00CB0403">
        <w:rPr>
          <w:rFonts w:ascii="Verdana" w:hAnsi="Verdana" w:cs="Arial"/>
          <w:b/>
          <w:sz w:val="18"/>
          <w:szCs w:val="18"/>
        </w:rPr>
        <w:t>20</w:t>
      </w:r>
      <w:r w:rsidR="00AE2579">
        <w:rPr>
          <w:rFonts w:ascii="Verdana" w:hAnsi="Verdana" w:cs="Arial"/>
          <w:b/>
          <w:sz w:val="18"/>
          <w:szCs w:val="18"/>
        </w:rPr>
        <w:t>2</w:t>
      </w:r>
      <w:r w:rsidR="004119A5">
        <w:rPr>
          <w:rFonts w:ascii="Verdana" w:hAnsi="Verdana" w:cs="Arial"/>
          <w:b/>
          <w:sz w:val="18"/>
          <w:szCs w:val="18"/>
        </w:rPr>
        <w:t>1</w:t>
      </w:r>
      <w:r w:rsidRPr="00CB0403">
        <w:rPr>
          <w:rFonts w:ascii="Verdana" w:hAnsi="Verdana" w:cs="Arial"/>
          <w:b/>
          <w:sz w:val="18"/>
          <w:szCs w:val="18"/>
        </w:rPr>
        <w:t xml:space="preserve"> –</w:t>
      </w:r>
      <w:r w:rsidR="00B61AD0">
        <w:rPr>
          <w:rFonts w:ascii="Verdana" w:hAnsi="Verdana" w:cs="Arial"/>
          <w:b/>
          <w:sz w:val="18"/>
          <w:szCs w:val="18"/>
        </w:rPr>
        <w:t xml:space="preserve"> </w:t>
      </w:r>
      <w:r w:rsidR="00F73DCC" w:rsidRPr="00F73DCC">
        <w:rPr>
          <w:rFonts w:ascii="Verdana" w:hAnsi="Verdana" w:cs="Arial"/>
          <w:b/>
          <w:sz w:val="18"/>
          <w:szCs w:val="18"/>
        </w:rPr>
        <w:t>Usługa dostępu do obiektów sportowo-rekreacyjnych</w:t>
      </w:r>
      <w:r w:rsidR="00F73DCC">
        <w:rPr>
          <w:rFonts w:ascii="Verdana" w:hAnsi="Verdana" w:cs="Arial"/>
          <w:b/>
          <w:sz w:val="18"/>
          <w:szCs w:val="18"/>
        </w:rPr>
        <w:t>.</w:t>
      </w:r>
    </w:p>
    <w:p w14:paraId="4D282003" w14:textId="77777777" w:rsidR="00A61282" w:rsidRDefault="00062E86" w:rsidP="006A1AC0">
      <w:pPr>
        <w:pStyle w:val="pkt"/>
        <w:numPr>
          <w:ilvl w:val="1"/>
          <w:numId w:val="34"/>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289B8B95" w:rsidR="00830276" w:rsidRPr="00A61282" w:rsidRDefault="00830276" w:rsidP="006A1AC0">
      <w:pPr>
        <w:pStyle w:val="pkt"/>
        <w:numPr>
          <w:ilvl w:val="1"/>
          <w:numId w:val="34"/>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1F4559">
        <w:rPr>
          <w:rFonts w:ascii="Verdana" w:hAnsi="Verdana" w:cs="Arial"/>
          <w:sz w:val="18"/>
          <w:szCs w:val="18"/>
        </w:rPr>
        <w:t>.</w:t>
      </w:r>
    </w:p>
    <w:p w14:paraId="2E1AEED3" w14:textId="7BFE0BF5" w:rsidR="004119A5" w:rsidRPr="00150EBB" w:rsidRDefault="00830276" w:rsidP="006A1AC0">
      <w:pPr>
        <w:pStyle w:val="pkt"/>
        <w:numPr>
          <w:ilvl w:val="1"/>
          <w:numId w:val="34"/>
        </w:numPr>
        <w:tabs>
          <w:tab w:val="left" w:pos="567"/>
        </w:tabs>
        <w:autoSpaceDE w:val="0"/>
        <w:autoSpaceDN w:val="0"/>
        <w:spacing w:before="0" w:after="0"/>
        <w:ind w:left="567" w:hanging="567"/>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wystąpienie jednej z okoliczności:</w:t>
      </w:r>
    </w:p>
    <w:p w14:paraId="1025CCD8" w14:textId="77777777" w:rsidR="004119A5" w:rsidRPr="00150EBB" w:rsidRDefault="004119A5" w:rsidP="006A1AC0">
      <w:pPr>
        <w:numPr>
          <w:ilvl w:val="0"/>
          <w:numId w:val="64"/>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6A1AC0">
      <w:pPr>
        <w:numPr>
          <w:ilvl w:val="0"/>
          <w:numId w:val="64"/>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6A1AC0">
      <w:pPr>
        <w:numPr>
          <w:ilvl w:val="0"/>
          <w:numId w:val="64"/>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6A1AC0">
      <w:pPr>
        <w:pStyle w:val="pkt"/>
        <w:numPr>
          <w:ilvl w:val="1"/>
          <w:numId w:val="34"/>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6A1AC0">
      <w:pPr>
        <w:numPr>
          <w:ilvl w:val="0"/>
          <w:numId w:val="65"/>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6A1AC0">
      <w:pPr>
        <w:numPr>
          <w:ilvl w:val="0"/>
          <w:numId w:val="65"/>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6A1AC0">
      <w:pPr>
        <w:numPr>
          <w:ilvl w:val="0"/>
          <w:numId w:val="65"/>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6A1AC0">
      <w:pPr>
        <w:numPr>
          <w:ilvl w:val="0"/>
          <w:numId w:val="65"/>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4B8C887A" w:rsidR="00D245C2" w:rsidRPr="00150EBB" w:rsidRDefault="00D245C2" w:rsidP="006A1AC0">
      <w:pPr>
        <w:pStyle w:val="pkt"/>
        <w:numPr>
          <w:ilvl w:val="1"/>
          <w:numId w:val="34"/>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w:t>
      </w:r>
      <w:r w:rsidR="00336C5E">
        <w:rPr>
          <w:rFonts w:ascii="Verdana" w:hAnsi="Verdana" w:cs="Arial"/>
          <w:sz w:val="18"/>
          <w:szCs w:val="18"/>
        </w:rPr>
        <w:t>0</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6A1AC0">
      <w:pPr>
        <w:pStyle w:val="pkt"/>
        <w:numPr>
          <w:ilvl w:val="1"/>
          <w:numId w:val="3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Jeżeli wadium wniesiono w pieniądzu, zamawiający zwróci je wraz z odsetkami wynikającymi z umowy rachunku bankowego, na którym było ono przechowywane, pomniejszone o koszty prowadzenia </w:t>
      </w:r>
      <w:r w:rsidRPr="000B2229">
        <w:rPr>
          <w:rFonts w:ascii="Verdana" w:hAnsi="Verdana" w:cs="Arial"/>
          <w:sz w:val="18"/>
          <w:szCs w:val="18"/>
        </w:rPr>
        <w:lastRenderedPageBreak/>
        <w:t>rachunku bankowego oraz prowizji bankowej za przelew pieniędzy na rachunek bankowy wskazany przez wykonawcę.</w:t>
      </w:r>
    </w:p>
    <w:p w14:paraId="25FC3189" w14:textId="16B2DEB0" w:rsidR="004F49A3" w:rsidRPr="00150EBB" w:rsidRDefault="004F49A3" w:rsidP="006A1AC0">
      <w:pPr>
        <w:pStyle w:val="pkt"/>
        <w:numPr>
          <w:ilvl w:val="1"/>
          <w:numId w:val="34"/>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Zamawiający zwraca wadium wniesione w innej formie niż w pieniądzu poprzez złożenie gwarantowi lub poręczycielowi oświadczenia o zwolnieniu wadium.</w:t>
      </w:r>
    </w:p>
    <w:p w14:paraId="0C312C0A" w14:textId="1FE2EFF1" w:rsidR="00830276" w:rsidRPr="00150EBB" w:rsidRDefault="00830276" w:rsidP="006A1AC0">
      <w:pPr>
        <w:pStyle w:val="pkt"/>
        <w:numPr>
          <w:ilvl w:val="1"/>
          <w:numId w:val="3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zatrzymuje wadium wraz z odsetkami, jeżeli wykonawca w odpowiedzi na wezwanie, o</w:t>
      </w:r>
      <w:r w:rsidR="009C7B7C">
        <w:rPr>
          <w:rFonts w:ascii="Verdana" w:hAnsi="Verdana" w:cs="Arial"/>
          <w:sz w:val="18"/>
          <w:szCs w:val="18"/>
        </w:rPr>
        <w:t> </w:t>
      </w:r>
      <w:r w:rsidRPr="00150EBB">
        <w:rPr>
          <w:rFonts w:ascii="Verdana" w:hAnsi="Verdana" w:cs="Arial"/>
          <w:sz w:val="18"/>
          <w:szCs w:val="18"/>
        </w:rPr>
        <w:t xml:space="preserve">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ust.1</w:t>
      </w:r>
      <w:r w:rsidRPr="00150EBB">
        <w:rPr>
          <w:rFonts w:ascii="Verdana" w:hAnsi="Verdana" w:cs="Arial"/>
          <w:sz w:val="18"/>
          <w:szCs w:val="18"/>
        </w:rPr>
        <w:t xml:space="preserve"> </w:t>
      </w:r>
      <w:r w:rsidR="00AD37D8">
        <w:rPr>
          <w:rFonts w:ascii="Verdana" w:hAnsi="Verdana" w:cs="Arial"/>
          <w:sz w:val="18"/>
          <w:szCs w:val="18"/>
        </w:rPr>
        <w:t xml:space="preserve">ustawy </w:t>
      </w:r>
      <w:proofErr w:type="spellStart"/>
      <w:r w:rsidR="00AD37D8">
        <w:rPr>
          <w:rFonts w:ascii="Verdana" w:hAnsi="Verdana" w:cs="Arial"/>
          <w:sz w:val="18"/>
          <w:szCs w:val="18"/>
        </w:rPr>
        <w:t>Pzp</w:t>
      </w:r>
      <w:proofErr w:type="spellEnd"/>
      <w:r w:rsidR="00AD37D8">
        <w:rPr>
          <w:rFonts w:ascii="Verdana" w:hAnsi="Verdana" w:cs="Arial"/>
          <w:sz w:val="18"/>
          <w:szCs w:val="18"/>
        </w:rPr>
        <w:t xml:space="preserve"> </w:t>
      </w:r>
      <w:r w:rsidRPr="00150EBB">
        <w:rPr>
          <w:rFonts w:ascii="Verdana" w:hAnsi="Verdana" w:cs="Arial"/>
          <w:sz w:val="18"/>
          <w:szCs w:val="18"/>
        </w:rPr>
        <w:t xml:space="preserve">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ust.1</w:t>
      </w:r>
      <w:r w:rsidR="00AD37D8">
        <w:rPr>
          <w:rFonts w:ascii="Verdana" w:hAnsi="Verdana" w:cs="Arial"/>
          <w:sz w:val="18"/>
          <w:szCs w:val="18"/>
        </w:rPr>
        <w:t xml:space="preserve"> ustawy </w:t>
      </w:r>
      <w:proofErr w:type="spellStart"/>
      <w:r w:rsidR="00AD37D8">
        <w:rPr>
          <w:rFonts w:ascii="Verdana" w:hAnsi="Verdana" w:cs="Arial"/>
          <w:sz w:val="18"/>
          <w:szCs w:val="18"/>
        </w:rPr>
        <w:t>Pzp</w:t>
      </w:r>
      <w:proofErr w:type="spellEnd"/>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25  ust. 1</w:t>
      </w:r>
      <w:r w:rsidR="00AD37D8">
        <w:rPr>
          <w:rFonts w:ascii="Verdana" w:hAnsi="Verdana" w:cs="Arial"/>
          <w:sz w:val="18"/>
          <w:szCs w:val="18"/>
        </w:rPr>
        <w:t xml:space="preserve"> ustawy </w:t>
      </w:r>
      <w:proofErr w:type="spellStart"/>
      <w:r w:rsidR="00AD37D8">
        <w:rPr>
          <w:rFonts w:ascii="Verdana" w:hAnsi="Verdana" w:cs="Arial"/>
          <w:sz w:val="18"/>
          <w:szCs w:val="18"/>
        </w:rPr>
        <w:t>Pzp</w:t>
      </w:r>
      <w:proofErr w:type="spellEnd"/>
      <w:r w:rsidRPr="00150EBB">
        <w:rPr>
          <w:rFonts w:ascii="Verdana" w:hAnsi="Verdana" w:cs="Arial"/>
          <w:sz w:val="18"/>
          <w:szCs w:val="18"/>
        </w:rPr>
        <w:t xml:space="preserve">,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00AD37D8">
        <w:rPr>
          <w:rFonts w:ascii="Verdana" w:hAnsi="Verdana" w:cs="Arial"/>
          <w:sz w:val="18"/>
          <w:szCs w:val="18"/>
        </w:rPr>
        <w:t xml:space="preserve"> ustawy </w:t>
      </w:r>
      <w:proofErr w:type="spellStart"/>
      <w:r w:rsidR="00AD37D8">
        <w:rPr>
          <w:rFonts w:ascii="Verdana" w:hAnsi="Verdana" w:cs="Arial"/>
          <w:sz w:val="18"/>
          <w:szCs w:val="18"/>
        </w:rPr>
        <w:t>Pzp</w:t>
      </w:r>
      <w:proofErr w:type="spellEnd"/>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6A1AC0">
      <w:pPr>
        <w:pStyle w:val="pkt"/>
        <w:numPr>
          <w:ilvl w:val="1"/>
          <w:numId w:val="3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6A1AC0">
      <w:pPr>
        <w:numPr>
          <w:ilvl w:val="0"/>
          <w:numId w:val="27"/>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6A1AC0">
      <w:pPr>
        <w:numPr>
          <w:ilvl w:val="0"/>
          <w:numId w:val="27"/>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6A1AC0">
      <w:pPr>
        <w:numPr>
          <w:ilvl w:val="0"/>
          <w:numId w:val="27"/>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79EECBCF" w:rsidR="00680688" w:rsidRDefault="00C611EE" w:rsidP="006A1AC0">
      <w:pPr>
        <w:pStyle w:val="pkt"/>
        <w:numPr>
          <w:ilvl w:val="1"/>
          <w:numId w:val="34"/>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wniósł wadium, lub wniósł w sposób nieprawidłowy lub nie utrzymywał wadium nieprzerwanie do upływu terminu związania ofertą lub złożył wniosek o zwrot wadium w</w:t>
      </w:r>
      <w:r w:rsidR="009C7B7C">
        <w:rPr>
          <w:rFonts w:ascii="Verdana" w:hAnsi="Verdana" w:cs="Arial"/>
          <w:sz w:val="18"/>
          <w:szCs w:val="18"/>
        </w:rPr>
        <w:t> </w:t>
      </w:r>
      <w:r w:rsidRPr="00C611EE">
        <w:rPr>
          <w:rFonts w:ascii="Verdana" w:hAnsi="Verdana" w:cs="Arial"/>
          <w:sz w:val="18"/>
          <w:szCs w:val="18"/>
        </w:rPr>
        <w:t xml:space="preserve">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AD37D8">
        <w:rPr>
          <w:rFonts w:ascii="Verdana" w:hAnsi="Verdana" w:cs="Arial"/>
          <w:sz w:val="18"/>
          <w:szCs w:val="18"/>
        </w:rPr>
        <w:t xml:space="preserve"> ustawy </w:t>
      </w:r>
      <w:proofErr w:type="spellStart"/>
      <w:r w:rsidR="00AD37D8">
        <w:rPr>
          <w:rFonts w:ascii="Verdana" w:hAnsi="Verdana" w:cs="Arial"/>
          <w:sz w:val="18"/>
          <w:szCs w:val="18"/>
        </w:rPr>
        <w:t>Pzp</w:t>
      </w:r>
      <w:proofErr w:type="spellEnd"/>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6A1AC0">
      <w:pPr>
        <w:pStyle w:val="pkt"/>
        <w:numPr>
          <w:ilvl w:val="0"/>
          <w:numId w:val="47"/>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52781579" w14:textId="212D2DCA" w:rsidR="0066763C" w:rsidRPr="00F73DCC" w:rsidRDefault="00F37665" w:rsidP="00F73DCC">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3DCA8DC" w14:textId="0C302587" w:rsidR="006E6452" w:rsidRPr="009C7B7C" w:rsidRDefault="000C3480" w:rsidP="006A1AC0">
      <w:pPr>
        <w:pStyle w:val="pkt"/>
        <w:numPr>
          <w:ilvl w:val="1"/>
          <w:numId w:val="35"/>
        </w:numPr>
        <w:autoSpaceDE w:val="0"/>
        <w:autoSpaceDN w:val="0"/>
        <w:rPr>
          <w:rFonts w:ascii="Verdana" w:hAnsi="Verdana" w:cs="Arial"/>
          <w:b/>
          <w:bCs/>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w:t>
      </w:r>
      <w:proofErr w:type="spellStart"/>
      <w:r w:rsidRPr="00A61282">
        <w:rPr>
          <w:rFonts w:ascii="Verdana" w:hAnsi="Verdana" w:cs="Arial"/>
          <w:sz w:val="18"/>
          <w:szCs w:val="18"/>
        </w:rPr>
        <w:t>P</w:t>
      </w:r>
      <w:r w:rsidR="002A0DA2" w:rsidRPr="00A61282">
        <w:rPr>
          <w:rFonts w:ascii="Verdana" w:hAnsi="Verdana" w:cs="Arial"/>
          <w:sz w:val="18"/>
          <w:szCs w:val="18"/>
        </w:rPr>
        <w:t>zp</w:t>
      </w:r>
      <w:proofErr w:type="spellEnd"/>
      <w:r w:rsidR="002A0DA2" w:rsidRPr="00A61282">
        <w:rPr>
          <w:rFonts w:ascii="Verdana" w:hAnsi="Verdana" w:cs="Arial"/>
          <w:sz w:val="18"/>
          <w:szCs w:val="18"/>
        </w:rPr>
        <w:t xml:space="preserve"> Wykonawca związany jest złożoną </w:t>
      </w:r>
      <w:r w:rsidR="002A0DA2" w:rsidRPr="00BD16E9">
        <w:rPr>
          <w:rFonts w:ascii="Verdana" w:hAnsi="Verdana" w:cs="Arial"/>
          <w:sz w:val="18"/>
          <w:szCs w:val="18"/>
        </w:rPr>
        <w:t xml:space="preserve">ofertą </w:t>
      </w:r>
      <w:r w:rsidR="00BD16E9" w:rsidRPr="00BD16E9">
        <w:rPr>
          <w:rFonts w:ascii="Verdana" w:hAnsi="Verdana" w:cs="Arial"/>
          <w:sz w:val="18"/>
          <w:szCs w:val="18"/>
        </w:rPr>
        <w:t>do</w:t>
      </w:r>
      <w:r w:rsidR="00BD16E9" w:rsidRPr="00BD16E9">
        <w:rPr>
          <w:rFonts w:ascii="Verdana" w:hAnsi="Verdana" w:cs="Arial"/>
          <w:b/>
          <w:bCs/>
          <w:sz w:val="18"/>
          <w:szCs w:val="18"/>
        </w:rPr>
        <w:t xml:space="preserve"> dnia 30.11.2021 r.</w:t>
      </w:r>
      <w:r w:rsidR="003162D4" w:rsidRPr="00BD16E9">
        <w:rPr>
          <w:rFonts w:ascii="Verdana" w:hAnsi="Verdana" w:cs="Arial"/>
          <w:sz w:val="18"/>
          <w:szCs w:val="18"/>
        </w:rPr>
        <w:t xml:space="preserve">, </w:t>
      </w:r>
      <w:r w:rsidR="003162D4" w:rsidRPr="00A61282">
        <w:rPr>
          <w:rFonts w:ascii="Verdana" w:hAnsi="Verdana" w:cs="Arial"/>
          <w:sz w:val="18"/>
          <w:szCs w:val="18"/>
        </w:rPr>
        <w:t xml:space="preserve">przy czym pierwszym dniem terminu związania ofertą jest dzień, w którym upływa termin składania ofert. </w:t>
      </w:r>
      <w:r w:rsidR="002A0DA2" w:rsidRPr="00A61282">
        <w:rPr>
          <w:rFonts w:ascii="Verdana" w:hAnsi="Verdana" w:cs="Arial"/>
          <w:sz w:val="18"/>
          <w:szCs w:val="18"/>
        </w:rPr>
        <w:t xml:space="preserve"> </w:t>
      </w:r>
    </w:p>
    <w:p w14:paraId="6E277061" w14:textId="2E76DCE9" w:rsidR="003162D4" w:rsidRPr="00A61282" w:rsidRDefault="003162D4" w:rsidP="006A1AC0">
      <w:pPr>
        <w:pStyle w:val="pkt"/>
        <w:numPr>
          <w:ilvl w:val="1"/>
          <w:numId w:val="35"/>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6A1AC0">
      <w:pPr>
        <w:pStyle w:val="pkt"/>
        <w:numPr>
          <w:ilvl w:val="1"/>
          <w:numId w:val="35"/>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0E806EE5" w14:textId="24C4BB13" w:rsidR="001B227C" w:rsidRPr="00F73DCC" w:rsidRDefault="009A1039" w:rsidP="00F73DCC">
      <w:pPr>
        <w:pStyle w:val="pkt"/>
        <w:numPr>
          <w:ilvl w:val="1"/>
          <w:numId w:val="35"/>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A61282">
        <w:rPr>
          <w:rFonts w:ascii="Verdana" w:hAnsi="Verdana" w:cs="Arial"/>
          <w:sz w:val="18"/>
          <w:szCs w:val="18"/>
        </w:rPr>
        <w:t>226</w:t>
      </w:r>
      <w:r w:rsidR="00E17C4F" w:rsidRPr="00A61282">
        <w:rPr>
          <w:rFonts w:ascii="Verdana" w:hAnsi="Verdana" w:cs="Arial"/>
          <w:sz w:val="18"/>
          <w:szCs w:val="18"/>
        </w:rPr>
        <w:t xml:space="preserve"> </w:t>
      </w:r>
      <w:r w:rsidR="00E17C4F" w:rsidRPr="00336C5E">
        <w:rPr>
          <w:rFonts w:ascii="Verdana" w:hAnsi="Verdana" w:cs="Arial"/>
          <w:sz w:val="18"/>
          <w:szCs w:val="18"/>
        </w:rPr>
        <w:t>ust.</w:t>
      </w:r>
      <w:r w:rsidR="007A0B73" w:rsidRPr="00336C5E">
        <w:rPr>
          <w:rFonts w:ascii="Verdana" w:hAnsi="Verdana" w:cs="Arial"/>
          <w:sz w:val="18"/>
          <w:szCs w:val="18"/>
        </w:rPr>
        <w:t xml:space="preserve"> 1 pkt</w:t>
      </w:r>
      <w:r w:rsidR="00E17C4F" w:rsidRPr="00336C5E">
        <w:rPr>
          <w:rFonts w:ascii="Verdana" w:hAnsi="Verdana" w:cs="Arial"/>
          <w:sz w:val="18"/>
          <w:szCs w:val="18"/>
        </w:rPr>
        <w:t xml:space="preserve"> 1</w:t>
      </w:r>
      <w:r w:rsidR="003162D4" w:rsidRPr="00336C5E">
        <w:rPr>
          <w:rFonts w:ascii="Verdana" w:hAnsi="Verdana" w:cs="Arial"/>
          <w:sz w:val="18"/>
          <w:szCs w:val="18"/>
        </w:rPr>
        <w:t>2</w:t>
      </w:r>
      <w:r w:rsidR="00336C5E">
        <w:rPr>
          <w:rFonts w:ascii="Verdana" w:hAnsi="Verdana" w:cs="Arial"/>
          <w:sz w:val="18"/>
          <w:szCs w:val="18"/>
        </w:rPr>
        <w:t>)</w:t>
      </w:r>
      <w:r w:rsidR="00E17C4F" w:rsidRPr="00336C5E">
        <w:rPr>
          <w:rFonts w:ascii="Verdana" w:hAnsi="Verdana" w:cs="Arial"/>
          <w:sz w:val="18"/>
          <w:szCs w:val="18"/>
        </w:rPr>
        <w:t xml:space="preserve"> </w:t>
      </w:r>
      <w:proofErr w:type="spellStart"/>
      <w:r w:rsidR="00E17C4F" w:rsidRPr="00A61282">
        <w:rPr>
          <w:rFonts w:ascii="Verdana" w:hAnsi="Verdana" w:cs="Arial"/>
          <w:sz w:val="18"/>
          <w:szCs w:val="18"/>
        </w:rPr>
        <w:t>Pzp</w:t>
      </w:r>
      <w:proofErr w:type="spellEnd"/>
      <w:r w:rsidR="00E17C4F" w:rsidRPr="00A61282">
        <w:rPr>
          <w:rFonts w:ascii="Verdana" w:hAnsi="Verdana" w:cs="Arial"/>
          <w:sz w:val="18"/>
          <w:szCs w:val="18"/>
        </w:rPr>
        <w:t xml:space="preserve">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F68BB0E" w14:textId="77777777" w:rsidR="001B227C" w:rsidRPr="001B227C" w:rsidRDefault="001B227C" w:rsidP="001B227C">
      <w:pPr>
        <w:pStyle w:val="pkt"/>
        <w:autoSpaceDE w:val="0"/>
        <w:autoSpaceDN w:val="0"/>
        <w:spacing w:before="0" w:after="0"/>
        <w:ind w:left="720"/>
        <w:rPr>
          <w:rFonts w:ascii="Verdana" w:hAnsi="Verdana" w:cs="Arial"/>
          <w:sz w:val="18"/>
          <w:szCs w:val="18"/>
        </w:rPr>
      </w:pPr>
    </w:p>
    <w:p w14:paraId="081371EF" w14:textId="254994B0" w:rsidR="00F5506A" w:rsidRDefault="00025141" w:rsidP="006A1AC0">
      <w:pPr>
        <w:pStyle w:val="pkt"/>
        <w:numPr>
          <w:ilvl w:val="0"/>
          <w:numId w:val="47"/>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9A62CF3" w:rsidR="00F5506A" w:rsidRPr="00A61282" w:rsidRDefault="00F5506A" w:rsidP="006A1AC0">
      <w:pPr>
        <w:pStyle w:val="pkt"/>
        <w:numPr>
          <w:ilvl w:val="1"/>
          <w:numId w:val="36"/>
        </w:numPr>
        <w:autoSpaceDE w:val="0"/>
        <w:autoSpaceDN w:val="0"/>
        <w:spacing w:before="0" w:after="0"/>
        <w:rPr>
          <w:rFonts w:ascii="Verdana" w:hAnsi="Verdana" w:cs="Arial"/>
          <w:b/>
          <w:sz w:val="18"/>
          <w:szCs w:val="18"/>
        </w:rPr>
      </w:pPr>
      <w:r w:rsidRPr="00A61282">
        <w:rPr>
          <w:rFonts w:ascii="Verdana" w:hAnsi="Verdana" w:cs="Arial"/>
          <w:b/>
          <w:sz w:val="18"/>
          <w:szCs w:val="18"/>
        </w:rPr>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011502D5"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lastRenderedPageBreak/>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3E59A822" w:rsidR="00A61C6C" w:rsidRDefault="00335B9D"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Wypełniony i podpisany </w:t>
      </w:r>
      <w:r w:rsidR="00A61C6C" w:rsidRPr="00A61282">
        <w:rPr>
          <w:rFonts w:ascii="Verdana" w:hAnsi="Verdana" w:cs="Arial"/>
          <w:sz w:val="18"/>
          <w:szCs w:val="18"/>
        </w:rPr>
        <w:t>Formularz –</w:t>
      </w:r>
      <w:r w:rsidR="008A47F7" w:rsidRPr="00A61282">
        <w:rPr>
          <w:rFonts w:ascii="Verdana" w:hAnsi="Verdana" w:cs="Arial"/>
          <w:sz w:val="18"/>
          <w:szCs w:val="18"/>
        </w:rPr>
        <w:t xml:space="preserve"> </w:t>
      </w:r>
      <w:r w:rsidR="004A18A9" w:rsidRPr="004A18A9">
        <w:rPr>
          <w:rFonts w:ascii="Verdana" w:hAnsi="Verdana" w:cs="Arial"/>
          <w:b/>
          <w:sz w:val="18"/>
          <w:szCs w:val="18"/>
        </w:rPr>
        <w:t>Opis przedmiotu zamówienia -</w:t>
      </w:r>
      <w:r w:rsidR="004A18A9">
        <w:rPr>
          <w:rFonts w:ascii="Verdana" w:hAnsi="Verdana" w:cs="Arial"/>
          <w:sz w:val="18"/>
          <w:szCs w:val="18"/>
        </w:rPr>
        <w:t xml:space="preserve"> </w:t>
      </w:r>
      <w:r w:rsidR="001639C7" w:rsidRPr="00A61282">
        <w:rPr>
          <w:rFonts w:ascii="Verdana" w:hAnsi="Verdana" w:cs="Arial"/>
          <w:b/>
          <w:sz w:val="18"/>
          <w:szCs w:val="18"/>
        </w:rPr>
        <w:t>wg z</w:t>
      </w:r>
      <w:r w:rsidR="001E7FA4" w:rsidRPr="00A61282">
        <w:rPr>
          <w:rFonts w:ascii="Verdana" w:hAnsi="Verdana" w:cs="Arial"/>
          <w:b/>
          <w:sz w:val="18"/>
          <w:szCs w:val="18"/>
        </w:rPr>
        <w:t>ałącznika</w:t>
      </w:r>
      <w:r w:rsidR="00A61C6C" w:rsidRPr="00A61282">
        <w:rPr>
          <w:rFonts w:ascii="Verdana" w:hAnsi="Verdana" w:cs="Arial"/>
          <w:b/>
          <w:sz w:val="18"/>
          <w:szCs w:val="18"/>
        </w:rPr>
        <w:t xml:space="preserve"> nr 2</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r w:rsidRPr="00A61282">
        <w:rPr>
          <w:rFonts w:ascii="Verdana" w:hAnsi="Verdana" w:cs="Arial"/>
          <w:sz w:val="18"/>
          <w:szCs w:val="18"/>
        </w:rPr>
        <w:t>;</w:t>
      </w:r>
    </w:p>
    <w:p w14:paraId="35A164F9" w14:textId="5D6E7F37" w:rsidR="006D0CA4" w:rsidRPr="007A47C0" w:rsidRDefault="006D0CA4" w:rsidP="006D0CA4">
      <w:pPr>
        <w:numPr>
          <w:ilvl w:val="0"/>
          <w:numId w:val="5"/>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8a do SWZ</w:t>
      </w:r>
      <w:r w:rsidRPr="007A47C0">
        <w:rPr>
          <w:rFonts w:ascii="Verdana" w:hAnsi="Verdana"/>
          <w:sz w:val="18"/>
          <w:szCs w:val="18"/>
        </w:rPr>
        <w:t xml:space="preserve"> – </w:t>
      </w:r>
      <w:bookmarkStart w:id="26" w:name="_Hlk20742192"/>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nielimitowanego dostępu.</w:t>
      </w:r>
    </w:p>
    <w:bookmarkEnd w:id="26"/>
    <w:p w14:paraId="0BAB790E" w14:textId="0E2384BA" w:rsidR="006D0CA4" w:rsidRPr="007A47C0" w:rsidRDefault="006D0CA4" w:rsidP="006D0CA4">
      <w:pPr>
        <w:numPr>
          <w:ilvl w:val="0"/>
          <w:numId w:val="5"/>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8b do </w:t>
      </w:r>
      <w:r>
        <w:rPr>
          <w:rFonts w:ascii="Verdana" w:hAnsi="Verdana"/>
          <w:b/>
          <w:sz w:val="18"/>
          <w:szCs w:val="18"/>
        </w:rPr>
        <w:t>S</w:t>
      </w:r>
      <w:r w:rsidRPr="007A47C0">
        <w:rPr>
          <w:rFonts w:ascii="Verdana" w:hAnsi="Verdana"/>
          <w:b/>
          <w:sz w:val="18"/>
          <w:szCs w:val="18"/>
        </w:rPr>
        <w:t>WZ</w:t>
      </w:r>
      <w:r w:rsidRPr="007A47C0">
        <w:rPr>
          <w:rFonts w:ascii="Verdana" w:hAnsi="Verdana"/>
          <w:sz w:val="18"/>
          <w:szCs w:val="18"/>
        </w:rPr>
        <w:t xml:space="preserve"> – </w:t>
      </w:r>
      <w:bookmarkStart w:id="27" w:name="_Hlk20742238"/>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dostępu limitowanego do 8 wejść w miesiącu.</w:t>
      </w:r>
      <w:bookmarkEnd w:id="27"/>
    </w:p>
    <w:p w14:paraId="1094056F" w14:textId="03A7827B" w:rsidR="006D0CA4" w:rsidRPr="006D0CA4" w:rsidRDefault="006D0CA4" w:rsidP="006D0CA4">
      <w:pPr>
        <w:numPr>
          <w:ilvl w:val="0"/>
          <w:numId w:val="5"/>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8c do SWZ</w:t>
      </w:r>
      <w:r w:rsidRPr="007A47C0">
        <w:rPr>
          <w:rFonts w:ascii="Verdana" w:hAnsi="Verdana"/>
          <w:sz w:val="18"/>
          <w:szCs w:val="18"/>
        </w:rPr>
        <w:t xml:space="preserve"> – </w:t>
      </w:r>
      <w:bookmarkStart w:id="28" w:name="_Hlk20742252"/>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nielimitowanego dostępu do obiektów basenowych dla dzieci do ukończenia 15 roku życia.</w:t>
      </w:r>
      <w:bookmarkEnd w:id="28"/>
    </w:p>
    <w:p w14:paraId="7379BF3E" w14:textId="36340260"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00F73DCC">
        <w:rPr>
          <w:rFonts w:ascii="Verdana" w:hAnsi="Verdana" w:cs="Arial"/>
          <w:b/>
          <w:sz w:val="18"/>
          <w:szCs w:val="18"/>
        </w:rPr>
        <w:t xml:space="preserve"> do SWZ</w:t>
      </w:r>
      <w:r w:rsidRPr="00A61282">
        <w:rPr>
          <w:rFonts w:ascii="Verdana" w:hAnsi="Verdana" w:cs="Arial"/>
          <w:sz w:val="18"/>
          <w:szCs w:val="18"/>
        </w:rPr>
        <w:t>,</w:t>
      </w:r>
    </w:p>
    <w:p w14:paraId="1324732D" w14:textId="497D8B39" w:rsidR="00CB2B46" w:rsidRPr="009C7B7C" w:rsidRDefault="00CB2B46" w:rsidP="00CB2B46">
      <w:pPr>
        <w:pStyle w:val="Akapitzlist"/>
        <w:numPr>
          <w:ilvl w:val="0"/>
          <w:numId w:val="5"/>
        </w:numPr>
        <w:rPr>
          <w:rFonts w:ascii="Verdana" w:hAnsi="Verdana" w:cs="Arial"/>
          <w:sz w:val="18"/>
          <w:szCs w:val="18"/>
        </w:rPr>
      </w:pPr>
      <w:bookmarkStart w:id="29" w:name="_Hlk1459925"/>
      <w:bookmarkStart w:id="30" w:name="_Hlk64278335"/>
      <w:r w:rsidRPr="009C7B7C">
        <w:rPr>
          <w:rFonts w:ascii="Verdana" w:hAnsi="Verdana" w:cs="Arial"/>
          <w:sz w:val="18"/>
          <w:szCs w:val="18"/>
        </w:rPr>
        <w:t xml:space="preserve">Jeżeli wadium jest wnoszone w formie gwarancji lub poręczenia wykonawca załącza do oferty oryginał gwarancji lub poręczenia, w postaci elektronicznej. </w:t>
      </w:r>
    </w:p>
    <w:bookmarkEnd w:id="29"/>
    <w:bookmarkEnd w:id="30"/>
    <w:p w14:paraId="703707D9" w14:textId="0E308808" w:rsidR="00710553" w:rsidRPr="00F73DCC" w:rsidRDefault="006D121B" w:rsidP="00B84833">
      <w:pPr>
        <w:numPr>
          <w:ilvl w:val="0"/>
          <w:numId w:val="5"/>
        </w:numPr>
        <w:rPr>
          <w:rFonts w:ascii="Verdana" w:hAnsi="Verdana" w:cs="Arial"/>
          <w:strike/>
          <w:color w:val="FF0000"/>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E31E8D">
        <w:rPr>
          <w:rFonts w:ascii="Verdana" w:hAnsi="Verdana" w:cs="Arial"/>
          <w:sz w:val="18"/>
          <w:szCs w:val="18"/>
        </w:rPr>
        <w:t xml:space="preserve"> </w:t>
      </w:r>
      <w:proofErr w:type="spellStart"/>
      <w:r w:rsidR="00E31E8D">
        <w:rPr>
          <w:rFonts w:ascii="Verdana" w:hAnsi="Verdana" w:cs="Arial"/>
          <w:sz w:val="18"/>
          <w:szCs w:val="18"/>
        </w:rPr>
        <w:t>Pzp</w:t>
      </w:r>
      <w:proofErr w:type="spellEnd"/>
      <w:r w:rsidR="00665C5B" w:rsidRPr="002E212A">
        <w:rPr>
          <w:rFonts w:ascii="Verdana" w:hAnsi="Verdana" w:cs="Arial"/>
          <w:sz w:val="18"/>
          <w:szCs w:val="18"/>
        </w:rPr>
        <w:t>.</w:t>
      </w:r>
    </w:p>
    <w:p w14:paraId="760BDA3B" w14:textId="0130DF15" w:rsidR="00F81FDE" w:rsidRDefault="00C727AB" w:rsidP="00336C5E">
      <w:pPr>
        <w:numPr>
          <w:ilvl w:val="0"/>
          <w:numId w:val="5"/>
        </w:numPr>
        <w:ind w:hanging="294"/>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w</w:t>
      </w:r>
      <w:r w:rsidR="009C7B7C">
        <w:rPr>
          <w:rFonts w:ascii="Verdana" w:hAnsi="Verdana" w:cs="Arial"/>
          <w:sz w:val="18"/>
          <w:szCs w:val="18"/>
        </w:rPr>
        <w:t>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4AEAD2AA" w14:textId="72B77976" w:rsidR="00255CA6" w:rsidRPr="00255CA6" w:rsidRDefault="00255CA6" w:rsidP="00255CA6">
      <w:pPr>
        <w:pStyle w:val="Akapitzlist"/>
        <w:numPr>
          <w:ilvl w:val="0"/>
          <w:numId w:val="5"/>
        </w:numPr>
        <w:ind w:hanging="294"/>
        <w:rPr>
          <w:rFonts w:ascii="Verdana" w:hAnsi="Verdana" w:cs="Arial"/>
          <w:sz w:val="18"/>
          <w:szCs w:val="18"/>
        </w:rPr>
      </w:pPr>
      <w:r w:rsidRPr="00255CA6">
        <w:rPr>
          <w:rFonts w:ascii="Verdana" w:hAnsi="Verdana" w:cs="Arial"/>
          <w:sz w:val="18"/>
          <w:szCs w:val="18"/>
        </w:rPr>
        <w:t>W przypadku, o którym mowa w punkcie 5.12 SWZ, wykonawcy wspólnie ubiegający się o udzielenie zamówienia dołączają do oferty oświadczenie, z którego wynika, które usługi wykonają poszczególni wykonawcy</w:t>
      </w:r>
      <w:r>
        <w:rPr>
          <w:rFonts w:ascii="Verdana" w:hAnsi="Verdana" w:cs="Arial"/>
          <w:sz w:val="18"/>
          <w:szCs w:val="18"/>
        </w:rPr>
        <w:t>.</w:t>
      </w:r>
    </w:p>
    <w:p w14:paraId="501228FE" w14:textId="77777777" w:rsidR="00AF3D78" w:rsidRDefault="00AF3D78" w:rsidP="00746D71">
      <w:pPr>
        <w:ind w:left="0"/>
        <w:rPr>
          <w:rFonts w:ascii="Verdana" w:hAnsi="Verdana"/>
          <w:sz w:val="18"/>
          <w:szCs w:val="18"/>
        </w:rPr>
      </w:pPr>
    </w:p>
    <w:p w14:paraId="04D103E4" w14:textId="067EF5F4" w:rsidR="00D576E9" w:rsidRPr="00BD16E9" w:rsidRDefault="00CD27BD" w:rsidP="006A1AC0">
      <w:pPr>
        <w:pStyle w:val="pkt"/>
        <w:numPr>
          <w:ilvl w:val="1"/>
          <w:numId w:val="36"/>
        </w:numPr>
        <w:autoSpaceDE w:val="0"/>
        <w:autoSpaceDN w:val="0"/>
        <w:spacing w:before="0" w:after="0"/>
        <w:rPr>
          <w:rFonts w:ascii="Verdana" w:hAnsi="Verdana" w:cs="Arial"/>
          <w:b/>
          <w:sz w:val="18"/>
          <w:szCs w:val="18"/>
        </w:rPr>
      </w:pPr>
      <w:r w:rsidRPr="00BD16E9">
        <w:rPr>
          <w:rFonts w:ascii="Verdana" w:hAnsi="Verdana" w:cs="Arial"/>
          <w:b/>
          <w:sz w:val="18"/>
          <w:szCs w:val="18"/>
        </w:rPr>
        <w:t>Podmiotowe środki</w:t>
      </w:r>
      <w:r w:rsidR="00140C81" w:rsidRPr="00BD16E9">
        <w:rPr>
          <w:rFonts w:ascii="Verdana" w:hAnsi="Verdana" w:cs="Arial"/>
          <w:b/>
          <w:sz w:val="18"/>
          <w:szCs w:val="18"/>
        </w:rPr>
        <w:t xml:space="preserve"> dowodowe</w:t>
      </w:r>
      <w:r w:rsidR="00DE3001" w:rsidRPr="00BD16E9">
        <w:rPr>
          <w:rFonts w:ascii="Verdana" w:hAnsi="Verdana" w:cs="Arial"/>
          <w:b/>
          <w:sz w:val="18"/>
          <w:szCs w:val="18"/>
        </w:rPr>
        <w:t xml:space="preserve"> składane na wezwanie </w:t>
      </w:r>
      <w:r w:rsidRPr="00BD16E9">
        <w:rPr>
          <w:rFonts w:ascii="Verdana" w:hAnsi="Verdana" w:cs="Arial"/>
          <w:b/>
          <w:sz w:val="18"/>
          <w:szCs w:val="18"/>
        </w:rPr>
        <w:t>z</w:t>
      </w:r>
      <w:r w:rsidR="00DE3001" w:rsidRPr="00BD16E9">
        <w:rPr>
          <w:rFonts w:ascii="Verdana" w:hAnsi="Verdana" w:cs="Arial"/>
          <w:b/>
          <w:sz w:val="18"/>
          <w:szCs w:val="18"/>
        </w:rPr>
        <w:t>amawiającego</w:t>
      </w:r>
      <w:r w:rsidR="00833E30" w:rsidRPr="00BD16E9">
        <w:rPr>
          <w:rFonts w:ascii="Verdana" w:hAnsi="Verdana" w:cs="Arial"/>
          <w:b/>
          <w:sz w:val="18"/>
          <w:szCs w:val="18"/>
        </w:rPr>
        <w:t>:</w:t>
      </w:r>
    </w:p>
    <w:p w14:paraId="618EF5AD" w14:textId="69960FE7" w:rsidR="00DE3001" w:rsidRPr="00BD16E9" w:rsidRDefault="00D576E9" w:rsidP="00B84833">
      <w:pPr>
        <w:numPr>
          <w:ilvl w:val="0"/>
          <w:numId w:val="16"/>
        </w:numPr>
        <w:rPr>
          <w:rFonts w:ascii="Verdana" w:hAnsi="Verdana" w:cs="Arial"/>
          <w:sz w:val="18"/>
          <w:szCs w:val="18"/>
        </w:rPr>
      </w:pPr>
      <w:r w:rsidRPr="00BD16E9">
        <w:rPr>
          <w:rFonts w:ascii="Verdana" w:hAnsi="Verdana" w:cs="Arial"/>
          <w:sz w:val="18"/>
          <w:szCs w:val="18"/>
        </w:rPr>
        <w:t xml:space="preserve">Zgodnie z art. </w:t>
      </w:r>
      <w:r w:rsidR="00140C81" w:rsidRPr="00BD16E9">
        <w:rPr>
          <w:rFonts w:ascii="Verdana" w:hAnsi="Verdana" w:cs="Arial"/>
          <w:sz w:val="18"/>
          <w:szCs w:val="18"/>
        </w:rPr>
        <w:t>1</w:t>
      </w:r>
      <w:r w:rsidRPr="00BD16E9">
        <w:rPr>
          <w:rFonts w:ascii="Verdana" w:hAnsi="Verdana" w:cs="Arial"/>
          <w:sz w:val="18"/>
          <w:szCs w:val="18"/>
        </w:rPr>
        <w:t xml:space="preserve">26 ust. 1 ustawy </w:t>
      </w:r>
      <w:r w:rsidR="00CD27BD" w:rsidRPr="00BD16E9">
        <w:rPr>
          <w:rFonts w:ascii="Verdana" w:hAnsi="Verdana" w:cs="Arial"/>
          <w:sz w:val="18"/>
          <w:szCs w:val="18"/>
        </w:rPr>
        <w:t>z</w:t>
      </w:r>
      <w:r w:rsidRPr="00BD16E9">
        <w:rPr>
          <w:rFonts w:ascii="Verdana" w:hAnsi="Verdana" w:cs="Arial"/>
          <w:sz w:val="18"/>
          <w:szCs w:val="18"/>
        </w:rPr>
        <w:t xml:space="preserve">amawiający wezwie </w:t>
      </w:r>
      <w:r w:rsidR="00400A05" w:rsidRPr="00BD16E9">
        <w:rPr>
          <w:rFonts w:ascii="Verdana" w:hAnsi="Verdana" w:cs="Arial"/>
          <w:sz w:val="18"/>
          <w:szCs w:val="18"/>
        </w:rPr>
        <w:t xml:space="preserve">poprzez Platformę </w:t>
      </w:r>
      <w:r w:rsidR="00FD34C6" w:rsidRPr="00BD16E9">
        <w:rPr>
          <w:rFonts w:ascii="Verdana" w:hAnsi="Verdana" w:cs="Arial"/>
          <w:sz w:val="18"/>
          <w:szCs w:val="18"/>
        </w:rPr>
        <w:t>Wykonawcę</w:t>
      </w:r>
      <w:r w:rsidRPr="00BD16E9">
        <w:rPr>
          <w:rFonts w:ascii="Verdana" w:hAnsi="Verdana" w:cs="Arial"/>
          <w:sz w:val="18"/>
          <w:szCs w:val="18"/>
        </w:rPr>
        <w:t xml:space="preserve">, którego oferta zostanie najwyżej oceniona, do złożenia </w:t>
      </w:r>
      <w:r w:rsidR="00FD34C6" w:rsidRPr="00BD16E9">
        <w:rPr>
          <w:rFonts w:ascii="Verdana" w:hAnsi="Verdana" w:cs="Arial"/>
          <w:sz w:val="18"/>
          <w:szCs w:val="18"/>
        </w:rPr>
        <w:t xml:space="preserve">w formie elektronicznej i opatrzonych kwalifikowanym podpisem elektronicznym, </w:t>
      </w:r>
      <w:r w:rsidRPr="00BD16E9">
        <w:rPr>
          <w:rFonts w:ascii="Verdana" w:hAnsi="Verdana" w:cs="Arial"/>
          <w:sz w:val="18"/>
          <w:szCs w:val="18"/>
        </w:rPr>
        <w:t xml:space="preserve">w wyznaczonym terminie, </w:t>
      </w:r>
      <w:r w:rsidRPr="00BD16E9">
        <w:rPr>
          <w:rFonts w:ascii="Verdana" w:hAnsi="Verdana" w:cs="Arial"/>
          <w:b/>
          <w:sz w:val="18"/>
          <w:szCs w:val="18"/>
        </w:rPr>
        <w:t>nie krótszym niż 10 dni</w:t>
      </w:r>
      <w:r w:rsidRPr="00BD16E9">
        <w:rPr>
          <w:rFonts w:ascii="Verdana" w:hAnsi="Verdana" w:cs="Arial"/>
          <w:sz w:val="18"/>
          <w:szCs w:val="18"/>
        </w:rPr>
        <w:t>, aktualnych na dzień złożenia</w:t>
      </w:r>
      <w:r w:rsidR="006D146F" w:rsidRPr="00BD16E9">
        <w:rPr>
          <w:rFonts w:ascii="Verdana" w:hAnsi="Verdana" w:cs="Arial"/>
          <w:sz w:val="18"/>
          <w:szCs w:val="18"/>
        </w:rPr>
        <w:t>,</w:t>
      </w:r>
      <w:r w:rsidRPr="00BD16E9">
        <w:rPr>
          <w:rFonts w:ascii="Verdana" w:hAnsi="Verdana" w:cs="Arial"/>
          <w:sz w:val="18"/>
          <w:szCs w:val="18"/>
        </w:rPr>
        <w:t xml:space="preserve"> </w:t>
      </w:r>
      <w:r w:rsidR="00140C81" w:rsidRPr="00BD16E9">
        <w:rPr>
          <w:rFonts w:ascii="Verdana" w:hAnsi="Verdana" w:cs="Arial"/>
          <w:sz w:val="18"/>
          <w:szCs w:val="18"/>
        </w:rPr>
        <w:t xml:space="preserve">podmiotowych środków </w:t>
      </w:r>
      <w:r w:rsidR="00CD27BD" w:rsidRPr="00BD16E9">
        <w:rPr>
          <w:rFonts w:ascii="Verdana" w:hAnsi="Verdana" w:cs="Arial"/>
          <w:sz w:val="18"/>
          <w:szCs w:val="18"/>
        </w:rPr>
        <w:t>dowodowych potwierdzających</w:t>
      </w:r>
      <w:r w:rsidRPr="00BD16E9">
        <w:rPr>
          <w:rFonts w:ascii="Verdana" w:hAnsi="Verdana" w:cs="Arial"/>
          <w:sz w:val="18"/>
          <w:szCs w:val="18"/>
        </w:rPr>
        <w:t xml:space="preserve"> okoliczności, o których mowa w art. </w:t>
      </w:r>
      <w:r w:rsidR="00FA6C7C" w:rsidRPr="00BD16E9">
        <w:rPr>
          <w:rFonts w:ascii="Verdana" w:hAnsi="Verdana" w:cs="Arial"/>
          <w:sz w:val="18"/>
          <w:szCs w:val="18"/>
        </w:rPr>
        <w:t>1</w:t>
      </w:r>
      <w:r w:rsidRPr="00BD16E9">
        <w:rPr>
          <w:rFonts w:ascii="Verdana" w:hAnsi="Verdana" w:cs="Arial"/>
          <w:sz w:val="18"/>
          <w:szCs w:val="18"/>
        </w:rPr>
        <w:t>2</w:t>
      </w:r>
      <w:r w:rsidR="00FA6C7C" w:rsidRPr="00BD16E9">
        <w:rPr>
          <w:rFonts w:ascii="Verdana" w:hAnsi="Verdana" w:cs="Arial"/>
          <w:sz w:val="18"/>
          <w:szCs w:val="18"/>
        </w:rPr>
        <w:t>4</w:t>
      </w:r>
      <w:r w:rsidRPr="00BD16E9">
        <w:rPr>
          <w:rFonts w:ascii="Verdana" w:hAnsi="Verdana" w:cs="Arial"/>
          <w:sz w:val="18"/>
          <w:szCs w:val="18"/>
        </w:rPr>
        <w:t xml:space="preserve"> ust. 1</w:t>
      </w:r>
      <w:r w:rsidR="00FA6C7C" w:rsidRPr="00BD16E9">
        <w:rPr>
          <w:rFonts w:ascii="Verdana" w:hAnsi="Verdana" w:cs="Arial"/>
          <w:sz w:val="18"/>
          <w:szCs w:val="18"/>
        </w:rPr>
        <w:t xml:space="preserve"> i 2</w:t>
      </w:r>
      <w:r w:rsidR="00DD057F" w:rsidRPr="00BD16E9">
        <w:rPr>
          <w:rFonts w:ascii="Verdana" w:hAnsi="Verdana" w:cs="Arial"/>
          <w:sz w:val="18"/>
          <w:szCs w:val="18"/>
        </w:rPr>
        <w:t>, tj</w:t>
      </w:r>
      <w:r w:rsidR="00D30E63" w:rsidRPr="00BD16E9">
        <w:rPr>
          <w:rFonts w:ascii="Verdana" w:hAnsi="Verdana" w:cs="Arial"/>
          <w:sz w:val="18"/>
          <w:szCs w:val="18"/>
        </w:rPr>
        <w:t>.</w:t>
      </w:r>
      <w:r w:rsidR="00DD057F" w:rsidRPr="00BD16E9">
        <w:rPr>
          <w:rFonts w:ascii="Verdana" w:hAnsi="Verdana" w:cs="Arial"/>
          <w:sz w:val="18"/>
          <w:szCs w:val="18"/>
        </w:rPr>
        <w:t>:</w:t>
      </w:r>
    </w:p>
    <w:p w14:paraId="1B011AA2" w14:textId="7875BE7B" w:rsidR="00382AE1" w:rsidRPr="00BD16E9" w:rsidRDefault="00382AE1" w:rsidP="00382AE1">
      <w:pPr>
        <w:pStyle w:val="Akapitzlist"/>
        <w:numPr>
          <w:ilvl w:val="0"/>
          <w:numId w:val="82"/>
        </w:numPr>
        <w:autoSpaceDE w:val="0"/>
        <w:autoSpaceDN w:val="0"/>
        <w:rPr>
          <w:rFonts w:ascii="Verdana" w:hAnsi="Verdana" w:cs="Arial"/>
          <w:sz w:val="18"/>
          <w:szCs w:val="18"/>
        </w:rPr>
      </w:pPr>
      <w:r w:rsidRPr="00BD16E9">
        <w:rPr>
          <w:rFonts w:ascii="Verdana" w:hAnsi="Verdana" w:cs="Arial"/>
          <w:b/>
          <w:sz w:val="18"/>
          <w:szCs w:val="18"/>
        </w:rPr>
        <w:t>wykaz usług wykonanych</w:t>
      </w:r>
      <w:r w:rsidRPr="00BD16E9">
        <w:rPr>
          <w:rFonts w:ascii="Verdana" w:hAnsi="Verdana" w:cs="Arial"/>
          <w:sz w:val="18"/>
          <w:szCs w:val="18"/>
        </w:rPr>
        <w:t xml:space="preserve">, a w przypadku świadczeń powtarzających się lub ciągłych również wykonywanych, w okresie ostatnich </w:t>
      </w:r>
      <w:r w:rsidRPr="00BD16E9">
        <w:rPr>
          <w:rFonts w:ascii="Verdana" w:hAnsi="Verdana" w:cs="Arial"/>
          <w:b/>
          <w:sz w:val="18"/>
          <w:szCs w:val="18"/>
        </w:rPr>
        <w:t>3 lat</w:t>
      </w:r>
      <w:r w:rsidRPr="00BD16E9">
        <w:rPr>
          <w:rFonts w:ascii="Verdana" w:hAnsi="Verdana" w:cs="Arial"/>
          <w:sz w:val="18"/>
          <w:szCs w:val="18"/>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BD16E9">
        <w:rPr>
          <w:rFonts w:ascii="Verdana" w:hAnsi="Verdana" w:cs="Arial"/>
          <w:b/>
          <w:sz w:val="18"/>
          <w:szCs w:val="18"/>
        </w:rPr>
        <w:t>załącznik nr 7 do SWZ.</w:t>
      </w:r>
    </w:p>
    <w:p w14:paraId="354E6A7A" w14:textId="6E53AC2D" w:rsidR="00E37E28" w:rsidRPr="00BD16E9" w:rsidRDefault="00DE684D" w:rsidP="00382AE1">
      <w:pPr>
        <w:numPr>
          <w:ilvl w:val="0"/>
          <w:numId w:val="82"/>
        </w:numPr>
        <w:ind w:left="993" w:hanging="426"/>
        <w:rPr>
          <w:rFonts w:ascii="Verdana" w:hAnsi="Verdana"/>
          <w:sz w:val="18"/>
          <w:szCs w:val="18"/>
        </w:rPr>
      </w:pPr>
      <w:r w:rsidRPr="00BD16E9">
        <w:rPr>
          <w:rFonts w:ascii="Verdana" w:hAnsi="Verdana"/>
          <w:b/>
          <w:sz w:val="18"/>
          <w:szCs w:val="18"/>
        </w:rPr>
        <w:t>I</w:t>
      </w:r>
      <w:r w:rsidR="00E37E28" w:rsidRPr="00BD16E9">
        <w:rPr>
          <w:rFonts w:ascii="Verdana" w:hAnsi="Verdana"/>
          <w:b/>
          <w:sz w:val="18"/>
          <w:szCs w:val="18"/>
        </w:rPr>
        <w:t>nformacj</w:t>
      </w:r>
      <w:r w:rsidRPr="00BD16E9">
        <w:rPr>
          <w:rFonts w:ascii="Verdana" w:hAnsi="Verdana"/>
          <w:b/>
          <w:sz w:val="18"/>
          <w:szCs w:val="18"/>
        </w:rPr>
        <w:t>a</w:t>
      </w:r>
      <w:r w:rsidR="00E37E28" w:rsidRPr="00BD16E9">
        <w:rPr>
          <w:rFonts w:ascii="Verdana" w:hAnsi="Verdana"/>
          <w:b/>
          <w:sz w:val="18"/>
          <w:szCs w:val="18"/>
        </w:rPr>
        <w:t xml:space="preserve"> z Krajowego Rejestru Karnego</w:t>
      </w:r>
      <w:r w:rsidR="00E37E28" w:rsidRPr="00BD16E9">
        <w:rPr>
          <w:rFonts w:ascii="Verdana" w:hAnsi="Verdana"/>
          <w:sz w:val="18"/>
          <w:szCs w:val="18"/>
        </w:rPr>
        <w:t xml:space="preserve"> w zakresie określonym w art. </w:t>
      </w:r>
      <w:r w:rsidR="00FA6C7C" w:rsidRPr="00BD16E9">
        <w:rPr>
          <w:rFonts w:ascii="Verdana" w:hAnsi="Verdana"/>
          <w:sz w:val="18"/>
          <w:szCs w:val="18"/>
        </w:rPr>
        <w:t>108 ust. 1 pkt 1 i 2</w:t>
      </w:r>
      <w:r w:rsidR="00E37E28" w:rsidRPr="00BD16E9">
        <w:rPr>
          <w:rFonts w:ascii="Verdana" w:hAnsi="Verdana"/>
          <w:sz w:val="18"/>
          <w:szCs w:val="18"/>
        </w:rPr>
        <w:t xml:space="preserve"> </w:t>
      </w:r>
      <w:proofErr w:type="spellStart"/>
      <w:r w:rsidR="00E37E28" w:rsidRPr="00BD16E9">
        <w:rPr>
          <w:rFonts w:ascii="Verdana" w:hAnsi="Verdana"/>
          <w:sz w:val="18"/>
          <w:szCs w:val="18"/>
        </w:rPr>
        <w:t>Pzp</w:t>
      </w:r>
      <w:proofErr w:type="spellEnd"/>
      <w:r w:rsidR="00E37E28" w:rsidRPr="00BD16E9">
        <w:rPr>
          <w:rFonts w:ascii="Verdana" w:hAnsi="Verdana"/>
          <w:sz w:val="18"/>
          <w:szCs w:val="18"/>
        </w:rPr>
        <w:t xml:space="preserve"> wystawion</w:t>
      </w:r>
      <w:r w:rsidRPr="00BD16E9">
        <w:rPr>
          <w:rFonts w:ascii="Verdana" w:hAnsi="Verdana"/>
          <w:sz w:val="18"/>
          <w:szCs w:val="18"/>
        </w:rPr>
        <w:t>a</w:t>
      </w:r>
      <w:r w:rsidR="00E37E28" w:rsidRPr="00BD16E9">
        <w:rPr>
          <w:rFonts w:ascii="Verdana" w:hAnsi="Verdana"/>
          <w:sz w:val="18"/>
          <w:szCs w:val="18"/>
        </w:rPr>
        <w:t xml:space="preserve"> nie wcześniej niż 6 miesięcy przed </w:t>
      </w:r>
      <w:r w:rsidR="00F73F79" w:rsidRPr="00BD16E9">
        <w:rPr>
          <w:rFonts w:ascii="Verdana" w:hAnsi="Verdana"/>
          <w:sz w:val="18"/>
          <w:szCs w:val="18"/>
        </w:rPr>
        <w:t>jej złożeniem</w:t>
      </w:r>
      <w:r w:rsidR="00E37E28" w:rsidRPr="00BD16E9">
        <w:rPr>
          <w:rFonts w:ascii="Verdana" w:hAnsi="Verdana"/>
          <w:sz w:val="18"/>
          <w:szCs w:val="18"/>
        </w:rPr>
        <w:t>;</w:t>
      </w:r>
    </w:p>
    <w:p w14:paraId="5AFFBCB5" w14:textId="4EEBFC73" w:rsidR="00FA6C7C" w:rsidRPr="00BD16E9" w:rsidRDefault="00FA6C7C" w:rsidP="00382AE1">
      <w:pPr>
        <w:numPr>
          <w:ilvl w:val="0"/>
          <w:numId w:val="82"/>
        </w:numPr>
        <w:tabs>
          <w:tab w:val="left" w:pos="1134"/>
        </w:tabs>
        <w:autoSpaceDE w:val="0"/>
        <w:autoSpaceDN w:val="0"/>
        <w:ind w:left="993" w:hanging="426"/>
        <w:rPr>
          <w:rFonts w:ascii="Verdana" w:hAnsi="Verdana" w:cs="Arial"/>
          <w:sz w:val="18"/>
          <w:szCs w:val="18"/>
        </w:rPr>
      </w:pPr>
      <w:r w:rsidRPr="00BD16E9">
        <w:rPr>
          <w:rFonts w:ascii="Verdana" w:hAnsi="Verdana" w:cs="Arial"/>
          <w:b/>
          <w:sz w:val="18"/>
          <w:szCs w:val="18"/>
        </w:rPr>
        <w:lastRenderedPageBreak/>
        <w:t>Informacji z Krajowego Rejestru Karnego</w:t>
      </w:r>
      <w:r w:rsidRPr="00BD16E9">
        <w:rPr>
          <w:rFonts w:ascii="Verdana" w:hAnsi="Verdana" w:cs="Arial"/>
          <w:sz w:val="18"/>
          <w:szCs w:val="18"/>
        </w:rPr>
        <w:t xml:space="preserve"> w zakresie określonym w art. 108 ust. 1 pkt 4 </w:t>
      </w:r>
      <w:proofErr w:type="spellStart"/>
      <w:r w:rsidRPr="00BD16E9">
        <w:rPr>
          <w:rFonts w:ascii="Verdana" w:hAnsi="Verdana" w:cs="Arial"/>
          <w:sz w:val="18"/>
          <w:szCs w:val="18"/>
        </w:rPr>
        <w:t>Pzp</w:t>
      </w:r>
      <w:proofErr w:type="spellEnd"/>
      <w:r w:rsidRPr="00BD16E9">
        <w:rPr>
          <w:rFonts w:ascii="Verdana" w:hAnsi="Verdana" w:cs="Arial"/>
          <w:sz w:val="18"/>
          <w:szCs w:val="18"/>
        </w:rPr>
        <w:t xml:space="preserve"> dotyczącej orzeczenia zakazu ubiegania się o zamówienia publiczne tytułem środka karnego - wystawionej nie wcześniej niż 6 miesięcy przed </w:t>
      </w:r>
      <w:r w:rsidR="00F73F79" w:rsidRPr="00BD16E9">
        <w:rPr>
          <w:rFonts w:ascii="Verdana" w:hAnsi="Verdana" w:cs="Arial"/>
          <w:sz w:val="18"/>
          <w:szCs w:val="18"/>
        </w:rPr>
        <w:t>jej złożeniem</w:t>
      </w:r>
      <w:r w:rsidRPr="00BD16E9">
        <w:rPr>
          <w:rFonts w:ascii="Verdana" w:hAnsi="Verdana" w:cs="Arial"/>
          <w:sz w:val="18"/>
          <w:szCs w:val="18"/>
        </w:rPr>
        <w:t>;</w:t>
      </w:r>
    </w:p>
    <w:p w14:paraId="63CECAEE" w14:textId="26DE68D6" w:rsidR="009D45DC" w:rsidRPr="00BD16E9" w:rsidRDefault="00DE684D" w:rsidP="00382AE1">
      <w:pPr>
        <w:numPr>
          <w:ilvl w:val="0"/>
          <w:numId w:val="82"/>
        </w:numPr>
        <w:ind w:left="993" w:hanging="426"/>
        <w:rPr>
          <w:rFonts w:ascii="Verdana" w:hAnsi="Verdana"/>
          <w:iCs/>
          <w:sz w:val="18"/>
          <w:szCs w:val="18"/>
        </w:rPr>
      </w:pPr>
      <w:r w:rsidRPr="00BD16E9">
        <w:rPr>
          <w:rFonts w:ascii="Verdana" w:hAnsi="Verdana"/>
          <w:b/>
          <w:iCs/>
          <w:sz w:val="18"/>
          <w:szCs w:val="18"/>
        </w:rPr>
        <w:t>O</w:t>
      </w:r>
      <w:r w:rsidR="00E37E28" w:rsidRPr="00BD16E9">
        <w:rPr>
          <w:rFonts w:ascii="Verdana" w:hAnsi="Verdana"/>
          <w:b/>
          <w:iCs/>
          <w:sz w:val="18"/>
          <w:szCs w:val="18"/>
        </w:rPr>
        <w:t>dpis z właściwego rejestru lub z centralnej ewidencji i informacji o działalności gospodarczej</w:t>
      </w:r>
      <w:r w:rsidR="00E37E28" w:rsidRPr="00BD16E9">
        <w:rPr>
          <w:rFonts w:ascii="Verdana" w:hAnsi="Verdana"/>
          <w:iCs/>
          <w:sz w:val="18"/>
          <w:szCs w:val="18"/>
        </w:rPr>
        <w:t xml:space="preserve">, jeżeli odrębne przepisy wymagają wpisu do rejestru lub ewidencji, w celu potwierdzenia braku podstaw wykluczenia na podstawie art. </w:t>
      </w:r>
      <w:r w:rsidR="00FA6C7C" w:rsidRPr="00BD16E9">
        <w:rPr>
          <w:rFonts w:ascii="Verdana" w:hAnsi="Verdana"/>
          <w:iCs/>
          <w:sz w:val="18"/>
          <w:szCs w:val="18"/>
        </w:rPr>
        <w:t xml:space="preserve">109 ust. 1 pkt 4 </w:t>
      </w:r>
      <w:r w:rsidR="00E37E28" w:rsidRPr="00BD16E9">
        <w:rPr>
          <w:rFonts w:ascii="Verdana" w:hAnsi="Verdana"/>
          <w:iCs/>
          <w:sz w:val="18"/>
          <w:szCs w:val="18"/>
        </w:rPr>
        <w:t xml:space="preserve">ustawy </w:t>
      </w:r>
      <w:proofErr w:type="spellStart"/>
      <w:r w:rsidR="00E37E28" w:rsidRPr="00BD16E9">
        <w:rPr>
          <w:rFonts w:ascii="Verdana" w:hAnsi="Verdana"/>
          <w:iCs/>
          <w:sz w:val="18"/>
          <w:szCs w:val="18"/>
        </w:rPr>
        <w:t>P</w:t>
      </w:r>
      <w:r w:rsidR="00754028" w:rsidRPr="00BD16E9">
        <w:rPr>
          <w:rFonts w:ascii="Verdana" w:hAnsi="Verdana"/>
          <w:iCs/>
          <w:sz w:val="18"/>
          <w:szCs w:val="18"/>
        </w:rPr>
        <w:t>zp</w:t>
      </w:r>
      <w:proofErr w:type="spellEnd"/>
      <w:r w:rsidR="00A74014" w:rsidRPr="00BD16E9">
        <w:rPr>
          <w:rFonts w:ascii="Verdana" w:hAnsi="Verdana" w:cs="Arial"/>
          <w:iCs/>
          <w:sz w:val="18"/>
          <w:szCs w:val="18"/>
        </w:rPr>
        <w:t xml:space="preserve"> </w:t>
      </w:r>
      <w:r w:rsidR="00A74014" w:rsidRPr="00BD16E9">
        <w:rPr>
          <w:rFonts w:ascii="Verdana" w:hAnsi="Verdana"/>
          <w:iCs/>
          <w:sz w:val="18"/>
          <w:szCs w:val="18"/>
        </w:rPr>
        <w:t>sporządzonych nie wcześniej niż 3 miesiące przed jego złożeniem</w:t>
      </w:r>
      <w:r w:rsidR="00E37E28" w:rsidRPr="00BD16E9">
        <w:rPr>
          <w:rFonts w:ascii="Verdana" w:hAnsi="Verdana"/>
          <w:iCs/>
          <w:sz w:val="18"/>
          <w:szCs w:val="18"/>
        </w:rPr>
        <w:t>;</w:t>
      </w:r>
    </w:p>
    <w:p w14:paraId="3F601CD8" w14:textId="056050F9" w:rsidR="009D29CC" w:rsidRPr="00BD16E9" w:rsidRDefault="009D29CC" w:rsidP="00382AE1">
      <w:pPr>
        <w:numPr>
          <w:ilvl w:val="0"/>
          <w:numId w:val="82"/>
        </w:numPr>
        <w:ind w:left="993" w:hanging="426"/>
        <w:rPr>
          <w:rFonts w:ascii="Verdana" w:hAnsi="Verdana"/>
          <w:iCs/>
          <w:sz w:val="18"/>
          <w:szCs w:val="18"/>
        </w:rPr>
      </w:pPr>
      <w:r w:rsidRPr="00BD16E9">
        <w:rPr>
          <w:rFonts w:ascii="Verdana" w:hAnsi="Verdana" w:cs="Arial"/>
          <w:b/>
          <w:bCs/>
          <w:sz w:val="18"/>
          <w:szCs w:val="18"/>
        </w:rPr>
        <w:t>oświadczenia wykonawcy</w:t>
      </w:r>
      <w:r w:rsidRPr="00BD16E9">
        <w:rPr>
          <w:rFonts w:ascii="Verdana" w:hAnsi="Verdana" w:cs="Arial"/>
          <w:sz w:val="18"/>
          <w:szCs w:val="18"/>
        </w:rPr>
        <w:t xml:space="preserve"> o aktualności informacji zawartych w oświadczeniu, o którym mowa w</w:t>
      </w:r>
      <w:r w:rsidR="00347D94" w:rsidRPr="00BD16E9">
        <w:rPr>
          <w:rFonts w:ascii="Verdana" w:hAnsi="Verdana" w:cs="Arial"/>
          <w:sz w:val="18"/>
          <w:szCs w:val="18"/>
        </w:rPr>
        <w:t> </w:t>
      </w:r>
      <w:r w:rsidRPr="00BD16E9">
        <w:rPr>
          <w:rFonts w:ascii="Verdana" w:hAnsi="Verdana" w:cs="Arial"/>
          <w:sz w:val="18"/>
          <w:szCs w:val="18"/>
        </w:rPr>
        <w:t>art. 125 ust. 1 ustawy</w:t>
      </w:r>
      <w:r w:rsidR="00754028" w:rsidRPr="00BD16E9">
        <w:rPr>
          <w:rFonts w:ascii="Verdana" w:hAnsi="Verdana" w:cs="Arial"/>
          <w:sz w:val="18"/>
          <w:szCs w:val="18"/>
        </w:rPr>
        <w:t xml:space="preserve"> </w:t>
      </w:r>
      <w:proofErr w:type="spellStart"/>
      <w:r w:rsidR="00754028" w:rsidRPr="00BD16E9">
        <w:rPr>
          <w:rFonts w:ascii="Verdana" w:hAnsi="Verdana" w:cs="Arial"/>
          <w:sz w:val="18"/>
          <w:szCs w:val="18"/>
        </w:rPr>
        <w:t>Pzp</w:t>
      </w:r>
      <w:proofErr w:type="spellEnd"/>
      <w:r w:rsidRPr="00BD16E9">
        <w:rPr>
          <w:rFonts w:ascii="Verdana" w:hAnsi="Verdana" w:cs="Arial"/>
          <w:sz w:val="18"/>
          <w:szCs w:val="18"/>
        </w:rPr>
        <w:t>, w zakresie podstaw wykluczenia z postępowania wskazanych przez zamawiającego, o których mowa w:</w:t>
      </w:r>
    </w:p>
    <w:p w14:paraId="653F69B3" w14:textId="5019FD13" w:rsidR="009D29CC" w:rsidRPr="00BD16E9" w:rsidRDefault="009D29CC" w:rsidP="006A1AC0">
      <w:pPr>
        <w:numPr>
          <w:ilvl w:val="0"/>
          <w:numId w:val="52"/>
        </w:numPr>
        <w:ind w:left="1418"/>
        <w:rPr>
          <w:rFonts w:ascii="Verdana" w:hAnsi="Verdana" w:cs="Arial"/>
          <w:sz w:val="18"/>
          <w:szCs w:val="18"/>
        </w:rPr>
      </w:pPr>
      <w:r w:rsidRPr="00BD16E9">
        <w:rPr>
          <w:rFonts w:ascii="Verdana" w:hAnsi="Verdana" w:cs="Arial"/>
          <w:sz w:val="18"/>
          <w:szCs w:val="18"/>
        </w:rPr>
        <w:t>art. 108 ust. 1 pkt 3 ustawy,</w:t>
      </w:r>
    </w:p>
    <w:p w14:paraId="100EAC01" w14:textId="1FAD8F3E" w:rsidR="003805DA" w:rsidRPr="00BD16E9" w:rsidRDefault="003805DA" w:rsidP="006A1AC0">
      <w:pPr>
        <w:numPr>
          <w:ilvl w:val="0"/>
          <w:numId w:val="52"/>
        </w:numPr>
        <w:ind w:left="1418"/>
        <w:rPr>
          <w:rFonts w:ascii="Verdana" w:hAnsi="Verdana" w:cs="Arial"/>
          <w:sz w:val="18"/>
          <w:szCs w:val="18"/>
        </w:rPr>
      </w:pPr>
      <w:r w:rsidRPr="00BD16E9">
        <w:rPr>
          <w:rFonts w:ascii="Verdana" w:hAnsi="Verdana" w:cs="Arial"/>
          <w:sz w:val="18"/>
          <w:szCs w:val="18"/>
        </w:rPr>
        <w:t>art. 108 ust. 1 pkt 4 ustawy, dotyczących orzeczenia zakazu ubiegania się o zamówienie                       publiczne tytułem środka zapobiegawczego,</w:t>
      </w:r>
    </w:p>
    <w:p w14:paraId="4CC6F30F" w14:textId="77777777" w:rsidR="009D29CC" w:rsidRPr="00BD16E9" w:rsidRDefault="009D29CC" w:rsidP="006A1AC0">
      <w:pPr>
        <w:numPr>
          <w:ilvl w:val="0"/>
          <w:numId w:val="52"/>
        </w:numPr>
        <w:ind w:left="1418"/>
        <w:rPr>
          <w:rFonts w:ascii="Verdana" w:hAnsi="Verdana" w:cs="Arial"/>
          <w:sz w:val="18"/>
          <w:szCs w:val="18"/>
        </w:rPr>
      </w:pPr>
      <w:r w:rsidRPr="00BD16E9">
        <w:rPr>
          <w:rFonts w:ascii="Verdana" w:hAnsi="Verdana" w:cs="Arial"/>
          <w:sz w:val="18"/>
          <w:szCs w:val="18"/>
        </w:rPr>
        <w:t>art. 108 ust. 1 pkt 5 ustawy, dotyczących zawarcia z innymi wykonawcami porozumienia mającego na celu zakłócenie konkurencji,</w:t>
      </w:r>
    </w:p>
    <w:p w14:paraId="07676A08" w14:textId="7743E195" w:rsidR="009D29CC" w:rsidRPr="00BD16E9" w:rsidRDefault="009D29CC" w:rsidP="006A1AC0">
      <w:pPr>
        <w:numPr>
          <w:ilvl w:val="0"/>
          <w:numId w:val="52"/>
        </w:numPr>
        <w:ind w:left="1418"/>
        <w:rPr>
          <w:rFonts w:ascii="Verdana" w:hAnsi="Verdana" w:cs="Arial"/>
          <w:sz w:val="18"/>
          <w:szCs w:val="18"/>
        </w:rPr>
      </w:pPr>
      <w:r w:rsidRPr="00BD16E9">
        <w:rPr>
          <w:rFonts w:ascii="Verdana" w:hAnsi="Verdana" w:cs="Arial"/>
          <w:sz w:val="18"/>
          <w:szCs w:val="18"/>
        </w:rPr>
        <w:t>art. 108 ust. 1 pkt 6 ustawy,</w:t>
      </w:r>
    </w:p>
    <w:p w14:paraId="06346DEF" w14:textId="246A2000" w:rsidR="00F73DCC" w:rsidRPr="00BD16E9" w:rsidRDefault="009D29CC" w:rsidP="00F73DCC">
      <w:pPr>
        <w:ind w:left="993"/>
        <w:rPr>
          <w:rFonts w:ascii="Verdana" w:hAnsi="Verdana" w:cs="Arial"/>
          <w:bCs/>
          <w:sz w:val="18"/>
          <w:szCs w:val="18"/>
        </w:rPr>
      </w:pPr>
      <w:r w:rsidRPr="00BD16E9">
        <w:rPr>
          <w:rFonts w:ascii="Verdana" w:hAnsi="Verdana" w:cs="Arial"/>
          <w:bCs/>
          <w:sz w:val="18"/>
          <w:szCs w:val="18"/>
        </w:rPr>
        <w:t xml:space="preserve">Zgodnie z </w:t>
      </w:r>
      <w:r w:rsidRPr="00BD16E9">
        <w:rPr>
          <w:rFonts w:ascii="Verdana" w:hAnsi="Verdana" w:cs="Arial"/>
          <w:b/>
          <w:bCs/>
          <w:sz w:val="18"/>
          <w:szCs w:val="18"/>
        </w:rPr>
        <w:t xml:space="preserve">załącznikiem nr </w:t>
      </w:r>
      <w:r w:rsidR="00991AF9" w:rsidRPr="00BD16E9">
        <w:rPr>
          <w:rFonts w:ascii="Verdana" w:hAnsi="Verdana" w:cs="Arial"/>
          <w:b/>
          <w:bCs/>
          <w:sz w:val="18"/>
          <w:szCs w:val="18"/>
        </w:rPr>
        <w:t>6</w:t>
      </w:r>
      <w:r w:rsidRPr="00BD16E9">
        <w:rPr>
          <w:rFonts w:ascii="Verdana" w:hAnsi="Verdana" w:cs="Arial"/>
          <w:b/>
          <w:bCs/>
          <w:sz w:val="18"/>
          <w:szCs w:val="18"/>
        </w:rPr>
        <w:t xml:space="preserve"> do SWZ</w:t>
      </w:r>
      <w:r w:rsidRPr="00BD16E9">
        <w:rPr>
          <w:rFonts w:ascii="Verdana" w:hAnsi="Verdana" w:cs="Arial"/>
          <w:bCs/>
          <w:sz w:val="18"/>
          <w:szCs w:val="18"/>
        </w:rPr>
        <w:t>;</w:t>
      </w:r>
    </w:p>
    <w:p w14:paraId="2F3A1696" w14:textId="26D509EC" w:rsidR="00F4188F" w:rsidRPr="00BD16E9" w:rsidRDefault="002248C7" w:rsidP="00382AE1">
      <w:pPr>
        <w:numPr>
          <w:ilvl w:val="0"/>
          <w:numId w:val="82"/>
        </w:numPr>
        <w:ind w:left="993" w:hanging="426"/>
        <w:rPr>
          <w:rFonts w:ascii="Verdana" w:hAnsi="Verdana"/>
          <w:sz w:val="18"/>
          <w:szCs w:val="18"/>
        </w:rPr>
      </w:pPr>
      <w:r w:rsidRPr="00BD16E9">
        <w:rPr>
          <w:rFonts w:ascii="Verdana" w:hAnsi="Verdana"/>
          <w:b/>
          <w:bCs/>
          <w:sz w:val="18"/>
          <w:szCs w:val="18"/>
        </w:rPr>
        <w:t>oświadczenia wykonawcy</w:t>
      </w:r>
      <w:r w:rsidRPr="00BD16E9">
        <w:rPr>
          <w:rFonts w:ascii="Verdana" w:hAnsi="Verdana"/>
          <w:bCs/>
          <w:sz w:val="18"/>
          <w:szCs w:val="18"/>
        </w:rPr>
        <w:t>, w zakresie art. 108 ust. 1 pkt 5 ustawy, o braku przynależności do tej samej grupy kapitałowej w rozumieniu ustawy z dnia 16 lutego 2007 r. o ochronie konkurencji i</w:t>
      </w:r>
      <w:r w:rsidR="00CD23F1" w:rsidRPr="00BD16E9">
        <w:rPr>
          <w:rFonts w:ascii="Verdana" w:hAnsi="Verdana"/>
          <w:bCs/>
          <w:sz w:val="18"/>
          <w:szCs w:val="18"/>
        </w:rPr>
        <w:t> </w:t>
      </w:r>
      <w:r w:rsidRPr="00BD16E9">
        <w:rPr>
          <w:rFonts w:ascii="Verdana" w:hAnsi="Verdana"/>
          <w:bCs/>
          <w:sz w:val="18"/>
          <w:szCs w:val="18"/>
        </w:rPr>
        <w:t>konsumentów</w:t>
      </w:r>
      <w:r w:rsidR="00CD23F1" w:rsidRPr="00BD16E9">
        <w:rPr>
          <w:rFonts w:ascii="Verdana" w:hAnsi="Verdana"/>
          <w:bCs/>
          <w:sz w:val="18"/>
          <w:szCs w:val="18"/>
        </w:rPr>
        <w:t xml:space="preserve">. Zgodnie z </w:t>
      </w:r>
      <w:r w:rsidR="00CD23F1" w:rsidRPr="00BD16E9">
        <w:rPr>
          <w:rFonts w:ascii="Verdana" w:hAnsi="Verdana"/>
          <w:b/>
          <w:sz w:val="18"/>
          <w:szCs w:val="18"/>
        </w:rPr>
        <w:t>załącznikiem nr 5 do SWZ.</w:t>
      </w:r>
    </w:p>
    <w:p w14:paraId="183E7B18" w14:textId="631080EF" w:rsidR="008929E5" w:rsidRPr="002F45B9" w:rsidRDefault="008929E5" w:rsidP="006A1AC0">
      <w:pPr>
        <w:pStyle w:val="pkt"/>
        <w:numPr>
          <w:ilvl w:val="1"/>
          <w:numId w:val="36"/>
        </w:numPr>
        <w:autoSpaceDE w:val="0"/>
        <w:autoSpaceDN w:val="0"/>
        <w:spacing w:before="0" w:after="0"/>
        <w:rPr>
          <w:rFonts w:ascii="Verdana" w:hAnsi="Verdana" w:cs="Arial"/>
          <w:sz w:val="18"/>
          <w:szCs w:val="18"/>
        </w:rPr>
      </w:pPr>
      <w:r w:rsidRPr="00BD16E9">
        <w:rPr>
          <w:rFonts w:ascii="Verdana" w:hAnsi="Verdana" w:cs="Arial"/>
          <w:sz w:val="18"/>
          <w:szCs w:val="18"/>
        </w:rPr>
        <w:t>Zamawiający żąda od wykonawcy, który p</w:t>
      </w:r>
      <w:r w:rsidR="00CF289A" w:rsidRPr="00BD16E9">
        <w:rPr>
          <w:rFonts w:ascii="Verdana" w:hAnsi="Verdana" w:cs="Arial"/>
          <w:sz w:val="18"/>
          <w:szCs w:val="18"/>
        </w:rPr>
        <w:t>olega na zdolnościach</w:t>
      </w:r>
      <w:r w:rsidRPr="00BD16E9">
        <w:rPr>
          <w:rFonts w:ascii="Verdana" w:hAnsi="Verdana" w:cs="Arial"/>
          <w:sz w:val="18"/>
          <w:szCs w:val="18"/>
        </w:rPr>
        <w:t xml:space="preserve"> innych podmiotów na zasadach określonych w art. </w:t>
      </w:r>
      <w:r w:rsidR="006A224B" w:rsidRPr="002F45B9">
        <w:rPr>
          <w:rFonts w:ascii="Verdana" w:hAnsi="Verdana" w:cs="Arial"/>
          <w:sz w:val="18"/>
          <w:szCs w:val="18"/>
        </w:rPr>
        <w:t>118</w:t>
      </w:r>
      <w:r w:rsidRPr="002F45B9">
        <w:rPr>
          <w:rFonts w:ascii="Verdana" w:hAnsi="Verdana" w:cs="Arial"/>
          <w:sz w:val="18"/>
          <w:szCs w:val="18"/>
        </w:rPr>
        <w:t xml:space="preserve"> ustawy PZP, przedstawienia w odniesieniu do tych podmiotów </w:t>
      </w:r>
      <w:r w:rsidR="00C727AB" w:rsidRPr="002F45B9">
        <w:rPr>
          <w:rFonts w:ascii="Verdana" w:hAnsi="Verdana" w:cs="Arial"/>
          <w:sz w:val="18"/>
          <w:szCs w:val="18"/>
        </w:rPr>
        <w:t>podmiotowych środków dowodowych</w:t>
      </w:r>
      <w:r w:rsidRPr="002F45B9">
        <w:rPr>
          <w:rFonts w:ascii="Verdana" w:hAnsi="Verdana" w:cs="Arial"/>
          <w:sz w:val="18"/>
          <w:szCs w:val="18"/>
        </w:rPr>
        <w:t xml:space="preserve"> </w:t>
      </w:r>
      <w:r w:rsidR="002D44B2" w:rsidRPr="002F45B9">
        <w:rPr>
          <w:rFonts w:ascii="Verdana" w:hAnsi="Verdana" w:cs="Arial"/>
          <w:sz w:val="18"/>
          <w:szCs w:val="18"/>
        </w:rPr>
        <w:t>wymienionych w ust. 12</w:t>
      </w:r>
      <w:r w:rsidR="005E2D24" w:rsidRPr="002F45B9">
        <w:rPr>
          <w:rFonts w:ascii="Verdana" w:hAnsi="Verdana" w:cs="Arial"/>
          <w:sz w:val="18"/>
          <w:szCs w:val="18"/>
        </w:rPr>
        <w:t>.</w:t>
      </w:r>
      <w:r w:rsidR="00C727AB" w:rsidRPr="002F45B9">
        <w:rPr>
          <w:rFonts w:ascii="Verdana" w:hAnsi="Verdana" w:cs="Arial"/>
          <w:sz w:val="18"/>
          <w:szCs w:val="18"/>
        </w:rPr>
        <w:t>2</w:t>
      </w:r>
      <w:r w:rsidR="00553D2B" w:rsidRPr="002F45B9">
        <w:rPr>
          <w:rFonts w:ascii="Verdana" w:hAnsi="Verdana" w:cs="Arial"/>
          <w:sz w:val="18"/>
          <w:szCs w:val="18"/>
        </w:rPr>
        <w:t xml:space="preserve"> pkt 1)</w:t>
      </w:r>
      <w:r w:rsidR="007A2AF1" w:rsidRPr="002F45B9">
        <w:rPr>
          <w:rFonts w:ascii="Verdana" w:hAnsi="Verdana" w:cs="Arial"/>
          <w:sz w:val="18"/>
          <w:szCs w:val="18"/>
        </w:rPr>
        <w:t xml:space="preserve"> </w:t>
      </w:r>
      <w:r w:rsidR="00DE684D" w:rsidRPr="002F45B9">
        <w:rPr>
          <w:rFonts w:ascii="Verdana" w:hAnsi="Verdana" w:cs="Arial"/>
          <w:sz w:val="18"/>
          <w:szCs w:val="18"/>
        </w:rPr>
        <w:t xml:space="preserve">lit. </w:t>
      </w:r>
      <w:r w:rsidR="00382AE1" w:rsidRPr="002F45B9">
        <w:rPr>
          <w:rFonts w:ascii="Verdana" w:hAnsi="Verdana" w:cs="Arial"/>
          <w:iCs/>
          <w:sz w:val="18"/>
          <w:szCs w:val="18"/>
        </w:rPr>
        <w:t>b</w:t>
      </w:r>
      <w:r w:rsidR="00F9014B" w:rsidRPr="002F45B9">
        <w:rPr>
          <w:rFonts w:ascii="Verdana" w:hAnsi="Verdana" w:cs="Arial"/>
          <w:iCs/>
          <w:sz w:val="18"/>
          <w:szCs w:val="18"/>
        </w:rPr>
        <w:t xml:space="preserve">) – </w:t>
      </w:r>
      <w:r w:rsidR="00F73DCC" w:rsidRPr="002F45B9">
        <w:rPr>
          <w:rFonts w:ascii="Verdana" w:hAnsi="Verdana" w:cs="Arial"/>
          <w:iCs/>
          <w:sz w:val="18"/>
          <w:szCs w:val="18"/>
        </w:rPr>
        <w:t>e</w:t>
      </w:r>
      <w:r w:rsidR="00F9014B" w:rsidRPr="002F45B9">
        <w:rPr>
          <w:rFonts w:ascii="Verdana" w:hAnsi="Verdana" w:cs="Arial"/>
          <w:iCs/>
          <w:sz w:val="18"/>
          <w:szCs w:val="18"/>
        </w:rPr>
        <w:t>)</w:t>
      </w:r>
      <w:r w:rsidRPr="002F45B9">
        <w:rPr>
          <w:rFonts w:ascii="Verdana" w:hAnsi="Verdana" w:cs="Arial"/>
          <w:sz w:val="18"/>
          <w:szCs w:val="18"/>
        </w:rPr>
        <w:t xml:space="preserve"> </w:t>
      </w:r>
      <w:r w:rsidR="004E76B0" w:rsidRPr="002F45B9">
        <w:rPr>
          <w:rFonts w:ascii="Verdana" w:hAnsi="Verdana" w:cs="Arial"/>
          <w:sz w:val="18"/>
          <w:szCs w:val="18"/>
        </w:rPr>
        <w:t>SWZ</w:t>
      </w:r>
      <w:r w:rsidRPr="002F45B9">
        <w:rPr>
          <w:rFonts w:ascii="Verdana" w:hAnsi="Verdana" w:cs="Arial"/>
          <w:sz w:val="18"/>
          <w:szCs w:val="18"/>
        </w:rPr>
        <w:t>.</w:t>
      </w:r>
      <w:r w:rsidR="00E332BB" w:rsidRPr="002F45B9">
        <w:rPr>
          <w:rFonts w:ascii="Verdana" w:hAnsi="Verdana" w:cs="Arial"/>
          <w:sz w:val="18"/>
          <w:szCs w:val="18"/>
        </w:rPr>
        <w:t xml:space="preserve"> </w:t>
      </w:r>
    </w:p>
    <w:p w14:paraId="3004F4E7" w14:textId="2FDCFB62" w:rsidR="008929E5" w:rsidRPr="002F45B9" w:rsidRDefault="008929E5" w:rsidP="006A1AC0">
      <w:pPr>
        <w:pStyle w:val="pkt"/>
        <w:numPr>
          <w:ilvl w:val="1"/>
          <w:numId w:val="36"/>
        </w:numPr>
        <w:autoSpaceDE w:val="0"/>
        <w:autoSpaceDN w:val="0"/>
        <w:spacing w:before="0" w:after="0"/>
        <w:rPr>
          <w:rFonts w:ascii="Verdana" w:hAnsi="Verdana" w:cs="Arial"/>
          <w:sz w:val="18"/>
          <w:szCs w:val="18"/>
        </w:rPr>
      </w:pPr>
      <w:r w:rsidRPr="002F45B9">
        <w:rPr>
          <w:rFonts w:ascii="Verdana" w:hAnsi="Verdana" w:cs="Arial"/>
          <w:sz w:val="18"/>
          <w:szCs w:val="18"/>
        </w:rPr>
        <w:t xml:space="preserve">W przypadku wykonawców wspólnie ubiegających się o udzielenie zamówienia </w:t>
      </w:r>
      <w:r w:rsidR="00C727AB" w:rsidRPr="002F45B9">
        <w:rPr>
          <w:rFonts w:ascii="Verdana" w:hAnsi="Verdana" w:cs="Arial"/>
          <w:sz w:val="18"/>
          <w:szCs w:val="18"/>
        </w:rPr>
        <w:t xml:space="preserve">podmiotowe środki dowodowe </w:t>
      </w:r>
      <w:r w:rsidRPr="002F45B9">
        <w:rPr>
          <w:rFonts w:ascii="Verdana" w:hAnsi="Verdana" w:cs="Arial"/>
          <w:sz w:val="18"/>
          <w:szCs w:val="18"/>
        </w:rPr>
        <w:t xml:space="preserve">wymienione w </w:t>
      </w:r>
      <w:r w:rsidR="00E63795" w:rsidRPr="002F45B9">
        <w:rPr>
          <w:rFonts w:ascii="Verdana" w:hAnsi="Verdana" w:cs="Arial"/>
          <w:sz w:val="18"/>
          <w:szCs w:val="18"/>
        </w:rPr>
        <w:t xml:space="preserve">ust. </w:t>
      </w:r>
      <w:r w:rsidR="003E7C79" w:rsidRPr="002F45B9">
        <w:rPr>
          <w:rFonts w:ascii="Verdana" w:hAnsi="Verdana" w:cs="Arial"/>
          <w:sz w:val="18"/>
          <w:szCs w:val="18"/>
        </w:rPr>
        <w:t>12</w:t>
      </w:r>
      <w:r w:rsidR="007A2AF1" w:rsidRPr="002F45B9">
        <w:rPr>
          <w:rFonts w:ascii="Verdana" w:hAnsi="Verdana" w:cs="Arial"/>
          <w:sz w:val="18"/>
          <w:szCs w:val="18"/>
        </w:rPr>
        <w:t>.</w:t>
      </w:r>
      <w:r w:rsidR="00C727AB" w:rsidRPr="002F45B9">
        <w:rPr>
          <w:rFonts w:ascii="Verdana" w:hAnsi="Verdana" w:cs="Arial"/>
          <w:sz w:val="18"/>
          <w:szCs w:val="18"/>
        </w:rPr>
        <w:t>2</w:t>
      </w:r>
      <w:r w:rsidR="00553D2B" w:rsidRPr="002F45B9">
        <w:rPr>
          <w:rFonts w:ascii="Verdana" w:hAnsi="Verdana" w:cs="Arial"/>
          <w:sz w:val="18"/>
          <w:szCs w:val="18"/>
        </w:rPr>
        <w:t xml:space="preserve"> pkt </w:t>
      </w:r>
      <w:r w:rsidR="003E7C79" w:rsidRPr="002F45B9">
        <w:rPr>
          <w:rFonts w:ascii="Verdana" w:hAnsi="Verdana" w:cs="Arial"/>
          <w:sz w:val="18"/>
          <w:szCs w:val="18"/>
        </w:rPr>
        <w:t>1</w:t>
      </w:r>
      <w:r w:rsidR="00553D2B" w:rsidRPr="002F45B9">
        <w:rPr>
          <w:rFonts w:ascii="Verdana" w:hAnsi="Verdana" w:cs="Arial"/>
          <w:sz w:val="18"/>
          <w:szCs w:val="18"/>
        </w:rPr>
        <w:t>)</w:t>
      </w:r>
      <w:r w:rsidR="007A2AF1" w:rsidRPr="002F45B9">
        <w:rPr>
          <w:rFonts w:ascii="Verdana" w:hAnsi="Verdana" w:cs="Arial"/>
          <w:sz w:val="18"/>
          <w:szCs w:val="18"/>
        </w:rPr>
        <w:t xml:space="preserve"> </w:t>
      </w:r>
      <w:r w:rsidR="00A3535C" w:rsidRPr="002F45B9">
        <w:rPr>
          <w:rFonts w:ascii="Verdana" w:hAnsi="Verdana" w:cs="Arial"/>
          <w:sz w:val="18"/>
          <w:szCs w:val="18"/>
        </w:rPr>
        <w:t>lit</w:t>
      </w:r>
      <w:r w:rsidR="00A3535C" w:rsidRPr="002F45B9">
        <w:rPr>
          <w:rFonts w:ascii="Verdana" w:hAnsi="Verdana" w:cs="Arial"/>
          <w:i/>
          <w:iCs/>
          <w:sz w:val="18"/>
          <w:szCs w:val="18"/>
        </w:rPr>
        <w:t xml:space="preserve">. </w:t>
      </w:r>
      <w:r w:rsidR="00382AE1" w:rsidRPr="002F45B9">
        <w:rPr>
          <w:rFonts w:ascii="Verdana" w:hAnsi="Verdana" w:cs="Arial"/>
          <w:sz w:val="18"/>
          <w:szCs w:val="18"/>
        </w:rPr>
        <w:t>b</w:t>
      </w:r>
      <w:r w:rsidR="00F9014B" w:rsidRPr="002F45B9">
        <w:rPr>
          <w:rFonts w:ascii="Verdana" w:hAnsi="Verdana" w:cs="Arial"/>
          <w:sz w:val="18"/>
          <w:szCs w:val="18"/>
        </w:rPr>
        <w:t xml:space="preserve">) – </w:t>
      </w:r>
      <w:r w:rsidR="00F73DCC" w:rsidRPr="002F45B9">
        <w:rPr>
          <w:rFonts w:ascii="Verdana" w:hAnsi="Verdana" w:cs="Arial"/>
          <w:sz w:val="18"/>
          <w:szCs w:val="18"/>
        </w:rPr>
        <w:t>f</w:t>
      </w:r>
      <w:r w:rsidR="00F9014B" w:rsidRPr="002F45B9">
        <w:rPr>
          <w:rFonts w:ascii="Verdana" w:hAnsi="Verdana" w:cs="Arial"/>
          <w:sz w:val="18"/>
          <w:szCs w:val="18"/>
        </w:rPr>
        <w:t>) składa</w:t>
      </w:r>
      <w:r w:rsidRPr="002F45B9">
        <w:rPr>
          <w:rFonts w:ascii="Verdana" w:hAnsi="Verdana" w:cs="Arial"/>
          <w:sz w:val="18"/>
          <w:szCs w:val="18"/>
        </w:rPr>
        <w:t xml:space="preserve"> 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6A1AC0">
      <w:pPr>
        <w:pStyle w:val="pkt"/>
        <w:numPr>
          <w:ilvl w:val="1"/>
          <w:numId w:val="3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51E5DC93" w:rsidR="00AF0C9B" w:rsidRPr="000D361D" w:rsidRDefault="0007434F" w:rsidP="006A1AC0">
      <w:pPr>
        <w:pStyle w:val="pkt"/>
        <w:numPr>
          <w:ilvl w:val="1"/>
          <w:numId w:val="3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21BE220" w:rsidR="00D1427D" w:rsidRPr="000D361D" w:rsidRDefault="00AF0C9B" w:rsidP="006A1AC0">
      <w:pPr>
        <w:pStyle w:val="pkt"/>
        <w:numPr>
          <w:ilvl w:val="1"/>
          <w:numId w:val="36"/>
        </w:numPr>
        <w:autoSpaceDE w:val="0"/>
        <w:autoSpaceDN w:val="0"/>
        <w:spacing w:before="0" w:after="0"/>
        <w:rPr>
          <w:rFonts w:ascii="Verdana" w:hAnsi="Verdana" w:cs="Arial"/>
          <w:b/>
          <w:sz w:val="18"/>
          <w:szCs w:val="18"/>
        </w:rPr>
      </w:pPr>
      <w:r w:rsidRPr="000D361D">
        <w:rPr>
          <w:rFonts w:ascii="Verdana" w:hAnsi="Verdana" w:cs="Arial"/>
          <w:sz w:val="18"/>
          <w:szCs w:val="18"/>
        </w:rPr>
        <w:t>Oferta</w:t>
      </w:r>
      <w:r w:rsidR="00933EF2">
        <w:rPr>
          <w:rFonts w:ascii="Verdana" w:hAnsi="Verdana" w:cs="Arial"/>
          <w:sz w:val="18"/>
          <w:szCs w:val="18"/>
        </w:rPr>
        <w:t xml:space="preserve"> ma</w:t>
      </w:r>
      <w:r w:rsidRPr="000D361D">
        <w:rPr>
          <w:rFonts w:ascii="Verdana" w:hAnsi="Verdana" w:cs="Arial"/>
          <w:sz w:val="18"/>
          <w:szCs w:val="18"/>
        </w:rPr>
        <w:t xml:space="preserve"> być sporządzona</w:t>
      </w:r>
      <w:r w:rsidR="00D1427D" w:rsidRPr="000D361D">
        <w:rPr>
          <w:rFonts w:ascii="Verdana" w:hAnsi="Verdana" w:cs="Arial"/>
          <w:sz w:val="18"/>
          <w:szCs w:val="18"/>
        </w:rPr>
        <w:t xml:space="preserve"> w języku polskim.</w:t>
      </w:r>
    </w:p>
    <w:p w14:paraId="16CF717D" w14:textId="61F5F112" w:rsidR="00560C88" w:rsidRPr="000B2229" w:rsidRDefault="00560C88" w:rsidP="006A1AC0">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6A1AC0">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22215C0A" w:rsidR="000F1C09" w:rsidRPr="005E2D24" w:rsidRDefault="000F1C09" w:rsidP="006A1AC0">
      <w:pPr>
        <w:pStyle w:val="pkt"/>
        <w:numPr>
          <w:ilvl w:val="1"/>
          <w:numId w:val="3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 xml:space="preserve">Sposób dokonywania zmiany lub wycofania oferty zamieszczono w instrukcji zamieszczonej na stronie internetowej pod adresem </w:t>
      </w:r>
      <w:hyperlink r:id="rId21" w:history="1">
        <w:r w:rsidR="009D45DC" w:rsidRPr="004059A9">
          <w:rPr>
            <w:rStyle w:val="Hipercze"/>
            <w:rFonts w:ascii="Verdana" w:hAnsi="Verdana" w:cs="Arial"/>
            <w:sz w:val="18"/>
            <w:szCs w:val="18"/>
          </w:rPr>
          <w:t>https://platformazakupowa.pl/strona/45-instrukcje</w:t>
        </w:r>
      </w:hyperlink>
      <w:r w:rsidR="00485431" w:rsidRPr="005E2D24">
        <w:rPr>
          <w:rFonts w:ascii="Verdana" w:hAnsi="Verdana" w:cs="Arial"/>
          <w:sz w:val="18"/>
          <w:szCs w:val="18"/>
        </w:rPr>
        <w:t>.</w:t>
      </w:r>
    </w:p>
    <w:p w14:paraId="3EED4592" w14:textId="472CBB24" w:rsidR="00581F06" w:rsidRPr="000B2229" w:rsidRDefault="00581F06" w:rsidP="006A1AC0">
      <w:pPr>
        <w:pStyle w:val="pkt"/>
        <w:numPr>
          <w:ilvl w:val="1"/>
          <w:numId w:val="36"/>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007A0B73">
        <w:rPr>
          <w:rFonts w:ascii="Verdana" w:hAnsi="Verdana" w:cs="Tahoma"/>
          <w:sz w:val="18"/>
          <w:szCs w:val="18"/>
        </w:rPr>
        <w:t xml:space="preserve"> </w:t>
      </w:r>
      <w:r w:rsidRPr="000B2229">
        <w:rPr>
          <w:rFonts w:ascii="Verdana" w:hAnsi="Verdana" w:cs="Tahoma"/>
          <w:sz w:val="18"/>
          <w:szCs w:val="18"/>
        </w:rPr>
        <w:t xml:space="preserve">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1A143F9A"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lastRenderedPageBreak/>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1C6F1B85" w:rsidR="005C6AF6" w:rsidRDefault="00AD5195" w:rsidP="006A1AC0">
      <w:pPr>
        <w:pStyle w:val="pkt"/>
        <w:numPr>
          <w:ilvl w:val="1"/>
          <w:numId w:val="36"/>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xml:space="preserve">, iż na </w:t>
      </w:r>
      <w:r w:rsidRPr="00BB7C09">
        <w:rPr>
          <w:rFonts w:ascii="Verdana" w:hAnsi="Verdana" w:cs="Arial"/>
          <w:sz w:val="18"/>
          <w:szCs w:val="18"/>
        </w:rPr>
        <w:t>podstawie</w:t>
      </w:r>
      <w:r w:rsidR="007A0B73" w:rsidRPr="00BB7C09">
        <w:rPr>
          <w:rFonts w:ascii="Verdana" w:hAnsi="Verdana" w:cs="Arial"/>
          <w:sz w:val="18"/>
          <w:szCs w:val="18"/>
        </w:rPr>
        <w:t xml:space="preserve"> art. 18 ust. 3 w związku z</w:t>
      </w:r>
      <w:r w:rsidRPr="00BB7C09">
        <w:rPr>
          <w:rFonts w:ascii="Verdana" w:hAnsi="Verdana" w:cs="Arial"/>
          <w:sz w:val="18"/>
          <w:szCs w:val="18"/>
        </w:rPr>
        <w:t xml:space="preserve"> art.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r w:rsidR="00553D2B" w:rsidRPr="00553D2B">
        <w:rPr>
          <w:rFonts w:ascii="Verdana" w:hAnsi="Verdana" w:cs="Arial"/>
          <w:sz w:val="18"/>
          <w:szCs w:val="18"/>
        </w:rPr>
        <w:t>.</w:t>
      </w:r>
    </w:p>
    <w:p w14:paraId="2CBF1473" w14:textId="77777777" w:rsidR="00754028" w:rsidRPr="00553D2B" w:rsidRDefault="00754028" w:rsidP="00C512A2">
      <w:pPr>
        <w:pStyle w:val="pkt"/>
        <w:autoSpaceDE w:val="0"/>
        <w:autoSpaceDN w:val="0"/>
        <w:spacing w:before="0" w:after="0"/>
        <w:ind w:left="0"/>
        <w:rPr>
          <w:rFonts w:ascii="Verdana" w:hAnsi="Verdana" w:cs="Arial"/>
          <w:sz w:val="18"/>
          <w:szCs w:val="18"/>
        </w:rPr>
      </w:pPr>
    </w:p>
    <w:p w14:paraId="532BD60A" w14:textId="0FDBCA32" w:rsidR="006E6452" w:rsidRDefault="00F958B0" w:rsidP="006A1AC0">
      <w:pPr>
        <w:pStyle w:val="pkt"/>
        <w:numPr>
          <w:ilvl w:val="0"/>
          <w:numId w:val="47"/>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7916F023" w:rsidR="0022323B" w:rsidRPr="002F45B9" w:rsidRDefault="0022323B" w:rsidP="006A1AC0">
      <w:pPr>
        <w:pStyle w:val="pkt"/>
        <w:numPr>
          <w:ilvl w:val="1"/>
          <w:numId w:val="37"/>
        </w:numPr>
        <w:rPr>
          <w:rFonts w:ascii="Verdana" w:eastAsia="Arial" w:hAnsi="Verdana" w:cs="Arial"/>
          <w:sz w:val="18"/>
          <w:szCs w:val="18"/>
          <w:lang w:val="pl"/>
        </w:rPr>
      </w:pPr>
      <w:r w:rsidRPr="002F45B9">
        <w:rPr>
          <w:rFonts w:ascii="Verdana" w:eastAsia="Arial" w:hAnsi="Verdana" w:cs="Arial"/>
          <w:sz w:val="18"/>
          <w:szCs w:val="18"/>
          <w:lang w:val="pl"/>
        </w:rPr>
        <w:t xml:space="preserve">Ofertę wraz z wymaganymi dokumentami należy umieścić na </w:t>
      </w:r>
      <w:hyperlink r:id="rId22">
        <w:r w:rsidRPr="002F45B9">
          <w:rPr>
            <w:rFonts w:ascii="Verdana" w:eastAsia="Arial" w:hAnsi="Verdana" w:cs="Arial"/>
            <w:sz w:val="18"/>
            <w:szCs w:val="18"/>
            <w:lang w:val="pl"/>
          </w:rPr>
          <w:t>platformazakupowa.pl</w:t>
        </w:r>
      </w:hyperlink>
      <w:r w:rsidRPr="002F45B9">
        <w:rPr>
          <w:rFonts w:ascii="Verdana" w:eastAsia="Arial" w:hAnsi="Verdana" w:cs="Arial"/>
          <w:sz w:val="18"/>
          <w:szCs w:val="18"/>
          <w:lang w:val="pl"/>
        </w:rPr>
        <w:t xml:space="preserve"> pod adresem: </w:t>
      </w:r>
      <w:hyperlink r:id="rId23" w:history="1">
        <w:r w:rsidRPr="002F45B9">
          <w:rPr>
            <w:rStyle w:val="Hipercze"/>
            <w:rFonts w:ascii="Verdana" w:hAnsi="Verdana" w:cs="Arial"/>
            <w:color w:val="auto"/>
            <w:sz w:val="18"/>
            <w:szCs w:val="18"/>
          </w:rPr>
          <w:t>https://platformazakupowa.pl/pn/umed_lodz</w:t>
        </w:r>
      </w:hyperlink>
      <w:r w:rsidRPr="002F45B9">
        <w:rPr>
          <w:rStyle w:val="Hipercze"/>
          <w:rFonts w:ascii="Verdana" w:hAnsi="Verdana" w:cs="Arial"/>
          <w:color w:val="auto"/>
          <w:sz w:val="18"/>
          <w:szCs w:val="18"/>
          <w:u w:val="none"/>
        </w:rPr>
        <w:t xml:space="preserve"> </w:t>
      </w:r>
      <w:r w:rsidRPr="002F45B9">
        <w:rPr>
          <w:rFonts w:ascii="Verdana" w:eastAsia="Arial" w:hAnsi="Verdana" w:cs="Arial"/>
          <w:sz w:val="18"/>
          <w:szCs w:val="18"/>
          <w:lang w:val="pl"/>
        </w:rPr>
        <w:t xml:space="preserve">w myśl Ustawy na stronie internetowej prowadzonego </w:t>
      </w:r>
      <w:r w:rsidR="00CD27BD" w:rsidRPr="002F45B9">
        <w:rPr>
          <w:rFonts w:ascii="Verdana" w:eastAsia="Arial" w:hAnsi="Verdana" w:cs="Arial"/>
          <w:sz w:val="18"/>
          <w:szCs w:val="18"/>
          <w:lang w:val="pl"/>
        </w:rPr>
        <w:t>postępowania do</w:t>
      </w:r>
      <w:r w:rsidRPr="002F45B9">
        <w:rPr>
          <w:rFonts w:ascii="Verdana" w:eastAsia="Arial" w:hAnsi="Verdana" w:cs="Arial"/>
          <w:sz w:val="18"/>
          <w:szCs w:val="18"/>
          <w:lang w:val="pl"/>
        </w:rPr>
        <w:t xml:space="preserve"> dnia </w:t>
      </w:r>
      <w:r w:rsidRPr="002F45B9">
        <w:rPr>
          <w:rFonts w:ascii="Verdana" w:hAnsi="Verdana" w:cs="Arial"/>
          <w:b/>
          <w:sz w:val="18"/>
          <w:szCs w:val="18"/>
        </w:rPr>
        <w:t xml:space="preserve">do dnia </w:t>
      </w:r>
      <w:r w:rsidR="006074EA" w:rsidRPr="002F45B9">
        <w:rPr>
          <w:rFonts w:ascii="Verdana" w:hAnsi="Verdana" w:cs="Arial"/>
          <w:b/>
          <w:sz w:val="18"/>
          <w:szCs w:val="18"/>
        </w:rPr>
        <w:t>20</w:t>
      </w:r>
      <w:r w:rsidR="004215B4" w:rsidRPr="002F45B9">
        <w:rPr>
          <w:rFonts w:ascii="Verdana" w:hAnsi="Verdana" w:cs="Arial"/>
          <w:b/>
          <w:sz w:val="18"/>
          <w:szCs w:val="18"/>
        </w:rPr>
        <w:t>.09.2021</w:t>
      </w:r>
      <w:r w:rsidRPr="002F45B9">
        <w:rPr>
          <w:rFonts w:ascii="Verdana" w:hAnsi="Verdana" w:cs="Arial"/>
          <w:b/>
          <w:sz w:val="18"/>
          <w:szCs w:val="18"/>
        </w:rPr>
        <w:t xml:space="preserve"> </w:t>
      </w:r>
      <w:r w:rsidR="009F72B5" w:rsidRPr="002F45B9">
        <w:rPr>
          <w:rFonts w:ascii="Verdana" w:hAnsi="Verdana" w:cs="Arial"/>
          <w:b/>
          <w:sz w:val="18"/>
          <w:szCs w:val="18"/>
        </w:rPr>
        <w:t xml:space="preserve">r. </w:t>
      </w:r>
      <w:r w:rsidRPr="002F45B9">
        <w:rPr>
          <w:rFonts w:ascii="Verdana" w:hAnsi="Verdana" w:cs="Arial"/>
          <w:b/>
          <w:sz w:val="18"/>
          <w:szCs w:val="18"/>
        </w:rPr>
        <w:t xml:space="preserve">godz. </w:t>
      </w:r>
      <w:r w:rsidR="00957022" w:rsidRPr="002F45B9">
        <w:rPr>
          <w:rFonts w:ascii="Verdana" w:hAnsi="Verdana" w:cs="Arial"/>
          <w:b/>
          <w:sz w:val="18"/>
          <w:szCs w:val="18"/>
        </w:rPr>
        <w:t>1</w:t>
      </w:r>
      <w:r w:rsidR="006074EA" w:rsidRPr="002F45B9">
        <w:rPr>
          <w:rFonts w:ascii="Verdana" w:hAnsi="Verdana" w:cs="Arial"/>
          <w:b/>
          <w:sz w:val="18"/>
          <w:szCs w:val="18"/>
        </w:rPr>
        <w:t>2</w:t>
      </w:r>
      <w:r w:rsidR="00957022" w:rsidRPr="002F45B9">
        <w:rPr>
          <w:rFonts w:ascii="Verdana" w:hAnsi="Verdana" w:cs="Arial"/>
          <w:b/>
          <w:sz w:val="18"/>
          <w:szCs w:val="18"/>
        </w:rPr>
        <w:t>:</w:t>
      </w:r>
      <w:r w:rsidR="006074EA" w:rsidRPr="002F45B9">
        <w:rPr>
          <w:rFonts w:ascii="Verdana" w:hAnsi="Verdana" w:cs="Arial"/>
          <w:b/>
          <w:sz w:val="18"/>
          <w:szCs w:val="18"/>
        </w:rPr>
        <w:t>45</w:t>
      </w:r>
      <w:r w:rsidRPr="002F45B9">
        <w:rPr>
          <w:rFonts w:ascii="Verdana" w:hAnsi="Verdana" w:cs="Arial"/>
          <w:b/>
          <w:sz w:val="18"/>
          <w:szCs w:val="18"/>
        </w:rPr>
        <w:t xml:space="preserve"> (Ostateczny termin składania ofert).</w:t>
      </w:r>
    </w:p>
    <w:p w14:paraId="574E125B" w14:textId="77777777" w:rsidR="0022323B" w:rsidRPr="001C43D6" w:rsidRDefault="0022323B" w:rsidP="006A1AC0">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6E918FA5" w:rsidR="0022323B" w:rsidRPr="001C43D6" w:rsidRDefault="0022323B" w:rsidP="006A1AC0">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40D01653" w:rsidR="0022323B" w:rsidRPr="001C43D6" w:rsidRDefault="0022323B" w:rsidP="006A1AC0">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Oferta lub wniosek składana elektronicznie musi zostać podpisana elektronicznym podp</w:t>
      </w:r>
      <w:r w:rsidR="004A18A9">
        <w:rPr>
          <w:rFonts w:ascii="Verdana" w:eastAsia="Arial" w:hAnsi="Verdana" w:cs="Arial"/>
          <w:sz w:val="18"/>
          <w:szCs w:val="18"/>
          <w:lang w:val="pl"/>
        </w:rPr>
        <w:t>isem kwalifikowanym</w:t>
      </w:r>
      <w:r w:rsidRPr="001C43D6">
        <w:rPr>
          <w:rFonts w:ascii="Verdana" w:eastAsia="Arial" w:hAnsi="Verdana" w:cs="Arial"/>
          <w:sz w:val="18"/>
          <w:szCs w:val="18"/>
          <w:lang w:val="pl"/>
        </w:rPr>
        <w:t xml:space="preserve">. W procesie składania oferty za pośrednictwem </w:t>
      </w:r>
      <w:hyperlink r:id="rId24">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5">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w:t>
      </w:r>
      <w:r w:rsidR="00957022">
        <w:rPr>
          <w:rFonts w:ascii="Verdana" w:eastAsia="Arial" w:hAnsi="Verdana" w:cs="Arial"/>
          <w:sz w:val="18"/>
          <w:szCs w:val="18"/>
          <w:lang w:val="pl"/>
        </w:rPr>
        <w:t> </w:t>
      </w:r>
      <w:r w:rsidRPr="001C43D6">
        <w:rPr>
          <w:rFonts w:ascii="Verdana" w:eastAsia="Arial" w:hAnsi="Verdana" w:cs="Arial"/>
          <w:sz w:val="18"/>
          <w:szCs w:val="18"/>
          <w:lang w:val="pl"/>
        </w:rPr>
        <w:t xml:space="preserve">szczególności wskazanych w art. 63 ust 1 </w:t>
      </w:r>
      <w:r w:rsidR="00BB7C09">
        <w:rPr>
          <w:rFonts w:ascii="Verdana" w:eastAsia="Arial" w:hAnsi="Verdana" w:cs="Arial"/>
          <w:sz w:val="18"/>
          <w:szCs w:val="18"/>
          <w:lang w:val="pl"/>
        </w:rPr>
        <w:t>ustawy</w:t>
      </w:r>
      <w:r w:rsidR="00B128C5" w:rsidRPr="001C43D6">
        <w:rPr>
          <w:rFonts w:ascii="Verdana" w:eastAsia="Arial" w:hAnsi="Verdana" w:cs="Arial"/>
          <w:sz w:val="18"/>
          <w:szCs w:val="18"/>
          <w:lang w:val="pl"/>
        </w:rPr>
        <w:t xml:space="preserve"> </w:t>
      </w:r>
      <w:proofErr w:type="spellStart"/>
      <w:r w:rsidR="00B128C5"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oraz oświadczenie, o którym mowa w art. 125 ust.1 sporządza się, pod rygorem nieważności, w formie elektronicznej i</w:t>
      </w:r>
      <w:r w:rsidR="00957022">
        <w:rPr>
          <w:rFonts w:ascii="Verdana" w:eastAsia="Arial" w:hAnsi="Verdana" w:cs="Arial"/>
          <w:sz w:val="18"/>
          <w:szCs w:val="18"/>
          <w:lang w:val="pl"/>
        </w:rPr>
        <w:t> </w:t>
      </w:r>
      <w:r w:rsidRPr="001C43D6">
        <w:rPr>
          <w:rFonts w:ascii="Verdana" w:eastAsia="Arial" w:hAnsi="Verdana" w:cs="Arial"/>
          <w:sz w:val="18"/>
          <w:szCs w:val="18"/>
          <w:lang w:val="pl"/>
        </w:rPr>
        <w:t>opatruje się kwalifikowanym podpisem elektronicznym</w:t>
      </w:r>
      <w:r w:rsidR="00BB7C09">
        <w:rPr>
          <w:rFonts w:ascii="Verdana" w:eastAsia="Arial" w:hAnsi="Verdana" w:cs="Arial"/>
          <w:sz w:val="18"/>
          <w:szCs w:val="18"/>
          <w:lang w:val="pl"/>
        </w:rPr>
        <w:t>.</w:t>
      </w:r>
    </w:p>
    <w:p w14:paraId="3FDEEBC5" w14:textId="77777777" w:rsidR="0022323B" w:rsidRDefault="0022323B" w:rsidP="006A1AC0">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8AE636C" w:rsidR="0022323B" w:rsidRPr="00FA472C" w:rsidRDefault="0022323B" w:rsidP="006A1AC0">
      <w:pPr>
        <w:pStyle w:val="Akapitzlist"/>
        <w:numPr>
          <w:ilvl w:val="1"/>
          <w:numId w:val="37"/>
        </w:numPr>
        <w:rPr>
          <w:rFonts w:ascii="Verdana" w:eastAsia="Arial" w:hAnsi="Verdana" w:cs="Arial"/>
          <w:sz w:val="18"/>
          <w:szCs w:val="18"/>
          <w:lang w:val="pl"/>
        </w:rPr>
      </w:pPr>
      <w:r w:rsidRPr="00FA472C">
        <w:rPr>
          <w:rFonts w:ascii="Verdana" w:eastAsia="Arial" w:hAnsi="Verdana" w:cs="Arial"/>
          <w:sz w:val="18"/>
          <w:szCs w:val="18"/>
          <w:lang w:val="pl"/>
        </w:rPr>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 xml:space="preserve">adresem </w:t>
      </w:r>
      <w:hyperlink r:id="rId26" w:history="1">
        <w:r w:rsidR="00347D94" w:rsidRPr="009C5CBD">
          <w:rPr>
            <w:rStyle w:val="Hipercze"/>
            <w:rFonts w:ascii="Verdana" w:eastAsia="Arial" w:hAnsi="Verdana" w:cs="Arial"/>
            <w:sz w:val="18"/>
            <w:szCs w:val="18"/>
            <w:lang w:val="pl"/>
          </w:rPr>
          <w:t>https://platformazakupowa.pl/strona/45-instrukcje</w:t>
        </w:r>
      </w:hyperlink>
      <w:r w:rsidR="00347D94">
        <w:rPr>
          <w:rFonts w:ascii="Verdana" w:eastAsia="Arial" w:hAnsi="Verdana" w:cs="Arial"/>
          <w:sz w:val="18"/>
          <w:szCs w:val="18"/>
          <w:lang w:val="pl"/>
        </w:rPr>
        <w:t xml:space="preserve">. </w:t>
      </w:r>
    </w:p>
    <w:p w14:paraId="5384DD6A" w14:textId="4078075A" w:rsidR="0022323B" w:rsidRPr="00B54C25" w:rsidRDefault="0022323B" w:rsidP="006A1AC0">
      <w:pPr>
        <w:pStyle w:val="pkt"/>
        <w:numPr>
          <w:ilvl w:val="1"/>
          <w:numId w:val="37"/>
        </w:numPr>
        <w:rPr>
          <w:rFonts w:ascii="Verdana" w:eastAsia="Arial" w:hAnsi="Verdana" w:cs="Arial"/>
          <w:sz w:val="18"/>
          <w:szCs w:val="18"/>
          <w:lang w:val="pl"/>
        </w:rPr>
      </w:pPr>
      <w:bookmarkStart w:id="31" w:name="_Hlk62032636"/>
      <w:r w:rsidRPr="00B54C25">
        <w:rPr>
          <w:rFonts w:ascii="Verdana" w:eastAsia="Arial" w:hAnsi="Verdana" w:cs="Arial"/>
          <w:sz w:val="18"/>
          <w:szCs w:val="18"/>
          <w:lang w:val="pl"/>
        </w:rPr>
        <w:t xml:space="preserve">Otwarcie ofert następuje niezwłocznie po </w:t>
      </w:r>
      <w:r w:rsidRPr="002F45B9">
        <w:rPr>
          <w:rFonts w:ascii="Verdana" w:eastAsia="Arial" w:hAnsi="Verdana" w:cs="Arial"/>
          <w:sz w:val="18"/>
          <w:szCs w:val="18"/>
          <w:lang w:val="pl"/>
        </w:rPr>
        <w:t>upływie terminu składania ofert, nie później niż następnego dnia po dniu, w którym upłynął termin składania ofert</w:t>
      </w:r>
      <w:r w:rsidR="00AE4113" w:rsidRPr="002F45B9">
        <w:rPr>
          <w:rFonts w:ascii="Verdana" w:eastAsia="Arial" w:hAnsi="Verdana" w:cs="Arial"/>
          <w:sz w:val="18"/>
          <w:szCs w:val="18"/>
          <w:lang w:val="pl"/>
        </w:rPr>
        <w:t>,</w:t>
      </w:r>
      <w:r w:rsidRPr="002F45B9">
        <w:rPr>
          <w:rFonts w:ascii="Verdana" w:eastAsia="Arial" w:hAnsi="Verdana" w:cs="Arial"/>
          <w:sz w:val="18"/>
          <w:szCs w:val="18"/>
          <w:lang w:val="pl"/>
        </w:rPr>
        <w:t xml:space="preserve"> tj. w </w:t>
      </w:r>
      <w:r w:rsidRPr="002F45B9">
        <w:rPr>
          <w:rFonts w:ascii="Verdana" w:eastAsia="Arial" w:hAnsi="Verdana" w:cs="Arial"/>
          <w:b/>
          <w:bCs/>
          <w:sz w:val="18"/>
          <w:szCs w:val="18"/>
          <w:lang w:val="pl"/>
        </w:rPr>
        <w:t xml:space="preserve">dniu </w:t>
      </w:r>
      <w:r w:rsidR="006074EA" w:rsidRPr="002F45B9">
        <w:rPr>
          <w:rFonts w:ascii="Verdana" w:eastAsia="Arial" w:hAnsi="Verdana" w:cs="Arial"/>
          <w:b/>
          <w:bCs/>
          <w:sz w:val="18"/>
          <w:szCs w:val="18"/>
          <w:lang w:val="pl"/>
        </w:rPr>
        <w:t>20</w:t>
      </w:r>
      <w:r w:rsidR="004215B4" w:rsidRPr="002F45B9">
        <w:rPr>
          <w:rFonts w:ascii="Verdana" w:eastAsia="Arial" w:hAnsi="Verdana" w:cs="Arial"/>
          <w:b/>
          <w:bCs/>
          <w:sz w:val="18"/>
          <w:szCs w:val="18"/>
          <w:lang w:val="pl"/>
        </w:rPr>
        <w:t>.09.2021</w:t>
      </w:r>
      <w:r w:rsidR="009F72B5" w:rsidRPr="002F45B9">
        <w:rPr>
          <w:rFonts w:ascii="Verdana" w:eastAsia="Arial" w:hAnsi="Verdana" w:cs="Arial"/>
          <w:b/>
          <w:bCs/>
          <w:sz w:val="18"/>
          <w:szCs w:val="18"/>
          <w:lang w:val="pl"/>
        </w:rPr>
        <w:t xml:space="preserve"> r.</w:t>
      </w:r>
      <w:r w:rsidRPr="002F45B9">
        <w:rPr>
          <w:rFonts w:ascii="Verdana" w:eastAsia="Arial" w:hAnsi="Verdana" w:cs="Arial"/>
          <w:b/>
          <w:bCs/>
          <w:sz w:val="18"/>
          <w:szCs w:val="18"/>
          <w:lang w:val="pl"/>
        </w:rPr>
        <w:t xml:space="preserve"> </w:t>
      </w:r>
      <w:r w:rsidR="009F72B5" w:rsidRPr="002F45B9">
        <w:rPr>
          <w:rFonts w:ascii="Verdana" w:eastAsia="Arial" w:hAnsi="Verdana" w:cs="Arial"/>
          <w:b/>
          <w:bCs/>
          <w:sz w:val="18"/>
          <w:szCs w:val="18"/>
          <w:lang w:val="pl"/>
        </w:rPr>
        <w:t xml:space="preserve">o </w:t>
      </w:r>
      <w:r w:rsidRPr="002F45B9">
        <w:rPr>
          <w:rFonts w:ascii="Verdana" w:eastAsia="Arial" w:hAnsi="Verdana" w:cs="Arial"/>
          <w:b/>
          <w:bCs/>
          <w:sz w:val="18"/>
          <w:szCs w:val="18"/>
          <w:lang w:val="pl"/>
        </w:rPr>
        <w:t xml:space="preserve">godz. </w:t>
      </w:r>
      <w:r w:rsidR="004215B4" w:rsidRPr="002F45B9">
        <w:rPr>
          <w:rFonts w:ascii="Verdana" w:eastAsia="Arial" w:hAnsi="Verdana" w:cs="Arial"/>
          <w:b/>
          <w:bCs/>
          <w:sz w:val="18"/>
          <w:szCs w:val="18"/>
          <w:lang w:val="pl"/>
        </w:rPr>
        <w:t>1</w:t>
      </w:r>
      <w:r w:rsidR="006074EA" w:rsidRPr="002F45B9">
        <w:rPr>
          <w:rFonts w:ascii="Verdana" w:eastAsia="Arial" w:hAnsi="Verdana" w:cs="Arial"/>
          <w:b/>
          <w:bCs/>
          <w:sz w:val="18"/>
          <w:szCs w:val="18"/>
          <w:lang w:val="pl"/>
        </w:rPr>
        <w:t>3</w:t>
      </w:r>
      <w:r w:rsidR="004215B4" w:rsidRPr="002F45B9">
        <w:rPr>
          <w:rFonts w:ascii="Verdana" w:eastAsia="Arial" w:hAnsi="Verdana" w:cs="Arial"/>
          <w:b/>
          <w:bCs/>
          <w:sz w:val="18"/>
          <w:szCs w:val="18"/>
          <w:lang w:val="pl"/>
        </w:rPr>
        <w:t>:</w:t>
      </w:r>
      <w:r w:rsidR="006074EA" w:rsidRPr="002F45B9">
        <w:rPr>
          <w:rFonts w:ascii="Verdana" w:eastAsia="Arial" w:hAnsi="Verdana" w:cs="Arial"/>
          <w:b/>
          <w:bCs/>
          <w:sz w:val="18"/>
          <w:szCs w:val="18"/>
          <w:lang w:val="pl"/>
        </w:rPr>
        <w:t>00</w:t>
      </w:r>
      <w:r w:rsidR="00957022" w:rsidRPr="002F45B9">
        <w:rPr>
          <w:rFonts w:ascii="Verdana" w:eastAsia="Arial" w:hAnsi="Verdana" w:cs="Arial"/>
          <w:b/>
          <w:bCs/>
          <w:sz w:val="18"/>
          <w:szCs w:val="18"/>
          <w:lang w:val="pl"/>
        </w:rPr>
        <w:t>.</w:t>
      </w:r>
    </w:p>
    <w:bookmarkEnd w:id="31"/>
    <w:p w14:paraId="2B2F1EF9" w14:textId="77777777" w:rsidR="0022323B" w:rsidRPr="00E733EC" w:rsidRDefault="0022323B" w:rsidP="006A1AC0">
      <w:pPr>
        <w:pStyle w:val="Akapitzlist"/>
        <w:numPr>
          <w:ilvl w:val="1"/>
          <w:numId w:val="37"/>
        </w:numPr>
        <w:rPr>
          <w:rFonts w:ascii="Verdana" w:eastAsia="Arial" w:hAnsi="Verdana" w:cs="Arial"/>
          <w:sz w:val="18"/>
          <w:szCs w:val="18"/>
          <w:lang w:val="pl"/>
        </w:rPr>
      </w:pPr>
      <w:r w:rsidRPr="00E733EC">
        <w:rPr>
          <w:rFonts w:ascii="Verdana" w:eastAsia="Arial" w:hAnsi="Verdana" w:cs="Arial"/>
          <w:sz w:val="18"/>
          <w:szCs w:val="18"/>
          <w:lang w:val="pl"/>
        </w:rPr>
        <w:t xml:space="preserve">Zgodnie z art. 222 ust. 4 </w:t>
      </w:r>
      <w:proofErr w:type="spellStart"/>
      <w:r w:rsidRPr="00E733EC">
        <w:rPr>
          <w:rFonts w:ascii="Verdana" w:eastAsia="Arial" w:hAnsi="Verdana" w:cs="Arial"/>
          <w:sz w:val="18"/>
          <w:szCs w:val="18"/>
          <w:lang w:val="pl"/>
        </w:rPr>
        <w:t>Pzp</w:t>
      </w:r>
      <w:proofErr w:type="spellEnd"/>
      <w:r w:rsidRPr="00E733EC">
        <w:rPr>
          <w:rFonts w:ascii="Verdana" w:eastAsia="Arial" w:hAnsi="Verdana" w:cs="Arial"/>
          <w:sz w:val="18"/>
          <w:szCs w:val="18"/>
          <w:lang w:val="pl"/>
        </w:rPr>
        <w:t xml:space="preserve">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6A1AC0">
      <w:pPr>
        <w:pStyle w:val="pkt"/>
        <w:numPr>
          <w:ilvl w:val="1"/>
          <w:numId w:val="37"/>
        </w:numPr>
        <w:rPr>
          <w:rFonts w:ascii="Verdana" w:eastAsia="Arial" w:hAnsi="Verdana" w:cs="Arial"/>
          <w:sz w:val="18"/>
          <w:szCs w:val="18"/>
          <w:lang w:val="pl"/>
        </w:rPr>
      </w:pPr>
      <w:bookmarkStart w:id="32" w:name="_Hlk62032692"/>
      <w:r w:rsidRPr="00B54C25">
        <w:rPr>
          <w:rFonts w:ascii="Verdana" w:eastAsia="Arial" w:hAnsi="Verdana" w:cs="Arial"/>
          <w:sz w:val="18"/>
          <w:szCs w:val="18"/>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4554DC">
      <w:pPr>
        <w:pStyle w:val="pkt"/>
        <w:numPr>
          <w:ilvl w:val="1"/>
          <w:numId w:val="37"/>
        </w:numPr>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32"/>
    </w:p>
    <w:p w14:paraId="669403AF" w14:textId="77777777" w:rsidR="0022323B" w:rsidRPr="00E733EC" w:rsidRDefault="0022323B" w:rsidP="004554DC">
      <w:pPr>
        <w:pStyle w:val="pkt"/>
        <w:numPr>
          <w:ilvl w:val="1"/>
          <w:numId w:val="37"/>
        </w:numPr>
        <w:rPr>
          <w:rFonts w:ascii="Verdana" w:eastAsia="Arial" w:hAnsi="Verdana" w:cs="Arial"/>
          <w:sz w:val="18"/>
          <w:szCs w:val="18"/>
          <w:lang w:val="pl"/>
        </w:rPr>
      </w:pPr>
      <w:r w:rsidRPr="00E733EC">
        <w:rPr>
          <w:rFonts w:ascii="Verdana" w:eastAsia="Arial" w:hAnsi="Verdana" w:cs="Arial"/>
          <w:sz w:val="18"/>
          <w:szCs w:val="18"/>
          <w:lang w:val="pl"/>
        </w:rPr>
        <w:t xml:space="preserve">Zgodnie z art. 222 ust. 5 </w:t>
      </w:r>
      <w:proofErr w:type="spellStart"/>
      <w:r w:rsidRPr="00E733EC">
        <w:rPr>
          <w:rFonts w:ascii="Verdana" w:eastAsia="Arial" w:hAnsi="Verdana" w:cs="Arial"/>
          <w:sz w:val="18"/>
          <w:szCs w:val="18"/>
          <w:lang w:val="pl"/>
        </w:rPr>
        <w:t>Pzp</w:t>
      </w:r>
      <w:proofErr w:type="spellEnd"/>
      <w:r w:rsidRPr="00E733EC">
        <w:rPr>
          <w:rFonts w:ascii="Verdana" w:eastAsia="Arial" w:hAnsi="Verdana" w:cs="Arial"/>
          <w:sz w:val="18"/>
          <w:szCs w:val="18"/>
          <w:lang w:val="pl"/>
        </w:rPr>
        <w:t xml:space="preserve"> niezwłocznie po otwarciu ofert zamawiający zamieszcza na stronie internetowej (Platformie) informacje o:</w:t>
      </w:r>
    </w:p>
    <w:p w14:paraId="575E338E" w14:textId="77777777" w:rsidR="0022323B" w:rsidRPr="00B54C25" w:rsidRDefault="0022323B" w:rsidP="004554DC">
      <w:pPr>
        <w:pStyle w:val="Akapitzlist"/>
        <w:numPr>
          <w:ilvl w:val="0"/>
          <w:numId w:val="66"/>
        </w:numPr>
        <w:autoSpaceDE w:val="0"/>
        <w:autoSpaceDN w:val="0"/>
        <w:adjustRightInd w:val="0"/>
        <w:ind w:left="1134"/>
        <w:rPr>
          <w:rFonts w:ascii="Verdana" w:hAnsi="Verdana" w:cs="Arial"/>
          <w:sz w:val="18"/>
          <w:szCs w:val="18"/>
        </w:rPr>
      </w:pPr>
      <w:r w:rsidRPr="00B54C25">
        <w:rPr>
          <w:rFonts w:ascii="Verdana" w:hAnsi="Verdana" w:cs="Arial"/>
          <w:sz w:val="18"/>
          <w:szCs w:val="18"/>
        </w:rPr>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4554DC">
      <w:pPr>
        <w:pStyle w:val="Akapitzlist"/>
        <w:numPr>
          <w:ilvl w:val="0"/>
          <w:numId w:val="66"/>
        </w:numPr>
        <w:autoSpaceDE w:val="0"/>
        <w:autoSpaceDN w:val="0"/>
        <w:adjustRightInd w:val="0"/>
        <w:ind w:left="1134"/>
        <w:rPr>
          <w:rFonts w:ascii="Verdana" w:hAnsi="Verdana" w:cs="Arial"/>
          <w:sz w:val="18"/>
          <w:szCs w:val="18"/>
        </w:rPr>
      </w:pPr>
      <w:r w:rsidRPr="00B54C25">
        <w:rPr>
          <w:rFonts w:ascii="Verdana" w:hAnsi="Verdana" w:cs="Arial"/>
          <w:sz w:val="18"/>
          <w:szCs w:val="18"/>
        </w:rPr>
        <w:t>cenach lub kosztach zawartych w ofertach.</w:t>
      </w:r>
    </w:p>
    <w:p w14:paraId="3A705EFA" w14:textId="2A48152D" w:rsidR="0022323B" w:rsidRPr="00B54C25" w:rsidRDefault="0022323B" w:rsidP="004554DC">
      <w:pPr>
        <w:pStyle w:val="pkt"/>
        <w:numPr>
          <w:ilvl w:val="1"/>
          <w:numId w:val="37"/>
        </w:numPr>
        <w:rPr>
          <w:rFonts w:ascii="Verdana" w:eastAsia="Arial" w:hAnsi="Verdana" w:cs="Arial"/>
          <w:sz w:val="18"/>
          <w:szCs w:val="18"/>
          <w:lang w:val="pl"/>
        </w:rPr>
      </w:pPr>
      <w:r w:rsidRPr="00B54C25">
        <w:rPr>
          <w:rFonts w:ascii="Verdana" w:eastAsia="Arial" w:hAnsi="Verdana" w:cs="Arial"/>
          <w:sz w:val="18"/>
          <w:szCs w:val="18"/>
          <w:lang w:val="pl"/>
        </w:rPr>
        <w:t>Informacja zostanie opublikowana na stronie postępowania na</w:t>
      </w:r>
      <w:hyperlink r:id="rId27">
        <w:r w:rsidRPr="00B54C25">
          <w:rPr>
            <w:rFonts w:ascii="Verdana" w:eastAsia="Arial" w:hAnsi="Verdana" w:cs="Arial"/>
            <w:sz w:val="18"/>
            <w:szCs w:val="18"/>
            <w:lang w:val="pl"/>
          </w:rPr>
          <w:t xml:space="preserve"> platformazakupowa.pl</w:t>
        </w:r>
      </w:hyperlink>
      <w:r w:rsidR="004A18A9">
        <w:rPr>
          <w:rFonts w:ascii="Verdana" w:eastAsia="Arial" w:hAnsi="Verdana" w:cs="Arial"/>
          <w:sz w:val="18"/>
          <w:szCs w:val="18"/>
          <w:lang w:val="pl"/>
        </w:rPr>
        <w:t xml:space="preserve"> w sekcji ,,Komunikaty”</w:t>
      </w:r>
      <w:r w:rsidRPr="00B54C25">
        <w:rPr>
          <w:rFonts w:ascii="Verdana" w:eastAsia="Arial" w:hAnsi="Verdana" w:cs="Arial"/>
          <w:sz w:val="18"/>
          <w:szCs w:val="18"/>
          <w:lang w:val="pl"/>
        </w:rPr>
        <w:t>.</w:t>
      </w:r>
    </w:p>
    <w:p w14:paraId="649EC18D" w14:textId="3C9C1EA3" w:rsidR="0022323B" w:rsidRPr="0022323B" w:rsidRDefault="0022323B" w:rsidP="004554DC">
      <w:pPr>
        <w:pStyle w:val="pkt"/>
        <w:numPr>
          <w:ilvl w:val="1"/>
          <w:numId w:val="37"/>
        </w:numPr>
        <w:spacing w:before="0" w:after="0"/>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r w:rsidR="004A18A9">
        <w:rPr>
          <w:rFonts w:ascii="Verdana" w:eastAsia="Arial" w:hAnsi="Verdana" w:cs="Arial"/>
          <w:sz w:val="18"/>
          <w:szCs w:val="18"/>
          <w:lang w:val="pl"/>
        </w:rPr>
        <w:t>.</w:t>
      </w:r>
    </w:p>
    <w:p w14:paraId="40468DF9" w14:textId="77777777" w:rsidR="00E52EF3" w:rsidRDefault="00E52EF3" w:rsidP="00C512A2">
      <w:pPr>
        <w:pStyle w:val="pkt"/>
        <w:keepNext/>
        <w:spacing w:before="0" w:after="0"/>
        <w:ind w:left="0"/>
        <w:rPr>
          <w:rFonts w:ascii="Verdana" w:hAnsi="Verdana" w:cs="Arial"/>
          <w:sz w:val="18"/>
          <w:szCs w:val="18"/>
        </w:rPr>
      </w:pPr>
    </w:p>
    <w:p w14:paraId="05D36226" w14:textId="7959B87D" w:rsidR="006E6452" w:rsidRDefault="00025141" w:rsidP="006A1AC0">
      <w:pPr>
        <w:pStyle w:val="pkt"/>
        <w:numPr>
          <w:ilvl w:val="0"/>
          <w:numId w:val="47"/>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6A1AC0">
      <w:pPr>
        <w:pStyle w:val="pkt"/>
        <w:numPr>
          <w:ilvl w:val="1"/>
          <w:numId w:val="38"/>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6A1AC0">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6A1AC0">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6107DA6C" w:rsidR="009179FC" w:rsidRPr="005C6AF6" w:rsidRDefault="00D65E6C" w:rsidP="006A1AC0">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w:t>
      </w:r>
      <w:r w:rsidRPr="00BB7C09">
        <w:rPr>
          <w:rFonts w:ascii="Verdana" w:hAnsi="Verdana" w:cs="Arial"/>
          <w:sz w:val="18"/>
          <w:szCs w:val="18"/>
        </w:rPr>
        <w:t>Dz. U. z 201</w:t>
      </w:r>
      <w:r w:rsidR="007A0B73" w:rsidRPr="00BB7C09">
        <w:rPr>
          <w:rFonts w:ascii="Verdana" w:hAnsi="Verdana" w:cs="Arial"/>
          <w:sz w:val="18"/>
          <w:szCs w:val="18"/>
        </w:rPr>
        <w:t>9</w:t>
      </w:r>
      <w:r w:rsidRPr="00BB7C09">
        <w:rPr>
          <w:rFonts w:ascii="Verdana" w:hAnsi="Verdana" w:cs="Arial"/>
          <w:sz w:val="18"/>
          <w:szCs w:val="18"/>
        </w:rPr>
        <w:t xml:space="preserve"> r., poz. </w:t>
      </w:r>
      <w:r w:rsidR="007A0B73" w:rsidRPr="00BB7C09">
        <w:rPr>
          <w:rFonts w:ascii="Verdana" w:hAnsi="Verdana" w:cs="Arial"/>
          <w:sz w:val="18"/>
          <w:szCs w:val="18"/>
        </w:rPr>
        <w:t>178</w:t>
      </w:r>
      <w:r w:rsidRPr="00BB7C09">
        <w:rPr>
          <w:rFonts w:ascii="Verdana" w:hAnsi="Verdana" w:cs="Arial"/>
          <w:sz w:val="18"/>
          <w:szCs w:val="18"/>
        </w:rPr>
        <w:t xml:space="preserve">) będzie </w:t>
      </w:r>
      <w:r w:rsidRPr="005C6AF6">
        <w:rPr>
          <w:rFonts w:ascii="Verdana" w:hAnsi="Verdana" w:cs="Arial"/>
          <w:sz w:val="18"/>
          <w:szCs w:val="18"/>
        </w:rPr>
        <w:t>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67397AA4" w:rsidR="009179FC" w:rsidRDefault="009179FC" w:rsidP="006A1AC0">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w:t>
      </w:r>
      <w:r w:rsidR="005F3F59">
        <w:rPr>
          <w:rFonts w:ascii="Verdana" w:hAnsi="Verdana" w:cs="Arial"/>
          <w:sz w:val="18"/>
          <w:szCs w:val="18"/>
        </w:rPr>
        <w:t>dostawy</w:t>
      </w:r>
      <w:r w:rsidR="004B2372">
        <w:rPr>
          <w:rFonts w:ascii="Verdana" w:hAnsi="Verdana" w:cs="Arial"/>
          <w:sz w:val="18"/>
          <w:szCs w:val="18"/>
        </w:rPr>
        <w:t xml:space="preserve">, koszt </w:t>
      </w:r>
      <w:r w:rsidR="005F3F59">
        <w:rPr>
          <w:rFonts w:ascii="Verdana" w:hAnsi="Verdana" w:cs="Arial"/>
          <w:sz w:val="18"/>
          <w:szCs w:val="18"/>
        </w:rPr>
        <w:t>integracji, zaprojektowania</w:t>
      </w:r>
      <w:r w:rsidR="004B2372">
        <w:rPr>
          <w:rFonts w:ascii="Verdana" w:hAnsi="Verdana" w:cs="Arial"/>
          <w:sz w:val="18"/>
          <w:szCs w:val="18"/>
        </w:rPr>
        <w:t xml:space="preserve">, </w:t>
      </w:r>
      <w:r w:rsidR="005F3F59">
        <w:rPr>
          <w:rFonts w:ascii="Verdana" w:hAnsi="Verdana" w:cs="Arial"/>
          <w:sz w:val="18"/>
          <w:szCs w:val="18"/>
        </w:rPr>
        <w:t xml:space="preserve">wsparcia </w:t>
      </w:r>
      <w:r w:rsidRPr="005C6AF6">
        <w:rPr>
          <w:rFonts w:ascii="Verdana" w:hAnsi="Verdana" w:cs="Arial"/>
          <w:sz w:val="18"/>
          <w:szCs w:val="18"/>
        </w:rPr>
        <w:t xml:space="preserve">oraz wszystkie inne </w:t>
      </w:r>
      <w:r w:rsidRPr="005C6AF6">
        <w:rPr>
          <w:rFonts w:ascii="Verdana" w:hAnsi="Verdana" w:cs="Arial"/>
          <w:sz w:val="18"/>
          <w:szCs w:val="18"/>
        </w:rPr>
        <w:lastRenderedPageBreak/>
        <w:t xml:space="preserve">koszty wynikające z zapisów </w:t>
      </w:r>
      <w:r w:rsidR="004E76B0">
        <w:rPr>
          <w:rFonts w:ascii="Verdana" w:hAnsi="Verdana" w:cs="Arial"/>
          <w:sz w:val="18"/>
          <w:szCs w:val="18"/>
        </w:rPr>
        <w:t>SWZ</w:t>
      </w:r>
      <w:r w:rsidRPr="005C6AF6">
        <w:rPr>
          <w:rFonts w:ascii="Verdana" w:hAnsi="Verdana" w:cs="Arial"/>
          <w:sz w:val="18"/>
          <w:szCs w:val="18"/>
        </w:rPr>
        <w:t xml:space="preserve"> i</w:t>
      </w:r>
      <w:r w:rsidR="00A62504">
        <w:rPr>
          <w:rFonts w:ascii="Verdana" w:hAnsi="Verdana" w:cs="Arial"/>
          <w:sz w:val="18"/>
          <w:szCs w:val="18"/>
        </w:rPr>
        <w:t> </w:t>
      </w:r>
      <w:r w:rsidRPr="005C6AF6">
        <w:rPr>
          <w:rFonts w:ascii="Verdana" w:hAnsi="Verdana" w:cs="Arial"/>
          <w:sz w:val="18"/>
          <w:szCs w:val="18"/>
        </w:rPr>
        <w:t>wzoru umowy, bez których realizacja zamówienia nie byłaby możliwa.</w:t>
      </w:r>
    </w:p>
    <w:p w14:paraId="013DCF24" w14:textId="77777777" w:rsidR="0037558E" w:rsidRPr="0037558E" w:rsidRDefault="0037558E" w:rsidP="006A1AC0">
      <w:pPr>
        <w:pStyle w:val="pkt"/>
        <w:numPr>
          <w:ilvl w:val="1"/>
          <w:numId w:val="38"/>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5A96F4E" w:rsidR="008A0532" w:rsidRPr="0022323B" w:rsidRDefault="0029229A" w:rsidP="006A1AC0">
      <w:pPr>
        <w:pStyle w:val="pkt"/>
        <w:numPr>
          <w:ilvl w:val="1"/>
          <w:numId w:val="38"/>
        </w:numPr>
        <w:autoSpaceDE w:val="0"/>
        <w:autoSpaceDN w:val="0"/>
        <w:spacing w:before="0" w:after="0"/>
        <w:rPr>
          <w:rFonts w:ascii="Verdana" w:hAnsi="Verdana" w:cs="Arial"/>
          <w:sz w:val="18"/>
          <w:szCs w:val="18"/>
        </w:rPr>
      </w:pPr>
      <w:r w:rsidRPr="0022323B">
        <w:rPr>
          <w:rFonts w:ascii="Verdana" w:hAnsi="Verdana" w:cs="Arial"/>
          <w:sz w:val="18"/>
          <w:szCs w:val="18"/>
        </w:rPr>
        <w:t xml:space="preserve">Zgodnie z art. 225 ust. 1 </w:t>
      </w:r>
      <w:proofErr w:type="spellStart"/>
      <w:r w:rsidRPr="0022323B">
        <w:rPr>
          <w:rFonts w:ascii="Verdana" w:hAnsi="Verdana" w:cs="Arial"/>
          <w:sz w:val="18"/>
          <w:szCs w:val="18"/>
        </w:rPr>
        <w:t>Pzp</w:t>
      </w:r>
      <w:proofErr w:type="spellEnd"/>
      <w:r w:rsidRPr="0022323B">
        <w:rPr>
          <w:rFonts w:ascii="Verdana" w:hAnsi="Verdana" w:cs="Arial"/>
          <w:sz w:val="18"/>
          <w:szCs w:val="18"/>
        </w:rPr>
        <w:t>, jeżeli została złożona oferta, której wybór prowadziłby do powstania u</w:t>
      </w:r>
      <w:r w:rsidR="00957022">
        <w:rPr>
          <w:rFonts w:ascii="Verdana" w:hAnsi="Verdana" w:cs="Arial"/>
          <w:sz w:val="18"/>
          <w:szCs w:val="18"/>
        </w:rPr>
        <w:t> </w:t>
      </w:r>
      <w:r w:rsidRPr="0022323B">
        <w:rPr>
          <w:rFonts w:ascii="Verdana" w:hAnsi="Verdana" w:cs="Arial"/>
          <w:sz w:val="18"/>
          <w:szCs w:val="18"/>
        </w:rPr>
        <w:t xml:space="preserve">zamawiającego obowiązku podatkowego zgodnie z ustawą z dnia 11 marca 2004 r. o podatku od towarów i usług (Dz. U. z 2018 r. poz. 2174, z </w:t>
      </w:r>
      <w:proofErr w:type="spellStart"/>
      <w:r w:rsidRPr="0022323B">
        <w:rPr>
          <w:rFonts w:ascii="Verdana" w:hAnsi="Verdana" w:cs="Arial"/>
          <w:sz w:val="18"/>
          <w:szCs w:val="18"/>
        </w:rPr>
        <w:t>późn</w:t>
      </w:r>
      <w:proofErr w:type="spellEnd"/>
      <w:r w:rsidRPr="0022323B">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CD23F1">
      <w:pPr>
        <w:pStyle w:val="pkt"/>
        <w:numPr>
          <w:ilvl w:val="1"/>
          <w:numId w:val="38"/>
        </w:numPr>
        <w:autoSpaceDE w:val="0"/>
        <w:autoSpaceDN w:val="0"/>
        <w:spacing w:before="0" w:after="0"/>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CD23F1">
      <w:pPr>
        <w:pStyle w:val="pkt"/>
        <w:numPr>
          <w:ilvl w:val="1"/>
          <w:numId w:val="57"/>
        </w:numPr>
        <w:spacing w:before="0" w:after="0"/>
        <w:ind w:left="851"/>
        <w:rPr>
          <w:rFonts w:ascii="Verdana" w:hAnsi="Verdana" w:cs="Arial"/>
          <w:sz w:val="18"/>
          <w:szCs w:val="18"/>
        </w:rPr>
      </w:pPr>
      <w:r w:rsidRPr="0022323B">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22323B" w:rsidRDefault="008A0532" w:rsidP="00CD23F1">
      <w:pPr>
        <w:pStyle w:val="pkt"/>
        <w:numPr>
          <w:ilvl w:val="1"/>
          <w:numId w:val="57"/>
        </w:numPr>
        <w:spacing w:before="0" w:after="0"/>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CD23F1">
      <w:pPr>
        <w:pStyle w:val="pkt"/>
        <w:numPr>
          <w:ilvl w:val="1"/>
          <w:numId w:val="57"/>
        </w:numPr>
        <w:spacing w:before="0" w:after="0"/>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CD23F1">
      <w:pPr>
        <w:pStyle w:val="pkt"/>
        <w:numPr>
          <w:ilvl w:val="1"/>
          <w:numId w:val="57"/>
        </w:numPr>
        <w:spacing w:before="0" w:after="0"/>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1E20639" w14:textId="41DA0C1D" w:rsidR="00347D94" w:rsidRPr="00CD23F1" w:rsidRDefault="009F72B5" w:rsidP="00CD23F1">
      <w:pPr>
        <w:pStyle w:val="pkt"/>
        <w:numPr>
          <w:ilvl w:val="1"/>
          <w:numId w:val="38"/>
        </w:numPr>
        <w:autoSpaceDE w:val="0"/>
        <w:autoSpaceDN w:val="0"/>
        <w:spacing w:before="0" w:after="0"/>
        <w:rPr>
          <w:rFonts w:ascii="Verdana" w:hAnsi="Verdana" w:cs="Arial"/>
          <w:sz w:val="18"/>
          <w:szCs w:val="18"/>
        </w:rPr>
      </w:pPr>
      <w:bookmarkStart w:id="33"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33"/>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6A1AC0">
      <w:pPr>
        <w:pStyle w:val="pkt"/>
        <w:numPr>
          <w:ilvl w:val="0"/>
          <w:numId w:val="47"/>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877CDA4" w:rsidR="00857C19" w:rsidRDefault="005646AF" w:rsidP="006A1AC0">
      <w:pPr>
        <w:pStyle w:val="pkt"/>
        <w:widowControl w:val="0"/>
        <w:numPr>
          <w:ilvl w:val="1"/>
          <w:numId w:val="39"/>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5F3F59">
        <w:rPr>
          <w:rFonts w:ascii="Verdana" w:hAnsi="Verdana" w:cs="Arial"/>
          <w:sz w:val="18"/>
          <w:szCs w:val="18"/>
        </w:rPr>
        <w:t>.</w:t>
      </w:r>
    </w:p>
    <w:p w14:paraId="1F54D159" w14:textId="77777777" w:rsidR="00187022" w:rsidRPr="000B2229" w:rsidRDefault="003A2026" w:rsidP="006A1AC0">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674E3268" w14:textId="01F53083" w:rsidR="00E52EF3" w:rsidRDefault="004B6127" w:rsidP="00CD23F1">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3652BB53" w14:textId="77777777" w:rsidR="00CD23F1" w:rsidRPr="00CD23F1" w:rsidRDefault="00CD23F1" w:rsidP="00C512A2">
      <w:pPr>
        <w:pStyle w:val="pkt"/>
        <w:widowControl w:val="0"/>
        <w:autoSpaceDE w:val="0"/>
        <w:autoSpaceDN w:val="0"/>
        <w:spacing w:before="0" w:after="0"/>
        <w:ind w:left="720"/>
        <w:rPr>
          <w:rFonts w:ascii="Verdana" w:hAnsi="Verdana"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845"/>
        <w:gridCol w:w="1985"/>
      </w:tblGrid>
      <w:tr w:rsidR="00B8219A" w:rsidRPr="00317DC8" w14:paraId="355141A7" w14:textId="77777777" w:rsidTr="00065E1C">
        <w:trPr>
          <w:trHeight w:hRule="exact" w:val="284"/>
        </w:trPr>
        <w:tc>
          <w:tcPr>
            <w:tcW w:w="1101" w:type="dxa"/>
            <w:shd w:val="clear" w:color="auto" w:fill="auto"/>
            <w:vAlign w:val="center"/>
          </w:tcPr>
          <w:p w14:paraId="40951F9D" w14:textId="77777777" w:rsidR="00B8219A" w:rsidRPr="00317DC8" w:rsidRDefault="00B8219A" w:rsidP="00065E1C">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Nr</w:t>
            </w:r>
          </w:p>
        </w:tc>
        <w:tc>
          <w:tcPr>
            <w:tcW w:w="5845" w:type="dxa"/>
            <w:shd w:val="clear" w:color="auto" w:fill="auto"/>
            <w:vAlign w:val="center"/>
          </w:tcPr>
          <w:p w14:paraId="33EA9FD4" w14:textId="77777777" w:rsidR="00B8219A" w:rsidRPr="00317DC8" w:rsidRDefault="00B8219A" w:rsidP="00065E1C">
            <w:pPr>
              <w:numPr>
                <w:ilvl w:val="8"/>
                <w:numId w:val="0"/>
              </w:numP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Kryterium</w:t>
            </w:r>
          </w:p>
        </w:tc>
        <w:tc>
          <w:tcPr>
            <w:tcW w:w="1985" w:type="dxa"/>
            <w:shd w:val="clear" w:color="auto" w:fill="auto"/>
            <w:vAlign w:val="center"/>
          </w:tcPr>
          <w:p w14:paraId="4B026108" w14:textId="77777777" w:rsidR="00B8219A" w:rsidRPr="00317DC8" w:rsidRDefault="00B8219A" w:rsidP="00065E1C">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Ranga</w:t>
            </w:r>
          </w:p>
        </w:tc>
      </w:tr>
      <w:tr w:rsidR="00B8219A" w:rsidRPr="00317DC8" w14:paraId="0FE280C8" w14:textId="77777777" w:rsidTr="00065E1C">
        <w:trPr>
          <w:trHeight w:hRule="exact" w:val="484"/>
        </w:trPr>
        <w:tc>
          <w:tcPr>
            <w:tcW w:w="1101" w:type="dxa"/>
            <w:shd w:val="clear" w:color="auto" w:fill="auto"/>
            <w:vAlign w:val="center"/>
          </w:tcPr>
          <w:p w14:paraId="09508408" w14:textId="77777777" w:rsidR="00B8219A" w:rsidRPr="00317DC8" w:rsidRDefault="00B8219A" w:rsidP="00065E1C">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1</w:t>
            </w:r>
          </w:p>
        </w:tc>
        <w:tc>
          <w:tcPr>
            <w:tcW w:w="5845" w:type="dxa"/>
            <w:shd w:val="clear" w:color="auto" w:fill="auto"/>
            <w:vAlign w:val="center"/>
          </w:tcPr>
          <w:p w14:paraId="70E5CAA5" w14:textId="77777777" w:rsidR="00B8219A" w:rsidRPr="00317DC8" w:rsidRDefault="00B8219A" w:rsidP="00065E1C">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Cena</w:t>
            </w:r>
          </w:p>
        </w:tc>
        <w:tc>
          <w:tcPr>
            <w:tcW w:w="1985" w:type="dxa"/>
            <w:shd w:val="clear" w:color="auto" w:fill="auto"/>
            <w:vAlign w:val="center"/>
          </w:tcPr>
          <w:p w14:paraId="3A9C0E6F" w14:textId="77777777" w:rsidR="00B8219A" w:rsidRPr="00317DC8" w:rsidRDefault="00B8219A" w:rsidP="00065E1C">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60%</w:t>
            </w:r>
          </w:p>
        </w:tc>
      </w:tr>
      <w:tr w:rsidR="00B8219A" w:rsidRPr="00317DC8" w14:paraId="099C3B41" w14:textId="77777777" w:rsidTr="00065E1C">
        <w:trPr>
          <w:trHeight w:hRule="exact" w:val="419"/>
        </w:trPr>
        <w:tc>
          <w:tcPr>
            <w:tcW w:w="1101" w:type="dxa"/>
            <w:shd w:val="clear" w:color="auto" w:fill="auto"/>
            <w:vAlign w:val="center"/>
          </w:tcPr>
          <w:p w14:paraId="7F7344EE" w14:textId="77777777" w:rsidR="00B8219A" w:rsidRPr="00317DC8" w:rsidRDefault="00B8219A" w:rsidP="00065E1C">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2</w:t>
            </w:r>
          </w:p>
        </w:tc>
        <w:tc>
          <w:tcPr>
            <w:tcW w:w="5845" w:type="dxa"/>
            <w:shd w:val="clear" w:color="auto" w:fill="auto"/>
            <w:vAlign w:val="center"/>
          </w:tcPr>
          <w:p w14:paraId="04285B38" w14:textId="77777777" w:rsidR="00B8219A" w:rsidRPr="00317DC8" w:rsidRDefault="00B8219A" w:rsidP="00065E1C">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dostępu nielimitowanego</w:t>
            </w:r>
          </w:p>
        </w:tc>
        <w:tc>
          <w:tcPr>
            <w:tcW w:w="1985" w:type="dxa"/>
            <w:shd w:val="clear" w:color="auto" w:fill="auto"/>
            <w:vAlign w:val="center"/>
          </w:tcPr>
          <w:p w14:paraId="1B403775" w14:textId="77777777" w:rsidR="00B8219A" w:rsidRPr="00317DC8" w:rsidRDefault="00B8219A" w:rsidP="00065E1C">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25%</w:t>
            </w:r>
          </w:p>
        </w:tc>
      </w:tr>
      <w:tr w:rsidR="00B8219A" w:rsidRPr="00317DC8" w14:paraId="31AC22A6" w14:textId="77777777" w:rsidTr="00065E1C">
        <w:trPr>
          <w:trHeight w:hRule="exact" w:val="708"/>
        </w:trPr>
        <w:tc>
          <w:tcPr>
            <w:tcW w:w="1101" w:type="dxa"/>
            <w:shd w:val="clear" w:color="auto" w:fill="auto"/>
            <w:vAlign w:val="center"/>
          </w:tcPr>
          <w:p w14:paraId="4999E57C" w14:textId="77777777" w:rsidR="00B8219A" w:rsidRPr="00317DC8" w:rsidRDefault="00B8219A" w:rsidP="00065E1C">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3</w:t>
            </w:r>
          </w:p>
        </w:tc>
        <w:tc>
          <w:tcPr>
            <w:tcW w:w="5845" w:type="dxa"/>
            <w:shd w:val="clear" w:color="auto" w:fill="auto"/>
            <w:vAlign w:val="center"/>
          </w:tcPr>
          <w:p w14:paraId="30059AB8" w14:textId="77777777" w:rsidR="00B8219A" w:rsidRPr="00317DC8" w:rsidRDefault="00B8219A" w:rsidP="00065E1C">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dostępu z limitem 8 wejść na miesiąc</w:t>
            </w:r>
          </w:p>
        </w:tc>
        <w:tc>
          <w:tcPr>
            <w:tcW w:w="1985" w:type="dxa"/>
            <w:shd w:val="clear" w:color="auto" w:fill="auto"/>
            <w:vAlign w:val="center"/>
          </w:tcPr>
          <w:p w14:paraId="620D420F" w14:textId="77777777" w:rsidR="00B8219A" w:rsidRPr="00317DC8" w:rsidRDefault="00B8219A" w:rsidP="00065E1C">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10%</w:t>
            </w:r>
          </w:p>
        </w:tc>
      </w:tr>
      <w:tr w:rsidR="00B8219A" w:rsidRPr="00317DC8" w14:paraId="369F4AC2" w14:textId="77777777" w:rsidTr="00065E1C">
        <w:trPr>
          <w:trHeight w:hRule="exact" w:val="705"/>
        </w:trPr>
        <w:tc>
          <w:tcPr>
            <w:tcW w:w="1101" w:type="dxa"/>
            <w:shd w:val="clear" w:color="auto" w:fill="auto"/>
            <w:vAlign w:val="center"/>
          </w:tcPr>
          <w:p w14:paraId="33BA150B" w14:textId="77777777" w:rsidR="00B8219A" w:rsidRPr="00317DC8" w:rsidRDefault="00B8219A" w:rsidP="00065E1C">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4</w:t>
            </w:r>
          </w:p>
        </w:tc>
        <w:tc>
          <w:tcPr>
            <w:tcW w:w="5845" w:type="dxa"/>
            <w:shd w:val="clear" w:color="auto" w:fill="auto"/>
            <w:vAlign w:val="center"/>
          </w:tcPr>
          <w:p w14:paraId="04C61F91" w14:textId="77777777" w:rsidR="00B8219A" w:rsidRPr="00317DC8" w:rsidRDefault="00B8219A" w:rsidP="00065E1C">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nielimitowanego dostępu do obiektów basenowych dla dzieci do 15 roku życia</w:t>
            </w:r>
          </w:p>
        </w:tc>
        <w:tc>
          <w:tcPr>
            <w:tcW w:w="1985" w:type="dxa"/>
            <w:shd w:val="clear" w:color="auto" w:fill="auto"/>
            <w:vAlign w:val="center"/>
          </w:tcPr>
          <w:p w14:paraId="3FB5A59D" w14:textId="77777777" w:rsidR="00B8219A" w:rsidRPr="00317DC8" w:rsidRDefault="00B8219A" w:rsidP="00065E1C">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5%</w:t>
            </w:r>
          </w:p>
        </w:tc>
      </w:tr>
      <w:tr w:rsidR="00B8219A" w:rsidRPr="00317DC8" w14:paraId="218F11B7" w14:textId="77777777" w:rsidTr="00065E1C">
        <w:trPr>
          <w:trHeight w:hRule="exact" w:val="417"/>
        </w:trPr>
        <w:tc>
          <w:tcPr>
            <w:tcW w:w="6946" w:type="dxa"/>
            <w:gridSpan w:val="2"/>
            <w:shd w:val="clear" w:color="auto" w:fill="auto"/>
            <w:vAlign w:val="center"/>
          </w:tcPr>
          <w:p w14:paraId="1803BC56" w14:textId="77777777" w:rsidR="00B8219A" w:rsidRPr="00317DC8" w:rsidRDefault="00B8219A" w:rsidP="00065E1C">
            <w:pPr>
              <w:numPr>
                <w:ilvl w:val="8"/>
                <w:numId w:val="0"/>
              </w:numPr>
              <w:jc w:val="right"/>
              <w:rPr>
                <w:rFonts w:ascii="Verdana" w:eastAsia="ヒラギノ角ゴ Pro W3" w:hAnsi="Verdana"/>
                <w:sz w:val="18"/>
                <w:szCs w:val="18"/>
                <w:lang w:eastAsia="en-US"/>
              </w:rPr>
            </w:pPr>
            <w:r w:rsidRPr="00317DC8">
              <w:rPr>
                <w:rFonts w:ascii="Verdana" w:eastAsia="ヒラギノ角ゴ Pro W3" w:hAnsi="Verdana"/>
                <w:sz w:val="18"/>
                <w:szCs w:val="18"/>
                <w:lang w:eastAsia="en-US"/>
              </w:rPr>
              <w:t>RAZEM:</w:t>
            </w:r>
          </w:p>
        </w:tc>
        <w:tc>
          <w:tcPr>
            <w:tcW w:w="1985" w:type="dxa"/>
            <w:shd w:val="clear" w:color="auto" w:fill="auto"/>
            <w:vAlign w:val="center"/>
          </w:tcPr>
          <w:p w14:paraId="625CEA22" w14:textId="77777777" w:rsidR="00B8219A" w:rsidRPr="00317DC8" w:rsidRDefault="00B8219A" w:rsidP="00065E1C">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 xml:space="preserve"> 100%</w:t>
            </w:r>
          </w:p>
        </w:tc>
      </w:tr>
    </w:tbl>
    <w:p w14:paraId="3A06F4AA" w14:textId="02A573DF" w:rsidR="00347D94" w:rsidRPr="003A1B79" w:rsidRDefault="00347D94" w:rsidP="006B3940">
      <w:pPr>
        <w:pStyle w:val="pkt"/>
        <w:widowControl w:val="0"/>
        <w:autoSpaceDE w:val="0"/>
        <w:autoSpaceDN w:val="0"/>
        <w:spacing w:before="0" w:after="0"/>
        <w:ind w:left="0"/>
        <w:rPr>
          <w:rFonts w:ascii="Verdana" w:hAnsi="Verdana" w:cs="Arial"/>
          <w:b/>
          <w:bCs/>
          <w:sz w:val="18"/>
          <w:szCs w:val="18"/>
          <w:u w:val="single"/>
        </w:rPr>
      </w:pPr>
    </w:p>
    <w:p w14:paraId="0589511B" w14:textId="77777777" w:rsidR="00B8219A" w:rsidRPr="007A213D" w:rsidRDefault="00B8219A" w:rsidP="00B8219A">
      <w:pPr>
        <w:pStyle w:val="pkt"/>
        <w:widowControl w:val="0"/>
        <w:numPr>
          <w:ilvl w:val="1"/>
          <w:numId w:val="39"/>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7FF93B6B" w14:textId="77777777" w:rsidR="00B8219A" w:rsidRPr="000B2229" w:rsidRDefault="00B8219A" w:rsidP="00B8219A">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7696412" w14:textId="77777777" w:rsidR="00B8219A" w:rsidRPr="000B2229" w:rsidRDefault="00B8219A" w:rsidP="00B8219A">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4130C51B" w14:textId="77777777" w:rsidR="00B8219A" w:rsidRPr="000B2229" w:rsidRDefault="00B8219A" w:rsidP="00B8219A">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070669FD" w14:textId="77777777" w:rsidR="00B8219A" w:rsidRDefault="00B8219A" w:rsidP="00B8219A">
      <w:pPr>
        <w:widowControl w:val="0"/>
        <w:numPr>
          <w:ilvl w:val="1"/>
          <w:numId w:val="83"/>
        </w:numPr>
        <w:tabs>
          <w:tab w:val="num" w:pos="567"/>
        </w:tabs>
        <w:autoSpaceDE w:val="0"/>
        <w:autoSpaceDN w:val="0"/>
        <w:ind w:left="567" w:hanging="709"/>
        <w:rPr>
          <w:rFonts w:ascii="Verdana" w:hAnsi="Verdana" w:cs="Arial"/>
          <w:sz w:val="18"/>
          <w:szCs w:val="18"/>
        </w:rPr>
      </w:pPr>
      <w:r w:rsidRPr="007378BD">
        <w:rPr>
          <w:rFonts w:ascii="Verdana" w:hAnsi="Verdana" w:cs="Arial"/>
          <w:b/>
          <w:color w:val="000000" w:themeColor="text1"/>
          <w:sz w:val="18"/>
          <w:szCs w:val="18"/>
        </w:rPr>
        <w:t xml:space="preserve">Kryterium nr 2 – Liczba wszystkich obiektów na terenie miasta Łodzi, </w:t>
      </w:r>
      <w:r w:rsidRPr="00317DC8">
        <w:rPr>
          <w:rFonts w:ascii="Verdana" w:hAnsi="Verdana" w:cs="Arial"/>
          <w:b/>
          <w:sz w:val="18"/>
          <w:szCs w:val="18"/>
        </w:rPr>
        <w:t xml:space="preserve">dla dostępu </w:t>
      </w:r>
      <w:r w:rsidRPr="00317DC8">
        <w:rPr>
          <w:rFonts w:ascii="Verdana" w:hAnsi="Verdana" w:cs="Arial"/>
          <w:b/>
          <w:sz w:val="18"/>
          <w:szCs w:val="18"/>
        </w:rPr>
        <w:lastRenderedPageBreak/>
        <w:t>nielimitowanego</w:t>
      </w:r>
      <w:r w:rsidRPr="00317DC8">
        <w:rPr>
          <w:rFonts w:ascii="Verdana" w:hAnsi="Verdana" w:cs="Arial"/>
          <w:sz w:val="18"/>
          <w:szCs w:val="18"/>
        </w:rPr>
        <w:t xml:space="preserve"> </w:t>
      </w:r>
      <w:r w:rsidRPr="00317DC8">
        <w:rPr>
          <w:rFonts w:ascii="Verdana" w:hAnsi="Verdana" w:cs="Arial"/>
          <w:b/>
          <w:sz w:val="18"/>
          <w:szCs w:val="18"/>
        </w:rPr>
        <w:t>(B)</w:t>
      </w:r>
      <w:r w:rsidRPr="00317DC8">
        <w:rPr>
          <w:rFonts w:ascii="Verdana" w:hAnsi="Verdana" w:cs="Arial"/>
          <w:sz w:val="18"/>
          <w:szCs w:val="18"/>
        </w:rPr>
        <w:t xml:space="preserve">, </w:t>
      </w:r>
      <w:r w:rsidRPr="00317DC8">
        <w:rPr>
          <w:rFonts w:ascii="Verdana" w:hAnsi="Verdana" w:cs="Arial"/>
          <w:sz w:val="18"/>
          <w:szCs w:val="18"/>
          <w:u w:val="single"/>
        </w:rPr>
        <w:t>zaoferowane w ramach abonamentu w przedmiotowym postępowaniu</w:t>
      </w:r>
      <w:r>
        <w:rPr>
          <w:rFonts w:ascii="Verdana" w:hAnsi="Verdana" w:cs="Arial"/>
          <w:sz w:val="18"/>
          <w:szCs w:val="18"/>
        </w:rPr>
        <w:t>,  obliczane jest wg następującego schematu</w:t>
      </w:r>
      <w:r w:rsidRPr="00317DC8">
        <w:rPr>
          <w:rFonts w:ascii="Verdana" w:hAnsi="Verdana" w:cs="Arial"/>
          <w:sz w:val="18"/>
          <w:szCs w:val="18"/>
        </w:rPr>
        <w:t>:</w:t>
      </w:r>
    </w:p>
    <w:p w14:paraId="1C1CC5D6" w14:textId="77777777" w:rsidR="00B8219A" w:rsidRPr="00317DC8" w:rsidRDefault="00B8219A" w:rsidP="00B8219A">
      <w:pPr>
        <w:widowControl w:val="0"/>
        <w:autoSpaceDE w:val="0"/>
        <w:autoSpaceDN w:val="0"/>
        <w:ind w:left="567"/>
        <w:rPr>
          <w:rFonts w:ascii="Verdana" w:hAnsi="Verdana" w:cs="Arial"/>
          <w:sz w:val="18"/>
          <w:szCs w:val="18"/>
        </w:rPr>
      </w:pPr>
      <w:r>
        <w:rPr>
          <w:rFonts w:ascii="Verdana" w:hAnsi="Verdana" w:cs="Arial"/>
          <w:sz w:val="18"/>
          <w:szCs w:val="18"/>
        </w:rPr>
        <w:t>91-100 obiektów – 5 punktów</w:t>
      </w:r>
    </w:p>
    <w:p w14:paraId="16DE5BB1" w14:textId="77777777" w:rsidR="00B8219A"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101-115 obiektów – 15 punktów</w:t>
      </w:r>
    </w:p>
    <w:p w14:paraId="6B704A93" w14:textId="77777777" w:rsidR="00B8219A"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Powyżej 115 obiektów – 25 punktów</w:t>
      </w:r>
    </w:p>
    <w:p w14:paraId="4DE9C8DC" w14:textId="77777777" w:rsidR="00B8219A" w:rsidRPr="00317DC8"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Maksymalnie można zdobyć 25 punktów.</w:t>
      </w:r>
    </w:p>
    <w:p w14:paraId="1CCB89A6" w14:textId="77777777" w:rsidR="00B8219A"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Kryterium to będzie liczone tylko, jeśli Wykonawca w ofercie wskaże więcej niż 90 obiektów.</w:t>
      </w:r>
    </w:p>
    <w:p w14:paraId="476C6418" w14:textId="77777777" w:rsidR="00B8219A" w:rsidRPr="00317DC8" w:rsidRDefault="00B8219A" w:rsidP="00B8219A">
      <w:pPr>
        <w:widowControl w:val="0"/>
        <w:numPr>
          <w:ilvl w:val="8"/>
          <w:numId w:val="0"/>
        </w:numPr>
        <w:autoSpaceDE w:val="0"/>
        <w:autoSpaceDN w:val="0"/>
        <w:ind w:left="567"/>
        <w:rPr>
          <w:rFonts w:ascii="Verdana" w:hAnsi="Verdana" w:cs="Arial"/>
          <w:sz w:val="18"/>
          <w:szCs w:val="18"/>
        </w:rPr>
      </w:pPr>
    </w:p>
    <w:p w14:paraId="2448CECD" w14:textId="77777777" w:rsidR="00B8219A" w:rsidRPr="00317DC8" w:rsidRDefault="00B8219A" w:rsidP="00B8219A">
      <w:pPr>
        <w:widowControl w:val="0"/>
        <w:numPr>
          <w:ilvl w:val="1"/>
          <w:numId w:val="83"/>
        </w:numPr>
        <w:tabs>
          <w:tab w:val="num" w:pos="567"/>
        </w:tabs>
        <w:autoSpaceDE w:val="0"/>
        <w:autoSpaceDN w:val="0"/>
        <w:ind w:left="567" w:hanging="709"/>
        <w:rPr>
          <w:rFonts w:ascii="Verdana" w:hAnsi="Verdana" w:cs="Arial"/>
          <w:sz w:val="18"/>
          <w:szCs w:val="18"/>
        </w:rPr>
      </w:pPr>
      <w:r w:rsidRPr="00317DC8">
        <w:rPr>
          <w:rFonts w:ascii="Verdana" w:hAnsi="Verdana" w:cs="Arial"/>
          <w:b/>
          <w:sz w:val="18"/>
          <w:szCs w:val="18"/>
        </w:rPr>
        <w:t>Kryterium nr 3 – Liczba</w:t>
      </w:r>
      <w:r>
        <w:rPr>
          <w:rFonts w:ascii="Verdana" w:hAnsi="Verdana" w:cs="Arial"/>
          <w:b/>
          <w:sz w:val="18"/>
          <w:szCs w:val="18"/>
        </w:rPr>
        <w:t xml:space="preserve"> wszystkich</w:t>
      </w:r>
      <w:r w:rsidRPr="00317DC8">
        <w:rPr>
          <w:rFonts w:ascii="Verdana" w:hAnsi="Verdana" w:cs="Arial"/>
          <w:b/>
          <w:sz w:val="18"/>
          <w:szCs w:val="18"/>
        </w:rPr>
        <w:t xml:space="preserve"> obiektów </w:t>
      </w:r>
      <w:r w:rsidRPr="007378BD">
        <w:rPr>
          <w:rFonts w:ascii="Verdana" w:hAnsi="Verdana" w:cs="Arial"/>
          <w:b/>
          <w:color w:val="000000" w:themeColor="text1"/>
          <w:sz w:val="18"/>
          <w:szCs w:val="18"/>
        </w:rPr>
        <w:t>na terenie miasta Łodzi</w:t>
      </w:r>
      <w:r w:rsidRPr="00317DC8">
        <w:rPr>
          <w:rFonts w:ascii="Verdana" w:hAnsi="Verdana" w:cs="Arial"/>
          <w:b/>
          <w:sz w:val="18"/>
          <w:szCs w:val="18"/>
        </w:rPr>
        <w:t xml:space="preserve">, dla dostępu </w:t>
      </w:r>
      <w:r>
        <w:rPr>
          <w:rFonts w:ascii="Verdana" w:hAnsi="Verdana" w:cs="Arial"/>
          <w:b/>
          <w:sz w:val="18"/>
          <w:szCs w:val="18"/>
        </w:rPr>
        <w:br/>
      </w:r>
      <w:r w:rsidRPr="00317DC8">
        <w:rPr>
          <w:rFonts w:ascii="Verdana" w:hAnsi="Verdana" w:cs="Arial"/>
          <w:b/>
          <w:sz w:val="18"/>
          <w:szCs w:val="18"/>
        </w:rPr>
        <w:t>z limitem 8 wejść na miesiąc (</w:t>
      </w:r>
      <w:r>
        <w:rPr>
          <w:rFonts w:ascii="Verdana" w:hAnsi="Verdana" w:cs="Arial"/>
          <w:b/>
          <w:sz w:val="18"/>
          <w:szCs w:val="18"/>
        </w:rPr>
        <w:t>A</w:t>
      </w:r>
      <w:r w:rsidRPr="00317DC8">
        <w:rPr>
          <w:rFonts w:ascii="Verdana" w:hAnsi="Verdana" w:cs="Arial"/>
          <w:b/>
          <w:sz w:val="18"/>
          <w:szCs w:val="18"/>
        </w:rPr>
        <w:t>)</w:t>
      </w:r>
      <w:r w:rsidRPr="00317DC8">
        <w:rPr>
          <w:rFonts w:ascii="Verdana" w:hAnsi="Verdana" w:cs="Arial"/>
          <w:sz w:val="18"/>
          <w:szCs w:val="18"/>
        </w:rPr>
        <w:t xml:space="preserve">, </w:t>
      </w:r>
      <w:r w:rsidRPr="00317DC8">
        <w:rPr>
          <w:rFonts w:ascii="Verdana" w:hAnsi="Verdana" w:cs="Arial"/>
          <w:sz w:val="18"/>
          <w:szCs w:val="18"/>
          <w:u w:val="single"/>
        </w:rPr>
        <w:t>zaoferowane w ramach abonamentu w przedmiotowym postępowaniu</w:t>
      </w:r>
      <w:r>
        <w:rPr>
          <w:rFonts w:ascii="Verdana" w:hAnsi="Verdana" w:cs="Arial"/>
          <w:sz w:val="18"/>
          <w:szCs w:val="18"/>
        </w:rPr>
        <w:t>,  obliczane jest wg następującego schematu</w:t>
      </w:r>
      <w:r w:rsidRPr="00317DC8">
        <w:rPr>
          <w:rFonts w:ascii="Verdana" w:hAnsi="Verdana" w:cs="Arial"/>
          <w:sz w:val="18"/>
          <w:szCs w:val="18"/>
        </w:rPr>
        <w:t>:</w:t>
      </w:r>
    </w:p>
    <w:p w14:paraId="18325F66" w14:textId="77777777" w:rsidR="00B8219A" w:rsidRPr="00542ACF" w:rsidRDefault="00B8219A" w:rsidP="00B8219A">
      <w:pPr>
        <w:widowControl w:val="0"/>
        <w:numPr>
          <w:ilvl w:val="8"/>
          <w:numId w:val="0"/>
        </w:numPr>
        <w:autoSpaceDE w:val="0"/>
        <w:autoSpaceDN w:val="0"/>
        <w:ind w:left="567"/>
        <w:rPr>
          <w:rFonts w:ascii="Verdana" w:hAnsi="Verdana" w:cs="Arial"/>
          <w:sz w:val="18"/>
          <w:szCs w:val="18"/>
        </w:rPr>
      </w:pPr>
      <w:r w:rsidRPr="00542ACF">
        <w:rPr>
          <w:rFonts w:ascii="Verdana" w:hAnsi="Verdana" w:cs="Arial"/>
          <w:sz w:val="18"/>
          <w:szCs w:val="18"/>
        </w:rPr>
        <w:t>Liczba obiektów, w zakresie:</w:t>
      </w:r>
    </w:p>
    <w:p w14:paraId="5F82861F" w14:textId="77777777" w:rsidR="00B8219A" w:rsidRPr="00542ACF"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 xml:space="preserve">61-80 obiektów – 5 punktów </w:t>
      </w:r>
    </w:p>
    <w:p w14:paraId="2D604AB3" w14:textId="77777777" w:rsidR="00B8219A"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Powyżej 80 obiektów – 10 punktów,</w:t>
      </w:r>
    </w:p>
    <w:p w14:paraId="621E7D08" w14:textId="77777777" w:rsidR="00B8219A" w:rsidRPr="00317DC8"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Maksymalnie można zdobyć 10 punktów.</w:t>
      </w:r>
    </w:p>
    <w:p w14:paraId="46AF8B1A" w14:textId="77777777" w:rsidR="00B8219A" w:rsidRDefault="00B8219A" w:rsidP="00B8219A">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Kryterium to będzie liczone tylko, jeśli Wykonawca w ofercie wskaże więcej niż 60 obiektów.</w:t>
      </w:r>
    </w:p>
    <w:p w14:paraId="57782D33" w14:textId="77777777" w:rsidR="00B8219A" w:rsidRPr="00317DC8" w:rsidRDefault="00B8219A" w:rsidP="00B8219A">
      <w:pPr>
        <w:widowControl w:val="0"/>
        <w:numPr>
          <w:ilvl w:val="8"/>
          <w:numId w:val="0"/>
        </w:numPr>
        <w:autoSpaceDE w:val="0"/>
        <w:autoSpaceDN w:val="0"/>
        <w:ind w:left="567"/>
        <w:rPr>
          <w:rFonts w:ascii="Verdana" w:hAnsi="Verdana" w:cs="Arial"/>
          <w:sz w:val="18"/>
          <w:szCs w:val="18"/>
        </w:rPr>
      </w:pPr>
    </w:p>
    <w:p w14:paraId="386AE5AE" w14:textId="77777777" w:rsidR="00B8219A" w:rsidRPr="00373545" w:rsidRDefault="00B8219A" w:rsidP="00B8219A">
      <w:pPr>
        <w:widowControl w:val="0"/>
        <w:numPr>
          <w:ilvl w:val="1"/>
          <w:numId w:val="83"/>
        </w:numPr>
        <w:tabs>
          <w:tab w:val="clear" w:pos="750"/>
        </w:tabs>
        <w:autoSpaceDE w:val="0"/>
        <w:autoSpaceDN w:val="0"/>
        <w:ind w:left="567"/>
        <w:rPr>
          <w:rFonts w:ascii="Verdana" w:hAnsi="Verdana" w:cs="Arial"/>
          <w:sz w:val="18"/>
          <w:szCs w:val="18"/>
        </w:rPr>
      </w:pPr>
      <w:r w:rsidRPr="00317DC8">
        <w:rPr>
          <w:rFonts w:ascii="Verdana" w:hAnsi="Verdana" w:cs="Arial"/>
          <w:b/>
          <w:sz w:val="18"/>
          <w:szCs w:val="18"/>
        </w:rPr>
        <w:t>Kryterium nr 4 – Liczba</w:t>
      </w:r>
      <w:r>
        <w:rPr>
          <w:rFonts w:ascii="Verdana" w:hAnsi="Verdana" w:cs="Arial"/>
          <w:b/>
          <w:sz w:val="18"/>
          <w:szCs w:val="18"/>
        </w:rPr>
        <w:t xml:space="preserve"> wszystkich</w:t>
      </w:r>
      <w:r w:rsidRPr="00317DC8">
        <w:rPr>
          <w:rFonts w:ascii="Verdana" w:hAnsi="Verdana" w:cs="Arial"/>
          <w:b/>
          <w:sz w:val="18"/>
          <w:szCs w:val="18"/>
        </w:rPr>
        <w:t xml:space="preserve"> obiektów </w:t>
      </w:r>
      <w:r w:rsidRPr="002170B6">
        <w:rPr>
          <w:rFonts w:ascii="Verdana" w:hAnsi="Verdana" w:cs="Arial"/>
          <w:b/>
          <w:color w:val="000000" w:themeColor="text1"/>
          <w:sz w:val="18"/>
          <w:szCs w:val="18"/>
        </w:rPr>
        <w:t xml:space="preserve">na terenie miasta Łodzi, dla </w:t>
      </w:r>
      <w:r w:rsidRPr="00317DC8">
        <w:rPr>
          <w:rFonts w:ascii="Verdana" w:hAnsi="Verdana" w:cs="Arial"/>
          <w:b/>
          <w:sz w:val="18"/>
          <w:szCs w:val="18"/>
        </w:rPr>
        <w:t>dostępu nielimitowanego do obiektów basenowych dla dzieci do 15 roku życia</w:t>
      </w:r>
      <w:r w:rsidRPr="00317DC8">
        <w:rPr>
          <w:rFonts w:ascii="Verdana" w:hAnsi="Verdana" w:cs="Arial"/>
          <w:sz w:val="18"/>
          <w:szCs w:val="18"/>
        </w:rPr>
        <w:t xml:space="preserve"> </w:t>
      </w:r>
      <w:r w:rsidRPr="00317DC8">
        <w:rPr>
          <w:rFonts w:ascii="Verdana" w:hAnsi="Verdana" w:cs="Arial"/>
          <w:b/>
          <w:sz w:val="18"/>
          <w:szCs w:val="18"/>
        </w:rPr>
        <w:t>(D)</w:t>
      </w:r>
      <w:r w:rsidRPr="00317DC8">
        <w:rPr>
          <w:rFonts w:ascii="Verdana" w:hAnsi="Verdana" w:cs="Arial"/>
          <w:sz w:val="18"/>
          <w:szCs w:val="18"/>
        </w:rPr>
        <w:t xml:space="preserve">, </w:t>
      </w:r>
      <w:r w:rsidRPr="00317DC8">
        <w:rPr>
          <w:rFonts w:ascii="Verdana" w:hAnsi="Verdana" w:cs="Arial"/>
          <w:sz w:val="18"/>
          <w:szCs w:val="18"/>
          <w:u w:val="single"/>
        </w:rPr>
        <w:t xml:space="preserve">zaoferowane </w:t>
      </w:r>
      <w:r>
        <w:rPr>
          <w:rFonts w:ascii="Verdana" w:hAnsi="Verdana" w:cs="Arial"/>
          <w:sz w:val="18"/>
          <w:szCs w:val="18"/>
          <w:u w:val="single"/>
        </w:rPr>
        <w:br/>
      </w:r>
      <w:r w:rsidRPr="00317DC8">
        <w:rPr>
          <w:rFonts w:ascii="Verdana" w:hAnsi="Verdana" w:cs="Arial"/>
          <w:sz w:val="18"/>
          <w:szCs w:val="18"/>
          <w:u w:val="single"/>
        </w:rPr>
        <w:t>w ramach abonamentu w przedmiotowym postępowaniu</w:t>
      </w:r>
      <w:r w:rsidRPr="00317DC8">
        <w:rPr>
          <w:rFonts w:ascii="Verdana" w:hAnsi="Verdana" w:cs="Arial"/>
          <w:sz w:val="18"/>
          <w:szCs w:val="18"/>
        </w:rPr>
        <w:t xml:space="preserve">,  obliczane jest wg </w:t>
      </w:r>
      <w:r w:rsidRPr="00373545">
        <w:rPr>
          <w:rFonts w:ascii="Verdana" w:hAnsi="Verdana" w:cs="Arial"/>
          <w:sz w:val="18"/>
          <w:szCs w:val="18"/>
        </w:rPr>
        <w:t>następującego schematu:</w:t>
      </w:r>
    </w:p>
    <w:p w14:paraId="77FA0A1E" w14:textId="77777777" w:rsidR="00B8219A" w:rsidRPr="00373545" w:rsidRDefault="00B8219A" w:rsidP="00B8219A">
      <w:pPr>
        <w:widowControl w:val="0"/>
        <w:autoSpaceDE w:val="0"/>
        <w:autoSpaceDN w:val="0"/>
        <w:ind w:left="750"/>
        <w:rPr>
          <w:rFonts w:ascii="Verdana" w:hAnsi="Verdana" w:cs="Arial"/>
          <w:sz w:val="18"/>
          <w:szCs w:val="18"/>
        </w:rPr>
      </w:pPr>
      <w:r w:rsidRPr="00373545">
        <w:rPr>
          <w:rFonts w:ascii="Verdana" w:hAnsi="Verdana" w:cs="Arial"/>
          <w:sz w:val="18"/>
          <w:szCs w:val="18"/>
        </w:rPr>
        <w:t>Liczba obiektów, w zakresie:</w:t>
      </w:r>
    </w:p>
    <w:p w14:paraId="4E630CCB" w14:textId="77777777" w:rsidR="00B8219A" w:rsidRPr="00373545" w:rsidRDefault="00B8219A" w:rsidP="00B8219A">
      <w:pPr>
        <w:widowControl w:val="0"/>
        <w:autoSpaceDE w:val="0"/>
        <w:autoSpaceDN w:val="0"/>
        <w:ind w:left="750"/>
        <w:rPr>
          <w:rFonts w:ascii="Verdana" w:hAnsi="Verdana" w:cs="Arial"/>
          <w:sz w:val="18"/>
          <w:szCs w:val="18"/>
        </w:rPr>
      </w:pPr>
      <w:r>
        <w:rPr>
          <w:rFonts w:ascii="Verdana" w:hAnsi="Verdana" w:cs="Arial"/>
          <w:sz w:val="18"/>
          <w:szCs w:val="18"/>
        </w:rPr>
        <w:t>6-8 obiektów – 2 punkty,</w:t>
      </w:r>
    </w:p>
    <w:p w14:paraId="48EEB72A" w14:textId="77777777" w:rsidR="00B8219A" w:rsidRDefault="00B8219A" w:rsidP="00B8219A">
      <w:pPr>
        <w:widowControl w:val="0"/>
        <w:autoSpaceDE w:val="0"/>
        <w:autoSpaceDN w:val="0"/>
        <w:ind w:left="750"/>
        <w:rPr>
          <w:rFonts w:ascii="Verdana" w:hAnsi="Verdana" w:cs="Arial"/>
          <w:sz w:val="18"/>
          <w:szCs w:val="18"/>
        </w:rPr>
      </w:pPr>
      <w:r>
        <w:rPr>
          <w:rFonts w:ascii="Verdana" w:hAnsi="Verdana" w:cs="Arial"/>
          <w:sz w:val="18"/>
          <w:szCs w:val="18"/>
        </w:rPr>
        <w:t>Powyżej 8 obiektów – 5</w:t>
      </w:r>
      <w:r w:rsidRPr="00373545">
        <w:rPr>
          <w:rFonts w:ascii="Verdana" w:hAnsi="Verdana" w:cs="Arial"/>
          <w:sz w:val="18"/>
          <w:szCs w:val="18"/>
        </w:rPr>
        <w:t xml:space="preserve"> punktów</w:t>
      </w:r>
      <w:r>
        <w:rPr>
          <w:rFonts w:ascii="Verdana" w:hAnsi="Verdana" w:cs="Arial"/>
          <w:sz w:val="18"/>
          <w:szCs w:val="18"/>
        </w:rPr>
        <w:t>.</w:t>
      </w:r>
    </w:p>
    <w:p w14:paraId="08F5A3EC" w14:textId="77777777" w:rsidR="00B8219A" w:rsidRPr="00373545" w:rsidRDefault="00B8219A" w:rsidP="00B8219A">
      <w:pPr>
        <w:widowControl w:val="0"/>
        <w:autoSpaceDE w:val="0"/>
        <w:autoSpaceDN w:val="0"/>
        <w:ind w:left="750"/>
        <w:rPr>
          <w:rFonts w:ascii="Verdana" w:hAnsi="Verdana" w:cs="Arial"/>
          <w:sz w:val="18"/>
          <w:szCs w:val="18"/>
        </w:rPr>
      </w:pPr>
      <w:r>
        <w:rPr>
          <w:rFonts w:ascii="Verdana" w:hAnsi="Verdana" w:cs="Arial"/>
          <w:sz w:val="18"/>
          <w:szCs w:val="18"/>
        </w:rPr>
        <w:t>Maksymalnie można zdobyć 5 punktów.</w:t>
      </w:r>
    </w:p>
    <w:p w14:paraId="529E4A28" w14:textId="77777777" w:rsidR="00B8219A" w:rsidRPr="00317DC8" w:rsidRDefault="00B8219A" w:rsidP="00B8219A">
      <w:pPr>
        <w:widowControl w:val="0"/>
        <w:autoSpaceDE w:val="0"/>
        <w:autoSpaceDN w:val="0"/>
        <w:ind w:left="567"/>
        <w:rPr>
          <w:rFonts w:ascii="Verdana" w:hAnsi="Verdana" w:cs="Arial"/>
          <w:sz w:val="18"/>
          <w:szCs w:val="18"/>
        </w:rPr>
      </w:pPr>
      <w:r>
        <w:rPr>
          <w:rFonts w:ascii="Verdana" w:hAnsi="Verdana" w:cs="Arial"/>
          <w:sz w:val="18"/>
          <w:szCs w:val="18"/>
        </w:rPr>
        <w:t>Kryterium to będzie liczone tylko, jeśli Wykonawca w ofercie wskaże więcej niż 5 obiektów.</w:t>
      </w:r>
    </w:p>
    <w:p w14:paraId="7474D915" w14:textId="2E73A5BE" w:rsidR="00B8219A" w:rsidRPr="00B8219A" w:rsidRDefault="00B8219A" w:rsidP="00B8219A">
      <w:pPr>
        <w:widowControl w:val="0"/>
        <w:numPr>
          <w:ilvl w:val="8"/>
          <w:numId w:val="0"/>
        </w:numPr>
        <w:autoSpaceDE w:val="0"/>
        <w:autoSpaceDN w:val="0"/>
        <w:spacing w:before="60" w:after="60"/>
        <w:ind w:left="567"/>
        <w:rPr>
          <w:rFonts w:ascii="Verdana" w:hAnsi="Verdana" w:cs="Arial"/>
          <w:b/>
          <w:sz w:val="18"/>
          <w:szCs w:val="18"/>
        </w:rPr>
      </w:pPr>
      <w:r w:rsidRPr="00317DC8">
        <w:rPr>
          <w:rFonts w:ascii="Verdana" w:hAnsi="Verdana" w:cs="Arial"/>
          <w:b/>
          <w:sz w:val="18"/>
          <w:szCs w:val="18"/>
        </w:rPr>
        <w:t>Do oceny będą liczone obiekty</w:t>
      </w:r>
      <w:r>
        <w:rPr>
          <w:rFonts w:ascii="Verdana" w:hAnsi="Verdana" w:cs="Arial"/>
          <w:b/>
          <w:sz w:val="18"/>
          <w:szCs w:val="18"/>
        </w:rPr>
        <w:t>,</w:t>
      </w:r>
      <w:r w:rsidRPr="00317DC8">
        <w:rPr>
          <w:rFonts w:ascii="Verdana" w:hAnsi="Verdana" w:cs="Arial"/>
          <w:b/>
          <w:sz w:val="18"/>
          <w:szCs w:val="18"/>
        </w:rPr>
        <w:t xml:space="preserve"> w których przynajmniej jedna usługa z wymaganych przez Zamawiającego jest usługą bez dopłat i nie jest usługą świadczoną na zasadzie rabatu bądź upustu.</w:t>
      </w:r>
    </w:p>
    <w:p w14:paraId="7F446374" w14:textId="0BD26A47" w:rsidR="00A40633" w:rsidRPr="001A7757" w:rsidRDefault="00A40633" w:rsidP="006A1AC0">
      <w:pPr>
        <w:pStyle w:val="pkt"/>
        <w:widowControl w:val="0"/>
        <w:numPr>
          <w:ilvl w:val="1"/>
          <w:numId w:val="3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B8219A">
        <w:rPr>
          <w:rFonts w:ascii="Verdana" w:hAnsi="Verdana" w:cs="Arial"/>
          <w:sz w:val="18"/>
          <w:szCs w:val="18"/>
        </w:rPr>
        <w:t xml:space="preserve">B+A+D </w:t>
      </w:r>
      <w:r w:rsidR="0065355E">
        <w:rPr>
          <w:rFonts w:ascii="Verdana" w:hAnsi="Verdana" w:cs="Arial"/>
          <w:sz w:val="18"/>
          <w:szCs w:val="18"/>
        </w:rPr>
        <w:t>, przy czym 1%=1 pkt.</w:t>
      </w:r>
    </w:p>
    <w:p w14:paraId="1E58FB27" w14:textId="69AA2B8C" w:rsidR="007E4FD8" w:rsidRPr="006E6720" w:rsidRDefault="007E4FD8" w:rsidP="006A1AC0">
      <w:pPr>
        <w:pStyle w:val="pkt"/>
        <w:widowControl w:val="0"/>
        <w:numPr>
          <w:ilvl w:val="1"/>
          <w:numId w:val="3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6A1AC0">
      <w:pPr>
        <w:pStyle w:val="pkt"/>
        <w:widowControl w:val="0"/>
        <w:numPr>
          <w:ilvl w:val="1"/>
          <w:numId w:val="3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7E402860" w:rsidR="0035270A" w:rsidRPr="006E6720" w:rsidRDefault="0035270A" w:rsidP="006A1AC0">
      <w:pPr>
        <w:pStyle w:val="pkt"/>
        <w:widowControl w:val="0"/>
        <w:numPr>
          <w:ilvl w:val="1"/>
          <w:numId w:val="39"/>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udzieli zamówienia wykonawcy, którego oferta odpowiadać będzie wszystkim wymaganiom przedstawionym w ustawie </w:t>
      </w:r>
      <w:proofErr w:type="spellStart"/>
      <w:r w:rsidRPr="006E6720">
        <w:rPr>
          <w:rFonts w:ascii="Verdana" w:hAnsi="Verdana" w:cs="Arial"/>
          <w:sz w:val="18"/>
          <w:szCs w:val="18"/>
        </w:rPr>
        <w:t>P</w:t>
      </w:r>
      <w:r w:rsidR="006B3940">
        <w:rPr>
          <w:rFonts w:ascii="Verdana" w:hAnsi="Verdana" w:cs="Arial"/>
          <w:sz w:val="18"/>
          <w:szCs w:val="18"/>
        </w:rPr>
        <w:t>zp</w:t>
      </w:r>
      <w:proofErr w:type="spellEnd"/>
      <w:r w:rsidRPr="006E6720">
        <w:rPr>
          <w:rFonts w:ascii="Verdana" w:hAnsi="Verdana" w:cs="Arial"/>
          <w:sz w:val="18"/>
          <w:szCs w:val="18"/>
        </w:rPr>
        <w:t xml:space="preserve"> oraz w SWZ i zostanie oceniona jako najkorzystniejsza w</w:t>
      </w:r>
      <w:r w:rsidR="0065355E">
        <w:rPr>
          <w:rFonts w:ascii="Verdana" w:hAnsi="Verdana" w:cs="Arial"/>
          <w:sz w:val="18"/>
          <w:szCs w:val="18"/>
        </w:rPr>
        <w:t> </w:t>
      </w:r>
      <w:r w:rsidRPr="006E6720">
        <w:rPr>
          <w:rFonts w:ascii="Verdana" w:hAnsi="Verdana" w:cs="Arial"/>
          <w:sz w:val="18"/>
          <w:szCs w:val="18"/>
        </w:rPr>
        <w:t>oparciu o podane kryteria wyboru.</w:t>
      </w:r>
    </w:p>
    <w:p w14:paraId="6FC28A08" w14:textId="61AF25D7" w:rsidR="00F701AC" w:rsidRPr="009F72B5" w:rsidRDefault="007E4FD8" w:rsidP="006A1AC0">
      <w:pPr>
        <w:pStyle w:val="pkt"/>
        <w:widowControl w:val="0"/>
        <w:numPr>
          <w:ilvl w:val="1"/>
          <w:numId w:val="39"/>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6A1AC0">
      <w:pPr>
        <w:pStyle w:val="pkt"/>
        <w:widowControl w:val="0"/>
        <w:numPr>
          <w:ilvl w:val="1"/>
          <w:numId w:val="39"/>
        </w:numPr>
        <w:autoSpaceDE w:val="0"/>
        <w:autoSpaceDN w:val="0"/>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4D92A422" w:rsidR="00467902" w:rsidRPr="00467902" w:rsidRDefault="00F701AC" w:rsidP="006A1AC0">
      <w:pPr>
        <w:pStyle w:val="pkt"/>
        <w:widowControl w:val="0"/>
        <w:numPr>
          <w:ilvl w:val="1"/>
          <w:numId w:val="39"/>
        </w:numPr>
        <w:autoSpaceDE w:val="0"/>
        <w:autoSpaceDN w:val="0"/>
        <w:spacing w:before="0" w:after="0"/>
        <w:rPr>
          <w:rFonts w:ascii="Verdana" w:hAnsi="Verdana" w:cs="Arial"/>
          <w:sz w:val="18"/>
          <w:szCs w:val="18"/>
        </w:rPr>
      </w:pPr>
      <w:r w:rsidRPr="00F701AC">
        <w:rPr>
          <w:rFonts w:ascii="Verdana" w:hAnsi="Verdana" w:cs="Arial"/>
          <w:sz w:val="18"/>
          <w:szCs w:val="18"/>
        </w:rPr>
        <w:lastRenderedPageBreak/>
        <w:t>Jeżeli nie można dokonać wyboru oferty, w sposób o którym mowa w ust.</w:t>
      </w:r>
      <w:r w:rsidR="00353614">
        <w:rPr>
          <w:rFonts w:ascii="Verdana" w:hAnsi="Verdana" w:cs="Arial"/>
          <w:sz w:val="18"/>
          <w:szCs w:val="18"/>
        </w:rPr>
        <w:t xml:space="preserve"> </w:t>
      </w:r>
      <w:r>
        <w:rPr>
          <w:rFonts w:ascii="Verdana" w:hAnsi="Verdana" w:cs="Arial"/>
          <w:sz w:val="18"/>
          <w:szCs w:val="18"/>
        </w:rPr>
        <w:t>15.</w:t>
      </w:r>
      <w:r w:rsidR="00B8219A">
        <w:rPr>
          <w:rFonts w:ascii="Verdana" w:hAnsi="Verdana" w:cs="Arial"/>
          <w:sz w:val="18"/>
          <w:szCs w:val="18"/>
        </w:rPr>
        <w:t>10</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6A1AC0">
      <w:pPr>
        <w:pStyle w:val="pkt"/>
        <w:numPr>
          <w:ilvl w:val="1"/>
          <w:numId w:val="39"/>
        </w:numPr>
        <w:autoSpaceDE w:val="0"/>
        <w:autoSpaceDN w:val="0"/>
        <w:spacing w:before="0" w:after="0"/>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6A1AC0">
      <w:pPr>
        <w:pStyle w:val="pkt"/>
        <w:numPr>
          <w:ilvl w:val="1"/>
          <w:numId w:val="39"/>
        </w:numPr>
        <w:autoSpaceDE w:val="0"/>
        <w:autoSpaceDN w:val="0"/>
        <w:spacing w:before="0"/>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23F4FDDE" w:rsidR="00467902" w:rsidRPr="00467902" w:rsidRDefault="00467902" w:rsidP="006A1AC0">
      <w:pPr>
        <w:pStyle w:val="pkt"/>
        <w:numPr>
          <w:ilvl w:val="1"/>
          <w:numId w:val="39"/>
        </w:numPr>
        <w:autoSpaceDE w:val="0"/>
        <w:autoSpaceDN w:val="0"/>
        <w:spacing w:before="0" w:after="0"/>
        <w:rPr>
          <w:rFonts w:ascii="Verdana" w:hAnsi="Verdana" w:cs="Arial"/>
          <w:sz w:val="18"/>
          <w:szCs w:val="18"/>
        </w:rPr>
      </w:pPr>
      <w:r w:rsidRPr="00467902">
        <w:rPr>
          <w:rFonts w:ascii="Verdana" w:hAnsi="Verdana" w:cs="Arial"/>
          <w:sz w:val="18"/>
          <w:szCs w:val="18"/>
        </w:rPr>
        <w:t>W przypadku braku zgody, o której mowa w ust. 15.1</w:t>
      </w:r>
      <w:r w:rsidR="00B8219A">
        <w:rPr>
          <w:rFonts w:ascii="Verdana" w:hAnsi="Verdana" w:cs="Arial"/>
          <w:sz w:val="18"/>
          <w:szCs w:val="18"/>
        </w:rPr>
        <w:t>3</w:t>
      </w:r>
      <w:r w:rsidRPr="00467902">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7B0F24DA" w14:textId="49060A00" w:rsidR="007E4FD8" w:rsidRPr="006E6720" w:rsidRDefault="007E4FD8" w:rsidP="006A1AC0">
      <w:pPr>
        <w:pStyle w:val="pkt"/>
        <w:numPr>
          <w:ilvl w:val="1"/>
          <w:numId w:val="39"/>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aukcji elektronicznej.</w:t>
      </w:r>
    </w:p>
    <w:p w14:paraId="0F05BF8D" w14:textId="67E4F082"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6A1AC0">
      <w:pPr>
        <w:pStyle w:val="pkt"/>
        <w:numPr>
          <w:ilvl w:val="0"/>
          <w:numId w:val="47"/>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6A1AC0">
      <w:pPr>
        <w:pStyle w:val="pkt"/>
        <w:numPr>
          <w:ilvl w:val="1"/>
          <w:numId w:val="4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0B47116B" w:rsidR="007F639E" w:rsidRDefault="00BE07F4" w:rsidP="00991AF9">
      <w:pPr>
        <w:numPr>
          <w:ilvl w:val="0"/>
          <w:numId w:val="9"/>
        </w:numPr>
        <w:ind w:left="1134"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F62149B" w14:textId="77777777" w:rsidR="006B3940" w:rsidRPr="007A213D" w:rsidRDefault="006B3940" w:rsidP="00991AF9">
      <w:pPr>
        <w:numPr>
          <w:ilvl w:val="0"/>
          <w:numId w:val="9"/>
        </w:numPr>
        <w:ind w:left="1134" w:hanging="425"/>
        <w:rPr>
          <w:rFonts w:ascii="Verdana" w:hAnsi="Verdana" w:cs="Arial"/>
          <w:sz w:val="18"/>
          <w:szCs w:val="18"/>
        </w:rPr>
      </w:pPr>
      <w:r w:rsidRPr="009220CE">
        <w:rPr>
          <w:rFonts w:ascii="Verdana" w:hAnsi="Verdana" w:cs="Arial"/>
          <w:sz w:val="18"/>
          <w:szCs w:val="18"/>
        </w:rPr>
        <w:t>wnosi zabezpieczenie należytego wykonania umowy.</w:t>
      </w:r>
    </w:p>
    <w:p w14:paraId="65545F49" w14:textId="68B21ED3" w:rsidR="00407764" w:rsidRPr="00407764" w:rsidRDefault="00407764" w:rsidP="006A1AC0">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6A1AC0">
      <w:pPr>
        <w:numPr>
          <w:ilvl w:val="0"/>
          <w:numId w:val="58"/>
        </w:numPr>
        <w:ind w:left="1134"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6A1AC0">
      <w:pPr>
        <w:numPr>
          <w:ilvl w:val="0"/>
          <w:numId w:val="58"/>
        </w:numPr>
        <w:ind w:left="1134"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0F32680B" w:rsidR="00407764" w:rsidRDefault="00407764" w:rsidP="006A1AC0">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w:t>
      </w:r>
      <w:r w:rsidRPr="0065355E">
        <w:rPr>
          <w:rFonts w:ascii="Verdana" w:hAnsi="Verdana" w:cs="Arial"/>
          <w:sz w:val="18"/>
          <w:szCs w:val="18"/>
        </w:rPr>
        <w:t xml:space="preserve">pkt 1, </w:t>
      </w:r>
      <w:r w:rsidRPr="00407764">
        <w:rPr>
          <w:rFonts w:ascii="Verdana" w:hAnsi="Verdana" w:cs="Arial"/>
          <w:color w:val="000000"/>
          <w:sz w:val="18"/>
          <w:szCs w:val="18"/>
        </w:rPr>
        <w:t>na stronie internetowej prowadzonego postępowania</w:t>
      </w:r>
      <w:r>
        <w:rPr>
          <w:rFonts w:ascii="Verdana" w:hAnsi="Verdana" w:cs="Arial"/>
          <w:color w:val="000000"/>
          <w:sz w:val="18"/>
          <w:szCs w:val="18"/>
        </w:rPr>
        <w:t xml:space="preserve"> (Platformie).</w:t>
      </w:r>
    </w:p>
    <w:p w14:paraId="739D5053" w14:textId="04E9A995" w:rsidR="002E5EAB" w:rsidRPr="006E6720" w:rsidRDefault="002E5EAB" w:rsidP="006A1AC0">
      <w:pPr>
        <w:pStyle w:val="pkt"/>
        <w:numPr>
          <w:ilvl w:val="1"/>
          <w:numId w:val="40"/>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65355E">
        <w:rPr>
          <w:rFonts w:ascii="Verdana" w:hAnsi="Verdana" w:cs="Arial"/>
          <w:sz w:val="18"/>
          <w:szCs w:val="18"/>
        </w:rPr>
        <w:t>577</w:t>
      </w:r>
      <w:r w:rsidRPr="0065355E">
        <w:rPr>
          <w:rFonts w:ascii="Verdana" w:hAnsi="Verdana" w:cs="Arial"/>
          <w:sz w:val="18"/>
          <w:szCs w:val="18"/>
        </w:rPr>
        <w:t>,</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FE2EC4">
        <w:rPr>
          <w:rFonts w:ascii="Verdana" w:hAnsi="Verdana" w:cs="Arial"/>
          <w:b/>
          <w:sz w:val="18"/>
          <w:szCs w:val="18"/>
        </w:rPr>
        <w:t>10</w:t>
      </w:r>
      <w:r w:rsidRPr="00FE2EC4">
        <w:rPr>
          <w:rFonts w:ascii="Verdana" w:hAnsi="Verdana" w:cs="Arial"/>
          <w:b/>
          <w:sz w:val="18"/>
          <w:szCs w:val="18"/>
        </w:rPr>
        <w:t xml:space="preserve"> dni</w:t>
      </w:r>
      <w:r w:rsidRPr="006E6720">
        <w:rPr>
          <w:rFonts w:ascii="Verdana" w:hAnsi="Verdana" w:cs="Arial"/>
          <w:sz w:val="18"/>
          <w:szCs w:val="18"/>
        </w:rPr>
        <w:t xml:space="preserve">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6A1AC0">
      <w:pPr>
        <w:pStyle w:val="pkt"/>
        <w:numPr>
          <w:ilvl w:val="1"/>
          <w:numId w:val="40"/>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6A1AC0">
      <w:pPr>
        <w:pStyle w:val="pkt"/>
        <w:numPr>
          <w:ilvl w:val="1"/>
          <w:numId w:val="40"/>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5FE6C506" w:rsidR="00953E65" w:rsidRPr="006E6720" w:rsidRDefault="0045170A" w:rsidP="006A1AC0">
      <w:pPr>
        <w:pStyle w:val="pkt"/>
        <w:numPr>
          <w:ilvl w:val="1"/>
          <w:numId w:val="40"/>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w:t>
      </w:r>
      <w:r w:rsidR="0065355E">
        <w:rPr>
          <w:rFonts w:ascii="Verdana" w:hAnsi="Verdana" w:cs="Arial"/>
          <w:sz w:val="18"/>
          <w:szCs w:val="18"/>
        </w:rPr>
        <w:t> </w:t>
      </w:r>
      <w:r w:rsidR="00953E65" w:rsidRPr="006E6720">
        <w:rPr>
          <w:rFonts w:ascii="Verdana" w:hAnsi="Verdana" w:cs="Arial"/>
          <w:sz w:val="18"/>
          <w:szCs w:val="18"/>
        </w:rPr>
        <w:t>dokumentów załączonych do oferty.</w:t>
      </w:r>
    </w:p>
    <w:p w14:paraId="70120CDD" w14:textId="602CFACB" w:rsidR="00E52EF3" w:rsidRDefault="00FD6E83" w:rsidP="00E52EF3">
      <w:pPr>
        <w:pStyle w:val="pkt"/>
        <w:numPr>
          <w:ilvl w:val="1"/>
          <w:numId w:val="40"/>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lastRenderedPageBreak/>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65355E">
        <w:rPr>
          <w:rFonts w:ascii="Verdana" w:hAnsi="Verdana" w:cs="Arial"/>
          <w:sz w:val="18"/>
          <w:szCs w:val="18"/>
        </w:rPr>
        <w:t> </w:t>
      </w:r>
      <w:r w:rsidR="00AA2BC1" w:rsidRPr="00246036">
        <w:rPr>
          <w:rFonts w:ascii="Verdana" w:hAnsi="Verdana" w:cs="Arial"/>
          <w:sz w:val="18"/>
          <w:szCs w:val="18"/>
        </w:rPr>
        <w:t>postępowaniu wykonawców</w:t>
      </w:r>
      <w:r w:rsidR="000C240D" w:rsidRPr="00246036">
        <w:rPr>
          <w:rFonts w:ascii="Verdana" w:hAnsi="Verdana" w:cs="Arial"/>
          <w:sz w:val="18"/>
          <w:szCs w:val="18"/>
        </w:rPr>
        <w:t xml:space="preserve"> oraz wybrać najkorzystniejszą ofertę albo unieważnić postępowanie. </w:t>
      </w:r>
    </w:p>
    <w:p w14:paraId="0657B758" w14:textId="6E215467" w:rsidR="00932DAC" w:rsidRDefault="00932DAC" w:rsidP="00E52EF3">
      <w:pPr>
        <w:pStyle w:val="pkt"/>
        <w:autoSpaceDE w:val="0"/>
        <w:autoSpaceDN w:val="0"/>
        <w:spacing w:before="0" w:after="0"/>
        <w:ind w:left="709"/>
        <w:rPr>
          <w:rFonts w:ascii="Verdana" w:hAnsi="Verdana" w:cs="Arial"/>
          <w:sz w:val="18"/>
          <w:szCs w:val="18"/>
        </w:rPr>
      </w:pPr>
    </w:p>
    <w:p w14:paraId="0FAFDE6B" w14:textId="77777777" w:rsidR="00932DAC" w:rsidRPr="00E52EF3" w:rsidRDefault="00932DAC" w:rsidP="00E52EF3">
      <w:pPr>
        <w:pStyle w:val="pkt"/>
        <w:autoSpaceDE w:val="0"/>
        <w:autoSpaceDN w:val="0"/>
        <w:spacing w:before="0" w:after="0"/>
        <w:ind w:left="709"/>
        <w:rPr>
          <w:rFonts w:ascii="Verdana" w:hAnsi="Verdana" w:cs="Arial"/>
          <w:sz w:val="18"/>
          <w:szCs w:val="18"/>
        </w:rPr>
      </w:pPr>
    </w:p>
    <w:p w14:paraId="39AE3DE0" w14:textId="4059F804" w:rsidR="006E6452" w:rsidRDefault="00407764" w:rsidP="006A1AC0">
      <w:pPr>
        <w:pStyle w:val="pkt"/>
        <w:numPr>
          <w:ilvl w:val="0"/>
          <w:numId w:val="47"/>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EC47B2C" w14:textId="372D8224" w:rsidR="008D7086" w:rsidRDefault="008D7086" w:rsidP="008D7086">
      <w:pPr>
        <w:pStyle w:val="pkt"/>
        <w:numPr>
          <w:ilvl w:val="1"/>
          <w:numId w:val="41"/>
        </w:numPr>
        <w:autoSpaceDE w:val="0"/>
        <w:autoSpaceDN w:val="0"/>
        <w:spacing w:before="0" w:after="0"/>
        <w:rPr>
          <w:rFonts w:ascii="Verdana" w:hAnsi="Verdana" w:cs="Arial"/>
          <w:sz w:val="18"/>
          <w:szCs w:val="18"/>
        </w:rPr>
      </w:pPr>
      <w:r w:rsidRPr="0067349C">
        <w:rPr>
          <w:rFonts w:ascii="Verdana" w:hAnsi="Verdana" w:cs="Arial"/>
          <w:b/>
          <w:sz w:val="18"/>
          <w:szCs w:val="18"/>
        </w:rPr>
        <w:t xml:space="preserve">Zamawiający </w:t>
      </w:r>
      <w:r w:rsidRPr="00B6712C">
        <w:rPr>
          <w:rFonts w:ascii="Verdana" w:hAnsi="Verdana" w:cs="Arial"/>
          <w:b/>
          <w:sz w:val="18"/>
          <w:szCs w:val="18"/>
        </w:rPr>
        <w:t>nie wymaga</w:t>
      </w:r>
      <w:r w:rsidRPr="00B6712C">
        <w:rPr>
          <w:rFonts w:ascii="Verdana" w:hAnsi="Verdana" w:cs="Arial"/>
          <w:sz w:val="18"/>
          <w:szCs w:val="18"/>
        </w:rPr>
        <w:t xml:space="preserve"> wniesienia zabezpieczenia należytego wykonania umowy.</w:t>
      </w:r>
    </w:p>
    <w:p w14:paraId="67E65FBD" w14:textId="45ACEC0F" w:rsidR="006074EA" w:rsidRDefault="006074EA" w:rsidP="006074EA">
      <w:pPr>
        <w:pStyle w:val="pkt"/>
        <w:autoSpaceDE w:val="0"/>
        <w:autoSpaceDN w:val="0"/>
        <w:spacing w:before="0" w:after="0"/>
        <w:ind w:left="720"/>
        <w:rPr>
          <w:rFonts w:ascii="Verdana" w:hAnsi="Verdana" w:cs="Arial"/>
          <w:b/>
          <w:sz w:val="18"/>
          <w:szCs w:val="18"/>
        </w:rPr>
      </w:pPr>
    </w:p>
    <w:p w14:paraId="15E8E793" w14:textId="77777777" w:rsidR="006074EA" w:rsidRPr="005F0FAC" w:rsidRDefault="006074EA" w:rsidP="006074EA">
      <w:pPr>
        <w:pStyle w:val="pkt"/>
        <w:autoSpaceDE w:val="0"/>
        <w:autoSpaceDN w:val="0"/>
        <w:spacing w:before="0" w:after="0"/>
        <w:ind w:left="720"/>
        <w:rPr>
          <w:rFonts w:ascii="Verdana" w:hAnsi="Verdana" w:cs="Arial"/>
          <w:sz w:val="18"/>
          <w:szCs w:val="18"/>
        </w:rPr>
      </w:pPr>
    </w:p>
    <w:p w14:paraId="6B3E7A5C" w14:textId="694D8AEE" w:rsidR="00A20764" w:rsidRDefault="00D2754E" w:rsidP="006A1AC0">
      <w:pPr>
        <w:pStyle w:val="pkt"/>
        <w:numPr>
          <w:ilvl w:val="0"/>
          <w:numId w:val="47"/>
        </w:numPr>
        <w:autoSpaceDE w:val="0"/>
        <w:autoSpaceDN w:val="0"/>
        <w:spacing w:before="0" w:after="0"/>
        <w:ind w:left="426" w:hanging="426"/>
        <w:rPr>
          <w:rFonts w:ascii="Verdana" w:hAnsi="Verdana" w:cs="Arial"/>
          <w:b/>
          <w:color w:val="0000FF"/>
          <w:sz w:val="18"/>
          <w:szCs w:val="18"/>
        </w:rPr>
      </w:pPr>
      <w:bookmarkStart w:id="34"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34"/>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293B6F60" w:rsidR="00D2754E" w:rsidRPr="00246036" w:rsidRDefault="00D2754E" w:rsidP="006A1AC0">
      <w:pPr>
        <w:pStyle w:val="pkt"/>
        <w:numPr>
          <w:ilvl w:val="1"/>
          <w:numId w:val="42"/>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 do SWZ – wzór umowy</w:t>
      </w:r>
      <w:r w:rsidRPr="00246036">
        <w:rPr>
          <w:rFonts w:ascii="Verdana" w:hAnsi="Verdana" w:cs="Arial"/>
          <w:sz w:val="18"/>
          <w:szCs w:val="18"/>
        </w:rPr>
        <w:t xml:space="preserve">. </w:t>
      </w:r>
    </w:p>
    <w:p w14:paraId="56E91002" w14:textId="01E4BBE5" w:rsidR="00977CF4" w:rsidRPr="005448FA" w:rsidRDefault="00977CF4" w:rsidP="006A1AC0">
      <w:pPr>
        <w:pStyle w:val="pkt"/>
        <w:numPr>
          <w:ilvl w:val="1"/>
          <w:numId w:val="42"/>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6A1AC0">
      <w:pPr>
        <w:pStyle w:val="pkt"/>
        <w:numPr>
          <w:ilvl w:val="1"/>
          <w:numId w:val="42"/>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5F1A21DC" w:rsidR="00A20764" w:rsidRPr="006E6720" w:rsidRDefault="00977CF4" w:rsidP="006A1AC0">
      <w:pPr>
        <w:pStyle w:val="pkt"/>
        <w:numPr>
          <w:ilvl w:val="1"/>
          <w:numId w:val="42"/>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42739342" w14:textId="77777777" w:rsidR="00ED2D02" w:rsidRDefault="00ED2D02" w:rsidP="00ED2D02">
      <w:pPr>
        <w:pStyle w:val="pkt"/>
        <w:autoSpaceDE w:val="0"/>
        <w:autoSpaceDN w:val="0"/>
        <w:spacing w:before="0" w:after="0"/>
        <w:ind w:left="0"/>
        <w:rPr>
          <w:rFonts w:ascii="Verdana" w:hAnsi="Verdana" w:cs="Arial"/>
          <w:sz w:val="18"/>
          <w:szCs w:val="18"/>
        </w:rPr>
      </w:pPr>
    </w:p>
    <w:p w14:paraId="1F5ED621" w14:textId="383D3DC3" w:rsidR="006E6452" w:rsidRDefault="006E6452" w:rsidP="006A1AC0">
      <w:pPr>
        <w:pStyle w:val="pkt"/>
        <w:numPr>
          <w:ilvl w:val="0"/>
          <w:numId w:val="47"/>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6A1AC0">
      <w:pPr>
        <w:pStyle w:val="Akapitzlist"/>
        <w:numPr>
          <w:ilvl w:val="1"/>
          <w:numId w:val="43"/>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6A1AC0">
      <w:pPr>
        <w:pStyle w:val="Akapitzlist"/>
        <w:numPr>
          <w:ilvl w:val="1"/>
          <w:numId w:val="59"/>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6A1AC0">
      <w:pPr>
        <w:pStyle w:val="Akapitzlist"/>
        <w:numPr>
          <w:ilvl w:val="1"/>
          <w:numId w:val="59"/>
        </w:numPr>
        <w:tabs>
          <w:tab w:val="left" w:pos="567"/>
        </w:tabs>
        <w:ind w:left="851"/>
        <w:rPr>
          <w:rFonts w:ascii="Verdana" w:hAnsi="Verdana" w:cs="Arial"/>
          <w:sz w:val="18"/>
          <w:szCs w:val="18"/>
        </w:rPr>
      </w:pPr>
      <w:r w:rsidRPr="00246036">
        <w:rPr>
          <w:rFonts w:ascii="Verdana" w:hAnsi="Verdana" w:cs="Arial"/>
          <w:sz w:val="18"/>
          <w:szCs w:val="18"/>
        </w:rPr>
        <w:t>zaniechanie czynności w postępowaniu o udzielenie zamówienia, do której zamawiający był obowiązany na podstawie ustawy;</w:t>
      </w:r>
    </w:p>
    <w:p w14:paraId="5BEAB013" w14:textId="3C2D8C6A" w:rsidR="0002020F" w:rsidRPr="00246036" w:rsidRDefault="0002020F" w:rsidP="006A1AC0">
      <w:pPr>
        <w:pStyle w:val="Akapitzlist"/>
        <w:numPr>
          <w:ilvl w:val="1"/>
          <w:numId w:val="59"/>
        </w:numPr>
        <w:tabs>
          <w:tab w:val="left" w:pos="567"/>
        </w:tabs>
        <w:ind w:left="851"/>
        <w:rPr>
          <w:rFonts w:ascii="Verdana" w:hAnsi="Verdana" w:cs="Arial"/>
          <w:sz w:val="18"/>
          <w:szCs w:val="18"/>
        </w:rPr>
      </w:pPr>
      <w:r w:rsidRPr="00246036">
        <w:rPr>
          <w:rFonts w:ascii="Verdana" w:hAnsi="Verdana" w:cs="Arial"/>
          <w:sz w:val="18"/>
          <w:szCs w:val="18"/>
        </w:rPr>
        <w:t>zaniechanie przeprowadzenia postępowania o udzielenie zamówienia, mimo że zamawiający był do tego obowiązany.</w:t>
      </w:r>
    </w:p>
    <w:p w14:paraId="639862EE" w14:textId="7324E77B" w:rsidR="009837A3" w:rsidRPr="004D7196" w:rsidRDefault="009837A3" w:rsidP="006A1AC0">
      <w:pPr>
        <w:pStyle w:val="Akapitzlist"/>
        <w:numPr>
          <w:ilvl w:val="1"/>
          <w:numId w:val="43"/>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proofErr w:type="spellStart"/>
      <w:r w:rsidR="00E93829" w:rsidRPr="004D7196">
        <w:rPr>
          <w:rFonts w:ascii="Verdana" w:hAnsi="Verdana" w:cs="Arial"/>
          <w:sz w:val="18"/>
          <w:szCs w:val="18"/>
        </w:rPr>
        <w:t>P</w:t>
      </w:r>
      <w:r w:rsidR="00925240">
        <w:rPr>
          <w:rFonts w:ascii="Verdana" w:hAnsi="Verdana" w:cs="Arial"/>
          <w:sz w:val="18"/>
          <w:szCs w:val="18"/>
        </w:rPr>
        <w:t>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6A1AC0">
      <w:pPr>
        <w:pStyle w:val="Akapitzlist"/>
        <w:numPr>
          <w:ilvl w:val="1"/>
          <w:numId w:val="43"/>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6A1AC0">
      <w:pPr>
        <w:pStyle w:val="Akapitzlist"/>
        <w:numPr>
          <w:ilvl w:val="1"/>
          <w:numId w:val="43"/>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6A1AC0">
      <w:pPr>
        <w:pStyle w:val="Akapitzlist"/>
        <w:numPr>
          <w:ilvl w:val="1"/>
          <w:numId w:val="43"/>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6A1AC0">
      <w:pPr>
        <w:pStyle w:val="Akapitzlist"/>
        <w:numPr>
          <w:ilvl w:val="1"/>
          <w:numId w:val="43"/>
        </w:numPr>
        <w:tabs>
          <w:tab w:val="left" w:pos="709"/>
        </w:tabs>
        <w:rPr>
          <w:rFonts w:ascii="Verdana" w:hAnsi="Verdana" w:cs="Arial"/>
          <w:sz w:val="18"/>
          <w:szCs w:val="18"/>
        </w:rPr>
      </w:pPr>
      <w:r w:rsidRPr="00AA116A">
        <w:rPr>
          <w:rFonts w:ascii="Verdana" w:hAnsi="Verdana" w:cs="Arial"/>
          <w:sz w:val="18"/>
          <w:szCs w:val="18"/>
        </w:rPr>
        <w:lastRenderedPageBreak/>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1FEAE5C8" w:rsidR="00AE0ED4" w:rsidRPr="00AE0ED4" w:rsidRDefault="00AE0ED4" w:rsidP="006A1AC0">
      <w:pPr>
        <w:pStyle w:val="Akapitzlist"/>
        <w:numPr>
          <w:ilvl w:val="1"/>
          <w:numId w:val="43"/>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w:t>
      </w:r>
      <w:r w:rsidR="00925240">
        <w:rPr>
          <w:rFonts w:ascii="Verdana" w:hAnsi="Verdana" w:cs="Arial"/>
          <w:sz w:val="18"/>
          <w:szCs w:val="18"/>
        </w:rPr>
        <w:t> </w:t>
      </w:r>
      <w:r w:rsidRPr="00AE0ED4">
        <w:rPr>
          <w:rFonts w:ascii="Verdana" w:hAnsi="Verdana" w:cs="Arial"/>
          <w:sz w:val="18"/>
          <w:szCs w:val="18"/>
        </w:rPr>
        <w:t>okolicznościach stanowiących podstawę jego wniesienia.</w:t>
      </w:r>
    </w:p>
    <w:p w14:paraId="2A3AFB46" w14:textId="77777777" w:rsidR="00AE0ED4" w:rsidRPr="00AE0ED4" w:rsidRDefault="00AE0ED4" w:rsidP="006A1AC0">
      <w:pPr>
        <w:pStyle w:val="Akapitzlist"/>
        <w:numPr>
          <w:ilvl w:val="1"/>
          <w:numId w:val="43"/>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A1AC0">
      <w:pPr>
        <w:pStyle w:val="Akapitzlist"/>
        <w:numPr>
          <w:ilvl w:val="0"/>
          <w:numId w:val="67"/>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6A1AC0">
      <w:pPr>
        <w:pStyle w:val="Akapitzlist"/>
        <w:numPr>
          <w:ilvl w:val="0"/>
          <w:numId w:val="67"/>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145B9F44" w14:textId="6289B842" w:rsidR="00473943" w:rsidRPr="00AA116A" w:rsidRDefault="00AA5CB9" w:rsidP="006A1AC0">
      <w:pPr>
        <w:pStyle w:val="Akapitzlist"/>
        <w:numPr>
          <w:ilvl w:val="1"/>
          <w:numId w:val="43"/>
        </w:numPr>
        <w:tabs>
          <w:tab w:val="left" w:pos="709"/>
        </w:tabs>
        <w:rPr>
          <w:rFonts w:ascii="Verdana" w:hAnsi="Verdana" w:cs="Arial"/>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6A1AC0">
      <w:pPr>
        <w:pStyle w:val="Akapitzlist"/>
        <w:numPr>
          <w:ilvl w:val="1"/>
          <w:numId w:val="43"/>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6A1AC0">
      <w:pPr>
        <w:pStyle w:val="Akapitzlist"/>
        <w:numPr>
          <w:ilvl w:val="1"/>
          <w:numId w:val="43"/>
        </w:numPr>
        <w:tabs>
          <w:tab w:val="left" w:pos="709"/>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4EF8ABB9" w:rsidR="009837A3" w:rsidRPr="00AA116A" w:rsidRDefault="008F0B23" w:rsidP="006A1AC0">
      <w:pPr>
        <w:pStyle w:val="Akapitzlist"/>
        <w:numPr>
          <w:ilvl w:val="1"/>
          <w:numId w:val="43"/>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proofErr w:type="spellStart"/>
      <w:r w:rsidR="00E93829" w:rsidRPr="00AA116A">
        <w:rPr>
          <w:rFonts w:ascii="Verdana" w:hAnsi="Verdana" w:cs="Arial"/>
          <w:sz w:val="18"/>
          <w:szCs w:val="18"/>
        </w:rPr>
        <w:t>P</w:t>
      </w:r>
      <w:r w:rsidR="00925240">
        <w:rPr>
          <w:rFonts w:ascii="Verdana" w:hAnsi="Verdana" w:cs="Arial"/>
          <w:sz w:val="18"/>
          <w:szCs w:val="18"/>
        </w:rPr>
        <w:t>zp</w:t>
      </w:r>
      <w:proofErr w:type="spellEnd"/>
      <w:r w:rsidR="00D2026D" w:rsidRPr="00AA116A">
        <w:rPr>
          <w:rFonts w:ascii="Verdana" w:hAnsi="Verdana" w:cs="Arial"/>
          <w:sz w:val="18"/>
          <w:szCs w:val="18"/>
        </w:rPr>
        <w:t>.</w:t>
      </w:r>
    </w:p>
    <w:p w14:paraId="478AEDF0" w14:textId="77777777" w:rsidR="00260EEF" w:rsidRDefault="00260EEF"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6A1AC0">
      <w:pPr>
        <w:pStyle w:val="pkt"/>
        <w:numPr>
          <w:ilvl w:val="0"/>
          <w:numId w:val="47"/>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6118D9F6"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6346D9">
        <w:rPr>
          <w:rFonts w:ascii="Verdana" w:hAnsi="Verdana" w:cs="Arial"/>
          <w:sz w:val="18"/>
          <w:szCs w:val="18"/>
        </w:rPr>
        <w:t> </w:t>
      </w:r>
      <w:r w:rsidRPr="0067349C">
        <w:rPr>
          <w:rFonts w:ascii="Verdana" w:hAnsi="Verdana" w:cs="Arial"/>
          <w:sz w:val="18"/>
          <w:szCs w:val="18"/>
        </w:rPr>
        <w:t>w</w:t>
      </w:r>
      <w:r w:rsidR="006346D9">
        <w:rPr>
          <w:rFonts w:ascii="Verdana" w:hAnsi="Verdana" w:cs="Arial"/>
          <w:sz w:val="18"/>
          <w:szCs w:val="18"/>
        </w:rPr>
        <w:t> </w:t>
      </w:r>
      <w:r w:rsidRPr="0067349C">
        <w:rPr>
          <w:rFonts w:ascii="Verdana" w:hAnsi="Verdana" w:cs="Arial"/>
          <w:sz w:val="18"/>
          <w:szCs w:val="18"/>
        </w:rPr>
        <w:t xml:space="preserve">sprawie swobodnego przepływu takich danych oraz uchylenia dyrektywy 95/46/WE (ogólne rozporządzenie o ochronie danych) (Dz. Urz. UE L 119 z 04.05.2016, str. 1), dalej „RODO”, informuję, że: </w:t>
      </w:r>
    </w:p>
    <w:p w14:paraId="4D3A2B2A" w14:textId="34E0B199"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administratorem Pani/Pana danych osobowych jest Uniwersytet Medyczny w Łodzi, al. Kościuszki 4, </w:t>
      </w:r>
      <w:r w:rsidR="00925240">
        <w:rPr>
          <w:rFonts w:ascii="Verdana" w:hAnsi="Verdana" w:cs="Arial"/>
          <w:sz w:val="18"/>
          <w:szCs w:val="18"/>
        </w:rPr>
        <w:br/>
      </w:r>
      <w:r w:rsidRPr="00CD64A6">
        <w:rPr>
          <w:rFonts w:ascii="Verdana" w:hAnsi="Verdana" w:cs="Arial"/>
          <w:sz w:val="18"/>
          <w:szCs w:val="18"/>
        </w:rPr>
        <w:t>90-419 Łódź;</w:t>
      </w:r>
    </w:p>
    <w:p w14:paraId="740B7318" w14:textId="008C506E" w:rsidR="00D34B3B" w:rsidRPr="00D34B3B" w:rsidRDefault="00AC140D" w:rsidP="00D34B3B">
      <w:pPr>
        <w:pStyle w:val="pkt"/>
        <w:numPr>
          <w:ilvl w:val="0"/>
          <w:numId w:val="18"/>
        </w:numPr>
        <w:suppressAutoHyphens/>
        <w:autoSpaceDE w:val="0"/>
        <w:autoSpaceDN w:val="0"/>
        <w:ind w:left="709" w:hanging="425"/>
        <w:rPr>
          <w:rFonts w:ascii="Verdana" w:hAnsi="Verdana"/>
          <w:i/>
          <w:iCs/>
          <w:sz w:val="18"/>
          <w:szCs w:val="18"/>
          <w:lang w:eastAsia="x-none"/>
        </w:rPr>
      </w:pPr>
      <w:r w:rsidRPr="00D34B3B">
        <w:rPr>
          <w:rFonts w:ascii="Verdana" w:hAnsi="Verdana" w:cs="Arial"/>
          <w:sz w:val="18"/>
          <w:szCs w:val="18"/>
        </w:rPr>
        <w:t>z inspektorem ochrony danych osobowych w Uniwersytecie Medycznym w Łodzi można skontaktować się przez adre</w:t>
      </w:r>
      <w:r w:rsidR="00406093" w:rsidRPr="00D34B3B">
        <w:rPr>
          <w:rFonts w:ascii="Verdana" w:hAnsi="Verdana" w:cs="Arial"/>
          <w:sz w:val="18"/>
          <w:szCs w:val="18"/>
        </w:rPr>
        <w:t>s e-mail:</w:t>
      </w:r>
      <w:r w:rsidR="00FC50F7" w:rsidRPr="00D34B3B">
        <w:rPr>
          <w:rFonts w:ascii="Verdana" w:hAnsi="Verdana" w:cs="Arial"/>
          <w:sz w:val="18"/>
          <w:szCs w:val="18"/>
        </w:rPr>
        <w:t xml:space="preserve"> </w:t>
      </w:r>
      <w:hyperlink r:id="rId28" w:history="1">
        <w:r w:rsidR="00FC50F7" w:rsidRPr="00D34B3B">
          <w:rPr>
            <w:rStyle w:val="Hipercze"/>
            <w:rFonts w:ascii="Verdana" w:hAnsi="Verdana" w:cs="Arial"/>
            <w:sz w:val="18"/>
            <w:szCs w:val="18"/>
          </w:rPr>
          <w:t>iod@umed.lodz.pl</w:t>
        </w:r>
      </w:hyperlink>
      <w:r w:rsidR="00A36385" w:rsidRPr="00D34B3B">
        <w:rPr>
          <w:rFonts w:ascii="Verdana" w:hAnsi="Verdana" w:cs="Arial"/>
          <w:sz w:val="18"/>
          <w:szCs w:val="18"/>
        </w:rPr>
        <w:t>,</w:t>
      </w:r>
      <w:r w:rsidRPr="00D34B3B">
        <w:rPr>
          <w:rFonts w:ascii="Verdana" w:hAnsi="Verdana" w:cs="Arial"/>
          <w:i/>
          <w:sz w:val="18"/>
          <w:szCs w:val="18"/>
        </w:rPr>
        <w:t xml:space="preserve"> </w:t>
      </w:r>
      <w:r w:rsidRPr="00D34B3B">
        <w:rPr>
          <w:rFonts w:ascii="Verdana" w:hAnsi="Verdana" w:cs="Arial"/>
          <w:sz w:val="18"/>
          <w:szCs w:val="18"/>
        </w:rPr>
        <w:t>telefon: (42) 272 52 11 lub pisemnie na adres siedziby administratora;</w:t>
      </w:r>
    </w:p>
    <w:p w14:paraId="7227422A" w14:textId="4077526C" w:rsidR="00AC140D" w:rsidRPr="008D7086" w:rsidRDefault="008D7086" w:rsidP="008D7086">
      <w:pPr>
        <w:pStyle w:val="pkt"/>
        <w:numPr>
          <w:ilvl w:val="0"/>
          <w:numId w:val="18"/>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Pr>
          <w:rFonts w:ascii="Verdana" w:hAnsi="Verdana" w:cs="Arial"/>
          <w:sz w:val="18"/>
          <w:szCs w:val="18"/>
        </w:rPr>
        <w:t xml:space="preserve">niniejszym </w:t>
      </w:r>
      <w:r w:rsidRPr="00AC140D">
        <w:rPr>
          <w:rFonts w:ascii="Verdana" w:hAnsi="Verdana" w:cs="Arial"/>
          <w:sz w:val="18"/>
          <w:szCs w:val="18"/>
        </w:rPr>
        <w:t>postępowaniem o udzielenie zamówienia publicznego</w:t>
      </w:r>
      <w:r>
        <w:rPr>
          <w:rFonts w:ascii="Verdana" w:hAnsi="Verdana" w:cs="Arial"/>
          <w:b/>
          <w:sz w:val="18"/>
          <w:szCs w:val="18"/>
        </w:rPr>
        <w:t xml:space="preserve">, </w:t>
      </w:r>
      <w:r w:rsidR="00AC140D" w:rsidRPr="008D7086">
        <w:rPr>
          <w:rFonts w:ascii="Verdana" w:hAnsi="Verdana" w:cs="Arial"/>
          <w:sz w:val="18"/>
          <w:szCs w:val="18"/>
        </w:rPr>
        <w:t xml:space="preserve">prowadzonym na podstawie </w:t>
      </w:r>
      <w:r w:rsidR="00D34B3B" w:rsidRPr="008D7086">
        <w:rPr>
          <w:rFonts w:ascii="Verdana" w:hAnsi="Verdana" w:cs="Arial"/>
          <w:sz w:val="18"/>
          <w:szCs w:val="18"/>
        </w:rPr>
        <w:t xml:space="preserve">art. 132-139 ustawy z dnia 11 września 2019 r. Prawo zamówień publicznych, dalej „ustawa </w:t>
      </w:r>
      <w:proofErr w:type="spellStart"/>
      <w:r w:rsidR="00D34B3B" w:rsidRPr="008D7086">
        <w:rPr>
          <w:rFonts w:ascii="Verdana" w:hAnsi="Verdana" w:cs="Arial"/>
          <w:sz w:val="18"/>
          <w:szCs w:val="18"/>
        </w:rPr>
        <w:t>Pzp</w:t>
      </w:r>
      <w:proofErr w:type="spellEnd"/>
      <w:r w:rsidR="00D34B3B" w:rsidRPr="008D7086">
        <w:rPr>
          <w:rFonts w:ascii="Verdana" w:hAnsi="Verdana" w:cs="Arial"/>
          <w:sz w:val="18"/>
          <w:szCs w:val="18"/>
        </w:rPr>
        <w:t>”;</w:t>
      </w:r>
      <w:r w:rsidR="00AC140D" w:rsidRPr="008D7086">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lastRenderedPageBreak/>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323724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w:t>
      </w:r>
      <w:proofErr w:type="spellStart"/>
      <w:r w:rsidRPr="00CD64A6">
        <w:rPr>
          <w:rFonts w:ascii="Verdana" w:hAnsi="Verdana" w:cs="Arial"/>
          <w:sz w:val="18"/>
          <w:szCs w:val="18"/>
        </w:rPr>
        <w:t>UM</w:t>
      </w:r>
      <w:r w:rsidR="00925240">
        <w:rPr>
          <w:rFonts w:ascii="Verdana" w:hAnsi="Verdana" w:cs="Arial"/>
          <w:sz w:val="18"/>
          <w:szCs w:val="18"/>
        </w:rPr>
        <w:t>ed</w:t>
      </w:r>
      <w:proofErr w:type="spellEnd"/>
      <w:r w:rsidRPr="00CD64A6">
        <w:rPr>
          <w:rFonts w:ascii="Verdana" w:hAnsi="Verdana" w:cs="Arial"/>
          <w:sz w:val="18"/>
          <w:szCs w:val="18"/>
        </w:rPr>
        <w:t xml:space="preserve"> w Łodzi), w tym w celu poddania się kontroli przeprowadzanej przez uprawnione organy,</w:t>
      </w:r>
    </w:p>
    <w:p w14:paraId="6B84295B" w14:textId="0425F80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00757F65">
        <w:rPr>
          <w:rFonts w:ascii="Verdana" w:hAnsi="Verdana" w:cs="Arial"/>
          <w:sz w:val="18"/>
          <w:szCs w:val="18"/>
        </w:rPr>
        <w:t>P</w:t>
      </w:r>
      <w:r w:rsidR="008603A1">
        <w:rPr>
          <w:rFonts w:ascii="Verdana" w:hAnsi="Verdana" w:cs="Arial"/>
          <w:sz w:val="18"/>
          <w:szCs w:val="18"/>
        </w:rPr>
        <w:t>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00757F65">
        <w:rPr>
          <w:rFonts w:ascii="Verdana" w:hAnsi="Verdana" w:cs="Arial"/>
          <w:sz w:val="18"/>
          <w:szCs w:val="18"/>
        </w:rPr>
        <w:t>P</w:t>
      </w:r>
      <w:r w:rsidR="008603A1">
        <w:rPr>
          <w:rFonts w:ascii="Verdana" w:hAnsi="Verdana" w:cs="Arial"/>
          <w:sz w:val="18"/>
          <w:szCs w:val="18"/>
        </w:rPr>
        <w:t>zp</w:t>
      </w:r>
      <w:proofErr w:type="spellEnd"/>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6CE1B999"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w:t>
      </w:r>
      <w:r w:rsidR="00D34B3B">
        <w:rPr>
          <w:rFonts w:ascii="Verdana" w:hAnsi="Verdana" w:cs="Arial"/>
          <w:sz w:val="18"/>
          <w:szCs w:val="18"/>
        </w:rPr>
        <w:t> </w:t>
      </w:r>
      <w:r w:rsidRPr="00CD64A6">
        <w:rPr>
          <w:rFonts w:ascii="Verdana" w:hAnsi="Verdana" w:cs="Arial"/>
          <w:sz w:val="18"/>
          <w:szCs w:val="18"/>
        </w:rPr>
        <w:t>których mowa w art. 14 ust, 5 RODO.</w:t>
      </w:r>
    </w:p>
    <w:p w14:paraId="3F795EFA" w14:textId="7C20BD8F"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w:t>
      </w:r>
      <w:r w:rsidR="00E54D41">
        <w:rPr>
          <w:rFonts w:ascii="Verdana" w:hAnsi="Verdana" w:cs="Arial"/>
          <w:sz w:val="18"/>
          <w:szCs w:val="18"/>
        </w:rPr>
        <w:t> </w:t>
      </w:r>
      <w:r w:rsidR="00560FD1" w:rsidRPr="00560FD1">
        <w:rPr>
          <w:rFonts w:ascii="Verdana" w:hAnsi="Verdana" w:cs="Arial"/>
          <w:sz w:val="18"/>
          <w:szCs w:val="18"/>
        </w:rPr>
        <w:t xml:space="preserve">Poznaniu VIII Wydział Gospodarczy Krajowego Rejestru Sądowego pod numerem KRS: 0000335959, </w:t>
      </w:r>
      <w:r w:rsidR="00560FD1" w:rsidRPr="00560FD1">
        <w:rPr>
          <w:rFonts w:ascii="Verdana" w:hAnsi="Verdana" w:cs="Arial"/>
          <w:sz w:val="18"/>
          <w:szCs w:val="18"/>
        </w:rPr>
        <w:lastRenderedPageBreak/>
        <w:t>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w:t>
      </w:r>
      <w:r w:rsidR="00D34B3B">
        <w:rPr>
          <w:rFonts w:ascii="Verdana" w:hAnsi="Verdana" w:cs="Arial"/>
          <w:sz w:val="18"/>
          <w:szCs w:val="18"/>
        </w:rPr>
        <w:t> </w:t>
      </w:r>
      <w:r w:rsidR="00C23B62" w:rsidRPr="004A379F">
        <w:rPr>
          <w:rFonts w:ascii="Verdana" w:hAnsi="Verdana" w:cs="Arial"/>
          <w:sz w:val="18"/>
          <w:szCs w:val="18"/>
        </w:rPr>
        <w:t>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6A1AC0">
      <w:pPr>
        <w:pStyle w:val="pkt"/>
        <w:numPr>
          <w:ilvl w:val="0"/>
          <w:numId w:val="47"/>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6067E44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B238D1">
        <w:rPr>
          <w:rFonts w:ascii="Verdana" w:hAnsi="Verdana" w:cs="Arial"/>
          <w:sz w:val="18"/>
          <w:szCs w:val="18"/>
        </w:rPr>
        <w:t>;</w:t>
      </w:r>
    </w:p>
    <w:p w14:paraId="7F122BE9" w14:textId="3129638A"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BD16E9">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B238D1">
        <w:rPr>
          <w:rFonts w:ascii="Verdana" w:hAnsi="Verdana" w:cs="Arial"/>
          <w:sz w:val="18"/>
          <w:szCs w:val="18"/>
        </w:rPr>
        <w:t>;</w:t>
      </w:r>
    </w:p>
    <w:p w14:paraId="6AB21962" w14:textId="11E4DBF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CD27BD" w:rsidRPr="00AA116A">
        <w:rPr>
          <w:rFonts w:ascii="Verdana" w:hAnsi="Verdana" w:cs="Tahoma"/>
          <w:sz w:val="18"/>
          <w:szCs w:val="18"/>
        </w:rPr>
        <w:t xml:space="preserve"> Wzór</w:t>
      </w:r>
      <w:r w:rsidR="00C53DDC" w:rsidRPr="00AA116A">
        <w:rPr>
          <w:rFonts w:ascii="Verdana" w:hAnsi="Verdana" w:cs="Arial"/>
          <w:sz w:val="18"/>
          <w:szCs w:val="18"/>
        </w:rPr>
        <w:t xml:space="preserve"> oświadczenia o przynależności lub braku przynależności do tej samej grupy</w:t>
      </w:r>
    </w:p>
    <w:p w14:paraId="4D84AED9" w14:textId="78E6EE53"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w:t>
      </w:r>
      <w:r w:rsidR="00B238D1">
        <w:rPr>
          <w:rFonts w:ascii="Verdana" w:hAnsi="Verdana" w:cs="Arial"/>
          <w:sz w:val="18"/>
          <w:szCs w:val="18"/>
        </w:rPr>
        <w:t xml:space="preserve"> </w:t>
      </w:r>
      <w:r w:rsidR="00B238D1" w:rsidRPr="00B238D1">
        <w:rPr>
          <w:rFonts w:ascii="Verdana" w:hAnsi="Verdana" w:cs="Arial"/>
          <w:sz w:val="18"/>
          <w:szCs w:val="18"/>
        </w:rPr>
        <w:t xml:space="preserve">o której mowa w art. </w:t>
      </w:r>
      <w:r w:rsidR="00B238D1" w:rsidRPr="00B238D1">
        <w:rPr>
          <w:rFonts w:ascii="Verdana" w:hAnsi="Verdana" w:cs="Arial"/>
          <w:bCs/>
          <w:sz w:val="18"/>
          <w:szCs w:val="18"/>
        </w:rPr>
        <w:t xml:space="preserve">art. 108 ust. 1 pkt 5 </w:t>
      </w:r>
      <w:r w:rsidR="00B238D1" w:rsidRPr="00B238D1">
        <w:rPr>
          <w:rFonts w:ascii="Verdana" w:hAnsi="Verdana" w:cs="Arial"/>
          <w:sz w:val="18"/>
          <w:szCs w:val="18"/>
        </w:rPr>
        <w:t xml:space="preserve">ustawy </w:t>
      </w:r>
      <w:proofErr w:type="spellStart"/>
      <w:r w:rsidR="00B238D1" w:rsidRPr="00B238D1">
        <w:rPr>
          <w:rFonts w:ascii="Verdana" w:hAnsi="Verdana" w:cs="Arial"/>
          <w:sz w:val="18"/>
          <w:szCs w:val="18"/>
        </w:rPr>
        <w:t>Pzp</w:t>
      </w:r>
      <w:proofErr w:type="spellEnd"/>
      <w:r w:rsidR="00B238D1">
        <w:rPr>
          <w:rFonts w:ascii="Verdana" w:hAnsi="Verdana" w:cs="Arial"/>
          <w:sz w:val="18"/>
          <w:szCs w:val="18"/>
        </w:rPr>
        <w:t>.;</w:t>
      </w:r>
    </w:p>
    <w:p w14:paraId="4617A9E2" w14:textId="78066C8C"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00991AF9">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w:t>
      </w:r>
      <w:r w:rsidR="00B238D1">
        <w:rPr>
          <w:rFonts w:ascii="Verdana" w:hAnsi="Verdana" w:cs="Arial"/>
          <w:sz w:val="18"/>
          <w:szCs w:val="18"/>
        </w:rPr>
        <w:t>o</w:t>
      </w:r>
      <w:r w:rsidR="009D378D">
        <w:rPr>
          <w:rFonts w:ascii="Verdana" w:hAnsi="Verdana" w:cs="Arial"/>
          <w:sz w:val="18"/>
          <w:szCs w:val="18"/>
        </w:rPr>
        <w:t>r</w:t>
      </w:r>
      <w:r w:rsidR="00D34B3B">
        <w:rPr>
          <w:rFonts w:ascii="Verdana" w:hAnsi="Verdana" w:cs="Arial"/>
          <w:sz w:val="18"/>
          <w:szCs w:val="18"/>
        </w:rPr>
        <w:t>y</w:t>
      </w:r>
      <w:r w:rsidR="009D378D">
        <w:rPr>
          <w:rFonts w:ascii="Verdana" w:hAnsi="Verdana" w:cs="Arial"/>
          <w:sz w:val="18"/>
          <w:szCs w:val="18"/>
        </w:rPr>
        <w:t xml:space="preserve"> um</w:t>
      </w:r>
      <w:r w:rsidR="00B238D1">
        <w:rPr>
          <w:rFonts w:ascii="Verdana" w:hAnsi="Verdana" w:cs="Arial"/>
          <w:sz w:val="18"/>
          <w:szCs w:val="18"/>
        </w:rPr>
        <w:t>ów;</w:t>
      </w:r>
    </w:p>
    <w:p w14:paraId="481D8DD9" w14:textId="0CAC7798"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r w:rsidR="00B238D1">
        <w:rPr>
          <w:rFonts w:ascii="Verdana" w:hAnsi="Verdana" w:cs="Arial"/>
          <w:sz w:val="18"/>
          <w:szCs w:val="18"/>
        </w:rPr>
        <w:t>;</w:t>
      </w:r>
    </w:p>
    <w:p w14:paraId="67380CE2" w14:textId="049A7438" w:rsidR="001A7757" w:rsidRPr="008603A1"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w:t>
      </w:r>
      <w:r w:rsidR="00D34B3B">
        <w:rPr>
          <w:rFonts w:ascii="Verdana" w:hAnsi="Verdana" w:cs="Arial"/>
          <w:b/>
          <w:sz w:val="18"/>
          <w:szCs w:val="18"/>
        </w:rPr>
        <w:t>6</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754028">
        <w:rPr>
          <w:rFonts w:ascii="Verdana" w:hAnsi="Verdana" w:cs="Arial"/>
          <w:sz w:val="18"/>
          <w:szCs w:val="18"/>
        </w:rPr>
        <w:t xml:space="preserve"> o aktualności</w:t>
      </w:r>
      <w:r w:rsidR="00B238D1">
        <w:rPr>
          <w:rFonts w:ascii="Verdana" w:hAnsi="Verdana" w:cs="Arial"/>
          <w:sz w:val="18"/>
          <w:szCs w:val="18"/>
        </w:rPr>
        <w:t>;</w:t>
      </w:r>
    </w:p>
    <w:p w14:paraId="557E6AEF" w14:textId="67F5B80C" w:rsidR="00260EEF" w:rsidRPr="004620ED" w:rsidRDefault="008603A1" w:rsidP="008D7086">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7 </w:t>
      </w:r>
      <w:r w:rsidRPr="00991AF9">
        <w:rPr>
          <w:rFonts w:ascii="Verdana" w:hAnsi="Verdana" w:cs="Arial"/>
          <w:sz w:val="18"/>
          <w:szCs w:val="18"/>
        </w:rPr>
        <w:t>–</w:t>
      </w:r>
      <w:r>
        <w:rPr>
          <w:rFonts w:ascii="Verdana" w:hAnsi="Verdana" w:cs="Arial"/>
          <w:color w:val="0000FF"/>
          <w:sz w:val="18"/>
          <w:szCs w:val="18"/>
        </w:rPr>
        <w:t xml:space="preserve"> </w:t>
      </w:r>
      <w:r>
        <w:rPr>
          <w:rFonts w:ascii="Verdana" w:hAnsi="Verdana" w:cs="Arial"/>
          <w:sz w:val="18"/>
          <w:szCs w:val="18"/>
        </w:rPr>
        <w:t xml:space="preserve">Wykaz wykonanych </w:t>
      </w:r>
      <w:r w:rsidR="001748BD">
        <w:rPr>
          <w:rFonts w:ascii="Verdana" w:hAnsi="Verdana" w:cs="Arial"/>
          <w:sz w:val="18"/>
          <w:szCs w:val="18"/>
        </w:rPr>
        <w:t>usług;</w:t>
      </w:r>
    </w:p>
    <w:p w14:paraId="11ECC15E" w14:textId="66D02785" w:rsidR="004620ED" w:rsidRPr="006006A0" w:rsidRDefault="004620ED" w:rsidP="00B06E51">
      <w:pPr>
        <w:pStyle w:val="pkt"/>
        <w:numPr>
          <w:ilvl w:val="1"/>
          <w:numId w:val="13"/>
        </w:numPr>
        <w:autoSpaceDE w:val="0"/>
        <w:autoSpaceDN w:val="0"/>
        <w:spacing w:before="0" w:after="0"/>
        <w:ind w:left="426" w:hanging="426"/>
        <w:jc w:val="left"/>
        <w:rPr>
          <w:rFonts w:ascii="Verdana" w:hAnsi="Verdana" w:cs="Arial"/>
          <w:color w:val="0000FF"/>
          <w:sz w:val="18"/>
          <w:szCs w:val="18"/>
        </w:rPr>
      </w:pPr>
      <w:r w:rsidRPr="006006A0">
        <w:rPr>
          <w:rFonts w:ascii="Verdana" w:hAnsi="Verdana" w:cs="Arial"/>
          <w:b/>
          <w:sz w:val="18"/>
          <w:szCs w:val="18"/>
        </w:rPr>
        <w:t>Załącznik nr 8a</w:t>
      </w:r>
      <w:r w:rsidRPr="006006A0">
        <w:rPr>
          <w:rFonts w:ascii="Verdana" w:hAnsi="Verdana" w:cs="Arial"/>
          <w:sz w:val="18"/>
          <w:szCs w:val="18"/>
        </w:rPr>
        <w:t xml:space="preserve"> –</w:t>
      </w:r>
      <w:r>
        <w:rPr>
          <w:rFonts w:ascii="Verdana" w:hAnsi="Verdana" w:cs="Arial"/>
          <w:sz w:val="18"/>
          <w:szCs w:val="18"/>
        </w:rPr>
        <w:t xml:space="preserve"> </w:t>
      </w:r>
      <w:r w:rsidRPr="006006A0">
        <w:rPr>
          <w:rFonts w:ascii="Verdana" w:hAnsi="Verdana"/>
          <w:sz w:val="18"/>
          <w:szCs w:val="18"/>
        </w:rPr>
        <w:t>Wykaz obiektów sportowo-rekreacyjnych dostępnych w ramach</w:t>
      </w:r>
      <w:r>
        <w:rPr>
          <w:rFonts w:ascii="Verdana" w:hAnsi="Verdana"/>
          <w:sz w:val="18"/>
          <w:szCs w:val="18"/>
        </w:rPr>
        <w:t xml:space="preserve"> </w:t>
      </w:r>
      <w:r w:rsidRPr="006006A0">
        <w:rPr>
          <w:rFonts w:ascii="Verdana" w:hAnsi="Verdana"/>
          <w:sz w:val="18"/>
          <w:szCs w:val="18"/>
        </w:rPr>
        <w:t xml:space="preserve">nielimitowanego </w:t>
      </w:r>
      <w:r w:rsidR="00B06E51">
        <w:rPr>
          <w:rFonts w:ascii="Verdana" w:hAnsi="Verdana"/>
          <w:sz w:val="18"/>
          <w:szCs w:val="18"/>
        </w:rPr>
        <w:t xml:space="preserve">     </w:t>
      </w:r>
      <w:r w:rsidRPr="006006A0">
        <w:rPr>
          <w:rFonts w:ascii="Verdana" w:hAnsi="Verdana"/>
          <w:sz w:val="18"/>
          <w:szCs w:val="18"/>
        </w:rPr>
        <w:t>dostępu.</w:t>
      </w:r>
    </w:p>
    <w:p w14:paraId="42C2F89B" w14:textId="77777777" w:rsidR="004620ED" w:rsidRPr="006006A0" w:rsidRDefault="004620ED" w:rsidP="00B06E51">
      <w:pPr>
        <w:pStyle w:val="pkt"/>
        <w:numPr>
          <w:ilvl w:val="1"/>
          <w:numId w:val="13"/>
        </w:numPr>
        <w:autoSpaceDE w:val="0"/>
        <w:autoSpaceDN w:val="0"/>
        <w:spacing w:before="0" w:after="0"/>
        <w:ind w:left="426" w:hanging="426"/>
        <w:jc w:val="left"/>
        <w:rPr>
          <w:rFonts w:ascii="Verdana" w:hAnsi="Verdana" w:cs="Arial"/>
          <w:color w:val="0000FF"/>
          <w:sz w:val="18"/>
          <w:szCs w:val="18"/>
        </w:rPr>
      </w:pPr>
      <w:r>
        <w:rPr>
          <w:rFonts w:ascii="Verdana" w:hAnsi="Verdana" w:cs="Arial"/>
          <w:b/>
          <w:sz w:val="18"/>
          <w:szCs w:val="18"/>
        </w:rPr>
        <w:t xml:space="preserve">Załącznik nr 8b </w:t>
      </w:r>
      <w:r>
        <w:rPr>
          <w:rFonts w:ascii="Verdana" w:hAnsi="Verdana" w:cs="Arial"/>
          <w:color w:val="0000FF"/>
          <w:sz w:val="18"/>
          <w:szCs w:val="18"/>
        </w:rPr>
        <w:t xml:space="preserve">– </w:t>
      </w:r>
      <w:r w:rsidRPr="007A47C0">
        <w:rPr>
          <w:rFonts w:ascii="Verdana" w:hAnsi="Verdana"/>
          <w:sz w:val="18"/>
          <w:szCs w:val="18"/>
        </w:rPr>
        <w:t>Wykaz</w:t>
      </w:r>
      <w:r w:rsidRPr="006006A0">
        <w:rPr>
          <w:rFonts w:ascii="Verdana" w:hAnsi="Verdana"/>
          <w:sz w:val="18"/>
          <w:szCs w:val="18"/>
        </w:rPr>
        <w:t xml:space="preserve"> obiektów sportowo-rekreacyjnych dostępnych w ramach dostępu limitowanego do 8 wejść w miesiącu.</w:t>
      </w:r>
    </w:p>
    <w:p w14:paraId="58A299C5" w14:textId="0682E6CD" w:rsidR="004620ED" w:rsidRPr="004620ED" w:rsidRDefault="004620ED" w:rsidP="00B06E51">
      <w:pPr>
        <w:pStyle w:val="pkt"/>
        <w:numPr>
          <w:ilvl w:val="1"/>
          <w:numId w:val="13"/>
        </w:numPr>
        <w:autoSpaceDE w:val="0"/>
        <w:autoSpaceDN w:val="0"/>
        <w:spacing w:before="0" w:after="0"/>
        <w:ind w:left="426" w:hanging="426"/>
        <w:jc w:val="left"/>
        <w:rPr>
          <w:rFonts w:ascii="Verdana" w:hAnsi="Verdana" w:cs="Arial"/>
          <w:color w:val="0000FF"/>
          <w:sz w:val="18"/>
          <w:szCs w:val="18"/>
        </w:rPr>
      </w:pPr>
      <w:r>
        <w:rPr>
          <w:rFonts w:ascii="Verdana" w:hAnsi="Verdana" w:cs="Arial"/>
          <w:b/>
          <w:sz w:val="18"/>
          <w:szCs w:val="18"/>
        </w:rPr>
        <w:t xml:space="preserve">Załącznik nr 8c </w:t>
      </w:r>
      <w:r w:rsidRPr="00E0231A">
        <w:rPr>
          <w:rFonts w:ascii="Verdana" w:hAnsi="Verdana" w:cs="Arial"/>
          <w:color w:val="0000FF"/>
          <w:sz w:val="18"/>
          <w:szCs w:val="18"/>
        </w:rPr>
        <w:t>–</w:t>
      </w:r>
      <w:r>
        <w:rPr>
          <w:rFonts w:ascii="Verdana" w:hAnsi="Verdana" w:cs="Arial"/>
          <w:color w:val="0000FF"/>
          <w:sz w:val="18"/>
          <w:szCs w:val="18"/>
        </w:rPr>
        <w:t xml:space="preserve"> </w:t>
      </w:r>
      <w:r w:rsidRPr="007A47C0">
        <w:rPr>
          <w:rFonts w:ascii="Verdana" w:hAnsi="Verdana"/>
          <w:sz w:val="18"/>
          <w:szCs w:val="18"/>
        </w:rPr>
        <w:t>Wykaz obiektów sportowo-rekreacyjnych dostępnych w ramach nielimitowanego dostępu do obiektów basenowych dla dzieci do ukończenia 15 roku życia.</w:t>
      </w:r>
    </w:p>
    <w:sectPr w:rsidR="004620ED" w:rsidRPr="004620ED" w:rsidSect="000050E8">
      <w:headerReference w:type="default" r:id="rId29"/>
      <w:footerReference w:type="default" r:id="rId30"/>
      <w:headerReference w:type="first" r:id="rId31"/>
      <w:pgSz w:w="11906" w:h="16838" w:code="9"/>
      <w:pgMar w:top="1843" w:right="849" w:bottom="993"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40FA" w14:textId="77777777" w:rsidR="009D2E69" w:rsidRDefault="009D2E69" w:rsidP="00DF607E">
      <w:r>
        <w:separator/>
      </w:r>
    </w:p>
  </w:endnote>
  <w:endnote w:type="continuationSeparator" w:id="0">
    <w:p w14:paraId="434F433C" w14:textId="77777777" w:rsidR="009D2E69" w:rsidRDefault="009D2E69"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8170"/>
      <w:docPartObj>
        <w:docPartGallery w:val="Page Numbers (Bottom of Page)"/>
        <w:docPartUnique/>
      </w:docPartObj>
    </w:sdtPr>
    <w:sdtEndPr/>
    <w:sdtContent>
      <w:p w14:paraId="7A65B734" w14:textId="445B8596" w:rsidR="00B92025" w:rsidRDefault="00B92025">
        <w:pPr>
          <w:pStyle w:val="Stopka"/>
          <w:jc w:val="right"/>
        </w:pPr>
        <w:r>
          <w:fldChar w:fldCharType="begin"/>
        </w:r>
        <w:r>
          <w:instrText>PAGE   \* MERGEFORMAT</w:instrText>
        </w:r>
        <w:r>
          <w:fldChar w:fldCharType="separate"/>
        </w:r>
        <w:r>
          <w:rPr>
            <w:noProof/>
          </w:rPr>
          <w:t>5</w:t>
        </w:r>
        <w:r>
          <w:fldChar w:fldCharType="end"/>
        </w:r>
      </w:p>
    </w:sdtContent>
  </w:sdt>
  <w:p w14:paraId="7FBD9D91" w14:textId="77777777" w:rsidR="00B92025" w:rsidRDefault="00B920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28ED" w14:textId="77777777" w:rsidR="009D2E69" w:rsidRDefault="009D2E69" w:rsidP="00DF607E">
      <w:r>
        <w:separator/>
      </w:r>
    </w:p>
  </w:footnote>
  <w:footnote w:type="continuationSeparator" w:id="0">
    <w:p w14:paraId="6D429978" w14:textId="77777777" w:rsidR="009D2E69" w:rsidRDefault="009D2E69"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B335" w14:textId="0E62151F" w:rsidR="00B92025" w:rsidRPr="00823A6C" w:rsidRDefault="009E3B5C" w:rsidP="009E3B5C">
    <w:pPr>
      <w:pStyle w:val="Nagwek"/>
      <w:ind w:left="1843" w:hanging="1843"/>
      <w:jc w:val="left"/>
      <w:rPr>
        <w:rFonts w:ascii="Calibri" w:eastAsia="Calibri" w:hAnsi="Calibri"/>
        <w:sz w:val="18"/>
        <w:szCs w:val="18"/>
        <w:lang w:eastAsia="en-US"/>
      </w:rPr>
    </w:pPr>
    <w:r>
      <w:rPr>
        <w:noProof/>
      </w:rPr>
      <w:drawing>
        <wp:inline distT="0" distB="0" distL="0" distR="0" wp14:anchorId="63D10DAB" wp14:editId="660636EE">
          <wp:extent cx="1704975" cy="48577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7F91" w14:textId="293AB5D0" w:rsidR="00B92025" w:rsidRPr="008225FF" w:rsidRDefault="00B92025" w:rsidP="007D3DD2">
    <w:pPr>
      <w:pBdr>
        <w:top w:val="nil"/>
        <w:left w:val="nil"/>
        <w:bottom w:val="nil"/>
        <w:right w:val="nil"/>
        <w:between w:val="nil"/>
        <w:bar w:val="nil"/>
      </w:pBdr>
      <w:tabs>
        <w:tab w:val="left" w:pos="1068"/>
        <w:tab w:val="left" w:pos="8441"/>
      </w:tabs>
      <w:spacing w:line="240" w:lineRule="auto"/>
      <w:ind w:left="0"/>
      <w:jc w:val="left"/>
      <w:rPr>
        <w:rFonts w:ascii="Calibri" w:eastAsia="Calibri" w:hAnsi="Calibri" w:cs="Calibri"/>
        <w:color w:val="000000"/>
        <w:sz w:val="16"/>
        <w:szCs w:val="16"/>
        <w:u w:color="00000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80DF0"/>
    <w:multiLevelType w:val="hybridMultilevel"/>
    <w:tmpl w:val="A106F3AA"/>
    <w:lvl w:ilvl="0" w:tplc="04150019">
      <w:start w:val="1"/>
      <w:numFmt w:val="lowerLetter"/>
      <w:lvlText w:val="%1."/>
      <w:lvlJc w:val="left"/>
      <w:pPr>
        <w:ind w:left="2160"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4F01504"/>
    <w:multiLevelType w:val="multilevel"/>
    <w:tmpl w:val="00669C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2A40F5"/>
    <w:multiLevelType w:val="multilevel"/>
    <w:tmpl w:val="D7C6594C"/>
    <w:lvl w:ilvl="0">
      <w:start w:val="3"/>
      <w:numFmt w:val="decimal"/>
      <w:lvlText w:val="%1."/>
      <w:lvlJc w:val="left"/>
      <w:pPr>
        <w:ind w:left="720" w:hanging="360"/>
      </w:pPr>
      <w:rPr>
        <w:rFonts w:hint="default"/>
      </w:rPr>
    </w:lvl>
    <w:lvl w:ilvl="1">
      <w:start w:val="5"/>
      <w:numFmt w:val="decimal"/>
      <w:lvlText w:val="%1.%2."/>
      <w:lvlJc w:val="left"/>
      <w:pPr>
        <w:ind w:left="720" w:hanging="360"/>
      </w:pPr>
      <w:rPr>
        <w:rFonts w:hint="default"/>
        <w:strike w:val="0"/>
        <w:color w:val="auto"/>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986C7E"/>
    <w:multiLevelType w:val="multilevel"/>
    <w:tmpl w:val="7A7C7FDA"/>
    <w:lvl w:ilvl="0">
      <w:start w:val="9"/>
      <w:numFmt w:val="decimal"/>
      <w:lvlText w:val="%1."/>
      <w:lvlJc w:val="left"/>
      <w:pPr>
        <w:ind w:left="390" w:hanging="390"/>
      </w:pPr>
      <w:rPr>
        <w:rFonts w:hint="default"/>
        <w:b/>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A0F607B"/>
    <w:multiLevelType w:val="multilevel"/>
    <w:tmpl w:val="5ABA2B72"/>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75A24E42"/>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CD5B8E"/>
    <w:multiLevelType w:val="hybridMultilevel"/>
    <w:tmpl w:val="354898A6"/>
    <w:lvl w:ilvl="0" w:tplc="04150019">
      <w:start w:val="1"/>
      <w:numFmt w:val="lowerLetter"/>
      <w:lvlText w:val="%1."/>
      <w:lvlJc w:val="left"/>
      <w:pPr>
        <w:ind w:left="286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4"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61F70"/>
    <w:multiLevelType w:val="multilevel"/>
    <w:tmpl w:val="E416C9FA"/>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5C4F94"/>
    <w:multiLevelType w:val="hybridMultilevel"/>
    <w:tmpl w:val="E0804706"/>
    <w:lvl w:ilvl="0" w:tplc="30E665DC">
      <w:start w:val="1"/>
      <w:numFmt w:val="lowerLetter"/>
      <w:lvlText w:val="%1)"/>
      <w:lvlJc w:val="left"/>
      <w:pPr>
        <w:ind w:left="1353"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CC1D18"/>
    <w:multiLevelType w:val="multilevel"/>
    <w:tmpl w:val="65F26CB0"/>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39"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15:restartNumberingAfterBreak="0">
    <w:nsid w:val="447A4D9E"/>
    <w:multiLevelType w:val="hybridMultilevel"/>
    <w:tmpl w:val="0ACEFF5E"/>
    <w:lvl w:ilvl="0" w:tplc="6D966B98">
      <w:start w:val="1"/>
      <w:numFmt w:val="lowerLetter"/>
      <w:lvlText w:val="%1)"/>
      <w:lvlJc w:val="left"/>
      <w:pPr>
        <w:ind w:left="1429" w:hanging="360"/>
      </w:pPr>
      <w:rPr>
        <w:b/>
        <w:bCs/>
        <w:i w:val="0"/>
        <w:iCs/>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4476C9"/>
    <w:multiLevelType w:val="hybridMultilevel"/>
    <w:tmpl w:val="91561A36"/>
    <w:lvl w:ilvl="0" w:tplc="0415001B">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8"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9" w15:restartNumberingAfterBreak="0">
    <w:nsid w:val="51CC3CD7"/>
    <w:multiLevelType w:val="multilevel"/>
    <w:tmpl w:val="962CABF8"/>
    <w:lvl w:ilvl="0">
      <w:start w:val="92"/>
      <w:numFmt w:val="decimal"/>
      <w:lvlText w:val="%1"/>
      <w:lvlJc w:val="left"/>
      <w:pPr>
        <w:ind w:left="1335" w:hanging="1335"/>
      </w:pPr>
      <w:rPr>
        <w:rFonts w:hint="default"/>
      </w:rPr>
    </w:lvl>
    <w:lvl w:ilvl="1">
      <w:start w:val="61"/>
      <w:numFmt w:val="decimal"/>
      <w:lvlText w:val="%1.%2"/>
      <w:lvlJc w:val="left"/>
      <w:pPr>
        <w:ind w:left="1523" w:hanging="1335"/>
      </w:pPr>
      <w:rPr>
        <w:rFonts w:hint="default"/>
      </w:rPr>
    </w:lvl>
    <w:lvl w:ilvl="2">
      <w:numFmt w:val="decimalZero"/>
      <w:lvlText w:val="%1.%2.%3"/>
      <w:lvlJc w:val="left"/>
      <w:pPr>
        <w:ind w:left="1711" w:hanging="1335"/>
      </w:pPr>
      <w:rPr>
        <w:rFonts w:hint="default"/>
      </w:rPr>
    </w:lvl>
    <w:lvl w:ilvl="3">
      <w:numFmt w:val="decimalZero"/>
      <w:lvlText w:val="%1.%2.%3.%4-0"/>
      <w:lvlJc w:val="left"/>
      <w:pPr>
        <w:ind w:left="1899" w:hanging="1335"/>
      </w:pPr>
      <w:rPr>
        <w:rFonts w:hint="default"/>
      </w:rPr>
    </w:lvl>
    <w:lvl w:ilvl="4">
      <w:start w:val="1"/>
      <w:numFmt w:val="decimal"/>
      <w:lvlText w:val="%1.%2.%3.%4-%5"/>
      <w:lvlJc w:val="left"/>
      <w:pPr>
        <w:ind w:left="2087" w:hanging="1335"/>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5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1"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CAC0405"/>
    <w:multiLevelType w:val="hybridMultilevel"/>
    <w:tmpl w:val="9FCE2AEC"/>
    <w:lvl w:ilvl="0" w:tplc="B93A584C">
      <w:start w:val="1"/>
      <w:numFmt w:val="lowerLetter"/>
      <w:lvlText w:val="%1)"/>
      <w:lvlJc w:val="left"/>
      <w:pPr>
        <w:ind w:left="786"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576390"/>
    <w:multiLevelType w:val="hybridMultilevel"/>
    <w:tmpl w:val="D2D6F476"/>
    <w:lvl w:ilvl="0" w:tplc="8D9AF864">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61" w15:restartNumberingAfterBreak="0">
    <w:nsid w:val="61862D03"/>
    <w:multiLevelType w:val="hybridMultilevel"/>
    <w:tmpl w:val="0218B16A"/>
    <w:lvl w:ilvl="0" w:tplc="A73ADE1E">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416DAC"/>
    <w:multiLevelType w:val="hybridMultilevel"/>
    <w:tmpl w:val="475CFD00"/>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5"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580E4F"/>
    <w:multiLevelType w:val="hybridMultilevel"/>
    <w:tmpl w:val="2FF8961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9"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74064935"/>
    <w:multiLevelType w:val="multilevel"/>
    <w:tmpl w:val="40429C32"/>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2"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CA2B8A"/>
    <w:multiLevelType w:val="hybridMultilevel"/>
    <w:tmpl w:val="5CCC6688"/>
    <w:lvl w:ilvl="0" w:tplc="E7CAB21E">
      <w:start w:val="1"/>
      <w:numFmt w:val="decimal"/>
      <w:lvlText w:val="%1)"/>
      <w:lvlJc w:val="left"/>
      <w:pPr>
        <w:ind w:left="1245" w:hanging="360"/>
      </w:pPr>
      <w:rPr>
        <w:rFonts w:hint="default"/>
        <w:b w:val="0"/>
        <w:i w:val="0"/>
        <w:iCs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8"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B3B4F1A"/>
    <w:multiLevelType w:val="hybridMultilevel"/>
    <w:tmpl w:val="6F6A9988"/>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
  </w:num>
  <w:num w:numId="3">
    <w:abstractNumId w:val="53"/>
  </w:num>
  <w:num w:numId="4">
    <w:abstractNumId w:val="14"/>
  </w:num>
  <w:num w:numId="5">
    <w:abstractNumId w:val="61"/>
  </w:num>
  <w:num w:numId="6">
    <w:abstractNumId w:val="4"/>
  </w:num>
  <w:num w:numId="7">
    <w:abstractNumId w:val="72"/>
  </w:num>
  <w:num w:numId="8">
    <w:abstractNumId w:val="16"/>
  </w:num>
  <w:num w:numId="9">
    <w:abstractNumId w:val="30"/>
  </w:num>
  <w:num w:numId="10">
    <w:abstractNumId w:val="79"/>
  </w:num>
  <w:num w:numId="11">
    <w:abstractNumId w:val="18"/>
  </w:num>
  <w:num w:numId="12">
    <w:abstractNumId w:val="20"/>
  </w:num>
  <w:num w:numId="13">
    <w:abstractNumId w:val="9"/>
  </w:num>
  <w:num w:numId="14">
    <w:abstractNumId w:val="54"/>
  </w:num>
  <w:num w:numId="15">
    <w:abstractNumId w:val="35"/>
  </w:num>
  <w:num w:numId="16">
    <w:abstractNumId w:val="2"/>
  </w:num>
  <w:num w:numId="17">
    <w:abstractNumId w:val="51"/>
  </w:num>
  <w:num w:numId="18">
    <w:abstractNumId w:val="76"/>
  </w:num>
  <w:num w:numId="19">
    <w:abstractNumId w:val="39"/>
  </w:num>
  <w:num w:numId="20">
    <w:abstractNumId w:val="77"/>
  </w:num>
  <w:num w:numId="21">
    <w:abstractNumId w:val="63"/>
  </w:num>
  <w:num w:numId="22">
    <w:abstractNumId w:val="31"/>
  </w:num>
  <w:num w:numId="23">
    <w:abstractNumId w:val="27"/>
  </w:num>
  <w:num w:numId="24">
    <w:abstractNumId w:val="43"/>
  </w:num>
  <w:num w:numId="25">
    <w:abstractNumId w:val="83"/>
  </w:num>
  <w:num w:numId="26">
    <w:abstractNumId w:val="67"/>
  </w:num>
  <w:num w:numId="27">
    <w:abstractNumId w:val="24"/>
  </w:num>
  <w:num w:numId="28">
    <w:abstractNumId w:val="50"/>
  </w:num>
  <w:num w:numId="29">
    <w:abstractNumId w:val="26"/>
  </w:num>
  <w:num w:numId="30">
    <w:abstractNumId w:val="56"/>
  </w:num>
  <w:num w:numId="31">
    <w:abstractNumId w:val="15"/>
  </w:num>
  <w:num w:numId="32">
    <w:abstractNumId w:val="45"/>
  </w:num>
  <w:num w:numId="33">
    <w:abstractNumId w:val="5"/>
  </w:num>
  <w:num w:numId="34">
    <w:abstractNumId w:val="12"/>
  </w:num>
  <w:num w:numId="35">
    <w:abstractNumId w:val="62"/>
  </w:num>
  <w:num w:numId="36">
    <w:abstractNumId w:val="65"/>
  </w:num>
  <w:num w:numId="37">
    <w:abstractNumId w:val="41"/>
  </w:num>
  <w:num w:numId="38">
    <w:abstractNumId w:val="52"/>
  </w:num>
  <w:num w:numId="39">
    <w:abstractNumId w:val="7"/>
  </w:num>
  <w:num w:numId="40">
    <w:abstractNumId w:val="34"/>
  </w:num>
  <w:num w:numId="41">
    <w:abstractNumId w:val="28"/>
  </w:num>
  <w:num w:numId="42">
    <w:abstractNumId w:val="68"/>
  </w:num>
  <w:num w:numId="43">
    <w:abstractNumId w:val="55"/>
  </w:num>
  <w:num w:numId="44">
    <w:abstractNumId w:val="11"/>
  </w:num>
  <w:num w:numId="45">
    <w:abstractNumId w:val="59"/>
  </w:num>
  <w:num w:numId="46">
    <w:abstractNumId w:val="38"/>
  </w:num>
  <w:num w:numId="47">
    <w:abstractNumId w:val="74"/>
  </w:num>
  <w:num w:numId="48">
    <w:abstractNumId w:val="66"/>
  </w:num>
  <w:num w:numId="49">
    <w:abstractNumId w:val="37"/>
  </w:num>
  <w:num w:numId="50">
    <w:abstractNumId w:val="23"/>
  </w:num>
  <w:num w:numId="51">
    <w:abstractNumId w:val="80"/>
  </w:num>
  <w:num w:numId="52">
    <w:abstractNumId w:val="36"/>
  </w:num>
  <w:num w:numId="53">
    <w:abstractNumId w:val="29"/>
  </w:num>
  <w:num w:numId="54">
    <w:abstractNumId w:val="69"/>
  </w:num>
  <w:num w:numId="55">
    <w:abstractNumId w:val="42"/>
  </w:num>
  <w:num w:numId="56">
    <w:abstractNumId w:val="78"/>
  </w:num>
  <w:num w:numId="57">
    <w:abstractNumId w:val="32"/>
  </w:num>
  <w:num w:numId="58">
    <w:abstractNumId w:val="82"/>
  </w:num>
  <w:num w:numId="59">
    <w:abstractNumId w:val="10"/>
  </w:num>
  <w:num w:numId="60">
    <w:abstractNumId w:val="22"/>
  </w:num>
  <w:num w:numId="61">
    <w:abstractNumId w:val="21"/>
  </w:num>
  <w:num w:numId="62">
    <w:abstractNumId w:val="73"/>
  </w:num>
  <w:num w:numId="63">
    <w:abstractNumId w:val="81"/>
  </w:num>
  <w:num w:numId="64">
    <w:abstractNumId w:val="44"/>
  </w:num>
  <w:num w:numId="65">
    <w:abstractNumId w:val="75"/>
  </w:num>
  <w:num w:numId="66">
    <w:abstractNumId w:val="46"/>
  </w:num>
  <w:num w:numId="67">
    <w:abstractNumId w:val="70"/>
  </w:num>
  <w:num w:numId="68">
    <w:abstractNumId w:val="48"/>
  </w:num>
  <w:num w:numId="69">
    <w:abstractNumId w:val="13"/>
  </w:num>
  <w:num w:numId="70">
    <w:abstractNumId w:val="60"/>
  </w:num>
  <w:num w:numId="71">
    <w:abstractNumId w:val="8"/>
  </w:num>
  <w:num w:numId="72">
    <w:abstractNumId w:val="40"/>
  </w:num>
  <w:num w:numId="73">
    <w:abstractNumId w:val="64"/>
  </w:num>
  <w:num w:numId="74">
    <w:abstractNumId w:val="17"/>
  </w:num>
  <w:num w:numId="75">
    <w:abstractNumId w:val="3"/>
  </w:num>
  <w:num w:numId="76">
    <w:abstractNumId w:val="25"/>
  </w:num>
  <w:num w:numId="77">
    <w:abstractNumId w:val="58"/>
  </w:num>
  <w:num w:numId="78">
    <w:abstractNumId w:val="6"/>
  </w:num>
  <w:num w:numId="79">
    <w:abstractNumId w:val="49"/>
  </w:num>
  <w:num w:numId="80">
    <w:abstractNumId w:val="33"/>
  </w:num>
  <w:num w:numId="81">
    <w:abstractNumId w:val="47"/>
  </w:num>
  <w:num w:numId="82">
    <w:abstractNumId w:val="57"/>
  </w:num>
  <w:num w:numId="83">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64F"/>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48A1"/>
    <w:rsid w:val="000050E8"/>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379"/>
    <w:rsid w:val="0003262A"/>
    <w:rsid w:val="00032AC0"/>
    <w:rsid w:val="00033974"/>
    <w:rsid w:val="00034162"/>
    <w:rsid w:val="000351A8"/>
    <w:rsid w:val="00035D2C"/>
    <w:rsid w:val="00035F98"/>
    <w:rsid w:val="000362B9"/>
    <w:rsid w:val="0003663D"/>
    <w:rsid w:val="0003698B"/>
    <w:rsid w:val="000371E4"/>
    <w:rsid w:val="0003765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5E83"/>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1CA5"/>
    <w:rsid w:val="00062042"/>
    <w:rsid w:val="000620BD"/>
    <w:rsid w:val="00062300"/>
    <w:rsid w:val="000623CF"/>
    <w:rsid w:val="0006265B"/>
    <w:rsid w:val="00062876"/>
    <w:rsid w:val="00062A76"/>
    <w:rsid w:val="00062E86"/>
    <w:rsid w:val="00063895"/>
    <w:rsid w:val="00063A45"/>
    <w:rsid w:val="00063DF8"/>
    <w:rsid w:val="00063E7C"/>
    <w:rsid w:val="00063F6F"/>
    <w:rsid w:val="00063FAE"/>
    <w:rsid w:val="000640FB"/>
    <w:rsid w:val="0006452E"/>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C58"/>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41A"/>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A7"/>
    <w:rsid w:val="000A0EC5"/>
    <w:rsid w:val="000A1BAF"/>
    <w:rsid w:val="000A1DC5"/>
    <w:rsid w:val="000A205A"/>
    <w:rsid w:val="000A27E5"/>
    <w:rsid w:val="000A2A82"/>
    <w:rsid w:val="000A2C79"/>
    <w:rsid w:val="000A2DEC"/>
    <w:rsid w:val="000A3172"/>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373E"/>
    <w:rsid w:val="000E4560"/>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48F"/>
    <w:rsid w:val="00105587"/>
    <w:rsid w:val="0010570A"/>
    <w:rsid w:val="00105A1E"/>
    <w:rsid w:val="00105C65"/>
    <w:rsid w:val="001062E7"/>
    <w:rsid w:val="00106FFA"/>
    <w:rsid w:val="001100A8"/>
    <w:rsid w:val="00110228"/>
    <w:rsid w:val="00110A72"/>
    <w:rsid w:val="001118E8"/>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4B1F"/>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BD"/>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CD7"/>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177"/>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227C"/>
    <w:rsid w:val="001B29F1"/>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6AF"/>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59"/>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88B"/>
    <w:rsid w:val="00204ADA"/>
    <w:rsid w:val="00204C93"/>
    <w:rsid w:val="00204D44"/>
    <w:rsid w:val="00204ECF"/>
    <w:rsid w:val="00205C6F"/>
    <w:rsid w:val="002063F3"/>
    <w:rsid w:val="002064FB"/>
    <w:rsid w:val="00206E93"/>
    <w:rsid w:val="002070FC"/>
    <w:rsid w:val="00207EA1"/>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18E"/>
    <w:rsid w:val="002317E6"/>
    <w:rsid w:val="002319F5"/>
    <w:rsid w:val="00231D34"/>
    <w:rsid w:val="00231F9A"/>
    <w:rsid w:val="00232135"/>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CA6"/>
    <w:rsid w:val="002565CD"/>
    <w:rsid w:val="00256BB0"/>
    <w:rsid w:val="00256C38"/>
    <w:rsid w:val="00257DBD"/>
    <w:rsid w:val="00257E1F"/>
    <w:rsid w:val="00257F9A"/>
    <w:rsid w:val="00260D7F"/>
    <w:rsid w:val="00260EE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9DB"/>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736"/>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45B9"/>
    <w:rsid w:val="002F525D"/>
    <w:rsid w:val="002F5308"/>
    <w:rsid w:val="002F5383"/>
    <w:rsid w:val="002F553A"/>
    <w:rsid w:val="002F5714"/>
    <w:rsid w:val="002F58B8"/>
    <w:rsid w:val="002F5B48"/>
    <w:rsid w:val="002F5C85"/>
    <w:rsid w:val="002F5F9C"/>
    <w:rsid w:val="002F64E0"/>
    <w:rsid w:val="002F6796"/>
    <w:rsid w:val="002F6850"/>
    <w:rsid w:val="002F6A57"/>
    <w:rsid w:val="002F6AB9"/>
    <w:rsid w:val="002F7951"/>
    <w:rsid w:val="002F7DF7"/>
    <w:rsid w:val="002F7EDA"/>
    <w:rsid w:val="0030014E"/>
    <w:rsid w:val="00300263"/>
    <w:rsid w:val="003002A7"/>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2C"/>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6C5E"/>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47D94"/>
    <w:rsid w:val="003506A5"/>
    <w:rsid w:val="00351C23"/>
    <w:rsid w:val="0035269A"/>
    <w:rsid w:val="0035270A"/>
    <w:rsid w:val="00353200"/>
    <w:rsid w:val="003535E7"/>
    <w:rsid w:val="00353614"/>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83E"/>
    <w:rsid w:val="00360945"/>
    <w:rsid w:val="00360A0F"/>
    <w:rsid w:val="003613B0"/>
    <w:rsid w:val="00361450"/>
    <w:rsid w:val="003615C7"/>
    <w:rsid w:val="00361845"/>
    <w:rsid w:val="00361CB9"/>
    <w:rsid w:val="003621A6"/>
    <w:rsid w:val="0036225D"/>
    <w:rsid w:val="00362B0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5DA"/>
    <w:rsid w:val="0038060B"/>
    <w:rsid w:val="00380621"/>
    <w:rsid w:val="003807D3"/>
    <w:rsid w:val="00380BEF"/>
    <w:rsid w:val="00381593"/>
    <w:rsid w:val="00381CB1"/>
    <w:rsid w:val="003820C0"/>
    <w:rsid w:val="00382AE1"/>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A09"/>
    <w:rsid w:val="00396F70"/>
    <w:rsid w:val="00397A0B"/>
    <w:rsid w:val="00397A65"/>
    <w:rsid w:val="00397CAA"/>
    <w:rsid w:val="003A01E5"/>
    <w:rsid w:val="003A0493"/>
    <w:rsid w:val="003A0679"/>
    <w:rsid w:val="003A0827"/>
    <w:rsid w:val="003A0E5E"/>
    <w:rsid w:val="003A15EF"/>
    <w:rsid w:val="003A1A4F"/>
    <w:rsid w:val="003A1B88"/>
    <w:rsid w:val="003A1DFD"/>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42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5B4"/>
    <w:rsid w:val="00421A8E"/>
    <w:rsid w:val="00421AE6"/>
    <w:rsid w:val="004227D9"/>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4EC0"/>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2E49"/>
    <w:rsid w:val="004531EC"/>
    <w:rsid w:val="004536CB"/>
    <w:rsid w:val="00453DDF"/>
    <w:rsid w:val="004545DA"/>
    <w:rsid w:val="00454631"/>
    <w:rsid w:val="00454BE7"/>
    <w:rsid w:val="004553AC"/>
    <w:rsid w:val="004554DC"/>
    <w:rsid w:val="00455AF0"/>
    <w:rsid w:val="00455DFC"/>
    <w:rsid w:val="0045619D"/>
    <w:rsid w:val="004562D3"/>
    <w:rsid w:val="00456AD2"/>
    <w:rsid w:val="00456D04"/>
    <w:rsid w:val="0045762D"/>
    <w:rsid w:val="004576AC"/>
    <w:rsid w:val="004614AE"/>
    <w:rsid w:val="004620ED"/>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993"/>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25F"/>
    <w:rsid w:val="004A07E0"/>
    <w:rsid w:val="004A0D85"/>
    <w:rsid w:val="004A0DD9"/>
    <w:rsid w:val="004A0E7F"/>
    <w:rsid w:val="004A13B9"/>
    <w:rsid w:val="004A146C"/>
    <w:rsid w:val="004A1737"/>
    <w:rsid w:val="004A18A9"/>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2AC"/>
    <w:rsid w:val="004B4835"/>
    <w:rsid w:val="004B4CD0"/>
    <w:rsid w:val="004B4D3D"/>
    <w:rsid w:val="004B566B"/>
    <w:rsid w:val="004B5BB9"/>
    <w:rsid w:val="004B6127"/>
    <w:rsid w:val="004B77B8"/>
    <w:rsid w:val="004B7ADD"/>
    <w:rsid w:val="004B7F21"/>
    <w:rsid w:val="004C0818"/>
    <w:rsid w:val="004C0DAA"/>
    <w:rsid w:val="004C19A6"/>
    <w:rsid w:val="004C19ED"/>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1A18"/>
    <w:rsid w:val="004D24F3"/>
    <w:rsid w:val="004D257B"/>
    <w:rsid w:val="004D281A"/>
    <w:rsid w:val="004D28E5"/>
    <w:rsid w:val="004D298F"/>
    <w:rsid w:val="004D42D6"/>
    <w:rsid w:val="004D5006"/>
    <w:rsid w:val="004D56FF"/>
    <w:rsid w:val="004D591F"/>
    <w:rsid w:val="004D622A"/>
    <w:rsid w:val="004D6D9F"/>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02A"/>
    <w:rsid w:val="004F07AD"/>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3A"/>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877"/>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D6"/>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39A"/>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998"/>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AB2"/>
    <w:rsid w:val="00581D50"/>
    <w:rsid w:val="00581F06"/>
    <w:rsid w:val="00582100"/>
    <w:rsid w:val="00582124"/>
    <w:rsid w:val="005826AC"/>
    <w:rsid w:val="005827A7"/>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3F59"/>
    <w:rsid w:val="005F4A20"/>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25C"/>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4EA"/>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646"/>
    <w:rsid w:val="006346D9"/>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55E"/>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0A33"/>
    <w:rsid w:val="006A10AE"/>
    <w:rsid w:val="006A11D1"/>
    <w:rsid w:val="006A12E4"/>
    <w:rsid w:val="006A1337"/>
    <w:rsid w:val="006A1814"/>
    <w:rsid w:val="006A1AC0"/>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40"/>
    <w:rsid w:val="006B3999"/>
    <w:rsid w:val="006B3F6C"/>
    <w:rsid w:val="006B416B"/>
    <w:rsid w:val="006B4746"/>
    <w:rsid w:val="006B4DBC"/>
    <w:rsid w:val="006B4FD4"/>
    <w:rsid w:val="006B5CF3"/>
    <w:rsid w:val="006B6643"/>
    <w:rsid w:val="006B66D6"/>
    <w:rsid w:val="006B6764"/>
    <w:rsid w:val="006B67FD"/>
    <w:rsid w:val="006B6868"/>
    <w:rsid w:val="006B6ACC"/>
    <w:rsid w:val="006B7507"/>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CA4"/>
    <w:rsid w:val="006D0E2A"/>
    <w:rsid w:val="006D121B"/>
    <w:rsid w:val="006D1283"/>
    <w:rsid w:val="006D146F"/>
    <w:rsid w:val="006D191A"/>
    <w:rsid w:val="006D1D08"/>
    <w:rsid w:val="006D21D8"/>
    <w:rsid w:val="006D2F24"/>
    <w:rsid w:val="006D3327"/>
    <w:rsid w:val="006D3A61"/>
    <w:rsid w:val="006D3B03"/>
    <w:rsid w:val="006D3FA2"/>
    <w:rsid w:val="006D4343"/>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A1"/>
    <w:rsid w:val="006F0AC7"/>
    <w:rsid w:val="006F0F86"/>
    <w:rsid w:val="006F1349"/>
    <w:rsid w:val="006F19A5"/>
    <w:rsid w:val="006F20F7"/>
    <w:rsid w:val="006F2435"/>
    <w:rsid w:val="006F276C"/>
    <w:rsid w:val="006F2799"/>
    <w:rsid w:val="006F29A8"/>
    <w:rsid w:val="006F29AD"/>
    <w:rsid w:val="006F2A04"/>
    <w:rsid w:val="006F2EEC"/>
    <w:rsid w:val="006F3785"/>
    <w:rsid w:val="006F3C07"/>
    <w:rsid w:val="006F4CA2"/>
    <w:rsid w:val="006F50CC"/>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7C8"/>
    <w:rsid w:val="00701EF5"/>
    <w:rsid w:val="0070252C"/>
    <w:rsid w:val="00702732"/>
    <w:rsid w:val="00702D93"/>
    <w:rsid w:val="0070315F"/>
    <w:rsid w:val="007032B3"/>
    <w:rsid w:val="00703482"/>
    <w:rsid w:val="00703A09"/>
    <w:rsid w:val="00703B5F"/>
    <w:rsid w:val="00704012"/>
    <w:rsid w:val="00704576"/>
    <w:rsid w:val="00705AE9"/>
    <w:rsid w:val="00706209"/>
    <w:rsid w:val="0070671B"/>
    <w:rsid w:val="00706844"/>
    <w:rsid w:val="007068AA"/>
    <w:rsid w:val="00706BBB"/>
    <w:rsid w:val="00706EF3"/>
    <w:rsid w:val="0070707A"/>
    <w:rsid w:val="0071007F"/>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880"/>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0D91"/>
    <w:rsid w:val="00741256"/>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2AE"/>
    <w:rsid w:val="007526EC"/>
    <w:rsid w:val="0075275B"/>
    <w:rsid w:val="007528CE"/>
    <w:rsid w:val="00752949"/>
    <w:rsid w:val="00752D23"/>
    <w:rsid w:val="00753057"/>
    <w:rsid w:val="0075314B"/>
    <w:rsid w:val="00753283"/>
    <w:rsid w:val="00754028"/>
    <w:rsid w:val="007545F3"/>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B73"/>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6FF5"/>
    <w:rsid w:val="007A7623"/>
    <w:rsid w:val="007A77CE"/>
    <w:rsid w:val="007A789F"/>
    <w:rsid w:val="007A7E7E"/>
    <w:rsid w:val="007B01DD"/>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54F"/>
    <w:rsid w:val="007B4A2B"/>
    <w:rsid w:val="007B4E60"/>
    <w:rsid w:val="007B51D3"/>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471"/>
    <w:rsid w:val="007C69DD"/>
    <w:rsid w:val="007C6D83"/>
    <w:rsid w:val="007C6EA9"/>
    <w:rsid w:val="007C7094"/>
    <w:rsid w:val="007C71C5"/>
    <w:rsid w:val="007C79E0"/>
    <w:rsid w:val="007C7BCE"/>
    <w:rsid w:val="007C7C2A"/>
    <w:rsid w:val="007D00E7"/>
    <w:rsid w:val="007D08AC"/>
    <w:rsid w:val="007D10EE"/>
    <w:rsid w:val="007D1321"/>
    <w:rsid w:val="007D169C"/>
    <w:rsid w:val="007D1846"/>
    <w:rsid w:val="007D206B"/>
    <w:rsid w:val="007D20D0"/>
    <w:rsid w:val="007D383D"/>
    <w:rsid w:val="007D3CFB"/>
    <w:rsid w:val="007D3DD2"/>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738"/>
    <w:rsid w:val="007F3F28"/>
    <w:rsid w:val="007F4440"/>
    <w:rsid w:val="007F4C1A"/>
    <w:rsid w:val="007F4EC1"/>
    <w:rsid w:val="007F4F25"/>
    <w:rsid w:val="007F503F"/>
    <w:rsid w:val="007F5D75"/>
    <w:rsid w:val="007F6110"/>
    <w:rsid w:val="007F639E"/>
    <w:rsid w:val="007F6A6F"/>
    <w:rsid w:val="007F7912"/>
    <w:rsid w:val="007F7A51"/>
    <w:rsid w:val="00800368"/>
    <w:rsid w:val="008007AA"/>
    <w:rsid w:val="00800965"/>
    <w:rsid w:val="0080175C"/>
    <w:rsid w:val="0080231B"/>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5FF"/>
    <w:rsid w:val="00822628"/>
    <w:rsid w:val="0082331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4A3C"/>
    <w:rsid w:val="00835058"/>
    <w:rsid w:val="008350AC"/>
    <w:rsid w:val="00835A95"/>
    <w:rsid w:val="00835BE4"/>
    <w:rsid w:val="0083626E"/>
    <w:rsid w:val="008362A6"/>
    <w:rsid w:val="00836831"/>
    <w:rsid w:val="00836E8B"/>
    <w:rsid w:val="008379C6"/>
    <w:rsid w:val="00837D23"/>
    <w:rsid w:val="008406B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3A1"/>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30"/>
    <w:rsid w:val="00873781"/>
    <w:rsid w:val="0087383D"/>
    <w:rsid w:val="00873852"/>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0AF"/>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4E"/>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1EAD"/>
    <w:rsid w:val="008C211D"/>
    <w:rsid w:val="008C253B"/>
    <w:rsid w:val="008C29CA"/>
    <w:rsid w:val="008C3055"/>
    <w:rsid w:val="008C353D"/>
    <w:rsid w:val="008C36FB"/>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782"/>
    <w:rsid w:val="008D08B9"/>
    <w:rsid w:val="008D09B1"/>
    <w:rsid w:val="008D0CBE"/>
    <w:rsid w:val="008D0DB9"/>
    <w:rsid w:val="008D1F4E"/>
    <w:rsid w:val="008D2324"/>
    <w:rsid w:val="008D29B3"/>
    <w:rsid w:val="008D2F3A"/>
    <w:rsid w:val="008D3107"/>
    <w:rsid w:val="008D32EB"/>
    <w:rsid w:val="008D395C"/>
    <w:rsid w:val="008D4144"/>
    <w:rsid w:val="008D4610"/>
    <w:rsid w:val="008D47FD"/>
    <w:rsid w:val="008D4D82"/>
    <w:rsid w:val="008D4E88"/>
    <w:rsid w:val="008D534F"/>
    <w:rsid w:val="008D5A31"/>
    <w:rsid w:val="008D5AA2"/>
    <w:rsid w:val="008D5E7A"/>
    <w:rsid w:val="008D63FE"/>
    <w:rsid w:val="008D66AB"/>
    <w:rsid w:val="008D7086"/>
    <w:rsid w:val="008D715C"/>
    <w:rsid w:val="008D721C"/>
    <w:rsid w:val="008D739A"/>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EE"/>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739"/>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240"/>
    <w:rsid w:val="00925507"/>
    <w:rsid w:val="009256C9"/>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2DAC"/>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75E"/>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B4D"/>
    <w:rsid w:val="00944FF5"/>
    <w:rsid w:val="00945107"/>
    <w:rsid w:val="0094532F"/>
    <w:rsid w:val="009453C3"/>
    <w:rsid w:val="009457F1"/>
    <w:rsid w:val="00945EC6"/>
    <w:rsid w:val="00945F75"/>
    <w:rsid w:val="0094660E"/>
    <w:rsid w:val="00947628"/>
    <w:rsid w:val="009506F4"/>
    <w:rsid w:val="00951156"/>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022"/>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A88"/>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8E1"/>
    <w:rsid w:val="00983C01"/>
    <w:rsid w:val="00983CDE"/>
    <w:rsid w:val="00984176"/>
    <w:rsid w:val="009849DF"/>
    <w:rsid w:val="00984A19"/>
    <w:rsid w:val="00984FA4"/>
    <w:rsid w:val="00985057"/>
    <w:rsid w:val="00985271"/>
    <w:rsid w:val="0098578F"/>
    <w:rsid w:val="00985CF8"/>
    <w:rsid w:val="00985E70"/>
    <w:rsid w:val="009866C8"/>
    <w:rsid w:val="009867B4"/>
    <w:rsid w:val="00987A31"/>
    <w:rsid w:val="00987A81"/>
    <w:rsid w:val="00987C31"/>
    <w:rsid w:val="00987EB0"/>
    <w:rsid w:val="0099043C"/>
    <w:rsid w:val="009909CF"/>
    <w:rsid w:val="009911F7"/>
    <w:rsid w:val="00991379"/>
    <w:rsid w:val="00991AF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2FB"/>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ACD"/>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B7C"/>
    <w:rsid w:val="009C7F76"/>
    <w:rsid w:val="009D06A2"/>
    <w:rsid w:val="009D0B8A"/>
    <w:rsid w:val="009D0B9F"/>
    <w:rsid w:val="009D10DF"/>
    <w:rsid w:val="009D13BC"/>
    <w:rsid w:val="009D1437"/>
    <w:rsid w:val="009D165A"/>
    <w:rsid w:val="009D185C"/>
    <w:rsid w:val="009D1983"/>
    <w:rsid w:val="009D24CC"/>
    <w:rsid w:val="009D29CC"/>
    <w:rsid w:val="009D2E69"/>
    <w:rsid w:val="009D2F6C"/>
    <w:rsid w:val="009D378D"/>
    <w:rsid w:val="009D45DC"/>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1EA"/>
    <w:rsid w:val="009E29C7"/>
    <w:rsid w:val="009E3328"/>
    <w:rsid w:val="009E3B5C"/>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21"/>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B09"/>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89"/>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788"/>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1EE8"/>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504"/>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2FD2"/>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7D8"/>
    <w:rsid w:val="00AD3CC4"/>
    <w:rsid w:val="00AD3D78"/>
    <w:rsid w:val="00AD3F0F"/>
    <w:rsid w:val="00AD4067"/>
    <w:rsid w:val="00AD4B85"/>
    <w:rsid w:val="00AD4F72"/>
    <w:rsid w:val="00AD5195"/>
    <w:rsid w:val="00AD51F2"/>
    <w:rsid w:val="00AD5452"/>
    <w:rsid w:val="00AD54E8"/>
    <w:rsid w:val="00AD5D6A"/>
    <w:rsid w:val="00AD5FF1"/>
    <w:rsid w:val="00AD6412"/>
    <w:rsid w:val="00AD6CC3"/>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11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528"/>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2E01"/>
    <w:rsid w:val="00B03C67"/>
    <w:rsid w:val="00B04268"/>
    <w:rsid w:val="00B04705"/>
    <w:rsid w:val="00B04EB5"/>
    <w:rsid w:val="00B04FEE"/>
    <w:rsid w:val="00B05171"/>
    <w:rsid w:val="00B05317"/>
    <w:rsid w:val="00B053C0"/>
    <w:rsid w:val="00B054D2"/>
    <w:rsid w:val="00B057A2"/>
    <w:rsid w:val="00B065B2"/>
    <w:rsid w:val="00B06AA3"/>
    <w:rsid w:val="00B06E51"/>
    <w:rsid w:val="00B070D4"/>
    <w:rsid w:val="00B07440"/>
    <w:rsid w:val="00B07575"/>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6AD"/>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8D1"/>
    <w:rsid w:val="00B239A4"/>
    <w:rsid w:val="00B23B26"/>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30E"/>
    <w:rsid w:val="00B31427"/>
    <w:rsid w:val="00B31551"/>
    <w:rsid w:val="00B31564"/>
    <w:rsid w:val="00B317AF"/>
    <w:rsid w:val="00B3190F"/>
    <w:rsid w:val="00B31988"/>
    <w:rsid w:val="00B32C46"/>
    <w:rsid w:val="00B32DA5"/>
    <w:rsid w:val="00B34B54"/>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AD0"/>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19A"/>
    <w:rsid w:val="00B827E3"/>
    <w:rsid w:val="00B828F1"/>
    <w:rsid w:val="00B83499"/>
    <w:rsid w:val="00B8365A"/>
    <w:rsid w:val="00B842B5"/>
    <w:rsid w:val="00B84723"/>
    <w:rsid w:val="00B84727"/>
    <w:rsid w:val="00B84833"/>
    <w:rsid w:val="00B84AF7"/>
    <w:rsid w:val="00B85C2E"/>
    <w:rsid w:val="00B864D4"/>
    <w:rsid w:val="00B865E4"/>
    <w:rsid w:val="00B8697A"/>
    <w:rsid w:val="00B87ADD"/>
    <w:rsid w:val="00B87B54"/>
    <w:rsid w:val="00B9049A"/>
    <w:rsid w:val="00B90D79"/>
    <w:rsid w:val="00B90FDB"/>
    <w:rsid w:val="00B910EE"/>
    <w:rsid w:val="00B91A6E"/>
    <w:rsid w:val="00B91A86"/>
    <w:rsid w:val="00B92025"/>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0EF5"/>
    <w:rsid w:val="00BB1717"/>
    <w:rsid w:val="00BB17F5"/>
    <w:rsid w:val="00BB1C29"/>
    <w:rsid w:val="00BB23FE"/>
    <w:rsid w:val="00BB28C8"/>
    <w:rsid w:val="00BB2AC8"/>
    <w:rsid w:val="00BB2B63"/>
    <w:rsid w:val="00BB35F9"/>
    <w:rsid w:val="00BB41F9"/>
    <w:rsid w:val="00BB4DE5"/>
    <w:rsid w:val="00BB5798"/>
    <w:rsid w:val="00BB59FC"/>
    <w:rsid w:val="00BB5DB9"/>
    <w:rsid w:val="00BB6D17"/>
    <w:rsid w:val="00BB6DD9"/>
    <w:rsid w:val="00BB7256"/>
    <w:rsid w:val="00BB746C"/>
    <w:rsid w:val="00BB755B"/>
    <w:rsid w:val="00BB77EE"/>
    <w:rsid w:val="00BB79E6"/>
    <w:rsid w:val="00BB7C09"/>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7"/>
    <w:rsid w:val="00BC7B56"/>
    <w:rsid w:val="00BD040A"/>
    <w:rsid w:val="00BD0B34"/>
    <w:rsid w:val="00BD0C4B"/>
    <w:rsid w:val="00BD16E9"/>
    <w:rsid w:val="00BD190C"/>
    <w:rsid w:val="00BD220F"/>
    <w:rsid w:val="00BD25C4"/>
    <w:rsid w:val="00BD2DF5"/>
    <w:rsid w:val="00BD30D3"/>
    <w:rsid w:val="00BD343A"/>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400"/>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0B53"/>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67"/>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0D73"/>
    <w:rsid w:val="00C512A2"/>
    <w:rsid w:val="00C514FB"/>
    <w:rsid w:val="00C51531"/>
    <w:rsid w:val="00C5190F"/>
    <w:rsid w:val="00C524DD"/>
    <w:rsid w:val="00C526A2"/>
    <w:rsid w:val="00C52C20"/>
    <w:rsid w:val="00C53560"/>
    <w:rsid w:val="00C539AA"/>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9BC"/>
    <w:rsid w:val="00C71AE0"/>
    <w:rsid w:val="00C71C3B"/>
    <w:rsid w:val="00C720C7"/>
    <w:rsid w:val="00C723E8"/>
    <w:rsid w:val="00C72428"/>
    <w:rsid w:val="00C727AB"/>
    <w:rsid w:val="00C73F7E"/>
    <w:rsid w:val="00C74247"/>
    <w:rsid w:val="00C7480F"/>
    <w:rsid w:val="00C74B30"/>
    <w:rsid w:val="00C74BB7"/>
    <w:rsid w:val="00C75394"/>
    <w:rsid w:val="00C760E1"/>
    <w:rsid w:val="00C76319"/>
    <w:rsid w:val="00C76412"/>
    <w:rsid w:val="00C7665B"/>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05D"/>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2B46"/>
    <w:rsid w:val="00CB3116"/>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1E11"/>
    <w:rsid w:val="00CD20FC"/>
    <w:rsid w:val="00CD23F1"/>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7F3"/>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4519"/>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86A"/>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22F"/>
    <w:rsid w:val="00D3060E"/>
    <w:rsid w:val="00D306E1"/>
    <w:rsid w:val="00D30851"/>
    <w:rsid w:val="00D30BC4"/>
    <w:rsid w:val="00D30E63"/>
    <w:rsid w:val="00D30F4A"/>
    <w:rsid w:val="00D311DC"/>
    <w:rsid w:val="00D31EA2"/>
    <w:rsid w:val="00D3240C"/>
    <w:rsid w:val="00D32BCC"/>
    <w:rsid w:val="00D33163"/>
    <w:rsid w:val="00D332FD"/>
    <w:rsid w:val="00D33630"/>
    <w:rsid w:val="00D33FB3"/>
    <w:rsid w:val="00D34030"/>
    <w:rsid w:val="00D341DD"/>
    <w:rsid w:val="00D349F2"/>
    <w:rsid w:val="00D34B3B"/>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8E4"/>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3DB4"/>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330"/>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28A2"/>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6FAE"/>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BF0"/>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05B"/>
    <w:rsid w:val="00E14141"/>
    <w:rsid w:val="00E14201"/>
    <w:rsid w:val="00E1437F"/>
    <w:rsid w:val="00E14ABD"/>
    <w:rsid w:val="00E15AF2"/>
    <w:rsid w:val="00E15EA6"/>
    <w:rsid w:val="00E1624F"/>
    <w:rsid w:val="00E164BE"/>
    <w:rsid w:val="00E1682B"/>
    <w:rsid w:val="00E168DC"/>
    <w:rsid w:val="00E172BB"/>
    <w:rsid w:val="00E17C4F"/>
    <w:rsid w:val="00E17D04"/>
    <w:rsid w:val="00E202D2"/>
    <w:rsid w:val="00E204FC"/>
    <w:rsid w:val="00E20AC7"/>
    <w:rsid w:val="00E20CFA"/>
    <w:rsid w:val="00E20EA1"/>
    <w:rsid w:val="00E21096"/>
    <w:rsid w:val="00E21D9B"/>
    <w:rsid w:val="00E21DDE"/>
    <w:rsid w:val="00E22317"/>
    <w:rsid w:val="00E22C46"/>
    <w:rsid w:val="00E23482"/>
    <w:rsid w:val="00E23639"/>
    <w:rsid w:val="00E237FB"/>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E8D"/>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EF3"/>
    <w:rsid w:val="00E52F7F"/>
    <w:rsid w:val="00E537DD"/>
    <w:rsid w:val="00E53BBA"/>
    <w:rsid w:val="00E53FC7"/>
    <w:rsid w:val="00E540E8"/>
    <w:rsid w:val="00E5457F"/>
    <w:rsid w:val="00E54C88"/>
    <w:rsid w:val="00E54CE7"/>
    <w:rsid w:val="00E54D41"/>
    <w:rsid w:val="00E552BE"/>
    <w:rsid w:val="00E5578C"/>
    <w:rsid w:val="00E5588B"/>
    <w:rsid w:val="00E558D2"/>
    <w:rsid w:val="00E55F28"/>
    <w:rsid w:val="00E566DE"/>
    <w:rsid w:val="00E57476"/>
    <w:rsid w:val="00E57DFD"/>
    <w:rsid w:val="00E57EB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5B9"/>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73E"/>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49A"/>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0A"/>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2D02"/>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12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70"/>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9E3"/>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4A5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A98"/>
    <w:rsid w:val="00F65F47"/>
    <w:rsid w:val="00F66C51"/>
    <w:rsid w:val="00F67353"/>
    <w:rsid w:val="00F67830"/>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3DCC"/>
    <w:rsid w:val="00F73F79"/>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7EA"/>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57D"/>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48C4"/>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4D27"/>
    <w:rsid w:val="00FD50E1"/>
    <w:rsid w:val="00FD52B0"/>
    <w:rsid w:val="00FD546C"/>
    <w:rsid w:val="00FD5527"/>
    <w:rsid w:val="00FD57A5"/>
    <w:rsid w:val="00FD5C9E"/>
    <w:rsid w:val="00FD62DD"/>
    <w:rsid w:val="00FD6B0C"/>
    <w:rsid w:val="00FD6BAF"/>
    <w:rsid w:val="00FD6CD1"/>
    <w:rsid w:val="00FD6E83"/>
    <w:rsid w:val="00FD73D9"/>
    <w:rsid w:val="00FD76AD"/>
    <w:rsid w:val="00FE0BEC"/>
    <w:rsid w:val="00FE1A4B"/>
    <w:rsid w:val="00FE1B9A"/>
    <w:rsid w:val="00FE1D7E"/>
    <w:rsid w:val="00FE2070"/>
    <w:rsid w:val="00FE2707"/>
    <w:rsid w:val="00FE2EC4"/>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5D68"/>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styleId="Nierozpoznanawzmianka">
    <w:name w:val="Unresolved Mention"/>
    <w:basedOn w:val="Domylnaczcionkaakapitu"/>
    <w:uiPriority w:val="99"/>
    <w:semiHidden/>
    <w:unhideWhenUsed/>
    <w:rsid w:val="008225FF"/>
    <w:rPr>
      <w:color w:val="605E5C"/>
      <w:shd w:val="clear" w:color="auto" w:fill="E1DFDD"/>
    </w:rPr>
  </w:style>
  <w:style w:type="character" w:customStyle="1" w:styleId="AkapitzlistZnak">
    <w:name w:val="Akapit z listą Znak"/>
    <w:link w:val="Akapitzlist"/>
    <w:uiPriority w:val="34"/>
    <w:qFormat/>
    <w:rsid w:val="00D4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6645307">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3045">
      <w:bodyDiv w:val="1"/>
      <w:marLeft w:val="0"/>
      <w:marRight w:val="0"/>
      <w:marTop w:val="0"/>
      <w:marBottom w:val="0"/>
      <w:divBdr>
        <w:top w:val="none" w:sz="0" w:space="0" w:color="auto"/>
        <w:left w:val="none" w:sz="0" w:space="0" w:color="auto"/>
        <w:bottom w:val="none" w:sz="0" w:space="0" w:color="auto"/>
        <w:right w:val="none" w:sz="0" w:space="0" w:color="auto"/>
      </w:divBdr>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mailto:cwk@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mailto:jaroslaw.wyszomirski@umed.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91DB964A-F7DD-41E1-A758-2B8117ED6B23}">
  <ds:schemaRefs>
    <ds:schemaRef ds:uri="http://schemas.openxmlformats.org/officeDocument/2006/bibliography"/>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27</Pages>
  <Words>11309</Words>
  <Characters>67854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79005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43</cp:revision>
  <cp:lastPrinted>2021-04-08T00:19:00Z</cp:lastPrinted>
  <dcterms:created xsi:type="dcterms:W3CDTF">2021-07-01T12:55:00Z</dcterms:created>
  <dcterms:modified xsi:type="dcterms:W3CDTF">2021-08-20T09:48:00Z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