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6" w:rsidRPr="00087FD2" w:rsidRDefault="008636C6" w:rsidP="004757F4">
      <w:pPr>
        <w:spacing w:before="0" w:line="240" w:lineRule="auto"/>
        <w:ind w:left="0" w:right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87FD2">
        <w:rPr>
          <w:rFonts w:ascii="Arial" w:hAnsi="Arial" w:cs="Arial"/>
          <w:b/>
          <w:sz w:val="22"/>
          <w:szCs w:val="22"/>
          <w:lang w:val="pl-PL"/>
        </w:rPr>
        <w:t>Z</w:t>
      </w:r>
      <w:r w:rsidRPr="00087FD2">
        <w:rPr>
          <w:rFonts w:ascii="Arial" w:hAnsi="Arial" w:cs="Arial"/>
          <w:b/>
          <w:spacing w:val="-1"/>
          <w:sz w:val="22"/>
          <w:szCs w:val="22"/>
          <w:lang w:val="pl-PL"/>
        </w:rPr>
        <w:t>AŁĄ</w:t>
      </w:r>
      <w:r w:rsidRPr="00087FD2">
        <w:rPr>
          <w:rFonts w:ascii="Arial" w:hAnsi="Arial" w:cs="Arial"/>
          <w:b/>
          <w:sz w:val="22"/>
          <w:szCs w:val="22"/>
          <w:lang w:val="pl-PL"/>
        </w:rPr>
        <w:t>CZNIK NR</w:t>
      </w:r>
      <w:r w:rsidRPr="00087FD2">
        <w:rPr>
          <w:rFonts w:ascii="Arial" w:hAnsi="Arial" w:cs="Arial"/>
          <w:b/>
          <w:spacing w:val="-1"/>
          <w:sz w:val="22"/>
          <w:szCs w:val="22"/>
          <w:lang w:val="pl-PL"/>
        </w:rPr>
        <w:t xml:space="preserve"> </w:t>
      </w:r>
      <w:r w:rsidRPr="00087FD2">
        <w:rPr>
          <w:rFonts w:ascii="Arial" w:hAnsi="Arial" w:cs="Arial"/>
          <w:b/>
          <w:sz w:val="22"/>
          <w:szCs w:val="22"/>
          <w:lang w:val="pl-PL"/>
        </w:rPr>
        <w:t>2. O</w:t>
      </w:r>
      <w:r w:rsidRPr="00087FD2">
        <w:rPr>
          <w:rFonts w:ascii="Arial" w:hAnsi="Arial" w:cs="Arial"/>
          <w:b/>
          <w:spacing w:val="-3"/>
          <w:sz w:val="22"/>
          <w:szCs w:val="22"/>
          <w:lang w:val="pl-PL"/>
        </w:rPr>
        <w:t>Ś</w:t>
      </w:r>
      <w:r w:rsidRPr="00087FD2">
        <w:rPr>
          <w:rFonts w:ascii="Arial" w:hAnsi="Arial" w:cs="Arial"/>
          <w:b/>
          <w:spacing w:val="1"/>
          <w:sz w:val="22"/>
          <w:szCs w:val="22"/>
          <w:lang w:val="pl-PL"/>
        </w:rPr>
        <w:t>W</w:t>
      </w:r>
      <w:r w:rsidRPr="00087FD2">
        <w:rPr>
          <w:rFonts w:ascii="Arial" w:hAnsi="Arial" w:cs="Arial"/>
          <w:b/>
          <w:sz w:val="22"/>
          <w:szCs w:val="22"/>
          <w:lang w:val="pl-PL"/>
        </w:rPr>
        <w:t>I</w:t>
      </w:r>
      <w:r w:rsidRPr="00087FD2">
        <w:rPr>
          <w:rFonts w:ascii="Arial" w:hAnsi="Arial" w:cs="Arial"/>
          <w:b/>
          <w:spacing w:val="-1"/>
          <w:sz w:val="22"/>
          <w:szCs w:val="22"/>
          <w:lang w:val="pl-PL"/>
        </w:rPr>
        <w:t>A</w:t>
      </w:r>
      <w:r w:rsidRPr="00087FD2">
        <w:rPr>
          <w:rFonts w:ascii="Arial" w:hAnsi="Arial" w:cs="Arial"/>
          <w:b/>
          <w:sz w:val="22"/>
          <w:szCs w:val="22"/>
          <w:lang w:val="pl-PL"/>
        </w:rPr>
        <w:t>D</w:t>
      </w:r>
      <w:r w:rsidRPr="00087FD2">
        <w:rPr>
          <w:rFonts w:ascii="Arial" w:hAnsi="Arial" w:cs="Arial"/>
          <w:b/>
          <w:spacing w:val="-2"/>
          <w:sz w:val="22"/>
          <w:szCs w:val="22"/>
          <w:lang w:val="pl-PL"/>
        </w:rPr>
        <w:t>C</w:t>
      </w:r>
      <w:r w:rsidRPr="00087FD2">
        <w:rPr>
          <w:rFonts w:ascii="Arial" w:hAnsi="Arial" w:cs="Arial"/>
          <w:b/>
          <w:sz w:val="22"/>
          <w:szCs w:val="22"/>
          <w:lang w:val="pl-PL"/>
        </w:rPr>
        <w:t>Z</w:t>
      </w:r>
      <w:r w:rsidRPr="00087FD2">
        <w:rPr>
          <w:rFonts w:ascii="Arial" w:hAnsi="Arial" w:cs="Arial"/>
          <w:b/>
          <w:spacing w:val="-1"/>
          <w:sz w:val="22"/>
          <w:szCs w:val="22"/>
          <w:lang w:val="pl-PL"/>
        </w:rPr>
        <w:t>E</w:t>
      </w:r>
      <w:r w:rsidRPr="00087FD2">
        <w:rPr>
          <w:rFonts w:ascii="Arial" w:hAnsi="Arial" w:cs="Arial"/>
          <w:b/>
          <w:sz w:val="22"/>
          <w:szCs w:val="22"/>
          <w:lang w:val="pl-PL"/>
        </w:rPr>
        <w:t>NIE OFERENTA</w:t>
      </w:r>
    </w:p>
    <w:p w:rsidR="00087FD2" w:rsidRPr="00087FD2" w:rsidRDefault="00087FD2" w:rsidP="00087FD2">
      <w:pPr>
        <w:spacing w:before="0" w:after="120" w:line="264" w:lineRule="auto"/>
        <w:ind w:left="284" w:right="-1"/>
        <w:jc w:val="center"/>
        <w:rPr>
          <w:rFonts w:ascii="Arial" w:hAnsi="Arial" w:cs="Arial"/>
          <w:b/>
          <w:sz w:val="2"/>
          <w:szCs w:val="2"/>
          <w:u w:val="single"/>
          <w:lang w:val="pl-PL" w:eastAsia="ja-JP"/>
        </w:rPr>
      </w:pPr>
    </w:p>
    <w:p w:rsidR="005622C6" w:rsidRPr="000329FB" w:rsidRDefault="00AE48D8" w:rsidP="005622C6">
      <w:pPr>
        <w:spacing w:before="0" w:after="120" w:line="240" w:lineRule="auto"/>
        <w:ind w:left="0" w:right="0"/>
        <w:jc w:val="center"/>
        <w:rPr>
          <w:rFonts w:ascii="Arial" w:hAnsi="Arial" w:cs="Arial"/>
          <w:bCs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5622C6" w:rsidRPr="000329FB">
        <w:rPr>
          <w:rFonts w:ascii="Arial" w:hAnsi="Arial" w:cs="Arial"/>
          <w:bCs/>
          <w:i/>
          <w:sz w:val="16"/>
          <w:szCs w:val="16"/>
          <w:lang w:eastAsia="pl-PL"/>
        </w:rPr>
        <w:t>(</w:t>
      </w:r>
      <w:proofErr w:type="spellStart"/>
      <w:r w:rsidR="005622C6" w:rsidRPr="000329FB">
        <w:rPr>
          <w:rFonts w:ascii="Arial" w:hAnsi="Arial" w:cs="Arial"/>
          <w:bCs/>
          <w:i/>
          <w:sz w:val="16"/>
          <w:szCs w:val="16"/>
          <w:lang w:eastAsia="pl-PL"/>
        </w:rPr>
        <w:t>Numer</w:t>
      </w:r>
      <w:proofErr w:type="spellEnd"/>
      <w:r w:rsidR="005622C6" w:rsidRPr="000329FB">
        <w:rPr>
          <w:rFonts w:ascii="Arial" w:hAnsi="Arial" w:cs="Arial"/>
          <w:bCs/>
          <w:i/>
          <w:sz w:val="16"/>
          <w:szCs w:val="16"/>
          <w:lang w:eastAsia="pl-PL"/>
        </w:rPr>
        <w:t xml:space="preserve"> </w:t>
      </w:r>
      <w:proofErr w:type="spellStart"/>
      <w:r w:rsidR="005622C6" w:rsidRPr="000329FB">
        <w:rPr>
          <w:rFonts w:ascii="Arial" w:hAnsi="Arial" w:cs="Arial"/>
          <w:bCs/>
          <w:i/>
          <w:sz w:val="16"/>
          <w:szCs w:val="16"/>
          <w:lang w:eastAsia="pl-PL"/>
        </w:rPr>
        <w:t>sprawy</w:t>
      </w:r>
      <w:proofErr w:type="spellEnd"/>
      <w:r w:rsidR="005622C6" w:rsidRPr="000329FB">
        <w:rPr>
          <w:rFonts w:ascii="Arial" w:hAnsi="Arial" w:cs="Arial"/>
          <w:bCs/>
          <w:i/>
          <w:sz w:val="16"/>
          <w:szCs w:val="16"/>
          <w:lang w:eastAsia="pl-PL"/>
        </w:rPr>
        <w:t>:  DPP.2610.18.2021)</w:t>
      </w:r>
    </w:p>
    <w:p w:rsidR="00E050A0" w:rsidRPr="0076454F" w:rsidRDefault="00E050A0" w:rsidP="00E050A0">
      <w:pPr>
        <w:spacing w:before="0" w:line="240" w:lineRule="auto"/>
        <w:ind w:left="0" w:right="0"/>
        <w:jc w:val="left"/>
        <w:rPr>
          <w:rFonts w:ascii="Arial" w:hAnsi="Arial" w:cs="Arial"/>
          <w:i/>
          <w:iCs/>
          <w:sz w:val="18"/>
          <w:szCs w:val="18"/>
          <w:lang w:val="pl-PL" w:eastAsia="pl-PL"/>
        </w:rPr>
      </w:pPr>
    </w:p>
    <w:p w:rsidR="000F18E7" w:rsidRDefault="000F18E7" w:rsidP="004757F4">
      <w:pPr>
        <w:spacing w:before="0" w:line="240" w:lineRule="auto"/>
        <w:ind w:left="0" w:right="0"/>
        <w:jc w:val="center"/>
        <w:rPr>
          <w:rFonts w:ascii="Arial" w:hAnsi="Arial" w:cs="Arial"/>
          <w:i/>
          <w:iCs/>
          <w:sz w:val="10"/>
          <w:szCs w:val="10"/>
          <w:lang w:val="pl-PL" w:eastAsia="pl-PL"/>
        </w:rPr>
      </w:pPr>
    </w:p>
    <w:p w:rsidR="000F18E7" w:rsidRPr="000F18E7" w:rsidRDefault="000F18E7" w:rsidP="004757F4">
      <w:pPr>
        <w:spacing w:before="0" w:line="240" w:lineRule="auto"/>
        <w:ind w:left="0" w:right="0"/>
        <w:jc w:val="center"/>
        <w:rPr>
          <w:rFonts w:ascii="Arial" w:hAnsi="Arial" w:cs="Arial"/>
          <w:i/>
          <w:iCs/>
          <w:sz w:val="10"/>
          <w:szCs w:val="10"/>
          <w:lang w:val="pl-PL" w:eastAsia="pl-PL"/>
        </w:rPr>
      </w:pPr>
    </w:p>
    <w:p w:rsidR="008636C6" w:rsidRDefault="008636C6" w:rsidP="000F18E7">
      <w:pPr>
        <w:spacing w:before="0" w:after="200" w:line="264" w:lineRule="auto"/>
        <w:ind w:left="0" w:right="0"/>
        <w:rPr>
          <w:rFonts w:ascii="Arial" w:hAnsi="Arial" w:cs="Arial"/>
          <w:b/>
          <w:lang w:val="pl-PL"/>
        </w:rPr>
      </w:pPr>
      <w:r w:rsidRPr="000F18E7">
        <w:rPr>
          <w:rFonts w:ascii="Arial" w:hAnsi="Arial" w:cs="Arial"/>
          <w:b/>
          <w:lang w:val="pl-PL"/>
        </w:rPr>
        <w:t>Przystępując do postępowania ofertowego niniejszym oświadczam, że:</w:t>
      </w:r>
    </w:p>
    <w:p w:rsidR="000F18E7" w:rsidRPr="000F18E7" w:rsidRDefault="000F18E7" w:rsidP="000F18E7">
      <w:pPr>
        <w:spacing w:before="0" w:after="200" w:line="264" w:lineRule="auto"/>
        <w:ind w:left="0" w:right="0"/>
        <w:rPr>
          <w:rFonts w:ascii="Arial" w:hAnsi="Arial" w:cs="Arial"/>
          <w:b/>
          <w:sz w:val="2"/>
          <w:szCs w:val="2"/>
          <w:lang w:val="pl-PL"/>
        </w:rPr>
      </w:pPr>
    </w:p>
    <w:p w:rsidR="00683228" w:rsidRPr="00087FD2" w:rsidRDefault="008636C6" w:rsidP="000F18E7">
      <w:pPr>
        <w:pStyle w:val="Akapitzlist"/>
        <w:widowControl w:val="0"/>
        <w:numPr>
          <w:ilvl w:val="0"/>
          <w:numId w:val="32"/>
        </w:numPr>
        <w:spacing w:before="0" w:after="200" w:line="264" w:lineRule="auto"/>
        <w:ind w:left="284" w:right="0" w:hanging="284"/>
        <w:contextualSpacing w:val="0"/>
        <w:rPr>
          <w:rFonts w:ascii="Arial" w:hAnsi="Arial" w:cs="Arial"/>
          <w:sz w:val="18"/>
          <w:szCs w:val="18"/>
          <w:lang w:val="pl-PL"/>
        </w:rPr>
      </w:pPr>
      <w:r w:rsidRPr="00087FD2">
        <w:rPr>
          <w:rFonts w:ascii="Arial" w:hAnsi="Arial" w:cs="Arial"/>
          <w:sz w:val="18"/>
          <w:szCs w:val="18"/>
          <w:lang w:val="pl-PL"/>
        </w:rPr>
        <w:t>Posiadam uprawnienia do wykonywania określonej działalności wymagane ustawowo</w:t>
      </w:r>
      <w:r w:rsidR="00C76745" w:rsidRPr="00087FD2">
        <w:rPr>
          <w:rFonts w:ascii="Arial" w:hAnsi="Arial" w:cs="Arial"/>
          <w:sz w:val="18"/>
          <w:szCs w:val="18"/>
          <w:lang w:val="pl-PL"/>
        </w:rPr>
        <w:t>.</w:t>
      </w:r>
    </w:p>
    <w:p w:rsidR="0031496C" w:rsidRPr="00510A16" w:rsidRDefault="008636C6" w:rsidP="000F18E7">
      <w:pPr>
        <w:pStyle w:val="Akapitzlist"/>
        <w:widowControl w:val="0"/>
        <w:numPr>
          <w:ilvl w:val="0"/>
          <w:numId w:val="32"/>
        </w:numPr>
        <w:spacing w:before="0" w:after="200" w:line="264" w:lineRule="auto"/>
        <w:ind w:left="284" w:right="0" w:hanging="284"/>
        <w:contextualSpacing w:val="0"/>
        <w:rPr>
          <w:rFonts w:ascii="Arial" w:hAnsi="Arial" w:cs="Arial"/>
          <w:b/>
          <w:sz w:val="18"/>
          <w:szCs w:val="18"/>
          <w:lang w:val="pl-PL"/>
        </w:rPr>
      </w:pPr>
      <w:r w:rsidRPr="00510A16">
        <w:rPr>
          <w:rFonts w:ascii="Arial" w:hAnsi="Arial" w:cs="Arial"/>
          <w:b/>
          <w:sz w:val="18"/>
          <w:szCs w:val="18"/>
          <w:lang w:val="pl-PL"/>
        </w:rPr>
        <w:t xml:space="preserve">Posiadam niezbędną wiedzę  i  doświadczenie </w:t>
      </w:r>
      <w:r w:rsidR="0031496C" w:rsidRPr="00510A16">
        <w:rPr>
          <w:rFonts w:ascii="Arial" w:hAnsi="Arial" w:cs="Arial"/>
          <w:b/>
          <w:sz w:val="18"/>
          <w:szCs w:val="18"/>
          <w:lang w:val="pl-PL"/>
        </w:rPr>
        <w:t xml:space="preserve"> do  wykonania  zamówienia oraz</w:t>
      </w:r>
      <w:r w:rsidRPr="00510A16">
        <w:rPr>
          <w:rFonts w:ascii="Arial" w:hAnsi="Arial" w:cs="Arial"/>
          <w:b/>
          <w:sz w:val="18"/>
          <w:szCs w:val="18"/>
          <w:lang w:val="pl-PL"/>
        </w:rPr>
        <w:t xml:space="preserve"> potencjał techniczny, a także dysponuję osobami zdolnymi do wykonania </w:t>
      </w:r>
      <w:r w:rsidR="00510A16" w:rsidRPr="00510A16">
        <w:rPr>
          <w:rFonts w:ascii="Arial" w:hAnsi="Arial" w:cs="Arial"/>
          <w:b/>
          <w:sz w:val="18"/>
          <w:szCs w:val="18"/>
          <w:lang w:val="pl-PL"/>
        </w:rPr>
        <w:t xml:space="preserve">przedmiotu </w:t>
      </w:r>
      <w:r w:rsidRPr="00510A16">
        <w:rPr>
          <w:rFonts w:ascii="Arial" w:hAnsi="Arial" w:cs="Arial"/>
          <w:b/>
          <w:sz w:val="18"/>
          <w:szCs w:val="18"/>
          <w:lang w:val="pl-PL"/>
        </w:rPr>
        <w:t>zamówienia</w:t>
      </w:r>
      <w:r w:rsidR="00510A16" w:rsidRPr="00510A16">
        <w:rPr>
          <w:rFonts w:ascii="Arial" w:hAnsi="Arial" w:cs="Arial"/>
          <w:b/>
          <w:sz w:val="18"/>
          <w:szCs w:val="18"/>
          <w:lang w:val="pl-PL"/>
        </w:rPr>
        <w:t xml:space="preserve">, zgodnie z wymogami Zamawiającego opisanymi w punkcie </w:t>
      </w:r>
      <w:r w:rsidR="00E65C58">
        <w:rPr>
          <w:rFonts w:ascii="Arial" w:hAnsi="Arial" w:cs="Arial"/>
          <w:b/>
          <w:sz w:val="18"/>
          <w:szCs w:val="18"/>
          <w:lang w:val="pl-PL"/>
        </w:rPr>
        <w:t>7</w:t>
      </w:r>
      <w:r w:rsidR="00510A16" w:rsidRPr="00510A16">
        <w:rPr>
          <w:rFonts w:ascii="Arial" w:hAnsi="Arial" w:cs="Arial"/>
          <w:b/>
          <w:sz w:val="18"/>
          <w:szCs w:val="18"/>
          <w:lang w:val="pl-PL"/>
        </w:rPr>
        <w:t xml:space="preserve">, podpunkt </w:t>
      </w:r>
      <w:r w:rsidR="00E65C58">
        <w:rPr>
          <w:rFonts w:ascii="Arial" w:hAnsi="Arial" w:cs="Arial"/>
          <w:b/>
          <w:sz w:val="18"/>
          <w:szCs w:val="18"/>
          <w:lang w:val="pl-PL"/>
        </w:rPr>
        <w:t>7</w:t>
      </w:r>
      <w:r w:rsidR="00510A16" w:rsidRPr="00510A16">
        <w:rPr>
          <w:rFonts w:ascii="Arial" w:hAnsi="Arial" w:cs="Arial"/>
          <w:b/>
          <w:sz w:val="18"/>
          <w:szCs w:val="18"/>
          <w:lang w:val="pl-PL"/>
        </w:rPr>
        <w:t>.2 Załącznika nr 1 „Opis i zakres przedmiotu zamówienia”.</w:t>
      </w:r>
    </w:p>
    <w:p w:rsidR="008636C6" w:rsidRPr="00087FD2" w:rsidRDefault="008636C6" w:rsidP="000F18E7">
      <w:pPr>
        <w:pStyle w:val="Akapitzlist"/>
        <w:widowControl w:val="0"/>
        <w:numPr>
          <w:ilvl w:val="0"/>
          <w:numId w:val="32"/>
        </w:numPr>
        <w:spacing w:before="0" w:after="200" w:line="264" w:lineRule="auto"/>
        <w:ind w:left="284" w:right="0" w:hanging="284"/>
        <w:contextualSpacing w:val="0"/>
        <w:rPr>
          <w:rFonts w:ascii="Arial" w:hAnsi="Arial" w:cs="Arial"/>
          <w:sz w:val="18"/>
          <w:szCs w:val="18"/>
          <w:lang w:val="pl-PL"/>
        </w:rPr>
      </w:pPr>
      <w:r w:rsidRPr="00087FD2">
        <w:rPr>
          <w:rFonts w:ascii="Arial" w:hAnsi="Arial" w:cs="Arial"/>
          <w:sz w:val="18"/>
          <w:szCs w:val="18"/>
          <w:lang w:val="pl-PL"/>
        </w:rPr>
        <w:t>Znajduje się w sytuacji ekonomicznej i finansowej zapewniającej wykonanie Zamówienia</w:t>
      </w:r>
      <w:r w:rsidR="00C76745" w:rsidRPr="00087FD2">
        <w:rPr>
          <w:rFonts w:ascii="Arial" w:hAnsi="Arial" w:cs="Arial"/>
          <w:sz w:val="18"/>
          <w:szCs w:val="18"/>
          <w:lang w:val="pl-PL"/>
        </w:rPr>
        <w:t>.</w:t>
      </w:r>
    </w:p>
    <w:p w:rsidR="008636C6" w:rsidRPr="00087FD2" w:rsidRDefault="008636C6" w:rsidP="000F18E7">
      <w:pPr>
        <w:pStyle w:val="Akapitzlist"/>
        <w:widowControl w:val="0"/>
        <w:numPr>
          <w:ilvl w:val="0"/>
          <w:numId w:val="32"/>
        </w:numPr>
        <w:spacing w:before="0" w:after="200" w:line="264" w:lineRule="auto"/>
        <w:ind w:left="284" w:right="0" w:hanging="284"/>
        <w:contextualSpacing w:val="0"/>
        <w:rPr>
          <w:rFonts w:ascii="Arial" w:hAnsi="Arial" w:cs="Arial"/>
          <w:sz w:val="18"/>
          <w:szCs w:val="18"/>
          <w:lang w:val="pl-PL"/>
        </w:rPr>
      </w:pPr>
      <w:r w:rsidRPr="00087FD2">
        <w:rPr>
          <w:rFonts w:ascii="Arial" w:hAnsi="Arial" w:cs="Arial"/>
          <w:sz w:val="18"/>
          <w:szCs w:val="18"/>
          <w:lang w:val="pl-PL"/>
        </w:rPr>
        <w:t>W ciągu ostatnich 3 lat przed wszczęciem postępowania nie wyrządziłem szkody, nie wykonując zamówienia lub wykonując je nienależycie</w:t>
      </w:r>
      <w:r w:rsidR="00C76745" w:rsidRPr="00087FD2">
        <w:rPr>
          <w:rFonts w:ascii="Arial" w:hAnsi="Arial" w:cs="Arial"/>
          <w:sz w:val="18"/>
          <w:szCs w:val="18"/>
          <w:lang w:val="pl-PL"/>
        </w:rPr>
        <w:t>.</w:t>
      </w:r>
    </w:p>
    <w:p w:rsidR="008636C6" w:rsidRDefault="008636C6" w:rsidP="000F18E7">
      <w:pPr>
        <w:pStyle w:val="Akapitzlist"/>
        <w:widowControl w:val="0"/>
        <w:numPr>
          <w:ilvl w:val="0"/>
          <w:numId w:val="32"/>
        </w:numPr>
        <w:spacing w:before="0" w:after="200" w:line="264" w:lineRule="auto"/>
        <w:ind w:left="284" w:right="0" w:hanging="284"/>
        <w:contextualSpacing w:val="0"/>
        <w:rPr>
          <w:rFonts w:ascii="Arial" w:hAnsi="Arial" w:cs="Arial"/>
          <w:sz w:val="18"/>
          <w:szCs w:val="18"/>
          <w:lang w:val="pl-PL"/>
        </w:rPr>
      </w:pPr>
      <w:r w:rsidRPr="00087FD2">
        <w:rPr>
          <w:rFonts w:ascii="Arial" w:hAnsi="Arial" w:cs="Arial"/>
          <w:sz w:val="18"/>
          <w:szCs w:val="18"/>
          <w:lang w:val="pl-PL"/>
        </w:rPr>
        <w:t xml:space="preserve">Oświadczam, że </w:t>
      </w:r>
      <w:r w:rsidRPr="000F18E7">
        <w:rPr>
          <w:rFonts w:ascii="Arial" w:hAnsi="Arial" w:cs="Arial"/>
          <w:b/>
          <w:lang w:val="pl-PL"/>
        </w:rPr>
        <w:t>Oferent jest</w:t>
      </w:r>
      <w:r w:rsidR="00C76745" w:rsidRPr="000F18E7">
        <w:rPr>
          <w:rFonts w:ascii="Arial" w:hAnsi="Arial" w:cs="Arial"/>
          <w:b/>
          <w:lang w:val="pl-PL"/>
        </w:rPr>
        <w:t xml:space="preserve"> </w:t>
      </w:r>
      <w:r w:rsidRPr="000F18E7">
        <w:rPr>
          <w:rFonts w:ascii="Arial" w:hAnsi="Arial" w:cs="Arial"/>
          <w:b/>
          <w:lang w:val="pl-PL"/>
        </w:rPr>
        <w:t>/</w:t>
      </w:r>
      <w:r w:rsidR="00C76745" w:rsidRPr="000F18E7">
        <w:rPr>
          <w:rFonts w:ascii="Arial" w:hAnsi="Arial" w:cs="Arial"/>
          <w:b/>
          <w:lang w:val="pl-PL"/>
        </w:rPr>
        <w:t xml:space="preserve"> </w:t>
      </w:r>
      <w:r w:rsidRPr="000F18E7">
        <w:rPr>
          <w:rFonts w:ascii="Arial" w:hAnsi="Arial" w:cs="Arial"/>
          <w:b/>
          <w:lang w:val="pl-PL"/>
        </w:rPr>
        <w:t>nie jest</w:t>
      </w:r>
      <w:r w:rsidR="00C76745" w:rsidRPr="000F18E7">
        <w:rPr>
          <w:rFonts w:ascii="Arial" w:hAnsi="Arial" w:cs="Arial"/>
          <w:b/>
          <w:lang w:val="pl-PL"/>
        </w:rPr>
        <w:t> </w:t>
      </w:r>
      <w:r w:rsidRPr="000F18E7">
        <w:rPr>
          <w:rFonts w:ascii="Arial" w:hAnsi="Arial" w:cs="Arial"/>
          <w:b/>
          <w:lang w:val="pl-PL"/>
        </w:rPr>
        <w:t>*</w:t>
      </w:r>
      <w:r w:rsidR="00C76745" w:rsidRPr="00087FD2">
        <w:rPr>
          <w:rFonts w:ascii="Arial" w:hAnsi="Arial" w:cs="Arial"/>
          <w:b/>
          <w:sz w:val="18"/>
          <w:szCs w:val="18"/>
          <w:lang w:val="pl-PL"/>
        </w:rPr>
        <w:t xml:space="preserve"> (niepotrzebne skreślić)</w:t>
      </w:r>
      <w:r w:rsidRPr="00087FD2">
        <w:rPr>
          <w:rFonts w:ascii="Arial" w:hAnsi="Arial" w:cs="Arial"/>
          <w:sz w:val="18"/>
          <w:szCs w:val="18"/>
          <w:lang w:val="pl-PL"/>
        </w:rPr>
        <w:t xml:space="preserve"> pow</w:t>
      </w:r>
      <w:r w:rsidR="00C76745" w:rsidRPr="00087FD2">
        <w:rPr>
          <w:rFonts w:ascii="Arial" w:hAnsi="Arial" w:cs="Arial"/>
          <w:sz w:val="18"/>
          <w:szCs w:val="18"/>
          <w:lang w:val="pl-PL"/>
        </w:rPr>
        <w:t>iązany osobowo lub kapitałowo z Zamawiającym.</w:t>
      </w:r>
    </w:p>
    <w:p w:rsidR="00241AED" w:rsidRDefault="00241AED" w:rsidP="00241AED">
      <w:pPr>
        <w:widowControl w:val="0"/>
        <w:spacing w:before="0" w:after="200" w:line="264" w:lineRule="auto"/>
        <w:ind w:right="0"/>
        <w:rPr>
          <w:rFonts w:ascii="Arial" w:hAnsi="Arial" w:cs="Arial"/>
          <w:sz w:val="18"/>
          <w:szCs w:val="18"/>
          <w:lang w:val="pl-PL"/>
        </w:rPr>
      </w:pPr>
    </w:p>
    <w:p w:rsidR="000F18E7" w:rsidRDefault="000F18E7" w:rsidP="00E65C58">
      <w:pPr>
        <w:spacing w:before="0" w:line="240" w:lineRule="auto"/>
        <w:ind w:left="0" w:right="0"/>
        <w:jc w:val="lef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------------------------------------</w:t>
      </w:r>
    </w:p>
    <w:p w:rsidR="008636C6" w:rsidRPr="000F18E7" w:rsidRDefault="008636C6" w:rsidP="000F18E7">
      <w:pPr>
        <w:pStyle w:val="Akapitzlist"/>
        <w:spacing w:before="0" w:after="40" w:line="240" w:lineRule="auto"/>
        <w:ind w:left="284" w:right="0"/>
        <w:contextualSpacing w:val="0"/>
        <w:rPr>
          <w:rFonts w:ascii="Arial" w:hAnsi="Arial" w:cs="Arial"/>
          <w:i/>
          <w:sz w:val="16"/>
          <w:szCs w:val="16"/>
          <w:lang w:val="pl-PL"/>
        </w:rPr>
      </w:pPr>
      <w:r w:rsidRPr="000F18E7">
        <w:rPr>
          <w:rFonts w:ascii="Arial" w:hAnsi="Arial" w:cs="Arial"/>
          <w:i/>
          <w:sz w:val="16"/>
          <w:szCs w:val="16"/>
          <w:lang w:val="pl-PL"/>
        </w:rPr>
        <w:t>Przez powiązania osobowe lub kapitałowe rozumie się wzajemne powiązania pomiędzy Zamawiającym lub osobami upoważnionymi do zaciągania zobowiązań w imieniu Zamawiają</w:t>
      </w:r>
      <w:r w:rsidR="0031496C" w:rsidRPr="000F18E7">
        <w:rPr>
          <w:rFonts w:ascii="Arial" w:hAnsi="Arial" w:cs="Arial"/>
          <w:i/>
          <w:sz w:val="16"/>
          <w:szCs w:val="16"/>
          <w:lang w:val="pl-PL"/>
        </w:rPr>
        <w:t>cego lub osobami wykonującymi w </w:t>
      </w:r>
      <w:r w:rsidRPr="000F18E7">
        <w:rPr>
          <w:rFonts w:ascii="Arial" w:hAnsi="Arial" w:cs="Arial"/>
          <w:i/>
          <w:sz w:val="16"/>
          <w:szCs w:val="16"/>
          <w:lang w:val="pl-PL"/>
        </w:rPr>
        <w:t>imieniu Zamawiającego czynności związane z przygotowaniem i przeprowadzeniem procedury wyboru Wykona</w:t>
      </w:r>
      <w:r w:rsidR="00047288">
        <w:rPr>
          <w:rFonts w:ascii="Arial" w:hAnsi="Arial" w:cs="Arial"/>
          <w:i/>
          <w:sz w:val="16"/>
          <w:szCs w:val="16"/>
          <w:lang w:val="pl-PL"/>
        </w:rPr>
        <w:t>wcy a Wykonawcą, polegające w </w:t>
      </w:r>
      <w:bookmarkStart w:id="0" w:name="_GoBack"/>
      <w:bookmarkEnd w:id="0"/>
      <w:r w:rsidRPr="000F18E7">
        <w:rPr>
          <w:rFonts w:ascii="Arial" w:hAnsi="Arial" w:cs="Arial"/>
          <w:i/>
          <w:sz w:val="16"/>
          <w:szCs w:val="16"/>
          <w:lang w:val="pl-PL"/>
        </w:rPr>
        <w:t>szczególności na:</w:t>
      </w:r>
    </w:p>
    <w:p w:rsidR="008636C6" w:rsidRPr="000F18E7" w:rsidRDefault="008636C6" w:rsidP="000F18E7">
      <w:pPr>
        <w:pStyle w:val="Akapitzlist"/>
        <w:numPr>
          <w:ilvl w:val="1"/>
          <w:numId w:val="33"/>
        </w:numPr>
        <w:spacing w:before="0" w:after="40" w:line="240" w:lineRule="auto"/>
        <w:ind w:left="851" w:right="0" w:hanging="425"/>
        <w:contextualSpacing w:val="0"/>
        <w:rPr>
          <w:rFonts w:ascii="Arial" w:hAnsi="Arial" w:cs="Arial"/>
          <w:i/>
          <w:sz w:val="16"/>
          <w:szCs w:val="16"/>
          <w:lang w:val="pl-PL"/>
        </w:rPr>
      </w:pPr>
      <w:r w:rsidRPr="000F18E7">
        <w:rPr>
          <w:rFonts w:ascii="Arial" w:hAnsi="Arial" w:cs="Arial"/>
          <w:i/>
          <w:sz w:val="16"/>
          <w:szCs w:val="16"/>
          <w:lang w:val="pl-PL"/>
        </w:rPr>
        <w:t>uczestniczeniu w spółce jako wspólnik spółki cywilnej lub spółki osobowej;</w:t>
      </w:r>
    </w:p>
    <w:p w:rsidR="008636C6" w:rsidRPr="000F18E7" w:rsidRDefault="008636C6" w:rsidP="000F18E7">
      <w:pPr>
        <w:pStyle w:val="Akapitzlist"/>
        <w:numPr>
          <w:ilvl w:val="1"/>
          <w:numId w:val="33"/>
        </w:numPr>
        <w:spacing w:before="0" w:after="40" w:line="240" w:lineRule="auto"/>
        <w:ind w:left="851" w:right="0" w:hanging="425"/>
        <w:contextualSpacing w:val="0"/>
        <w:rPr>
          <w:rFonts w:ascii="Arial" w:hAnsi="Arial" w:cs="Arial"/>
          <w:i/>
          <w:sz w:val="16"/>
          <w:szCs w:val="16"/>
          <w:lang w:val="pl-PL"/>
        </w:rPr>
      </w:pPr>
      <w:r w:rsidRPr="000F18E7">
        <w:rPr>
          <w:rFonts w:ascii="Arial" w:hAnsi="Arial" w:cs="Arial"/>
          <w:i/>
          <w:sz w:val="16"/>
          <w:szCs w:val="16"/>
          <w:lang w:val="pl-PL"/>
        </w:rPr>
        <w:t>posiadaniu co najmniej 10% udziałów lub akcji;</w:t>
      </w:r>
    </w:p>
    <w:p w:rsidR="008636C6" w:rsidRPr="000F18E7" w:rsidRDefault="008636C6" w:rsidP="000F18E7">
      <w:pPr>
        <w:pStyle w:val="Akapitzlist"/>
        <w:numPr>
          <w:ilvl w:val="1"/>
          <w:numId w:val="33"/>
        </w:numPr>
        <w:spacing w:before="0" w:after="40" w:line="240" w:lineRule="auto"/>
        <w:ind w:left="851" w:right="0" w:hanging="425"/>
        <w:contextualSpacing w:val="0"/>
        <w:rPr>
          <w:rFonts w:ascii="Arial" w:hAnsi="Arial" w:cs="Arial"/>
          <w:i/>
          <w:sz w:val="16"/>
          <w:szCs w:val="16"/>
          <w:lang w:val="pl-PL"/>
        </w:rPr>
      </w:pPr>
      <w:r w:rsidRPr="000F18E7">
        <w:rPr>
          <w:rFonts w:ascii="Arial" w:hAnsi="Arial" w:cs="Arial"/>
          <w:i/>
          <w:sz w:val="16"/>
          <w:szCs w:val="16"/>
          <w:lang w:val="pl-PL"/>
        </w:rPr>
        <w:t>pełnieniu funkcji członka organu nadzorczego lub zarządzającego, prokurenta, pełnomocnika;</w:t>
      </w:r>
    </w:p>
    <w:p w:rsidR="008636C6" w:rsidRPr="00087FD2" w:rsidRDefault="008636C6" w:rsidP="000F18E7">
      <w:pPr>
        <w:pStyle w:val="Akapitzlist"/>
        <w:numPr>
          <w:ilvl w:val="1"/>
          <w:numId w:val="33"/>
        </w:numPr>
        <w:spacing w:before="0" w:after="40" w:line="240" w:lineRule="auto"/>
        <w:ind w:left="851" w:right="0" w:hanging="425"/>
        <w:contextualSpacing w:val="0"/>
        <w:rPr>
          <w:rFonts w:ascii="Arial" w:hAnsi="Arial" w:cs="Arial"/>
          <w:i/>
          <w:sz w:val="18"/>
          <w:szCs w:val="18"/>
          <w:lang w:val="pl-PL"/>
        </w:rPr>
      </w:pPr>
      <w:r w:rsidRPr="000F18E7">
        <w:rPr>
          <w:rFonts w:ascii="Arial" w:hAnsi="Arial" w:cs="Arial"/>
          <w:i/>
          <w:sz w:val="16"/>
          <w:szCs w:val="16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8C78AF" w:rsidRPr="00087FD2" w:rsidRDefault="008C78AF" w:rsidP="00C7674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0F18E7" w:rsidRDefault="000F18E7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241AED" w:rsidRDefault="00241AED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241AED" w:rsidRDefault="00241AED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241AED" w:rsidRDefault="00241AED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E65C58" w:rsidRDefault="00E65C58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241AED" w:rsidRDefault="00241AED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241AED" w:rsidRDefault="00241AED" w:rsidP="00E65C58">
      <w:pPr>
        <w:tabs>
          <w:tab w:val="left" w:pos="2524"/>
        </w:tabs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0F18E7" w:rsidRDefault="000F18E7" w:rsidP="00C7674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0F18E7" w:rsidRDefault="000F18E7" w:rsidP="00C7674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0F18E7" w:rsidRPr="00087FD2" w:rsidRDefault="000F18E7" w:rsidP="00C76745">
      <w:pPr>
        <w:spacing w:before="0" w:line="288" w:lineRule="auto"/>
        <w:ind w:left="0" w:right="-1"/>
        <w:contextualSpacing/>
        <w:rPr>
          <w:rFonts w:ascii="Arial" w:hAnsi="Arial" w:cs="Arial"/>
          <w:b/>
          <w:sz w:val="18"/>
          <w:szCs w:val="18"/>
          <w:lang w:val="pl-PL"/>
        </w:rPr>
      </w:pPr>
    </w:p>
    <w:p w:rsidR="00C76745" w:rsidRPr="00087FD2" w:rsidRDefault="00C76745" w:rsidP="00C76745">
      <w:pPr>
        <w:spacing w:before="0" w:line="288" w:lineRule="auto"/>
        <w:ind w:left="0" w:right="-1"/>
        <w:contextualSpacing/>
        <w:jc w:val="left"/>
        <w:rPr>
          <w:rFonts w:ascii="Arial" w:hAnsi="Arial" w:cs="Arial"/>
          <w:b/>
          <w:sz w:val="18"/>
          <w:szCs w:val="18"/>
          <w:lang w:val="pl-PL" w:eastAsia="pl-PL"/>
        </w:rPr>
      </w:pPr>
    </w:p>
    <w:p w:rsidR="00C76745" w:rsidRPr="00087FD2" w:rsidRDefault="004F631F" w:rsidP="00C76745">
      <w:pPr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sz w:val="14"/>
          <w:szCs w:val="14"/>
          <w:lang w:val="pl-PL" w:eastAsia="pl-PL"/>
        </w:rPr>
      </w:pPr>
      <w:r w:rsidRPr="00087FD2">
        <w:rPr>
          <w:rFonts w:ascii="Arial" w:hAnsi="Arial" w:cs="Arial"/>
          <w:i/>
          <w:sz w:val="14"/>
          <w:szCs w:val="14"/>
          <w:lang w:val="pl-PL" w:eastAsia="pl-PL"/>
        </w:rPr>
        <w:t xml:space="preserve">      </w:t>
      </w:r>
      <w:r w:rsidR="00C76745" w:rsidRPr="00087FD2">
        <w:rPr>
          <w:rFonts w:ascii="Arial" w:hAnsi="Arial" w:cs="Arial"/>
          <w:i/>
          <w:sz w:val="14"/>
          <w:szCs w:val="14"/>
          <w:lang w:val="pl-PL" w:eastAsia="pl-PL"/>
        </w:rPr>
        <w:t xml:space="preserve">...................................................................                                      </w:t>
      </w:r>
      <w:r w:rsidRPr="00087FD2">
        <w:rPr>
          <w:rFonts w:ascii="Arial" w:hAnsi="Arial" w:cs="Arial"/>
          <w:i/>
          <w:sz w:val="14"/>
          <w:szCs w:val="14"/>
          <w:lang w:val="pl-PL" w:eastAsia="pl-PL"/>
        </w:rPr>
        <w:t xml:space="preserve">                     </w:t>
      </w:r>
      <w:r w:rsidR="00C76745" w:rsidRPr="00087FD2">
        <w:rPr>
          <w:rFonts w:ascii="Arial" w:hAnsi="Arial" w:cs="Arial"/>
          <w:i/>
          <w:sz w:val="14"/>
          <w:szCs w:val="14"/>
          <w:lang w:val="pl-PL" w:eastAsia="pl-PL"/>
        </w:rPr>
        <w:t>…………………………………………………………………………………</w:t>
      </w:r>
    </w:p>
    <w:p w:rsidR="00C76745" w:rsidRPr="00087FD2" w:rsidRDefault="00C76745" w:rsidP="00C76745">
      <w:pPr>
        <w:tabs>
          <w:tab w:val="left" w:pos="6237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          </w:t>
      </w:r>
      <w:r w:rsidR="004021C5"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 </w:t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Miejscowość i data</w:t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4021C5"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</w:t>
      </w:r>
      <w:r w:rsidR="00B66C24"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</w:t>
      </w:r>
      <w:r w:rsidR="004021C5"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>P</w:t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>odpisy i piecz</w:t>
      </w:r>
      <w:r w:rsidRPr="00087FD2">
        <w:rPr>
          <w:rFonts w:ascii="Arial" w:hAnsi="Arial" w:cs="Arial"/>
          <w:i/>
          <w:sz w:val="14"/>
          <w:szCs w:val="14"/>
          <w:lang w:val="pl-PL" w:eastAsia="pl-PL"/>
        </w:rPr>
        <w:t>ę</w:t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cie osób </w:t>
      </w:r>
    </w:p>
    <w:p w:rsidR="00663E3C" w:rsidRPr="00AE48D8" w:rsidRDefault="00C76745" w:rsidP="00E65C58">
      <w:pPr>
        <w:tabs>
          <w:tab w:val="left" w:pos="5529"/>
        </w:tabs>
        <w:autoSpaceDE w:val="0"/>
        <w:autoSpaceDN w:val="0"/>
        <w:adjustRightInd w:val="0"/>
        <w:spacing w:before="0" w:line="288" w:lineRule="auto"/>
        <w:ind w:left="0" w:right="-1"/>
        <w:contextualSpacing/>
        <w:jc w:val="left"/>
        <w:rPr>
          <w:rFonts w:ascii="Arial" w:hAnsi="Arial" w:cs="Arial"/>
          <w:i/>
          <w:iCs/>
          <w:sz w:val="14"/>
          <w:szCs w:val="14"/>
          <w:lang w:val="pl-PL" w:eastAsia="pl-PL"/>
        </w:rPr>
      </w:pP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ab/>
      </w:r>
      <w:r w:rsidR="004021C5"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 xml:space="preserve">      </w:t>
      </w:r>
      <w:r w:rsidRPr="00087FD2">
        <w:rPr>
          <w:rFonts w:ascii="Arial" w:hAnsi="Arial" w:cs="Arial"/>
          <w:i/>
          <w:iCs/>
          <w:sz w:val="14"/>
          <w:szCs w:val="14"/>
          <w:lang w:val="pl-PL" w:eastAsia="pl-PL"/>
        </w:rPr>
        <w:t>upoważnionych do reprezentowania Wykonawcy</w:t>
      </w:r>
    </w:p>
    <w:sectPr w:rsidR="00663E3C" w:rsidRPr="00AE48D8" w:rsidSect="005622C6">
      <w:headerReference w:type="default" r:id="rId9"/>
      <w:footerReference w:type="default" r:id="rId10"/>
      <w:headerReference w:type="first" r:id="rId11"/>
      <w:pgSz w:w="11906" w:h="16838" w:code="9"/>
      <w:pgMar w:top="2241" w:right="1134" w:bottom="709" w:left="1134" w:header="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A0" w:rsidRDefault="00E050A0" w:rsidP="00877C37">
      <w:r>
        <w:separator/>
      </w:r>
    </w:p>
    <w:p w:rsidR="00E050A0" w:rsidRDefault="00E050A0"/>
    <w:p w:rsidR="00E050A0" w:rsidRDefault="00E050A0"/>
    <w:p w:rsidR="00E050A0" w:rsidRDefault="00E050A0"/>
  </w:endnote>
  <w:endnote w:type="continuationSeparator" w:id="0">
    <w:p w:rsidR="00E050A0" w:rsidRDefault="00E050A0" w:rsidP="00877C37">
      <w:r>
        <w:continuationSeparator/>
      </w:r>
    </w:p>
    <w:p w:rsidR="00E050A0" w:rsidRDefault="00E050A0"/>
    <w:p w:rsidR="00E050A0" w:rsidRDefault="00E050A0"/>
    <w:p w:rsidR="00E050A0" w:rsidRDefault="00E0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1964147138"/>
      <w:docPartObj>
        <w:docPartGallery w:val="Page Numbers (Bottom of Page)"/>
        <w:docPartUnique/>
      </w:docPartObj>
    </w:sdtPr>
    <w:sdtEndPr/>
    <w:sdtContent>
      <w:p w:rsidR="00E050A0" w:rsidRPr="00EE6635" w:rsidRDefault="00E050A0" w:rsidP="00EE6635">
        <w:pPr>
          <w:pStyle w:val="CE-Headline4"/>
          <w:numPr>
            <w:ilvl w:val="0"/>
            <w:numId w:val="0"/>
          </w:numPr>
          <w:spacing w:after="0"/>
          <w:ind w:left="7090" w:right="-710" w:firstLine="1418"/>
          <w:jc w:val="center"/>
          <w:rPr>
            <w:b w:val="0"/>
            <w:sz w:val="17"/>
            <w:szCs w:val="17"/>
            <w:lang w:val="de-DE"/>
          </w:rPr>
        </w:pPr>
        <w:r>
          <w:rPr>
            <w:b w:val="0"/>
            <w:sz w:val="17"/>
            <w:szCs w:val="17"/>
          </w:rPr>
          <w:t xml:space="preserve">Strona </w:t>
        </w:r>
        <w:r>
          <w:rPr>
            <w:b w:val="0"/>
            <w:sz w:val="17"/>
            <w:szCs w:val="17"/>
          </w:rPr>
          <w:fldChar w:fldCharType="begin"/>
        </w:r>
        <w:r>
          <w:rPr>
            <w:b w:val="0"/>
            <w:sz w:val="17"/>
            <w:szCs w:val="17"/>
          </w:rPr>
          <w:instrText>PAGE   \* MERGEFORMAT</w:instrText>
        </w:r>
        <w:r>
          <w:rPr>
            <w:b w:val="0"/>
            <w:sz w:val="17"/>
            <w:szCs w:val="17"/>
          </w:rPr>
          <w:fldChar w:fldCharType="separate"/>
        </w:r>
        <w:r w:rsidR="00047288" w:rsidRPr="00047288">
          <w:rPr>
            <w:b w:val="0"/>
            <w:noProof/>
            <w:sz w:val="17"/>
            <w:szCs w:val="17"/>
            <w:lang w:val="de-DE"/>
          </w:rPr>
          <w:t>1</w:t>
        </w:r>
        <w:r>
          <w:rPr>
            <w:b w:val="0"/>
            <w:sz w:val="17"/>
            <w:szCs w:val="17"/>
          </w:rPr>
          <w:fldChar w:fldCharType="end"/>
        </w:r>
        <w:r>
          <w:rPr>
            <w:b w:val="0"/>
            <w:sz w:val="17"/>
            <w:szCs w:val="17"/>
          </w:rPr>
          <w:t xml:space="preserve">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A0" w:rsidRPr="007F69D3" w:rsidRDefault="00E050A0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E050A0" w:rsidRDefault="00E050A0" w:rsidP="00924079">
      <w:pPr>
        <w:ind w:left="0"/>
      </w:pPr>
      <w:r>
        <w:continuationSeparator/>
      </w:r>
    </w:p>
    <w:p w:rsidR="00E050A0" w:rsidRDefault="00E050A0" w:rsidP="00C12DFF">
      <w:pPr>
        <w:ind w:left="0"/>
      </w:pPr>
    </w:p>
  </w:footnote>
  <w:footnote w:type="continuationNotice" w:id="1">
    <w:p w:rsidR="00E050A0" w:rsidRDefault="00E050A0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Pr="00C8321B" w:rsidRDefault="00E050A0" w:rsidP="007B7A5A">
    <w:pPr>
      <w:pStyle w:val="Nagwek"/>
      <w:tabs>
        <w:tab w:val="left" w:pos="3576"/>
        <w:tab w:val="center" w:pos="5358"/>
      </w:tabs>
      <w:jc w:val="left"/>
    </w:pPr>
    <w:r>
      <w:tab/>
    </w:r>
    <w:r>
      <w:tab/>
    </w:r>
    <w:r>
      <w:tab/>
    </w:r>
  </w:p>
  <w:p w:rsidR="00E050A0" w:rsidRDefault="00E050A0"/>
  <w:p w:rsidR="00E050A0" w:rsidRDefault="00E050A0" w:rsidP="007B7A5A">
    <w:pPr>
      <w:jc w:val="center"/>
    </w:pPr>
  </w:p>
  <w:p w:rsidR="00E050A0" w:rsidRDefault="005622C6">
    <w:r>
      <w:rPr>
        <w:noProof/>
        <w:lang w:val="en-GB" w:eastAsia="en-GB"/>
      </w:rPr>
      <w:pict>
        <v:group id="_x0000_s27650" style="position:absolute;left:0;text-align:left;margin-left:-15.25pt;margin-top:-40.9pt;width:495.4pt;height:88.5pt;z-index:251659264" coordorigin="829,397" coordsize="9908,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651" type="#_x0000_t75" style="position:absolute;left:829;top:397;width:2789;height:1429" wrapcoords="-116 0 -116 21373 21600 21373 21600 0 -116 0">
            <v:imagedata r:id="rId1" o:title="GFT_logo_RGB_11"/>
          </v:shape>
          <v:shape id="Obraz 1" o:spid="_x0000_s27652" type="#_x0000_t75" alt="https://lh3.googleusercontent.com/7oQ01aByzEkvxPsH9f-ZsNVo_HLTo9yVA_zQgoeuOXGL6YXYqnKd8n7Tvsctq0FjEZr6_H6brvoBMPizKXiZxw5gAmNMdJF1T7dLZyya1cYgaIUmnDvYEsXFQN6hBUz3JY3H_wtMqe9Qh-fvNw" style="position:absolute;left:6679;top:579;width:4058;height:1145;visibility:visible" wrapcoords="-105 0 -105 21228 21600 21228 21600 0 -105 0">
            <v:imagedata r:id="rId2" o:title="7oQ01aByzEkvxPsH9f-ZsNVo_HLTo9yVA_zQgoeuOXGL6YXYqnKd8n7Tvsctq0FjEZr6_H6brvoBMPizKXiZxw5gAmNMdJF1T7dLZyya1cYgaIUmnDvYEsXFQN6hBUz3JY3H_wtMqe9Qh-fvNw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653" type="#_x0000_t32" style="position:absolute;left:1145;top:2166;width:9592;height:1" o:connectortype="straight" strokecolor="#3d6929" strokeweight="1pt">
            <v:shadow type="perspective" color="#4e6128" opacity=".5" offset="1pt" offset2="-1pt"/>
          </v:shape>
        </v:group>
      </w:pict>
    </w:r>
  </w:p>
  <w:p w:rsidR="00E050A0" w:rsidRDefault="00E050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A0" w:rsidRDefault="00E050A0" w:rsidP="00D41EE5">
    <w:pPr>
      <w:pStyle w:val="Nagwek"/>
      <w:ind w:left="-1559"/>
    </w:pPr>
    <w:r w:rsidRPr="00941563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C015635" wp14:editId="5A551B60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4">
    <w:nsid w:val="0F806403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606793A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31CC2697"/>
    <w:multiLevelType w:val="hybridMultilevel"/>
    <w:tmpl w:val="C0D2E9DC"/>
    <w:lvl w:ilvl="0" w:tplc="474C8A78">
      <w:start w:val="1"/>
      <w:numFmt w:val="decimal"/>
      <w:lvlText w:val="%1."/>
      <w:lvlJc w:val="left"/>
      <w:pPr>
        <w:ind w:left="720" w:hanging="360"/>
      </w:pPr>
      <w:rPr>
        <w:b w:val="0"/>
        <w:lang w:val="pl-PL"/>
      </w:rPr>
    </w:lvl>
    <w:lvl w:ilvl="1" w:tplc="FBC8D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158D"/>
    <w:multiLevelType w:val="hybridMultilevel"/>
    <w:tmpl w:val="F5E039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D16C36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6E499F"/>
    <w:multiLevelType w:val="hybridMultilevel"/>
    <w:tmpl w:val="689C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97220C8"/>
    <w:multiLevelType w:val="hybridMultilevel"/>
    <w:tmpl w:val="53602050"/>
    <w:lvl w:ilvl="0" w:tplc="CE10AF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1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abstractNum w:abstractNumId="36">
    <w:nsid w:val="7EAE1D0E"/>
    <w:multiLevelType w:val="hybridMultilevel"/>
    <w:tmpl w:val="A45AB7BA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1"/>
  </w:num>
  <w:num w:numId="4">
    <w:abstractNumId w:val="34"/>
  </w:num>
  <w:num w:numId="5">
    <w:abstractNumId w:val="28"/>
  </w:num>
  <w:num w:numId="6">
    <w:abstractNumId w:val="17"/>
  </w:num>
  <w:num w:numId="7">
    <w:abstractNumId w:val="22"/>
  </w:num>
  <w:num w:numId="8">
    <w:abstractNumId w:val="25"/>
  </w:num>
  <w:num w:numId="9">
    <w:abstractNumId w:val="2"/>
  </w:num>
  <w:num w:numId="10">
    <w:abstractNumId w:val="29"/>
  </w:num>
  <w:num w:numId="11">
    <w:abstractNumId w:val="23"/>
  </w:num>
  <w:num w:numId="12">
    <w:abstractNumId w:val="10"/>
  </w:num>
  <w:num w:numId="13">
    <w:abstractNumId w:val="16"/>
  </w:num>
  <w:num w:numId="14">
    <w:abstractNumId w:val="0"/>
  </w:num>
  <w:num w:numId="15">
    <w:abstractNumId w:val="19"/>
  </w:num>
  <w:num w:numId="16">
    <w:abstractNumId w:val="9"/>
  </w:num>
  <w:num w:numId="17">
    <w:abstractNumId w:val="15"/>
  </w:num>
  <w:num w:numId="18">
    <w:abstractNumId w:val="33"/>
  </w:num>
  <w:num w:numId="19">
    <w:abstractNumId w:val="3"/>
  </w:num>
  <w:num w:numId="20">
    <w:abstractNumId w:val="24"/>
  </w:num>
  <w:num w:numId="21">
    <w:abstractNumId w:val="5"/>
  </w:num>
  <w:num w:numId="22">
    <w:abstractNumId w:val="35"/>
  </w:num>
  <w:num w:numId="23">
    <w:abstractNumId w:val="30"/>
  </w:num>
  <w:num w:numId="24">
    <w:abstractNumId w:val="18"/>
  </w:num>
  <w:num w:numId="25">
    <w:abstractNumId w:val="6"/>
  </w:num>
  <w:num w:numId="26">
    <w:abstractNumId w:val="7"/>
  </w:num>
  <w:num w:numId="27">
    <w:abstractNumId w:val="13"/>
  </w:num>
  <w:num w:numId="28">
    <w:abstractNumId w:val="20"/>
  </w:num>
  <w:num w:numId="29">
    <w:abstractNumId w:val="27"/>
  </w:num>
  <w:num w:numId="30">
    <w:abstractNumId w:val="36"/>
  </w:num>
  <w:num w:numId="31">
    <w:abstractNumId w:val="26"/>
  </w:num>
  <w:num w:numId="32">
    <w:abstractNumId w:val="11"/>
  </w:num>
  <w:num w:numId="33">
    <w:abstractNumId w:val="12"/>
  </w:num>
  <w:num w:numId="34">
    <w:abstractNumId w:val="14"/>
  </w:num>
  <w:num w:numId="35">
    <w:abstractNumId w:val="4"/>
  </w:num>
  <w:num w:numId="36">
    <w:abstractNumId w:val="21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7654"/>
    <o:shapelayout v:ext="edit">
      <o:idmap v:ext="edit" data="27"/>
      <o:rules v:ext="edit">
        <o:r id="V:Rule1" type="connector" idref="#_x0000_s27653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5E71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3EF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3AF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288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6181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7CA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87FD2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6D4E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CF6"/>
    <w:rsid w:val="000A6F77"/>
    <w:rsid w:val="000A739F"/>
    <w:rsid w:val="000B021A"/>
    <w:rsid w:val="000B1243"/>
    <w:rsid w:val="000B1B1C"/>
    <w:rsid w:val="000B21A6"/>
    <w:rsid w:val="000B21D8"/>
    <w:rsid w:val="000B224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B72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6B0B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18E7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16D"/>
    <w:rsid w:val="0014429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3849"/>
    <w:rsid w:val="00153E35"/>
    <w:rsid w:val="00154017"/>
    <w:rsid w:val="00154850"/>
    <w:rsid w:val="00155C1B"/>
    <w:rsid w:val="00155D38"/>
    <w:rsid w:val="00156F4D"/>
    <w:rsid w:val="00157504"/>
    <w:rsid w:val="00157617"/>
    <w:rsid w:val="001577E7"/>
    <w:rsid w:val="0015793E"/>
    <w:rsid w:val="00157975"/>
    <w:rsid w:val="00157FC0"/>
    <w:rsid w:val="001602C9"/>
    <w:rsid w:val="00161B8E"/>
    <w:rsid w:val="00161F8F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5D65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6D2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C6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C18"/>
    <w:rsid w:val="001E738F"/>
    <w:rsid w:val="001E79A8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2990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AED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784"/>
    <w:rsid w:val="00250823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011"/>
    <w:rsid w:val="0026048F"/>
    <w:rsid w:val="00262281"/>
    <w:rsid w:val="00262718"/>
    <w:rsid w:val="0026449B"/>
    <w:rsid w:val="00264BAB"/>
    <w:rsid w:val="0026576A"/>
    <w:rsid w:val="002658F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0BBC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4457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96C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77"/>
    <w:rsid w:val="003302BC"/>
    <w:rsid w:val="0033036C"/>
    <w:rsid w:val="0033150B"/>
    <w:rsid w:val="00331B25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398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20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1C5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0F1E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CF5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7F4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294"/>
    <w:rsid w:val="00484E3F"/>
    <w:rsid w:val="004854AA"/>
    <w:rsid w:val="004857C1"/>
    <w:rsid w:val="00486A92"/>
    <w:rsid w:val="00486DC7"/>
    <w:rsid w:val="00487996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B0137"/>
    <w:rsid w:val="004B0256"/>
    <w:rsid w:val="004B049D"/>
    <w:rsid w:val="004B0649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05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10A"/>
    <w:rsid w:val="004F631F"/>
    <w:rsid w:val="004F6923"/>
    <w:rsid w:val="005008BD"/>
    <w:rsid w:val="005016E6"/>
    <w:rsid w:val="005029EF"/>
    <w:rsid w:val="0050399A"/>
    <w:rsid w:val="00504C63"/>
    <w:rsid w:val="005053F6"/>
    <w:rsid w:val="00506784"/>
    <w:rsid w:val="00507510"/>
    <w:rsid w:val="0050757F"/>
    <w:rsid w:val="00507E72"/>
    <w:rsid w:val="00510A16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82A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084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2C6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57BA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4D32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4408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4644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3E3C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1F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228"/>
    <w:rsid w:val="00683575"/>
    <w:rsid w:val="00683636"/>
    <w:rsid w:val="0068398D"/>
    <w:rsid w:val="00684074"/>
    <w:rsid w:val="0068495D"/>
    <w:rsid w:val="00684C53"/>
    <w:rsid w:val="0068517B"/>
    <w:rsid w:val="00685688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394"/>
    <w:rsid w:val="006A463E"/>
    <w:rsid w:val="006A4F5D"/>
    <w:rsid w:val="006A5352"/>
    <w:rsid w:val="006A5C09"/>
    <w:rsid w:val="006A5E3D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6307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667"/>
    <w:rsid w:val="006C4FF6"/>
    <w:rsid w:val="006C51E1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0C0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A63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5F9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54F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4B01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6C37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548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269"/>
    <w:rsid w:val="007B6341"/>
    <w:rsid w:val="007B64AB"/>
    <w:rsid w:val="007B70C3"/>
    <w:rsid w:val="007B7A5A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1A43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611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8EE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9F9"/>
    <w:rsid w:val="00830AAE"/>
    <w:rsid w:val="00831D6C"/>
    <w:rsid w:val="0083217E"/>
    <w:rsid w:val="00832628"/>
    <w:rsid w:val="00833CDD"/>
    <w:rsid w:val="008344E0"/>
    <w:rsid w:val="00835427"/>
    <w:rsid w:val="00835D45"/>
    <w:rsid w:val="008360C7"/>
    <w:rsid w:val="0083650B"/>
    <w:rsid w:val="008369E8"/>
    <w:rsid w:val="00840A6B"/>
    <w:rsid w:val="00840D02"/>
    <w:rsid w:val="0084130A"/>
    <w:rsid w:val="0084135F"/>
    <w:rsid w:val="00842E52"/>
    <w:rsid w:val="00843CB2"/>
    <w:rsid w:val="00844D08"/>
    <w:rsid w:val="00844D2E"/>
    <w:rsid w:val="00846D7A"/>
    <w:rsid w:val="0084707B"/>
    <w:rsid w:val="00847AD9"/>
    <w:rsid w:val="00850222"/>
    <w:rsid w:val="00850673"/>
    <w:rsid w:val="00850A4C"/>
    <w:rsid w:val="00851136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6C6"/>
    <w:rsid w:val="008639D9"/>
    <w:rsid w:val="008641FB"/>
    <w:rsid w:val="008643E1"/>
    <w:rsid w:val="0086487E"/>
    <w:rsid w:val="00864DDD"/>
    <w:rsid w:val="00864E03"/>
    <w:rsid w:val="008651D8"/>
    <w:rsid w:val="0086575B"/>
    <w:rsid w:val="00865772"/>
    <w:rsid w:val="00865CBE"/>
    <w:rsid w:val="00865D56"/>
    <w:rsid w:val="0086650E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0AAA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8AF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04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6C11"/>
    <w:rsid w:val="009079E5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3E9A"/>
    <w:rsid w:val="00924079"/>
    <w:rsid w:val="009241B2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5A86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252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7F6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6493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474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37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3FC4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18AA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2ED1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21F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BA5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48D8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277ED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2A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044"/>
    <w:rsid w:val="00B65620"/>
    <w:rsid w:val="00B66328"/>
    <w:rsid w:val="00B66488"/>
    <w:rsid w:val="00B66C24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36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0979"/>
    <w:rsid w:val="00BB167E"/>
    <w:rsid w:val="00BB21A8"/>
    <w:rsid w:val="00BB2624"/>
    <w:rsid w:val="00BB281C"/>
    <w:rsid w:val="00BB281E"/>
    <w:rsid w:val="00BB318C"/>
    <w:rsid w:val="00BB3526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74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328"/>
    <w:rsid w:val="00C06CC2"/>
    <w:rsid w:val="00C06FBE"/>
    <w:rsid w:val="00C071E7"/>
    <w:rsid w:val="00C117AE"/>
    <w:rsid w:val="00C12AF1"/>
    <w:rsid w:val="00C12C0F"/>
    <w:rsid w:val="00C12DFF"/>
    <w:rsid w:val="00C1448F"/>
    <w:rsid w:val="00C14B43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437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27"/>
    <w:rsid w:val="00C744C2"/>
    <w:rsid w:val="00C753E0"/>
    <w:rsid w:val="00C76102"/>
    <w:rsid w:val="00C76745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51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6D1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C4"/>
    <w:rsid w:val="00CC30E3"/>
    <w:rsid w:val="00CC3254"/>
    <w:rsid w:val="00CC32E6"/>
    <w:rsid w:val="00CC3419"/>
    <w:rsid w:val="00CC4C10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4F3F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0A1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47FBC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3FD2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0EC6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5C3C"/>
    <w:rsid w:val="00DB6236"/>
    <w:rsid w:val="00DB6A34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34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280"/>
    <w:rsid w:val="00E02497"/>
    <w:rsid w:val="00E03189"/>
    <w:rsid w:val="00E038F2"/>
    <w:rsid w:val="00E03989"/>
    <w:rsid w:val="00E04BEF"/>
    <w:rsid w:val="00E050A0"/>
    <w:rsid w:val="00E05949"/>
    <w:rsid w:val="00E06938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3F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5EC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2FBB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C58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59B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8AA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35"/>
    <w:rsid w:val="00EE66FD"/>
    <w:rsid w:val="00EE6A6B"/>
    <w:rsid w:val="00EE6CCF"/>
    <w:rsid w:val="00EF052F"/>
    <w:rsid w:val="00EF0AB4"/>
    <w:rsid w:val="00EF151B"/>
    <w:rsid w:val="00EF1874"/>
    <w:rsid w:val="00EF1CBF"/>
    <w:rsid w:val="00EF1D35"/>
    <w:rsid w:val="00EF1EFB"/>
    <w:rsid w:val="00EF3217"/>
    <w:rsid w:val="00EF377D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AAB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17D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095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rsid w:val="00CC30C4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rsid w:val="00CC30C4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rsid w:val="00CC30C4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rsid w:val="00CC30C4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rsid w:val="00CC30C4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rsid w:val="00CC30C4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rsid w:val="00CC30C4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sid w:val="00CC30C4"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CC30C4"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rsid w:val="00CC30C4"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rsid w:val="00CC30C4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C30C4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DEDF-4BB1-4329-8D55-B65D70D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346</TotalTime>
  <Pages>1</Pages>
  <Words>235</Words>
  <Characters>1832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Beata Hulinka</cp:lastModifiedBy>
  <cp:revision>66</cp:revision>
  <cp:lastPrinted>2019-03-28T16:28:00Z</cp:lastPrinted>
  <dcterms:created xsi:type="dcterms:W3CDTF">2018-01-30T15:04:00Z</dcterms:created>
  <dcterms:modified xsi:type="dcterms:W3CDTF">2021-09-09T12:50:00Z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