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9C" w:rsidRDefault="0062379C" w:rsidP="0062379C">
      <w:pPr>
        <w:jc w:val="both"/>
        <w:rPr>
          <w:u w:val="single"/>
        </w:rPr>
      </w:pPr>
      <w:r>
        <w:rPr>
          <w:u w:val="single"/>
        </w:rPr>
        <w:t xml:space="preserve">FORMULARZ </w:t>
      </w:r>
      <w:r w:rsidR="0033574F">
        <w:rPr>
          <w:u w:val="single"/>
        </w:rPr>
        <w:t>CENOWY:</w:t>
      </w:r>
    </w:p>
    <w:p w:rsidR="0062379C" w:rsidRDefault="0062379C" w:rsidP="0062379C">
      <w:pPr>
        <w:jc w:val="both"/>
        <w:rPr>
          <w:u w:val="single"/>
        </w:rPr>
      </w:pPr>
    </w:p>
    <w:p w:rsidR="0062379C" w:rsidRDefault="0062379C" w:rsidP="0062379C">
      <w:pPr>
        <w:jc w:val="center"/>
      </w:pPr>
    </w:p>
    <w:tbl>
      <w:tblPr>
        <w:tblW w:w="1019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373"/>
        <w:gridCol w:w="4444"/>
        <w:gridCol w:w="964"/>
        <w:gridCol w:w="1523"/>
        <w:gridCol w:w="2267"/>
        <w:gridCol w:w="525"/>
        <w:gridCol w:w="19"/>
      </w:tblGrid>
      <w:tr w:rsidR="0062379C" w:rsidTr="00663704">
        <w:trPr>
          <w:gridAfter w:val="1"/>
          <w:wAfter w:w="19" w:type="dxa"/>
          <w:trHeight w:val="446"/>
        </w:trPr>
        <w:tc>
          <w:tcPr>
            <w:tcW w:w="10173" w:type="dxa"/>
            <w:gridSpan w:val="7"/>
            <w:shd w:val="clear" w:color="auto" w:fill="auto"/>
          </w:tcPr>
          <w:p w:rsidR="0062379C" w:rsidRDefault="0062379C" w:rsidP="007A341F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574F" w:rsidRDefault="0033574F" w:rsidP="007A341F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dwuramienny, elektromechaniczny system szlabanów typu CAME G3250</w:t>
            </w:r>
          </w:p>
        </w:tc>
        <w:tc>
          <w:tcPr>
            <w:tcW w:w="54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54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Szlaban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G3250 z centralą sterującą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Ramię szlabanu z wbudowaną listwą świetlną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Domofonowy zestaw przywoławczy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fotokomórek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Lampa ostrzegawcza wraz z zestawem montażowym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Moduł sterowania radiowego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Piloty sterowania radiowego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379C" w:rsidTr="00663704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:rsidR="0062379C" w:rsidRDefault="0062379C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montaż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konfirguracja</w:t>
            </w:r>
            <w:proofErr w:type="spellEnd"/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79C" w:rsidRDefault="0062379C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79C" w:rsidRDefault="0062379C" w:rsidP="0066370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2379C" w:rsidRDefault="0062379C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63704" w:rsidTr="00663704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77" w:type="dxa"/>
            <w:vMerge w:val="restart"/>
            <w:shd w:val="clear" w:color="auto" w:fill="auto"/>
          </w:tcPr>
          <w:p w:rsidR="00663704" w:rsidRDefault="00663704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center"/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right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right"/>
            </w:pPr>
          </w:p>
        </w:tc>
        <w:tc>
          <w:tcPr>
            <w:tcW w:w="5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3704" w:rsidRDefault="00663704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63704" w:rsidTr="00663704">
        <w:tblPrEx>
          <w:tblCellMar>
            <w:left w:w="0" w:type="dxa"/>
            <w:right w:w="0" w:type="dxa"/>
          </w:tblCellMar>
        </w:tblPrEx>
        <w:trPr>
          <w:trHeight w:val="309"/>
        </w:trPr>
        <w:tc>
          <w:tcPr>
            <w:tcW w:w="77" w:type="dxa"/>
            <w:vMerge/>
            <w:shd w:val="clear" w:color="auto" w:fill="auto"/>
          </w:tcPr>
          <w:p w:rsidR="00663704" w:rsidRDefault="00663704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  <w:vAlign w:val="center"/>
          </w:tcPr>
          <w:p w:rsidR="00663704" w:rsidRPr="00663704" w:rsidRDefault="00663704" w:rsidP="00663704">
            <w:pPr>
              <w:snapToGrid w:val="0"/>
              <w:jc w:val="center"/>
              <w:rPr>
                <w:b/>
              </w:rPr>
            </w:pPr>
            <w:r w:rsidRPr="00663704">
              <w:rPr>
                <w:b/>
              </w:rPr>
              <w:t>Cena netto oferty: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63704" w:rsidRDefault="00663704" w:rsidP="00663704">
            <w:pPr>
              <w:snapToGrid w:val="0"/>
              <w:jc w:val="center"/>
            </w:pPr>
            <w:r>
              <w:t>…………………</w:t>
            </w:r>
          </w:p>
        </w:tc>
        <w:tc>
          <w:tcPr>
            <w:tcW w:w="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3704" w:rsidRDefault="00663704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63704" w:rsidTr="00663704">
        <w:tblPrEx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77" w:type="dxa"/>
            <w:shd w:val="clear" w:color="auto" w:fill="auto"/>
          </w:tcPr>
          <w:p w:rsidR="00663704" w:rsidRDefault="00663704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663704" w:rsidRDefault="00663704" w:rsidP="007A341F">
            <w:pPr>
              <w:snapToGrid w:val="0"/>
              <w:jc w:val="right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704" w:rsidRDefault="00663704" w:rsidP="007A341F">
            <w:pPr>
              <w:snapToGrid w:val="0"/>
              <w:jc w:val="right"/>
            </w:pP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3704" w:rsidRDefault="00663704" w:rsidP="007A341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64D57" w:rsidRDefault="00E64D57">
      <w:bookmarkStart w:id="0" w:name="_GoBack"/>
      <w:bookmarkEnd w:id="0"/>
    </w:p>
    <w:sectPr w:rsidR="00E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9C"/>
    <w:rsid w:val="0033574F"/>
    <w:rsid w:val="0062379C"/>
    <w:rsid w:val="00663704"/>
    <w:rsid w:val="00E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4CA3"/>
  <w15:chartTrackingRefBased/>
  <w15:docId w15:val="{5EF60244-2D73-44C9-8F15-98C8730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62379C"/>
  </w:style>
  <w:style w:type="paragraph" w:customStyle="1" w:styleId="Zawartotabeli">
    <w:name w:val="Zawartość tabeli"/>
    <w:basedOn w:val="Normalny"/>
    <w:rsid w:val="006237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2020-12-14T12:03:00Z</dcterms:created>
  <dcterms:modified xsi:type="dcterms:W3CDTF">2020-12-14T13:12:00Z</dcterms:modified>
</cp:coreProperties>
</file>