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AA91" w14:textId="77777777" w:rsidR="001C1C8E" w:rsidRPr="00AD3528" w:rsidRDefault="00000000">
      <w:pPr>
        <w:shd w:val="clear" w:color="auto" w:fill="FFFFFF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AD3528">
        <w:rPr>
          <w:rFonts w:ascii="Arial" w:eastAsia="Arial" w:hAnsi="Arial" w:cs="Arial"/>
          <w:b/>
          <w:sz w:val="24"/>
          <w:szCs w:val="24"/>
        </w:rPr>
        <w:t>Zamawiający</w:t>
      </w:r>
    </w:p>
    <w:p w14:paraId="500167D3" w14:textId="77777777" w:rsidR="001C1C8E" w:rsidRPr="00AD352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3528">
        <w:rPr>
          <w:rFonts w:ascii="Arial" w:eastAsia="Arial" w:hAnsi="Arial" w:cs="Arial"/>
          <w:b/>
          <w:color w:val="000000"/>
          <w:sz w:val="24"/>
          <w:szCs w:val="24"/>
        </w:rPr>
        <w:t>Komunikacja Miejska Rybnik sp. z o.o.</w:t>
      </w:r>
    </w:p>
    <w:p w14:paraId="45C67B42" w14:textId="37C7DB7F" w:rsidR="001C1C8E" w:rsidRPr="00AD352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3528">
        <w:rPr>
          <w:rFonts w:ascii="Arial" w:eastAsia="Arial" w:hAnsi="Arial" w:cs="Arial"/>
          <w:color w:val="000000"/>
          <w:sz w:val="24"/>
          <w:szCs w:val="24"/>
        </w:rPr>
        <w:t>44 - 20</w:t>
      </w:r>
      <w:r w:rsidR="00AD3528" w:rsidRPr="00AD3528">
        <w:rPr>
          <w:rFonts w:ascii="Arial" w:eastAsia="Arial" w:hAnsi="Arial" w:cs="Arial"/>
          <w:color w:val="000000"/>
          <w:sz w:val="24"/>
          <w:szCs w:val="24"/>
        </w:rPr>
        <w:t>7</w:t>
      </w:r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Rybnik ul. </w:t>
      </w:r>
      <w:r w:rsidR="00AD3528" w:rsidRPr="00AD3528">
        <w:rPr>
          <w:rFonts w:ascii="Arial" w:eastAsia="Arial" w:hAnsi="Arial" w:cs="Arial"/>
          <w:color w:val="000000"/>
          <w:sz w:val="24"/>
          <w:szCs w:val="24"/>
        </w:rPr>
        <w:t>Lipowa 25D</w:t>
      </w:r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8DD62B3" w14:textId="05DE8974" w:rsidR="001C1C8E" w:rsidRPr="00AD3528" w:rsidRDefault="00000000" w:rsidP="002F1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48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3528">
        <w:rPr>
          <w:rFonts w:ascii="Arial" w:eastAsia="Arial" w:hAnsi="Arial" w:cs="Arial"/>
          <w:b/>
          <w:color w:val="000000"/>
          <w:sz w:val="24"/>
          <w:szCs w:val="24"/>
        </w:rPr>
        <w:t>OFERTA</w:t>
      </w:r>
    </w:p>
    <w:p w14:paraId="33FBA7D4" w14:textId="03B4A94D" w:rsidR="00AD3528" w:rsidRPr="00AD3528" w:rsidRDefault="00AD3528" w:rsidP="00AD3528">
      <w:pPr>
        <w:pStyle w:val="Nagwek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AD3528">
        <w:rPr>
          <w:rFonts w:ascii="Arial" w:eastAsia="Arial" w:hAnsi="Arial" w:cs="Arial"/>
          <w:sz w:val="24"/>
          <w:szCs w:val="24"/>
        </w:rPr>
        <w:t>Dane dotyczące Wykonawcy lub każdego z Wykonawców wspólnie ubiegających się o udzielenie zamówienie.</w:t>
      </w:r>
    </w:p>
    <w:p w14:paraId="58623B05" w14:textId="77777777" w:rsidR="00AD3528" w:rsidRPr="00AD3528" w:rsidRDefault="00AD3528" w:rsidP="00AD3528">
      <w:pPr>
        <w:shd w:val="clear" w:color="auto" w:fill="FFFFFF"/>
        <w:spacing w:before="120" w:after="120" w:line="360" w:lineRule="auto"/>
        <w:rPr>
          <w:rFonts w:ascii="Arial" w:eastAsia="Arial" w:hAnsi="Arial" w:cs="Arial"/>
          <w:b/>
          <w:iCs/>
          <w:sz w:val="24"/>
          <w:szCs w:val="24"/>
        </w:rPr>
      </w:pPr>
      <w:r w:rsidRPr="00AD3528">
        <w:rPr>
          <w:rFonts w:ascii="Arial" w:eastAsia="Arial" w:hAnsi="Arial" w:cs="Arial"/>
          <w:iCs/>
          <w:sz w:val="24"/>
          <w:szCs w:val="24"/>
        </w:rPr>
        <w:t xml:space="preserve">(wypełnić tabelę tyle </w:t>
      </w:r>
      <w:proofErr w:type="gramStart"/>
      <w:r w:rsidRPr="00AD3528">
        <w:rPr>
          <w:rFonts w:ascii="Arial" w:eastAsia="Arial" w:hAnsi="Arial" w:cs="Arial"/>
          <w:iCs/>
          <w:sz w:val="24"/>
          <w:szCs w:val="24"/>
        </w:rPr>
        <w:t>razy</w:t>
      </w:r>
      <w:proofErr w:type="gramEnd"/>
      <w:r w:rsidRPr="00AD3528">
        <w:rPr>
          <w:rFonts w:ascii="Arial" w:eastAsia="Arial" w:hAnsi="Arial" w:cs="Arial"/>
          <w:iCs/>
          <w:sz w:val="24"/>
          <w:szCs w:val="24"/>
        </w:rPr>
        <w:t xml:space="preserve"> ile to konieczne)</w:t>
      </w:r>
    </w:p>
    <w:tbl>
      <w:tblPr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3251"/>
        <w:gridCol w:w="5620"/>
      </w:tblGrid>
      <w:tr w:rsidR="00AD3528" w:rsidRPr="00AD3528" w14:paraId="7046BCBA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01D6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Pełna nazwa Wykonawcy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5278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5A2B6FEB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246D" w14:textId="77777777" w:rsidR="00AD3528" w:rsidRPr="00AD3528" w:rsidRDefault="00AD3528" w:rsidP="001E63E6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Adres Wykonawcy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95A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50401DD9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C7C" w14:textId="77777777" w:rsidR="00AD3528" w:rsidRPr="00AD3528" w:rsidRDefault="00AD3528" w:rsidP="001E63E6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NIP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9363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230E10B0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25A" w14:textId="77777777" w:rsidR="00AD3528" w:rsidRPr="00AD3528" w:rsidRDefault="00AD3528" w:rsidP="001E63E6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C57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A2E390" w14:textId="77777777" w:rsidR="00AD3528" w:rsidRPr="00AD3528" w:rsidRDefault="00AD3528" w:rsidP="00AD3528">
      <w:pPr>
        <w:shd w:val="clear" w:color="auto" w:fill="FFFFFF"/>
        <w:tabs>
          <w:tab w:val="left" w:pos="7014"/>
        </w:tabs>
        <w:spacing w:line="36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3251"/>
        <w:gridCol w:w="5620"/>
      </w:tblGrid>
      <w:tr w:rsidR="00AD3528" w:rsidRPr="00AD3528" w14:paraId="474130E2" w14:textId="77777777" w:rsidTr="001E63E6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AEC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sz w:val="24"/>
                <w:szCs w:val="24"/>
              </w:rPr>
              <w:t xml:space="preserve">Dane Wykonawcy lub Pełnomocnika Wykonawcy do korespondencji </w:t>
            </w:r>
            <w:r w:rsidRPr="00AD3528">
              <w:rPr>
                <w:rFonts w:ascii="Arial" w:eastAsia="Arial" w:hAnsi="Arial" w:cs="Arial"/>
                <w:b/>
                <w:sz w:val="24"/>
                <w:szCs w:val="24"/>
              </w:rPr>
              <w:br/>
              <w:t xml:space="preserve">z Zamawiającym w związku ze złożoną ofertą  </w:t>
            </w:r>
          </w:p>
        </w:tc>
      </w:tr>
      <w:tr w:rsidR="00AD3528" w:rsidRPr="00AD3528" w14:paraId="0902DBF4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D14" w14:textId="77777777" w:rsidR="00AD3528" w:rsidRPr="00AD3528" w:rsidRDefault="00AD3528" w:rsidP="001E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Adres korespondencyjny pod który Zamawiający może kierować korespondencję do Wykonawcy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CF9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67F105AF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DDE8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E4F2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561F124E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E863" w14:textId="77777777" w:rsidR="00AD3528" w:rsidRPr="00AD3528" w:rsidRDefault="00AD3528" w:rsidP="001E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Imię i Nazwisko osoby/ osób upoważnionych do kontaktów z zamawiającym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E154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0E1C6C" w14:textId="77777777" w:rsidR="00AD3528" w:rsidRPr="00AD3528" w:rsidRDefault="00AD3528" w:rsidP="00AD3528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9062"/>
      </w:tblGrid>
      <w:tr w:rsidR="00AD3528" w:rsidRPr="00AD3528" w14:paraId="5F9C1D2E" w14:textId="77777777" w:rsidTr="001E63E6">
        <w:trPr>
          <w:trHeight w:val="417"/>
        </w:trPr>
        <w:tc>
          <w:tcPr>
            <w:tcW w:w="9062" w:type="dxa"/>
            <w:shd w:val="clear" w:color="auto" w:fill="auto"/>
          </w:tcPr>
          <w:p w14:paraId="156505CC" w14:textId="77777777" w:rsidR="00AD3528" w:rsidRPr="00AD3528" w:rsidRDefault="00AD3528" w:rsidP="001E63E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RODZAJ WYKONAWCY</w:t>
            </w:r>
          </w:p>
        </w:tc>
      </w:tr>
      <w:tr w:rsidR="00AD3528" w:rsidRPr="00AD3528" w14:paraId="18AB5D07" w14:textId="77777777" w:rsidTr="001E63E6">
        <w:tc>
          <w:tcPr>
            <w:tcW w:w="9062" w:type="dxa"/>
            <w:shd w:val="clear" w:color="auto" w:fill="auto"/>
          </w:tcPr>
          <w:p w14:paraId="03184A4A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Rodzaj przedsiębiorstwa, jakim jest Wykonawca (zaznaczyć właściwą opcję X)</w:t>
            </w:r>
          </w:p>
          <w:p w14:paraId="55E6A936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Mikroprzedsiębiorstwo: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F65C88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 xml:space="preserve">Małe przedsiębiorstwo: 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4884B4" w14:textId="77777777" w:rsidR="00AD3528" w:rsidRPr="00AD3528" w:rsidRDefault="00AD3528" w:rsidP="00C02149">
            <w:pPr>
              <w:tabs>
                <w:tab w:val="left" w:pos="360"/>
              </w:tabs>
              <w:spacing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 xml:space="preserve">Średnie przedsiębiorstwo: 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17C92E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Jednoosobowa działalność gospodarcza: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8DB0BF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 xml:space="preserve">Osoba fizyczna nieprowadząca działalności gospodarczej: 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F355B1" w14:textId="77777777" w:rsidR="00AD3528" w:rsidRDefault="00AD3528" w:rsidP="00C02149">
            <w:pPr>
              <w:tabs>
                <w:tab w:val="left" w:pos="360"/>
              </w:tabs>
              <w:spacing w:line="360" w:lineRule="auto"/>
              <w:ind w:right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Inny rodzaj: ………………………………………</w:t>
            </w:r>
            <w:proofErr w:type="gramStart"/>
            <w:r w:rsidRPr="00AD3528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AD3528">
              <w:rPr>
                <w:rFonts w:ascii="Arial" w:hAnsi="Arial" w:cs="Arial"/>
                <w:sz w:val="24"/>
                <w:szCs w:val="24"/>
              </w:rPr>
              <w:t>.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9BF699B" w14:textId="77777777" w:rsidR="005A13DF" w:rsidRDefault="005A13DF" w:rsidP="00C02149">
            <w:pPr>
              <w:spacing w:after="0" w:line="240" w:lineRule="auto"/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Mikroprzedsiębiorstwo:</w:t>
            </w:r>
            <w:r>
              <w:rPr>
                <w:rFonts w:ascii="Arial" w:hAnsi="Arial" w:cs="Arial"/>
              </w:rPr>
              <w:t xml:space="preserve"> przedsiębiorstwo, które zatrudnia mniej niż 10 osób i którego roczny obrót lub roczna suma bilansowa nie przekracza 2 milionów EURO.</w:t>
            </w:r>
          </w:p>
          <w:p w14:paraId="2F433627" w14:textId="77777777" w:rsidR="005A13DF" w:rsidRDefault="005A13DF" w:rsidP="00C02149">
            <w:pPr>
              <w:spacing w:after="0" w:line="240" w:lineRule="auto"/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Małe przedsiębiorstwo:</w:t>
            </w:r>
            <w:r>
              <w:rPr>
                <w:rFonts w:ascii="Arial" w:hAnsi="Arial" w:cs="Arial"/>
              </w:rPr>
              <w:t xml:space="preserve"> przedsiębiorstwo, które zatrudnia mniej niż 50 osób i którego roczny obrót lub roczna suma bilansowa nie przekracza 10 milionów EURO. </w:t>
            </w:r>
          </w:p>
          <w:p w14:paraId="60C24A5B" w14:textId="40813DA6" w:rsidR="005A13DF" w:rsidRPr="00AD3528" w:rsidRDefault="005A13DF" w:rsidP="00C02149">
            <w:pPr>
              <w:tabs>
                <w:tab w:val="left" w:pos="360"/>
              </w:tabs>
              <w:spacing w:after="0" w:line="240" w:lineRule="auto"/>
              <w:ind w:right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Średnie przedsiębiorstwo:</w:t>
            </w:r>
            <w:r>
              <w:rPr>
                <w:rFonts w:ascii="Arial" w:hAnsi="Arial" w:cs="Arial"/>
              </w:rPr>
      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      </w:r>
          </w:p>
        </w:tc>
      </w:tr>
    </w:tbl>
    <w:p w14:paraId="011C9277" w14:textId="7AAF03B0" w:rsidR="00AD3528" w:rsidRPr="00AD3528" w:rsidRDefault="00AD3528" w:rsidP="00AD3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072"/>
        </w:tabs>
        <w:spacing w:before="480" w:after="24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D352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AUTOBUS </w:t>
      </w:r>
      <w:r w:rsidR="002F73D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HYBRYDOWY </w:t>
      </w:r>
      <w:r w:rsidRPr="00AD3528">
        <w:rPr>
          <w:rFonts w:ascii="Arial" w:eastAsia="Arial" w:hAnsi="Arial" w:cs="Arial"/>
          <w:b/>
          <w:color w:val="000000" w:themeColor="text1"/>
          <w:sz w:val="24"/>
          <w:szCs w:val="24"/>
        </w:rPr>
        <w:t>ZASILANY OLEJEM NAPĘDOWYM 1</w:t>
      </w:r>
      <w:r w:rsidR="002F73DA">
        <w:rPr>
          <w:rFonts w:ascii="Arial" w:eastAsia="Arial" w:hAnsi="Arial" w:cs="Arial"/>
          <w:b/>
          <w:color w:val="000000" w:themeColor="text1"/>
          <w:sz w:val="24"/>
          <w:szCs w:val="24"/>
        </w:rPr>
        <w:t>8</w:t>
      </w:r>
      <w:r w:rsidRPr="00AD352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M.</w:t>
      </w:r>
    </w:p>
    <w:p w14:paraId="402B8632" w14:textId="5D9824BD" w:rsidR="00AD3528" w:rsidRPr="00AD3528" w:rsidRDefault="00AD3528" w:rsidP="00C02149">
      <w:pPr>
        <w:pStyle w:val="Nagwek1"/>
        <w:spacing w:line="360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0AD3528">
        <w:rPr>
          <w:rFonts w:ascii="Arial" w:eastAsia="Arial" w:hAnsi="Arial" w:cs="Arial"/>
          <w:b w:val="0"/>
          <w:sz w:val="24"/>
          <w:szCs w:val="24"/>
        </w:rPr>
        <w:t xml:space="preserve">W odpowiedzi na </w:t>
      </w:r>
      <w:r w:rsidR="00C02149">
        <w:rPr>
          <w:rFonts w:ascii="Arial" w:eastAsia="Arial" w:hAnsi="Arial" w:cs="Arial"/>
          <w:b w:val="0"/>
          <w:sz w:val="24"/>
          <w:szCs w:val="24"/>
        </w:rPr>
        <w:t>opublikowane postępowanie</w:t>
      </w:r>
      <w:r w:rsidRPr="00AD3528">
        <w:rPr>
          <w:rFonts w:ascii="Arial" w:eastAsia="Arial" w:hAnsi="Arial" w:cs="Arial"/>
          <w:b w:val="0"/>
          <w:sz w:val="24"/>
          <w:szCs w:val="24"/>
        </w:rPr>
        <w:t xml:space="preserve"> o</w:t>
      </w:r>
      <w:r w:rsidR="00C02149">
        <w:rPr>
          <w:rFonts w:ascii="Arial" w:eastAsia="Arial" w:hAnsi="Arial" w:cs="Arial"/>
          <w:b w:val="0"/>
          <w:sz w:val="24"/>
          <w:szCs w:val="24"/>
        </w:rPr>
        <w:t xml:space="preserve"> udzielenie</w:t>
      </w:r>
      <w:r w:rsidRPr="00AD3528">
        <w:rPr>
          <w:rFonts w:ascii="Arial" w:eastAsia="Arial" w:hAnsi="Arial" w:cs="Arial"/>
          <w:b w:val="0"/>
          <w:sz w:val="24"/>
          <w:szCs w:val="24"/>
        </w:rPr>
        <w:t xml:space="preserve"> zamówieni</w:t>
      </w:r>
      <w:r w:rsidR="00C02149">
        <w:rPr>
          <w:rFonts w:ascii="Arial" w:eastAsia="Arial" w:hAnsi="Arial" w:cs="Arial"/>
          <w:b w:val="0"/>
          <w:sz w:val="24"/>
          <w:szCs w:val="24"/>
        </w:rPr>
        <w:t>a</w:t>
      </w:r>
      <w:r w:rsidRPr="00AD3528">
        <w:rPr>
          <w:rFonts w:ascii="Arial" w:eastAsia="Arial" w:hAnsi="Arial" w:cs="Arial"/>
          <w:b w:val="0"/>
          <w:sz w:val="24"/>
          <w:szCs w:val="24"/>
        </w:rPr>
        <w:t xml:space="preserve"> sektoro</w:t>
      </w:r>
      <w:r w:rsidR="00C02149">
        <w:rPr>
          <w:rFonts w:ascii="Arial" w:eastAsia="Arial" w:hAnsi="Arial" w:cs="Arial"/>
          <w:b w:val="0"/>
          <w:sz w:val="24"/>
          <w:szCs w:val="24"/>
        </w:rPr>
        <w:t>wego</w:t>
      </w:r>
      <w:r w:rsidRPr="00AD3528">
        <w:rPr>
          <w:rFonts w:ascii="Arial" w:eastAsia="Arial" w:hAnsi="Arial" w:cs="Arial"/>
          <w:b w:val="0"/>
          <w:sz w:val="24"/>
          <w:szCs w:val="24"/>
        </w:rPr>
        <w:t>, którego przedmiotem jest: „</w:t>
      </w:r>
      <w:bookmarkStart w:id="0" w:name="_Hlk150723048"/>
      <w:r w:rsidRPr="00AD3528">
        <w:rPr>
          <w:rFonts w:ascii="Arial" w:eastAsia="Arial" w:hAnsi="Arial" w:cs="Arial"/>
          <w:color w:val="000000"/>
          <w:sz w:val="24"/>
          <w:szCs w:val="24"/>
        </w:rPr>
        <w:t>Dostawa 1 sztuki autobusu komunikacji miejskiej hybrydowego zasilanego olejem napędowym o długości 1</w:t>
      </w:r>
      <w:r w:rsidR="00CE5407">
        <w:rPr>
          <w:rFonts w:ascii="Arial" w:eastAsia="Arial" w:hAnsi="Arial" w:cs="Arial"/>
          <w:color w:val="000000"/>
          <w:sz w:val="24"/>
          <w:szCs w:val="24"/>
        </w:rPr>
        <w:t>8</w:t>
      </w:r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bookmarkEnd w:id="0"/>
      <w:r w:rsidRPr="00AD3528">
        <w:rPr>
          <w:rFonts w:ascii="Arial" w:eastAsia="Arial" w:hAnsi="Arial" w:cs="Arial"/>
          <w:b w:val="0"/>
          <w:sz w:val="24"/>
          <w:szCs w:val="24"/>
        </w:rPr>
        <w:t>”, znak sprawy KMR/P</w:t>
      </w:r>
      <w:r w:rsidR="00CE5407">
        <w:rPr>
          <w:rFonts w:ascii="Arial" w:eastAsia="Arial" w:hAnsi="Arial" w:cs="Arial"/>
          <w:b w:val="0"/>
          <w:sz w:val="24"/>
          <w:szCs w:val="24"/>
        </w:rPr>
        <w:t>U/</w:t>
      </w:r>
      <w:r w:rsidR="001F7A05">
        <w:rPr>
          <w:rFonts w:ascii="Arial" w:eastAsia="Arial" w:hAnsi="Arial" w:cs="Arial"/>
          <w:b w:val="0"/>
          <w:sz w:val="24"/>
          <w:szCs w:val="24"/>
        </w:rPr>
        <w:t>0</w:t>
      </w:r>
      <w:r w:rsidR="00CE5407">
        <w:rPr>
          <w:rFonts w:ascii="Arial" w:eastAsia="Arial" w:hAnsi="Arial" w:cs="Arial"/>
          <w:b w:val="0"/>
          <w:sz w:val="24"/>
          <w:szCs w:val="24"/>
        </w:rPr>
        <w:t>1</w:t>
      </w:r>
      <w:r w:rsidRPr="00AD3528">
        <w:rPr>
          <w:rFonts w:ascii="Arial" w:eastAsia="Arial" w:hAnsi="Arial" w:cs="Arial"/>
          <w:b w:val="0"/>
          <w:sz w:val="24"/>
          <w:szCs w:val="24"/>
        </w:rPr>
        <w:t>/202</w:t>
      </w:r>
      <w:r w:rsidR="00CE5407">
        <w:rPr>
          <w:rFonts w:ascii="Arial" w:eastAsia="Arial" w:hAnsi="Arial" w:cs="Arial"/>
          <w:b w:val="0"/>
          <w:sz w:val="24"/>
          <w:szCs w:val="24"/>
        </w:rPr>
        <w:t>4</w:t>
      </w:r>
    </w:p>
    <w:p w14:paraId="60C7F106" w14:textId="2F148394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Oferuję wykonanie części przedmiotu zamówienia w pełnym rzeczowym zakresie objętym specyfikacją warunków zamówienia (dalej SWZ) za CENĘ obliczoną poniżej: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084"/>
        <w:gridCol w:w="4375"/>
        <w:gridCol w:w="3603"/>
      </w:tblGrid>
      <w:tr w:rsidR="00AD3528" w:rsidRPr="00AD3528" w14:paraId="2F5BFC38" w14:textId="77777777" w:rsidTr="001E63E6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17655B5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Nr wiersza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3C2FB7C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A36B21E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Wartość</w:t>
            </w:r>
          </w:p>
        </w:tc>
      </w:tr>
      <w:tr w:rsidR="00AD3528" w:rsidRPr="00AD3528" w14:paraId="7D0364E4" w14:textId="77777777" w:rsidTr="001E63E6">
        <w:trPr>
          <w:trHeight w:val="3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C995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>kol.1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D3FC8" w14:textId="77777777" w:rsidR="00AD3528" w:rsidRPr="00AD3528" w:rsidRDefault="00AD3528" w:rsidP="001E63E6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3528">
              <w:rPr>
                <w:rFonts w:ascii="Arial" w:hAnsi="Arial" w:cs="Arial"/>
                <w:i/>
                <w:sz w:val="24"/>
                <w:szCs w:val="24"/>
              </w:rPr>
              <w:t>kol.2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4AFA7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>kol.3</w:t>
            </w:r>
          </w:p>
        </w:tc>
      </w:tr>
      <w:tr w:rsidR="00AD3528" w:rsidRPr="00AD3528" w14:paraId="0C0E582A" w14:textId="77777777" w:rsidTr="001E63E6">
        <w:trPr>
          <w:trHeight w:val="3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8D1F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57" w14:textId="17E0E6C2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 xml:space="preserve">Autobus </w:t>
            </w:r>
            <w:r w:rsidR="00950FE6">
              <w:rPr>
                <w:rFonts w:ascii="Arial" w:hAnsi="Arial" w:cs="Arial"/>
                <w:sz w:val="24"/>
                <w:szCs w:val="24"/>
              </w:rPr>
              <w:t>MEGA</w:t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83D578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 xml:space="preserve">………………………… </w:t>
            </w:r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(marka, typ, nazwa handlową, model, </w:t>
            </w:r>
            <w:proofErr w:type="gramStart"/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>symbol  lub</w:t>
            </w:r>
            <w:proofErr w:type="gramEnd"/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inne oznaczenie,)</w:t>
            </w:r>
          </w:p>
          <w:p w14:paraId="56A146C4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14:paraId="0424B5CF" w14:textId="77777777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5F6932" w14:textId="77777777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14:paraId="5A534FF8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Nazwa Producenta autobusu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CEC2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Cena netto </w:t>
            </w:r>
            <w:proofErr w:type="gramStart"/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…….</w:t>
            </w:r>
            <w:proofErr w:type="gramEnd"/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……………..….. zł/ jedna sztuka</w:t>
            </w:r>
          </w:p>
          <w:p w14:paraId="4A1BD75F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słownie ……………...…………………….</w:t>
            </w:r>
          </w:p>
          <w:p w14:paraId="29222AC2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</w:t>
            </w:r>
          </w:p>
          <w:p w14:paraId="1ECF26C0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</w:t>
            </w:r>
          </w:p>
        </w:tc>
      </w:tr>
      <w:tr w:rsidR="00AD3528" w:rsidRPr="00AD3528" w14:paraId="04E2EC72" w14:textId="77777777" w:rsidTr="001E63E6">
        <w:trPr>
          <w:trHeight w:val="47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F084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C6B3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Podatek VAT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BD90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b/>
                <w:sz w:val="24"/>
                <w:szCs w:val="24"/>
                <w:lang w:val="pl-PL"/>
              </w:rPr>
              <w:t>23%</w:t>
            </w:r>
          </w:p>
        </w:tc>
      </w:tr>
      <w:tr w:rsidR="00AD3528" w:rsidRPr="00AD3528" w14:paraId="186A0F71" w14:textId="77777777" w:rsidTr="001E63E6">
        <w:trPr>
          <w:trHeight w:val="47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E8F" w14:textId="77777777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FD1" w14:textId="77777777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3C8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netto …………………….... zł</w:t>
            </w:r>
          </w:p>
          <w:p w14:paraId="5A4B5E35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(wiersz nr 1 x 23%)</w:t>
            </w:r>
          </w:p>
        </w:tc>
      </w:tr>
      <w:tr w:rsidR="00AD3528" w:rsidRPr="00AD3528" w14:paraId="706730A3" w14:textId="77777777" w:rsidTr="001E63E6">
        <w:trPr>
          <w:trHeight w:val="7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304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671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CENA OFERTY</w:t>
            </w:r>
          </w:p>
          <w:p w14:paraId="231C9331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(wiersz nr 1 + 2)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83BD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brutto …………………….... zł</w:t>
            </w:r>
            <w:r w:rsidRPr="00AD352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</w:p>
          <w:p w14:paraId="4495A155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słownie ……………...…………………….</w:t>
            </w:r>
          </w:p>
          <w:p w14:paraId="3B5B1225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</w:t>
            </w:r>
          </w:p>
          <w:p w14:paraId="2FD3EE3C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</w:t>
            </w:r>
          </w:p>
        </w:tc>
      </w:tr>
    </w:tbl>
    <w:p w14:paraId="41C1C9F0" w14:textId="77777777" w:rsidR="00AD3528" w:rsidRPr="00AD3528" w:rsidRDefault="00AD3528" w:rsidP="00AD3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rial" w:eastAsia="Arial" w:hAnsi="Arial" w:cs="Arial"/>
          <w:b/>
          <w:iCs/>
          <w:color w:val="000000"/>
          <w:sz w:val="24"/>
          <w:szCs w:val="24"/>
        </w:rPr>
      </w:pPr>
      <w:r w:rsidRPr="00AD3528">
        <w:rPr>
          <w:rFonts w:ascii="Arial" w:eastAsia="Arial" w:hAnsi="Arial" w:cs="Arial"/>
          <w:b/>
          <w:iCs/>
          <w:color w:val="000000"/>
          <w:sz w:val="24"/>
          <w:szCs w:val="24"/>
        </w:rPr>
        <w:t>Uwaga!</w:t>
      </w:r>
    </w:p>
    <w:p w14:paraId="426CC53E" w14:textId="7EE5F5AC" w:rsidR="00AD3528" w:rsidRPr="00AD3528" w:rsidRDefault="00AD3528" w:rsidP="00AD3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AD3528">
        <w:rPr>
          <w:rFonts w:ascii="Arial" w:eastAsia="Arial" w:hAnsi="Arial" w:cs="Arial"/>
          <w:iCs/>
          <w:color w:val="000000"/>
          <w:sz w:val="24"/>
          <w:szCs w:val="24"/>
        </w:rPr>
        <w:t>Wiersz</w:t>
      </w:r>
      <w:r w:rsidR="002F73DA">
        <w:rPr>
          <w:rFonts w:ascii="Arial" w:eastAsia="Arial" w:hAnsi="Arial" w:cs="Arial"/>
          <w:iCs/>
          <w:color w:val="000000"/>
          <w:sz w:val="24"/>
          <w:szCs w:val="24"/>
        </w:rPr>
        <w:t>a</w:t>
      </w:r>
      <w:r w:rsidRPr="00AD3528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2F73DA">
        <w:rPr>
          <w:rFonts w:ascii="Arial" w:eastAsia="Arial" w:hAnsi="Arial" w:cs="Arial"/>
          <w:iCs/>
          <w:color w:val="000000"/>
          <w:sz w:val="24"/>
          <w:szCs w:val="24"/>
        </w:rPr>
        <w:t>2</w:t>
      </w:r>
      <w:r w:rsidRPr="00AD3528">
        <w:rPr>
          <w:rFonts w:ascii="Arial" w:eastAsia="Arial" w:hAnsi="Arial" w:cs="Arial"/>
          <w:iCs/>
          <w:color w:val="000000"/>
          <w:sz w:val="24"/>
          <w:szCs w:val="24"/>
        </w:rPr>
        <w:t xml:space="preserve"> tabeli nie uzupełnia Wykonawca, który na podstawie odrębnych przepisów nie jest zobowiązany do uiszczenia podatku od towarów i usług (VAT) </w:t>
      </w:r>
      <w:r w:rsidRPr="00AD3528">
        <w:rPr>
          <w:rFonts w:ascii="Arial" w:eastAsia="Arial" w:hAnsi="Arial" w:cs="Arial"/>
          <w:iCs/>
          <w:color w:val="000000"/>
          <w:sz w:val="24"/>
          <w:szCs w:val="24"/>
        </w:rPr>
        <w:br/>
        <w:t xml:space="preserve">w Polsce.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6"/>
        <w:gridCol w:w="6436"/>
        <w:gridCol w:w="2050"/>
      </w:tblGrid>
      <w:tr w:rsidR="00AD3528" w:rsidRPr="00AD3528" w14:paraId="44EF68C2" w14:textId="77777777" w:rsidTr="009B6549">
        <w:trPr>
          <w:trHeight w:val="81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7B92F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81BDD" w14:textId="77777777" w:rsidR="00AD3528" w:rsidRPr="00AD3528" w:rsidRDefault="00AD3528" w:rsidP="001E63E6">
            <w:pPr>
              <w:spacing w:line="360" w:lineRule="auto"/>
              <w:ind w:left="568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Kryterium techniczne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1B452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TAK/NIE*</w:t>
            </w:r>
          </w:p>
        </w:tc>
      </w:tr>
      <w:tr w:rsidR="00AD3528" w:rsidRPr="00AD3528" w14:paraId="171541DB" w14:textId="77777777" w:rsidTr="001E63E6"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B272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356" w14:textId="77777777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PODKRYTERIUM NR 1</w:t>
            </w:r>
          </w:p>
          <w:p w14:paraId="5B250E80" w14:textId="77777777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528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AD3528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gwarancja</w:t>
            </w:r>
            <w:proofErr w:type="spellEnd"/>
            <w:r w:rsidRPr="00AD3528"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autobusu</w:t>
            </w:r>
          </w:p>
          <w:p w14:paraId="37AA308C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Ocenie będzie podlegać deklarowany okres gwarancji na układ napędowy </w:t>
            </w:r>
          </w:p>
        </w:tc>
      </w:tr>
      <w:tr w:rsidR="009B6549" w:rsidRPr="00AD3528" w14:paraId="33A91EFB" w14:textId="77777777" w:rsidTr="009B6549"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D027" w14:textId="77777777" w:rsidR="009B6549" w:rsidRPr="00AD3528" w:rsidRDefault="009B6549" w:rsidP="009B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684" w14:textId="77777777" w:rsidR="009B6549" w:rsidRPr="00AD3528" w:rsidRDefault="009B6549" w:rsidP="009B6549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Długość okresu gwarancji:</w:t>
            </w:r>
          </w:p>
          <w:p w14:paraId="2F2F66A6" w14:textId="3ADEA6CD" w:rsidR="009B6549" w:rsidRPr="00AD3528" w:rsidRDefault="009B6549" w:rsidP="009B6549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24 miesiące 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B928" w14:textId="77777777" w:rsidR="009B6549" w:rsidRPr="00AD3528" w:rsidRDefault="009B6549" w:rsidP="009B6549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6549" w:rsidRPr="00AD3528" w14:paraId="3FFC145A" w14:textId="77777777" w:rsidTr="009B6549"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1D9E" w14:textId="77777777" w:rsidR="009B6549" w:rsidRPr="00AD3528" w:rsidRDefault="009B6549" w:rsidP="009B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F61" w14:textId="77777777" w:rsidR="009B6549" w:rsidRPr="00AD3528" w:rsidRDefault="009B6549" w:rsidP="009B6549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Długość okresu gwarancji:</w:t>
            </w:r>
          </w:p>
          <w:p w14:paraId="6D788363" w14:textId="5268AA3B" w:rsidR="009B6549" w:rsidRPr="00AD3528" w:rsidRDefault="009B6549" w:rsidP="009B6549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12 miesięcy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71D0" w14:textId="77777777" w:rsidR="009B6549" w:rsidRPr="00AD3528" w:rsidRDefault="009B6549" w:rsidP="009B6549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6549" w:rsidRPr="00AD3528" w14:paraId="3AA16DEE" w14:textId="77777777" w:rsidTr="009B6549">
        <w:trPr>
          <w:trHeight w:val="50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87BA" w14:textId="77777777" w:rsidR="009B6549" w:rsidRPr="00AD3528" w:rsidRDefault="009B6549" w:rsidP="009B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86B29" w14:textId="77777777" w:rsidR="009B6549" w:rsidRPr="00AD3528" w:rsidRDefault="009B6549" w:rsidP="009B6549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Długość okresu gwarancji:</w:t>
            </w:r>
          </w:p>
          <w:p w14:paraId="591F34E2" w14:textId="41241089" w:rsidR="009B6549" w:rsidRPr="00AD3528" w:rsidRDefault="009B6549" w:rsidP="009B6549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6 miesięcy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CA562" w14:textId="77777777" w:rsidR="009B6549" w:rsidRPr="00AD3528" w:rsidRDefault="009B6549" w:rsidP="009B6549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69DDA63D" w14:textId="77777777" w:rsidTr="009B6549">
        <w:trPr>
          <w:trHeight w:val="434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0852" w14:textId="77777777" w:rsidR="00AD3528" w:rsidRPr="00AD3528" w:rsidRDefault="00AD3528" w:rsidP="001E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8DB" w14:textId="77777777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Długość okresu gwarancji:</w:t>
            </w:r>
          </w:p>
          <w:p w14:paraId="335795F2" w14:textId="39A455FD" w:rsidR="00AD3528" w:rsidRPr="00AD3528" w:rsidRDefault="009B6549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 w:rsidR="005A13DF" w:rsidRPr="00AD3528">
              <w:rPr>
                <w:rFonts w:ascii="Arial" w:eastAsia="Arial" w:hAnsi="Arial" w:cs="Arial"/>
                <w:sz w:val="24"/>
                <w:szCs w:val="24"/>
              </w:rPr>
              <w:t>miesięc</w:t>
            </w:r>
            <w:proofErr w:type="spellEnd"/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3D54" w14:textId="77777777" w:rsidR="00AD3528" w:rsidRPr="00AD3528" w:rsidRDefault="00AD3528" w:rsidP="001E63E6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74955CE6" w14:textId="77777777" w:rsidTr="001E63E6">
        <w:trPr>
          <w:trHeight w:val="45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737C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984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PODKRYTERIUM NR 2</w:t>
            </w:r>
          </w:p>
          <w:p w14:paraId="68973553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proofErr w:type="spellStart"/>
            <w:r w:rsidRPr="00AD3528">
              <w:rPr>
                <w:rFonts w:ascii="Arial" w:eastAsia="Arial" w:hAnsi="Arial" w:cs="Arial"/>
                <w:sz w:val="24"/>
                <w:szCs w:val="24"/>
              </w:rPr>
              <w:lastRenderedPageBreak/>
              <w:t>P</w:t>
            </w:r>
            <w:r w:rsidRPr="00AD3528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zużycie</w:t>
            </w:r>
            <w:proofErr w:type="spellEnd"/>
            <w:r w:rsidRPr="00AD3528"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paliwa  </w:t>
            </w:r>
          </w:p>
          <w:p w14:paraId="0BE5B255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Ocenie będzie podlegać zużycie paliwa przez autobus STANDARDOWY wg testu SORT-2</w:t>
            </w:r>
          </w:p>
          <w:p w14:paraId="05F7200E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Jako parametr eksploatacyjny ocenie będzie podlegać jednostkowe zużycie </w:t>
            </w:r>
            <w:proofErr w:type="gramStart"/>
            <w:r w:rsidRPr="00AD3528">
              <w:rPr>
                <w:rFonts w:ascii="Arial" w:eastAsia="Arial" w:hAnsi="Arial" w:cs="Arial"/>
                <w:sz w:val="24"/>
                <w:szCs w:val="24"/>
              </w:rPr>
              <w:t>paliwa  oferowanego</w:t>
            </w:r>
            <w:proofErr w:type="gramEnd"/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 typu autobusu określone wg testu SORT-2. </w:t>
            </w:r>
          </w:p>
        </w:tc>
      </w:tr>
      <w:tr w:rsidR="00AD3528" w:rsidRPr="00AD3528" w14:paraId="4BF67608" w14:textId="77777777" w:rsidTr="009B6549">
        <w:trPr>
          <w:trHeight w:val="45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DD04" w14:textId="77777777" w:rsidR="00AD3528" w:rsidRPr="00AD3528" w:rsidRDefault="00AD3528" w:rsidP="001E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A6DC" w14:textId="4D48E856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Poniżej 3</w:t>
            </w:r>
            <w:r w:rsidR="009B6549">
              <w:rPr>
                <w:rFonts w:ascii="Arial" w:eastAsia="Arial" w:hAnsi="Arial" w:cs="Arial"/>
                <w:sz w:val="24"/>
                <w:szCs w:val="24"/>
              </w:rPr>
              <w:t>5,0</w:t>
            </w: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 l/100 km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3FE7" w14:textId="77777777" w:rsidR="00AD3528" w:rsidRPr="00AD3528" w:rsidRDefault="00AD3528" w:rsidP="001E63E6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18EAAF66" w14:textId="77777777" w:rsidTr="009B6549">
        <w:trPr>
          <w:trHeight w:val="50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E713" w14:textId="77777777" w:rsidR="00AD3528" w:rsidRPr="00AD3528" w:rsidRDefault="00AD3528" w:rsidP="001E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9966" w14:textId="70E8E9FD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Od 3</w:t>
            </w:r>
            <w:r w:rsidR="009B6549">
              <w:rPr>
                <w:rFonts w:ascii="Arial" w:eastAsia="Arial" w:hAnsi="Arial" w:cs="Arial"/>
                <w:sz w:val="24"/>
                <w:szCs w:val="24"/>
              </w:rPr>
              <w:t>5,0</w:t>
            </w: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 l/100 km i poniżej </w:t>
            </w:r>
            <w:r w:rsidR="009B6549">
              <w:rPr>
                <w:rFonts w:ascii="Arial" w:eastAsia="Arial" w:hAnsi="Arial" w:cs="Arial"/>
                <w:sz w:val="24"/>
                <w:szCs w:val="24"/>
              </w:rPr>
              <w:t>40</w:t>
            </w: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 l/100 km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9B32" w14:textId="77777777" w:rsidR="00AD3528" w:rsidRPr="00AD3528" w:rsidRDefault="00AD3528" w:rsidP="001E63E6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57948C" w14:textId="77777777" w:rsidR="00AD3528" w:rsidRPr="00AD3528" w:rsidRDefault="00AD3528" w:rsidP="00C02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* w każdym </w:t>
      </w:r>
      <w:proofErr w:type="spellStart"/>
      <w:r w:rsidRPr="00AD3528">
        <w:rPr>
          <w:rFonts w:ascii="Arial" w:eastAsia="Arial" w:hAnsi="Arial" w:cs="Arial"/>
          <w:color w:val="000000"/>
          <w:sz w:val="24"/>
          <w:szCs w:val="24"/>
        </w:rPr>
        <w:t>podkryterium</w:t>
      </w:r>
      <w:proofErr w:type="spellEnd"/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należy wpisać maksymalnie jedną odpowiedź „tak”, </w:t>
      </w:r>
      <w:r w:rsidRPr="00AD3528">
        <w:rPr>
          <w:rFonts w:ascii="Arial" w:eastAsia="Arial" w:hAnsi="Arial" w:cs="Arial"/>
          <w:color w:val="000000"/>
          <w:sz w:val="24"/>
          <w:szCs w:val="24"/>
        </w:rPr>
        <w:br/>
        <w:t xml:space="preserve">a pozostałe „NIE”. W przypadku wpisania w danym </w:t>
      </w:r>
      <w:proofErr w:type="spellStart"/>
      <w:r w:rsidRPr="00AD3528">
        <w:rPr>
          <w:rFonts w:ascii="Arial" w:eastAsia="Arial" w:hAnsi="Arial" w:cs="Arial"/>
          <w:color w:val="000000"/>
          <w:sz w:val="24"/>
          <w:szCs w:val="24"/>
        </w:rPr>
        <w:t>podkryterium</w:t>
      </w:r>
      <w:proofErr w:type="spellEnd"/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dwóch odpowiedzi „TAK” do obliczenia punktacji brana będzie cecha o najmniejszej liczbie punktów spośród wskazanych jako „TAK”</w:t>
      </w:r>
    </w:p>
    <w:p w14:paraId="00EABD6B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Wybór naszej oferty </w:t>
      </w:r>
      <w:r w:rsidRPr="00AD3528">
        <w:rPr>
          <w:rFonts w:eastAsia="Arial" w:cs="Arial"/>
          <w:b/>
          <w:color w:val="000000"/>
          <w:sz w:val="24"/>
          <w:szCs w:val="24"/>
        </w:rPr>
        <w:t>…………………………….</w:t>
      </w:r>
      <w:r w:rsidRPr="00AD3528">
        <w:rPr>
          <w:rFonts w:eastAsia="Arial" w:cs="Arial"/>
          <w:color w:val="000000"/>
          <w:sz w:val="24"/>
          <w:szCs w:val="24"/>
        </w:rPr>
        <w:t xml:space="preserve"> </w:t>
      </w:r>
      <w:r w:rsidRPr="00AD3528">
        <w:rPr>
          <w:rFonts w:eastAsia="Arial" w:cs="Arial"/>
          <w:i/>
          <w:color w:val="000000"/>
          <w:sz w:val="24"/>
          <w:szCs w:val="24"/>
        </w:rPr>
        <w:t xml:space="preserve">(należy wpisać: </w:t>
      </w:r>
      <w:r w:rsidRPr="00AD3528">
        <w:rPr>
          <w:rFonts w:eastAsia="Arial" w:cs="Arial"/>
          <w:b/>
          <w:i/>
          <w:color w:val="000000"/>
          <w:sz w:val="24"/>
          <w:szCs w:val="24"/>
        </w:rPr>
        <w:t xml:space="preserve">będzie </w:t>
      </w:r>
      <w:proofErr w:type="gramStart"/>
      <w:r w:rsidRPr="00AD3528">
        <w:rPr>
          <w:rFonts w:eastAsia="Arial" w:cs="Arial"/>
          <w:i/>
          <w:color w:val="000000"/>
          <w:sz w:val="24"/>
          <w:szCs w:val="24"/>
        </w:rPr>
        <w:t xml:space="preserve">/ </w:t>
      </w:r>
      <w:r w:rsidRPr="00AD3528">
        <w:rPr>
          <w:rFonts w:eastAsia="Arial" w:cs="Arial"/>
          <w:b/>
          <w:i/>
          <w:color w:val="000000"/>
          <w:sz w:val="24"/>
          <w:szCs w:val="24"/>
        </w:rPr>
        <w:t xml:space="preserve"> nie</w:t>
      </w:r>
      <w:proofErr w:type="gramEnd"/>
      <w:r w:rsidRPr="00AD3528">
        <w:rPr>
          <w:rFonts w:eastAsia="Arial" w:cs="Arial"/>
          <w:b/>
          <w:i/>
          <w:color w:val="000000"/>
          <w:sz w:val="24"/>
          <w:szCs w:val="24"/>
        </w:rPr>
        <w:t xml:space="preserve"> będzie)</w:t>
      </w:r>
      <w:r w:rsidRPr="00AD3528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AD3528">
        <w:rPr>
          <w:rFonts w:eastAsia="Arial" w:cs="Arial"/>
          <w:color w:val="000000"/>
          <w:sz w:val="24"/>
          <w:szCs w:val="24"/>
        </w:rPr>
        <w:t xml:space="preserve"> prowadzić do powstania u Zamawiającego obowiązku podatkowego.</w:t>
      </w:r>
    </w:p>
    <w:p w14:paraId="48715D67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proofErr w:type="gramStart"/>
      <w:r w:rsidRPr="00AD3528">
        <w:rPr>
          <w:rFonts w:eastAsia="Arial" w:cs="Arial"/>
          <w:color w:val="000000"/>
          <w:sz w:val="24"/>
          <w:szCs w:val="24"/>
        </w:rPr>
        <w:t>Wskazujemy  nazwę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 xml:space="preserve"> (rodzaj) towaru lub usługi, których dostawa lub świadczenie będzie prowadzić do jego powstania oraz wskazujemy ich wartość bez kwoty podatku </w:t>
      </w:r>
      <w:r w:rsidRPr="00AD3528">
        <w:rPr>
          <w:rFonts w:eastAsia="Arial" w:cs="Arial"/>
          <w:b/>
          <w:color w:val="000000"/>
          <w:sz w:val="24"/>
          <w:szCs w:val="24"/>
        </w:rPr>
        <w:t xml:space="preserve">………………………………… </w:t>
      </w:r>
      <w:r w:rsidRPr="00AD3528">
        <w:rPr>
          <w:rFonts w:eastAsia="Arial" w:cs="Arial"/>
          <w:color w:val="000000"/>
          <w:sz w:val="24"/>
          <w:szCs w:val="24"/>
        </w:rPr>
        <w:t xml:space="preserve">(należy wskazać jeśli dotyczy)  </w:t>
      </w:r>
    </w:p>
    <w:p w14:paraId="401926B7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</w:t>
      </w:r>
      <w:r w:rsidRPr="00AD3528">
        <w:rPr>
          <w:rFonts w:eastAsia="Arial" w:cs="Arial"/>
          <w:b/>
          <w:color w:val="000000"/>
          <w:sz w:val="24"/>
          <w:szCs w:val="24"/>
        </w:rPr>
        <w:t>…………………………….</w:t>
      </w:r>
      <w:r w:rsidRPr="00AD3528">
        <w:rPr>
          <w:rFonts w:eastAsia="Arial" w:cs="Arial"/>
          <w:color w:val="000000"/>
          <w:sz w:val="24"/>
          <w:szCs w:val="24"/>
        </w:rPr>
        <w:t xml:space="preserve"> </w:t>
      </w:r>
      <w:r w:rsidRPr="00AD3528">
        <w:rPr>
          <w:rFonts w:eastAsia="Arial" w:cs="Arial"/>
          <w:i/>
          <w:color w:val="000000"/>
          <w:sz w:val="24"/>
          <w:szCs w:val="24"/>
        </w:rPr>
        <w:t xml:space="preserve">(należy wpisać: </w:t>
      </w:r>
      <w:r w:rsidRPr="00AD3528">
        <w:rPr>
          <w:rFonts w:eastAsia="Arial" w:cs="Arial"/>
          <w:b/>
          <w:color w:val="000000"/>
          <w:sz w:val="24"/>
          <w:szCs w:val="24"/>
        </w:rPr>
        <w:t>jesteśmy</w:t>
      </w:r>
      <w:r w:rsidRPr="00AD3528">
        <w:rPr>
          <w:rFonts w:eastAsia="Arial" w:cs="Arial"/>
          <w:color w:val="000000"/>
          <w:sz w:val="24"/>
          <w:szCs w:val="24"/>
        </w:rPr>
        <w:t xml:space="preserve"> / </w:t>
      </w:r>
      <w:r w:rsidRPr="00AD3528">
        <w:rPr>
          <w:rFonts w:eastAsia="Arial" w:cs="Arial"/>
          <w:b/>
          <w:color w:val="000000"/>
          <w:sz w:val="24"/>
          <w:szCs w:val="24"/>
        </w:rPr>
        <w:t xml:space="preserve">nie </w:t>
      </w:r>
      <w:proofErr w:type="gramStart"/>
      <w:r w:rsidRPr="00AD3528">
        <w:rPr>
          <w:rFonts w:eastAsia="Arial" w:cs="Arial"/>
          <w:b/>
          <w:color w:val="000000"/>
          <w:sz w:val="24"/>
          <w:szCs w:val="24"/>
        </w:rPr>
        <w:t>jesteśmy</w:t>
      </w:r>
      <w:r w:rsidRPr="00AD3528">
        <w:rPr>
          <w:rFonts w:eastAsia="Arial" w:cs="Arial"/>
          <w:color w:val="000000"/>
          <w:sz w:val="24"/>
          <w:szCs w:val="24"/>
        </w:rPr>
        <w:t>)  czynnym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 xml:space="preserve"> podatnikiem podatku od towarów i usług VAT,</w:t>
      </w:r>
    </w:p>
    <w:p w14:paraId="1FEF07CF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wyrażamy zgodę na dokonywanie przez Zamawiającego płatności w systemie podzielonej płatności tzw. </w:t>
      </w:r>
      <w:proofErr w:type="spellStart"/>
      <w:r w:rsidRPr="00AD3528">
        <w:rPr>
          <w:rFonts w:eastAsia="Arial" w:cs="Arial"/>
          <w:color w:val="000000"/>
          <w:sz w:val="24"/>
          <w:szCs w:val="24"/>
        </w:rPr>
        <w:t>split</w:t>
      </w:r>
      <w:proofErr w:type="spellEnd"/>
      <w:r w:rsidRPr="00AD3528">
        <w:rPr>
          <w:rFonts w:eastAsia="Arial" w:cs="Arial"/>
          <w:color w:val="000000"/>
          <w:sz w:val="24"/>
          <w:szCs w:val="24"/>
        </w:rPr>
        <w:t xml:space="preserve"> </w:t>
      </w:r>
      <w:proofErr w:type="spellStart"/>
      <w:r w:rsidRPr="00AD3528">
        <w:rPr>
          <w:rFonts w:eastAsia="Arial" w:cs="Arial"/>
          <w:color w:val="000000"/>
          <w:sz w:val="24"/>
          <w:szCs w:val="24"/>
        </w:rPr>
        <w:t>payment</w:t>
      </w:r>
      <w:proofErr w:type="spellEnd"/>
      <w:r w:rsidRPr="00AD3528">
        <w:rPr>
          <w:rFonts w:eastAsia="Arial" w:cs="Arial"/>
          <w:color w:val="000000"/>
          <w:sz w:val="24"/>
          <w:szCs w:val="24"/>
        </w:rPr>
        <w:t xml:space="preserve">. Podzielona płatność tzw. </w:t>
      </w:r>
      <w:proofErr w:type="spellStart"/>
      <w:r w:rsidRPr="00AD3528">
        <w:rPr>
          <w:rFonts w:eastAsia="Arial" w:cs="Arial"/>
          <w:color w:val="000000"/>
          <w:sz w:val="24"/>
          <w:szCs w:val="24"/>
        </w:rPr>
        <w:t>split</w:t>
      </w:r>
      <w:proofErr w:type="spellEnd"/>
      <w:r w:rsidRPr="00AD3528">
        <w:rPr>
          <w:rFonts w:eastAsia="Arial" w:cs="Arial"/>
          <w:color w:val="000000"/>
          <w:sz w:val="24"/>
          <w:szCs w:val="24"/>
        </w:rPr>
        <w:t xml:space="preserve"> </w:t>
      </w:r>
      <w:proofErr w:type="spellStart"/>
      <w:r w:rsidRPr="00AD3528">
        <w:rPr>
          <w:rFonts w:eastAsia="Arial" w:cs="Arial"/>
          <w:color w:val="000000"/>
          <w:sz w:val="24"/>
          <w:szCs w:val="24"/>
        </w:rPr>
        <w:t>payment</w:t>
      </w:r>
      <w:proofErr w:type="spellEnd"/>
      <w:r w:rsidRPr="00AD3528">
        <w:rPr>
          <w:rFonts w:eastAsia="Arial" w:cs="Arial"/>
          <w:color w:val="000000"/>
          <w:sz w:val="24"/>
          <w:szCs w:val="24"/>
        </w:rPr>
        <w:t xml:space="preserve"> jest stosowana wyłącznie przy płatnościach bezgotówkowych, realizowanych za pośrednictwem polecenia przelewu lub polecenia zapłaty dla czynnych podatników VAT. Mechanizm podzielonej płatności nie </w:t>
      </w:r>
      <w:proofErr w:type="gramStart"/>
      <w:r w:rsidRPr="00AD3528">
        <w:rPr>
          <w:rFonts w:eastAsia="Arial" w:cs="Arial"/>
          <w:color w:val="000000"/>
          <w:sz w:val="24"/>
          <w:szCs w:val="24"/>
        </w:rPr>
        <w:t>będzie  wykorzystywany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 xml:space="preserve"> do zapłaty za czynności lub zdarzenia pozostające poza zakresem VAT a także za świadczenia zwolnione z VAT, opodatkowane stawką 0% lub objęte odwrotnym obciążeniem.</w:t>
      </w:r>
    </w:p>
    <w:p w14:paraId="300B550F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Rok produkcji oferowanego autobusu </w:t>
      </w:r>
      <w:proofErr w:type="gramStart"/>
      <w:r w:rsidRPr="00AD3528">
        <w:rPr>
          <w:rFonts w:eastAsia="Arial" w:cs="Arial"/>
          <w:color w:val="000000"/>
          <w:sz w:val="24"/>
          <w:szCs w:val="24"/>
        </w:rPr>
        <w:t>…….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>… (wpisać rok),</w:t>
      </w:r>
    </w:p>
    <w:p w14:paraId="3DCAF784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cs="Arial"/>
          <w:color w:val="000000" w:themeColor="text1"/>
          <w:sz w:val="24"/>
          <w:szCs w:val="24"/>
        </w:rPr>
        <w:t>Oświadczamy, że oferowany przez nas pojazd jest wolny od wszelkich obciążeń prawnych. Zestawienie parametrów oferowanego autobusu podlegającego ocenie stanowi załącznik do niniejszej oferty.</w:t>
      </w:r>
    </w:p>
    <w:p w14:paraId="2E865F57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Akceptujemy warunki płatności określone przez Zamawiającego w SWZ.</w:t>
      </w:r>
    </w:p>
    <w:p w14:paraId="74046505" w14:textId="1D091A4C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lastRenderedPageBreak/>
        <w:t xml:space="preserve">Oświadczamy, że termin dostawy oferowanego autobusu wraz z urządzeniami ładującymi nie przekroczy terminu określonego w rozdziale VI SWZ. Za datę dostawy przyjmuje się podpisanie protokołu odbioru końcowego autobusu. Deklarowany termin dostawy zawiera zestawienie parametrów oferowanego autobusu podlegającego ocenie. </w:t>
      </w:r>
    </w:p>
    <w:p w14:paraId="67A4578A" w14:textId="19995B2B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oferowany przedmiot zamówienia spełnia wymagania określone w SWZ. Zobowiązujemy się do przeprowadzenia szkoleń, dostawy wyposażenia </w:t>
      </w:r>
      <w:r w:rsidR="00C02149">
        <w:rPr>
          <w:rFonts w:eastAsia="Arial" w:cs="Arial"/>
          <w:color w:val="000000"/>
          <w:sz w:val="24"/>
          <w:szCs w:val="24"/>
        </w:rPr>
        <w:br/>
      </w:r>
      <w:r w:rsidRPr="00AD3528">
        <w:rPr>
          <w:rFonts w:eastAsia="Arial" w:cs="Arial"/>
          <w:color w:val="000000"/>
          <w:sz w:val="24"/>
          <w:szCs w:val="24"/>
        </w:rPr>
        <w:t>i dokumentacji na warunkach określonych w SIWZ.</w:t>
      </w:r>
    </w:p>
    <w:p w14:paraId="26BF4A89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udzielamy Zamawiającemu </w:t>
      </w:r>
      <w:r w:rsidRPr="00AD3528">
        <w:rPr>
          <w:rFonts w:eastAsia="Arial" w:cs="Arial"/>
          <w:b/>
          <w:bCs/>
          <w:color w:val="000000"/>
          <w:sz w:val="24"/>
          <w:szCs w:val="24"/>
        </w:rPr>
        <w:t>gwarancji jakości</w:t>
      </w:r>
      <w:r w:rsidRPr="00AD3528">
        <w:rPr>
          <w:rFonts w:eastAsia="Arial" w:cs="Arial"/>
          <w:color w:val="000000"/>
          <w:sz w:val="24"/>
          <w:szCs w:val="24"/>
        </w:rPr>
        <w:t xml:space="preserve">, </w:t>
      </w:r>
      <w:r w:rsidRPr="00AD3528">
        <w:rPr>
          <w:rFonts w:eastAsia="Arial" w:cs="Arial"/>
          <w:b/>
          <w:bCs/>
          <w:color w:val="000000"/>
          <w:sz w:val="24"/>
          <w:szCs w:val="24"/>
        </w:rPr>
        <w:t>rękojmi za wady</w:t>
      </w:r>
      <w:r w:rsidRPr="00AD3528">
        <w:rPr>
          <w:rFonts w:eastAsia="Arial" w:cs="Arial"/>
          <w:color w:val="000000"/>
          <w:sz w:val="24"/>
          <w:szCs w:val="24"/>
        </w:rPr>
        <w:t xml:space="preserve"> oraz </w:t>
      </w:r>
      <w:r w:rsidRPr="00AD3528">
        <w:rPr>
          <w:rFonts w:eastAsia="Arial" w:cs="Arial"/>
          <w:b/>
          <w:bCs/>
          <w:color w:val="000000"/>
          <w:sz w:val="24"/>
          <w:szCs w:val="24"/>
        </w:rPr>
        <w:t>autoryzacji na wykonywanie obsług technicznych i napraw gwarancyjnych</w:t>
      </w:r>
      <w:r w:rsidRPr="00AD3528">
        <w:rPr>
          <w:rFonts w:eastAsia="Arial" w:cs="Arial"/>
          <w:color w:val="000000"/>
          <w:sz w:val="24"/>
          <w:szCs w:val="24"/>
        </w:rPr>
        <w:t xml:space="preserve"> dostarczonego autobusu wraz z zamontowanym w pojeździe wyposażeniem oraz na wszystkie pozostałe urządzenia i systemy przekazane </w:t>
      </w:r>
      <w:r w:rsidRPr="00AD3528">
        <w:rPr>
          <w:rFonts w:eastAsia="Arial" w:cs="Arial"/>
          <w:color w:val="000000"/>
          <w:sz w:val="24"/>
          <w:szCs w:val="24"/>
        </w:rPr>
        <w:br/>
        <w:t>w związku z realizacją przedmiotu, a nie zainstalowane w dostarczanym pojeździe na warunkach określonych w SWZ.</w:t>
      </w:r>
    </w:p>
    <w:p w14:paraId="139B37D9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b/>
          <w:color w:val="000000"/>
          <w:sz w:val="24"/>
          <w:szCs w:val="24"/>
        </w:rPr>
        <w:t>Oświadczenie dotyczące udziału produktów pochodzących z państw członkowskich Unii Europejskiej, państw, z którymi Unia Europejska zawarła umowy o równym traktowaniu przedsiębiorców, lub państw, wobec których na mocy decyzji Rady stosuje się przepisy dyrektywy 2014/25/UE</w:t>
      </w:r>
    </w:p>
    <w:p w14:paraId="44BA3DA6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>Oświadczamy, że w przedmiocie dostawy udział produktów, w tym oprogramowania wykorzystywanego w wyposażeniu sieci telekomunikacyjnych pochodzących z państw członkowskich Unii Europejskiej, państw z którymi Unia Europejska zawarła umowy o równym traktowaniu przedsiębiorstw, lub państw, wobec których na mocy decyzji Rady stosuje się przepisy dyrektywy 2014/25/</w:t>
      </w:r>
      <w:proofErr w:type="gramStart"/>
      <w:r w:rsidRPr="00AD3528">
        <w:rPr>
          <w:rFonts w:eastAsia="Arial" w:cs="Arial"/>
          <w:iCs/>
          <w:color w:val="000000"/>
          <w:sz w:val="24"/>
          <w:szCs w:val="24"/>
        </w:rPr>
        <w:t xml:space="preserve">UE  </w:t>
      </w:r>
      <w:r w:rsidRPr="00AD3528">
        <w:rPr>
          <w:rFonts w:eastAsia="Arial" w:cs="Arial"/>
          <w:b/>
          <w:iCs/>
          <w:color w:val="000000"/>
          <w:sz w:val="24"/>
          <w:szCs w:val="24"/>
        </w:rPr>
        <w:t>przekracza</w:t>
      </w:r>
      <w:proofErr w:type="gramEnd"/>
      <w:r w:rsidRPr="00AD3528">
        <w:rPr>
          <w:rFonts w:eastAsia="Arial" w:cs="Arial"/>
          <w:b/>
          <w:iCs/>
          <w:color w:val="000000"/>
          <w:sz w:val="24"/>
          <w:szCs w:val="24"/>
        </w:rPr>
        <w:t xml:space="preserve">  50% **</w:t>
      </w:r>
    </w:p>
    <w:p w14:paraId="37DBDD86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b/>
          <w:color w:val="000000"/>
          <w:sz w:val="24"/>
          <w:szCs w:val="24"/>
        </w:rPr>
        <w:t xml:space="preserve">** </w:t>
      </w:r>
      <w:r w:rsidRPr="00AD3528">
        <w:rPr>
          <w:rFonts w:eastAsia="Arial" w:cs="Arial"/>
          <w:color w:val="000000"/>
          <w:sz w:val="24"/>
          <w:szCs w:val="24"/>
        </w:rPr>
        <w:t>Zgodnie z art. 60 ust. 1 i 2 ROZPORZĄDZENIA PARLAMENTU</w:t>
      </w:r>
    </w:p>
    <w:p w14:paraId="08CE3DD1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EUROPEJSKIEGO I RADY (UE) NR 952/2013 z dnia 9 października 2013 r. ustanawiające unijny kodeks celny towar całkowicie uzyskany w danym kraju lub na danym terytorium uznawany jest za pochodzący z tego kraju lub terytorium.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14:paraId="6B26301F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b/>
          <w:iCs/>
          <w:color w:val="000000"/>
          <w:sz w:val="24"/>
          <w:szCs w:val="24"/>
        </w:rPr>
        <w:lastRenderedPageBreak/>
        <w:t>Uwaga!</w:t>
      </w:r>
      <w:r w:rsidRPr="00AD3528">
        <w:rPr>
          <w:rFonts w:eastAsia="Arial" w:cs="Arial"/>
          <w:iCs/>
          <w:color w:val="000000"/>
          <w:sz w:val="24"/>
          <w:szCs w:val="24"/>
        </w:rPr>
        <w:t xml:space="preserve"> </w:t>
      </w:r>
    </w:p>
    <w:p w14:paraId="3311141E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 xml:space="preserve">Wykonawca dostosuje treść oświadczenia, w przypadku, gdy udział produktów, </w:t>
      </w:r>
      <w:r w:rsidRPr="00AD3528">
        <w:rPr>
          <w:rFonts w:eastAsia="Arial" w:cs="Arial"/>
          <w:iCs/>
          <w:color w:val="000000"/>
          <w:sz w:val="24"/>
          <w:szCs w:val="24"/>
        </w:rPr>
        <w:br/>
        <w:t>w tym oprogramowania wykorzystywanego w wyposażeniu sieci telekomunikacyjnych pochodzących z państw członkowskich Unii Europejskiej, państw z którymi Unia Europejska zawarła umowy o równym traktowaniu przedsiębiorstw, lub państw, wobec których na mocy decyzji Rady stosuje się przepisy dyrektywy 2014/25/</w:t>
      </w:r>
      <w:proofErr w:type="gramStart"/>
      <w:r w:rsidRPr="00AD3528">
        <w:rPr>
          <w:rFonts w:eastAsia="Arial" w:cs="Arial"/>
          <w:iCs/>
          <w:color w:val="000000"/>
          <w:sz w:val="24"/>
          <w:szCs w:val="24"/>
        </w:rPr>
        <w:t>UE  w</w:t>
      </w:r>
      <w:proofErr w:type="gramEnd"/>
      <w:r w:rsidRPr="00AD3528">
        <w:rPr>
          <w:rFonts w:eastAsia="Arial" w:cs="Arial"/>
          <w:iCs/>
          <w:color w:val="000000"/>
          <w:sz w:val="24"/>
          <w:szCs w:val="24"/>
        </w:rPr>
        <w:t xml:space="preserve"> przedmiocie dostawy nie przekracza  50%.</w:t>
      </w:r>
    </w:p>
    <w:p w14:paraId="313D8A4E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 xml:space="preserve">W SWZ Zamawiający nie przewiduje odrzucenia oferty na podstawie art. 393 ust. 1 pkt 4 ustawy Prawo zamówień publicznych. </w:t>
      </w:r>
      <w:proofErr w:type="gramStart"/>
      <w:r w:rsidRPr="00AD3528">
        <w:rPr>
          <w:rFonts w:eastAsia="Arial" w:cs="Arial"/>
          <w:iCs/>
          <w:color w:val="000000"/>
          <w:sz w:val="24"/>
          <w:szCs w:val="24"/>
        </w:rPr>
        <w:t>Zgodnie  z</w:t>
      </w:r>
      <w:proofErr w:type="gramEnd"/>
      <w:r w:rsidRPr="00AD3528">
        <w:rPr>
          <w:rFonts w:eastAsia="Arial" w:cs="Arial"/>
          <w:iCs/>
          <w:color w:val="000000"/>
          <w:sz w:val="24"/>
          <w:szCs w:val="24"/>
        </w:rPr>
        <w:t xml:space="preserve"> art. 393 ust. 2 ustawy Prawo zamówień publicznych jeżeli nie będzie można wybrać najkorzystniejszej oferty ze względu na to, że złożono dwie lub więcej ofert o takiej samej cenie lub przedstawiających taki sam bilans ceny i innych kryteriów oceny ofert, Zamawiający wybierze ofertę, która nie mogłaby zostać odrzucona na podstawie art. 393 ust. 1 pkt 4 ustawy Prawo zamówień publicznych. </w:t>
      </w:r>
    </w:p>
    <w:p w14:paraId="20EFB026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>Ceny przedstawione w ofertach są takie same, jeżeli różnica między ceną najkorzystniejszej oferty a cenami innych ofert, które nie mogłyby zostać odrzucone na podstawie art. 393 ust. 1 pkt 4 ustawy Prawo zamówień publicznych, nie przekracza 3%.</w:t>
      </w:r>
    </w:p>
    <w:p w14:paraId="2645652B" w14:textId="6FC2A74E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 xml:space="preserve">Przepis art. 393 ust. 2 ustawy Prawo zamówień publicznych nie będzie </w:t>
      </w:r>
      <w:proofErr w:type="gramStart"/>
      <w:r w:rsidRPr="00AD3528">
        <w:rPr>
          <w:rFonts w:eastAsia="Arial" w:cs="Arial"/>
          <w:iCs/>
          <w:color w:val="000000"/>
          <w:sz w:val="24"/>
          <w:szCs w:val="24"/>
        </w:rPr>
        <w:t>stosowany</w:t>
      </w:r>
      <w:proofErr w:type="gramEnd"/>
      <w:r w:rsidRPr="00AD3528">
        <w:rPr>
          <w:rFonts w:eastAsia="Arial" w:cs="Arial"/>
          <w:iCs/>
          <w:color w:val="000000"/>
          <w:sz w:val="24"/>
          <w:szCs w:val="24"/>
        </w:rPr>
        <w:t xml:space="preserve"> jeżeli jego zastosowanie prowadziłoby do nabycia urządzeń niekompatybilnych </w:t>
      </w:r>
      <w:r w:rsidR="00C02149">
        <w:rPr>
          <w:rFonts w:eastAsia="Arial" w:cs="Arial"/>
          <w:iCs/>
          <w:color w:val="000000"/>
          <w:sz w:val="24"/>
          <w:szCs w:val="24"/>
        </w:rPr>
        <w:br/>
      </w:r>
      <w:r w:rsidRPr="00AD3528">
        <w:rPr>
          <w:rFonts w:eastAsia="Arial" w:cs="Arial"/>
          <w:iCs/>
          <w:color w:val="000000"/>
          <w:sz w:val="24"/>
          <w:szCs w:val="24"/>
        </w:rPr>
        <w:t>z urządzeniami, którymi dysponuje Zamawiający, innymi trudnościami technicznymi w eksploatacji i utrzymaniu urządzeń lub wymagałoby poniesienia niewspółmiernie wysokich kosztów.</w:t>
      </w:r>
    </w:p>
    <w:p w14:paraId="4F46E169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Oświadczamy, że zapoznaliśmy się z SWZ i nie wnosimy do niej zastrzeżeń oraz zdobyliśmy konieczne informacje do przygotowania oferty.</w:t>
      </w:r>
    </w:p>
    <w:p w14:paraId="6D425B39" w14:textId="4BE01CEE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projektowane postanowienia umowy stanowiące załącznik </w:t>
      </w:r>
      <w:r w:rsidR="00C02149">
        <w:rPr>
          <w:rFonts w:eastAsia="Arial" w:cs="Arial"/>
          <w:color w:val="000000"/>
          <w:sz w:val="24"/>
          <w:szCs w:val="24"/>
        </w:rPr>
        <w:br/>
      </w:r>
      <w:r w:rsidRPr="00AD3528">
        <w:rPr>
          <w:rFonts w:eastAsia="Arial" w:cs="Arial"/>
          <w:color w:val="000000"/>
          <w:sz w:val="24"/>
          <w:szCs w:val="24"/>
        </w:rPr>
        <w:t xml:space="preserve">nr </w:t>
      </w:r>
      <w:r w:rsidR="002F73DA">
        <w:rPr>
          <w:rFonts w:eastAsia="Arial" w:cs="Arial"/>
          <w:color w:val="000000"/>
          <w:sz w:val="24"/>
          <w:szCs w:val="24"/>
        </w:rPr>
        <w:t>3</w:t>
      </w:r>
      <w:r w:rsidRPr="00AD3528">
        <w:rPr>
          <w:rFonts w:eastAsia="Arial" w:cs="Arial"/>
          <w:color w:val="000000"/>
          <w:sz w:val="24"/>
          <w:szCs w:val="24"/>
        </w:rPr>
        <w:t xml:space="preserve"> do SWZ zostały przez nas zaakceptowane. Zobowiązujemy się, w przypadku wyboru naszej oferty, do zawarcia umowy na określonych w projektowanych postanowieniach umowy warunkach, w miejscu i terminie wyznaczonym przez Zamawiającego.</w:t>
      </w:r>
    </w:p>
    <w:p w14:paraId="25B290FF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Oświadczamy, że jesteśmy związani ofertą przez okres wskazany w SWZ.</w:t>
      </w:r>
    </w:p>
    <w:p w14:paraId="4E7140B5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b/>
          <w:bCs/>
          <w:color w:val="000000"/>
          <w:sz w:val="24"/>
          <w:szCs w:val="24"/>
        </w:rPr>
        <w:t>Oświadczamy, że</w:t>
      </w:r>
      <w:r w:rsidRPr="00AD3528">
        <w:rPr>
          <w:rFonts w:eastAsia="Arial" w:cs="Arial"/>
          <w:b/>
          <w:color w:val="000000"/>
          <w:sz w:val="24"/>
          <w:szCs w:val="24"/>
        </w:rPr>
        <w:t>:</w:t>
      </w:r>
    </w:p>
    <w:p w14:paraId="69CC30D3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zamówienie zostanie zrealizowane w całości przez Wykonawcę***</w:t>
      </w:r>
    </w:p>
    <w:p w14:paraId="5979FD05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lastRenderedPageBreak/>
        <w:t xml:space="preserve">zamierzamy powierzyć podwykonawcom następujące </w:t>
      </w:r>
      <w:r w:rsidRPr="00AD3528">
        <w:rPr>
          <w:rFonts w:eastAsia="Arial" w:cs="Arial"/>
          <w:b/>
          <w:color w:val="000000"/>
          <w:sz w:val="24"/>
          <w:szCs w:val="24"/>
        </w:rPr>
        <w:t xml:space="preserve">części </w:t>
      </w:r>
      <w:r w:rsidRPr="00AD3528">
        <w:rPr>
          <w:rFonts w:eastAsia="Arial" w:cs="Arial"/>
          <w:color w:val="000000"/>
          <w:sz w:val="24"/>
          <w:szCs w:val="24"/>
        </w:rPr>
        <w:t>przedmiotu zamówienia</w:t>
      </w:r>
    </w:p>
    <w:tbl>
      <w:tblPr>
        <w:tblW w:w="50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978"/>
        <w:gridCol w:w="3588"/>
        <w:gridCol w:w="1828"/>
      </w:tblGrid>
      <w:tr w:rsidR="00AD3528" w:rsidRPr="00AD3528" w14:paraId="634CC6DF" w14:textId="77777777" w:rsidTr="001E63E6">
        <w:tc>
          <w:tcPr>
            <w:tcW w:w="355" w:type="pct"/>
            <w:shd w:val="clear" w:color="auto" w:fill="auto"/>
            <w:vAlign w:val="center"/>
          </w:tcPr>
          <w:p w14:paraId="37EC9803" w14:textId="77777777" w:rsidR="00AD3528" w:rsidRPr="00AD3528" w:rsidRDefault="00AD3528" w:rsidP="001E63E6">
            <w:pPr>
              <w:pStyle w:val="Tekstpodstawowywcity"/>
              <w:jc w:val="center"/>
              <w:rPr>
                <w:rFonts w:ascii="Arial" w:hAnsi="Arial" w:cs="Arial"/>
                <w:szCs w:val="24"/>
              </w:rPr>
            </w:pPr>
            <w:r w:rsidRPr="00AD3528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648" w:type="pct"/>
            <w:shd w:val="clear" w:color="auto" w:fill="auto"/>
          </w:tcPr>
          <w:p w14:paraId="0A9073D9" w14:textId="77777777" w:rsidR="00AD3528" w:rsidRPr="00AD3528" w:rsidRDefault="00AD3528" w:rsidP="001E63E6">
            <w:pPr>
              <w:pStyle w:val="Akapitzlist"/>
              <w:ind w:left="-172" w:right="-105"/>
              <w:jc w:val="center"/>
              <w:rPr>
                <w:rFonts w:cs="Arial"/>
                <w:sz w:val="24"/>
                <w:szCs w:val="24"/>
              </w:rPr>
            </w:pPr>
            <w:r w:rsidRPr="00AD3528">
              <w:rPr>
                <w:rFonts w:cs="Arial"/>
                <w:sz w:val="24"/>
                <w:szCs w:val="24"/>
              </w:rPr>
              <w:t xml:space="preserve">Zakres (część) zamówienia </w:t>
            </w:r>
            <w:proofErr w:type="spellStart"/>
            <w:r w:rsidRPr="00AD3528">
              <w:rPr>
                <w:rFonts w:cs="Arial"/>
                <w:sz w:val="24"/>
                <w:szCs w:val="24"/>
              </w:rPr>
              <w:t>zamówienia</w:t>
            </w:r>
            <w:proofErr w:type="spellEnd"/>
            <w:r w:rsidRPr="00AD3528">
              <w:rPr>
                <w:rFonts w:cs="Arial"/>
                <w:sz w:val="24"/>
                <w:szCs w:val="24"/>
              </w:rPr>
              <w:t>, który zamierzamy powierzyć podwykonawcy</w:t>
            </w:r>
          </w:p>
        </w:tc>
        <w:tc>
          <w:tcPr>
            <w:tcW w:w="1984" w:type="pct"/>
            <w:shd w:val="clear" w:color="auto" w:fill="auto"/>
          </w:tcPr>
          <w:p w14:paraId="62B90D9E" w14:textId="77777777" w:rsidR="00AD3528" w:rsidRPr="00AD3528" w:rsidRDefault="00AD3528" w:rsidP="001E63E6">
            <w:pPr>
              <w:pStyle w:val="Akapitzlist"/>
              <w:ind w:left="-108" w:right="-101"/>
              <w:jc w:val="center"/>
              <w:rPr>
                <w:rFonts w:cs="Arial"/>
                <w:sz w:val="24"/>
                <w:szCs w:val="24"/>
              </w:rPr>
            </w:pPr>
            <w:r w:rsidRPr="00AD3528">
              <w:rPr>
                <w:rFonts w:cs="Arial"/>
                <w:sz w:val="24"/>
                <w:szCs w:val="24"/>
              </w:rPr>
              <w:t xml:space="preserve">Wartość zamówienia (w %), </w:t>
            </w:r>
            <w:r w:rsidRPr="00AD3528">
              <w:rPr>
                <w:rFonts w:cs="Arial"/>
                <w:sz w:val="24"/>
                <w:szCs w:val="24"/>
              </w:rPr>
              <w:br/>
              <w:t>jaką stanowi zakres (część zamówienia), który zamierzamy powierzyć podwykonawcy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04C52AB" w14:textId="77777777" w:rsidR="00AD3528" w:rsidRPr="00AD3528" w:rsidRDefault="00AD3528" w:rsidP="001E63E6">
            <w:pPr>
              <w:pStyle w:val="Akapitzlist"/>
              <w:ind w:left="-107" w:right="-140"/>
              <w:jc w:val="center"/>
              <w:rPr>
                <w:rFonts w:cs="Arial"/>
                <w:sz w:val="24"/>
                <w:szCs w:val="24"/>
              </w:rPr>
            </w:pPr>
            <w:r w:rsidRPr="00AD3528">
              <w:rPr>
                <w:rFonts w:cs="Arial"/>
                <w:sz w:val="24"/>
                <w:szCs w:val="24"/>
              </w:rPr>
              <w:t>Nazwa (firma) podwykonawcy</w:t>
            </w:r>
          </w:p>
          <w:p w14:paraId="3B0C5605" w14:textId="77777777" w:rsidR="00AD3528" w:rsidRPr="00AD3528" w:rsidRDefault="00AD3528" w:rsidP="001E63E6">
            <w:pPr>
              <w:pStyle w:val="Akapitzlist"/>
              <w:ind w:left="-107" w:right="-140"/>
              <w:jc w:val="center"/>
              <w:rPr>
                <w:rFonts w:cs="Arial"/>
                <w:sz w:val="24"/>
                <w:szCs w:val="24"/>
              </w:rPr>
            </w:pPr>
            <w:r w:rsidRPr="00AD3528">
              <w:rPr>
                <w:rFonts w:cs="Arial"/>
                <w:sz w:val="24"/>
                <w:szCs w:val="24"/>
              </w:rPr>
              <w:t>(jeżeli jest znana)</w:t>
            </w:r>
          </w:p>
        </w:tc>
      </w:tr>
      <w:tr w:rsidR="00AD3528" w:rsidRPr="00AD3528" w14:paraId="1C94707F" w14:textId="77777777" w:rsidTr="001E63E6">
        <w:trPr>
          <w:trHeight w:val="279"/>
        </w:trPr>
        <w:tc>
          <w:tcPr>
            <w:tcW w:w="355" w:type="pct"/>
            <w:vAlign w:val="center"/>
          </w:tcPr>
          <w:p w14:paraId="137636AD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391C4046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0BDA8477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59188433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</w:tr>
      <w:tr w:rsidR="00AD3528" w:rsidRPr="00AD3528" w14:paraId="5EAE555E" w14:textId="77777777" w:rsidTr="001E63E6">
        <w:trPr>
          <w:trHeight w:val="326"/>
        </w:trPr>
        <w:tc>
          <w:tcPr>
            <w:tcW w:w="355" w:type="pct"/>
            <w:vAlign w:val="center"/>
          </w:tcPr>
          <w:p w14:paraId="05AC750F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44136769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3773125E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54947737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</w:tr>
    </w:tbl>
    <w:p w14:paraId="610DCF90" w14:textId="77777777" w:rsidR="00AD3528" w:rsidRPr="00AD3528" w:rsidRDefault="00AD3528" w:rsidP="00C02149">
      <w:p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426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AD3528">
        <w:rPr>
          <w:rFonts w:ascii="Arial" w:hAnsi="Arial" w:cs="Arial"/>
          <w:sz w:val="24"/>
          <w:szCs w:val="24"/>
        </w:rPr>
        <w:t>(</w:t>
      </w:r>
      <w:r w:rsidRPr="00AD3528">
        <w:rPr>
          <w:rFonts w:ascii="Arial" w:hAnsi="Arial" w:cs="Arial"/>
          <w:color w:val="000000"/>
          <w:sz w:val="24"/>
          <w:szCs w:val="24"/>
        </w:rPr>
        <w:t>w przypadku braku wypełnienia tabeli/niewskazania podwykonawcy, Zamawiający uzna, że Wykonawca nie zamierza powierzyć podwykonawcy części zamówienia</w:t>
      </w:r>
      <w:r w:rsidRPr="00AD3528">
        <w:rPr>
          <w:rFonts w:ascii="Arial" w:hAnsi="Arial" w:cs="Arial"/>
          <w:sz w:val="24"/>
          <w:szCs w:val="24"/>
        </w:rPr>
        <w:t>)</w:t>
      </w:r>
    </w:p>
    <w:p w14:paraId="4C2B4EA5" w14:textId="0E22EC6C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</w:t>
      </w:r>
      <w:r w:rsidR="00C02149">
        <w:rPr>
          <w:rFonts w:eastAsia="Arial" w:cs="Arial"/>
          <w:color w:val="000000"/>
          <w:sz w:val="24"/>
          <w:szCs w:val="24"/>
        </w:rPr>
        <w:br/>
      </w:r>
      <w:r w:rsidRPr="00AD3528">
        <w:rPr>
          <w:rFonts w:eastAsia="Arial" w:cs="Arial"/>
          <w:color w:val="000000"/>
          <w:sz w:val="24"/>
          <w:szCs w:val="24"/>
        </w:rPr>
        <w:t>w niniejszym postępowaniu.</w:t>
      </w:r>
    </w:p>
    <w:p w14:paraId="3474E2E3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Osobą upoważnioną do kontaktów w trakcie realizacji zamówienia będzie:</w:t>
      </w:r>
    </w:p>
    <w:p w14:paraId="0330FB3B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397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Imię i </w:t>
      </w:r>
      <w:proofErr w:type="gramStart"/>
      <w:r w:rsidRPr="00AD3528">
        <w:rPr>
          <w:rFonts w:eastAsia="Arial" w:cs="Arial"/>
          <w:color w:val="000000"/>
          <w:sz w:val="24"/>
          <w:szCs w:val="24"/>
        </w:rPr>
        <w:t>nazwisko:…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 xml:space="preserve">………….……………… </w:t>
      </w:r>
      <w:proofErr w:type="gramStart"/>
      <w:r w:rsidRPr="00AD3528">
        <w:rPr>
          <w:rFonts w:eastAsia="Arial" w:cs="Arial"/>
          <w:color w:val="000000"/>
          <w:sz w:val="24"/>
          <w:szCs w:val="24"/>
        </w:rPr>
        <w:t>tel.:…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>……………………...</w:t>
      </w:r>
    </w:p>
    <w:p w14:paraId="0922B4F8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397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e-mail: …………………………………</w:t>
      </w:r>
    </w:p>
    <w:p w14:paraId="138539DB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b/>
          <w:bCs/>
          <w:color w:val="000000"/>
          <w:sz w:val="24"/>
          <w:szCs w:val="24"/>
        </w:rPr>
        <w:t xml:space="preserve">Załącznikami do niniejszej oferty są następujące dokumenty </w:t>
      </w:r>
      <w:r w:rsidRPr="00AD3528">
        <w:rPr>
          <w:rFonts w:eastAsia="Arial" w:cs="Arial"/>
          <w:b/>
          <w:bCs/>
          <w:iCs/>
          <w:color w:val="000000"/>
          <w:sz w:val="24"/>
          <w:szCs w:val="24"/>
        </w:rPr>
        <w:t>(wymienić jakie)</w:t>
      </w:r>
    </w:p>
    <w:p w14:paraId="79095406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………………………………………………..</w:t>
      </w:r>
    </w:p>
    <w:p w14:paraId="75E95416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………………………………………………..</w:t>
      </w:r>
    </w:p>
    <w:p w14:paraId="134BD9CA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………………………………………………..</w:t>
      </w:r>
    </w:p>
    <w:p w14:paraId="5FEECF5B" w14:textId="3A3AAC45" w:rsidR="00AD3528" w:rsidRPr="002B5EF1" w:rsidRDefault="002B5EF1" w:rsidP="00C02149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5EF1">
        <w:rPr>
          <w:rFonts w:ascii="Arial" w:hAnsi="Arial" w:cs="Arial"/>
          <w:bCs/>
          <w:sz w:val="24"/>
          <w:szCs w:val="24"/>
        </w:rPr>
        <w:t>(Podpisane</w:t>
      </w:r>
      <w:r w:rsidRPr="002B5EF1">
        <w:rPr>
          <w:rFonts w:ascii="Arial" w:hAnsi="Arial" w:cs="Arial"/>
          <w:b/>
          <w:sz w:val="24"/>
          <w:szCs w:val="24"/>
        </w:rPr>
        <w:t xml:space="preserve"> </w:t>
      </w:r>
      <w:r w:rsidRPr="002B5EF1">
        <w:rPr>
          <w:rFonts w:ascii="Arial" w:hAnsi="Arial" w:cs="Arial"/>
          <w:sz w:val="24"/>
          <w:szCs w:val="24"/>
        </w:rPr>
        <w:t>kwalifikowanym podpisem elektronicznym lub podpisem zaufanym lub elektronicznym podpisem osobistym</w:t>
      </w:r>
      <w:r w:rsidRPr="002B5EF1">
        <w:rPr>
          <w:rFonts w:ascii="Arial" w:hAnsi="Arial" w:cs="Arial"/>
          <w:bCs/>
          <w:sz w:val="24"/>
          <w:szCs w:val="24"/>
        </w:rPr>
        <w:t xml:space="preserve"> przez</w:t>
      </w:r>
      <w:r w:rsidRPr="002B5EF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B5EF1">
        <w:rPr>
          <w:rFonts w:ascii="Arial" w:eastAsia="Arial" w:hAnsi="Arial" w:cs="Arial"/>
          <w:sz w:val="24"/>
          <w:szCs w:val="24"/>
        </w:rPr>
        <w:t>upełnomocnionego (-</w:t>
      </w:r>
      <w:proofErr w:type="spellStart"/>
      <w:r w:rsidRPr="002B5EF1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2B5EF1">
        <w:rPr>
          <w:rFonts w:ascii="Arial" w:eastAsia="Arial" w:hAnsi="Arial" w:cs="Arial"/>
          <w:sz w:val="24"/>
          <w:szCs w:val="24"/>
        </w:rPr>
        <w:t>)</w:t>
      </w:r>
      <w:r w:rsidRPr="002B5E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B5EF1">
        <w:rPr>
          <w:rFonts w:ascii="Arial" w:eastAsia="Arial" w:hAnsi="Arial" w:cs="Arial"/>
          <w:sz w:val="24"/>
          <w:szCs w:val="24"/>
        </w:rPr>
        <w:t>przedstawiciela (-li) Wykonawcy/ Wykonawców wspólnie ubiegających się o udzielenie zamówienia)</w:t>
      </w:r>
    </w:p>
    <w:p w14:paraId="5CC553E6" w14:textId="77777777" w:rsidR="001C1C8E" w:rsidRPr="00AD3528" w:rsidRDefault="001C1C8E" w:rsidP="00C02149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308476" w14:textId="77777777" w:rsidR="001C1C8E" w:rsidRPr="00AD3528" w:rsidRDefault="001C1C8E" w:rsidP="00C02149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56578A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693D93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6BEE5E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A46E4F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287E3B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7F5361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AEA80E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1C1C8E" w:rsidRPr="00AD35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3517" w14:textId="77777777" w:rsidR="0043469D" w:rsidRDefault="0043469D">
      <w:pPr>
        <w:spacing w:after="0" w:line="240" w:lineRule="auto"/>
      </w:pPr>
      <w:r>
        <w:separator/>
      </w:r>
    </w:p>
  </w:endnote>
  <w:endnote w:type="continuationSeparator" w:id="0">
    <w:p w14:paraId="3C18C80F" w14:textId="77777777" w:rsidR="0043469D" w:rsidRDefault="0043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7EFF" w14:textId="77777777" w:rsidR="001C1C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F1C7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79EE" w14:textId="77777777" w:rsidR="0043469D" w:rsidRDefault="0043469D">
      <w:pPr>
        <w:spacing w:after="0" w:line="240" w:lineRule="auto"/>
      </w:pPr>
      <w:r>
        <w:separator/>
      </w:r>
    </w:p>
  </w:footnote>
  <w:footnote w:type="continuationSeparator" w:id="0">
    <w:p w14:paraId="444C2D5B" w14:textId="77777777" w:rsidR="0043469D" w:rsidRDefault="0043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DDB7" w14:textId="77777777" w:rsidR="001C1C8E" w:rsidRPr="002F1C72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załącznik nr 1 do SWZ</w:t>
    </w:r>
  </w:p>
  <w:p w14:paraId="6D5A7791" w14:textId="3B84E910" w:rsidR="001C1C8E" w:rsidRPr="002F1C72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ind w:right="-35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znak sprawy: KMR</w:t>
    </w:r>
    <w:r w:rsidRPr="002F1C72">
      <w:rPr>
        <w:rFonts w:ascii="Arial" w:eastAsia="Arial" w:hAnsi="Arial" w:cs="Arial"/>
        <w:sz w:val="24"/>
        <w:szCs w:val="24"/>
      </w:rPr>
      <w:t>/</w:t>
    </w:r>
    <w:r w:rsidRPr="002F1C72">
      <w:rPr>
        <w:rFonts w:ascii="Arial" w:eastAsia="Arial" w:hAnsi="Arial" w:cs="Arial"/>
        <w:color w:val="000000"/>
        <w:sz w:val="24"/>
        <w:szCs w:val="24"/>
      </w:rPr>
      <w:t>P</w:t>
    </w:r>
    <w:r w:rsidR="00AD3528">
      <w:rPr>
        <w:rFonts w:ascii="Arial" w:eastAsia="Arial" w:hAnsi="Arial" w:cs="Arial"/>
        <w:color w:val="000000"/>
        <w:sz w:val="24"/>
        <w:szCs w:val="24"/>
      </w:rPr>
      <w:t>U</w:t>
    </w:r>
    <w:r w:rsidRPr="002F1C72">
      <w:rPr>
        <w:rFonts w:ascii="Arial" w:eastAsia="Arial" w:hAnsi="Arial" w:cs="Arial"/>
        <w:color w:val="000000"/>
        <w:sz w:val="24"/>
        <w:szCs w:val="24"/>
      </w:rPr>
      <w:t>/</w:t>
    </w:r>
    <w:r w:rsidR="001F7A05">
      <w:rPr>
        <w:rFonts w:ascii="Arial" w:eastAsia="Arial" w:hAnsi="Arial" w:cs="Arial"/>
        <w:color w:val="000000"/>
        <w:sz w:val="24"/>
        <w:szCs w:val="24"/>
      </w:rPr>
      <w:t>0</w:t>
    </w:r>
    <w:r w:rsidR="00AD3528">
      <w:rPr>
        <w:rFonts w:ascii="Arial" w:eastAsia="Arial" w:hAnsi="Arial" w:cs="Arial"/>
        <w:color w:val="000000"/>
        <w:sz w:val="24"/>
        <w:szCs w:val="24"/>
      </w:rPr>
      <w:t>1/</w:t>
    </w:r>
    <w:r w:rsidRPr="002F1C72">
      <w:rPr>
        <w:rFonts w:ascii="Arial" w:eastAsia="Arial" w:hAnsi="Arial" w:cs="Arial"/>
        <w:color w:val="000000"/>
        <w:sz w:val="24"/>
        <w:szCs w:val="24"/>
      </w:rPr>
      <w:t>202</w:t>
    </w:r>
    <w:r w:rsidR="00AD3528">
      <w:rPr>
        <w:rFonts w:ascii="Arial" w:eastAsia="Arial" w:hAnsi="Arial" w:cs="Arial"/>
        <w:color w:val="000000"/>
        <w:sz w:val="24"/>
        <w:szCs w:val="24"/>
      </w:rPr>
      <w:t>4</w:t>
    </w:r>
    <w:r w:rsidRPr="002F1C72"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Pr="002F1C72">
      <w:rPr>
        <w:rFonts w:ascii="Arial" w:eastAsia="Arial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694"/>
    <w:multiLevelType w:val="multilevel"/>
    <w:tmpl w:val="C4ACAE10"/>
    <w:styleLink w:val="Biecalist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AC1D8E"/>
    <w:multiLevelType w:val="multilevel"/>
    <w:tmpl w:val="FBEC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6D56"/>
    <w:multiLevelType w:val="multilevel"/>
    <w:tmpl w:val="A496A7FA"/>
    <w:lvl w:ilvl="0">
      <w:start w:val="1"/>
      <w:numFmt w:val="lowerLetter"/>
      <w:lvlText w:val="%1)"/>
      <w:lvlJc w:val="left"/>
      <w:pPr>
        <w:ind w:left="1004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F236C1"/>
    <w:multiLevelType w:val="multilevel"/>
    <w:tmpl w:val="C4ACAE10"/>
    <w:numStyleLink w:val="Biecalista6"/>
  </w:abstractNum>
  <w:abstractNum w:abstractNumId="4" w15:restartNumberingAfterBreak="0">
    <w:nsid w:val="3CD14DCB"/>
    <w:multiLevelType w:val="multilevel"/>
    <w:tmpl w:val="E666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5" w15:restartNumberingAfterBreak="0">
    <w:nsid w:val="407C1F08"/>
    <w:multiLevelType w:val="multilevel"/>
    <w:tmpl w:val="46081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DD5707"/>
    <w:multiLevelType w:val="hybridMultilevel"/>
    <w:tmpl w:val="F1887426"/>
    <w:lvl w:ilvl="0" w:tplc="C19A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67997"/>
    <w:multiLevelType w:val="hybridMultilevel"/>
    <w:tmpl w:val="9B6E3752"/>
    <w:lvl w:ilvl="0" w:tplc="8D266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9A1"/>
    <w:multiLevelType w:val="multilevel"/>
    <w:tmpl w:val="B14ADB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51" w:hanging="49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AF5DCE"/>
    <w:multiLevelType w:val="hybridMultilevel"/>
    <w:tmpl w:val="74125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A3DD2"/>
    <w:multiLevelType w:val="multilevel"/>
    <w:tmpl w:val="A888F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50428">
    <w:abstractNumId w:val="2"/>
  </w:num>
  <w:num w:numId="2" w16cid:durableId="177617758">
    <w:abstractNumId w:val="10"/>
  </w:num>
  <w:num w:numId="3" w16cid:durableId="864444912">
    <w:abstractNumId w:val="1"/>
  </w:num>
  <w:num w:numId="4" w16cid:durableId="1901669949">
    <w:abstractNumId w:val="4"/>
  </w:num>
  <w:num w:numId="5" w16cid:durableId="1258253847">
    <w:abstractNumId w:val="8"/>
  </w:num>
  <w:num w:numId="6" w16cid:durableId="2110003494">
    <w:abstractNumId w:val="9"/>
  </w:num>
  <w:num w:numId="7" w16cid:durableId="1453791859">
    <w:abstractNumId w:val="6"/>
  </w:num>
  <w:num w:numId="8" w16cid:durableId="1297102659">
    <w:abstractNumId w:val="5"/>
  </w:num>
  <w:num w:numId="9" w16cid:durableId="1851868057">
    <w:abstractNumId w:val="0"/>
  </w:num>
  <w:num w:numId="10" w16cid:durableId="194394096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i w:val="0"/>
          <w:i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24"/>
        </w:pPr>
        <w:rPr>
          <w:rFonts w:hint="default"/>
          <w:i w:val="0"/>
          <w:iCs/>
        </w:rPr>
      </w:lvl>
    </w:lvlOverride>
  </w:num>
  <w:num w:numId="11" w16cid:durableId="541944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8E"/>
    <w:rsid w:val="00031163"/>
    <w:rsid w:val="00031526"/>
    <w:rsid w:val="00093D62"/>
    <w:rsid w:val="001C1C8E"/>
    <w:rsid w:val="001F7A05"/>
    <w:rsid w:val="00221BD7"/>
    <w:rsid w:val="002B5EF1"/>
    <w:rsid w:val="002F1C72"/>
    <w:rsid w:val="002F73DA"/>
    <w:rsid w:val="0043469D"/>
    <w:rsid w:val="005A13DF"/>
    <w:rsid w:val="005E327C"/>
    <w:rsid w:val="005E3F10"/>
    <w:rsid w:val="006940AA"/>
    <w:rsid w:val="007173DF"/>
    <w:rsid w:val="007A012F"/>
    <w:rsid w:val="007B31C7"/>
    <w:rsid w:val="007D2E38"/>
    <w:rsid w:val="007D6EDC"/>
    <w:rsid w:val="008426F4"/>
    <w:rsid w:val="00866878"/>
    <w:rsid w:val="00950FE6"/>
    <w:rsid w:val="00964D57"/>
    <w:rsid w:val="009B6549"/>
    <w:rsid w:val="009C5D41"/>
    <w:rsid w:val="009D075D"/>
    <w:rsid w:val="009F4214"/>
    <w:rsid w:val="00A1636C"/>
    <w:rsid w:val="00AD3528"/>
    <w:rsid w:val="00AF2A62"/>
    <w:rsid w:val="00C02149"/>
    <w:rsid w:val="00C542A0"/>
    <w:rsid w:val="00CE5407"/>
    <w:rsid w:val="00D44154"/>
    <w:rsid w:val="00E96826"/>
    <w:rsid w:val="00EA759B"/>
    <w:rsid w:val="00F03A69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8DA9"/>
  <w15:docId w15:val="{4DA828F0-88F2-2B4B-A46D-85B4575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18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,l"/>
    <w:basedOn w:val="Normalny"/>
    <w:link w:val="AkapitzlistZnak"/>
    <w:uiPriority w:val="99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customStyle="1" w:styleId="tytu0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F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7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9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9A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D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41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44154"/>
    <w:pPr>
      <w:spacing w:after="120"/>
    </w:pPr>
    <w:rPr>
      <w:rFonts w:eastAsia="Times New Roman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4154"/>
    <w:rPr>
      <w:rFonts w:eastAsia="Times New Roman" w:cs="Times New Roman"/>
      <w:sz w:val="16"/>
      <w:szCs w:val="16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528"/>
    <w:rPr>
      <w:rFonts w:cs="Times New Roman"/>
    </w:rPr>
  </w:style>
  <w:style w:type="numbering" w:customStyle="1" w:styleId="Biecalista6">
    <w:name w:val="Bieżąca lista6"/>
    <w:uiPriority w:val="99"/>
    <w:rsid w:val="00AD3528"/>
    <w:pPr>
      <w:numPr>
        <w:numId w:val="9"/>
      </w:numPr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99"/>
    <w:qFormat/>
    <w:locked/>
    <w:rsid w:val="00AD3528"/>
    <w:rPr>
      <w:rFonts w:ascii="Arial" w:eastAsia="Times New Roman" w:hAnsi="Arial" w:cs="Times New Roman"/>
      <w:szCs w:val="20"/>
    </w:rPr>
  </w:style>
  <w:style w:type="paragraph" w:customStyle="1" w:styleId="Tekstpodstawowywcity">
    <w:name w:val="Tekst podstawowy wci?ty"/>
    <w:basedOn w:val="Normalny"/>
    <w:rsid w:val="00AD352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X8ZJzr8mKQTjOrfebBvwZLi5w==">AMUW2mWvilPVe4XEnfmOWupIIIiUZXLvh5fCLmkPhfq86ix7pbIHqNe+1d1wI15RuhQIazVgnENpE7PgeYatxglpgB7LqIZkCVAQk9eQTdCjVCF6z3yMdB4=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Dariusz Folwarczny</cp:lastModifiedBy>
  <cp:revision>2</cp:revision>
  <dcterms:created xsi:type="dcterms:W3CDTF">2024-01-16T11:53:00Z</dcterms:created>
  <dcterms:modified xsi:type="dcterms:W3CDTF">2024-01-16T11:53:00Z</dcterms:modified>
</cp:coreProperties>
</file>