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F5" w:rsidRPr="00394764" w:rsidRDefault="00967AF5" w:rsidP="00967AF5">
      <w:pPr>
        <w:spacing w:line="276" w:lineRule="auto"/>
        <w:jc w:val="right"/>
        <w:rPr>
          <w:sz w:val="24"/>
          <w:szCs w:val="24"/>
        </w:rPr>
      </w:pPr>
      <w:bookmarkStart w:id="0" w:name="_Hlk123635439"/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063D0B" wp14:editId="7D60895D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AF5" w:rsidRPr="00394764" w:rsidRDefault="00967AF5" w:rsidP="00967AF5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967AF5" w:rsidRPr="00394764" w:rsidRDefault="00967AF5" w:rsidP="00967AF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967AF5" w:rsidRPr="00394764" w:rsidRDefault="00967AF5" w:rsidP="00967AF5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67AF5" w:rsidRPr="00394764" w:rsidRDefault="00967AF5" w:rsidP="00967AF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F966A0">
                                <w:rPr>
                                  <w:sz w:val="24"/>
                                </w:rPr>
                                <w:t>-605/</w:t>
                              </w:r>
                              <w:r>
                                <w:rPr>
                                  <w:sz w:val="24"/>
                                </w:rPr>
                                <w:t>236/23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63D0B" id="Group 565" o:spid="_x0000_s1026" style="position:absolute;left:0;text-align:left;margin-left:-7.7pt;margin-top:0;width:172.35pt;height:123.2pt;z-index:251659264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967AF5" w:rsidRPr="00394764" w:rsidRDefault="00967AF5" w:rsidP="00967AF5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967AF5" w:rsidRPr="00394764" w:rsidRDefault="00967AF5" w:rsidP="00967AF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967AF5" w:rsidRPr="00394764" w:rsidRDefault="00967AF5" w:rsidP="00967AF5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967AF5" w:rsidRPr="00394764" w:rsidRDefault="00967AF5" w:rsidP="00967AF5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F966A0">
                          <w:rPr>
                            <w:sz w:val="24"/>
                          </w:rPr>
                          <w:t>-605/</w:t>
                        </w:r>
                        <w:r>
                          <w:rPr>
                            <w:sz w:val="24"/>
                          </w:rPr>
                          <w:t>236/23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94764">
        <w:rPr>
          <w:sz w:val="24"/>
          <w:szCs w:val="24"/>
        </w:rPr>
        <w:t xml:space="preserve">Warszawa, </w:t>
      </w:r>
      <w:r>
        <w:rPr>
          <w:sz w:val="24"/>
          <w:szCs w:val="24"/>
        </w:rPr>
        <w:t>15 marca</w:t>
      </w:r>
      <w:r>
        <w:rPr>
          <w:sz w:val="24"/>
          <w:szCs w:val="24"/>
        </w:rPr>
        <w:t xml:space="preserve"> 2023 r.</w:t>
      </w:r>
    </w:p>
    <w:p w:rsidR="00967AF5" w:rsidRPr="00D70936" w:rsidRDefault="00967AF5" w:rsidP="00967AF5">
      <w:pPr>
        <w:spacing w:line="276" w:lineRule="auto"/>
        <w:jc w:val="right"/>
      </w:pPr>
    </w:p>
    <w:p w:rsidR="00967AF5" w:rsidRPr="00D70936" w:rsidRDefault="00967AF5" w:rsidP="00967AF5">
      <w:pPr>
        <w:spacing w:line="276" w:lineRule="auto"/>
        <w:jc w:val="right"/>
      </w:pPr>
    </w:p>
    <w:p w:rsidR="00967AF5" w:rsidRPr="00D70936" w:rsidRDefault="00967AF5" w:rsidP="00967AF5">
      <w:pPr>
        <w:spacing w:line="276" w:lineRule="auto"/>
        <w:jc w:val="right"/>
      </w:pPr>
    </w:p>
    <w:p w:rsidR="00967AF5" w:rsidRPr="00D70936" w:rsidRDefault="00967AF5" w:rsidP="00967AF5">
      <w:pPr>
        <w:spacing w:line="276" w:lineRule="auto"/>
        <w:jc w:val="right"/>
      </w:pPr>
    </w:p>
    <w:p w:rsidR="00967AF5" w:rsidRPr="00D70936" w:rsidRDefault="00967AF5" w:rsidP="00967AF5">
      <w:pPr>
        <w:spacing w:line="276" w:lineRule="auto"/>
        <w:jc w:val="right"/>
      </w:pPr>
    </w:p>
    <w:p w:rsidR="00967AF5" w:rsidRPr="00D70936" w:rsidRDefault="00967AF5" w:rsidP="00967AF5">
      <w:pPr>
        <w:spacing w:line="276" w:lineRule="auto"/>
        <w:jc w:val="right"/>
      </w:pPr>
    </w:p>
    <w:p w:rsidR="00967AF5" w:rsidRPr="00D70936" w:rsidRDefault="00967AF5" w:rsidP="00967AF5">
      <w:pPr>
        <w:spacing w:line="276" w:lineRule="auto"/>
        <w:jc w:val="right"/>
      </w:pPr>
    </w:p>
    <w:p w:rsidR="00967AF5" w:rsidRPr="00D70936" w:rsidRDefault="00967AF5" w:rsidP="00967AF5">
      <w:pPr>
        <w:spacing w:line="276" w:lineRule="auto"/>
        <w:rPr>
          <w:bCs/>
        </w:rPr>
      </w:pPr>
    </w:p>
    <w:p w:rsidR="00394764" w:rsidRDefault="00394764" w:rsidP="00171D71">
      <w:pPr>
        <w:spacing w:line="276" w:lineRule="auto"/>
        <w:rPr>
          <w:b/>
        </w:rPr>
      </w:pPr>
    </w:p>
    <w:p w:rsidR="00D70936" w:rsidRPr="00D70936" w:rsidRDefault="00D70936" w:rsidP="00171D71">
      <w:pPr>
        <w:spacing w:line="276" w:lineRule="auto"/>
        <w:rPr>
          <w:b/>
        </w:rPr>
      </w:pPr>
      <w:bookmarkStart w:id="1" w:name="_GoBack"/>
      <w:bookmarkEnd w:id="1"/>
    </w:p>
    <w:p w:rsidR="00126428" w:rsidRPr="00394764" w:rsidRDefault="00126428" w:rsidP="00313A4F">
      <w:pPr>
        <w:tabs>
          <w:tab w:val="left" w:pos="0"/>
        </w:tabs>
        <w:spacing w:line="276" w:lineRule="auto"/>
        <w:jc w:val="both"/>
      </w:pPr>
    </w:p>
    <w:p w:rsidR="00BD2FB5" w:rsidRPr="00126428" w:rsidRDefault="00126428" w:rsidP="00313A4F">
      <w:pPr>
        <w:tabs>
          <w:tab w:val="left" w:pos="284"/>
        </w:tabs>
        <w:spacing w:line="276" w:lineRule="auto"/>
        <w:ind w:left="993" w:hanging="993"/>
        <w:jc w:val="both"/>
        <w:rPr>
          <w:b/>
          <w:sz w:val="24"/>
        </w:rPr>
      </w:pPr>
      <w:r>
        <w:rPr>
          <w:sz w:val="24"/>
        </w:rPr>
        <w:t xml:space="preserve">Dotyczy: postępowania prowadzonego w celu zawarcia umowy ramowej w trybie przetargu nieograniczonego na </w:t>
      </w:r>
      <w:r>
        <w:rPr>
          <w:b/>
          <w:sz w:val="24"/>
        </w:rPr>
        <w:t xml:space="preserve">dostawy urządzeń wielofunkcyjnych, </w:t>
      </w:r>
      <w:r>
        <w:rPr>
          <w:sz w:val="24"/>
        </w:rPr>
        <w:t xml:space="preserve">nr ref.: </w:t>
      </w:r>
      <w:r>
        <w:rPr>
          <w:b/>
          <w:sz w:val="24"/>
        </w:rPr>
        <w:t>WZP</w:t>
      </w:r>
      <w:r w:rsidR="00313A4F">
        <w:rPr>
          <w:b/>
          <w:sz w:val="24"/>
        </w:rPr>
        <w:noBreakHyphen/>
      </w:r>
      <w:r>
        <w:rPr>
          <w:b/>
          <w:sz w:val="24"/>
        </w:rPr>
        <w:t>236/22/18/Ł.</w:t>
      </w:r>
    </w:p>
    <w:p w:rsidR="00126428" w:rsidRPr="00967AF5" w:rsidRDefault="00126428" w:rsidP="00171D71">
      <w:pPr>
        <w:tabs>
          <w:tab w:val="left" w:pos="0"/>
        </w:tabs>
        <w:spacing w:line="276" w:lineRule="auto"/>
        <w:rPr>
          <w:sz w:val="28"/>
        </w:rPr>
      </w:pPr>
    </w:p>
    <w:p w:rsidR="00126428" w:rsidRDefault="00967AF5" w:rsidP="00967AF5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ZMIANIE</w:t>
      </w:r>
      <w:r w:rsidR="00126428" w:rsidRPr="00126428">
        <w:rPr>
          <w:b/>
          <w:sz w:val="28"/>
          <w:szCs w:val="28"/>
        </w:rPr>
        <w:t xml:space="preserve"> TREŚCI SWZ</w:t>
      </w:r>
    </w:p>
    <w:p w:rsidR="00967AF5" w:rsidRDefault="00043AF8" w:rsidP="00967AF5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67AF5">
        <w:rPr>
          <w:b/>
          <w:sz w:val="28"/>
          <w:szCs w:val="28"/>
        </w:rPr>
        <w:t>ZMIANA TERMINÓW</w:t>
      </w:r>
    </w:p>
    <w:p w:rsidR="00126428" w:rsidRPr="00126428" w:rsidRDefault="00126428" w:rsidP="00171D7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D5087E" w:rsidRDefault="00967AF5" w:rsidP="00967AF5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Wydział Zamówień Publicznych KSP, działając w imieniu Zamawiającego, na podstawie art. 137 ust. 1 ustawy z dnia 11 września 2019 r. Prawo zamówień publicznych</w:t>
      </w:r>
      <w:r w:rsidR="00DD3043">
        <w:rPr>
          <w:sz w:val="24"/>
          <w:szCs w:val="24"/>
        </w:rPr>
        <w:t xml:space="preserve"> (t. j. Dz. U. 2022 r., poz. 1710, z </w:t>
      </w:r>
      <w:proofErr w:type="spellStart"/>
      <w:r w:rsidR="00DD3043">
        <w:rPr>
          <w:sz w:val="24"/>
          <w:szCs w:val="24"/>
        </w:rPr>
        <w:t>późn</w:t>
      </w:r>
      <w:proofErr w:type="spellEnd"/>
      <w:r w:rsidR="00DD3043">
        <w:rPr>
          <w:sz w:val="24"/>
          <w:szCs w:val="24"/>
        </w:rPr>
        <w:t>. zm.)</w:t>
      </w:r>
      <w:r w:rsidR="00043AF8">
        <w:rPr>
          <w:sz w:val="24"/>
          <w:szCs w:val="24"/>
        </w:rPr>
        <w:t>, informuje o </w:t>
      </w:r>
      <w:r>
        <w:rPr>
          <w:sz w:val="24"/>
          <w:szCs w:val="24"/>
        </w:rPr>
        <w:t>zmianie treści Specyfikacji Warunków Zam</w:t>
      </w:r>
      <w:r w:rsidR="00043AF8">
        <w:rPr>
          <w:sz w:val="24"/>
          <w:szCs w:val="24"/>
        </w:rPr>
        <w:t>ówienia w następującym zakresie:</w:t>
      </w:r>
    </w:p>
    <w:p w:rsidR="00D5087E" w:rsidRDefault="00D5087E" w:rsidP="00171D71">
      <w:pPr>
        <w:spacing w:after="12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Rozdz. VIII ust. 1 otrzymuje brzmienie:</w:t>
      </w:r>
    </w:p>
    <w:p w:rsidR="00D5087E" w:rsidRPr="00D5087E" w:rsidRDefault="00D5087E" w:rsidP="00171D71">
      <w:pPr>
        <w:spacing w:after="12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77012">
        <w:rPr>
          <w:sz w:val="24"/>
        </w:rPr>
        <w:t>Wykonawca jest związany ofertą 90 dni od upływu terminu składania ofert, przy czym pierwszym dniem związania ofertą jest dzień, w którym upływa</w:t>
      </w:r>
      <w:r w:rsidR="00043AF8">
        <w:rPr>
          <w:sz w:val="24"/>
        </w:rPr>
        <w:t xml:space="preserve"> termin składania ofert, tj. do </w:t>
      </w:r>
      <w:r w:rsidRPr="00377012">
        <w:rPr>
          <w:sz w:val="24"/>
        </w:rPr>
        <w:t xml:space="preserve">dnia </w:t>
      </w:r>
      <w:r>
        <w:rPr>
          <w:b/>
          <w:sz w:val="24"/>
        </w:rPr>
        <w:t>28</w:t>
      </w:r>
      <w:r w:rsidRPr="00377012">
        <w:rPr>
          <w:b/>
          <w:sz w:val="24"/>
        </w:rPr>
        <w:t>.06.202</w:t>
      </w:r>
      <w:r>
        <w:rPr>
          <w:b/>
          <w:sz w:val="24"/>
        </w:rPr>
        <w:t>3</w:t>
      </w:r>
      <w:r w:rsidRPr="00377012">
        <w:rPr>
          <w:sz w:val="24"/>
        </w:rPr>
        <w:t xml:space="preserve"> roku.</w:t>
      </w:r>
      <w:r>
        <w:rPr>
          <w:sz w:val="24"/>
        </w:rPr>
        <w:t>”</w:t>
      </w:r>
    </w:p>
    <w:p w:rsidR="00D5087E" w:rsidRDefault="00D5087E" w:rsidP="00171D71">
      <w:pPr>
        <w:spacing w:after="12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Rozdz. XI ust. 11 otrzymuje brzmienie:</w:t>
      </w:r>
    </w:p>
    <w:p w:rsidR="00D5087E" w:rsidRPr="00D5087E" w:rsidRDefault="00D5087E" w:rsidP="00171D71">
      <w:pPr>
        <w:spacing w:after="12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</w:rPr>
        <w:t>„</w:t>
      </w:r>
      <w:r w:rsidRPr="00377012">
        <w:rPr>
          <w:b/>
          <w:sz w:val="24"/>
        </w:rPr>
        <w:t xml:space="preserve">Termin składania ofert upływa w dniu </w:t>
      </w:r>
      <w:r>
        <w:rPr>
          <w:b/>
          <w:sz w:val="24"/>
        </w:rPr>
        <w:t>31</w:t>
      </w:r>
      <w:r w:rsidRPr="00377012">
        <w:rPr>
          <w:b/>
          <w:sz w:val="24"/>
        </w:rPr>
        <w:t>.03.2023 r., o godz. 11:00</w:t>
      </w:r>
      <w:r w:rsidRPr="00377012">
        <w:rPr>
          <w:sz w:val="24"/>
        </w:rPr>
        <w:t xml:space="preserve"> Decyduje data oraz dokładny czas (</w:t>
      </w:r>
      <w:proofErr w:type="spellStart"/>
      <w:r w:rsidRPr="00377012">
        <w:rPr>
          <w:sz w:val="24"/>
        </w:rPr>
        <w:t>hh:mm:ss</w:t>
      </w:r>
      <w:proofErr w:type="spellEnd"/>
      <w:r w:rsidRPr="00377012">
        <w:rPr>
          <w:sz w:val="24"/>
        </w:rPr>
        <w:t>) generowany wg czasu lokalnego serwera synchronizowanego zegarem Głównego Urzędu Miar.</w:t>
      </w:r>
      <w:r>
        <w:rPr>
          <w:sz w:val="24"/>
        </w:rPr>
        <w:t>”</w:t>
      </w:r>
    </w:p>
    <w:p w:rsidR="00D5087E" w:rsidRDefault="00D5087E" w:rsidP="00171D71">
      <w:pPr>
        <w:spacing w:after="12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Rozdz. XII ust. 1 otrzymuje brzmienie:</w:t>
      </w:r>
    </w:p>
    <w:p w:rsidR="00D5087E" w:rsidRPr="00D70936" w:rsidRDefault="00D5087E" w:rsidP="00D70936">
      <w:pPr>
        <w:spacing w:after="120" w:line="276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77012">
        <w:rPr>
          <w:b/>
          <w:sz w:val="24"/>
        </w:rPr>
        <w:t xml:space="preserve">Otwarcie ofert nastąpi niezwłocznie po upływie terminu składania ofert, tj. w </w:t>
      </w:r>
      <w:r>
        <w:rPr>
          <w:b/>
          <w:sz w:val="24"/>
        </w:rPr>
        <w:t>dniu 31</w:t>
      </w:r>
      <w:r w:rsidRPr="00377012">
        <w:rPr>
          <w:b/>
          <w:sz w:val="24"/>
        </w:rPr>
        <w:t>.03.2023 r., godz.: 12:00</w:t>
      </w:r>
      <w:r w:rsidRPr="00377012">
        <w:rPr>
          <w:sz w:val="24"/>
        </w:rPr>
        <w:t xml:space="preserve"> Otwarcie ofert dokonywane jest przez odszyfrowanie i otwarcie ofert.</w:t>
      </w:r>
      <w:r>
        <w:rPr>
          <w:sz w:val="24"/>
        </w:rPr>
        <w:t>”</w:t>
      </w:r>
      <w:bookmarkEnd w:id="0"/>
    </w:p>
    <w:sectPr w:rsidR="00D5087E" w:rsidRPr="00D70936" w:rsidSect="00FD44B6">
      <w:footerReference w:type="default" r:id="rId10"/>
      <w:pgSz w:w="11907" w:h="16840" w:code="9"/>
      <w:pgMar w:top="1418" w:right="1418" w:bottom="1418" w:left="1418" w:header="1418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F7" w:rsidRDefault="008225F7">
      <w:r>
        <w:separator/>
      </w:r>
    </w:p>
  </w:endnote>
  <w:endnote w:type="continuationSeparator" w:id="0">
    <w:p w:rsidR="008225F7" w:rsidRDefault="0082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F5" w:rsidRDefault="00967AF5" w:rsidP="00967AF5">
    <w:pPr>
      <w:pStyle w:val="Stopka"/>
      <w:pBdr>
        <w:bottom w:val="single" w:sz="6" w:space="1" w:color="auto"/>
      </w:pBdr>
    </w:pPr>
    <w:r>
      <w:t>Wykonał</w:t>
    </w:r>
    <w:r w:rsidRPr="00486F3B">
      <w:t>: Jarosław Skiba</w:t>
    </w:r>
  </w:p>
  <w:p w:rsidR="00967AF5" w:rsidRPr="00486F3B" w:rsidRDefault="00967AF5" w:rsidP="00967AF5">
    <w:pPr>
      <w:pStyle w:val="Stopka"/>
      <w:jc w:val="center"/>
    </w:pPr>
    <w:r w:rsidRPr="00486F3B">
      <w:t>Komenda Stołeczna Policji</w:t>
    </w:r>
  </w:p>
  <w:p w:rsidR="00967AF5" w:rsidRPr="00486F3B" w:rsidRDefault="00967AF5" w:rsidP="00967AF5">
    <w:pPr>
      <w:pStyle w:val="Stopka"/>
      <w:jc w:val="center"/>
    </w:pPr>
    <w:r w:rsidRPr="00486F3B">
      <w:t>Wydział Zamówień Publicznych</w:t>
    </w:r>
  </w:p>
  <w:p w:rsidR="00742148" w:rsidRPr="00742148" w:rsidRDefault="00967AF5" w:rsidP="00967AF5">
    <w:pPr>
      <w:pStyle w:val="Stopka"/>
      <w:jc w:val="center"/>
    </w:pPr>
    <w:r w:rsidRPr="00486F3B">
      <w:t>00-150 Warszawa, ul Nowolipie 2, tel. 47 723 86 08, fax:  47 723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F7" w:rsidRDefault="008225F7">
      <w:r>
        <w:separator/>
      </w:r>
    </w:p>
  </w:footnote>
  <w:footnote w:type="continuationSeparator" w:id="0">
    <w:p w:rsidR="008225F7" w:rsidRDefault="0082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01E3C"/>
    <w:multiLevelType w:val="hybridMultilevel"/>
    <w:tmpl w:val="446AF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5411F3"/>
    <w:multiLevelType w:val="hybridMultilevel"/>
    <w:tmpl w:val="73FE6A8C"/>
    <w:lvl w:ilvl="0" w:tplc="1A989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6"/>
  </w:num>
  <w:num w:numId="4">
    <w:abstractNumId w:val="13"/>
  </w:num>
  <w:num w:numId="5">
    <w:abstractNumId w:val="23"/>
  </w:num>
  <w:num w:numId="6">
    <w:abstractNumId w:val="38"/>
  </w:num>
  <w:num w:numId="7">
    <w:abstractNumId w:val="3"/>
  </w:num>
  <w:num w:numId="8">
    <w:abstractNumId w:val="8"/>
  </w:num>
  <w:num w:numId="9">
    <w:abstractNumId w:val="26"/>
  </w:num>
  <w:num w:numId="10">
    <w:abstractNumId w:val="10"/>
  </w:num>
  <w:num w:numId="11">
    <w:abstractNumId w:val="2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1"/>
  </w:num>
  <w:num w:numId="15">
    <w:abstractNumId w:val="7"/>
  </w:num>
  <w:num w:numId="16">
    <w:abstractNumId w:val="22"/>
  </w:num>
  <w:num w:numId="17">
    <w:abstractNumId w:val="24"/>
  </w:num>
  <w:num w:numId="18">
    <w:abstractNumId w:val="25"/>
  </w:num>
  <w:num w:numId="19">
    <w:abstractNumId w:val="1"/>
  </w:num>
  <w:num w:numId="20">
    <w:abstractNumId w:val="39"/>
  </w:num>
  <w:num w:numId="21">
    <w:abstractNumId w:val="16"/>
  </w:num>
  <w:num w:numId="22">
    <w:abstractNumId w:val="29"/>
  </w:num>
  <w:num w:numId="23">
    <w:abstractNumId w:val="15"/>
  </w:num>
  <w:num w:numId="24">
    <w:abstractNumId w:val="5"/>
  </w:num>
  <w:num w:numId="25">
    <w:abstractNumId w:val="21"/>
  </w:num>
  <w:num w:numId="26">
    <w:abstractNumId w:val="17"/>
  </w:num>
  <w:num w:numId="27">
    <w:abstractNumId w:val="12"/>
  </w:num>
  <w:num w:numId="28">
    <w:abstractNumId w:val="32"/>
  </w:num>
  <w:num w:numId="29">
    <w:abstractNumId w:val="11"/>
  </w:num>
  <w:num w:numId="30">
    <w:abstractNumId w:val="19"/>
  </w:num>
  <w:num w:numId="31">
    <w:abstractNumId w:val="30"/>
  </w:num>
  <w:num w:numId="32">
    <w:abstractNumId w:val="4"/>
  </w:num>
  <w:num w:numId="33">
    <w:abstractNumId w:val="6"/>
  </w:num>
  <w:num w:numId="34">
    <w:abstractNumId w:val="28"/>
  </w:num>
  <w:num w:numId="35">
    <w:abstractNumId w:val="34"/>
  </w:num>
  <w:num w:numId="36">
    <w:abstractNumId w:val="9"/>
  </w:num>
  <w:num w:numId="37">
    <w:abstractNumId w:val="18"/>
  </w:num>
  <w:num w:numId="38">
    <w:abstractNumId w:val="20"/>
  </w:num>
  <w:num w:numId="39">
    <w:abstractNumId w:val="27"/>
  </w:num>
  <w:num w:numId="40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91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AF8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42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963"/>
    <w:rsid w:val="00165BF3"/>
    <w:rsid w:val="00165C4B"/>
    <w:rsid w:val="00165EA6"/>
    <w:rsid w:val="0016649B"/>
    <w:rsid w:val="001672F0"/>
    <w:rsid w:val="0016799E"/>
    <w:rsid w:val="0017078B"/>
    <w:rsid w:val="00171D71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571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4F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5141"/>
    <w:rsid w:val="0060574E"/>
    <w:rsid w:val="006064C3"/>
    <w:rsid w:val="0060669C"/>
    <w:rsid w:val="006068B2"/>
    <w:rsid w:val="00606A92"/>
    <w:rsid w:val="00606E53"/>
    <w:rsid w:val="00606E56"/>
    <w:rsid w:val="00606EBE"/>
    <w:rsid w:val="0060739F"/>
    <w:rsid w:val="006074B1"/>
    <w:rsid w:val="00607DED"/>
    <w:rsid w:val="00610056"/>
    <w:rsid w:val="006104DB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3A1"/>
    <w:rsid w:val="006971C3"/>
    <w:rsid w:val="0069729C"/>
    <w:rsid w:val="006975C9"/>
    <w:rsid w:val="006978FE"/>
    <w:rsid w:val="00697EC6"/>
    <w:rsid w:val="006A0033"/>
    <w:rsid w:val="006A0A81"/>
    <w:rsid w:val="006A1338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5F8"/>
    <w:rsid w:val="0081564D"/>
    <w:rsid w:val="00815BAA"/>
    <w:rsid w:val="00815E64"/>
    <w:rsid w:val="008161A7"/>
    <w:rsid w:val="00816E51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25F7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67AF5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962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3FF3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7E"/>
    <w:rsid w:val="00D508E6"/>
    <w:rsid w:val="00D50CD6"/>
    <w:rsid w:val="00D50DA9"/>
    <w:rsid w:val="00D511A3"/>
    <w:rsid w:val="00D513C8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36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0E91"/>
    <w:rsid w:val="00D91600"/>
    <w:rsid w:val="00D923D7"/>
    <w:rsid w:val="00D92AC3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043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6A0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526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aliases w:val="Znak Znak1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uiPriority w:val="59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aliases w:val="Znak Znak1 Znak"/>
    <w:basedOn w:val="Domylnaczcionkaakapitu"/>
    <w:link w:val="Stopka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1673-9B73-4119-BB49-7970D816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2023-03-15T08:52:00Z</dcterms:created>
  <dcterms:modified xsi:type="dcterms:W3CDTF">2023-03-15T08:52:00Z</dcterms:modified>
</cp:coreProperties>
</file>