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414574" w:rsidRDefault="00B53104" w:rsidP="00B53104">
      <w:pPr>
        <w:jc w:val="center"/>
        <w:rPr>
          <w:b/>
          <w:bCs/>
          <w:noProof/>
          <w:u w:val="single"/>
          <w:lang w:val="cs-CZ"/>
        </w:rPr>
      </w:pPr>
      <w:r>
        <w:rPr>
          <w:b/>
          <w:bCs/>
          <w:noProof/>
          <w:u w:val="single"/>
          <w:lang w:val="cs-CZ"/>
        </w:rPr>
        <w:t>„</w:t>
      </w:r>
      <w:r w:rsidR="001149EB">
        <w:rPr>
          <w:b/>
          <w:bCs/>
          <w:noProof/>
          <w:u w:val="single"/>
          <w:lang w:val="cs-CZ"/>
        </w:rPr>
        <w:t>Świadczenie usług serwisowych sprzętu prod. Siemens“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</w:t>
      </w:r>
      <w:bookmarkStart w:id="0" w:name="_GoBack"/>
      <w:bookmarkEnd w:id="0"/>
      <w:r>
        <w:rPr>
          <w:szCs w:val="20"/>
          <w:lang w:val="de-DE"/>
        </w:rPr>
        <w:t>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495074">
        <w:rPr>
          <w:b/>
          <w:sz w:val="22"/>
          <w:szCs w:val="22"/>
        </w:rPr>
        <w:t>Świadczenie usług serwisowych</w:t>
      </w:r>
      <w:r w:rsidR="004E7734">
        <w:rPr>
          <w:b/>
          <w:sz w:val="22"/>
          <w:szCs w:val="22"/>
        </w:rPr>
        <w:t xml:space="preserve"> sprzętu med. </w:t>
      </w:r>
      <w:proofErr w:type="spellStart"/>
      <w:r w:rsidR="004E7734">
        <w:rPr>
          <w:b/>
          <w:sz w:val="22"/>
          <w:szCs w:val="22"/>
        </w:rPr>
        <w:t>prod</w:t>
      </w:r>
      <w:proofErr w:type="spellEnd"/>
      <w:r w:rsidR="004E7734">
        <w:rPr>
          <w:b/>
          <w:sz w:val="22"/>
          <w:szCs w:val="22"/>
        </w:rPr>
        <w:t>. Siemens</w:t>
      </w:r>
      <w:r w:rsidR="004D6E6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149EB" w:rsidRPr="001149EB" w:rsidRDefault="001149EB" w:rsidP="001149E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 w:rsidRPr="001149EB"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4D6E65" w:rsidRPr="001149EB" w:rsidRDefault="001149EB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1149EB">
        <w:rPr>
          <w:rFonts w:eastAsia="Calibri"/>
        </w:rPr>
        <w:t xml:space="preserve">Gwarancja na wykonane naprawy </w:t>
      </w:r>
      <w:r w:rsidR="004D6E65" w:rsidRPr="001149EB">
        <w:rPr>
          <w:b/>
          <w:sz w:val="22"/>
          <w:szCs w:val="22"/>
        </w:rPr>
        <w:t xml:space="preserve">……………………… ( proszę wybrać: </w:t>
      </w:r>
      <w:r w:rsidRPr="001149EB">
        <w:rPr>
          <w:b/>
          <w:sz w:val="22"/>
          <w:szCs w:val="22"/>
        </w:rPr>
        <w:t>min 6 miesięcy, 9 miesięcy 12 miesięcy)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149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53104"/>
    <w:rsid w:val="00BE10A9"/>
    <w:rsid w:val="00C20AD8"/>
    <w:rsid w:val="00D110C9"/>
    <w:rsid w:val="00D278B9"/>
    <w:rsid w:val="00DE0D17"/>
    <w:rsid w:val="00E7762E"/>
    <w:rsid w:val="00EE7E2D"/>
    <w:rsid w:val="00F24DB3"/>
    <w:rsid w:val="00F6497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13</cp:revision>
  <dcterms:created xsi:type="dcterms:W3CDTF">2021-11-09T15:46:00Z</dcterms:created>
  <dcterms:modified xsi:type="dcterms:W3CDTF">2023-01-14T11:02:00Z</dcterms:modified>
</cp:coreProperties>
</file>