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5108FB42" w14:textId="497B49CD" w:rsidR="000020E3" w:rsidRPr="00290C91" w:rsidRDefault="000020E3" w:rsidP="000020E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D66B71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PODMIOTU </w:t>
      </w:r>
      <w:r w:rsidR="00917F24" w:rsidRPr="00917F24">
        <w:rPr>
          <w:rFonts w:cs="Calibri"/>
          <w:b/>
          <w:u w:val="single"/>
        </w:rPr>
        <w:t>UDOSTĘPNIAJĄCEGO ZASOBY O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 </w:t>
      </w:r>
      <w:r w:rsidR="00917F24" w:rsidRPr="00917F24">
        <w:rPr>
          <w:rFonts w:cs="Calibri"/>
          <w:b/>
          <w:u w:val="single"/>
        </w:rPr>
        <w:t xml:space="preserve">NIEPODLEGANIU WYKLUCZENIU ORAZ </w:t>
      </w:r>
      <w:r w:rsidR="00917F24" w:rsidRPr="004B09F0">
        <w:rPr>
          <w:rFonts w:cs="Calibri"/>
          <w:b/>
          <w:u w:val="single"/>
        </w:rPr>
        <w:t>SPEŁNIANIU WARUNKÓW UDZIAŁU W POSTĘPOWANIU</w:t>
      </w:r>
    </w:p>
    <w:p w14:paraId="3B77EEA1" w14:textId="77777777" w:rsidR="007F4CDA" w:rsidRPr="0059454A" w:rsidRDefault="007F4CDA" w:rsidP="007F4CD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24592FD" w14:textId="6B9C71E6" w:rsidR="007F4CDA" w:rsidRPr="00F26A21" w:rsidRDefault="007F4CDA" w:rsidP="007F4CDA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składane na podstawie art. 125</w:t>
      </w:r>
      <w:r w:rsidRPr="00F26A21">
        <w:rPr>
          <w:rFonts w:cstheme="minorHAnsi"/>
          <w:b/>
          <w:sz w:val="21"/>
          <w:szCs w:val="21"/>
        </w:rPr>
        <w:t xml:space="preserve"> ust. 1 w związku z art.</w:t>
      </w:r>
      <w:r>
        <w:rPr>
          <w:rFonts w:cstheme="minorHAnsi"/>
          <w:b/>
          <w:sz w:val="21"/>
          <w:szCs w:val="21"/>
        </w:rPr>
        <w:t xml:space="preserve"> 125 ust. 5 </w:t>
      </w:r>
      <w:r w:rsidRPr="00F26A21">
        <w:rPr>
          <w:rFonts w:cstheme="minorHAnsi"/>
          <w:b/>
          <w:sz w:val="21"/>
          <w:szCs w:val="21"/>
        </w:rPr>
        <w:t xml:space="preserve">ustawy </w:t>
      </w:r>
      <w:r w:rsidRPr="00F26A21">
        <w:rPr>
          <w:rFonts w:cstheme="minorHAnsi"/>
          <w:b/>
          <w:sz w:val="21"/>
          <w:szCs w:val="21"/>
        </w:rPr>
        <w:br/>
        <w:t xml:space="preserve">z dnia 11 września 2019 r. Prawo zamówień publicznych (zwanej dalej jako: ustawa </w:t>
      </w:r>
      <w:proofErr w:type="spellStart"/>
      <w:r w:rsidRPr="00F26A21">
        <w:rPr>
          <w:rFonts w:cstheme="minorHAnsi"/>
          <w:b/>
          <w:sz w:val="21"/>
          <w:szCs w:val="21"/>
        </w:rPr>
        <w:t>Pzp</w:t>
      </w:r>
      <w:proofErr w:type="spellEnd"/>
      <w:r w:rsidRPr="00F26A21">
        <w:rPr>
          <w:rFonts w:cstheme="minorHAnsi"/>
          <w:b/>
          <w:sz w:val="21"/>
          <w:szCs w:val="21"/>
        </w:rPr>
        <w:t xml:space="preserve">), </w:t>
      </w:r>
    </w:p>
    <w:p w14:paraId="030A6CF6" w14:textId="77777777" w:rsidR="007F4CDA" w:rsidRDefault="007F4CDA" w:rsidP="007F4CD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E4025BF" w14:textId="77777777" w:rsidR="007F4CDA" w:rsidRPr="00A22DCF" w:rsidRDefault="007F4CDA" w:rsidP="007F4CD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3D3047" w14:textId="05334693" w:rsidR="007F4CDA" w:rsidRPr="004D347D" w:rsidRDefault="007F4CDA" w:rsidP="007F4CD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D347D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E2B2D" w:rsidRPr="00E056F7">
        <w:rPr>
          <w:rFonts w:ascii="Arial" w:hAnsi="Arial" w:cs="Arial"/>
          <w:b/>
          <w:sz w:val="21"/>
          <w:szCs w:val="21"/>
        </w:rPr>
        <w:t>„Opracowanie Programu Rozwoju Kanalizacji Deszczowej w mieście Łomża</w:t>
      </w:r>
      <w:r w:rsidR="002E2B2D" w:rsidRPr="00E056F7">
        <w:rPr>
          <w:rFonts w:ascii="Arial" w:hAnsi="Arial" w:cs="Arial"/>
          <w:b/>
          <w:i/>
          <w:color w:val="000000"/>
          <w:sz w:val="21"/>
          <w:szCs w:val="21"/>
        </w:rPr>
        <w:t>”</w:t>
      </w:r>
      <w:r w:rsidR="002E2B2D">
        <w:rPr>
          <w:rFonts w:ascii="Arial" w:hAnsi="Arial" w:cs="Arial"/>
          <w:b/>
          <w:i/>
          <w:color w:val="000000"/>
          <w:sz w:val="21"/>
          <w:szCs w:val="21"/>
        </w:rPr>
        <w:t>,</w:t>
      </w:r>
      <w:r w:rsidRPr="004D347D">
        <w:rPr>
          <w:rFonts w:ascii="Arial" w:hAnsi="Arial" w:cs="Arial"/>
          <w:sz w:val="21"/>
          <w:szCs w:val="21"/>
        </w:rPr>
        <w:t xml:space="preserve"> prowadzonego przez </w:t>
      </w:r>
      <w:r w:rsidRPr="004D347D">
        <w:rPr>
          <w:rFonts w:ascii="Arial" w:hAnsi="Arial" w:cs="Arial"/>
          <w:b/>
          <w:i/>
          <w:sz w:val="21"/>
          <w:szCs w:val="21"/>
        </w:rPr>
        <w:t>Miasto Łomża</w:t>
      </w:r>
      <w:r w:rsidRPr="004D347D">
        <w:rPr>
          <w:rFonts w:ascii="Arial" w:hAnsi="Arial" w:cs="Arial"/>
          <w:i/>
          <w:sz w:val="21"/>
          <w:szCs w:val="21"/>
        </w:rPr>
        <w:t xml:space="preserve">, </w:t>
      </w:r>
      <w:r w:rsidRPr="004D347D">
        <w:rPr>
          <w:rFonts w:ascii="Arial" w:hAnsi="Arial" w:cs="Arial"/>
          <w:sz w:val="21"/>
          <w:szCs w:val="21"/>
        </w:rPr>
        <w:t>oświadczam, co następuje:</w:t>
      </w:r>
    </w:p>
    <w:p w14:paraId="3CB86C1E" w14:textId="77777777" w:rsidR="007F4CDA" w:rsidRDefault="007F4CDA" w:rsidP="007F4C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189C3C" w14:textId="77777777" w:rsidR="007F4CDA" w:rsidRPr="001563C8" w:rsidRDefault="007F4CDA" w:rsidP="007F4CD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D2E5B66" w14:textId="77777777" w:rsidR="007F4CDA" w:rsidRPr="004B00A9" w:rsidRDefault="007F4CDA" w:rsidP="007F4CDA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734C8C6" w14:textId="4D0FC6D1" w:rsidR="007F4CDA" w:rsidRPr="008124A1" w:rsidRDefault="007F4CDA" w:rsidP="00B76413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="00655826">
        <w:rPr>
          <w:rFonts w:ascii="Arial" w:hAnsi="Arial" w:cs="Arial"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070084" w14:textId="77777777" w:rsidR="007F4CDA" w:rsidRPr="00E44F37" w:rsidRDefault="007F4CDA" w:rsidP="007F4C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E429E6" w14:textId="2E08CAB3" w:rsidR="002E2B2D" w:rsidRDefault="007F4CDA" w:rsidP="007F4C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159F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655826" w:rsidRPr="002159FF">
        <w:rPr>
          <w:rFonts w:ascii="Arial" w:hAnsi="Arial" w:cs="Arial"/>
          <w:sz w:val="21"/>
          <w:szCs w:val="21"/>
        </w:rPr>
        <w:br/>
      </w:r>
      <w:r w:rsidRPr="002159FF">
        <w:rPr>
          <w:rFonts w:ascii="Arial" w:hAnsi="Arial" w:cs="Arial"/>
          <w:sz w:val="21"/>
          <w:szCs w:val="21"/>
        </w:rPr>
        <w:t>w</w:t>
      </w:r>
      <w:r w:rsidR="00655826" w:rsidRPr="002159FF">
        <w:rPr>
          <w:rFonts w:ascii="Arial" w:hAnsi="Arial" w:cs="Arial"/>
          <w:sz w:val="21"/>
          <w:szCs w:val="21"/>
        </w:rPr>
        <w:t xml:space="preserve"> Specyfikacji Warunków Zamówienia w Rozdziale VIII, ust 2 pkt 4</w:t>
      </w:r>
      <w:r w:rsidR="00655826">
        <w:rPr>
          <w:rFonts w:ascii="Arial" w:hAnsi="Arial" w:cs="Arial"/>
          <w:i/>
          <w:sz w:val="16"/>
          <w:szCs w:val="16"/>
        </w:rPr>
        <w:t xml:space="preserve"> </w:t>
      </w:r>
    </w:p>
    <w:p w14:paraId="1AAB7E5B" w14:textId="73284F58" w:rsidR="007F4CDA" w:rsidRPr="008B2F45" w:rsidRDefault="007F4CDA" w:rsidP="007F4C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</w:t>
      </w:r>
      <w:bookmarkStart w:id="0" w:name="_GoBack"/>
      <w:bookmarkEnd w:id="0"/>
      <w:r w:rsidRPr="008B2F45">
        <w:rPr>
          <w:rFonts w:ascii="Arial" w:hAnsi="Arial" w:cs="Arial"/>
          <w:sz w:val="21"/>
          <w:szCs w:val="21"/>
        </w:rPr>
        <w:t xml:space="preserve">…………………… </w:t>
      </w:r>
    </w:p>
    <w:p w14:paraId="401B1797" w14:textId="77777777" w:rsidR="007F4CDA" w:rsidRPr="00481AB6" w:rsidRDefault="007F4CDA" w:rsidP="007F4C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A64CDFA" w14:textId="77777777" w:rsidR="007F4CDA" w:rsidRPr="00190D6E" w:rsidRDefault="007F4CDA" w:rsidP="007F4C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3ECCA8" w14:textId="77777777" w:rsidR="007F4CDA" w:rsidRPr="00E44F37" w:rsidRDefault="007F4CDA" w:rsidP="007F4C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5C3E24E4" w14:textId="77777777" w:rsidR="007F4CDA" w:rsidRDefault="007F4CDA" w:rsidP="007F4CD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371F37A" w14:textId="77777777" w:rsidR="007F4CDA" w:rsidRDefault="007F4CDA" w:rsidP="007F4CDA">
      <w:pPr>
        <w:spacing w:before="120" w:after="120" w:line="360" w:lineRule="auto"/>
        <w:jc w:val="both"/>
      </w:pPr>
    </w:p>
    <w:p w14:paraId="571A3331" w14:textId="77777777" w:rsidR="007F4CDA" w:rsidRPr="00E44F37" w:rsidRDefault="007F4CDA" w:rsidP="007F4C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32ABC03" w14:textId="77777777" w:rsidR="007F4CDA" w:rsidRPr="00AA336E" w:rsidRDefault="007F4CDA" w:rsidP="007F4C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97B976E" w14:textId="77777777" w:rsidR="007F4CDA" w:rsidRDefault="007F4CDA" w:rsidP="007F4C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6D36B8" w14:textId="77777777" w:rsidR="007F4CDA" w:rsidRPr="00AA336E" w:rsidRDefault="007F4CDA" w:rsidP="007F4C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D90FED" w14:textId="77777777" w:rsidR="007F4CDA" w:rsidRPr="00A22DCF" w:rsidRDefault="007F4CDA" w:rsidP="007F4C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744E431" w14:textId="77777777" w:rsidR="007F4CDA" w:rsidRPr="00AA336E" w:rsidRDefault="007F4CDA" w:rsidP="007F4C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8F317A0" w14:textId="77777777" w:rsidR="007F4CDA" w:rsidRDefault="007F4CDA" w:rsidP="007F4C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303445" w14:textId="35966770" w:rsidR="007F4CDA" w:rsidRPr="00A345E9" w:rsidRDefault="007F4CDA" w:rsidP="007F4C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p w14:paraId="22929CB7" w14:textId="77777777" w:rsidR="000020E3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4A4B05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4A4B05" w:rsidSect="00602CE4">
      <w:headerReference w:type="default" r:id="rId8"/>
      <w:endnotePr>
        <w:numFmt w:val="decimal"/>
      </w:endnotePr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E8A82" w14:textId="77777777" w:rsidR="00822BA2" w:rsidRDefault="00822BA2">
      <w:pPr>
        <w:spacing w:after="0" w:line="240" w:lineRule="auto"/>
      </w:pPr>
      <w:r>
        <w:separator/>
      </w:r>
    </w:p>
  </w:endnote>
  <w:endnote w:type="continuationSeparator" w:id="0">
    <w:p w14:paraId="767D9E17" w14:textId="77777777" w:rsidR="00822BA2" w:rsidRDefault="0082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A3905" w14:textId="77777777" w:rsidR="00822BA2" w:rsidRDefault="00822BA2">
      <w:pPr>
        <w:spacing w:after="0" w:line="240" w:lineRule="auto"/>
      </w:pPr>
      <w:r>
        <w:separator/>
      </w:r>
    </w:p>
  </w:footnote>
  <w:footnote w:type="continuationSeparator" w:id="0">
    <w:p w14:paraId="553F8FBB" w14:textId="77777777" w:rsidR="00822BA2" w:rsidRDefault="00822BA2">
      <w:pPr>
        <w:spacing w:after="0" w:line="240" w:lineRule="auto"/>
      </w:pPr>
      <w:r>
        <w:continuationSeparator/>
      </w:r>
    </w:p>
  </w:footnote>
  <w:footnote w:id="1">
    <w:p w14:paraId="5B52125B" w14:textId="77777777" w:rsidR="007F4CDA" w:rsidRPr="00A82964" w:rsidRDefault="007F4CDA" w:rsidP="007F4C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6971E59" w14:textId="77777777" w:rsidR="007F4CDA" w:rsidRPr="00A82964" w:rsidRDefault="007F4CDA" w:rsidP="007F4C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742EC0" w14:textId="77777777" w:rsidR="007F4CDA" w:rsidRPr="00A82964" w:rsidRDefault="007F4CDA" w:rsidP="007F4C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323D4F" w14:textId="77777777" w:rsidR="007F4CDA" w:rsidRPr="00A82964" w:rsidRDefault="007F4CDA" w:rsidP="007F4C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66FD6E" w14:textId="77777777" w:rsidR="007F4CDA" w:rsidRPr="00896587" w:rsidRDefault="007F4CDA" w:rsidP="007F4CD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A0FE" w14:textId="17BD5BE1" w:rsidR="00602CE4" w:rsidRDefault="002E2B2D" w:rsidP="00602C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7A8501" wp14:editId="354D4F08">
          <wp:extent cx="5734050" cy="752475"/>
          <wp:effectExtent l="0" t="0" r="0" b="9525"/>
          <wp:docPr id="1087" name="Obraz 6" descr="stopka z flagą RP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" name="Obraz 6" descr="stopka z flagą RP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62CE2"/>
    <w:rsid w:val="00110E62"/>
    <w:rsid w:val="001121E8"/>
    <w:rsid w:val="00137FE2"/>
    <w:rsid w:val="00142048"/>
    <w:rsid w:val="001457D5"/>
    <w:rsid w:val="001B4444"/>
    <w:rsid w:val="0021108C"/>
    <w:rsid w:val="002159FF"/>
    <w:rsid w:val="00227B66"/>
    <w:rsid w:val="0026603E"/>
    <w:rsid w:val="00290C91"/>
    <w:rsid w:val="00294502"/>
    <w:rsid w:val="002E2B2D"/>
    <w:rsid w:val="002F28C8"/>
    <w:rsid w:val="00350889"/>
    <w:rsid w:val="00374542"/>
    <w:rsid w:val="004862D2"/>
    <w:rsid w:val="00491A3A"/>
    <w:rsid w:val="004A2EBF"/>
    <w:rsid w:val="004B09F0"/>
    <w:rsid w:val="00505B39"/>
    <w:rsid w:val="00515E03"/>
    <w:rsid w:val="00521A38"/>
    <w:rsid w:val="005579F5"/>
    <w:rsid w:val="005E0305"/>
    <w:rsid w:val="00602CE4"/>
    <w:rsid w:val="006416E8"/>
    <w:rsid w:val="00655826"/>
    <w:rsid w:val="006D7A7F"/>
    <w:rsid w:val="00737B67"/>
    <w:rsid w:val="007458D4"/>
    <w:rsid w:val="00752D8A"/>
    <w:rsid w:val="007A0E95"/>
    <w:rsid w:val="007F4CDA"/>
    <w:rsid w:val="00822893"/>
    <w:rsid w:val="00822BA2"/>
    <w:rsid w:val="00842785"/>
    <w:rsid w:val="00844E2C"/>
    <w:rsid w:val="008C5B0D"/>
    <w:rsid w:val="008D3A80"/>
    <w:rsid w:val="00914790"/>
    <w:rsid w:val="00917F24"/>
    <w:rsid w:val="00A0191C"/>
    <w:rsid w:val="00AB2F3C"/>
    <w:rsid w:val="00AB65EB"/>
    <w:rsid w:val="00AC3DFF"/>
    <w:rsid w:val="00AD569A"/>
    <w:rsid w:val="00B17CBA"/>
    <w:rsid w:val="00B76413"/>
    <w:rsid w:val="00B87F29"/>
    <w:rsid w:val="00C6267F"/>
    <w:rsid w:val="00C63ECE"/>
    <w:rsid w:val="00C8679C"/>
    <w:rsid w:val="00CA4B19"/>
    <w:rsid w:val="00CD3922"/>
    <w:rsid w:val="00CF3BD1"/>
    <w:rsid w:val="00D71C42"/>
    <w:rsid w:val="00DA6401"/>
    <w:rsid w:val="00DC41C7"/>
    <w:rsid w:val="00E315B4"/>
    <w:rsid w:val="00E8031E"/>
    <w:rsid w:val="00E964BA"/>
    <w:rsid w:val="00EB6813"/>
    <w:rsid w:val="00ED1A53"/>
    <w:rsid w:val="00ED7D77"/>
    <w:rsid w:val="00F1407F"/>
    <w:rsid w:val="00F315EB"/>
    <w:rsid w:val="00F86108"/>
    <w:rsid w:val="00FB103B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0A96-7A07-408A-B99C-5119C485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64</cp:revision>
  <dcterms:created xsi:type="dcterms:W3CDTF">2021-02-22T11:54:00Z</dcterms:created>
  <dcterms:modified xsi:type="dcterms:W3CDTF">2022-06-30T12:39:00Z</dcterms:modified>
</cp:coreProperties>
</file>