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800" w14:textId="27058DF0" w:rsidR="00876F4D" w:rsidRPr="00675ED2" w:rsidRDefault="00876F4D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C1A1F">
        <w:rPr>
          <w:rFonts w:ascii="Times New Roman" w:hAnsi="Times New Roman" w:cs="Times New Roman"/>
          <w:b/>
          <w:sz w:val="20"/>
          <w:szCs w:val="20"/>
        </w:rPr>
        <w:t>6</w:t>
      </w:r>
      <w:r w:rsidR="00675ED2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1D40D01" w14:textId="28AF98A9" w:rsidR="00B001DA" w:rsidRPr="00675ED2" w:rsidRDefault="00B001DA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9660F6">
        <w:rPr>
          <w:rFonts w:ascii="Times New Roman" w:hAnsi="Times New Roman" w:cs="Times New Roman"/>
          <w:b/>
          <w:sz w:val="20"/>
          <w:szCs w:val="20"/>
        </w:rPr>
        <w:t>68</w:t>
      </w:r>
      <w:r w:rsidR="006B7528">
        <w:rPr>
          <w:rFonts w:ascii="Times New Roman" w:hAnsi="Times New Roman" w:cs="Times New Roman"/>
          <w:b/>
          <w:sz w:val="20"/>
          <w:szCs w:val="20"/>
        </w:rPr>
        <w:t>/24</w:t>
      </w:r>
      <w:r w:rsidRPr="00675E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484076" w14:textId="77777777" w:rsidR="00C227A1" w:rsidRPr="00675ED2" w:rsidRDefault="00C227A1" w:rsidP="00CC07CE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14:paraId="41975534" w14:textId="65AC8A73" w:rsidR="00C227A1" w:rsidRPr="00675ED2" w:rsidRDefault="00C227A1" w:rsidP="00CC07CE">
      <w:pPr>
        <w:spacing w:after="0" w:line="240" w:lineRule="auto"/>
        <w:ind w:left="5954"/>
        <w:rPr>
          <w:rFonts w:ascii="Times New Roman" w:hAnsi="Times New Roman" w:cs="Times New Roman"/>
          <w:b/>
          <w:sz w:val="18"/>
          <w:szCs w:val="16"/>
        </w:rPr>
      </w:pPr>
      <w:r w:rsidRPr="00675ED2">
        <w:rPr>
          <w:rFonts w:ascii="Times New Roman" w:hAnsi="Times New Roman" w:cs="Times New Roman"/>
          <w:b/>
          <w:sz w:val="18"/>
          <w:szCs w:val="16"/>
        </w:rPr>
        <w:t>Zamawiający: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Komenda Wojewódzka Policji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z siedzibą w Radomiu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ul. 11 Listopada 37/59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26 – 600 Radom</w:t>
      </w:r>
    </w:p>
    <w:p w14:paraId="2631BC2A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D0C4DBB" w14:textId="77777777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C0EDACC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</w:p>
    <w:p w14:paraId="20EC921D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EAE1962" w14:textId="3482DD5E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8109CF1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DA91AC9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102994001"/>
    </w:p>
    <w:p w14:paraId="7B7557C0" w14:textId="13A230D7" w:rsidR="006C0BE9" w:rsidRPr="00675ED2" w:rsidRDefault="00675ED2" w:rsidP="00CC0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ED2">
        <w:rPr>
          <w:rFonts w:ascii="Times New Roman" w:hAnsi="Times New Roman" w:cs="Times New Roman"/>
          <w:b/>
          <w:sz w:val="24"/>
          <w:u w:val="single"/>
        </w:rPr>
        <w:t>OŚWIADCZENIA WYKONAWCY</w:t>
      </w:r>
      <w:r w:rsidR="00A20290">
        <w:rPr>
          <w:rFonts w:ascii="Times New Roman" w:hAnsi="Times New Roman" w:cs="Times New Roman"/>
          <w:b/>
          <w:sz w:val="24"/>
          <w:u w:val="single"/>
        </w:rPr>
        <w:t>***</w:t>
      </w:r>
      <w:r w:rsidRPr="00675ED2">
        <w:rPr>
          <w:rFonts w:ascii="Times New Roman" w:hAnsi="Times New Roman" w:cs="Times New Roman"/>
          <w:b/>
          <w:sz w:val="24"/>
          <w:u w:val="single"/>
        </w:rPr>
        <w:t>/WYKONAWCY WSPÓLNIE UBIEGAJĄCEGO SIĘ O UDZIELENIE ZAMÓWIENIA</w:t>
      </w:r>
      <w:r w:rsidR="00A20290">
        <w:rPr>
          <w:rFonts w:ascii="Times New Roman" w:hAnsi="Times New Roman" w:cs="Times New Roman"/>
          <w:b/>
          <w:sz w:val="24"/>
          <w:u w:val="single"/>
        </w:rPr>
        <w:t>*/PODMIOTU UDOSTĘPNIAJĄCEGO ZASOBY**</w:t>
      </w:r>
      <w:r w:rsidRPr="00675ED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5FB44C92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ED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EA6591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bookmarkEnd w:id="0"/>
    <w:p w14:paraId="404AFFFC" w14:textId="77777777" w:rsidR="00CC07CE" w:rsidRDefault="00CC07CE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5472E11" w14:textId="1BF3F0AE" w:rsidR="006C0BE9" w:rsidRPr="00A20290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9660F6" w:rsidRPr="009660F6">
        <w:rPr>
          <w:rFonts w:ascii="Times New Roman" w:hAnsi="Times New Roman" w:cs="Times New Roman"/>
          <w:b/>
        </w:rPr>
        <w:t>„Zarząd w Radomiu Centralnego Biura Zwalczania Cyberprzestępczości – budowa nowej siedziby” – zaprojektuj i wybuduj</w:t>
      </w:r>
      <w:bookmarkStart w:id="1" w:name="_GoBack"/>
      <w:bookmarkEnd w:id="1"/>
      <w:r w:rsidR="000C0E55" w:rsidRPr="000C0E55">
        <w:rPr>
          <w:rFonts w:ascii="Times New Roman" w:hAnsi="Times New Roman" w:cs="Times New Roman"/>
          <w:b/>
          <w:bCs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 xml:space="preserve">prowadzonego  </w:t>
      </w:r>
      <w:r w:rsidR="00B001DA" w:rsidRPr="00675ED2">
        <w:rPr>
          <w:rFonts w:ascii="Times New Roman" w:hAnsi="Times New Roman" w:cs="Times New Roman"/>
          <w:sz w:val="21"/>
          <w:szCs w:val="21"/>
        </w:rPr>
        <w:t>przez Komendę Wojewódzką Policji z siedzibą w</w:t>
      </w:r>
      <w:r w:rsidR="00A20290">
        <w:rPr>
          <w:rFonts w:ascii="Times New Roman" w:hAnsi="Times New Roman" w:cs="Times New Roman"/>
          <w:sz w:val="21"/>
          <w:szCs w:val="21"/>
        </w:rPr>
        <w:t> </w:t>
      </w:r>
      <w:r w:rsidR="00B001DA" w:rsidRPr="00675ED2">
        <w:rPr>
          <w:rFonts w:ascii="Times New Roman" w:hAnsi="Times New Roman" w:cs="Times New Roman"/>
          <w:sz w:val="21"/>
          <w:szCs w:val="21"/>
        </w:rPr>
        <w:t>Radomiu</w:t>
      </w:r>
      <w:r w:rsidR="00C227A1" w:rsidRPr="00675ED2">
        <w:rPr>
          <w:rFonts w:ascii="Times New Roman" w:hAnsi="Times New Roman" w:cs="Times New Roman"/>
          <w:sz w:val="21"/>
          <w:szCs w:val="21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6BEF31A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6811DBD" w14:textId="327EA716" w:rsidR="006C0BE9" w:rsidRPr="00675ED2" w:rsidRDefault="006C0BE9" w:rsidP="00CC07C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działaniami Rosji destabilizującymi sytuację na Ukrainie (Dz. Urz. UE nr L 229 z 31.7.2014, str.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ED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25EA7B6" w14:textId="47972EA7" w:rsidR="006C0BE9" w:rsidRPr="00675ED2" w:rsidRDefault="002E695D" w:rsidP="00CC07CE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675ED2">
        <w:rPr>
          <w:sz w:val="21"/>
          <w:szCs w:val="21"/>
        </w:rPr>
        <w:lastRenderedPageBreak/>
        <w:t>Potwierdzam</w:t>
      </w:r>
      <w:r w:rsidR="006C0BE9" w:rsidRPr="00675ED2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675ED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675ED2">
        <w:rPr>
          <w:color w:val="222222"/>
          <w:sz w:val="21"/>
          <w:szCs w:val="21"/>
        </w:rPr>
        <w:t>z dnia 13 kwietnia 2022 r.</w:t>
      </w:r>
      <w:r w:rsidR="006C0BE9" w:rsidRPr="00675ED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6C0BE9" w:rsidRPr="00675ED2">
        <w:rPr>
          <w:i/>
          <w:color w:val="222222"/>
          <w:sz w:val="20"/>
          <w:szCs w:val="20"/>
        </w:rPr>
        <w:t>(</w:t>
      </w:r>
      <w:r w:rsidR="004113FA" w:rsidRPr="00675ED2">
        <w:rPr>
          <w:i/>
          <w:iCs/>
          <w:color w:val="222222"/>
          <w:sz w:val="20"/>
          <w:szCs w:val="20"/>
        </w:rPr>
        <w:t>Dz. U z 2023 r., poz. 129 z póź</w:t>
      </w:r>
      <w:r w:rsidR="00675ED2">
        <w:rPr>
          <w:i/>
          <w:iCs/>
          <w:color w:val="222222"/>
          <w:sz w:val="20"/>
          <w:szCs w:val="20"/>
        </w:rPr>
        <w:t>n</w:t>
      </w:r>
      <w:r w:rsidR="004113FA" w:rsidRPr="00675ED2">
        <w:rPr>
          <w:i/>
          <w:iCs/>
          <w:color w:val="222222"/>
          <w:sz w:val="20"/>
          <w:szCs w:val="20"/>
        </w:rPr>
        <w:t>. zm.)</w:t>
      </w:r>
      <w:r w:rsidRPr="00675ED2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675ED2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675ED2">
        <w:rPr>
          <w:i/>
          <w:iCs/>
          <w:color w:val="222222"/>
          <w:sz w:val="20"/>
          <w:szCs w:val="20"/>
        </w:rPr>
        <w:t>i</w:t>
      </w:r>
      <w:r w:rsidR="0029658A" w:rsidRPr="00675ED2">
        <w:rPr>
          <w:i/>
          <w:iCs/>
          <w:color w:val="222222"/>
          <w:sz w:val="20"/>
          <w:szCs w:val="20"/>
        </w:rPr>
        <w:t>nstytucji zamawiającego lub podmiotu zamawiającego.</w:t>
      </w:r>
    </w:p>
    <w:p w14:paraId="6454D8F7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ED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8DE9528" w14:textId="77777777" w:rsidR="00A22204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0362029D" w14:textId="5D4F68B2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………………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4" w:name="_Hlk99005462"/>
    </w:p>
    <w:p w14:paraId="3B44B0FA" w14:textId="4A7061C2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675ED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14:paraId="6EB50034" w14:textId="77777777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 podmiotu udostępniającego zasoby: </w:t>
      </w:r>
      <w:bookmarkStart w:id="5" w:name="_Hlk99014455"/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ED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</w:p>
    <w:p w14:paraId="43B3D46E" w14:textId="03B5C0E0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1222A8D2" w14:textId="405EE67A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………..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 </w:t>
      </w:r>
    </w:p>
    <w:p w14:paraId="646B60DB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ED2">
        <w:rPr>
          <w:rFonts w:ascii="Times New Roman" w:hAnsi="Times New Roman" w:cs="Times New Roman"/>
          <w:iCs/>
          <w:sz w:val="16"/>
          <w:szCs w:val="16"/>
        </w:rPr>
        <w:t>,</w:t>
      </w:r>
    </w:p>
    <w:p w14:paraId="797921CA" w14:textId="65BB7B05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712304E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FD3E5CB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32068D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33E2ED4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0F238533" w14:textId="01401A50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B9B0F2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EC60F53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0960D2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4FBA55BC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7B42861C" w14:textId="6D2F6ECB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B5FDB16" w14:textId="1B7325BC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0965D3A" w14:textId="5E8F67D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ED2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835CD3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18CF3ED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ED2">
        <w:rPr>
          <w:rFonts w:ascii="Times New Roman" w:hAnsi="Times New Roman" w:cs="Times New Roman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ED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776ACCE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D02F47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B2ABD6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4160C1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46AEEE" w14:textId="46FE65B7" w:rsidR="008E43CD" w:rsidRDefault="008E43CD" w:rsidP="00CC07CE">
      <w:pPr>
        <w:spacing w:after="0"/>
        <w:rPr>
          <w:rFonts w:ascii="Times New Roman" w:hAnsi="Times New Roman" w:cs="Times New Roman"/>
        </w:rPr>
      </w:pPr>
    </w:p>
    <w:p w14:paraId="28910718" w14:textId="5EC9EB33" w:rsidR="00675ED2" w:rsidRDefault="00675ED2" w:rsidP="00CC07CE">
      <w:pPr>
        <w:spacing w:after="0"/>
        <w:rPr>
          <w:rFonts w:ascii="Times New Roman" w:hAnsi="Times New Roman" w:cs="Times New Roman"/>
        </w:rPr>
      </w:pPr>
    </w:p>
    <w:p w14:paraId="22EE0FB2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  <w:r w:rsidRPr="00675ED2">
        <w:rPr>
          <w:rFonts w:ascii="Times New Roman" w:hAnsi="Times New Roman" w:cs="Times New Roman"/>
        </w:rPr>
        <w:t>Uwaga: W przypadku złożenia oferty przez podmioty występujące wspólnie, wymagane oświadczenie winno być złożone przez każdy podmiot</w:t>
      </w:r>
    </w:p>
    <w:p w14:paraId="21DCD5B1" w14:textId="5105DC0B" w:rsid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</w:p>
    <w:p w14:paraId="2A484E50" w14:textId="4F79E431" w:rsidR="00A20290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14:paraId="32F127F5" w14:textId="757878A1" w:rsidR="00A20290" w:rsidRPr="006D5A7D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5A7D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5A7D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14:paraId="6896B420" w14:textId="29B8AF67" w:rsidR="00A20290" w:rsidRPr="00D832F6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Niepotrzebne skreślić.</w:t>
      </w:r>
    </w:p>
    <w:p w14:paraId="68D764F1" w14:textId="77777777" w:rsidR="00A20290" w:rsidRPr="00675ED2" w:rsidRDefault="00A20290" w:rsidP="00CC07CE">
      <w:pPr>
        <w:spacing w:after="0" w:line="360" w:lineRule="auto"/>
        <w:rPr>
          <w:rFonts w:ascii="Times New Roman" w:hAnsi="Times New Roman" w:cs="Times New Roman"/>
        </w:rPr>
      </w:pPr>
    </w:p>
    <w:p w14:paraId="0350E84F" w14:textId="25E6C02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b/>
          <w:bCs/>
        </w:rPr>
        <w:t>Dokument należy wypełnić i podpisać kwalifikowanym podpisem elektronicznym.</w:t>
      </w:r>
    </w:p>
    <w:sectPr w:rsidR="00675ED2" w:rsidRPr="0067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53303" w14:textId="77777777" w:rsidR="0012753D" w:rsidRDefault="0012753D" w:rsidP="006C0BE9">
      <w:pPr>
        <w:spacing w:after="0" w:line="240" w:lineRule="auto"/>
      </w:pPr>
      <w:r>
        <w:separator/>
      </w:r>
    </w:p>
  </w:endnote>
  <w:endnote w:type="continuationSeparator" w:id="0">
    <w:p w14:paraId="20794EA5" w14:textId="77777777" w:rsidR="0012753D" w:rsidRDefault="0012753D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FDBF" w14:textId="77777777" w:rsidR="0012753D" w:rsidRDefault="0012753D" w:rsidP="006C0BE9">
      <w:pPr>
        <w:spacing w:after="0" w:line="240" w:lineRule="auto"/>
      </w:pPr>
      <w:r>
        <w:separator/>
      </w:r>
    </w:p>
  </w:footnote>
  <w:footnote w:type="continuationSeparator" w:id="0">
    <w:p w14:paraId="2ECF4307" w14:textId="77777777" w:rsidR="0012753D" w:rsidRDefault="0012753D" w:rsidP="006C0BE9">
      <w:pPr>
        <w:spacing w:after="0" w:line="240" w:lineRule="auto"/>
      </w:pPr>
      <w:r>
        <w:continuationSeparator/>
      </w:r>
    </w:p>
  </w:footnote>
  <w:footnote w:id="1">
    <w:p w14:paraId="0129C5F3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C07C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BBC17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038B9CC5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CC07C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E09EB6A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98FDAC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F"/>
    <w:rsid w:val="00005E27"/>
    <w:rsid w:val="00011AB8"/>
    <w:rsid w:val="00041570"/>
    <w:rsid w:val="000C0E55"/>
    <w:rsid w:val="0012753D"/>
    <w:rsid w:val="001E6118"/>
    <w:rsid w:val="0029658A"/>
    <w:rsid w:val="002D1FFD"/>
    <w:rsid w:val="002E695D"/>
    <w:rsid w:val="003056A9"/>
    <w:rsid w:val="003470E8"/>
    <w:rsid w:val="0035464A"/>
    <w:rsid w:val="00387896"/>
    <w:rsid w:val="003F7703"/>
    <w:rsid w:val="00406E27"/>
    <w:rsid w:val="004113FA"/>
    <w:rsid w:val="00414F65"/>
    <w:rsid w:val="00461D70"/>
    <w:rsid w:val="004C3598"/>
    <w:rsid w:val="004D3177"/>
    <w:rsid w:val="00530520"/>
    <w:rsid w:val="005632D5"/>
    <w:rsid w:val="0061756F"/>
    <w:rsid w:val="00675ED2"/>
    <w:rsid w:val="00677F3A"/>
    <w:rsid w:val="006B13C4"/>
    <w:rsid w:val="006B7528"/>
    <w:rsid w:val="006C0BE9"/>
    <w:rsid w:val="00876F4D"/>
    <w:rsid w:val="00880D58"/>
    <w:rsid w:val="008A7AA3"/>
    <w:rsid w:val="008E43CD"/>
    <w:rsid w:val="0096019C"/>
    <w:rsid w:val="009660F6"/>
    <w:rsid w:val="009E6C3B"/>
    <w:rsid w:val="00A20290"/>
    <w:rsid w:val="00A22204"/>
    <w:rsid w:val="00B001DA"/>
    <w:rsid w:val="00B15E4F"/>
    <w:rsid w:val="00BA7D12"/>
    <w:rsid w:val="00BC2A89"/>
    <w:rsid w:val="00C227A1"/>
    <w:rsid w:val="00C917A4"/>
    <w:rsid w:val="00CC07CE"/>
    <w:rsid w:val="00E72BD0"/>
    <w:rsid w:val="00EC1A1F"/>
    <w:rsid w:val="00F222F8"/>
    <w:rsid w:val="00F56DBD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C23"/>
  <w15:chartTrackingRefBased/>
  <w15:docId w15:val="{9E9A5879-A2AB-4DDD-BBE9-3168AF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A70406</cp:lastModifiedBy>
  <cp:revision>31</cp:revision>
  <dcterms:created xsi:type="dcterms:W3CDTF">2022-05-09T10:41:00Z</dcterms:created>
  <dcterms:modified xsi:type="dcterms:W3CDTF">2024-12-27T10:26:00Z</dcterms:modified>
</cp:coreProperties>
</file>