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722F" w14:textId="77777777" w:rsidR="00F85AE6" w:rsidRPr="00D562B4" w:rsidRDefault="00F85AE6" w:rsidP="005C20FC">
      <w:pPr>
        <w:keepNext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4"/>
        </w:rPr>
      </w:pPr>
      <w:r w:rsidRPr="00D562B4">
        <w:rPr>
          <w:rFonts w:ascii="Calibri" w:hAnsi="Calibri" w:cs="Calibri"/>
          <w:b/>
          <w:color w:val="000000" w:themeColor="text1"/>
          <w:sz w:val="24"/>
        </w:rPr>
        <w:t xml:space="preserve">UMOWA nr </w:t>
      </w:r>
      <w:r w:rsidR="005C20FC" w:rsidRPr="00D562B4">
        <w:rPr>
          <w:rFonts w:ascii="Calibri" w:hAnsi="Calibri" w:cs="Calibri"/>
          <w:b/>
          <w:color w:val="000000" w:themeColor="text1"/>
          <w:sz w:val="24"/>
        </w:rPr>
        <w:t>… /202</w:t>
      </w:r>
      <w:r w:rsidR="00707DFC" w:rsidRPr="00D562B4">
        <w:rPr>
          <w:rFonts w:ascii="Calibri" w:hAnsi="Calibri" w:cs="Calibri"/>
          <w:b/>
          <w:color w:val="000000" w:themeColor="text1"/>
          <w:sz w:val="24"/>
        </w:rPr>
        <w:t>4</w:t>
      </w:r>
    </w:p>
    <w:p w14:paraId="58AD3AE8" w14:textId="35CC08DA" w:rsidR="005C20FC" w:rsidRPr="003D2417" w:rsidRDefault="005C20FC" w:rsidP="005C20FC">
      <w:pPr>
        <w:spacing w:before="120" w:line="276" w:lineRule="auto"/>
        <w:rPr>
          <w:rFonts w:asciiTheme="minorHAnsi" w:hAnsiTheme="minorHAnsi" w:cstheme="minorHAnsi"/>
          <w:color w:val="000000" w:themeColor="text1"/>
          <w:sz w:val="24"/>
          <w:lang w:eastAsia="en-US"/>
        </w:rPr>
      </w:pPr>
      <w:r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zawarta w dniu </w:t>
      </w:r>
      <w:r w:rsidR="00DC5638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……</w:t>
      </w:r>
      <w:r w:rsidR="00707DFC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……………..</w:t>
      </w:r>
      <w:r w:rsidR="00DC5638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  </w:t>
      </w:r>
      <w:r w:rsidRPr="003D2417">
        <w:rPr>
          <w:rFonts w:asciiTheme="minorHAnsi" w:hAnsiTheme="minorHAnsi" w:cstheme="minorHAnsi"/>
          <w:bCs/>
          <w:color w:val="000000" w:themeColor="text1"/>
          <w:sz w:val="24"/>
          <w:lang w:eastAsia="en-US"/>
        </w:rPr>
        <w:t xml:space="preserve"> 202</w:t>
      </w:r>
      <w:r w:rsidR="00707DFC" w:rsidRPr="003D2417">
        <w:rPr>
          <w:rFonts w:asciiTheme="minorHAnsi" w:hAnsiTheme="minorHAnsi" w:cstheme="minorHAnsi"/>
          <w:bCs/>
          <w:color w:val="000000" w:themeColor="text1"/>
          <w:sz w:val="24"/>
          <w:lang w:eastAsia="en-US"/>
        </w:rPr>
        <w:t>4</w:t>
      </w:r>
      <w:r w:rsidRPr="003D2417">
        <w:rPr>
          <w:rFonts w:asciiTheme="minorHAnsi" w:hAnsiTheme="minorHAnsi" w:cstheme="minorHAnsi"/>
          <w:bCs/>
          <w:color w:val="000000" w:themeColor="text1"/>
          <w:sz w:val="24"/>
          <w:lang w:eastAsia="en-US"/>
        </w:rPr>
        <w:t xml:space="preserve"> r.</w:t>
      </w:r>
      <w:r w:rsidRPr="003D2417">
        <w:rPr>
          <w:rFonts w:asciiTheme="minorHAnsi" w:hAnsiTheme="minorHAnsi" w:cstheme="minorHAnsi"/>
          <w:b/>
          <w:bCs/>
          <w:color w:val="000000" w:themeColor="text1"/>
          <w:sz w:val="24"/>
          <w:lang w:eastAsia="en-US"/>
        </w:rPr>
        <w:t xml:space="preserve"> </w:t>
      </w:r>
      <w:r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w </w:t>
      </w:r>
      <w:r w:rsidR="00167877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Szudziałowie</w:t>
      </w:r>
    </w:p>
    <w:p w14:paraId="08B9BB37" w14:textId="6A187FAE" w:rsidR="005C20FC" w:rsidRPr="003D2417" w:rsidRDefault="005C20FC" w:rsidP="005C20FC">
      <w:pPr>
        <w:spacing w:before="120" w:line="276" w:lineRule="auto"/>
        <w:rPr>
          <w:rFonts w:asciiTheme="minorHAnsi" w:hAnsiTheme="minorHAnsi" w:cstheme="minorHAnsi"/>
          <w:color w:val="000000" w:themeColor="text1"/>
          <w:sz w:val="24"/>
          <w:lang w:eastAsia="en-US"/>
        </w:rPr>
      </w:pPr>
      <w:r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pomiędzy </w:t>
      </w:r>
      <w:r w:rsidRPr="003D2417">
        <w:rPr>
          <w:rFonts w:asciiTheme="minorHAnsi" w:hAnsiTheme="minorHAnsi" w:cstheme="minorHAnsi"/>
          <w:b/>
          <w:bCs/>
          <w:color w:val="000000" w:themeColor="text1"/>
          <w:sz w:val="24"/>
          <w:lang w:eastAsia="en-US"/>
        </w:rPr>
        <w:t xml:space="preserve">Gminą </w:t>
      </w:r>
      <w:r w:rsidR="00167877" w:rsidRPr="003D2417">
        <w:rPr>
          <w:rFonts w:asciiTheme="minorHAnsi" w:hAnsiTheme="minorHAnsi" w:cstheme="minorHAnsi"/>
          <w:b/>
          <w:bCs/>
          <w:color w:val="000000" w:themeColor="text1"/>
          <w:sz w:val="24"/>
          <w:lang w:eastAsia="en-US"/>
        </w:rPr>
        <w:t>Szudziałowo</w:t>
      </w:r>
      <w:r w:rsidRPr="003D2417">
        <w:rPr>
          <w:rFonts w:asciiTheme="minorHAnsi" w:hAnsiTheme="minorHAnsi" w:cstheme="minorHAnsi"/>
          <w:b/>
          <w:bCs/>
          <w:color w:val="000000" w:themeColor="text1"/>
          <w:sz w:val="24"/>
          <w:lang w:eastAsia="en-US"/>
        </w:rPr>
        <w:t xml:space="preserve">, </w:t>
      </w:r>
      <w:r w:rsidR="00167877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ul. </w:t>
      </w:r>
      <w:r w:rsidR="00167877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Bankowa 1</w:t>
      </w:r>
      <w:r w:rsidR="00167877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, 16 - </w:t>
      </w:r>
      <w:r w:rsidR="00167877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113</w:t>
      </w:r>
      <w:r w:rsidR="00167877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 </w:t>
      </w:r>
      <w:r w:rsidR="00167877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Szudziałowo,</w:t>
      </w:r>
      <w:r w:rsidR="00167877" w:rsidRPr="003D2417">
        <w:rPr>
          <w:rFonts w:asciiTheme="minorHAnsi" w:hAnsiTheme="minorHAnsi" w:cstheme="minorHAnsi"/>
          <w:bCs/>
          <w:color w:val="000000" w:themeColor="text1"/>
          <w:sz w:val="24"/>
          <w:lang w:eastAsia="en-US"/>
        </w:rPr>
        <w:t xml:space="preserve"> </w:t>
      </w:r>
      <w:r w:rsidRPr="003D2417">
        <w:rPr>
          <w:rFonts w:asciiTheme="minorHAnsi" w:hAnsiTheme="minorHAnsi" w:cstheme="minorHAnsi"/>
          <w:bCs/>
          <w:color w:val="000000" w:themeColor="text1"/>
          <w:sz w:val="24"/>
          <w:lang w:eastAsia="en-US"/>
        </w:rPr>
        <w:t xml:space="preserve">NIP: </w:t>
      </w:r>
      <w:r w:rsidR="00167877" w:rsidRPr="003D2417">
        <w:rPr>
          <w:rFonts w:asciiTheme="minorHAnsi" w:hAnsiTheme="minorHAnsi" w:cstheme="minorHAnsi"/>
          <w:sz w:val="24"/>
        </w:rPr>
        <w:t>545-17-99-806, REGON: 050659645</w:t>
      </w:r>
      <w:r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, zwaną dalej "</w:t>
      </w:r>
      <w:r w:rsidRPr="003D2417">
        <w:rPr>
          <w:rFonts w:asciiTheme="minorHAnsi" w:hAnsiTheme="minorHAnsi" w:cstheme="minorHAnsi"/>
          <w:b/>
          <w:bCs/>
          <w:color w:val="000000" w:themeColor="text1"/>
          <w:sz w:val="24"/>
          <w:lang w:eastAsia="en-US"/>
        </w:rPr>
        <w:t>Zamawiającym</w:t>
      </w:r>
      <w:r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" reprezentowaną przez:</w:t>
      </w:r>
    </w:p>
    <w:p w14:paraId="584FD3CB" w14:textId="29537504" w:rsidR="005C20FC" w:rsidRPr="003D2417" w:rsidRDefault="00167877" w:rsidP="005C20FC">
      <w:pPr>
        <w:spacing w:before="120" w:line="276" w:lineRule="auto"/>
        <w:rPr>
          <w:rFonts w:asciiTheme="minorHAnsi" w:hAnsiTheme="minorHAnsi" w:cstheme="minorHAnsi"/>
          <w:color w:val="000000" w:themeColor="text1"/>
          <w:sz w:val="24"/>
          <w:lang w:eastAsia="en-US"/>
        </w:rPr>
      </w:pPr>
      <w:r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Renatę Czaban-Tarasewicz</w:t>
      </w:r>
      <w:r w:rsidR="005C20FC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 – Wójta Gminy </w:t>
      </w:r>
      <w:r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>Szudziałowo</w:t>
      </w:r>
      <w:r w:rsidR="005C20FC"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, </w:t>
      </w:r>
    </w:p>
    <w:p w14:paraId="097CF009" w14:textId="71D32A24" w:rsidR="005C20FC" w:rsidRPr="003D2417" w:rsidRDefault="005C20FC" w:rsidP="005C20FC">
      <w:pPr>
        <w:spacing w:before="120" w:line="276" w:lineRule="auto"/>
        <w:rPr>
          <w:rFonts w:asciiTheme="minorHAnsi" w:hAnsiTheme="minorHAnsi" w:cstheme="minorHAnsi"/>
          <w:color w:val="000000" w:themeColor="text1"/>
          <w:sz w:val="24"/>
          <w:lang w:eastAsia="en-US"/>
        </w:rPr>
      </w:pPr>
      <w:r w:rsidRPr="003D2417">
        <w:rPr>
          <w:rFonts w:asciiTheme="minorHAnsi" w:hAnsiTheme="minorHAnsi" w:cstheme="minorHAnsi"/>
          <w:color w:val="000000" w:themeColor="text1"/>
          <w:sz w:val="24"/>
          <w:lang w:eastAsia="en-US"/>
        </w:rPr>
        <w:t xml:space="preserve">przy kontrasygnacie </w:t>
      </w:r>
      <w:r w:rsidR="00167877" w:rsidRPr="003D2417">
        <w:rPr>
          <w:rFonts w:asciiTheme="minorHAnsi" w:hAnsiTheme="minorHAnsi" w:cstheme="minorHAnsi"/>
          <w:bCs/>
          <w:color w:val="000000" w:themeColor="text1"/>
          <w:sz w:val="24"/>
          <w:lang w:eastAsia="en-US"/>
        </w:rPr>
        <w:t>Anny Czeremcha</w:t>
      </w:r>
      <w:r w:rsidRPr="003D2417">
        <w:rPr>
          <w:rFonts w:asciiTheme="minorHAnsi" w:hAnsiTheme="minorHAnsi" w:cstheme="minorHAnsi"/>
          <w:bCs/>
          <w:color w:val="000000" w:themeColor="text1"/>
          <w:sz w:val="24"/>
          <w:lang w:eastAsia="en-US"/>
        </w:rPr>
        <w:t xml:space="preserve"> - Skarbnika Gminy</w:t>
      </w:r>
    </w:p>
    <w:p w14:paraId="19114238" w14:textId="77777777" w:rsidR="005C20FC" w:rsidRPr="00D562B4" w:rsidRDefault="005C20FC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a </w:t>
      </w:r>
    </w:p>
    <w:p w14:paraId="4626139E" w14:textId="77777777" w:rsidR="00707DFC" w:rsidRPr="00D562B4" w:rsidRDefault="00707DFC" w:rsidP="00DC5638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b/>
          <w:bCs/>
          <w:color w:val="000000" w:themeColor="text1"/>
          <w:sz w:val="24"/>
          <w:lang w:eastAsia="en-US"/>
        </w:rPr>
        <w:t>…………………………….</w:t>
      </w:r>
      <w:r w:rsidR="005C20FC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, </w:t>
      </w:r>
      <w:r w:rsidR="00DC5638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z siedzibą w 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………………………..</w:t>
      </w:r>
      <w:r w:rsidR="00DC5638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, </w:t>
      </w:r>
      <w:r w:rsidR="005C20FC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NIP: 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……………………..</w:t>
      </w:r>
      <w:r w:rsidR="005C20FC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, REGON: 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…………………………,</w:t>
      </w:r>
    </w:p>
    <w:p w14:paraId="3DCB73DC" w14:textId="77777777" w:rsidR="00707DFC" w:rsidRPr="00D562B4" w:rsidRDefault="00707DFC" w:rsidP="00DC5638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 reprezentowanym przez: ……………………………………………</w:t>
      </w:r>
    </w:p>
    <w:p w14:paraId="41288222" w14:textId="77777777" w:rsidR="005C20FC" w:rsidRPr="00D562B4" w:rsidRDefault="005C20FC" w:rsidP="00DC5638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zwanym dalej "</w:t>
      </w:r>
      <w:r w:rsidRPr="00D562B4">
        <w:rPr>
          <w:rFonts w:ascii="Calibri" w:hAnsi="Calibri" w:cs="Calibri"/>
          <w:b/>
          <w:bCs/>
          <w:color w:val="000000" w:themeColor="text1"/>
          <w:sz w:val="24"/>
          <w:lang w:eastAsia="en-US"/>
        </w:rPr>
        <w:t>Wykonawcą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",  </w:t>
      </w:r>
    </w:p>
    <w:p w14:paraId="4A152991" w14:textId="44DA7AC4" w:rsidR="00DC5638" w:rsidRPr="00D562B4" w:rsidRDefault="002C7C5F" w:rsidP="00DC5638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zwanymi dalej łącznie </w:t>
      </w:r>
      <w:r w:rsidRPr="00D562B4">
        <w:rPr>
          <w:rFonts w:ascii="Calibri" w:hAnsi="Calibri" w:cs="Calibri"/>
          <w:b/>
          <w:bCs/>
          <w:color w:val="000000" w:themeColor="text1"/>
          <w:sz w:val="24"/>
          <w:lang w:eastAsia="en-US"/>
        </w:rPr>
        <w:t>„Stronami”</w:t>
      </w:r>
    </w:p>
    <w:p w14:paraId="7C02F22C" w14:textId="000E5079" w:rsidR="00D11463" w:rsidRPr="00167877" w:rsidRDefault="00167877" w:rsidP="005C20FC">
      <w:pPr>
        <w:spacing w:before="120" w:line="276" w:lineRule="auto"/>
        <w:rPr>
          <w:rFonts w:asciiTheme="minorHAnsi" w:hAnsiTheme="minorHAnsi" w:cstheme="minorHAnsi"/>
          <w:color w:val="000000" w:themeColor="text1"/>
          <w:sz w:val="24"/>
        </w:rPr>
      </w:pPr>
      <w:r w:rsidRPr="00167877">
        <w:rPr>
          <w:rFonts w:asciiTheme="minorHAnsi" w:hAnsiTheme="minorHAnsi" w:cstheme="minorHAnsi"/>
          <w:sz w:val="24"/>
        </w:rPr>
        <w:t>umowa niniejsza została zawarta po przeprowadzeniu postępowania na podstawie Zarządzenia Wójta Gminy Szudziałowo nr 2-KJ/2021 z dnia 04 stycznia 2021 roku w sprawie wprowadzenia regulaminu udzielania zamówień publicznych, których wartość nie przekracza kwoty 130 000 złotych netto, dla którego nie stosuje się ustawy z dnia 11 września 2019 r. Prawo zamówień publicznych (Dz. U. 202</w:t>
      </w:r>
      <w:r>
        <w:rPr>
          <w:rFonts w:asciiTheme="minorHAnsi" w:hAnsiTheme="minorHAnsi" w:cstheme="minorHAnsi"/>
          <w:sz w:val="24"/>
        </w:rPr>
        <w:t>4</w:t>
      </w:r>
      <w:r w:rsidRPr="00167877">
        <w:rPr>
          <w:rFonts w:asciiTheme="minorHAnsi" w:hAnsiTheme="minorHAnsi" w:cstheme="minorHAnsi"/>
          <w:sz w:val="24"/>
        </w:rPr>
        <w:t xml:space="preserve"> r. poz. </w:t>
      </w:r>
      <w:r>
        <w:rPr>
          <w:rFonts w:asciiTheme="minorHAnsi" w:hAnsiTheme="minorHAnsi" w:cstheme="minorHAnsi"/>
          <w:sz w:val="24"/>
        </w:rPr>
        <w:t>1320</w:t>
      </w:r>
      <w:r w:rsidRPr="00167877">
        <w:rPr>
          <w:rFonts w:asciiTheme="minorHAnsi" w:hAnsiTheme="minorHAnsi" w:cstheme="minorHAnsi"/>
          <w:sz w:val="24"/>
        </w:rPr>
        <w:t xml:space="preserve"> ze zm.) zwanej dalej ustawą</w:t>
      </w:r>
      <w:r>
        <w:rPr>
          <w:rFonts w:asciiTheme="minorHAnsi" w:hAnsiTheme="minorHAnsi" w:cstheme="minorHAnsi"/>
          <w:sz w:val="24"/>
        </w:rPr>
        <w:t>,</w:t>
      </w:r>
    </w:p>
    <w:p w14:paraId="18116977" w14:textId="77777777" w:rsidR="00927479" w:rsidRPr="00D562B4" w:rsidRDefault="00927479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o następującej treści:</w:t>
      </w:r>
    </w:p>
    <w:p w14:paraId="6F07A7DC" w14:textId="66A583CF" w:rsidR="00927479" w:rsidRPr="00D562B4" w:rsidRDefault="00F85AE6" w:rsidP="005C20FC">
      <w:pPr>
        <w:keepLines/>
        <w:spacing w:before="120" w:line="276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b/>
          <w:color w:val="000000" w:themeColor="text1"/>
          <w:sz w:val="24"/>
        </w:rPr>
        <w:t>§ </w:t>
      </w:r>
      <w:r w:rsidR="000F18EF" w:rsidRPr="00D562B4">
        <w:rPr>
          <w:rFonts w:ascii="Calibri" w:hAnsi="Calibri" w:cs="Calibri"/>
          <w:b/>
          <w:color w:val="000000" w:themeColor="text1"/>
          <w:sz w:val="24"/>
        </w:rPr>
        <w:t>1</w:t>
      </w:r>
      <w:r w:rsidR="001922C0">
        <w:rPr>
          <w:rFonts w:ascii="Calibri" w:hAnsi="Calibri" w:cs="Calibri"/>
          <w:b/>
          <w:color w:val="000000" w:themeColor="text1"/>
          <w:sz w:val="24"/>
        </w:rPr>
        <w:t>.</w:t>
      </w:r>
      <w:r w:rsidR="00976167" w:rsidRPr="00D562B4">
        <w:rPr>
          <w:rFonts w:ascii="Calibri" w:hAnsi="Calibri" w:cs="Calibri"/>
          <w:b/>
          <w:color w:val="000000" w:themeColor="text1"/>
          <w:sz w:val="24"/>
        </w:rPr>
        <w:t xml:space="preserve">  </w:t>
      </w:r>
    </w:p>
    <w:p w14:paraId="13BF9484" w14:textId="0E84703E" w:rsidR="009B14EE" w:rsidRDefault="009B14EE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Zamawiający powierza</w:t>
      </w:r>
      <w:r w:rsidR="00167877">
        <w:rPr>
          <w:color w:val="000000" w:themeColor="text1"/>
        </w:rPr>
        <w:t>,</w:t>
      </w:r>
      <w:r w:rsidRPr="00D562B4">
        <w:rPr>
          <w:color w:val="000000" w:themeColor="text1"/>
        </w:rPr>
        <w:t xml:space="preserve"> a Wykonawca zobowiązuje się do sporządzenia: </w:t>
      </w:r>
      <w:r w:rsidR="00167877">
        <w:rPr>
          <w:b/>
          <w:bCs/>
          <w:color w:val="000000" w:themeColor="text1"/>
        </w:rPr>
        <w:t>P</w:t>
      </w:r>
      <w:r w:rsidRPr="00167877">
        <w:rPr>
          <w:b/>
          <w:bCs/>
          <w:color w:val="000000" w:themeColor="text1"/>
        </w:rPr>
        <w:t xml:space="preserve">lanu ogólnego </w:t>
      </w:r>
      <w:r w:rsidR="000B2CD7" w:rsidRPr="00167877">
        <w:rPr>
          <w:b/>
          <w:bCs/>
          <w:color w:val="000000" w:themeColor="text1"/>
        </w:rPr>
        <w:t>g</w:t>
      </w:r>
      <w:r w:rsidRPr="00167877">
        <w:rPr>
          <w:b/>
          <w:bCs/>
          <w:color w:val="000000" w:themeColor="text1"/>
        </w:rPr>
        <w:t xml:space="preserve">miny </w:t>
      </w:r>
      <w:r w:rsidR="00167877" w:rsidRPr="00167877">
        <w:rPr>
          <w:b/>
          <w:bCs/>
          <w:color w:val="000000" w:themeColor="text1"/>
        </w:rPr>
        <w:t>Szudziałowo</w:t>
      </w:r>
      <w:r w:rsidRPr="00D562B4">
        <w:rPr>
          <w:color w:val="000000" w:themeColor="text1"/>
        </w:rPr>
        <w:t>, zwanego dalej „planem”, (wraz z przeprowadzeniem całej procedury planistycznej)</w:t>
      </w:r>
      <w:r w:rsidR="00EB0A8A">
        <w:rPr>
          <w:color w:val="000000" w:themeColor="text1"/>
        </w:rPr>
        <w:t>.</w:t>
      </w:r>
    </w:p>
    <w:p w14:paraId="72A664F4" w14:textId="51A0A5DB" w:rsidR="00EB0A8A" w:rsidRPr="00EB0A8A" w:rsidRDefault="00EB0A8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0A8A">
        <w:rPr>
          <w:rFonts w:asciiTheme="minorHAnsi" w:hAnsiTheme="minorHAnsi" w:cstheme="minorHAnsi"/>
          <w:color w:val="000000" w:themeColor="text1"/>
        </w:rPr>
        <w:t xml:space="preserve">Termin wykonania przedmiotu zamówienia – </w:t>
      </w:r>
      <w:r w:rsidRPr="00EB0A8A">
        <w:rPr>
          <w:rFonts w:asciiTheme="minorHAnsi" w:hAnsiTheme="minorHAnsi" w:cstheme="minorHAnsi"/>
          <w:b/>
          <w:bCs/>
          <w:color w:val="000000" w:themeColor="text1"/>
        </w:rPr>
        <w:t>do 31.12.2025 r.</w:t>
      </w:r>
      <w:r w:rsidRPr="00EB0A8A">
        <w:rPr>
          <w:rFonts w:asciiTheme="minorHAnsi" w:hAnsiTheme="minorHAnsi" w:cstheme="minorHAnsi"/>
          <w:color w:val="000000" w:themeColor="text1"/>
        </w:rPr>
        <w:t xml:space="preserve">  </w:t>
      </w:r>
      <w:r w:rsidRPr="00EB0A8A">
        <w:rPr>
          <w:rFonts w:asciiTheme="minorHAnsi" w:hAnsiTheme="minorHAnsi" w:cstheme="minorHAnsi"/>
        </w:rPr>
        <w:t xml:space="preserve">Zakończeniem wykonania zamówienia jest opublikowanie Planu w Dzienniku Urzędowym Województwa Podlaskiego, </w:t>
      </w:r>
      <w:r w:rsidRPr="00EB0A8A">
        <w:rPr>
          <w:rFonts w:asciiTheme="minorHAnsi" w:hAnsiTheme="minorHAnsi" w:cstheme="minorHAnsi"/>
          <w:u w:val="single"/>
        </w:rPr>
        <w:t>lecz nie później niż do dnia 31 grudnia 2025 r.</w:t>
      </w:r>
    </w:p>
    <w:p w14:paraId="0663DAB8" w14:textId="68D09B07" w:rsidR="00EB0A8A" w:rsidRPr="00EB0A8A" w:rsidRDefault="00EB0A8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0A8A">
        <w:rPr>
          <w:rFonts w:asciiTheme="minorHAnsi" w:hAnsiTheme="minorHAnsi" w:cstheme="minorHAnsi"/>
        </w:rPr>
        <w:t xml:space="preserve">Dopuszcza się </w:t>
      </w:r>
      <w:r>
        <w:rPr>
          <w:rFonts w:asciiTheme="minorHAnsi" w:hAnsiTheme="minorHAnsi" w:cstheme="minorHAnsi"/>
        </w:rPr>
        <w:t>zmianę terminu wykonania zadania w przypadku trudnych do przewidzenia problemów formalno-prawnych, jeżeli nie wynikają one z winy Projektanta, a zamawiający wyrazi zgodę na zmianę.</w:t>
      </w:r>
    </w:p>
    <w:p w14:paraId="37B14D84" w14:textId="77777777" w:rsidR="009B14EE" w:rsidRPr="00D562B4" w:rsidRDefault="009B14EE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Wykonawca zobowiązuje się wykonać dzieło zgodnie z wymaganą w tym zakresie wiedzą urbanistyczną i obowiązującymi przepisami prawa w tym w szczególności z: </w:t>
      </w:r>
    </w:p>
    <w:p w14:paraId="3E739D54" w14:textId="0BA065E0" w:rsidR="00EB0A8A" w:rsidRPr="00EB0A8A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ustawy z dnia 27 marca 2003 r. o planowaniu i zagospodarowaniu przestrzennym (Dz. U. z 2024 r. poz. 1130 ze zm.)</w:t>
      </w:r>
    </w:p>
    <w:p w14:paraId="74677C33" w14:textId="77777777" w:rsidR="00EB0A8A" w:rsidRPr="00EB0A8A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rozporządzenia Ministra Rozwoju i Technologii z dnia 8 grudnia 2023 r. w sprawie projektu planu ogólnego gminy, dokumentowania prac planistycznych w zakresie tego planu oraz wydawania z niego wypisów i wyrysów (Dz. U. z 2023 r. poz. 2758)</w:t>
      </w:r>
    </w:p>
    <w:p w14:paraId="4114A4D1" w14:textId="77777777" w:rsidR="00EB0A8A" w:rsidRPr="00EB0A8A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ustawy z dnia 7 lipca 2023 r. o zmianie ustawy o planowaniu i zagospodarowaniu przestrzennym oraz niektórych innych ustaw (Dz. U. z 2023 r. poz. 1688)</w:t>
      </w:r>
    </w:p>
    <w:p w14:paraId="5003BC2B" w14:textId="77777777" w:rsidR="00EB0A8A" w:rsidRPr="00EB0A8A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lastRenderedPageBreak/>
        <w:t>ustawy z dnia 3 października 2008 r. o udostępnianiu informacji o środowisku i jego ochronie, udziale społeczeństwa w ochronie środowiska oraz o ocenach oddziaływania na środowisko (Dz. U. z 2024 r. poz. 1112 ze zm.)</w:t>
      </w:r>
    </w:p>
    <w:p w14:paraId="3A569A15" w14:textId="77777777" w:rsidR="00EB0A8A" w:rsidRPr="00EB0A8A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ustawy z dnia 27 kwietnia 2001 r. Prawo ochrony środowiska (Dz. U. z 2024 r. poz. 54 ze zm.)</w:t>
      </w:r>
    </w:p>
    <w:p w14:paraId="2761F704" w14:textId="77777777" w:rsidR="00EB0A8A" w:rsidRPr="00EB0A8A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rozporządzenia Ministra Rozwoju i Technologii z dnia 24 października 2023 r. w sprawie zbiorów danych przestrzennych oraz metadanych w zakresie zagospodarowania przestrzennego (Dz. U. z 2023 r. poz. 2409)</w:t>
      </w:r>
    </w:p>
    <w:p w14:paraId="744E10B1" w14:textId="77777777" w:rsidR="00EB0A8A" w:rsidRPr="00EB0A8A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ustawy z dnia 8 marca 1990 r. o samorządzie gminnym (Dz. U. z 2024 r. poz. 609 ze zm.)</w:t>
      </w:r>
    </w:p>
    <w:p w14:paraId="1F0EB707" w14:textId="343574E3" w:rsidR="009B14EE" w:rsidRPr="00EB0A8A" w:rsidRDefault="00EB0A8A" w:rsidP="00A266CF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innymi przepisami wynikającymi z odpowiednich aktów prawnych, mających odniesienie do przedmiotu zlecenia, m.in. dotyczącymi ochrony środowiska, ochrony zabytków, prawa wodnego, ochrony gatunków rolnych i leśnych, dróg, itp.</w:t>
      </w:r>
    </w:p>
    <w:p w14:paraId="129050FA" w14:textId="4622E354" w:rsidR="009B14EE" w:rsidRPr="00D562B4" w:rsidRDefault="009B14EE" w:rsidP="00EB0A8A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 ramach umowy Wykonawca zobowiązuje się do wykonania następujących czynności: </w:t>
      </w:r>
    </w:p>
    <w:p w14:paraId="5564148F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 xml:space="preserve">sporządzenie planu ogólnego zgodnie z przepisami ustawy z dnia 27 marca 2003 r. o planowaniu i zagospodarowaniu przestrzennym (Dz. U. z 2024 r. poz. 1130 z </w:t>
      </w:r>
      <w:proofErr w:type="spellStart"/>
      <w:r w:rsidRPr="00EB0A8A">
        <w:rPr>
          <w:rFonts w:asciiTheme="minorHAnsi" w:hAnsiTheme="minorHAnsi" w:cstheme="minorHAnsi"/>
        </w:rPr>
        <w:t>późn</w:t>
      </w:r>
      <w:proofErr w:type="spellEnd"/>
      <w:r w:rsidRPr="00EB0A8A">
        <w:rPr>
          <w:rFonts w:asciiTheme="minorHAnsi" w:hAnsiTheme="minorHAnsi" w:cstheme="minorHAnsi"/>
        </w:rPr>
        <w:t>. zm.), w szczególności z przepisami art. 13a-m, które weszły w życie w dniu 24 września 2023 r. oraz zapisami uchwały XLIV.344.2024 Rady Gminy Szudziałowo z dnia 26 marca 2024 r. w sprawie przystąpienia do sporządzenia planu ogólnego Gminy Szudziałowo;</w:t>
      </w:r>
    </w:p>
    <w:p w14:paraId="7B7593CD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przygotowanie merytoryczne dokumentów formalno-prawnych (wymaganych ustawowo pism, niezbędnych w ramach przedmiotu zamówienia, komunikatów dotyczących opracowań projektu planu, zestawień opinii i uzgodnień oraz współpracy przy prowadzeniu procedury oraz dokumentacji prac planistycznych);</w:t>
      </w:r>
    </w:p>
    <w:p w14:paraId="68B42837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przygotowanie materiałów i pism w celu uzyskania opinii i uzgodnień, w tym gminnej komisji urbanistyczno-architektonicznej według rozdzielnika wskazanego przez Wykonawcę;</w:t>
      </w:r>
    </w:p>
    <w:p w14:paraId="6277B2D9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25152C1D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przygotowanie niezbędnych ogłoszeń prasowych;</w:t>
      </w:r>
    </w:p>
    <w:p w14:paraId="384A22FC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 xml:space="preserve">udziału fizycznego w: spotkaniach otwartych, panelach eksperckich lub warsztatach, spotkaniach plenerowych, spacerach studyjnych, dyżurach projektanta, przeprowadzaniu wywiadów, przygotowania ankiet i </w:t>
      </w:r>
      <w:proofErr w:type="spellStart"/>
      <w:r w:rsidRPr="00EB0A8A">
        <w:rPr>
          <w:rFonts w:asciiTheme="minorHAnsi" w:hAnsiTheme="minorHAnsi" w:cstheme="minorHAnsi"/>
        </w:rPr>
        <w:t>geoankiet</w:t>
      </w:r>
      <w:proofErr w:type="spellEnd"/>
      <w:r w:rsidRPr="00EB0A8A">
        <w:rPr>
          <w:rFonts w:asciiTheme="minorHAnsi" w:hAnsiTheme="minorHAnsi" w:cstheme="minorHAnsi"/>
        </w:rPr>
        <w:t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0F2CFE35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 xml:space="preserve">przygotowanie (w porozumieniu z Zamawiającym) dokumentów, pism, ankiet, </w:t>
      </w:r>
      <w:proofErr w:type="spellStart"/>
      <w:r w:rsidRPr="00EB0A8A">
        <w:rPr>
          <w:rFonts w:asciiTheme="minorHAnsi" w:hAnsiTheme="minorHAnsi" w:cstheme="minorHAnsi"/>
        </w:rPr>
        <w:t>geoankiet</w:t>
      </w:r>
      <w:proofErr w:type="spellEnd"/>
      <w:r w:rsidRPr="00EB0A8A">
        <w:rPr>
          <w:rFonts w:asciiTheme="minorHAnsi" w:hAnsiTheme="minorHAnsi" w:cstheme="minorHAnsi"/>
        </w:rPr>
        <w:t xml:space="preserve">, ogłoszeń, </w:t>
      </w:r>
      <w:proofErr w:type="spellStart"/>
      <w:r w:rsidRPr="00EB0A8A">
        <w:rPr>
          <w:rFonts w:asciiTheme="minorHAnsi" w:hAnsiTheme="minorHAnsi" w:cstheme="minorHAnsi"/>
        </w:rPr>
        <w:t>obwieszczeń</w:t>
      </w:r>
      <w:proofErr w:type="spellEnd"/>
      <w:r w:rsidRPr="00EB0A8A">
        <w:rPr>
          <w:rFonts w:asciiTheme="minorHAnsi" w:hAnsiTheme="minorHAnsi" w:cstheme="minorHAnsi"/>
        </w:rPr>
        <w:t xml:space="preserve">, zawiadomień i innych w procedurze sporządzenia planu, określonej w art. 13i ust. 3 ustawy </w:t>
      </w:r>
      <w:proofErr w:type="spellStart"/>
      <w:r w:rsidRPr="00EB0A8A">
        <w:rPr>
          <w:rFonts w:asciiTheme="minorHAnsi" w:hAnsiTheme="minorHAnsi" w:cstheme="minorHAnsi"/>
        </w:rPr>
        <w:t>u.p.z.p</w:t>
      </w:r>
      <w:proofErr w:type="spellEnd"/>
      <w:r w:rsidRPr="00EB0A8A">
        <w:rPr>
          <w:rFonts w:asciiTheme="minorHAnsi" w:hAnsiTheme="minorHAnsi" w:cstheme="minorHAnsi"/>
        </w:rPr>
        <w:t xml:space="preserve">., w tym w konsultacjach społecznych, o których mowa w art. 8i-k ustawy </w:t>
      </w:r>
      <w:proofErr w:type="spellStart"/>
      <w:r w:rsidRPr="00EB0A8A">
        <w:rPr>
          <w:rFonts w:asciiTheme="minorHAnsi" w:hAnsiTheme="minorHAnsi" w:cstheme="minorHAnsi"/>
        </w:rPr>
        <w:t>u.p.z.p</w:t>
      </w:r>
      <w:proofErr w:type="spellEnd"/>
      <w:r w:rsidRPr="00EB0A8A">
        <w:rPr>
          <w:rFonts w:asciiTheme="minorHAnsi" w:hAnsiTheme="minorHAnsi" w:cstheme="minorHAnsi"/>
        </w:rPr>
        <w:t>.;</w:t>
      </w:r>
    </w:p>
    <w:p w14:paraId="4C20F6DE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lastRenderedPageBreak/>
        <w:t>prezentacji projektu planu i uczestnictwa w konsultacjach społecznych na temat rozwiązań przyjętych w projekcie planu ogólnego (udział fizyczny), podczas posiedzeń gminnej komisji urbanistyczno-architektonicznej (udział fizyczny) oraz uczestnictwo w spotkaniach z udziałem radnych (komisjach rady gminy oraz sesjach – udział fizyczny);</w:t>
      </w:r>
    </w:p>
    <w:p w14:paraId="27AB84A8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 xml:space="preserve">sporządzenia uzasadnienia planu zgodnie z art. 13h ustawy </w:t>
      </w:r>
      <w:proofErr w:type="spellStart"/>
      <w:r w:rsidRPr="00EB0A8A">
        <w:rPr>
          <w:rFonts w:asciiTheme="minorHAnsi" w:hAnsiTheme="minorHAnsi" w:cstheme="minorHAnsi"/>
        </w:rPr>
        <w:t>u.p.z.p</w:t>
      </w:r>
      <w:proofErr w:type="spellEnd"/>
      <w:r w:rsidRPr="00EB0A8A">
        <w:rPr>
          <w:rFonts w:asciiTheme="minorHAnsi" w:hAnsiTheme="minorHAnsi" w:cstheme="minorHAnsi"/>
        </w:rPr>
        <w:t>.;</w:t>
      </w:r>
    </w:p>
    <w:p w14:paraId="7A0CEAFB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 xml:space="preserve">opracowanie danych przestrzennych do planu zgodnie z art. 67a-c ustawy </w:t>
      </w:r>
      <w:proofErr w:type="spellStart"/>
      <w:r w:rsidRPr="00EB0A8A">
        <w:rPr>
          <w:rFonts w:asciiTheme="minorHAnsi" w:hAnsiTheme="minorHAnsi" w:cstheme="minorHAnsi"/>
        </w:rPr>
        <w:t>u.p.z.p</w:t>
      </w:r>
      <w:proofErr w:type="spellEnd"/>
      <w:r w:rsidRPr="00EB0A8A">
        <w:rPr>
          <w:rFonts w:asciiTheme="minorHAnsi" w:hAnsiTheme="minorHAnsi" w:cstheme="minorHAnsi"/>
        </w:rPr>
        <w:t>. (na każdym etapie opracowania planu);</w:t>
      </w:r>
    </w:p>
    <w:p w14:paraId="5C9FAA19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przeprowadzenie strategicznej oceny oddziaływania na środowisko, w tym sporządzenie prognozy oddziaływania na środowisko dla projektu planu ogólnego zgodnie z przepisami ustawy z dnia 3 października 2008 r. o udostępnianiu informacji o środowisku i jego ochronie, udziale społeczeństwa w ochronie środowiska oraz o ocenach oddziaływania na środowisko (Dz. U. z 2024 r. poz. 1112 ze zm.);</w:t>
      </w:r>
    </w:p>
    <w:p w14:paraId="744D784A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 xml:space="preserve">wykonanie opracowania </w:t>
      </w:r>
      <w:proofErr w:type="spellStart"/>
      <w:r w:rsidRPr="00EB0A8A">
        <w:rPr>
          <w:rFonts w:asciiTheme="minorHAnsi" w:hAnsiTheme="minorHAnsi" w:cstheme="minorHAnsi"/>
        </w:rPr>
        <w:t>ekofizjograficznego</w:t>
      </w:r>
      <w:proofErr w:type="spellEnd"/>
      <w:r w:rsidRPr="00EB0A8A">
        <w:rPr>
          <w:rFonts w:asciiTheme="minorHAnsi" w:hAnsiTheme="minorHAnsi" w:cstheme="minorHAnsi"/>
        </w:rPr>
        <w:t>;</w:t>
      </w:r>
    </w:p>
    <w:p w14:paraId="5B0CAEB6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stałą współpracę z Zamawiającym oraz podmiotami opracowującymi inne dokumenty strategiczne i planistyczne dla gminy;</w:t>
      </w:r>
    </w:p>
    <w:p w14:paraId="10975177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dostosowanie sporządzanego dokumentu do możliwych zmian legislacyjnych w trakcie jego opracowania;</w:t>
      </w:r>
    </w:p>
    <w:p w14:paraId="181CF170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wprowadzenie do uchwały zatwierdzającej plan, zmian wynikających z rozstrzygnięć nadzorczych wojewody, ustosunkowania się do tych rozstrzygnięć (ewentualnie powtórzenie procedury w zakresie wymaganym przez wojewodę);</w:t>
      </w:r>
    </w:p>
    <w:p w14:paraId="296719CD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ustosunkowanie się do skarg wniesionych do Wojewódzkiego Sądu Administracyjnego i Naczelnego Sądu Administracyjnego;</w:t>
      </w:r>
    </w:p>
    <w:p w14:paraId="73558537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 xml:space="preserve">Wykonawca zamówienia odpowiedzialny jest za prawidłowe sporządzenie i skompletowanie dokumentacji planistycznej zgodnie z ustawą </w:t>
      </w:r>
      <w:proofErr w:type="spellStart"/>
      <w:r w:rsidRPr="00EB0A8A">
        <w:rPr>
          <w:rFonts w:asciiTheme="minorHAnsi" w:hAnsiTheme="minorHAnsi" w:cstheme="minorHAnsi"/>
        </w:rPr>
        <w:t>u.p.z.p</w:t>
      </w:r>
      <w:proofErr w:type="spellEnd"/>
      <w:r w:rsidRPr="00EB0A8A">
        <w:rPr>
          <w:rFonts w:asciiTheme="minorHAnsi" w:hAnsiTheme="minorHAnsi" w:cstheme="minorHAnsi"/>
        </w:rPr>
        <w:t>., do przedstawienia wojewodzie w celu oceny zgodności z prawem i ogłoszeniu uchwały w wojewódzkim dzienniku urzędowym;</w:t>
      </w:r>
    </w:p>
    <w:p w14:paraId="32E49494" w14:textId="77777777" w:rsidR="00EB0A8A" w:rsidRPr="00EB0A8A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Wykonanie innych czynności niezbędnych do prawidłowego wykonania przedmiotu zamówienia w uzgodnieniu z Zamawiającym.</w:t>
      </w:r>
    </w:p>
    <w:p w14:paraId="0624C683" w14:textId="77777777" w:rsidR="00EB0A8A" w:rsidRPr="00EB0A8A" w:rsidRDefault="00EB0A8A" w:rsidP="00EB0A8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Ponadto:</w:t>
      </w:r>
    </w:p>
    <w:p w14:paraId="4BE053C6" w14:textId="77777777" w:rsidR="00EB0A8A" w:rsidRPr="00EB0A8A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Wykonawca sporządzi Projekt Planu Ogólnego gotowy do dokonania uzgodnień, opiniowania i wyłożenia do publicznego wglądu, w formie papierowej i cyfrowej na nośnikach elektronicznych w ilości uzgodnionej z Zamawiającym (format .pdf, .jpg, .</w:t>
      </w:r>
      <w:proofErr w:type="spellStart"/>
      <w:r w:rsidRPr="00EB0A8A">
        <w:rPr>
          <w:rFonts w:asciiTheme="minorHAnsi" w:hAnsiTheme="minorHAnsi" w:cstheme="minorHAnsi"/>
        </w:rPr>
        <w:t>docx</w:t>
      </w:r>
      <w:proofErr w:type="spellEnd"/>
      <w:r w:rsidRPr="00EB0A8A">
        <w:rPr>
          <w:rFonts w:asciiTheme="minorHAnsi" w:hAnsiTheme="minorHAnsi" w:cstheme="minorHAnsi"/>
        </w:rPr>
        <w:t>);</w:t>
      </w:r>
    </w:p>
    <w:p w14:paraId="77FAB801" w14:textId="77777777" w:rsidR="00EB0A8A" w:rsidRPr="00EB0A8A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Projekt Planu Ogólnego gotowy do uchwalenia Wykonawca przekaże Zamawiającemu w wersji cyfrowej (format .pdf, .jpg, .</w:t>
      </w:r>
      <w:proofErr w:type="spellStart"/>
      <w:r w:rsidRPr="00EB0A8A">
        <w:rPr>
          <w:rFonts w:asciiTheme="minorHAnsi" w:hAnsiTheme="minorHAnsi" w:cstheme="minorHAnsi"/>
        </w:rPr>
        <w:t>docx</w:t>
      </w:r>
      <w:proofErr w:type="spellEnd"/>
      <w:r w:rsidRPr="00EB0A8A">
        <w:rPr>
          <w:rFonts w:asciiTheme="minorHAnsi" w:hAnsiTheme="minorHAnsi" w:cstheme="minorHAnsi"/>
        </w:rPr>
        <w:t>). Przygotuje również załącznik do uchwały zawierający dane przestrzenne w formie cyfrowej na podstawie art. 67a ust. 3 i 5 ustawy z dnia 27 marca 2003 r. o planowaniu i zagospodarowaniu przestrzennym (Dz. U. z 2024 r. poz. 1130 ze zm.);</w:t>
      </w:r>
    </w:p>
    <w:p w14:paraId="6871FFD6" w14:textId="77777777" w:rsidR="00EB0A8A" w:rsidRPr="00EB0A8A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Wykonawca przekaże Zamawiającemu:</w:t>
      </w:r>
    </w:p>
    <w:p w14:paraId="7870B025" w14:textId="77777777" w:rsidR="00EB0A8A" w:rsidRPr="00EB0A8A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lastRenderedPageBreak/>
        <w:t>- część tekstową opracowania w wersji papierowej (4 egzemplarze) i wersji cyfrowej (nagranej na nośnik elektroniczny – formaty zapisu uzgodnione z Zamawiającym);</w:t>
      </w:r>
    </w:p>
    <w:p w14:paraId="162281DE" w14:textId="77777777" w:rsidR="00EB0A8A" w:rsidRPr="00EB0A8A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- część graficzną opracowań w odpowiedniej skali w wersji papierowej (4 egzemplarze) i wersji cyfrowej (w formacie uzgodnionym z Zamawiającym, nagranej na nośnik elektroniczny);</w:t>
      </w:r>
    </w:p>
    <w:p w14:paraId="44DCD007" w14:textId="77777777" w:rsidR="00EB0A8A" w:rsidRPr="00EB0A8A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 xml:space="preserve">- część tekstowa i graficzna planu ogólnego gminy powinny być zapisane w formie danych przestrzennych z nadaną </w:t>
      </w:r>
      <w:proofErr w:type="spellStart"/>
      <w:r w:rsidRPr="00EB0A8A">
        <w:rPr>
          <w:rFonts w:asciiTheme="minorHAnsi" w:hAnsiTheme="minorHAnsi" w:cstheme="minorHAnsi"/>
        </w:rPr>
        <w:t>georeferencją</w:t>
      </w:r>
      <w:proofErr w:type="spellEnd"/>
      <w:r w:rsidRPr="00EB0A8A">
        <w:rPr>
          <w:rFonts w:asciiTheme="minorHAnsi" w:hAnsiTheme="minorHAnsi" w:cstheme="minorHAnsi"/>
        </w:rPr>
        <w:t>, posiadać metadane oraz być sporządzone zgodnie ze standardami zapisu danych;</w:t>
      </w:r>
    </w:p>
    <w:p w14:paraId="66258717" w14:textId="77777777" w:rsidR="00EB0A8A" w:rsidRPr="00EB0A8A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- dokumentację formalno-prawną – w wersji papierowej w jednym egzemplarzu, odpowiednio poukładaną i spiętą oraz w wersji cyfrowej;</w:t>
      </w:r>
    </w:p>
    <w:p w14:paraId="48BC626F" w14:textId="77777777" w:rsidR="00EB0A8A" w:rsidRPr="00EB0A8A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- dane przestrzenne, o których mowa w ustawie o planowaniu i zagospodarowaniu przestrzennym z dnia 27 marca 2003 r. (Dz. U. z 2024 r. po. 1130 ze zm.);</w:t>
      </w:r>
    </w:p>
    <w:p w14:paraId="7E19176F" w14:textId="77777777" w:rsidR="00EB0A8A" w:rsidRPr="00EB0A8A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Przygotowane opracowanie (jeżeli jego charakter tego wymaga) powinno być zgodne z zapisami Dyrektywy 2007/2/WE Parlamentu Europejskiego i Rady z dnia 14 marca 2007 r. ustanawiającej infrastrukturę informacji przestrzennej we Wspólnocie Europejskiej (INSPIRE) oraz ustawy z dnia 4 marca 2010 r. o infrastrukturze informacji przestrzennej;</w:t>
      </w:r>
    </w:p>
    <w:p w14:paraId="23A4F8BC" w14:textId="77777777" w:rsidR="00EB0A8A" w:rsidRPr="00EB0A8A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W trakcie realizacji przedmiotu zamówienia Wykonawca zobowiązuje się do bieżącego przygotowywania i przekazywania materiałów Zamawiającemu (w celu ich prezentacji i uzyskania akceptacji);</w:t>
      </w:r>
    </w:p>
    <w:p w14:paraId="0AE6FE12" w14:textId="77777777" w:rsidR="00EB0A8A" w:rsidRPr="00EB0A8A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>Wykonawca zobowiązany jest do przygotowania oprócz ww. dokumentów innych dokumentów, których potrzeba wyłoni się w trakcie opracowywania przedmiotu zamówienia w ramach niniejszej umowy;</w:t>
      </w:r>
    </w:p>
    <w:p w14:paraId="0C4F0FA7" w14:textId="482A9976" w:rsidR="009B14EE" w:rsidRPr="00077220" w:rsidRDefault="00EB0A8A" w:rsidP="00077220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EB0A8A">
        <w:rPr>
          <w:rFonts w:asciiTheme="minorHAnsi" w:hAnsiTheme="minorHAnsi" w:cstheme="minorHAnsi"/>
        </w:rPr>
        <w:t xml:space="preserve">Wykonawca zobowiązuje się do przeniesienia majątkowych praw autorskich do wszystkich materiałów wytworzonych w ramach realizacji przedmiotu zamówienia na Zamawiającego w ramach niniejszej umowy. </w:t>
      </w:r>
    </w:p>
    <w:p w14:paraId="50182F8A" w14:textId="067C390E" w:rsidR="00AE0972" w:rsidRPr="00D562B4" w:rsidRDefault="00AE0972" w:rsidP="00AE0972">
      <w:pPr>
        <w:keepLines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4"/>
        </w:rPr>
      </w:pPr>
      <w:r w:rsidRPr="00D562B4">
        <w:rPr>
          <w:rFonts w:ascii="Calibri" w:hAnsi="Calibri" w:cs="Calibri"/>
          <w:b/>
          <w:color w:val="000000" w:themeColor="text1"/>
          <w:sz w:val="24"/>
        </w:rPr>
        <w:t>§ 2</w:t>
      </w:r>
      <w:r w:rsidR="001922C0">
        <w:rPr>
          <w:rFonts w:ascii="Calibri" w:hAnsi="Calibri" w:cs="Calibri"/>
          <w:b/>
          <w:color w:val="000000" w:themeColor="text1"/>
          <w:sz w:val="24"/>
        </w:rPr>
        <w:t>.</w:t>
      </w:r>
    </w:p>
    <w:p w14:paraId="55FBA893" w14:textId="77777777" w:rsidR="00077220" w:rsidRPr="00077220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trike/>
          <w:color w:val="000000" w:themeColor="text1"/>
        </w:rPr>
      </w:pPr>
      <w:r w:rsidRPr="00D562B4">
        <w:rPr>
          <w:color w:val="000000" w:themeColor="text1"/>
        </w:rPr>
        <w:t>Wynagrodzenie Wykonawcy za wykonanie przedmiotu umowy ustala się na kwotę</w:t>
      </w:r>
      <w:r w:rsidR="00077220">
        <w:rPr>
          <w:color w:val="000000" w:themeColor="text1"/>
        </w:rPr>
        <w:t>:</w:t>
      </w:r>
    </w:p>
    <w:p w14:paraId="7D086E8C" w14:textId="33F3D706" w:rsidR="00077220" w:rsidRDefault="00077220" w:rsidP="00077220">
      <w:pPr>
        <w:pStyle w:val="Default"/>
        <w:tabs>
          <w:tab w:val="left" w:pos="426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B2CD7" w:rsidRPr="00D562B4">
        <w:rPr>
          <w:color w:val="000000" w:themeColor="text1"/>
        </w:rPr>
        <w:t>netto ……………………………………………</w:t>
      </w:r>
      <w:r>
        <w:rPr>
          <w:color w:val="000000" w:themeColor="text1"/>
        </w:rPr>
        <w:t xml:space="preserve"> zł</w:t>
      </w:r>
      <w:r w:rsidR="000B2CD7" w:rsidRPr="00D562B4">
        <w:rPr>
          <w:color w:val="000000" w:themeColor="text1"/>
        </w:rPr>
        <w:t>,</w:t>
      </w:r>
      <w:r w:rsidR="00790EC7" w:rsidRPr="00D562B4">
        <w:rPr>
          <w:color w:val="000000" w:themeColor="text1"/>
        </w:rPr>
        <w:t> </w:t>
      </w:r>
    </w:p>
    <w:p w14:paraId="37B3ED6C" w14:textId="75727F4B" w:rsidR="00077220" w:rsidRDefault="00077220" w:rsidP="00077220">
      <w:pPr>
        <w:pStyle w:val="Default"/>
        <w:tabs>
          <w:tab w:val="left" w:pos="426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podatek VAT </w:t>
      </w:r>
      <w:r w:rsidRPr="00D562B4">
        <w:rPr>
          <w:color w:val="000000" w:themeColor="text1"/>
        </w:rPr>
        <w:t>……………………………………………</w:t>
      </w:r>
      <w:r>
        <w:rPr>
          <w:color w:val="000000" w:themeColor="text1"/>
        </w:rPr>
        <w:t xml:space="preserve"> zł</w:t>
      </w:r>
      <w:r w:rsidRPr="00D562B4">
        <w:rPr>
          <w:color w:val="000000" w:themeColor="text1"/>
        </w:rPr>
        <w:t>, </w:t>
      </w:r>
    </w:p>
    <w:p w14:paraId="51F30AA9" w14:textId="08A74D9E" w:rsidR="00077220" w:rsidRDefault="00077220" w:rsidP="00077220">
      <w:pPr>
        <w:pStyle w:val="Default"/>
        <w:tabs>
          <w:tab w:val="left" w:pos="426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77220">
        <w:rPr>
          <w:b/>
          <w:bCs/>
          <w:color w:val="000000" w:themeColor="text1"/>
        </w:rPr>
        <w:t>brutto</w:t>
      </w:r>
      <w:r w:rsidRPr="00D562B4">
        <w:rPr>
          <w:color w:val="000000" w:themeColor="text1"/>
        </w:rPr>
        <w:t xml:space="preserve"> ……………………………………………</w:t>
      </w:r>
      <w:r>
        <w:rPr>
          <w:color w:val="000000" w:themeColor="text1"/>
        </w:rPr>
        <w:t xml:space="preserve"> zł</w:t>
      </w:r>
      <w:r w:rsidRPr="00D562B4">
        <w:rPr>
          <w:color w:val="000000" w:themeColor="text1"/>
        </w:rPr>
        <w:t>, </w:t>
      </w:r>
    </w:p>
    <w:p w14:paraId="17D8D3F8" w14:textId="2F08F6D9" w:rsidR="00077220" w:rsidRDefault="00077220" w:rsidP="00077220">
      <w:pPr>
        <w:pStyle w:val="Default"/>
        <w:tabs>
          <w:tab w:val="left" w:pos="426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(słownie brutto </w:t>
      </w:r>
      <w:r w:rsidRPr="00D562B4">
        <w:rPr>
          <w:color w:val="000000" w:themeColor="text1"/>
        </w:rPr>
        <w:t>……………………………………………</w:t>
      </w:r>
      <w:r>
        <w:rPr>
          <w:color w:val="000000" w:themeColor="text1"/>
        </w:rPr>
        <w:t>).</w:t>
      </w:r>
    </w:p>
    <w:p w14:paraId="428C8C6D" w14:textId="50BE61F1" w:rsidR="00790EC7" w:rsidRPr="00D562B4" w:rsidRDefault="00053ED7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Rozliczenie za wykonywane prace </w:t>
      </w:r>
      <w:r w:rsidR="00FA6789">
        <w:rPr>
          <w:color w:val="000000" w:themeColor="text1"/>
        </w:rPr>
        <w:t>nastąpi na podstawie faktur/rachunków częściowych wystawianych przez Wykonawcę, po podpisaniu przez strony protokołu odbioru, wymaganego na danym etapie prac</w:t>
      </w:r>
      <w:r w:rsidR="00790EC7" w:rsidRPr="00D562B4">
        <w:rPr>
          <w:color w:val="000000" w:themeColor="text1"/>
        </w:rPr>
        <w:t>:</w:t>
      </w:r>
    </w:p>
    <w:p w14:paraId="24F40BD0" w14:textId="360A77CA" w:rsidR="00790EC7" w:rsidRPr="00D562B4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color w:val="000000" w:themeColor="text1"/>
        </w:rPr>
      </w:pPr>
      <w:r w:rsidRPr="00D562B4">
        <w:rPr>
          <w:color w:val="000000" w:themeColor="text1"/>
        </w:rPr>
        <w:t>I transza – etap pierwszy – prace wstępne</w:t>
      </w:r>
      <w:r w:rsidR="00FA6789">
        <w:rPr>
          <w:color w:val="000000" w:themeColor="text1"/>
        </w:rPr>
        <w:t xml:space="preserve"> (m. in. przygotowanie ogłoszeń, </w:t>
      </w:r>
      <w:proofErr w:type="spellStart"/>
      <w:r w:rsidR="00FA6789">
        <w:rPr>
          <w:color w:val="000000" w:themeColor="text1"/>
        </w:rPr>
        <w:t>obwieszczeń</w:t>
      </w:r>
      <w:proofErr w:type="spellEnd"/>
      <w:r w:rsidR="00FA6789">
        <w:rPr>
          <w:color w:val="000000" w:themeColor="text1"/>
        </w:rPr>
        <w:t xml:space="preserve">, zawiadomień, sporządzenie opracowania </w:t>
      </w:r>
      <w:proofErr w:type="spellStart"/>
      <w:r w:rsidR="00FA6789">
        <w:rPr>
          <w:color w:val="000000" w:themeColor="text1"/>
        </w:rPr>
        <w:t>ekofizjograficznego</w:t>
      </w:r>
      <w:proofErr w:type="spellEnd"/>
      <w:r w:rsidR="00FA6789">
        <w:rPr>
          <w:color w:val="000000" w:themeColor="text1"/>
        </w:rPr>
        <w:t>, zebranie wniosków do planu ogólnego)</w:t>
      </w:r>
      <w:r w:rsidRPr="00D562B4">
        <w:rPr>
          <w:color w:val="000000" w:themeColor="text1"/>
        </w:rPr>
        <w:t xml:space="preserve"> w wysokości 20 % wartości umowy,</w:t>
      </w:r>
    </w:p>
    <w:p w14:paraId="4175F8B7" w14:textId="2B63B64B" w:rsidR="00790EC7" w:rsidRPr="00D562B4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II transza – etap drugi – prace planistyczne </w:t>
      </w:r>
      <w:r w:rsidR="00FA6789">
        <w:rPr>
          <w:color w:val="000000" w:themeColor="text1"/>
        </w:rPr>
        <w:t xml:space="preserve">(m. in. sporządzenie I wersji projektu Planu wraz z prognozą oddziaływania na środowisko) </w:t>
      </w:r>
      <w:r w:rsidRPr="00D562B4">
        <w:rPr>
          <w:color w:val="000000" w:themeColor="text1"/>
        </w:rPr>
        <w:t>w wysokości 30 % wartości umowy,</w:t>
      </w:r>
    </w:p>
    <w:p w14:paraId="65D34943" w14:textId="359A69FC" w:rsidR="00790EC7" w:rsidRPr="00D562B4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III transza – etap trzeci – </w:t>
      </w:r>
      <w:r w:rsidR="00FA6789">
        <w:rPr>
          <w:color w:val="000000" w:themeColor="text1"/>
        </w:rPr>
        <w:t>m. in. uzyskanie pozytywnych opinii i uzgodnień oraz zakończenie konsultacji społecznych -</w:t>
      </w:r>
      <w:r w:rsidRPr="00D562B4">
        <w:rPr>
          <w:color w:val="000000" w:themeColor="text1"/>
        </w:rPr>
        <w:t xml:space="preserve"> w wysokości 30 % wartości umowy,</w:t>
      </w:r>
    </w:p>
    <w:p w14:paraId="75AE85CC" w14:textId="6915E999" w:rsidR="00790EC7" w:rsidRPr="00D562B4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color w:val="000000" w:themeColor="text1"/>
        </w:rPr>
      </w:pPr>
      <w:r w:rsidRPr="00D562B4">
        <w:rPr>
          <w:color w:val="000000" w:themeColor="text1"/>
        </w:rPr>
        <w:lastRenderedPageBreak/>
        <w:t xml:space="preserve">IV transza – etap czwarty – uchwalenie i zakończenie prac </w:t>
      </w:r>
      <w:r w:rsidR="00FA6789">
        <w:rPr>
          <w:color w:val="000000" w:themeColor="text1"/>
        </w:rPr>
        <w:t xml:space="preserve">- </w:t>
      </w:r>
      <w:r w:rsidR="00024371" w:rsidRPr="00D562B4">
        <w:rPr>
          <w:color w:val="000000" w:themeColor="text1"/>
        </w:rPr>
        <w:t xml:space="preserve">w </w:t>
      </w:r>
      <w:r w:rsidRPr="00D562B4">
        <w:rPr>
          <w:color w:val="000000" w:themeColor="text1"/>
        </w:rPr>
        <w:t>wysokości 20 % wartości umowy.</w:t>
      </w:r>
    </w:p>
    <w:p w14:paraId="1D76966F" w14:textId="6C1743F8" w:rsidR="003D2417" w:rsidRDefault="003D2417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W przypadku wystawienia wadliwej faktury płatność zostanie dokonana po otrzymaniu faktury korygującej, co nie będzie podstawą do naliczenia odsetek za opóźnienie w płatności.</w:t>
      </w:r>
    </w:p>
    <w:p w14:paraId="7622B41C" w14:textId="1D9DE848" w:rsidR="003D2417" w:rsidRDefault="003D2417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Należność płatna będzie przelewem na numer konta Wykonawcy, wskazany na fakturze, w terminie 21 dni od daty otrzymania faktury przez Zamawiającego.</w:t>
      </w:r>
    </w:p>
    <w:p w14:paraId="18F2B298" w14:textId="16AB1FB6" w:rsidR="00A266CF" w:rsidRPr="003D2417" w:rsidRDefault="00AE0972" w:rsidP="003D2417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color w:val="000000" w:themeColor="text1"/>
        </w:rPr>
      </w:pPr>
      <w:r w:rsidRPr="003D2417">
        <w:rPr>
          <w:color w:val="000000" w:themeColor="text1"/>
        </w:rPr>
        <w:t xml:space="preserve">Płatności wynagrodzenia będą dokonywane częściami dla każdego z zadań w sposób ujęty w </w:t>
      </w:r>
      <w:r w:rsidR="003D2417">
        <w:rPr>
          <w:color w:val="000000" w:themeColor="text1"/>
        </w:rPr>
        <w:t>§ 2 ust. 2.</w:t>
      </w:r>
    </w:p>
    <w:p w14:paraId="2DA644D2" w14:textId="01C375AF" w:rsidR="003D2417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>Należność za wykonane elementy przedmiotu umowy będzie płatna po dostarczeniu prawidłowo wystawionej faktury VAT na</w:t>
      </w:r>
      <w:r w:rsidR="003D2417">
        <w:rPr>
          <w:color w:val="000000" w:themeColor="text1"/>
        </w:rPr>
        <w:t xml:space="preserve"> dane</w:t>
      </w:r>
      <w:r w:rsidRPr="00D562B4">
        <w:rPr>
          <w:color w:val="000000" w:themeColor="text1"/>
        </w:rPr>
        <w:t xml:space="preserve">: </w:t>
      </w:r>
    </w:p>
    <w:p w14:paraId="42D8959D" w14:textId="77777777" w:rsidR="003D2417" w:rsidRDefault="00AE0972" w:rsidP="003D2417">
      <w:pPr>
        <w:pStyle w:val="Default"/>
        <w:tabs>
          <w:tab w:val="left" w:pos="426"/>
        </w:tabs>
        <w:ind w:left="426"/>
        <w:jc w:val="both"/>
        <w:rPr>
          <w:color w:val="000000" w:themeColor="text1"/>
        </w:rPr>
      </w:pPr>
      <w:r w:rsidRPr="003D2417">
        <w:rPr>
          <w:b/>
          <w:bCs/>
          <w:color w:val="000000" w:themeColor="text1"/>
        </w:rPr>
        <w:t>Nabywca</w:t>
      </w:r>
      <w:r w:rsidRPr="00D562B4">
        <w:rPr>
          <w:color w:val="000000" w:themeColor="text1"/>
        </w:rPr>
        <w:t xml:space="preserve">: Gmina </w:t>
      </w:r>
      <w:r w:rsidR="003D2417">
        <w:rPr>
          <w:color w:val="000000" w:themeColor="text1"/>
        </w:rPr>
        <w:t>Szudziałowo</w:t>
      </w:r>
      <w:r w:rsidRPr="00D562B4">
        <w:rPr>
          <w:color w:val="000000" w:themeColor="text1"/>
        </w:rPr>
        <w:t xml:space="preserve">, ul. </w:t>
      </w:r>
      <w:r w:rsidR="003D2417">
        <w:rPr>
          <w:color w:val="000000" w:themeColor="text1"/>
        </w:rPr>
        <w:t>Bankowa 1</w:t>
      </w:r>
      <w:r w:rsidRPr="00D562B4">
        <w:rPr>
          <w:color w:val="000000" w:themeColor="text1"/>
        </w:rPr>
        <w:t xml:space="preserve">, 16 - </w:t>
      </w:r>
      <w:r w:rsidR="003D2417">
        <w:rPr>
          <w:color w:val="000000" w:themeColor="text1"/>
        </w:rPr>
        <w:t>113</w:t>
      </w:r>
      <w:r w:rsidRPr="00D562B4">
        <w:rPr>
          <w:color w:val="000000" w:themeColor="text1"/>
        </w:rPr>
        <w:t xml:space="preserve"> </w:t>
      </w:r>
      <w:r w:rsidR="003D2417">
        <w:rPr>
          <w:color w:val="000000" w:themeColor="text1"/>
        </w:rPr>
        <w:t>Szudziałowo</w:t>
      </w:r>
      <w:r w:rsidRPr="00D562B4">
        <w:rPr>
          <w:color w:val="000000" w:themeColor="text1"/>
        </w:rPr>
        <w:t xml:space="preserve">, NIP </w:t>
      </w:r>
      <w:r w:rsidR="003D2417" w:rsidRPr="003D2417">
        <w:rPr>
          <w:rFonts w:asciiTheme="minorHAnsi" w:hAnsiTheme="minorHAnsi" w:cstheme="minorHAnsi"/>
        </w:rPr>
        <w:t>545-17-99-806</w:t>
      </w:r>
      <w:r w:rsidRPr="00D562B4">
        <w:rPr>
          <w:color w:val="000000" w:themeColor="text1"/>
        </w:rPr>
        <w:t xml:space="preserve">, </w:t>
      </w:r>
      <w:r w:rsidRPr="003D2417">
        <w:rPr>
          <w:b/>
          <w:bCs/>
          <w:color w:val="000000" w:themeColor="text1"/>
        </w:rPr>
        <w:t>Odbiorca</w:t>
      </w:r>
      <w:r w:rsidRPr="00D562B4">
        <w:rPr>
          <w:color w:val="000000" w:themeColor="text1"/>
        </w:rPr>
        <w:t xml:space="preserve">: Urząd Gminy </w:t>
      </w:r>
      <w:r w:rsidR="003D2417">
        <w:rPr>
          <w:color w:val="000000" w:themeColor="text1"/>
        </w:rPr>
        <w:t>Szudziałowo</w:t>
      </w:r>
      <w:r w:rsidRPr="00D562B4">
        <w:rPr>
          <w:color w:val="000000" w:themeColor="text1"/>
        </w:rPr>
        <w:t xml:space="preserve"> , ul. </w:t>
      </w:r>
      <w:r w:rsidR="003D2417">
        <w:rPr>
          <w:color w:val="000000" w:themeColor="text1"/>
        </w:rPr>
        <w:t>Bankowa 1</w:t>
      </w:r>
      <w:r w:rsidRPr="00D562B4">
        <w:rPr>
          <w:color w:val="000000" w:themeColor="text1"/>
        </w:rPr>
        <w:t xml:space="preserve">, 16 - </w:t>
      </w:r>
      <w:r w:rsidR="003D2417">
        <w:rPr>
          <w:color w:val="000000" w:themeColor="text1"/>
        </w:rPr>
        <w:t>113</w:t>
      </w:r>
      <w:r w:rsidRPr="00D562B4">
        <w:rPr>
          <w:color w:val="000000" w:themeColor="text1"/>
        </w:rPr>
        <w:t xml:space="preserve"> </w:t>
      </w:r>
      <w:r w:rsidR="003D2417">
        <w:rPr>
          <w:color w:val="000000" w:themeColor="text1"/>
        </w:rPr>
        <w:t>Szudziałowo</w:t>
      </w:r>
      <w:r w:rsidRPr="00D562B4">
        <w:rPr>
          <w:color w:val="000000" w:themeColor="text1"/>
        </w:rPr>
        <w:t xml:space="preserve">. </w:t>
      </w:r>
    </w:p>
    <w:p w14:paraId="31BA3C86" w14:textId="09B4AE82" w:rsidR="00AE0972" w:rsidRPr="0019211F" w:rsidRDefault="00AE0972" w:rsidP="003D2417">
      <w:pPr>
        <w:pStyle w:val="Default"/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9211F">
        <w:rPr>
          <w:rFonts w:asciiTheme="minorHAnsi" w:hAnsiTheme="minorHAnsi" w:cstheme="minorHAnsi"/>
          <w:color w:val="000000" w:themeColor="text1"/>
        </w:rPr>
        <w:t xml:space="preserve">Płatność faktury końcowej nastąpi po </w:t>
      </w:r>
      <w:r w:rsidR="0019211F" w:rsidRPr="0019211F">
        <w:rPr>
          <w:rFonts w:asciiTheme="minorHAnsi" w:hAnsiTheme="minorHAnsi" w:cstheme="minorHAnsi"/>
        </w:rPr>
        <w:t>opublikowani</w:t>
      </w:r>
      <w:r w:rsidR="0019211F" w:rsidRPr="0019211F">
        <w:rPr>
          <w:rFonts w:asciiTheme="minorHAnsi" w:hAnsiTheme="minorHAnsi" w:cstheme="minorHAnsi"/>
        </w:rPr>
        <w:t>u</w:t>
      </w:r>
      <w:r w:rsidR="0019211F" w:rsidRPr="0019211F">
        <w:rPr>
          <w:rFonts w:asciiTheme="minorHAnsi" w:hAnsiTheme="minorHAnsi" w:cstheme="minorHAnsi"/>
        </w:rPr>
        <w:t xml:space="preserve"> ostatecznej wersji planu (po ewentualnych zmianach wynikających z rozstrzygnięć nadzorczych wojewody) w Dzienniku Urzędowym Województwa Podlaskiego</w:t>
      </w:r>
      <w:r w:rsidR="0019211F" w:rsidRPr="0019211F">
        <w:rPr>
          <w:rFonts w:asciiTheme="minorHAnsi" w:hAnsiTheme="minorHAnsi" w:cstheme="minorHAnsi"/>
          <w:color w:val="000000" w:themeColor="text1"/>
        </w:rPr>
        <w:t xml:space="preserve"> </w:t>
      </w:r>
      <w:r w:rsidRPr="0019211F">
        <w:rPr>
          <w:rFonts w:asciiTheme="minorHAnsi" w:hAnsiTheme="minorHAnsi" w:cstheme="minorHAnsi"/>
          <w:color w:val="000000" w:themeColor="text1"/>
        </w:rPr>
        <w:t xml:space="preserve">w terminie do </w:t>
      </w:r>
      <w:r w:rsidR="003D2417" w:rsidRPr="0019211F">
        <w:rPr>
          <w:rFonts w:asciiTheme="minorHAnsi" w:hAnsiTheme="minorHAnsi" w:cstheme="minorHAnsi"/>
          <w:color w:val="000000" w:themeColor="text1"/>
        </w:rPr>
        <w:t>21</w:t>
      </w:r>
      <w:r w:rsidRPr="0019211F">
        <w:rPr>
          <w:rFonts w:asciiTheme="minorHAnsi" w:hAnsiTheme="minorHAnsi" w:cstheme="minorHAnsi"/>
          <w:color w:val="000000" w:themeColor="text1"/>
        </w:rPr>
        <w:t xml:space="preserve"> dni od otrzymania przez Zamawiającego prawidłowo wystawionej faktury. </w:t>
      </w:r>
    </w:p>
    <w:p w14:paraId="50B0A936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6"/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Formą przekazywania przez Wykonawcę faktur Zamawiającemu będzie forma papierowa (tradycyjna). </w:t>
      </w:r>
    </w:p>
    <w:p w14:paraId="24584FDD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>Strony wyłączają możliwość przeniesienia wierzytelności wynikających z niniejszej umowy na osoby trzecie bez zgody Zamawiającego wyrażonej w formie pisemnej pod rygorem nieważności.</w:t>
      </w:r>
    </w:p>
    <w:p w14:paraId="6AFCA38E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Zamawiający zobowiązuje się sprawdzić przekazane opracowanie (lub jego część) pod względem kompletności i zgodności z umową oraz powiadomić pisemnie Wykonawcę o stwierdzonych uchybieniach w ciągu 7 dni od daty otrzymania dokumentacji. </w:t>
      </w:r>
    </w:p>
    <w:p w14:paraId="664A3550" w14:textId="4F98650C" w:rsidR="00584230" w:rsidRPr="0019211F" w:rsidRDefault="00AE0972" w:rsidP="0019211F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>Wykonawca zobowiązany jest w przypadku, o którym mowa w ust. 9, do usunięcia uchybień w</w:t>
      </w:r>
      <w:r w:rsidR="00EB178D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>dokumentacji w terminie do 14 dni od otrzymania pisemnego powiadomienia.</w:t>
      </w:r>
    </w:p>
    <w:p w14:paraId="47EC362C" w14:textId="297D17B7" w:rsidR="00490941" w:rsidRPr="00D562B4" w:rsidRDefault="00490941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  <w:r w:rsidRPr="00D562B4">
        <w:rPr>
          <w:rFonts w:ascii="Calibri" w:hAnsi="Calibri" w:cs="Calibri"/>
          <w:b/>
          <w:color w:val="000000" w:themeColor="text1"/>
          <w:sz w:val="24"/>
        </w:rPr>
        <w:t xml:space="preserve">§ </w:t>
      </w:r>
      <w:r w:rsidR="0019211F">
        <w:rPr>
          <w:rFonts w:ascii="Calibri" w:hAnsi="Calibri" w:cs="Calibri"/>
          <w:b/>
          <w:color w:val="000000" w:themeColor="text1"/>
          <w:sz w:val="24"/>
        </w:rPr>
        <w:t>3</w:t>
      </w:r>
      <w:r w:rsidR="001922C0">
        <w:rPr>
          <w:rFonts w:ascii="Calibri" w:hAnsi="Calibri" w:cs="Calibri"/>
          <w:b/>
          <w:color w:val="000000" w:themeColor="text1"/>
          <w:sz w:val="24"/>
        </w:rPr>
        <w:t>.</w:t>
      </w:r>
    </w:p>
    <w:p w14:paraId="4BE71657" w14:textId="77777777" w:rsidR="00EB178D" w:rsidRPr="00D562B4" w:rsidRDefault="00EB178D">
      <w:pPr>
        <w:pStyle w:val="Default"/>
        <w:numPr>
          <w:ilvl w:val="0"/>
          <w:numId w:val="6"/>
        </w:numPr>
        <w:spacing w:after="49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 termin rozpoczęcia pracy przyjmuje się dzień podpisania umowy. </w:t>
      </w:r>
    </w:p>
    <w:p w14:paraId="755E771D" w14:textId="77777777" w:rsidR="00EB178D" w:rsidRPr="00D562B4" w:rsidRDefault="00EB178D">
      <w:pPr>
        <w:pStyle w:val="Default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Wykonawca nie ma prawa powierzenia podwykonawcy realizacji całości ani części zamówienia. </w:t>
      </w:r>
    </w:p>
    <w:p w14:paraId="440C9396" w14:textId="31601DBD" w:rsidR="00FE6247" w:rsidRPr="00D562B4" w:rsidRDefault="00FE6247" w:rsidP="00FE624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 xml:space="preserve">Miejscem odbioru wykonanego </w:t>
      </w:r>
      <w:r w:rsidR="001922C0">
        <w:rPr>
          <w:rFonts w:ascii="Calibri" w:hAnsi="Calibri" w:cs="Calibri"/>
          <w:color w:val="000000" w:themeColor="text1"/>
        </w:rPr>
        <w:t>P</w:t>
      </w:r>
      <w:r w:rsidRPr="00D562B4">
        <w:rPr>
          <w:rFonts w:ascii="Calibri" w:hAnsi="Calibri" w:cs="Calibri"/>
          <w:color w:val="000000" w:themeColor="text1"/>
        </w:rPr>
        <w:t xml:space="preserve">lanu ogólnego gminy będzie siedziba Zamawiającego – Urząd Gminy </w:t>
      </w:r>
      <w:r w:rsidR="001922C0">
        <w:rPr>
          <w:rFonts w:ascii="Calibri" w:hAnsi="Calibri" w:cs="Calibri"/>
          <w:color w:val="000000" w:themeColor="text1"/>
        </w:rPr>
        <w:t>Szudziałowo</w:t>
      </w:r>
      <w:r w:rsidRPr="00D562B4">
        <w:rPr>
          <w:rFonts w:ascii="Calibri" w:hAnsi="Calibri" w:cs="Calibri"/>
          <w:color w:val="000000" w:themeColor="text1"/>
        </w:rPr>
        <w:t xml:space="preserve">, ul. </w:t>
      </w:r>
      <w:r w:rsidR="001922C0">
        <w:rPr>
          <w:rFonts w:ascii="Calibri" w:hAnsi="Calibri" w:cs="Calibri"/>
          <w:color w:val="000000" w:themeColor="text1"/>
        </w:rPr>
        <w:t>Bankowa 1</w:t>
      </w:r>
      <w:r w:rsidRPr="00D562B4">
        <w:rPr>
          <w:rFonts w:ascii="Calibri" w:hAnsi="Calibri" w:cs="Calibri"/>
          <w:color w:val="000000" w:themeColor="text1"/>
        </w:rPr>
        <w:t>, 16-</w:t>
      </w:r>
      <w:r w:rsidR="001922C0">
        <w:rPr>
          <w:rFonts w:ascii="Calibri" w:hAnsi="Calibri" w:cs="Calibri"/>
          <w:color w:val="000000" w:themeColor="text1"/>
        </w:rPr>
        <w:t>113</w:t>
      </w:r>
      <w:r w:rsidRPr="00D562B4">
        <w:rPr>
          <w:rFonts w:ascii="Calibri" w:hAnsi="Calibri" w:cs="Calibri"/>
          <w:color w:val="000000" w:themeColor="text1"/>
        </w:rPr>
        <w:t xml:space="preserve"> </w:t>
      </w:r>
      <w:r w:rsidR="001922C0">
        <w:rPr>
          <w:rFonts w:ascii="Calibri" w:hAnsi="Calibri" w:cs="Calibri"/>
          <w:color w:val="000000" w:themeColor="text1"/>
        </w:rPr>
        <w:t>Szudziałowo</w:t>
      </w:r>
      <w:r w:rsidRPr="00D562B4">
        <w:rPr>
          <w:rFonts w:ascii="Calibri" w:hAnsi="Calibri" w:cs="Calibri"/>
          <w:color w:val="000000" w:themeColor="text1"/>
        </w:rPr>
        <w:t>.</w:t>
      </w:r>
    </w:p>
    <w:p w14:paraId="3186CBAB" w14:textId="77777777" w:rsidR="00FE6247" w:rsidRPr="00D562B4" w:rsidRDefault="00FE6247" w:rsidP="00FE624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Wykonawca zobowiązuje się dostarczyć przedmiot umowy, o  którym mowa w  § 1 wraz z oświadczeniem o kompletności przekazywanych dokumentacji.</w:t>
      </w:r>
    </w:p>
    <w:p w14:paraId="1B40215C" w14:textId="77777777" w:rsidR="00584230" w:rsidRPr="00D562B4" w:rsidRDefault="00584230" w:rsidP="00FE6247">
      <w:pPr>
        <w:pStyle w:val="Default"/>
        <w:ind w:left="284"/>
        <w:jc w:val="both"/>
        <w:rPr>
          <w:color w:val="000000" w:themeColor="text1"/>
        </w:rPr>
      </w:pPr>
    </w:p>
    <w:p w14:paraId="064C8FC8" w14:textId="711E10F2" w:rsidR="00EB178D" w:rsidRPr="00D562B4" w:rsidRDefault="00EB178D" w:rsidP="00EB178D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1922C0">
        <w:rPr>
          <w:b/>
          <w:bCs/>
          <w:color w:val="000000" w:themeColor="text1"/>
        </w:rPr>
        <w:t>4</w:t>
      </w:r>
      <w:r w:rsidRPr="00D562B4">
        <w:rPr>
          <w:b/>
          <w:bCs/>
          <w:color w:val="000000" w:themeColor="text1"/>
        </w:rPr>
        <w:t>.</w:t>
      </w:r>
    </w:p>
    <w:p w14:paraId="42349877" w14:textId="77777777" w:rsidR="00EB178D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Kary umowne naliczane będą według następujących zasad: </w:t>
      </w:r>
    </w:p>
    <w:p w14:paraId="76C9D888" w14:textId="77777777" w:rsidR="00EB178D" w:rsidRPr="00D562B4" w:rsidRDefault="00EB178D">
      <w:pPr>
        <w:pStyle w:val="Default"/>
        <w:numPr>
          <w:ilvl w:val="0"/>
          <w:numId w:val="8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Wykonawca jest zobowiązany do zapłaty Zamawiającemu kar umownych:</w:t>
      </w:r>
    </w:p>
    <w:p w14:paraId="3884C84D" w14:textId="77777777" w:rsidR="00EB178D" w:rsidRPr="00D562B4" w:rsidRDefault="00EB178D" w:rsidP="00A266CF">
      <w:pPr>
        <w:pStyle w:val="Default"/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1) za odstąpienie od umowy przez Wykonawcę lub za odstąpienie od umowy lub rozwiązanie umowy przez Zamawiającego, z przyczyn, za które ponosi odpowiedzialność Wykonawca - w wysokości 10% wynagrodzenia umownego brutto określonego w § 2 ust. 1; </w:t>
      </w:r>
    </w:p>
    <w:p w14:paraId="59050537" w14:textId="77777777" w:rsidR="00EB178D" w:rsidRPr="00D562B4" w:rsidRDefault="00EB178D" w:rsidP="00A266CF">
      <w:pPr>
        <w:pStyle w:val="Default"/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2) za niewykonanie obowiązków nałożonych obowiązującymi przepisami, za </w:t>
      </w:r>
      <w:r w:rsidR="00D411CA" w:rsidRPr="00D562B4">
        <w:rPr>
          <w:color w:val="000000" w:themeColor="text1"/>
        </w:rPr>
        <w:t>opóźnienie</w:t>
      </w:r>
      <w:r w:rsidRPr="00D562B4">
        <w:rPr>
          <w:color w:val="000000" w:themeColor="text1"/>
        </w:rPr>
        <w:t xml:space="preserve"> w wykonaniu pracy określonej w umowie – w wysokości 0,2% wynagrodzenia brutto określonego w § 2 ust. 1 za każdy dzień opóźnienia; </w:t>
      </w:r>
    </w:p>
    <w:p w14:paraId="6C7EFCCE" w14:textId="051EFFA9" w:rsidR="00A266CF" w:rsidRPr="00D562B4" w:rsidRDefault="001922C0" w:rsidP="00A266CF">
      <w:pPr>
        <w:pStyle w:val="Default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EB178D" w:rsidRPr="00D562B4">
        <w:rPr>
          <w:color w:val="000000" w:themeColor="text1"/>
        </w:rPr>
        <w:t xml:space="preserve">) za </w:t>
      </w:r>
      <w:r w:rsidR="00196392" w:rsidRPr="00D562B4">
        <w:rPr>
          <w:color w:val="000000" w:themeColor="text1"/>
        </w:rPr>
        <w:t>opóźnienie</w:t>
      </w:r>
      <w:r w:rsidR="00EB178D" w:rsidRPr="00D562B4">
        <w:rPr>
          <w:color w:val="000000" w:themeColor="text1"/>
        </w:rPr>
        <w:t xml:space="preserve"> w usunięciu wad stwierdzonych przy odbiorze - w wysokości 0,2% wynagrodzenia brutto określonego w § 2 ust. 1 za każdy dzień opóźnienia liczony od upływu terminu wyznaczonego na usunięcie wad. </w:t>
      </w:r>
    </w:p>
    <w:p w14:paraId="5EB564D1" w14:textId="77777777" w:rsidR="00584230" w:rsidRPr="00D562B4" w:rsidRDefault="00A266CF" w:rsidP="00A266CF">
      <w:pPr>
        <w:pStyle w:val="Default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2. </w:t>
      </w:r>
      <w:r w:rsidR="00EB178D" w:rsidRPr="00D562B4">
        <w:rPr>
          <w:color w:val="000000" w:themeColor="text1"/>
        </w:rPr>
        <w:t xml:space="preserve">Zamawiający jest zobowiązany do zapłaty Wykonawcy kar umownych za odstąpienie od umowy przez Zamawiającego z przyczyn innych niż te, o których mowa w § 6 lub z przyczyn, za które ponosi odpowiedzialność Zamawiający - w wysokości 10% wynagrodzenia umownego brutto określonego w § 2 ust. 1. </w:t>
      </w:r>
    </w:p>
    <w:p w14:paraId="6FE99B09" w14:textId="77777777" w:rsidR="00A266CF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Strony niniejszej umowy zastrzegają sobie prawo dochodzenia odszkodowania uzupełniającego do wysokości poniesionej szkody. </w:t>
      </w:r>
    </w:p>
    <w:p w14:paraId="6FEDA4CC" w14:textId="45702233" w:rsidR="00A266CF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 przypadku odstąpienia od umowy, w sytuacji określonej w § </w:t>
      </w:r>
      <w:r w:rsidR="001922C0">
        <w:rPr>
          <w:color w:val="000000" w:themeColor="text1"/>
        </w:rPr>
        <w:t>5</w:t>
      </w:r>
      <w:r w:rsidRPr="00D562B4">
        <w:rPr>
          <w:color w:val="000000" w:themeColor="text1"/>
        </w:rPr>
        <w:t xml:space="preserve"> ust. 2, Zamawiający zapłaci Wykonawcy wynagrodzenie w wysokości zgodnej z zaawansowaniem prac.</w:t>
      </w:r>
    </w:p>
    <w:p w14:paraId="0AD8221F" w14:textId="77777777" w:rsidR="00A266CF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Zamawiający ma prawo potrącić z wystawionej przez Wykonawcę faktury kary umowne.</w:t>
      </w:r>
    </w:p>
    <w:p w14:paraId="741F67AD" w14:textId="77777777" w:rsidR="00A266CF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Uprawnienia Zamawiającego z tytułu rękojmi za wady dokumentacji planistycznej wygasają w stosunku do Wykonawcy z upływem lat 3 od dnia opublikowania planu w Dzienniku Urzędowym Województwa Podlaskiego. </w:t>
      </w:r>
    </w:p>
    <w:p w14:paraId="73D959B2" w14:textId="77777777" w:rsidR="00EB178D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Wykonawca ponosi odpowiedzialność za zaistniałe wady oraz wady prawne dokumentacji planistycznej, w tym: za rozwiązania projektowe niezgodne z zasadami współczesnej wiedzy technicznej i obowiązującymi przepisami oraz za wykonanie dokumentacji planistycznej niezgodnie z postanowieniami niniejszej umowy. Wykonawca w przypadku zaistnienia wad zobowiązany jest do ich usunięcia w terminie do 14 dni od daty ich stwierdzenia lub w przypadku, gdy nie jest to możliwe w terminie uzgodnionym z Zamawiającym. </w:t>
      </w:r>
    </w:p>
    <w:p w14:paraId="7452F99F" w14:textId="77777777" w:rsidR="00584230" w:rsidRPr="00D562B4" w:rsidRDefault="00584230" w:rsidP="00EB178D">
      <w:pPr>
        <w:pStyle w:val="Default"/>
        <w:jc w:val="center"/>
        <w:rPr>
          <w:b/>
          <w:bCs/>
          <w:color w:val="000000" w:themeColor="text1"/>
        </w:rPr>
      </w:pPr>
    </w:p>
    <w:p w14:paraId="2E3F419F" w14:textId="2ACC8425" w:rsidR="00EB178D" w:rsidRPr="00D562B4" w:rsidRDefault="00EB178D" w:rsidP="00EB178D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1922C0">
        <w:rPr>
          <w:b/>
          <w:bCs/>
          <w:color w:val="000000" w:themeColor="text1"/>
        </w:rPr>
        <w:t>5</w:t>
      </w:r>
      <w:r w:rsidRPr="00D562B4">
        <w:rPr>
          <w:b/>
          <w:bCs/>
          <w:color w:val="000000" w:themeColor="text1"/>
        </w:rPr>
        <w:t>.</w:t>
      </w:r>
    </w:p>
    <w:p w14:paraId="4BC54A27" w14:textId="77777777" w:rsidR="00EB178D" w:rsidRPr="00D562B4" w:rsidRDefault="00EB178D">
      <w:pPr>
        <w:pStyle w:val="Default"/>
        <w:numPr>
          <w:ilvl w:val="0"/>
          <w:numId w:val="9"/>
        </w:numPr>
        <w:spacing w:after="49"/>
        <w:ind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Zamawiający zastrzega sobie prawo odstąpienia od umowy, jeżeli: </w:t>
      </w:r>
    </w:p>
    <w:p w14:paraId="6ABA8864" w14:textId="77777777" w:rsidR="00EB178D" w:rsidRPr="00D562B4" w:rsidRDefault="00EB178D" w:rsidP="00A266CF">
      <w:pPr>
        <w:pStyle w:val="Default"/>
        <w:spacing w:after="49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1) zostanie ogłoszona upadłość lub rozwiązanie firmy Wykonawcy; </w:t>
      </w:r>
    </w:p>
    <w:p w14:paraId="110F5672" w14:textId="77777777" w:rsidR="00EB178D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2) zostanie wydany nakaz zajęcia majątku Wykonawcy. </w:t>
      </w:r>
    </w:p>
    <w:p w14:paraId="14741F65" w14:textId="77777777" w:rsidR="00584230" w:rsidRPr="00D562B4" w:rsidRDefault="00EB178D" w:rsidP="00A266CF">
      <w:pPr>
        <w:pStyle w:val="Default"/>
        <w:ind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2. Zamawiający zastrzega sobie prawo rozwiązania umowy w trybie natychmiastowym w przypadku gdy Wykonawca nie realizuje zadania zgodnie z umową</w:t>
      </w:r>
      <w:r w:rsidR="0006761B" w:rsidRPr="00D562B4">
        <w:rPr>
          <w:color w:val="000000" w:themeColor="text1"/>
        </w:rPr>
        <w:t xml:space="preserve"> i przeprowadzonymi rokowaniami</w:t>
      </w:r>
      <w:r w:rsidRPr="00D562B4">
        <w:rPr>
          <w:color w:val="000000" w:themeColor="text1"/>
        </w:rPr>
        <w:t xml:space="preserve"> lub też w sposób niedbały i nieterminowy realizuje swoje zobowiązania umowne pomimo pisemnego wezwania przez Zamawiającego. </w:t>
      </w:r>
    </w:p>
    <w:p w14:paraId="45E52036" w14:textId="77777777" w:rsidR="0006761B" w:rsidRPr="00D562B4" w:rsidRDefault="00584230" w:rsidP="0006761B">
      <w:pPr>
        <w:pStyle w:val="Default"/>
        <w:ind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3. </w:t>
      </w:r>
      <w:r w:rsidR="00EB178D" w:rsidRPr="00D562B4">
        <w:rPr>
          <w:color w:val="000000" w:themeColor="text1"/>
        </w:rPr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przypadku może nastąpić w terminie miesiąca od uzyskania informacji o zaistnieniu takich okoliczności.</w:t>
      </w:r>
    </w:p>
    <w:p w14:paraId="02118C24" w14:textId="77777777" w:rsidR="0006761B" w:rsidRPr="00D562B4" w:rsidRDefault="0006761B" w:rsidP="0006761B">
      <w:pPr>
        <w:pStyle w:val="Default"/>
        <w:ind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4. W sytuacjach, o których mowa w ust. 1 -3 Wykonawca nie może naliczyć Zamawiającemu kar umownych z tytułu odstąpienia od umowy.</w:t>
      </w:r>
    </w:p>
    <w:p w14:paraId="7639F05B" w14:textId="77777777" w:rsidR="00920FC8" w:rsidRDefault="00920FC8" w:rsidP="0006761B">
      <w:pPr>
        <w:pStyle w:val="Default"/>
        <w:ind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5. </w:t>
      </w:r>
      <w:r w:rsidR="00103E84" w:rsidRPr="00D562B4">
        <w:rPr>
          <w:color w:val="000000" w:themeColor="text1"/>
        </w:rPr>
        <w:t xml:space="preserve">Zamawiający może odstąpić od umowy w terminie 30 dni od dnia dowiedzenia się o przyczynach odstąpienia od umowy wskazanych w ust. 1 -3. Oświadczenie o odstąpieniu należy złożyć na piśmie. </w:t>
      </w:r>
    </w:p>
    <w:p w14:paraId="5587FE27" w14:textId="77777777" w:rsidR="00CA0693" w:rsidRDefault="00EF48F6" w:rsidP="00CA0693">
      <w:pPr>
        <w:pStyle w:val="Default"/>
        <w:jc w:val="center"/>
        <w:rPr>
          <w:b/>
          <w:bCs/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>
        <w:rPr>
          <w:b/>
          <w:bCs/>
          <w:color w:val="000000" w:themeColor="text1"/>
        </w:rPr>
        <w:t>6</w:t>
      </w:r>
      <w:r w:rsidRPr="00D562B4">
        <w:rPr>
          <w:b/>
          <w:bCs/>
          <w:color w:val="000000" w:themeColor="text1"/>
        </w:rPr>
        <w:t>.</w:t>
      </w:r>
    </w:p>
    <w:p w14:paraId="7DE62F26" w14:textId="73BBC155" w:rsidR="00EF48F6" w:rsidRPr="00EF48F6" w:rsidRDefault="00CA0693" w:rsidP="00CA0693">
      <w:pPr>
        <w:pStyle w:val="Default"/>
        <w:rPr>
          <w:b/>
          <w:bCs/>
          <w:color w:val="000000" w:themeColor="text1"/>
        </w:rPr>
      </w:pPr>
      <w:r>
        <w:rPr>
          <w:rFonts w:asciiTheme="minorHAnsi" w:hAnsiTheme="minorHAnsi" w:cstheme="minorHAnsi"/>
        </w:rPr>
        <w:t>1.</w:t>
      </w:r>
      <w:r w:rsidR="00EF48F6" w:rsidRPr="00EF48F6">
        <w:rPr>
          <w:rFonts w:asciiTheme="minorHAnsi" w:hAnsiTheme="minorHAnsi" w:cstheme="minorHAnsi"/>
        </w:rPr>
        <w:t>Zmiany umowy wymagają formy pisemnej pod rygorem nieważności.</w:t>
      </w:r>
    </w:p>
    <w:p w14:paraId="02ABB161" w14:textId="524F2380" w:rsidR="00EF48F6" w:rsidRPr="00EF48F6" w:rsidRDefault="00CA0693" w:rsidP="00CA069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EF48F6" w:rsidRPr="00EF48F6">
        <w:rPr>
          <w:rFonts w:asciiTheme="minorHAnsi" w:hAnsiTheme="minorHAnsi" w:cstheme="minorHAnsi"/>
        </w:rPr>
        <w:t>Zmiana postanowień zawartej umowy może nastąpić w następujących przypadkach:</w:t>
      </w:r>
    </w:p>
    <w:p w14:paraId="0FC0915C" w14:textId="77777777" w:rsidR="00EF48F6" w:rsidRPr="00EF48F6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F48F6">
        <w:rPr>
          <w:rFonts w:asciiTheme="minorHAnsi" w:hAnsiTheme="minorHAnsi" w:cstheme="minorHAnsi"/>
        </w:rPr>
        <w:t>Zmian korzystnych dla Zamawiającego, których konieczność wprowadzenia wynika z okoliczności, których nie można było przewidzieć w chwili zawarcia umowy,</w:t>
      </w:r>
    </w:p>
    <w:p w14:paraId="699535F6" w14:textId="77777777" w:rsidR="00EF48F6" w:rsidRPr="00EF48F6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F48F6">
        <w:rPr>
          <w:rFonts w:asciiTheme="minorHAnsi" w:hAnsiTheme="minorHAnsi" w:cstheme="minorHAnsi"/>
        </w:rPr>
        <w:lastRenderedPageBreak/>
        <w:t>Przesunięcia terminu wykonania przedmiotu umowy, jeżeli z przyczyn od Wykonawcy niezależnych, których nie można było przewidzieć w chwili zawarcia umowy, nie jest możliwe dotrzymanie terminu wykonania przedmiotu umowy,</w:t>
      </w:r>
    </w:p>
    <w:p w14:paraId="1C441069" w14:textId="77777777" w:rsidR="00EF48F6" w:rsidRPr="00EF48F6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F48F6">
        <w:rPr>
          <w:rFonts w:asciiTheme="minorHAnsi" w:hAnsiTheme="minorHAnsi" w:cstheme="minorHAnsi"/>
        </w:rPr>
        <w:t>Dopuszczalnej prawem zmiany stron umowy lub oznaczenia stron umowy,</w:t>
      </w:r>
    </w:p>
    <w:p w14:paraId="7A365126" w14:textId="77777777" w:rsidR="00EF48F6" w:rsidRPr="00EF48F6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F48F6">
        <w:rPr>
          <w:rFonts w:asciiTheme="minorHAnsi" w:hAnsiTheme="minorHAnsi" w:cstheme="minorHAnsi"/>
        </w:rPr>
        <w:t>Zmiany wynagrodzenia w następstwie zmiany przepisów o podatku od towarów i usług (VAT),</w:t>
      </w:r>
    </w:p>
    <w:p w14:paraId="10D42A2D" w14:textId="77777777" w:rsidR="00EF48F6" w:rsidRPr="00EF48F6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F48F6">
        <w:rPr>
          <w:rFonts w:asciiTheme="minorHAnsi" w:hAnsiTheme="minorHAnsi" w:cstheme="minorHAnsi"/>
        </w:rPr>
        <w:t>Zmiany w zakresie przedmiotu umowy, jeżeli konieczność wprowadzenia takich zmian jest skutkiem zmiany przepisów prawa,</w:t>
      </w:r>
    </w:p>
    <w:p w14:paraId="3662AE21" w14:textId="77777777" w:rsidR="00EF48F6" w:rsidRPr="00EF48F6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EF48F6">
        <w:rPr>
          <w:rFonts w:asciiTheme="minorHAnsi" w:hAnsiTheme="minorHAnsi" w:cstheme="minorHAnsi"/>
        </w:rPr>
        <w:t>Termin wykonania oraz wynagrodzenie umowne może ulec zmianie w przypadku ograniczenia lub zmiany przez Zamawiającego zakresu przedmiotu umowy z przyczyn, które nie były wiadome Zamawiającemu w chwili zawarcia umowy, a mają zasadnicze znaczenie na realizację zawartej umowy.</w:t>
      </w:r>
    </w:p>
    <w:p w14:paraId="02BF0128" w14:textId="27A6352C" w:rsidR="00EF48F6" w:rsidRDefault="00CA0693" w:rsidP="00CA069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EF48F6" w:rsidRPr="00EF48F6">
        <w:rPr>
          <w:rFonts w:asciiTheme="minorHAnsi" w:hAnsiTheme="minorHAnsi" w:cstheme="minorHAnsi"/>
        </w:rPr>
        <w:t xml:space="preserve">Strona występująca o zmianę postanowień umowy zobowiązana jest do udokumentowania zaistnienia okoliczności, o których mowa w pkt </w:t>
      </w:r>
      <w:r>
        <w:rPr>
          <w:rFonts w:asciiTheme="minorHAnsi" w:hAnsiTheme="minorHAnsi" w:cstheme="minorHAnsi"/>
        </w:rPr>
        <w:t>2</w:t>
      </w:r>
      <w:r w:rsidR="00EF48F6" w:rsidRPr="00EF48F6">
        <w:rPr>
          <w:rFonts w:asciiTheme="minorHAnsi" w:hAnsiTheme="minorHAnsi" w:cstheme="minorHAnsi"/>
        </w:rPr>
        <w:t>. Wniosek o zmianę postanowień umowy musi być wyrażony na piśmie.</w:t>
      </w:r>
    </w:p>
    <w:p w14:paraId="294F68FD" w14:textId="6E0F21B7" w:rsidR="00CA0693" w:rsidRDefault="00CA0693" w:rsidP="00CA0693">
      <w:pPr>
        <w:pStyle w:val="Standard"/>
        <w:spacing w:line="276" w:lineRule="auto"/>
        <w:jc w:val="both"/>
      </w:pPr>
      <w:r>
        <w:t>4</w:t>
      </w:r>
      <w:r>
        <w:t>. Strona domagająca się zmiany postanowień umowy jest obowiązana opracować projekt aneksu do umowy i przesłać go drugiej stronie wraz z uzasadnieniem żądania.</w:t>
      </w:r>
    </w:p>
    <w:p w14:paraId="56BF3A77" w14:textId="2BBD801A" w:rsidR="00EF48F6" w:rsidRPr="00CA0693" w:rsidRDefault="00CA0693" w:rsidP="00CA0693">
      <w:pPr>
        <w:pStyle w:val="Standard"/>
        <w:spacing w:line="276" w:lineRule="auto"/>
        <w:jc w:val="both"/>
      </w:pPr>
      <w:r>
        <w:t>5</w:t>
      </w:r>
      <w:r>
        <w:t>. Zmiana postanowień niniejszej umowy może nastąpić za zgodą obu stron, wyrażoną na piśmie pod rygorem nieważności takiej zmiany.</w:t>
      </w:r>
    </w:p>
    <w:p w14:paraId="27C6C481" w14:textId="77777777" w:rsidR="00584230" w:rsidRPr="00D562B4" w:rsidRDefault="00584230" w:rsidP="00584230">
      <w:pPr>
        <w:pStyle w:val="Default"/>
        <w:ind w:hanging="284"/>
        <w:jc w:val="center"/>
        <w:rPr>
          <w:b/>
          <w:bCs/>
          <w:color w:val="000000" w:themeColor="text1"/>
        </w:rPr>
      </w:pPr>
    </w:p>
    <w:p w14:paraId="0F6D5392" w14:textId="60762352" w:rsidR="00EB178D" w:rsidRPr="00D562B4" w:rsidRDefault="00EB178D" w:rsidP="00584230">
      <w:pPr>
        <w:pStyle w:val="Default"/>
        <w:ind w:hanging="284"/>
        <w:jc w:val="center"/>
        <w:rPr>
          <w:b/>
          <w:bCs/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CA0693">
        <w:rPr>
          <w:b/>
          <w:bCs/>
          <w:color w:val="000000" w:themeColor="text1"/>
        </w:rPr>
        <w:t>7</w:t>
      </w:r>
      <w:r w:rsidRPr="00D562B4">
        <w:rPr>
          <w:b/>
          <w:bCs/>
          <w:color w:val="000000" w:themeColor="text1"/>
        </w:rPr>
        <w:t>.</w:t>
      </w:r>
    </w:p>
    <w:p w14:paraId="702BBF2F" w14:textId="35965DE0" w:rsidR="009E0CBC" w:rsidRPr="00D562B4" w:rsidRDefault="009E0CBC" w:rsidP="009E0CBC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 xml:space="preserve">1. Wykonawca jest odpowiedzialny względem Zamawiającego za wady w planie ogólnym gminy </w:t>
      </w:r>
      <w:r w:rsidR="00EF48F6">
        <w:rPr>
          <w:rFonts w:ascii="Calibri" w:hAnsi="Calibri" w:cs="Calibri"/>
          <w:color w:val="000000" w:themeColor="text1"/>
        </w:rPr>
        <w:t>Szudziałowo</w:t>
      </w:r>
      <w:r w:rsidRPr="00D562B4">
        <w:rPr>
          <w:rFonts w:ascii="Calibri" w:hAnsi="Calibri" w:cs="Calibri"/>
          <w:color w:val="000000" w:themeColor="text1"/>
        </w:rPr>
        <w:t>.</w:t>
      </w:r>
    </w:p>
    <w:p w14:paraId="59526249" w14:textId="77777777" w:rsidR="009E0CBC" w:rsidRPr="00D562B4" w:rsidRDefault="009E0CBC" w:rsidP="009E0CBC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2. Wykonawca jest odpowiedzialny w szczególności za przygotowanie przedmiotu zamówienia niezgodnie z obowiązującymi przepisami lub decyzjami właściwych organów i instytucji.</w:t>
      </w:r>
    </w:p>
    <w:p w14:paraId="4891803B" w14:textId="77777777" w:rsidR="009E0CBC" w:rsidRPr="00D562B4" w:rsidRDefault="009E0CBC" w:rsidP="009E0CBC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3. O zauważonych wadach w  przedmiocie zamówienia Zamawiający zawiadamia Wykonawcę niezwłocznie, nie później  niż w terminie 7 dni od dnia ich zauważenia.</w:t>
      </w:r>
    </w:p>
    <w:p w14:paraId="10F13EFD" w14:textId="77777777" w:rsidR="009E0CBC" w:rsidRPr="00D562B4" w:rsidRDefault="009E0CBC" w:rsidP="009E0CBC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4. Zamawiający po stwierdzeniu istnienia wad w dokumentacji, wykonując uprawnienia względem Wykonawcy może:</w:t>
      </w:r>
    </w:p>
    <w:p w14:paraId="120A2470" w14:textId="77777777" w:rsidR="009E0CBC" w:rsidRPr="00D562B4" w:rsidRDefault="009E0CBC" w:rsidP="009E0CBC">
      <w:pPr>
        <w:pStyle w:val="Akapitzlist"/>
        <w:numPr>
          <w:ilvl w:val="0"/>
          <w:numId w:val="15"/>
        </w:numPr>
        <w:autoSpaceDN w:val="0"/>
        <w:spacing w:line="276" w:lineRule="auto"/>
        <w:ind w:left="567" w:hanging="283"/>
        <w:textAlignment w:val="baseline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żądać bezpłatnego ich usunięcia, wyznaczając w tym celu Wykonawcy odpowiedni termin z zagrożeniem, że po bezskutecznym upływie tego terminu odstąpi od umowy;</w:t>
      </w:r>
    </w:p>
    <w:p w14:paraId="2A249CD4" w14:textId="77777777" w:rsidR="009E0CBC" w:rsidRPr="00D562B4" w:rsidRDefault="009E0CBC" w:rsidP="009E0CBC">
      <w:pPr>
        <w:pStyle w:val="Akapitzlist"/>
        <w:numPr>
          <w:ilvl w:val="0"/>
          <w:numId w:val="14"/>
        </w:numPr>
        <w:autoSpaceDN w:val="0"/>
        <w:spacing w:line="276" w:lineRule="auto"/>
        <w:ind w:left="567" w:hanging="283"/>
        <w:textAlignment w:val="baseline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odstąpić od umowy, bez wyznaczenia terminu do usunięcia wad, gdy wady mają charakter istotny i nie dadzą się usunąć;</w:t>
      </w:r>
    </w:p>
    <w:p w14:paraId="59A13713" w14:textId="77777777" w:rsidR="009E0CBC" w:rsidRPr="00D562B4" w:rsidRDefault="009E0CBC" w:rsidP="009E0CBC">
      <w:pPr>
        <w:pStyle w:val="Akapitzlist"/>
        <w:numPr>
          <w:ilvl w:val="0"/>
          <w:numId w:val="14"/>
        </w:numPr>
        <w:autoSpaceDN w:val="0"/>
        <w:spacing w:line="276" w:lineRule="auto"/>
        <w:ind w:left="567" w:hanging="283"/>
        <w:textAlignment w:val="baseline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obniżyć wynagrodzenie Wykonawcy w przypadku, gdy wady nie dadzą się usunąć, lecz nie mają charakteru istotnego.</w:t>
      </w:r>
    </w:p>
    <w:p w14:paraId="18CAA760" w14:textId="77777777" w:rsidR="009E0CBC" w:rsidRPr="00D562B4" w:rsidRDefault="009E0CBC" w:rsidP="002F4123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5. Za wadę istotną uważa się wadę uniemożliwiającą wykorzystanie projektu planu w całości na potrzeby Zamawiającego.</w:t>
      </w:r>
    </w:p>
    <w:p w14:paraId="3183CEB0" w14:textId="77777777" w:rsidR="002F4123" w:rsidRPr="00D562B4" w:rsidRDefault="002F4123" w:rsidP="002F4123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6. Jeżeli wykryte zostaną wady w planie ogólnym gminy, Wykonawca zobowiązuje się do usunięcia wad na własny koszt w terminie  wskazanym przez Zamawiającego.</w:t>
      </w:r>
    </w:p>
    <w:p w14:paraId="289D1459" w14:textId="77777777" w:rsidR="002F4123" w:rsidRPr="00D562B4" w:rsidRDefault="002F4123" w:rsidP="002F4123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 xml:space="preserve">7. W okresie gwarancji i rękojmi Wykonawca bez dodatkowego wynagrodzenia jest zobowiązany do merytorycznego udziału w procedurach rozstrzygania zaskarżeń do sądu </w:t>
      </w:r>
      <w:r w:rsidRPr="00D562B4">
        <w:rPr>
          <w:rFonts w:ascii="Calibri" w:hAnsi="Calibri" w:cs="Calibri"/>
          <w:color w:val="000000" w:themeColor="text1"/>
        </w:rPr>
        <w:lastRenderedPageBreak/>
        <w:t>administracyjnego uchwały w sprawie planu ogólnego gminy oraz uczestnictwa w spotkaniach, których konieczność organizacji wyniknie w trakcie prowadzenia tych postępowań (w przypadkach i terminach wskazanych przez Zamawiającego), w tym przygotowywania pisemnego stanowiska w tym przedmiocie.</w:t>
      </w:r>
    </w:p>
    <w:p w14:paraId="2D226F14" w14:textId="77777777" w:rsidR="00103E84" w:rsidRPr="00D562B4" w:rsidRDefault="00103E84" w:rsidP="00103E84">
      <w:pPr>
        <w:pStyle w:val="Default"/>
        <w:ind w:hanging="284"/>
        <w:rPr>
          <w:color w:val="000000" w:themeColor="text1"/>
        </w:rPr>
      </w:pPr>
    </w:p>
    <w:p w14:paraId="1D0C1674" w14:textId="34BA44CD" w:rsidR="00103E84" w:rsidRPr="00D562B4" w:rsidRDefault="00103E84" w:rsidP="00103E84">
      <w:pPr>
        <w:pStyle w:val="Default"/>
        <w:ind w:hanging="284"/>
        <w:jc w:val="center"/>
        <w:rPr>
          <w:b/>
          <w:bCs/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CA0693">
        <w:rPr>
          <w:b/>
          <w:bCs/>
          <w:color w:val="000000" w:themeColor="text1"/>
        </w:rPr>
        <w:t>8</w:t>
      </w:r>
      <w:r w:rsidRPr="00D562B4">
        <w:rPr>
          <w:b/>
          <w:bCs/>
          <w:color w:val="000000" w:themeColor="text1"/>
        </w:rPr>
        <w:t>.</w:t>
      </w:r>
    </w:p>
    <w:p w14:paraId="73C61EDA" w14:textId="77777777" w:rsidR="00EB178D" w:rsidRPr="00D562B4" w:rsidRDefault="00EB178D">
      <w:pPr>
        <w:pStyle w:val="Default"/>
        <w:numPr>
          <w:ilvl w:val="0"/>
          <w:numId w:val="10"/>
        </w:numPr>
        <w:spacing w:after="44"/>
        <w:ind w:left="36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m.in.: przystosowanie, dokonywanie poprawek, zmian i przeróbek (jeżeli dotyczy). </w:t>
      </w:r>
    </w:p>
    <w:p w14:paraId="129A92AD" w14:textId="77777777" w:rsidR="00584230" w:rsidRPr="00D562B4" w:rsidRDefault="00EB178D" w:rsidP="009E0CBC">
      <w:pPr>
        <w:pStyle w:val="Default"/>
        <w:numPr>
          <w:ilvl w:val="0"/>
          <w:numId w:val="10"/>
        </w:numPr>
        <w:spacing w:before="100" w:beforeAutospacing="1" w:after="100" w:afterAutospacing="1"/>
        <w:ind w:left="36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Przeniesienie autorskich praw majątkowych oraz praw zależnych następuje z chwilą przekazania nośników materialnych, na których zostały utrwalone, lub z chwilą ich wysłania Zamawiającemu drogą elektroniczną. </w:t>
      </w:r>
    </w:p>
    <w:p w14:paraId="4EF9A587" w14:textId="77777777" w:rsidR="00584230" w:rsidRPr="00D562B4" w:rsidRDefault="00EB178D" w:rsidP="009E0CBC">
      <w:pPr>
        <w:pStyle w:val="Default"/>
        <w:numPr>
          <w:ilvl w:val="0"/>
          <w:numId w:val="10"/>
        </w:numPr>
        <w:ind w:left="36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Utworami o jakich mowa w ust. 1 niniejszego paragrafu, są w szczególności: </w:t>
      </w:r>
    </w:p>
    <w:p w14:paraId="5A500C1A" w14:textId="77777777" w:rsidR="009E0CBC" w:rsidRPr="00D562B4" w:rsidRDefault="00584230" w:rsidP="009E0CBC">
      <w:pPr>
        <w:pStyle w:val="Default"/>
        <w:numPr>
          <w:ilvl w:val="0"/>
          <w:numId w:val="13"/>
        </w:numPr>
        <w:ind w:left="714" w:hanging="357"/>
        <w:jc w:val="both"/>
        <w:rPr>
          <w:color w:val="000000" w:themeColor="text1"/>
        </w:rPr>
      </w:pPr>
      <w:r w:rsidRPr="00D562B4">
        <w:rPr>
          <w:color w:val="000000" w:themeColor="text1"/>
        </w:rPr>
        <w:t>p</w:t>
      </w:r>
      <w:r w:rsidR="00EB178D" w:rsidRPr="00D562B4">
        <w:rPr>
          <w:color w:val="000000" w:themeColor="text1"/>
        </w:rPr>
        <w:t>rojekt planu ogólnego wraz z raportem podsumowującym przebieg konsultacji</w:t>
      </w:r>
      <w:r w:rsidRPr="00D562B4">
        <w:rPr>
          <w:color w:val="000000" w:themeColor="text1"/>
        </w:rPr>
        <w:t xml:space="preserve"> społecznych i uzasadnieniem,</w:t>
      </w:r>
    </w:p>
    <w:p w14:paraId="4BED160A" w14:textId="77777777" w:rsidR="00EB178D" w:rsidRPr="00D562B4" w:rsidRDefault="00EB178D" w:rsidP="009E0CBC">
      <w:pPr>
        <w:pStyle w:val="Default"/>
        <w:numPr>
          <w:ilvl w:val="0"/>
          <w:numId w:val="13"/>
        </w:numPr>
        <w:ind w:left="714" w:hanging="357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prognoza odziaływania na środowisko, </w:t>
      </w:r>
    </w:p>
    <w:p w14:paraId="61735A3E" w14:textId="77777777" w:rsidR="00584230" w:rsidRPr="00D562B4" w:rsidRDefault="00EB178D" w:rsidP="009E0CBC">
      <w:pPr>
        <w:pStyle w:val="Default"/>
        <w:numPr>
          <w:ilvl w:val="0"/>
          <w:numId w:val="13"/>
        </w:numPr>
        <w:ind w:left="714" w:hanging="357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opracowanie </w:t>
      </w:r>
      <w:proofErr w:type="spellStart"/>
      <w:r w:rsidRPr="00D562B4">
        <w:rPr>
          <w:color w:val="000000" w:themeColor="text1"/>
        </w:rPr>
        <w:t>ekofizjograficzne</w:t>
      </w:r>
      <w:proofErr w:type="spellEnd"/>
      <w:r w:rsidRPr="00D562B4">
        <w:rPr>
          <w:color w:val="000000" w:themeColor="text1"/>
        </w:rPr>
        <w:t xml:space="preserve">. </w:t>
      </w:r>
    </w:p>
    <w:p w14:paraId="2159E9D9" w14:textId="77777777" w:rsidR="00584230" w:rsidRPr="00D562B4" w:rsidRDefault="00584230" w:rsidP="009E0CBC">
      <w:pPr>
        <w:pStyle w:val="Default"/>
        <w:numPr>
          <w:ilvl w:val="0"/>
          <w:numId w:val="10"/>
        </w:numPr>
        <w:ind w:left="72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>W</w:t>
      </w:r>
      <w:r w:rsidR="00EB178D" w:rsidRPr="00D562B4">
        <w:rPr>
          <w:color w:val="000000" w:themeColor="text1"/>
        </w:rPr>
        <w:t xml:space="preserve">ykonawca ponosi wyłączną odpowiedzialność względem osób trzecich za naruszenie cudzych praw autorskich lub innych praw. </w:t>
      </w:r>
    </w:p>
    <w:p w14:paraId="116CDDD6" w14:textId="77777777" w:rsidR="00EB178D" w:rsidRPr="00D562B4" w:rsidRDefault="00EB178D">
      <w:pPr>
        <w:pStyle w:val="Default"/>
        <w:numPr>
          <w:ilvl w:val="0"/>
          <w:numId w:val="10"/>
        </w:numPr>
        <w:ind w:left="72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>Ust</w:t>
      </w:r>
      <w:r w:rsidR="0006761B" w:rsidRPr="00D562B4">
        <w:rPr>
          <w:color w:val="000000" w:themeColor="text1"/>
        </w:rPr>
        <w:t xml:space="preserve">. 1 i 2 </w:t>
      </w:r>
      <w:r w:rsidRPr="00D562B4">
        <w:rPr>
          <w:color w:val="000000" w:themeColor="text1"/>
        </w:rPr>
        <w:t xml:space="preserve">dotyczą przejścia praw autorskich zarówno w sytuacji zakończenia, jak i przerwania prac dotyczących przedmiotu umowy. </w:t>
      </w:r>
    </w:p>
    <w:p w14:paraId="18871078" w14:textId="77777777" w:rsidR="00EB178D" w:rsidRPr="00D562B4" w:rsidRDefault="00EB178D" w:rsidP="00EB178D">
      <w:pPr>
        <w:pStyle w:val="Default"/>
        <w:rPr>
          <w:color w:val="000000" w:themeColor="text1"/>
        </w:rPr>
      </w:pPr>
    </w:p>
    <w:p w14:paraId="108F8824" w14:textId="1643314D" w:rsidR="00EB178D" w:rsidRPr="00D562B4" w:rsidRDefault="00EB178D" w:rsidP="00584230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CA0693">
        <w:rPr>
          <w:b/>
          <w:bCs/>
          <w:color w:val="000000" w:themeColor="text1"/>
        </w:rPr>
        <w:t>9</w:t>
      </w:r>
      <w:r w:rsidRPr="00D562B4">
        <w:rPr>
          <w:b/>
          <w:bCs/>
          <w:color w:val="000000" w:themeColor="text1"/>
        </w:rPr>
        <w:t>.</w:t>
      </w:r>
    </w:p>
    <w:p w14:paraId="6D66778F" w14:textId="77777777" w:rsidR="00EB178D" w:rsidRPr="00D562B4" w:rsidRDefault="00EB178D" w:rsidP="00EF48F6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Wykonawcę w kontaktach z Zamawiającym, w zakresie czynności dotyczących opracowania projektu planu wymagających współdziałania stron, może reprezentować wyłącznie osoba wpisana na listę samorządu zawodowego urbanistów (uchwała Okręgowej Komisji Kwalifikacyjnej Nr ……………………… z dnia ........................................ ). </w:t>
      </w:r>
    </w:p>
    <w:p w14:paraId="6728AFA2" w14:textId="77777777" w:rsidR="00EB178D" w:rsidRPr="00D562B4" w:rsidRDefault="00EB178D" w:rsidP="00EB178D">
      <w:pPr>
        <w:pStyle w:val="Default"/>
        <w:rPr>
          <w:color w:val="000000" w:themeColor="text1"/>
        </w:rPr>
      </w:pPr>
    </w:p>
    <w:p w14:paraId="1EE6D5C9" w14:textId="7D402256" w:rsidR="00EB178D" w:rsidRPr="00D562B4" w:rsidRDefault="00EB178D" w:rsidP="009D1B53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CA0693">
        <w:rPr>
          <w:b/>
          <w:bCs/>
          <w:color w:val="000000" w:themeColor="text1"/>
        </w:rPr>
        <w:t>10</w:t>
      </w:r>
      <w:r w:rsidRPr="00D562B4">
        <w:rPr>
          <w:b/>
          <w:bCs/>
          <w:color w:val="000000" w:themeColor="text1"/>
        </w:rPr>
        <w:t>.</w:t>
      </w:r>
    </w:p>
    <w:p w14:paraId="18A44422" w14:textId="77777777" w:rsidR="00EB178D" w:rsidRPr="00D562B4" w:rsidRDefault="00EB178D" w:rsidP="00EB178D">
      <w:pPr>
        <w:pStyle w:val="Default"/>
        <w:rPr>
          <w:color w:val="000000" w:themeColor="text1"/>
        </w:rPr>
      </w:pPr>
      <w:r w:rsidRPr="00D562B4">
        <w:rPr>
          <w:color w:val="000000" w:themeColor="text1"/>
        </w:rPr>
        <w:t xml:space="preserve">Zmiany niniejszej umowy wymagają formy pisemnej pod rygorem nieważności. </w:t>
      </w:r>
    </w:p>
    <w:p w14:paraId="70D68418" w14:textId="59E58D93" w:rsidR="00EB178D" w:rsidRPr="00D562B4" w:rsidRDefault="00EB178D" w:rsidP="009D1B53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EF48F6">
        <w:rPr>
          <w:b/>
          <w:bCs/>
          <w:color w:val="000000" w:themeColor="text1"/>
        </w:rPr>
        <w:t>1</w:t>
      </w:r>
      <w:r w:rsidR="00CA0693">
        <w:rPr>
          <w:b/>
          <w:bCs/>
          <w:color w:val="000000" w:themeColor="text1"/>
        </w:rPr>
        <w:t>1</w:t>
      </w:r>
      <w:r w:rsidRPr="00D562B4">
        <w:rPr>
          <w:b/>
          <w:bCs/>
          <w:color w:val="000000" w:themeColor="text1"/>
        </w:rPr>
        <w:t>.</w:t>
      </w:r>
    </w:p>
    <w:p w14:paraId="70969250" w14:textId="77777777" w:rsidR="00EB178D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Ewentualne spory mogące wyniknąć w związku z realizacją niniejszej umowy podlegać będą rozstrzygnięciu przez sąd powszechny właściwy dla Zamawiającego. </w:t>
      </w:r>
    </w:p>
    <w:p w14:paraId="5B78022B" w14:textId="659C2CC5" w:rsidR="00EB178D" w:rsidRPr="00D562B4" w:rsidRDefault="00EB178D" w:rsidP="009D1B53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EF48F6">
        <w:rPr>
          <w:b/>
          <w:bCs/>
          <w:color w:val="000000" w:themeColor="text1"/>
        </w:rPr>
        <w:t>1</w:t>
      </w:r>
      <w:r w:rsidR="00CA0693">
        <w:rPr>
          <w:b/>
          <w:bCs/>
          <w:color w:val="000000" w:themeColor="text1"/>
        </w:rPr>
        <w:t>2</w:t>
      </w:r>
      <w:r w:rsidRPr="00D562B4">
        <w:rPr>
          <w:b/>
          <w:bCs/>
          <w:color w:val="000000" w:themeColor="text1"/>
        </w:rPr>
        <w:t>.</w:t>
      </w:r>
    </w:p>
    <w:p w14:paraId="25F8163F" w14:textId="77777777" w:rsidR="009D1B53" w:rsidRPr="00D562B4" w:rsidRDefault="00EB178D" w:rsidP="00A266CF">
      <w:pPr>
        <w:pStyle w:val="Default"/>
        <w:spacing w:after="5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 sprawach nieunormowanych niniejszą umową mają zastosowanie przepisy: </w:t>
      </w:r>
    </w:p>
    <w:p w14:paraId="397A3492" w14:textId="7BA07750" w:rsidR="00EB178D" w:rsidRPr="00D562B4" w:rsidRDefault="00EB178D" w:rsidP="00566FCA">
      <w:pPr>
        <w:pStyle w:val="Default"/>
        <w:rPr>
          <w:color w:val="000000" w:themeColor="text1"/>
        </w:rPr>
      </w:pPr>
      <w:r w:rsidRPr="00D562B4">
        <w:rPr>
          <w:color w:val="000000" w:themeColor="text1"/>
        </w:rPr>
        <w:t>1)</w:t>
      </w:r>
      <w:r w:rsidR="0006761B" w:rsidRPr="00D562B4">
        <w:rPr>
          <w:color w:val="000000" w:themeColor="text1"/>
        </w:rPr>
        <w:t xml:space="preserve"> ustawy z dnia </w:t>
      </w:r>
      <w:r w:rsidR="0070417C" w:rsidRPr="00D562B4">
        <w:rPr>
          <w:color w:val="000000" w:themeColor="text1"/>
        </w:rPr>
        <w:t>23 kwietnia 1964</w:t>
      </w:r>
      <w:r w:rsidR="0006761B" w:rsidRPr="00D562B4">
        <w:rPr>
          <w:color w:val="000000" w:themeColor="text1"/>
        </w:rPr>
        <w:t xml:space="preserve"> -</w:t>
      </w:r>
      <w:r w:rsidRPr="00D562B4">
        <w:rPr>
          <w:color w:val="000000" w:themeColor="text1"/>
        </w:rPr>
        <w:t xml:space="preserve"> Kodeks Cywiln</w:t>
      </w:r>
      <w:r w:rsidR="0006761B" w:rsidRPr="00D562B4">
        <w:rPr>
          <w:color w:val="000000" w:themeColor="text1"/>
        </w:rPr>
        <w:t>y (</w:t>
      </w:r>
      <w:r w:rsidR="00566FCA" w:rsidRPr="00D562B4">
        <w:rPr>
          <w:color w:val="000000" w:themeColor="text1"/>
        </w:rPr>
        <w:t>Dz. U. z 202</w:t>
      </w:r>
      <w:r w:rsidR="00EF48F6">
        <w:rPr>
          <w:color w:val="000000" w:themeColor="text1"/>
        </w:rPr>
        <w:t>4</w:t>
      </w:r>
      <w:r w:rsidR="00566FCA" w:rsidRPr="00D562B4">
        <w:rPr>
          <w:color w:val="000000" w:themeColor="text1"/>
        </w:rPr>
        <w:t xml:space="preserve"> r. poz. </w:t>
      </w:r>
      <w:r w:rsidR="00EF48F6">
        <w:rPr>
          <w:color w:val="000000" w:themeColor="text1"/>
        </w:rPr>
        <w:t>1061 ze zm.);</w:t>
      </w:r>
      <w:r w:rsidRPr="00D562B4">
        <w:rPr>
          <w:color w:val="000000" w:themeColor="text1"/>
        </w:rPr>
        <w:t xml:space="preserve"> </w:t>
      </w:r>
    </w:p>
    <w:p w14:paraId="203F9C08" w14:textId="7E8E13B5" w:rsidR="00EB178D" w:rsidRPr="00D562B4" w:rsidRDefault="00EB178D" w:rsidP="00A266CF">
      <w:pPr>
        <w:pStyle w:val="Default"/>
        <w:spacing w:after="5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2) </w:t>
      </w:r>
      <w:r w:rsidR="0006761B" w:rsidRPr="00D562B4">
        <w:rPr>
          <w:color w:val="000000" w:themeColor="text1"/>
        </w:rPr>
        <w:t>u</w:t>
      </w:r>
      <w:r w:rsidRPr="00D562B4">
        <w:rPr>
          <w:color w:val="000000" w:themeColor="text1"/>
        </w:rPr>
        <w:t>stawy z dnia 27 marca 2003 r. o planowaniu i zagospodarowaniu przestrzennym (Dz.U. z 202</w:t>
      </w:r>
      <w:r w:rsidR="00EF48F6">
        <w:rPr>
          <w:color w:val="000000" w:themeColor="text1"/>
        </w:rPr>
        <w:t>4</w:t>
      </w:r>
      <w:r w:rsidRPr="00D562B4">
        <w:rPr>
          <w:color w:val="000000" w:themeColor="text1"/>
        </w:rPr>
        <w:t xml:space="preserve"> r.</w:t>
      </w:r>
      <w:r w:rsidR="0070417C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 xml:space="preserve">poz. </w:t>
      </w:r>
      <w:r w:rsidR="00EF48F6">
        <w:rPr>
          <w:color w:val="000000" w:themeColor="text1"/>
        </w:rPr>
        <w:t>1130 ze zm.</w:t>
      </w:r>
      <w:r w:rsidRPr="00D562B4">
        <w:rPr>
          <w:color w:val="000000" w:themeColor="text1"/>
        </w:rPr>
        <w:t xml:space="preserve">); </w:t>
      </w:r>
    </w:p>
    <w:p w14:paraId="4351B453" w14:textId="02182D49" w:rsidR="0006761B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3) </w:t>
      </w:r>
      <w:r w:rsidR="0006761B" w:rsidRPr="00D562B4">
        <w:rPr>
          <w:color w:val="000000" w:themeColor="text1"/>
        </w:rPr>
        <w:t>u</w:t>
      </w:r>
      <w:r w:rsidRPr="00D562B4">
        <w:rPr>
          <w:color w:val="000000" w:themeColor="text1"/>
        </w:rPr>
        <w:t>stawy z 4 lutego 1994 r. o prawie autorskim i prawach pokrewnych (Dz.U. z 202</w:t>
      </w:r>
      <w:r w:rsidR="00EF48F6">
        <w:rPr>
          <w:color w:val="000000" w:themeColor="text1"/>
        </w:rPr>
        <w:t>4</w:t>
      </w:r>
      <w:r w:rsidRPr="00D562B4">
        <w:rPr>
          <w:color w:val="000000" w:themeColor="text1"/>
        </w:rPr>
        <w:t xml:space="preserve"> r.</w:t>
      </w:r>
      <w:r w:rsidR="0070417C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 xml:space="preserve">poz. </w:t>
      </w:r>
      <w:r w:rsidR="00EF48F6">
        <w:rPr>
          <w:color w:val="000000" w:themeColor="text1"/>
        </w:rPr>
        <w:t>1222 ze zm.</w:t>
      </w:r>
      <w:r w:rsidRPr="00D562B4">
        <w:rPr>
          <w:color w:val="000000" w:themeColor="text1"/>
        </w:rPr>
        <w:t>)</w:t>
      </w:r>
      <w:r w:rsidR="0006761B" w:rsidRPr="00D562B4">
        <w:rPr>
          <w:color w:val="000000" w:themeColor="text1"/>
        </w:rPr>
        <w:t>,</w:t>
      </w:r>
    </w:p>
    <w:p w14:paraId="307FB0B1" w14:textId="77777777" w:rsidR="00EB178D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 </w:t>
      </w:r>
      <w:r w:rsidR="0006761B" w:rsidRPr="00D562B4">
        <w:rPr>
          <w:color w:val="000000" w:themeColor="text1"/>
        </w:rPr>
        <w:t xml:space="preserve">4) inne właściwe przepisy prawa powszechnie obowiązującego znajdujące zastosowanie w stanie faktycznym sprawy. </w:t>
      </w:r>
    </w:p>
    <w:p w14:paraId="1793A860" w14:textId="77777777" w:rsidR="00CA0693" w:rsidRDefault="00CA0693" w:rsidP="00A266CF">
      <w:pPr>
        <w:pStyle w:val="Default"/>
        <w:jc w:val="both"/>
        <w:rPr>
          <w:color w:val="000000" w:themeColor="text1"/>
        </w:rPr>
      </w:pPr>
    </w:p>
    <w:p w14:paraId="5B50E4A5" w14:textId="77777777" w:rsidR="00CA0693" w:rsidRPr="00D562B4" w:rsidRDefault="00CA0693" w:rsidP="00A266CF">
      <w:pPr>
        <w:pStyle w:val="Default"/>
        <w:jc w:val="both"/>
        <w:rPr>
          <w:color w:val="000000" w:themeColor="text1"/>
        </w:rPr>
      </w:pPr>
    </w:p>
    <w:p w14:paraId="2DAA364A" w14:textId="3058A10B" w:rsidR="00EB178D" w:rsidRPr="00D562B4" w:rsidRDefault="00EB178D" w:rsidP="009D1B53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lastRenderedPageBreak/>
        <w:t>§</w:t>
      </w:r>
      <w:r w:rsidR="00EF48F6">
        <w:rPr>
          <w:b/>
          <w:bCs/>
          <w:color w:val="000000" w:themeColor="text1"/>
        </w:rPr>
        <w:t>1</w:t>
      </w:r>
      <w:r w:rsidR="00CA0693">
        <w:rPr>
          <w:b/>
          <w:bCs/>
          <w:color w:val="000000" w:themeColor="text1"/>
        </w:rPr>
        <w:t>3</w:t>
      </w:r>
      <w:r w:rsidRPr="00D562B4">
        <w:rPr>
          <w:b/>
          <w:bCs/>
          <w:color w:val="000000" w:themeColor="text1"/>
        </w:rPr>
        <w:t>.</w:t>
      </w:r>
    </w:p>
    <w:p w14:paraId="75F1935D" w14:textId="77777777" w:rsidR="00EB178D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>Umowę sporządzono w trzech jednobrzmiących egzemplarzach, z czego dwa egzemplarze otrzymuje Zamawiający i jeden egzemplarz Wykonawca.</w:t>
      </w:r>
    </w:p>
    <w:p w14:paraId="4FAF58DC" w14:textId="77777777" w:rsidR="00EB178D" w:rsidRPr="00D562B4" w:rsidRDefault="00EB178D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14F0D65A" w14:textId="77777777" w:rsidR="00EB178D" w:rsidRPr="00D562B4" w:rsidRDefault="00EB178D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765BF9C8" w14:textId="77777777" w:rsidR="00EB178D" w:rsidRPr="00D562B4" w:rsidRDefault="00EB178D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418A6B9C" w14:textId="77777777" w:rsidR="00EB178D" w:rsidRPr="00D562B4" w:rsidRDefault="00EB178D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764F268C" w14:textId="77777777" w:rsidR="00084975" w:rsidRPr="00D562B4" w:rsidRDefault="00084975" w:rsidP="002C7C5F">
      <w:pPr>
        <w:widowControl w:val="0"/>
        <w:suppressAutoHyphens/>
        <w:spacing w:before="120"/>
        <w:ind w:right="-425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5586B1C2" w14:textId="77777777" w:rsidR="00674EFF" w:rsidRPr="00D562B4" w:rsidRDefault="00674EFF" w:rsidP="002C7C5F">
      <w:pPr>
        <w:widowControl w:val="0"/>
        <w:suppressAutoHyphens/>
        <w:spacing w:before="120"/>
        <w:ind w:right="-425"/>
        <w:jc w:val="center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  <w:r w:rsidRPr="00D562B4">
        <w:rPr>
          <w:rFonts w:ascii="Calibri" w:eastAsia="Calibri" w:hAnsi="Calibri" w:cs="Calibri"/>
          <w:b/>
          <w:color w:val="000000" w:themeColor="text1"/>
          <w:sz w:val="24"/>
          <w:lang w:eastAsia="ar-SA"/>
        </w:rPr>
        <w:t>Wykonawca                                                                                  Zamawiający</w:t>
      </w:r>
    </w:p>
    <w:p w14:paraId="2B5E44B5" w14:textId="77777777" w:rsidR="00024F82" w:rsidRPr="00D562B4" w:rsidRDefault="00024F82" w:rsidP="002C7C5F">
      <w:pPr>
        <w:widowControl w:val="0"/>
        <w:suppressAutoHyphens/>
        <w:spacing w:before="120"/>
        <w:ind w:right="-425"/>
        <w:jc w:val="center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5A7E9670" w14:textId="77777777" w:rsidR="00024F82" w:rsidRPr="00D562B4" w:rsidRDefault="00024F82" w:rsidP="002C7C5F">
      <w:pPr>
        <w:widowControl w:val="0"/>
        <w:suppressAutoHyphens/>
        <w:spacing w:before="120"/>
        <w:ind w:right="-425"/>
        <w:jc w:val="center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455E39DA" w14:textId="77777777" w:rsidR="00024F82" w:rsidRPr="00D562B4" w:rsidRDefault="00024F82" w:rsidP="002C7C5F">
      <w:pPr>
        <w:widowControl w:val="0"/>
        <w:suppressAutoHyphens/>
        <w:spacing w:before="120"/>
        <w:ind w:right="-425"/>
        <w:jc w:val="center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4ADE4101" w14:textId="77777777" w:rsidR="00674EFF" w:rsidRPr="00D562B4" w:rsidRDefault="00674EFF" w:rsidP="00674EFF">
      <w:pPr>
        <w:widowControl w:val="0"/>
        <w:suppressAutoHyphens/>
        <w:ind w:right="-428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4B7090EA" w14:textId="77777777" w:rsidR="00674EFF" w:rsidRPr="00D562B4" w:rsidRDefault="00674EFF" w:rsidP="00674EFF">
      <w:pPr>
        <w:widowControl w:val="0"/>
        <w:suppressAutoHyphens/>
        <w:ind w:right="-428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38743AC6" w14:textId="77777777" w:rsidR="00674EFF" w:rsidRPr="00D562B4" w:rsidRDefault="00674EFF" w:rsidP="00674EFF">
      <w:pPr>
        <w:widowControl w:val="0"/>
        <w:suppressAutoHyphens/>
        <w:ind w:right="-428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5DFF88A2" w14:textId="77777777" w:rsidR="00674EFF" w:rsidRPr="00D562B4" w:rsidRDefault="00674EFF" w:rsidP="00674EFF">
      <w:pPr>
        <w:tabs>
          <w:tab w:val="left" w:pos="5920"/>
        </w:tabs>
        <w:spacing w:line="0" w:lineRule="atLeast"/>
        <w:ind w:right="-428"/>
        <w:jc w:val="center"/>
        <w:rPr>
          <w:rFonts w:ascii="Calibri" w:eastAsia="Arial" w:hAnsi="Calibri" w:cs="Calibri"/>
          <w:b/>
          <w:color w:val="000000" w:themeColor="text1"/>
          <w:sz w:val="24"/>
        </w:rPr>
      </w:pPr>
      <w:r w:rsidRPr="00D562B4">
        <w:rPr>
          <w:rFonts w:ascii="Calibri" w:eastAsia="Arial" w:hAnsi="Calibri" w:cs="Calibri"/>
          <w:b/>
          <w:color w:val="000000" w:themeColor="text1"/>
          <w:sz w:val="24"/>
        </w:rPr>
        <w:tab/>
        <w:t>Kontrasygnata</w:t>
      </w:r>
    </w:p>
    <w:p w14:paraId="2F298C5D" w14:textId="77777777" w:rsidR="00024F82" w:rsidRPr="00D562B4" w:rsidRDefault="00024F82" w:rsidP="00674EFF">
      <w:pPr>
        <w:tabs>
          <w:tab w:val="left" w:pos="5920"/>
        </w:tabs>
        <w:spacing w:line="0" w:lineRule="atLeast"/>
        <w:ind w:right="-428"/>
        <w:jc w:val="center"/>
        <w:rPr>
          <w:rFonts w:ascii="Calibri" w:eastAsia="Arial" w:hAnsi="Calibri" w:cs="Calibri"/>
          <w:b/>
          <w:color w:val="000000" w:themeColor="text1"/>
          <w:sz w:val="24"/>
        </w:rPr>
      </w:pPr>
    </w:p>
    <w:p w14:paraId="67FA99A2" w14:textId="77777777" w:rsidR="00024F82" w:rsidRPr="00D562B4" w:rsidRDefault="00024F82" w:rsidP="00674EFF">
      <w:pPr>
        <w:tabs>
          <w:tab w:val="left" w:pos="5920"/>
        </w:tabs>
        <w:spacing w:line="0" w:lineRule="atLeast"/>
        <w:ind w:right="-428"/>
        <w:jc w:val="center"/>
        <w:rPr>
          <w:rFonts w:ascii="Calibri" w:eastAsia="Arial" w:hAnsi="Calibri" w:cs="Calibri"/>
          <w:b/>
          <w:color w:val="000000" w:themeColor="text1"/>
          <w:sz w:val="24"/>
        </w:rPr>
      </w:pPr>
    </w:p>
    <w:p w14:paraId="0C727D29" w14:textId="49607531" w:rsidR="009A2060" w:rsidRPr="00D562B4" w:rsidRDefault="009A2060" w:rsidP="00930311">
      <w:pPr>
        <w:widowControl w:val="0"/>
        <w:tabs>
          <w:tab w:val="left" w:pos="772"/>
        </w:tabs>
        <w:ind w:right="-428"/>
        <w:rPr>
          <w:rFonts w:ascii="Calibri" w:hAnsi="Calibri" w:cs="Calibri"/>
          <w:color w:val="000000" w:themeColor="text1"/>
          <w:sz w:val="24"/>
        </w:rPr>
      </w:pPr>
    </w:p>
    <w:sectPr w:rsidR="009A2060" w:rsidRPr="00D562B4" w:rsidSect="00137DD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2760" w14:textId="77777777" w:rsidR="005407AD" w:rsidRDefault="005407AD" w:rsidP="00906F1F">
      <w:r>
        <w:separator/>
      </w:r>
    </w:p>
  </w:endnote>
  <w:endnote w:type="continuationSeparator" w:id="0">
    <w:p w14:paraId="438BA2D5" w14:textId="77777777" w:rsidR="005407AD" w:rsidRDefault="005407AD" w:rsidP="0090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053A" w14:textId="77777777" w:rsidR="005407AD" w:rsidRDefault="005407AD" w:rsidP="00906F1F">
      <w:r>
        <w:separator/>
      </w:r>
    </w:p>
  </w:footnote>
  <w:footnote w:type="continuationSeparator" w:id="0">
    <w:p w14:paraId="3C5F3919" w14:textId="77777777" w:rsidR="005407AD" w:rsidRDefault="005407AD" w:rsidP="0090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F0B4" w14:textId="77777777" w:rsidR="00166B04" w:rsidRDefault="00166B04">
    <w:pPr>
      <w:pStyle w:val="Nagwek"/>
    </w:pPr>
  </w:p>
  <w:p w14:paraId="0F780987" w14:textId="77777777" w:rsidR="00906F1F" w:rsidRDefault="00906F1F" w:rsidP="00166B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DD3D7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C99C62"/>
    <w:multiLevelType w:val="hybridMultilevel"/>
    <w:tmpl w:val="553409D2"/>
    <w:lvl w:ilvl="0" w:tplc="3C9EF9A2">
      <w:start w:val="1"/>
      <w:numFmt w:val="decimal"/>
      <w:lvlText w:val="%1."/>
      <w:lvlJc w:val="left"/>
      <w:rPr>
        <w:strike w:val="0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71BF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3E81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6444D"/>
    <w:multiLevelType w:val="hybridMultilevel"/>
    <w:tmpl w:val="99FE5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5DEE"/>
    <w:multiLevelType w:val="hybridMultilevel"/>
    <w:tmpl w:val="E23838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4E2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D041F0"/>
    <w:multiLevelType w:val="hybridMultilevel"/>
    <w:tmpl w:val="BF72323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3824DD"/>
    <w:multiLevelType w:val="hybridMultilevel"/>
    <w:tmpl w:val="CCE29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D2B93"/>
    <w:multiLevelType w:val="hybridMultilevel"/>
    <w:tmpl w:val="A0A6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C2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FC32E9"/>
    <w:multiLevelType w:val="hybridMultilevel"/>
    <w:tmpl w:val="AFC21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4EF7"/>
    <w:multiLevelType w:val="hybridMultilevel"/>
    <w:tmpl w:val="0BB8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EA6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2F241F4"/>
    <w:multiLevelType w:val="hybridMultilevel"/>
    <w:tmpl w:val="18E0AC0E"/>
    <w:lvl w:ilvl="0" w:tplc="FFFFFFFF">
      <w:start w:val="1"/>
      <w:numFmt w:val="decimal"/>
      <w:lvlText w:val="%1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E165F4"/>
    <w:multiLevelType w:val="hybridMultilevel"/>
    <w:tmpl w:val="25102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C6FBC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1E28"/>
    <w:multiLevelType w:val="hybridMultilevel"/>
    <w:tmpl w:val="65AE3C5C"/>
    <w:lvl w:ilvl="0" w:tplc="0B4251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D1984"/>
    <w:multiLevelType w:val="multilevel"/>
    <w:tmpl w:val="17C41B56"/>
    <w:styleLink w:val="WWNum21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8" w15:restartNumberingAfterBreak="0">
    <w:nsid w:val="5D344B88"/>
    <w:multiLevelType w:val="hybridMultilevel"/>
    <w:tmpl w:val="25B6026A"/>
    <w:lvl w:ilvl="0" w:tplc="8BB06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C38CC4E">
      <w:start w:val="1"/>
      <w:numFmt w:val="decimal"/>
      <w:lvlText w:val="%2."/>
      <w:lvlJc w:val="left"/>
      <w:pPr>
        <w:ind w:left="1506" w:hanging="360"/>
      </w:pPr>
      <w:rPr>
        <w:rFonts w:asciiTheme="minorHAnsi" w:eastAsia="Calibri" w:hAnsiTheme="minorHAnsi" w:cstheme="minorHAnsi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EA147C"/>
    <w:multiLevelType w:val="hybridMultilevel"/>
    <w:tmpl w:val="38941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6330D"/>
    <w:multiLevelType w:val="multilevel"/>
    <w:tmpl w:val="68C02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3308035">
    <w:abstractNumId w:val="16"/>
  </w:num>
  <w:num w:numId="2" w16cid:durableId="772943218">
    <w:abstractNumId w:val="14"/>
  </w:num>
  <w:num w:numId="3" w16cid:durableId="620844850">
    <w:abstractNumId w:val="5"/>
  </w:num>
  <w:num w:numId="4" w16cid:durableId="1803307457">
    <w:abstractNumId w:val="15"/>
  </w:num>
  <w:num w:numId="5" w16cid:durableId="1083182951">
    <w:abstractNumId w:val="1"/>
  </w:num>
  <w:num w:numId="6" w16cid:durableId="388843094">
    <w:abstractNumId w:val="10"/>
  </w:num>
  <w:num w:numId="7" w16cid:durableId="171727930">
    <w:abstractNumId w:val="8"/>
  </w:num>
  <w:num w:numId="8" w16cid:durableId="1492990835">
    <w:abstractNumId w:val="3"/>
  </w:num>
  <w:num w:numId="9" w16cid:durableId="1510557240">
    <w:abstractNumId w:val="2"/>
  </w:num>
  <w:num w:numId="10" w16cid:durableId="76486793">
    <w:abstractNumId w:val="13"/>
  </w:num>
  <w:num w:numId="11" w16cid:durableId="1593676">
    <w:abstractNumId w:val="0"/>
  </w:num>
  <w:num w:numId="12" w16cid:durableId="519200051">
    <w:abstractNumId w:val="6"/>
  </w:num>
  <w:num w:numId="13" w16cid:durableId="937560233">
    <w:abstractNumId w:val="7"/>
  </w:num>
  <w:num w:numId="14" w16cid:durableId="1538421884">
    <w:abstractNumId w:val="17"/>
  </w:num>
  <w:num w:numId="15" w16cid:durableId="251744826">
    <w:abstractNumId w:val="17"/>
    <w:lvlOverride w:ilvl="0">
      <w:startOverride w:val="1"/>
    </w:lvlOverride>
  </w:num>
  <w:num w:numId="16" w16cid:durableId="1022634573">
    <w:abstractNumId w:val="18"/>
  </w:num>
  <w:num w:numId="17" w16cid:durableId="1866794224">
    <w:abstractNumId w:val="9"/>
  </w:num>
  <w:num w:numId="18" w16cid:durableId="260190418">
    <w:abstractNumId w:val="19"/>
  </w:num>
  <w:num w:numId="19" w16cid:durableId="199513755">
    <w:abstractNumId w:val="12"/>
  </w:num>
  <w:num w:numId="20" w16cid:durableId="6375679">
    <w:abstractNumId w:val="4"/>
  </w:num>
  <w:num w:numId="21" w16cid:durableId="933172905">
    <w:abstractNumId w:val="20"/>
  </w:num>
  <w:num w:numId="22" w16cid:durableId="55928714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E6"/>
    <w:rsid w:val="0001534D"/>
    <w:rsid w:val="0002068C"/>
    <w:rsid w:val="00024371"/>
    <w:rsid w:val="00024F82"/>
    <w:rsid w:val="00026804"/>
    <w:rsid w:val="00053ED7"/>
    <w:rsid w:val="000568DA"/>
    <w:rsid w:val="00057AE9"/>
    <w:rsid w:val="0006702D"/>
    <w:rsid w:val="0006761B"/>
    <w:rsid w:val="00077220"/>
    <w:rsid w:val="00084975"/>
    <w:rsid w:val="000A1EFF"/>
    <w:rsid w:val="000B2CD7"/>
    <w:rsid w:val="000C2973"/>
    <w:rsid w:val="000F18EF"/>
    <w:rsid w:val="00103E84"/>
    <w:rsid w:val="0010702C"/>
    <w:rsid w:val="00137DD9"/>
    <w:rsid w:val="0015365F"/>
    <w:rsid w:val="00166B04"/>
    <w:rsid w:val="001671F3"/>
    <w:rsid w:val="00167877"/>
    <w:rsid w:val="0019211F"/>
    <w:rsid w:val="001922C0"/>
    <w:rsid w:val="00196392"/>
    <w:rsid w:val="001C01C5"/>
    <w:rsid w:val="001D7EEB"/>
    <w:rsid w:val="00226739"/>
    <w:rsid w:val="00230356"/>
    <w:rsid w:val="002C7C5F"/>
    <w:rsid w:val="002E3E05"/>
    <w:rsid w:val="002E467F"/>
    <w:rsid w:val="002F4123"/>
    <w:rsid w:val="002F46DD"/>
    <w:rsid w:val="002F7C50"/>
    <w:rsid w:val="00343685"/>
    <w:rsid w:val="0035110C"/>
    <w:rsid w:val="003543FA"/>
    <w:rsid w:val="003832A0"/>
    <w:rsid w:val="003D2417"/>
    <w:rsid w:val="00416337"/>
    <w:rsid w:val="004217FD"/>
    <w:rsid w:val="0045164F"/>
    <w:rsid w:val="00487ADC"/>
    <w:rsid w:val="00490941"/>
    <w:rsid w:val="004B138F"/>
    <w:rsid w:val="00524194"/>
    <w:rsid w:val="005407AD"/>
    <w:rsid w:val="00556F58"/>
    <w:rsid w:val="00566FCA"/>
    <w:rsid w:val="00584230"/>
    <w:rsid w:val="005A6F66"/>
    <w:rsid w:val="005C0FFA"/>
    <w:rsid w:val="005C20FC"/>
    <w:rsid w:val="005D0263"/>
    <w:rsid w:val="005E1DFE"/>
    <w:rsid w:val="005E7257"/>
    <w:rsid w:val="006360EF"/>
    <w:rsid w:val="006412BF"/>
    <w:rsid w:val="00664D1A"/>
    <w:rsid w:val="00671744"/>
    <w:rsid w:val="00674EFF"/>
    <w:rsid w:val="006A3CD3"/>
    <w:rsid w:val="006A4660"/>
    <w:rsid w:val="006A6F22"/>
    <w:rsid w:val="006B4ED3"/>
    <w:rsid w:val="006C2C93"/>
    <w:rsid w:val="006F41EF"/>
    <w:rsid w:val="0070417C"/>
    <w:rsid w:val="00707DFC"/>
    <w:rsid w:val="00731B98"/>
    <w:rsid w:val="00735E83"/>
    <w:rsid w:val="00790EC7"/>
    <w:rsid w:val="007A2DAE"/>
    <w:rsid w:val="008142CF"/>
    <w:rsid w:val="00817F6E"/>
    <w:rsid w:val="00830629"/>
    <w:rsid w:val="00836057"/>
    <w:rsid w:val="00886971"/>
    <w:rsid w:val="00894996"/>
    <w:rsid w:val="008A7EDF"/>
    <w:rsid w:val="008D2C5C"/>
    <w:rsid w:val="00906F1F"/>
    <w:rsid w:val="00920FC8"/>
    <w:rsid w:val="00927479"/>
    <w:rsid w:val="00930311"/>
    <w:rsid w:val="00931D1A"/>
    <w:rsid w:val="0096247F"/>
    <w:rsid w:val="0097125E"/>
    <w:rsid w:val="00972A0E"/>
    <w:rsid w:val="00976167"/>
    <w:rsid w:val="00986430"/>
    <w:rsid w:val="009956A5"/>
    <w:rsid w:val="009A2060"/>
    <w:rsid w:val="009B14EE"/>
    <w:rsid w:val="009D1B53"/>
    <w:rsid w:val="009E0CBC"/>
    <w:rsid w:val="009F302D"/>
    <w:rsid w:val="00A266CF"/>
    <w:rsid w:val="00A476E0"/>
    <w:rsid w:val="00A70607"/>
    <w:rsid w:val="00A75D09"/>
    <w:rsid w:val="00AD15F4"/>
    <w:rsid w:val="00AE0972"/>
    <w:rsid w:val="00B22153"/>
    <w:rsid w:val="00B40526"/>
    <w:rsid w:val="00B75778"/>
    <w:rsid w:val="00BA5F49"/>
    <w:rsid w:val="00BF2722"/>
    <w:rsid w:val="00BF66A5"/>
    <w:rsid w:val="00C3009E"/>
    <w:rsid w:val="00C31290"/>
    <w:rsid w:val="00C52FE7"/>
    <w:rsid w:val="00C94D82"/>
    <w:rsid w:val="00CA0693"/>
    <w:rsid w:val="00CB261A"/>
    <w:rsid w:val="00CC1638"/>
    <w:rsid w:val="00CE2E2D"/>
    <w:rsid w:val="00CE3729"/>
    <w:rsid w:val="00D11463"/>
    <w:rsid w:val="00D32322"/>
    <w:rsid w:val="00D411CA"/>
    <w:rsid w:val="00D562B4"/>
    <w:rsid w:val="00D726D6"/>
    <w:rsid w:val="00DA5C0F"/>
    <w:rsid w:val="00DC3618"/>
    <w:rsid w:val="00DC5638"/>
    <w:rsid w:val="00DC63FA"/>
    <w:rsid w:val="00DF11DE"/>
    <w:rsid w:val="00E07EFE"/>
    <w:rsid w:val="00E63EDB"/>
    <w:rsid w:val="00EA718E"/>
    <w:rsid w:val="00EB0A8A"/>
    <w:rsid w:val="00EB178D"/>
    <w:rsid w:val="00EB5A4C"/>
    <w:rsid w:val="00EF48F6"/>
    <w:rsid w:val="00F16C08"/>
    <w:rsid w:val="00F456DB"/>
    <w:rsid w:val="00F45D6E"/>
    <w:rsid w:val="00F85AE6"/>
    <w:rsid w:val="00FA6789"/>
    <w:rsid w:val="00FB0E2B"/>
    <w:rsid w:val="00FC3FD6"/>
    <w:rsid w:val="00FE6247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59DD"/>
  <w15:chartTrackingRefBased/>
  <w15:docId w15:val="{ACC8E5A4-503E-4AA9-91D7-C462A7A4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D1A"/>
    <w:pPr>
      <w:jc w:val="both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06F1F"/>
    <w:rPr>
      <w:rFonts w:eastAsia="Times New Roman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6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06F1F"/>
    <w:rPr>
      <w:rFonts w:eastAsia="Times New Roman"/>
      <w:sz w:val="22"/>
      <w:szCs w:val="24"/>
    </w:rPr>
  </w:style>
  <w:style w:type="paragraph" w:styleId="Akapitzlist">
    <w:name w:val="List Paragraph"/>
    <w:basedOn w:val="Normalny"/>
    <w:qFormat/>
    <w:rsid w:val="00707DFC"/>
    <w:pPr>
      <w:ind w:left="708"/>
    </w:pPr>
  </w:style>
  <w:style w:type="paragraph" w:customStyle="1" w:styleId="Default">
    <w:name w:val="Default"/>
    <w:rsid w:val="009B14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B2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2CD7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CD7"/>
    <w:rPr>
      <w:rFonts w:eastAsia="Times New Roman"/>
      <w:b/>
      <w:bCs/>
    </w:rPr>
  </w:style>
  <w:style w:type="paragraph" w:customStyle="1" w:styleId="Standard">
    <w:name w:val="Standard"/>
    <w:rsid w:val="009E0CBC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Num21">
    <w:name w:val="WWNum21"/>
    <w:basedOn w:val="Bezlisty"/>
    <w:rsid w:val="009E0CB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3052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Piotr Szydłowski</cp:lastModifiedBy>
  <cp:revision>9</cp:revision>
  <cp:lastPrinted>2024-07-05T12:03:00Z</cp:lastPrinted>
  <dcterms:created xsi:type="dcterms:W3CDTF">2024-07-11T07:04:00Z</dcterms:created>
  <dcterms:modified xsi:type="dcterms:W3CDTF">2024-10-18T12:25:00Z</dcterms:modified>
</cp:coreProperties>
</file>