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33" w:rsidRPr="00CE3EAC" w:rsidRDefault="00E85A33" w:rsidP="00E85A33">
      <w:pPr>
        <w:spacing w:line="360" w:lineRule="auto"/>
        <w:rPr>
          <w:rFonts w:ascii="Arial" w:hAnsi="Arial" w:cs="Arial"/>
          <w:sz w:val="20"/>
          <w:szCs w:val="20"/>
        </w:rPr>
      </w:pPr>
      <w:r w:rsidRPr="00CE3EAC">
        <w:rPr>
          <w:rFonts w:ascii="Arial" w:hAnsi="Arial" w:cs="Arial"/>
          <w:sz w:val="20"/>
          <w:szCs w:val="20"/>
        </w:rPr>
        <w:t>Załącznik nr 1 do SWZ</w:t>
      </w:r>
      <w:r w:rsidRPr="00CE3EAC">
        <w:rPr>
          <w:rFonts w:ascii="Arial" w:hAnsi="Arial" w:cs="Arial"/>
          <w:sz w:val="20"/>
          <w:szCs w:val="20"/>
        </w:rPr>
        <w:tab/>
      </w:r>
      <w:r w:rsidRPr="00CE3EAC">
        <w:rPr>
          <w:rFonts w:ascii="Arial" w:hAnsi="Arial" w:cs="Arial"/>
          <w:sz w:val="20"/>
          <w:szCs w:val="20"/>
        </w:rPr>
        <w:tab/>
      </w:r>
      <w:r w:rsidRPr="00CE3EAC">
        <w:rPr>
          <w:rFonts w:ascii="Arial" w:hAnsi="Arial" w:cs="Arial"/>
          <w:sz w:val="20"/>
          <w:szCs w:val="20"/>
        </w:rPr>
        <w:tab/>
      </w:r>
      <w:r w:rsidRPr="00CE3EAC">
        <w:rPr>
          <w:rFonts w:ascii="Arial" w:hAnsi="Arial" w:cs="Arial"/>
          <w:sz w:val="20"/>
          <w:szCs w:val="20"/>
        </w:rPr>
        <w:tab/>
      </w:r>
      <w:r w:rsidRPr="00CE3EAC">
        <w:rPr>
          <w:rFonts w:ascii="Arial" w:hAnsi="Arial" w:cs="Arial"/>
          <w:sz w:val="20"/>
          <w:szCs w:val="20"/>
        </w:rPr>
        <w:tab/>
        <w:t xml:space="preserve">         </w:t>
      </w:r>
      <w:r w:rsidRPr="00CE3EAC">
        <w:rPr>
          <w:rFonts w:ascii="Arial" w:hAnsi="Arial" w:cs="Arial"/>
          <w:sz w:val="20"/>
          <w:szCs w:val="20"/>
        </w:rPr>
        <w:tab/>
        <w:t xml:space="preserve">Numer postępowania  </w:t>
      </w:r>
      <w:r>
        <w:rPr>
          <w:rFonts w:ascii="Arial" w:hAnsi="Arial" w:cs="Arial"/>
          <w:sz w:val="20"/>
          <w:szCs w:val="20"/>
        </w:rPr>
        <w:t>69</w:t>
      </w:r>
      <w:r w:rsidRPr="00CE3EAC">
        <w:rPr>
          <w:rFonts w:ascii="Arial" w:hAnsi="Arial" w:cs="Arial"/>
          <w:sz w:val="20"/>
          <w:szCs w:val="20"/>
        </w:rPr>
        <w:t>/TPBN/2024</w:t>
      </w:r>
    </w:p>
    <w:p w:rsidR="001D70E3" w:rsidRDefault="001D70E3" w:rsidP="00115A60">
      <w:pPr>
        <w:jc w:val="center"/>
        <w:rPr>
          <w:rFonts w:ascii="Calibri" w:hAnsi="Calibri" w:cs="Calibri"/>
          <w:b/>
          <w:bCs/>
        </w:rPr>
      </w:pPr>
    </w:p>
    <w:p w:rsidR="001D70E3" w:rsidRDefault="001D70E3" w:rsidP="00115A60">
      <w:pPr>
        <w:jc w:val="center"/>
        <w:rPr>
          <w:rFonts w:ascii="Calibri" w:hAnsi="Calibri" w:cs="Calibri"/>
          <w:b/>
          <w:bCs/>
        </w:rPr>
      </w:pPr>
    </w:p>
    <w:p w:rsidR="001D70E3" w:rsidRDefault="001D70E3" w:rsidP="00115A60">
      <w:pPr>
        <w:jc w:val="center"/>
        <w:rPr>
          <w:rFonts w:ascii="Calibri" w:hAnsi="Calibri" w:cs="Calibri"/>
          <w:b/>
          <w:bCs/>
        </w:rPr>
      </w:pPr>
    </w:p>
    <w:p w:rsidR="00115A60" w:rsidRDefault="00115A60" w:rsidP="00115A60">
      <w:pPr>
        <w:jc w:val="center"/>
        <w:rPr>
          <w:rFonts w:ascii="Calibri" w:hAnsi="Calibri" w:cs="Calibri"/>
          <w:b/>
          <w:bCs/>
        </w:rPr>
      </w:pPr>
      <w:r w:rsidRPr="00115A60">
        <w:rPr>
          <w:rFonts w:ascii="Calibri" w:hAnsi="Calibri" w:cs="Calibri"/>
          <w:b/>
          <w:bCs/>
        </w:rPr>
        <w:t>OPIS PRZEDMIOTU ZAMÓWIENIA</w:t>
      </w:r>
    </w:p>
    <w:p w:rsidR="00721AA1" w:rsidRDefault="00721AA1" w:rsidP="00115A60">
      <w:pPr>
        <w:jc w:val="center"/>
        <w:rPr>
          <w:rFonts w:ascii="Calibri" w:hAnsi="Calibri" w:cs="Calibri"/>
          <w:b/>
          <w:bCs/>
        </w:rPr>
      </w:pPr>
    </w:p>
    <w:p w:rsidR="00721AA1" w:rsidRPr="00115A60" w:rsidRDefault="00721AA1" w:rsidP="00115A60">
      <w:pPr>
        <w:jc w:val="center"/>
        <w:rPr>
          <w:rFonts w:ascii="Calibri" w:hAnsi="Calibri" w:cs="Calibri"/>
          <w:b/>
          <w:bCs/>
        </w:rPr>
      </w:pPr>
    </w:p>
    <w:p w:rsidR="00387D23" w:rsidRDefault="00387D23" w:rsidP="002555AF">
      <w:pPr>
        <w:tabs>
          <w:tab w:val="left" w:pos="142"/>
        </w:tabs>
        <w:spacing w:before="120" w:after="200" w:line="276" w:lineRule="auto"/>
        <w:jc w:val="both"/>
        <w:rPr>
          <w:rFonts w:ascii="Calibri" w:hAnsi="Calibri" w:cs="Calibri"/>
        </w:rPr>
      </w:pPr>
      <w:bookmarkStart w:id="0" w:name="OLE_LINK1"/>
      <w:bookmarkStart w:id="1" w:name="OLE_LINK2"/>
      <w:r w:rsidRPr="00387D23">
        <w:rPr>
          <w:rFonts w:ascii="Calibri" w:hAnsi="Calibri" w:cs="Calibri"/>
        </w:rPr>
        <w:t xml:space="preserve">ZADANIE NR 1 DOSTAWA </w:t>
      </w:r>
      <w:r w:rsidR="009F0E53" w:rsidRPr="00387D23">
        <w:rPr>
          <w:rFonts w:ascii="Calibri" w:hAnsi="Calibri" w:cs="Calibri"/>
        </w:rPr>
        <w:t>URZĄDZEŃ</w:t>
      </w:r>
      <w:r w:rsidR="009F0E53" w:rsidRPr="00387D23">
        <w:rPr>
          <w:rFonts w:ascii="Calibri" w:hAnsi="Calibri" w:cs="Calibri"/>
        </w:rPr>
        <w:t xml:space="preserve"> </w:t>
      </w:r>
      <w:r w:rsidRPr="00387D23">
        <w:rPr>
          <w:rFonts w:ascii="Calibri" w:hAnsi="Calibri" w:cs="Calibri"/>
        </w:rPr>
        <w:t>I</w:t>
      </w:r>
      <w:r w:rsidR="009F0E53">
        <w:rPr>
          <w:rFonts w:ascii="Calibri" w:hAnsi="Calibri" w:cs="Calibri"/>
        </w:rPr>
        <w:t xml:space="preserve"> ICH</w:t>
      </w:r>
      <w:r w:rsidR="002A2364">
        <w:rPr>
          <w:rFonts w:ascii="Calibri" w:hAnsi="Calibri" w:cs="Calibri"/>
        </w:rPr>
        <w:t xml:space="preserve"> </w:t>
      </w:r>
      <w:r w:rsidRPr="00387D23">
        <w:rPr>
          <w:rFonts w:ascii="Calibri" w:hAnsi="Calibri" w:cs="Calibri"/>
        </w:rPr>
        <w:t xml:space="preserve">KONFIGURACJA NA POTRZEBY WSPÓŁPRACY </w:t>
      </w:r>
      <w:r w:rsidR="00BB2A30">
        <w:rPr>
          <w:rFonts w:ascii="Calibri" w:hAnsi="Calibri" w:cs="Calibri"/>
        </w:rPr>
        <w:br/>
      </w:r>
      <w:r w:rsidRPr="00387D23">
        <w:rPr>
          <w:rFonts w:ascii="Calibri" w:hAnsi="Calibri" w:cs="Calibri"/>
        </w:rPr>
        <w:t>Z SYSTEMAMI RADIOKOMUNIKACYJNYMI DMR / TETRA W POSTERUNKU POLICJI W BOGORII</w:t>
      </w:r>
    </w:p>
    <w:p w:rsidR="005E31B1" w:rsidRDefault="005E31B1" w:rsidP="002555AF">
      <w:pPr>
        <w:tabs>
          <w:tab w:val="left" w:pos="142"/>
        </w:tabs>
        <w:spacing w:before="120" w:after="120" w:line="276" w:lineRule="auto"/>
        <w:jc w:val="both"/>
        <w:rPr>
          <w:rFonts w:ascii="Calibri" w:hAnsi="Calibri" w:cs="Calibri"/>
        </w:rPr>
      </w:pPr>
      <w:r>
        <w:rPr>
          <w:rFonts w:ascii="Calibri" w:hAnsi="Calibri" w:cs="Calibri"/>
        </w:rPr>
        <w:t>Obecnie na terenie powiatu staszowskiego (KPP Staszów,</w:t>
      </w:r>
      <w:r w:rsidR="00BB2A30">
        <w:rPr>
          <w:rFonts w:ascii="Calibri" w:hAnsi="Calibri" w:cs="Calibri"/>
        </w:rPr>
        <w:t xml:space="preserve"> KP Połaniec, PP Szydłów,</w:t>
      </w:r>
      <w:r>
        <w:rPr>
          <w:rFonts w:ascii="Calibri" w:hAnsi="Calibri" w:cs="Calibri"/>
        </w:rPr>
        <w:t xml:space="preserve"> PP Osiek,) funkcjonuje sieć DMR oparta o urządzenia firmy Motorola oraz oprogramowanie </w:t>
      </w:r>
      <w:proofErr w:type="spellStart"/>
      <w:r>
        <w:rPr>
          <w:rFonts w:ascii="Calibri" w:hAnsi="Calibri" w:cs="Calibri"/>
        </w:rPr>
        <w:t>ConSel</w:t>
      </w:r>
      <w:proofErr w:type="spellEnd"/>
      <w:r w:rsidR="00BB2A30">
        <w:rPr>
          <w:rFonts w:ascii="Calibri" w:hAnsi="Calibri" w:cs="Calibri"/>
        </w:rPr>
        <w:t xml:space="preserve"> </w:t>
      </w:r>
      <w:r w:rsidR="00BB2A30">
        <w:rPr>
          <w:rFonts w:ascii="Calibri" w:hAnsi="Calibri" w:cs="Calibri"/>
        </w:rPr>
        <w:br/>
      </w:r>
      <w:r>
        <w:rPr>
          <w:rFonts w:ascii="Calibri" w:hAnsi="Calibri" w:cs="Calibri"/>
        </w:rPr>
        <w:t>w w</w:t>
      </w:r>
      <w:r w:rsidR="00BB2A30">
        <w:rPr>
          <w:rFonts w:ascii="Calibri" w:hAnsi="Calibri" w:cs="Calibri"/>
        </w:rPr>
        <w:t xml:space="preserve">ersji </w:t>
      </w:r>
      <w:r>
        <w:rPr>
          <w:rFonts w:ascii="Calibri" w:hAnsi="Calibri" w:cs="Calibri"/>
        </w:rPr>
        <w:t>7.</w:t>
      </w:r>
      <w:r w:rsidR="00BB2A30">
        <w:rPr>
          <w:rFonts w:ascii="Calibri" w:hAnsi="Calibri" w:cs="Calibri"/>
        </w:rPr>
        <w:t xml:space="preserve"> </w:t>
      </w:r>
      <w:r>
        <w:rPr>
          <w:rFonts w:ascii="Calibri" w:hAnsi="Calibri" w:cs="Calibri"/>
        </w:rPr>
        <w:t xml:space="preserve">W skład systemu wchodzą: </w:t>
      </w:r>
      <w:proofErr w:type="spellStart"/>
      <w:r>
        <w:rPr>
          <w:rFonts w:ascii="Calibri" w:hAnsi="Calibri" w:cs="Calibri"/>
        </w:rPr>
        <w:t>radioprzemienniki</w:t>
      </w:r>
      <w:proofErr w:type="spellEnd"/>
      <w:r>
        <w:rPr>
          <w:rFonts w:ascii="Calibri" w:hAnsi="Calibri" w:cs="Calibri"/>
        </w:rPr>
        <w:t xml:space="preserve"> SLR5500, radiotelefony przewoźne serii DM 4000, radiotelefony noszone serii DP 4000, konsole dyspozytorskie integrujące system na stanowiskach dowodzenia. Prowadzone  postępowanie ma na celu zakup sprzętu służącego poprawie zasięgów radiowych oraz wymianę wyeksploatowanego sprzętu, dlatego warunkiem jego wdrożenia jest pełna kompatybilność sprzętu i funkcjonalności oprogramowania</w:t>
      </w:r>
      <w:r w:rsidR="00DD60A9">
        <w:rPr>
          <w:rFonts w:ascii="Calibri" w:hAnsi="Calibri" w:cs="Calibri"/>
        </w:rPr>
        <w:t xml:space="preserve"> z obecnie funkcjonującym</w:t>
      </w:r>
      <w:r>
        <w:rPr>
          <w:rFonts w:ascii="Calibri" w:hAnsi="Calibri" w:cs="Calibri"/>
        </w:rPr>
        <w:t>.</w:t>
      </w:r>
      <w:r w:rsidR="00903551">
        <w:rPr>
          <w:rFonts w:ascii="Calibri" w:hAnsi="Calibri" w:cs="Calibri"/>
        </w:rPr>
        <w:t xml:space="preserve"> </w:t>
      </w:r>
      <w:r>
        <w:rPr>
          <w:rFonts w:ascii="Calibri" w:hAnsi="Calibri" w:cs="Calibri"/>
        </w:rPr>
        <w:t>Wszystkie radiotelefony wykorzystują s</w:t>
      </w:r>
      <w:r w:rsidRPr="00C27B5C">
        <w:rPr>
          <w:rFonts w:ascii="Calibri" w:hAnsi="Calibri" w:cs="Calibri"/>
        </w:rPr>
        <w:t>zyfrowanie korespondencji radiowej</w:t>
      </w:r>
      <w:r>
        <w:rPr>
          <w:rFonts w:ascii="Calibri" w:hAnsi="Calibri" w:cs="Calibri"/>
        </w:rPr>
        <w:t xml:space="preserve"> z użyciem</w:t>
      </w:r>
      <w:r w:rsidRPr="00C27B5C">
        <w:rPr>
          <w:rFonts w:ascii="Calibri" w:hAnsi="Calibri" w:cs="Calibri"/>
        </w:rPr>
        <w:t xml:space="preserve"> algorytm ARC4 o długości 40 bitów, mechanizm autentyfikacji RAS (</w:t>
      </w:r>
      <w:proofErr w:type="spellStart"/>
      <w:r w:rsidRPr="00C27B5C">
        <w:rPr>
          <w:rFonts w:ascii="Calibri" w:hAnsi="Calibri" w:cs="Calibri"/>
        </w:rPr>
        <w:t>Restricted</w:t>
      </w:r>
      <w:proofErr w:type="spellEnd"/>
      <w:r w:rsidRPr="00C27B5C">
        <w:rPr>
          <w:rFonts w:ascii="Calibri" w:hAnsi="Calibri" w:cs="Calibri"/>
        </w:rPr>
        <w:t xml:space="preserve"> Access to System) </w:t>
      </w:r>
      <w:proofErr w:type="spellStart"/>
      <w:r w:rsidRPr="00C27B5C">
        <w:rPr>
          <w:rFonts w:ascii="Calibri" w:hAnsi="Calibri" w:cs="Calibri"/>
        </w:rPr>
        <w:t>zaimplemenotwany</w:t>
      </w:r>
      <w:proofErr w:type="spellEnd"/>
      <w:r w:rsidRPr="00C27B5C">
        <w:rPr>
          <w:rFonts w:ascii="Calibri" w:hAnsi="Calibri" w:cs="Calibri"/>
        </w:rPr>
        <w:t xml:space="preserve"> </w:t>
      </w:r>
      <w:r>
        <w:rPr>
          <w:rFonts w:ascii="Calibri" w:hAnsi="Calibri" w:cs="Calibri"/>
        </w:rPr>
        <w:t xml:space="preserve">obecnie we wszystkich </w:t>
      </w:r>
      <w:r w:rsidRPr="00C27B5C">
        <w:rPr>
          <w:rFonts w:ascii="Calibri" w:hAnsi="Calibri" w:cs="Calibri"/>
        </w:rPr>
        <w:t>posiadanych przez zamawiaj</w:t>
      </w:r>
      <w:r>
        <w:rPr>
          <w:rFonts w:ascii="Calibri" w:hAnsi="Calibri" w:cs="Calibri"/>
        </w:rPr>
        <w:t>ącego stacjach retransmisyjnych.</w:t>
      </w:r>
      <w:r w:rsidRPr="0096329C">
        <w:rPr>
          <w:rFonts w:ascii="Calibri" w:hAnsi="Calibri" w:cs="Calibri"/>
        </w:rPr>
        <w:t xml:space="preserve"> </w:t>
      </w:r>
      <w:r>
        <w:rPr>
          <w:rFonts w:ascii="Calibri" w:hAnsi="Calibri" w:cs="Calibri"/>
        </w:rPr>
        <w:t xml:space="preserve">W ramach sieci uruchomiony jest </w:t>
      </w:r>
      <w:proofErr w:type="spellStart"/>
      <w:r>
        <w:rPr>
          <w:rFonts w:ascii="Calibri" w:hAnsi="Calibri" w:cs="Calibri"/>
        </w:rPr>
        <w:t>radioserwer</w:t>
      </w:r>
      <w:proofErr w:type="spellEnd"/>
      <w:r>
        <w:rPr>
          <w:rFonts w:ascii="Calibri" w:hAnsi="Calibri" w:cs="Calibri"/>
        </w:rPr>
        <w:t>, który integruje</w:t>
      </w:r>
      <w:r w:rsidRPr="00C27B5C">
        <w:rPr>
          <w:rFonts w:ascii="Calibri" w:hAnsi="Calibri" w:cs="Calibri"/>
        </w:rPr>
        <w:t xml:space="preserve"> systemy łączności IP, systemy łączności radiowej standardu DMR oraz radiotelefony bazowe: analogowo – cyfrowe standardu DMR i konwencjonalne analogowe poprzez dedykowane moduły sterujące po IP z obsługą poprzez konsole dyspozytorskie</w:t>
      </w:r>
      <w:r>
        <w:rPr>
          <w:rFonts w:ascii="Calibri" w:hAnsi="Calibri" w:cs="Calibri"/>
        </w:rPr>
        <w:t>.</w:t>
      </w:r>
    </w:p>
    <w:bookmarkEnd w:id="0"/>
    <w:bookmarkEnd w:id="1"/>
    <w:p w:rsidR="00115A60" w:rsidRPr="00115A60" w:rsidRDefault="00115A60" w:rsidP="00255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115A60">
        <w:rPr>
          <w:rFonts w:ascii="Calibri" w:hAnsi="Calibri" w:cs="Calibri"/>
        </w:rPr>
        <w:t xml:space="preserve">Jeżeli w </w:t>
      </w:r>
      <w:r w:rsidR="00C50A03">
        <w:rPr>
          <w:rFonts w:ascii="Calibri" w:hAnsi="Calibri" w:cs="Calibri"/>
        </w:rPr>
        <w:t>OPZ</w:t>
      </w:r>
      <w:r w:rsidRPr="00115A60">
        <w:rPr>
          <w:rFonts w:ascii="Calibri" w:hAnsi="Calibri" w:cs="Calibri"/>
        </w:rPr>
        <w:t xml:space="preserve"> użyto do opisania przedmiotu zamówienia oznaczeń lub parametrów</w:t>
      </w:r>
    </w:p>
    <w:p w:rsidR="00115A60" w:rsidRDefault="00115A60" w:rsidP="00255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115A60">
        <w:rPr>
          <w:rFonts w:ascii="Calibri" w:hAnsi="Calibri" w:cs="Calibri"/>
        </w:rPr>
        <w:t>wskazujących konkretnego producenta, konkretny produkt lub wskazano znaki towarowe, patenty</w:t>
      </w:r>
      <w:r>
        <w:rPr>
          <w:rFonts w:ascii="Calibri" w:hAnsi="Calibri" w:cs="Calibri"/>
        </w:rPr>
        <w:t xml:space="preserve"> </w:t>
      </w:r>
      <w:r w:rsidRPr="00115A60">
        <w:rPr>
          <w:rFonts w:ascii="Calibri" w:hAnsi="Calibri" w:cs="Calibri"/>
        </w:rPr>
        <w:t>lub pochodzenie urządzeń, Zamawiający dopuszcza zastosowanie produktów równoważnych, przez</w:t>
      </w:r>
      <w:r>
        <w:rPr>
          <w:rFonts w:ascii="Calibri" w:hAnsi="Calibri" w:cs="Calibri"/>
        </w:rPr>
        <w:t xml:space="preserve"> </w:t>
      </w:r>
      <w:r w:rsidRPr="00115A60">
        <w:rPr>
          <w:rFonts w:ascii="Calibri" w:hAnsi="Calibri" w:cs="Calibri"/>
        </w:rPr>
        <w:t>które należy rozumieć produkty o parametrach nie gorszych od przedstawionych w OPZ, w pełni</w:t>
      </w:r>
      <w:r>
        <w:rPr>
          <w:rFonts w:ascii="Calibri" w:hAnsi="Calibri" w:cs="Calibri"/>
        </w:rPr>
        <w:t xml:space="preserve"> </w:t>
      </w:r>
      <w:r w:rsidRPr="00115A60">
        <w:rPr>
          <w:rFonts w:ascii="Calibri" w:hAnsi="Calibri" w:cs="Calibri"/>
        </w:rPr>
        <w:t xml:space="preserve">kompatybilne (współpracujące) z </w:t>
      </w:r>
      <w:r w:rsidR="00C50A03">
        <w:rPr>
          <w:rFonts w:ascii="Calibri" w:hAnsi="Calibri" w:cs="Calibri"/>
        </w:rPr>
        <w:t>obecnie posiadanymi urządzeniami Motorola MotoTRBO, Motorola TETRA, ConSEL w wersji 7</w:t>
      </w:r>
      <w:r w:rsidRPr="00115A60">
        <w:rPr>
          <w:rFonts w:ascii="Calibri" w:hAnsi="Calibri" w:cs="Calibri"/>
        </w:rPr>
        <w:t xml:space="preserve"> w tym samym zakresie, co produkty wymienione. Do oferty należy załączyć specyfikację techniczną producenta sprzętu</w:t>
      </w:r>
      <w:r w:rsidR="00C50A03">
        <w:rPr>
          <w:rFonts w:ascii="Calibri" w:hAnsi="Calibri" w:cs="Calibri"/>
        </w:rPr>
        <w:t xml:space="preserve"> </w:t>
      </w:r>
      <w:r w:rsidRPr="00115A60">
        <w:rPr>
          <w:rFonts w:ascii="Calibri" w:hAnsi="Calibri" w:cs="Calibri"/>
        </w:rPr>
        <w:t>równoważnego.</w:t>
      </w:r>
    </w:p>
    <w:p w:rsidR="00C50A03" w:rsidRPr="000848E1" w:rsidRDefault="00C50A03" w:rsidP="002555AF">
      <w:pPr>
        <w:jc w:val="both"/>
        <w:rPr>
          <w:rFonts w:ascii="Calibri" w:hAnsi="Calibri" w:cs="Calibri"/>
        </w:rPr>
      </w:pPr>
    </w:p>
    <w:p w:rsidR="00115A60" w:rsidRDefault="000848E1" w:rsidP="00255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0848E1">
        <w:rPr>
          <w:rFonts w:ascii="Calibri" w:hAnsi="Calibri" w:cs="Calibri"/>
        </w:rPr>
        <w:t>Dostarczone licencje</w:t>
      </w:r>
      <w:r w:rsidR="00C50A03">
        <w:rPr>
          <w:rFonts w:ascii="Calibri" w:hAnsi="Calibri" w:cs="Calibri"/>
        </w:rPr>
        <w:t xml:space="preserve"> ConSEL</w:t>
      </w:r>
      <w:r w:rsidRPr="000848E1">
        <w:rPr>
          <w:rFonts w:ascii="Calibri" w:hAnsi="Calibri" w:cs="Calibri"/>
        </w:rPr>
        <w:t xml:space="preserve"> muszą być </w:t>
      </w:r>
      <w:r w:rsidR="00C50A03">
        <w:rPr>
          <w:rFonts w:ascii="Calibri" w:hAnsi="Calibri" w:cs="Calibri"/>
        </w:rPr>
        <w:t>w pełni kompatybilne z obecnie posiadanym systemem ConSEL w wersji 7 posiadanym przez KWP Kielce.</w:t>
      </w:r>
    </w:p>
    <w:p w:rsidR="000848E1" w:rsidRPr="000848E1" w:rsidRDefault="000848E1" w:rsidP="00255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0848E1" w:rsidRPr="000848E1" w:rsidRDefault="000848E1" w:rsidP="00255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0848E1">
        <w:rPr>
          <w:rFonts w:ascii="Calibri" w:hAnsi="Calibri" w:cs="Calibri"/>
        </w:rPr>
        <w:t>Dostarczony sprzęt musi być fabrycznie nowy (tj. wyprodukowany nie później niż 12 miesięcy</w:t>
      </w:r>
    </w:p>
    <w:p w:rsidR="000848E1" w:rsidRDefault="000848E1" w:rsidP="00255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0848E1">
        <w:rPr>
          <w:rFonts w:ascii="Calibri" w:hAnsi="Calibri" w:cs="Calibri"/>
        </w:rPr>
        <w:t>przed dostarczeniem do Zamawiającego) i musi pochodzić z autoryzowanego kanału</w:t>
      </w:r>
      <w:r>
        <w:rPr>
          <w:rFonts w:ascii="Calibri" w:hAnsi="Calibri" w:cs="Calibri"/>
        </w:rPr>
        <w:t xml:space="preserve"> </w:t>
      </w:r>
      <w:r w:rsidRPr="000848E1">
        <w:rPr>
          <w:rFonts w:ascii="Calibri" w:hAnsi="Calibri" w:cs="Calibri"/>
        </w:rPr>
        <w:t>dystrybucji</w:t>
      </w:r>
      <w:r>
        <w:rPr>
          <w:rFonts w:ascii="Calibri" w:hAnsi="Calibri" w:cs="Calibri"/>
        </w:rPr>
        <w:t xml:space="preserve"> </w:t>
      </w:r>
      <w:r w:rsidRPr="000848E1">
        <w:rPr>
          <w:rFonts w:ascii="Calibri" w:hAnsi="Calibri" w:cs="Calibri"/>
        </w:rPr>
        <w:t>producenta.</w:t>
      </w:r>
    </w:p>
    <w:p w:rsidR="005F1565" w:rsidRDefault="005F1565" w:rsidP="00686D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5F1565" w:rsidRDefault="005F1565" w:rsidP="00686D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5F1565" w:rsidRDefault="005F1565" w:rsidP="00686D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5F1565" w:rsidRDefault="005F1565" w:rsidP="00686D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0848E1" w:rsidRDefault="000848E1" w:rsidP="00084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bl>
      <w:tblPr>
        <w:tblStyle w:val="Tabela-Siatka"/>
        <w:tblpPr w:leftFromText="141" w:rightFromText="141" w:vertAnchor="text" w:horzAnchor="margin" w:tblpXSpec="center" w:tblpY="91"/>
        <w:tblW w:w="9049" w:type="dxa"/>
        <w:tblLook w:val="04A0" w:firstRow="1" w:lastRow="0" w:firstColumn="1" w:lastColumn="0" w:noHBand="0" w:noVBand="1"/>
      </w:tblPr>
      <w:tblGrid>
        <w:gridCol w:w="6930"/>
        <w:gridCol w:w="2119"/>
      </w:tblGrid>
      <w:tr w:rsidR="00BA7B9E" w:rsidTr="00BA7B9E">
        <w:trPr>
          <w:trHeight w:val="1024"/>
        </w:trPr>
        <w:tc>
          <w:tcPr>
            <w:tcW w:w="6930" w:type="dxa"/>
            <w:shd w:val="clear" w:color="auto" w:fill="D1D1D1" w:themeFill="background2" w:themeFillShade="E6"/>
          </w:tcPr>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sidRPr="000848E1">
              <w:rPr>
                <w:rFonts w:ascii="Calibri" w:hAnsi="Calibri" w:cs="Calibri"/>
                <w:b/>
                <w:bCs/>
              </w:rPr>
              <w:t>NAZWA/OPIS</w:t>
            </w:r>
          </w:p>
        </w:tc>
        <w:tc>
          <w:tcPr>
            <w:tcW w:w="2119" w:type="dxa"/>
            <w:shd w:val="clear" w:color="auto" w:fill="D1D1D1" w:themeFill="background2" w:themeFillShade="E6"/>
          </w:tcPr>
          <w:p w:rsidR="00721AA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sidRPr="000848E1">
              <w:rPr>
                <w:rFonts w:ascii="Calibri" w:hAnsi="Calibri" w:cs="Calibri"/>
                <w:b/>
                <w:bCs/>
              </w:rPr>
              <w:t xml:space="preserve">ILOŚĆ </w:t>
            </w:r>
          </w:p>
          <w:p w:rsidR="00721AA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
          <w:p w:rsidR="00BA7B9E" w:rsidRPr="000848E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roofErr w:type="spellStart"/>
            <w:r>
              <w:rPr>
                <w:rFonts w:ascii="Calibri" w:hAnsi="Calibri" w:cs="Calibri"/>
                <w:b/>
                <w:bCs/>
              </w:rPr>
              <w:t>szt</w:t>
            </w:r>
            <w:proofErr w:type="spellEnd"/>
            <w:r>
              <w:rPr>
                <w:rFonts w:ascii="Calibri" w:hAnsi="Calibri" w:cs="Calibri"/>
                <w:b/>
                <w:bCs/>
              </w:rPr>
              <w:t>/</w:t>
            </w:r>
            <w:proofErr w:type="spellStart"/>
            <w:r>
              <w:rPr>
                <w:rFonts w:ascii="Calibri" w:hAnsi="Calibri" w:cs="Calibri"/>
                <w:b/>
                <w:bCs/>
              </w:rPr>
              <w:t>kpl</w:t>
            </w:r>
            <w:proofErr w:type="spellEnd"/>
          </w:p>
        </w:tc>
      </w:tr>
      <w:tr w:rsidR="00BA7B9E" w:rsidRPr="000848E1" w:rsidTr="00BA7B9E">
        <w:trPr>
          <w:trHeight w:val="497"/>
        </w:trPr>
        <w:tc>
          <w:tcPr>
            <w:tcW w:w="6930" w:type="dxa"/>
          </w:tcPr>
          <w:p w:rsidR="00BA7B9E" w:rsidRPr="007847CC" w:rsidRDefault="00BA7B9E" w:rsidP="00DD60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Calibri" w:hAnsi="Calibri" w:cs="Calibri"/>
                <w:b/>
              </w:rPr>
            </w:pPr>
            <w:proofErr w:type="spellStart"/>
            <w:r w:rsidRPr="007847CC">
              <w:rPr>
                <w:rFonts w:ascii="Calibri" w:hAnsi="Calibri" w:cs="Calibri"/>
                <w:b/>
              </w:rPr>
              <w:t>Radioprzemiennik</w:t>
            </w:r>
            <w:proofErr w:type="spellEnd"/>
            <w:r w:rsidR="00A41C7C">
              <w:rPr>
                <w:rFonts w:ascii="Calibri" w:hAnsi="Calibri" w:cs="Calibri"/>
                <w:b/>
              </w:rPr>
              <w:t xml:space="preserve"> </w:t>
            </w:r>
            <w:r w:rsidR="007847CC" w:rsidRPr="007847CC">
              <w:rPr>
                <w:rFonts w:ascii="Calibri" w:hAnsi="Calibri" w:cs="Calibri"/>
                <w:b/>
              </w:rPr>
              <w:t>VHF</w:t>
            </w:r>
            <w:r w:rsidR="001D70E3">
              <w:rPr>
                <w:rFonts w:ascii="Calibri" w:hAnsi="Calibri" w:cs="Calibri"/>
                <w:b/>
              </w:rPr>
              <w:t xml:space="preserve"> w ukompletowaniu:</w:t>
            </w:r>
          </w:p>
          <w:p w:rsidR="007847CC" w:rsidRDefault="007847CC" w:rsidP="0092458B">
            <w:pPr>
              <w:pStyle w:val="Akapitzlist"/>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B04D85">
              <w:rPr>
                <w:rFonts w:ascii="Calibri" w:hAnsi="Calibri" w:cs="Calibri"/>
              </w:rPr>
              <w:t>Motorola SLR5500 VHF DMR</w:t>
            </w:r>
            <w:r w:rsidR="007A38D8">
              <w:rPr>
                <w:rFonts w:ascii="Calibri" w:hAnsi="Calibri" w:cs="Calibri"/>
              </w:rPr>
              <w:t xml:space="preserve">   </w:t>
            </w:r>
          </w:p>
          <w:p w:rsidR="007847CC" w:rsidRDefault="007847CC" w:rsidP="0092458B">
            <w:pPr>
              <w:pStyle w:val="Akapitzlist"/>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7847CC">
              <w:rPr>
                <w:rFonts w:ascii="Calibri" w:hAnsi="Calibri" w:cs="Calibri"/>
              </w:rPr>
              <w:t>Filtr dupleksowy Procom DPF 2/6 H/-4/6N</w:t>
            </w:r>
            <w:r w:rsidR="007A38D8">
              <w:rPr>
                <w:rFonts w:ascii="Calibri" w:hAnsi="Calibri" w:cs="Calibri"/>
              </w:rPr>
              <w:t xml:space="preserve">   </w:t>
            </w:r>
          </w:p>
          <w:p w:rsidR="007847CC" w:rsidRPr="007847CC" w:rsidRDefault="007847CC" w:rsidP="0092458B">
            <w:pPr>
              <w:pStyle w:val="Akapitzlist"/>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7847CC">
              <w:rPr>
                <w:rFonts w:ascii="Calibri" w:hAnsi="Calibri" w:cs="Calibri"/>
              </w:rPr>
              <w:t xml:space="preserve">Licencja </w:t>
            </w:r>
            <w:proofErr w:type="spellStart"/>
            <w:r w:rsidRPr="007847CC">
              <w:rPr>
                <w:rFonts w:ascii="Calibri" w:hAnsi="Calibri" w:cs="Calibri"/>
              </w:rPr>
              <w:t>Nai</w:t>
            </w:r>
            <w:proofErr w:type="spellEnd"/>
            <w:r w:rsidRPr="007847CC">
              <w:rPr>
                <w:rFonts w:ascii="Calibri" w:hAnsi="Calibri" w:cs="Calibri"/>
              </w:rPr>
              <w:t xml:space="preserve"> </w:t>
            </w:r>
            <w:proofErr w:type="spellStart"/>
            <w:r w:rsidRPr="007847CC">
              <w:rPr>
                <w:rFonts w:ascii="Calibri" w:hAnsi="Calibri" w:cs="Calibri"/>
              </w:rPr>
              <w:t>Voice@Data</w:t>
            </w:r>
            <w:proofErr w:type="spellEnd"/>
            <w:r w:rsidRPr="007847CC">
              <w:rPr>
                <w:rFonts w:ascii="Calibri" w:hAnsi="Calibri" w:cs="Calibri"/>
              </w:rPr>
              <w:t xml:space="preserve"> (HKVN4211+HKVN4212)</w:t>
            </w:r>
            <w:r w:rsidR="007A38D8">
              <w:rPr>
                <w:rFonts w:ascii="Calibri" w:hAnsi="Calibri" w:cs="Calibri"/>
              </w:rPr>
              <w:t xml:space="preserve">  </w:t>
            </w:r>
          </w:p>
          <w:p w:rsidR="00BA7B9E" w:rsidRPr="00B04D85"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2119" w:type="dxa"/>
          </w:tcPr>
          <w:p w:rsidR="007847CC" w:rsidRDefault="007847CC"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8A1FF1" w:rsidRDefault="008A1FF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Pr="005A28BD"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FF0000"/>
              </w:rPr>
            </w:pPr>
            <w:r>
              <w:rPr>
                <w:rFonts w:ascii="Calibri" w:hAnsi="Calibri" w:cs="Calibri"/>
              </w:rPr>
              <w:t>2</w:t>
            </w:r>
            <w:r w:rsidR="007847CC">
              <w:rPr>
                <w:rFonts w:ascii="Calibri" w:hAnsi="Calibri" w:cs="Calibri"/>
              </w:rPr>
              <w:t xml:space="preserve"> </w:t>
            </w:r>
            <w:proofErr w:type="spellStart"/>
            <w:r w:rsidR="007847CC">
              <w:rPr>
                <w:rFonts w:ascii="Calibri" w:hAnsi="Calibri" w:cs="Calibri"/>
              </w:rPr>
              <w:t>kpl</w:t>
            </w:r>
            <w:proofErr w:type="spellEnd"/>
          </w:p>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tc>
      </w:tr>
      <w:tr w:rsidR="00BA7B9E" w:rsidRPr="000848E1" w:rsidTr="00BA7B9E">
        <w:trPr>
          <w:trHeight w:val="497"/>
        </w:trPr>
        <w:tc>
          <w:tcPr>
            <w:tcW w:w="6930" w:type="dxa"/>
          </w:tcPr>
          <w:p w:rsidR="00BA7B9E" w:rsidRPr="0048158C" w:rsidRDefault="00BA7B9E" w:rsidP="00DD60A9">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Calibri" w:hAnsi="Calibri" w:cs="Calibri"/>
                <w:b/>
              </w:rPr>
            </w:pPr>
            <w:r w:rsidRPr="007847CC">
              <w:rPr>
                <w:rFonts w:ascii="Calibri" w:hAnsi="Calibri" w:cs="Calibri"/>
                <w:b/>
              </w:rPr>
              <w:t xml:space="preserve">System anten Tetra </w:t>
            </w:r>
            <w:r w:rsidR="00C36612" w:rsidRPr="007847CC">
              <w:rPr>
                <w:rFonts w:ascii="Calibri" w:hAnsi="Calibri" w:cs="Calibri"/>
                <w:b/>
              </w:rPr>
              <w:t>w ukompletowaniu</w:t>
            </w:r>
            <w:r w:rsidR="00C36612">
              <w:rPr>
                <w:rFonts w:ascii="Calibri" w:hAnsi="Calibri" w:cs="Calibri"/>
              </w:rPr>
              <w:t xml:space="preserve"> : </w:t>
            </w:r>
          </w:p>
          <w:p w:rsidR="00A41C7C" w:rsidRDefault="00674914" w:rsidP="0092458B">
            <w:pPr>
              <w:pStyle w:val="Akapitzlis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Antena panelowa Procom 766.12.11.00</w:t>
            </w:r>
            <w:r w:rsidR="007A38D8">
              <w:rPr>
                <w:rFonts w:ascii="Calibri" w:hAnsi="Calibri" w:cs="Calibri"/>
              </w:rPr>
              <w:t xml:space="preserve">        3szt</w:t>
            </w:r>
          </w:p>
          <w:p w:rsidR="00674914" w:rsidRPr="00A41C7C" w:rsidRDefault="00674914" w:rsidP="0092458B">
            <w:pPr>
              <w:pStyle w:val="Akapitzlis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A41C7C">
              <w:rPr>
                <w:rFonts w:ascii="Calibri" w:hAnsi="Calibri" w:cs="Calibri"/>
              </w:rPr>
              <w:t>Rozdzielacz Procom APS-03-WBS-LP-DF-CC</w:t>
            </w:r>
            <w:r w:rsidR="007A38D8">
              <w:rPr>
                <w:rFonts w:ascii="Calibri" w:hAnsi="Calibri" w:cs="Calibri"/>
              </w:rPr>
              <w:t xml:space="preserve">  </w:t>
            </w:r>
            <w:r w:rsidR="00A41C7C">
              <w:rPr>
                <w:rFonts w:ascii="Calibri" w:hAnsi="Calibri" w:cs="Calibri"/>
              </w:rPr>
              <w:t>2</w:t>
            </w:r>
            <w:r w:rsidR="007A38D8">
              <w:rPr>
                <w:rFonts w:ascii="Calibri" w:hAnsi="Calibri" w:cs="Calibri"/>
              </w:rPr>
              <w:t>szt</w:t>
            </w:r>
          </w:p>
          <w:p w:rsidR="007A38D8" w:rsidRDefault="00674914" w:rsidP="0092458B">
            <w:pPr>
              <w:pStyle w:val="Akapitzlis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 xml:space="preserve">Ochronnik </w:t>
            </w:r>
            <w:proofErr w:type="spellStart"/>
            <w:r w:rsidRPr="00674914">
              <w:rPr>
                <w:rFonts w:ascii="Calibri" w:hAnsi="Calibri" w:cs="Calibri"/>
              </w:rPr>
              <w:t>Telegartner</w:t>
            </w:r>
            <w:proofErr w:type="spellEnd"/>
            <w:r w:rsidRPr="00674914">
              <w:rPr>
                <w:rFonts w:ascii="Calibri" w:hAnsi="Calibri" w:cs="Calibri"/>
              </w:rPr>
              <w:t xml:space="preserve"> </w:t>
            </w:r>
            <w:r w:rsidR="0048158C">
              <w:rPr>
                <w:rFonts w:ascii="Calibri" w:hAnsi="Calibri" w:cs="Calibri"/>
              </w:rPr>
              <w:t>J01125A0040 7/16 F-M</w:t>
            </w:r>
          </w:p>
          <w:p w:rsidR="00674914" w:rsidRDefault="0048158C" w:rsidP="007A38D8">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Calibri" w:hAnsi="Calibri" w:cs="Calibri"/>
              </w:rPr>
            </w:pPr>
            <w:r>
              <w:rPr>
                <w:rFonts w:ascii="Calibri" w:hAnsi="Calibri" w:cs="Calibri"/>
              </w:rPr>
              <w:t xml:space="preserve"> 380-512MHz </w:t>
            </w:r>
            <w:r w:rsidR="00674914" w:rsidRPr="00674914">
              <w:rPr>
                <w:rFonts w:ascii="Calibri" w:hAnsi="Calibri" w:cs="Calibri"/>
              </w:rPr>
              <w:t>Tetra</w:t>
            </w:r>
            <w:r w:rsidR="007A38D8">
              <w:rPr>
                <w:rFonts w:ascii="Calibri" w:hAnsi="Calibri" w:cs="Calibri"/>
              </w:rPr>
              <w:t xml:space="preserve">  3szt</w:t>
            </w:r>
          </w:p>
          <w:p w:rsidR="00674914" w:rsidRDefault="00674914" w:rsidP="0092458B">
            <w:pPr>
              <w:pStyle w:val="Akapitzlis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 xml:space="preserve">Antena </w:t>
            </w:r>
            <w:proofErr w:type="spellStart"/>
            <w:r w:rsidRPr="00674914">
              <w:rPr>
                <w:rFonts w:ascii="Calibri" w:hAnsi="Calibri" w:cs="Calibri"/>
              </w:rPr>
              <w:t>dokólna</w:t>
            </w:r>
            <w:proofErr w:type="spellEnd"/>
            <w:r w:rsidRPr="00674914">
              <w:rPr>
                <w:rFonts w:ascii="Calibri" w:hAnsi="Calibri" w:cs="Calibri"/>
              </w:rPr>
              <w:t xml:space="preserve"> Procom  CXL 70-5C/S</w:t>
            </w:r>
            <w:r w:rsidR="00A41C7C">
              <w:rPr>
                <w:rFonts w:ascii="Calibri" w:hAnsi="Calibri" w:cs="Calibri"/>
              </w:rPr>
              <w:t xml:space="preserve"> </w:t>
            </w:r>
            <w:r w:rsidR="0048158C">
              <w:rPr>
                <w:rFonts w:ascii="Calibri" w:hAnsi="Calibri" w:cs="Calibri"/>
              </w:rPr>
              <w:t xml:space="preserve"> </w:t>
            </w:r>
            <w:r w:rsidR="00A41C7C">
              <w:rPr>
                <w:rFonts w:ascii="Calibri" w:hAnsi="Calibri" w:cs="Calibri"/>
              </w:rPr>
              <w:t>1</w:t>
            </w:r>
            <w:r w:rsidR="007A38D8">
              <w:rPr>
                <w:rFonts w:ascii="Calibri" w:hAnsi="Calibri" w:cs="Calibri"/>
              </w:rPr>
              <w:t>szt</w:t>
            </w:r>
          </w:p>
          <w:p w:rsidR="00674914" w:rsidRDefault="00674914" w:rsidP="0092458B">
            <w:pPr>
              <w:pStyle w:val="Akapitzlis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Antena GPS Tetra-N zewnętrzna</w:t>
            </w:r>
            <w:r w:rsidR="007A38D8">
              <w:rPr>
                <w:rFonts w:ascii="Calibri" w:hAnsi="Calibri" w:cs="Calibri"/>
              </w:rPr>
              <w:t xml:space="preserve">            </w:t>
            </w:r>
            <w:r w:rsidR="00A41C7C">
              <w:rPr>
                <w:rFonts w:ascii="Calibri" w:hAnsi="Calibri" w:cs="Calibri"/>
              </w:rPr>
              <w:t>2</w:t>
            </w:r>
            <w:r w:rsidR="007A38D8">
              <w:rPr>
                <w:rFonts w:ascii="Calibri" w:hAnsi="Calibri" w:cs="Calibri"/>
              </w:rPr>
              <w:t>szt</w:t>
            </w:r>
          </w:p>
          <w:p w:rsidR="00674914" w:rsidRPr="007A38D8" w:rsidRDefault="00674914" w:rsidP="0092458B">
            <w:pPr>
              <w:pStyle w:val="Akapitzlis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 xml:space="preserve">Ochronnik </w:t>
            </w:r>
            <w:proofErr w:type="spellStart"/>
            <w:r w:rsidRPr="00674914">
              <w:rPr>
                <w:rFonts w:ascii="Calibri" w:hAnsi="Calibri" w:cs="Calibri"/>
              </w:rPr>
              <w:t>Telegartner</w:t>
            </w:r>
            <w:proofErr w:type="spellEnd"/>
            <w:r w:rsidRPr="007A38D8">
              <w:rPr>
                <w:rFonts w:ascii="Calibri" w:hAnsi="Calibri" w:cs="Calibri"/>
              </w:rPr>
              <w:t xml:space="preserve"> J01028A0033 N-N (F-F 2.5GHz 90V)</w:t>
            </w:r>
            <w:r w:rsidR="007A38D8" w:rsidRPr="007A38D8">
              <w:rPr>
                <w:rFonts w:ascii="Calibri" w:hAnsi="Calibri" w:cs="Calibri"/>
              </w:rPr>
              <w:t xml:space="preserve"> </w:t>
            </w:r>
            <w:r w:rsidR="00A41C7C" w:rsidRPr="007A38D8">
              <w:rPr>
                <w:rFonts w:ascii="Calibri" w:hAnsi="Calibri" w:cs="Calibri"/>
              </w:rPr>
              <w:t>2</w:t>
            </w:r>
            <w:r w:rsidR="007A38D8" w:rsidRPr="007A38D8">
              <w:rPr>
                <w:rFonts w:ascii="Calibri" w:hAnsi="Calibri" w:cs="Calibri"/>
              </w:rPr>
              <w:t>szt</w:t>
            </w:r>
          </w:p>
        </w:tc>
        <w:tc>
          <w:tcPr>
            <w:tcW w:w="2119" w:type="dxa"/>
          </w:tcPr>
          <w:p w:rsidR="00A41C7C" w:rsidRDefault="00A41C7C" w:rsidP="00A41C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A41C7C" w:rsidRDefault="00A41C7C" w:rsidP="00A41C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A41C7C" w:rsidRDefault="00A41C7C" w:rsidP="00A41C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BA7B9E" w:rsidRPr="005A28BD" w:rsidRDefault="00A278CA" w:rsidP="00A41C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7847CC">
              <w:rPr>
                <w:rFonts w:ascii="Calibri" w:hAnsi="Calibri" w:cs="Calibri"/>
              </w:rPr>
              <w:t>kpl</w:t>
            </w:r>
          </w:p>
        </w:tc>
      </w:tr>
      <w:tr w:rsidR="00BA7B9E" w:rsidRPr="000848E1" w:rsidTr="00BA7B9E">
        <w:trPr>
          <w:trHeight w:val="499"/>
        </w:trPr>
        <w:tc>
          <w:tcPr>
            <w:tcW w:w="6930" w:type="dxa"/>
          </w:tcPr>
          <w:p w:rsidR="00BA7B9E" w:rsidRDefault="00BA7B9E" w:rsidP="00DD60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Calibri" w:hAnsi="Calibri" w:cs="Calibri"/>
                <w:b/>
              </w:rPr>
            </w:pPr>
            <w:r w:rsidRPr="007847CC">
              <w:rPr>
                <w:rFonts w:ascii="Calibri" w:hAnsi="Calibri" w:cs="Calibri"/>
                <w:b/>
              </w:rPr>
              <w:t>Konsola systemu radiokomunikacji DMR</w:t>
            </w:r>
            <w:r w:rsidR="001D70E3">
              <w:rPr>
                <w:rFonts w:ascii="Calibri" w:hAnsi="Calibri" w:cs="Calibri"/>
                <w:b/>
              </w:rPr>
              <w:t xml:space="preserve"> w ukompletowaniu:</w:t>
            </w:r>
          </w:p>
          <w:p w:rsidR="007847CC" w:rsidRDefault="007847CC" w:rsidP="0092458B">
            <w:pPr>
              <w:pStyle w:val="Akapitzlist"/>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7847CC">
              <w:rPr>
                <w:rFonts w:ascii="Calibri" w:hAnsi="Calibri" w:cs="Calibri"/>
              </w:rPr>
              <w:t>Konsola AIO Dell 7410/Windows 11 Pro</w:t>
            </w:r>
            <w:r w:rsidR="007A38D8">
              <w:rPr>
                <w:rFonts w:ascii="Calibri" w:hAnsi="Calibri" w:cs="Calibri"/>
              </w:rPr>
              <w:t xml:space="preserve"> </w:t>
            </w:r>
          </w:p>
          <w:p w:rsidR="007847CC" w:rsidRDefault="007847CC" w:rsidP="0092458B">
            <w:pPr>
              <w:pStyle w:val="Akapitzlist"/>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7847CC">
              <w:rPr>
                <w:rFonts w:ascii="Calibri" w:hAnsi="Calibri" w:cs="Calibri"/>
              </w:rPr>
              <w:t xml:space="preserve">Mikrofon </w:t>
            </w:r>
            <w:proofErr w:type="spellStart"/>
            <w:r w:rsidRPr="007847CC">
              <w:rPr>
                <w:rFonts w:ascii="Calibri" w:hAnsi="Calibri" w:cs="Calibri"/>
              </w:rPr>
              <w:t>Consel</w:t>
            </w:r>
            <w:proofErr w:type="spellEnd"/>
            <w:r w:rsidRPr="007847CC">
              <w:rPr>
                <w:rFonts w:ascii="Calibri" w:hAnsi="Calibri" w:cs="Calibri"/>
              </w:rPr>
              <w:t xml:space="preserve"> 4-przyciski</w:t>
            </w:r>
            <w:r w:rsidR="007A38D8">
              <w:rPr>
                <w:rFonts w:ascii="Calibri" w:hAnsi="Calibri" w:cs="Calibri"/>
              </w:rPr>
              <w:t xml:space="preserve"> </w:t>
            </w:r>
          </w:p>
          <w:p w:rsidR="00AC1533" w:rsidRPr="007847CC" w:rsidRDefault="005E31B1" w:rsidP="0092458B">
            <w:pPr>
              <w:pStyle w:val="Akapitzlist"/>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5E31B1">
              <w:rPr>
                <w:rFonts w:ascii="Calibri" w:hAnsi="Calibri" w:cs="Calibri"/>
              </w:rPr>
              <w:t xml:space="preserve">Licencja </w:t>
            </w:r>
            <w:proofErr w:type="spellStart"/>
            <w:r w:rsidRPr="005E31B1">
              <w:rPr>
                <w:rFonts w:ascii="Calibri" w:hAnsi="Calibri" w:cs="Calibri"/>
              </w:rPr>
              <w:t>Consel</w:t>
            </w:r>
            <w:proofErr w:type="spellEnd"/>
            <w:r w:rsidRPr="005E31B1">
              <w:rPr>
                <w:rFonts w:ascii="Calibri" w:hAnsi="Calibri" w:cs="Calibri"/>
              </w:rPr>
              <w:t xml:space="preserve"> Dyspozytor</w:t>
            </w:r>
            <w:r w:rsidR="007A38D8">
              <w:rPr>
                <w:rFonts w:ascii="Calibri" w:hAnsi="Calibri" w:cs="Calibri"/>
              </w:rPr>
              <w:t xml:space="preserve"> </w:t>
            </w:r>
          </w:p>
        </w:tc>
        <w:tc>
          <w:tcPr>
            <w:tcW w:w="2119" w:type="dxa"/>
          </w:tcPr>
          <w:p w:rsidR="005E31B1" w:rsidRDefault="005E31B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5E31B1">
              <w:rPr>
                <w:rFonts w:ascii="Calibri" w:hAnsi="Calibri" w:cs="Calibri"/>
              </w:rPr>
              <w:t>kpl</w:t>
            </w:r>
          </w:p>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r>
      <w:tr w:rsidR="00BA7B9E" w:rsidRPr="000848E1" w:rsidTr="00BA7B9E">
        <w:trPr>
          <w:trHeight w:val="468"/>
        </w:trPr>
        <w:tc>
          <w:tcPr>
            <w:tcW w:w="6930" w:type="dxa"/>
          </w:tcPr>
          <w:p w:rsidR="00BA7B9E" w:rsidRPr="00DD60A9"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r w:rsidRPr="00DD60A9">
              <w:rPr>
                <w:rFonts w:ascii="Calibri" w:hAnsi="Calibri" w:cs="Calibri"/>
                <w:b/>
              </w:rPr>
              <w:t>Ładowarka</w:t>
            </w:r>
            <w:r w:rsidR="00F80AF9" w:rsidRPr="00DD60A9">
              <w:rPr>
                <w:rFonts w:ascii="Calibri" w:hAnsi="Calibri" w:cs="Calibri"/>
                <w:b/>
              </w:rPr>
              <w:t xml:space="preserve"> </w:t>
            </w:r>
            <w:r w:rsidRPr="00DD60A9">
              <w:rPr>
                <w:rFonts w:ascii="Calibri" w:hAnsi="Calibri" w:cs="Calibri"/>
                <w:b/>
              </w:rPr>
              <w:t>6-pozycyjna PMPN4402A do radiotelefonów Tetra</w:t>
            </w:r>
          </w:p>
        </w:tc>
        <w:tc>
          <w:tcPr>
            <w:tcW w:w="2119" w:type="dxa"/>
          </w:tcPr>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BB2A30">
              <w:rPr>
                <w:rFonts w:ascii="Calibri" w:hAnsi="Calibri" w:cs="Calibri"/>
              </w:rPr>
              <w:t>szt</w:t>
            </w:r>
          </w:p>
        </w:tc>
      </w:tr>
      <w:tr w:rsidR="00BA7B9E" w:rsidRPr="000848E1" w:rsidTr="00BA7B9E">
        <w:trPr>
          <w:trHeight w:val="468"/>
        </w:trPr>
        <w:tc>
          <w:tcPr>
            <w:tcW w:w="6930" w:type="dxa"/>
          </w:tcPr>
          <w:p w:rsidR="00BA7B9E" w:rsidRPr="00DD60A9"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r w:rsidRPr="00DD60A9">
              <w:rPr>
                <w:rFonts w:ascii="Calibri" w:hAnsi="Calibri" w:cs="Calibri"/>
                <w:b/>
              </w:rPr>
              <w:t>Ładowarka</w:t>
            </w:r>
            <w:r w:rsidR="00F80AF9" w:rsidRPr="00DD60A9">
              <w:rPr>
                <w:rFonts w:ascii="Calibri" w:hAnsi="Calibri" w:cs="Calibri"/>
                <w:b/>
              </w:rPr>
              <w:t xml:space="preserve"> </w:t>
            </w:r>
            <w:r w:rsidRPr="00DD60A9">
              <w:rPr>
                <w:rFonts w:ascii="Calibri" w:hAnsi="Calibri" w:cs="Calibri"/>
                <w:b/>
              </w:rPr>
              <w:t>6-pozycyjna PMPN42</w:t>
            </w:r>
            <w:r w:rsidR="00F313C2" w:rsidRPr="00DD60A9">
              <w:rPr>
                <w:rFonts w:ascii="Calibri" w:hAnsi="Calibri" w:cs="Calibri"/>
                <w:b/>
              </w:rPr>
              <w:t>89</w:t>
            </w:r>
            <w:r w:rsidRPr="00DD60A9">
              <w:rPr>
                <w:rFonts w:ascii="Calibri" w:hAnsi="Calibri" w:cs="Calibri"/>
                <w:b/>
              </w:rPr>
              <w:t>B do radiotelefonów DMR</w:t>
            </w:r>
          </w:p>
        </w:tc>
        <w:tc>
          <w:tcPr>
            <w:tcW w:w="2119" w:type="dxa"/>
          </w:tcPr>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BB2A30">
              <w:rPr>
                <w:rFonts w:ascii="Calibri" w:hAnsi="Calibri" w:cs="Calibri"/>
              </w:rPr>
              <w:t>szt</w:t>
            </w:r>
          </w:p>
        </w:tc>
      </w:tr>
      <w:tr w:rsidR="00BA7B9E" w:rsidRPr="000848E1" w:rsidTr="00BA7B9E">
        <w:trPr>
          <w:trHeight w:val="468"/>
        </w:trPr>
        <w:tc>
          <w:tcPr>
            <w:tcW w:w="6930" w:type="dxa"/>
          </w:tcPr>
          <w:p w:rsidR="00721AA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r w:rsidRPr="00205C01">
              <w:rPr>
                <w:rFonts w:ascii="Calibri" w:hAnsi="Calibri" w:cs="Calibri"/>
                <w:b/>
              </w:rPr>
              <w:t xml:space="preserve">Radiolinia NEC </w:t>
            </w:r>
            <w:proofErr w:type="spellStart"/>
            <w:r w:rsidRPr="00205C01">
              <w:rPr>
                <w:rFonts w:ascii="Calibri" w:hAnsi="Calibri" w:cs="Calibri"/>
                <w:b/>
              </w:rPr>
              <w:t>iPasolik</w:t>
            </w:r>
            <w:proofErr w:type="spellEnd"/>
            <w:r w:rsidRPr="00205C01">
              <w:rPr>
                <w:rFonts w:ascii="Calibri" w:hAnsi="Calibri" w:cs="Calibri"/>
                <w:b/>
              </w:rPr>
              <w:t xml:space="preserve"> VR4</w:t>
            </w:r>
            <w:r>
              <w:rPr>
                <w:rFonts w:ascii="Calibri" w:hAnsi="Calibri" w:cs="Calibri"/>
                <w:b/>
              </w:rPr>
              <w:t xml:space="preserve">  w ukompletowaniu</w:t>
            </w:r>
          </w:p>
          <w:p w:rsidR="00721AA1" w:rsidRDefault="008A1FF1" w:rsidP="0092458B">
            <w:pPr>
              <w:pStyle w:val="Akapitzlist"/>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Pr>
                <w:rFonts w:ascii="Calibri" w:hAnsi="Calibri" w:cs="Calibri"/>
              </w:rPr>
              <w:t>A</w:t>
            </w:r>
            <w:r w:rsidR="00721AA1" w:rsidRPr="00205C01">
              <w:rPr>
                <w:rFonts w:ascii="Calibri" w:hAnsi="Calibri" w:cs="Calibri"/>
              </w:rPr>
              <w:t>ntena radioliniowa VHLP-38 GHz o średnicy 0.3 m z konstrukcją wsporczą (elementami mocującymi)</w:t>
            </w:r>
            <w:r w:rsidR="00721AA1">
              <w:rPr>
                <w:rFonts w:ascii="Calibri" w:hAnsi="Calibri" w:cs="Calibri"/>
              </w:rPr>
              <w:t>.</w:t>
            </w:r>
          </w:p>
          <w:p w:rsidR="00721AA1" w:rsidRDefault="00721AA1" w:rsidP="0092458B">
            <w:pPr>
              <w:pStyle w:val="Akapitzlist"/>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 xml:space="preserve">ODU IAG-IAG3 38GHz (NEC </w:t>
            </w:r>
            <w:proofErr w:type="spellStart"/>
            <w:r w:rsidRPr="00205C01">
              <w:rPr>
                <w:rFonts w:ascii="Calibri" w:hAnsi="Calibri" w:cs="Calibri"/>
              </w:rPr>
              <w:t>iPASOLINK</w:t>
            </w:r>
            <w:proofErr w:type="spellEnd"/>
            <w:r w:rsidRPr="00205C01">
              <w:rPr>
                <w:rFonts w:ascii="Calibri" w:hAnsi="Calibri" w:cs="Calibri"/>
              </w:rPr>
              <w:t>™)</w:t>
            </w:r>
            <w:r>
              <w:rPr>
                <w:rFonts w:ascii="Calibri" w:hAnsi="Calibri" w:cs="Calibri"/>
              </w:rPr>
              <w:t>.</w:t>
            </w:r>
          </w:p>
          <w:p w:rsidR="00721AA1" w:rsidRDefault="00721AA1" w:rsidP="0092458B">
            <w:pPr>
              <w:pStyle w:val="Akapitzlist"/>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 xml:space="preserve">tor kablowy w postaci przewodu typu CNT400 </w:t>
            </w:r>
            <w:proofErr w:type="spellStart"/>
            <w:r w:rsidRPr="00205C01">
              <w:rPr>
                <w:rFonts w:ascii="Calibri" w:hAnsi="Calibri" w:cs="Calibri"/>
              </w:rPr>
              <w:t>CommScope</w:t>
            </w:r>
            <w:proofErr w:type="spellEnd"/>
            <w:r w:rsidRPr="00205C01">
              <w:rPr>
                <w:rFonts w:ascii="Calibri" w:hAnsi="Calibri" w:cs="Calibri"/>
              </w:rPr>
              <w:t xml:space="preserve"> (Andrew)</w:t>
            </w:r>
          </w:p>
          <w:p w:rsidR="00721AA1" w:rsidRPr="007334B1" w:rsidRDefault="00721AA1" w:rsidP="0092458B">
            <w:pPr>
              <w:pStyle w:val="Akapitzlist"/>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 xml:space="preserve">IDU iPasolinkVR4 (wraz z wymaganymi </w:t>
            </w:r>
            <w:proofErr w:type="spellStart"/>
            <w:r w:rsidRPr="00205C01">
              <w:rPr>
                <w:rFonts w:ascii="Calibri" w:hAnsi="Calibri" w:cs="Calibri"/>
              </w:rPr>
              <w:t>licencjami</w:t>
            </w:r>
            <w:r>
              <w:rPr>
                <w:rFonts w:ascii="Calibri" w:hAnsi="Calibri" w:cs="Calibri"/>
              </w:rPr>
              <w:t>:</w:t>
            </w:r>
            <w:r w:rsidRPr="007334B1">
              <w:rPr>
                <w:rFonts w:ascii="Calibri" w:hAnsi="Calibri" w:cs="Calibri"/>
              </w:rPr>
              <w:t>AMR</w:t>
            </w:r>
            <w:proofErr w:type="spellEnd"/>
            <w:r w:rsidRPr="007334B1">
              <w:rPr>
                <w:rFonts w:ascii="Calibri" w:hAnsi="Calibri" w:cs="Calibri"/>
              </w:rPr>
              <w:t>, 200Mb/s),</w:t>
            </w:r>
          </w:p>
          <w:p w:rsidR="00721AA1" w:rsidRDefault="008A1FF1" w:rsidP="0092458B">
            <w:pPr>
              <w:pStyle w:val="Akapitzlist"/>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K</w:t>
            </w:r>
            <w:r w:rsidR="00721AA1" w:rsidRPr="00205C01">
              <w:rPr>
                <w:rFonts w:ascii="Calibri" w:hAnsi="Calibri" w:cs="Calibri"/>
              </w:rPr>
              <w:t>arta PS-4 48 V (NEC),</w:t>
            </w:r>
          </w:p>
          <w:p w:rsidR="00721AA1" w:rsidRDefault="008A1FF1" w:rsidP="0092458B">
            <w:pPr>
              <w:pStyle w:val="Akapitzlist"/>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I</w:t>
            </w:r>
            <w:r w:rsidR="00721AA1" w:rsidRPr="00205C01">
              <w:rPr>
                <w:rFonts w:ascii="Calibri" w:hAnsi="Calibri" w:cs="Calibri"/>
              </w:rPr>
              <w:t>nterfejs 4xGbE + 4xSFP</w:t>
            </w:r>
          </w:p>
          <w:p w:rsidR="00BA7B9E" w:rsidRPr="00B25489" w:rsidRDefault="008A1FF1" w:rsidP="0092458B">
            <w:pPr>
              <w:pStyle w:val="Akapitzlist"/>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Z</w:t>
            </w:r>
            <w:r w:rsidR="00721AA1" w:rsidRPr="00205C01">
              <w:rPr>
                <w:rFonts w:ascii="Calibri" w:hAnsi="Calibri" w:cs="Calibri"/>
              </w:rPr>
              <w:t>asilacz 48 V DC montaż na</w:t>
            </w:r>
            <w:r w:rsidR="00721AA1">
              <w:rPr>
                <w:rFonts w:ascii="Calibri" w:hAnsi="Calibri" w:cs="Calibri"/>
              </w:rPr>
              <w:t xml:space="preserve"> szynę DIN np. firmy MEAN WELL</w:t>
            </w:r>
            <w:r w:rsidR="00721AA1" w:rsidRPr="00205C01">
              <w:rPr>
                <w:rFonts w:ascii="Calibri" w:hAnsi="Calibri" w:cs="Calibri"/>
              </w:rPr>
              <w:t xml:space="preserve"> 2 szt.</w:t>
            </w:r>
          </w:p>
        </w:tc>
        <w:tc>
          <w:tcPr>
            <w:tcW w:w="2119" w:type="dxa"/>
          </w:tcPr>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721AA1">
              <w:rPr>
                <w:rFonts w:ascii="Calibri" w:hAnsi="Calibri" w:cs="Calibri"/>
              </w:rPr>
              <w:t>kpl</w:t>
            </w:r>
          </w:p>
        </w:tc>
      </w:tr>
    </w:tbl>
    <w:p w:rsidR="00721AA1" w:rsidRDefault="00721AA1" w:rsidP="00B04D85">
      <w:pPr>
        <w:jc w:val="center"/>
        <w:rPr>
          <w:rFonts w:ascii="Calibri" w:hAnsi="Calibri" w:cs="Calibri"/>
        </w:rPr>
      </w:pPr>
    </w:p>
    <w:p w:rsidR="002555AF" w:rsidRDefault="002555AF" w:rsidP="00B04D85">
      <w:pPr>
        <w:jc w:val="center"/>
        <w:rPr>
          <w:rFonts w:ascii="Calibri" w:hAnsi="Calibri" w:cs="Calibri"/>
          <w:b/>
          <w:bCs/>
        </w:rPr>
      </w:pPr>
    </w:p>
    <w:p w:rsidR="00EA4F3B" w:rsidRDefault="00EA4F3B" w:rsidP="00B04D85">
      <w:pPr>
        <w:jc w:val="center"/>
        <w:rPr>
          <w:rFonts w:ascii="Calibri" w:hAnsi="Calibri" w:cs="Calibri"/>
          <w:b/>
          <w:bCs/>
        </w:rPr>
      </w:pPr>
    </w:p>
    <w:p w:rsidR="00EA4F3B" w:rsidRDefault="00EA4F3B" w:rsidP="00B04D85">
      <w:pPr>
        <w:jc w:val="center"/>
        <w:rPr>
          <w:rFonts w:ascii="Calibri" w:hAnsi="Calibri" w:cs="Calibri"/>
          <w:b/>
          <w:bCs/>
        </w:rPr>
      </w:pPr>
    </w:p>
    <w:p w:rsidR="00EA4F3B" w:rsidRDefault="00EA4F3B" w:rsidP="00B04D85">
      <w:pPr>
        <w:jc w:val="center"/>
        <w:rPr>
          <w:rFonts w:ascii="Calibri" w:hAnsi="Calibri" w:cs="Calibri"/>
          <w:b/>
          <w:bCs/>
        </w:rPr>
      </w:pPr>
    </w:p>
    <w:p w:rsidR="00EA4F3B" w:rsidRDefault="00EA4F3B" w:rsidP="00B04D85">
      <w:pPr>
        <w:jc w:val="center"/>
        <w:rPr>
          <w:rFonts w:ascii="Calibri" w:hAnsi="Calibri" w:cs="Calibri"/>
          <w:b/>
          <w:bCs/>
        </w:rPr>
      </w:pPr>
    </w:p>
    <w:p w:rsidR="00EA4F3B" w:rsidRDefault="00EA4F3B" w:rsidP="00B04D85">
      <w:pPr>
        <w:jc w:val="center"/>
        <w:rPr>
          <w:rFonts w:ascii="Calibri" w:hAnsi="Calibri" w:cs="Calibri"/>
          <w:b/>
          <w:bCs/>
        </w:rPr>
      </w:pPr>
    </w:p>
    <w:p w:rsidR="00EA4F3B" w:rsidRDefault="00EA4F3B" w:rsidP="00B04D85">
      <w:pPr>
        <w:jc w:val="center"/>
        <w:rPr>
          <w:rFonts w:ascii="Calibri" w:hAnsi="Calibri" w:cs="Calibri"/>
          <w:b/>
          <w:bCs/>
        </w:rPr>
      </w:pPr>
    </w:p>
    <w:p w:rsidR="002555AF" w:rsidRDefault="002555AF" w:rsidP="00B04D85">
      <w:pPr>
        <w:jc w:val="center"/>
        <w:rPr>
          <w:rFonts w:ascii="Calibri" w:hAnsi="Calibri" w:cs="Calibri"/>
          <w:b/>
          <w:bCs/>
        </w:rPr>
      </w:pPr>
    </w:p>
    <w:p w:rsidR="00EA4F3B" w:rsidRDefault="00EA4F3B" w:rsidP="00B04D85">
      <w:pPr>
        <w:jc w:val="center"/>
        <w:rPr>
          <w:rFonts w:ascii="Calibri" w:hAnsi="Calibri" w:cs="Calibri"/>
          <w:b/>
          <w:bCs/>
        </w:rPr>
      </w:pPr>
    </w:p>
    <w:p w:rsidR="00EA4F3B" w:rsidRDefault="00EA4F3B" w:rsidP="00B04D85">
      <w:pPr>
        <w:jc w:val="center"/>
        <w:rPr>
          <w:rFonts w:ascii="Calibri" w:hAnsi="Calibri" w:cs="Calibri"/>
          <w:b/>
          <w:bCs/>
        </w:rPr>
      </w:pPr>
    </w:p>
    <w:p w:rsidR="007A38D8" w:rsidRDefault="007A38D8" w:rsidP="00B04D85">
      <w:pPr>
        <w:jc w:val="center"/>
        <w:rPr>
          <w:rFonts w:ascii="Calibri" w:hAnsi="Calibri" w:cs="Calibri"/>
          <w:b/>
          <w:bCs/>
        </w:rPr>
      </w:pPr>
    </w:p>
    <w:p w:rsidR="00EA4F3B" w:rsidRDefault="00EA4F3B" w:rsidP="00B04D85">
      <w:pPr>
        <w:jc w:val="center"/>
        <w:rPr>
          <w:rFonts w:ascii="Calibri" w:hAnsi="Calibri" w:cs="Calibri"/>
          <w:b/>
          <w:bCs/>
        </w:rPr>
      </w:pPr>
    </w:p>
    <w:p w:rsidR="00B04D85" w:rsidRDefault="00B04D85" w:rsidP="00B04D85">
      <w:pPr>
        <w:jc w:val="center"/>
        <w:rPr>
          <w:rFonts w:ascii="Calibri" w:hAnsi="Calibri" w:cs="Calibri"/>
          <w:b/>
          <w:bCs/>
        </w:rPr>
      </w:pPr>
      <w:r w:rsidRPr="00115A60">
        <w:rPr>
          <w:rFonts w:ascii="Calibri" w:hAnsi="Calibri" w:cs="Calibri"/>
          <w:b/>
          <w:bCs/>
        </w:rPr>
        <w:t>OPIS PRZEDMIOTU ZAMÓWIENIA</w:t>
      </w:r>
    </w:p>
    <w:p w:rsidR="00721AA1" w:rsidRDefault="00721AA1" w:rsidP="00B04D85">
      <w:pPr>
        <w:jc w:val="center"/>
        <w:rPr>
          <w:rFonts w:ascii="Calibri" w:hAnsi="Calibri" w:cs="Calibri"/>
          <w:b/>
          <w:bCs/>
        </w:rPr>
      </w:pPr>
    </w:p>
    <w:p w:rsidR="00721AA1" w:rsidRPr="00115A60" w:rsidRDefault="00721AA1" w:rsidP="00B04D85">
      <w:pPr>
        <w:jc w:val="center"/>
        <w:rPr>
          <w:rFonts w:ascii="Calibri" w:hAnsi="Calibri" w:cs="Calibri"/>
          <w:b/>
          <w:bCs/>
        </w:rPr>
      </w:pPr>
    </w:p>
    <w:p w:rsidR="00F80AF9" w:rsidRDefault="00F80AF9" w:rsidP="00D92EAC">
      <w:pPr>
        <w:tabs>
          <w:tab w:val="left" w:pos="142"/>
        </w:tabs>
        <w:spacing w:before="120" w:after="200" w:line="276" w:lineRule="auto"/>
        <w:jc w:val="both"/>
        <w:rPr>
          <w:rFonts w:ascii="Calibri" w:hAnsi="Calibri" w:cs="Calibri"/>
        </w:rPr>
      </w:pPr>
      <w:r w:rsidRPr="00387D23">
        <w:rPr>
          <w:rFonts w:ascii="Calibri" w:hAnsi="Calibri" w:cs="Calibri"/>
        </w:rPr>
        <w:t xml:space="preserve">ZADANIE NR </w:t>
      </w:r>
      <w:r w:rsidR="00F313C2">
        <w:rPr>
          <w:rFonts w:ascii="Calibri" w:hAnsi="Calibri" w:cs="Calibri"/>
        </w:rPr>
        <w:t>2</w:t>
      </w:r>
      <w:r w:rsidRPr="00387D23">
        <w:rPr>
          <w:rFonts w:ascii="Calibri" w:hAnsi="Calibri" w:cs="Calibri"/>
        </w:rPr>
        <w:t xml:space="preserve"> </w:t>
      </w:r>
      <w:r w:rsidR="009F0E53" w:rsidRPr="00387D23">
        <w:rPr>
          <w:rFonts w:ascii="Calibri" w:hAnsi="Calibri" w:cs="Calibri"/>
        </w:rPr>
        <w:t>DOSTAWA URZĄDZEŃ I</w:t>
      </w:r>
      <w:r w:rsidR="009F0E53">
        <w:rPr>
          <w:rFonts w:ascii="Calibri" w:hAnsi="Calibri" w:cs="Calibri"/>
        </w:rPr>
        <w:t xml:space="preserve"> ICH </w:t>
      </w:r>
      <w:r w:rsidR="009F0E53" w:rsidRPr="00387D23">
        <w:rPr>
          <w:rFonts w:ascii="Calibri" w:hAnsi="Calibri" w:cs="Calibri"/>
        </w:rPr>
        <w:t xml:space="preserve">KONFIGURACJA </w:t>
      </w:r>
      <w:r w:rsidRPr="00387D23">
        <w:rPr>
          <w:rFonts w:ascii="Calibri" w:hAnsi="Calibri" w:cs="Calibri"/>
        </w:rPr>
        <w:t xml:space="preserve">NA POTRZEBY WSPÓŁPRACY </w:t>
      </w:r>
      <w:r w:rsidR="002555AF">
        <w:rPr>
          <w:rFonts w:ascii="Calibri" w:hAnsi="Calibri" w:cs="Calibri"/>
        </w:rPr>
        <w:br/>
      </w:r>
      <w:r w:rsidRPr="00387D23">
        <w:rPr>
          <w:rFonts w:ascii="Calibri" w:hAnsi="Calibri" w:cs="Calibri"/>
        </w:rPr>
        <w:t xml:space="preserve">Z SYSTEMAMI RADIOKOMUNIKACYJNYMI DMR / TETRA W POSTERUNKU POLICJI W </w:t>
      </w:r>
      <w:r>
        <w:rPr>
          <w:rFonts w:ascii="Calibri" w:hAnsi="Calibri" w:cs="Calibri"/>
        </w:rPr>
        <w:t>WIŚLICY</w:t>
      </w:r>
    </w:p>
    <w:p w:rsidR="001D70E3" w:rsidRDefault="001D70E3" w:rsidP="001D70E3">
      <w:pPr>
        <w:tabs>
          <w:tab w:val="left" w:pos="142"/>
        </w:tabs>
        <w:spacing w:before="120" w:after="120" w:line="276" w:lineRule="auto"/>
        <w:jc w:val="both"/>
        <w:rPr>
          <w:rFonts w:ascii="Calibri" w:hAnsi="Calibri" w:cs="Calibri"/>
        </w:rPr>
      </w:pPr>
      <w:r>
        <w:rPr>
          <w:rFonts w:ascii="Calibri" w:hAnsi="Calibri" w:cs="Calibri"/>
        </w:rPr>
        <w:t xml:space="preserve">Obecnie na terenie powiatu </w:t>
      </w:r>
      <w:r w:rsidR="00DB0E67">
        <w:rPr>
          <w:rFonts w:ascii="Calibri" w:hAnsi="Calibri" w:cs="Calibri"/>
        </w:rPr>
        <w:t>Busko-Zdrój</w:t>
      </w:r>
      <w:r>
        <w:rPr>
          <w:rFonts w:ascii="Calibri" w:hAnsi="Calibri" w:cs="Calibri"/>
        </w:rPr>
        <w:t xml:space="preserve"> (KPP </w:t>
      </w:r>
      <w:r w:rsidR="00414469">
        <w:rPr>
          <w:rFonts w:ascii="Calibri" w:hAnsi="Calibri" w:cs="Calibri"/>
        </w:rPr>
        <w:t>Busko-zdrój</w:t>
      </w:r>
      <w:r>
        <w:rPr>
          <w:rFonts w:ascii="Calibri" w:hAnsi="Calibri" w:cs="Calibri"/>
        </w:rPr>
        <w:t xml:space="preserve">, KP </w:t>
      </w:r>
      <w:r w:rsidR="00414469">
        <w:rPr>
          <w:rFonts w:ascii="Calibri" w:hAnsi="Calibri" w:cs="Calibri"/>
        </w:rPr>
        <w:t>Stopnica</w:t>
      </w:r>
      <w:r>
        <w:rPr>
          <w:rFonts w:ascii="Calibri" w:hAnsi="Calibri" w:cs="Calibri"/>
        </w:rPr>
        <w:t>,</w:t>
      </w:r>
      <w:r w:rsidR="001D47FB">
        <w:rPr>
          <w:rFonts w:ascii="Calibri" w:hAnsi="Calibri" w:cs="Calibri"/>
        </w:rPr>
        <w:t xml:space="preserve"> KP</w:t>
      </w:r>
      <w:r w:rsidR="00414469">
        <w:rPr>
          <w:rFonts w:ascii="Calibri" w:hAnsi="Calibri" w:cs="Calibri"/>
        </w:rPr>
        <w:t xml:space="preserve"> Solec-Zdrój</w:t>
      </w:r>
      <w:r>
        <w:rPr>
          <w:rFonts w:ascii="Calibri" w:hAnsi="Calibri" w:cs="Calibri"/>
        </w:rPr>
        <w:t xml:space="preserve">) funkcjonuje sieć DMR oparta o urządzenia firmy Motorola oraz oprogramowanie </w:t>
      </w:r>
      <w:proofErr w:type="spellStart"/>
      <w:r>
        <w:rPr>
          <w:rFonts w:ascii="Calibri" w:hAnsi="Calibri" w:cs="Calibri"/>
        </w:rPr>
        <w:t>ConSel</w:t>
      </w:r>
      <w:proofErr w:type="spellEnd"/>
      <w:r>
        <w:rPr>
          <w:rFonts w:ascii="Calibri" w:hAnsi="Calibri" w:cs="Calibri"/>
        </w:rPr>
        <w:t xml:space="preserve"> </w:t>
      </w:r>
      <w:r>
        <w:rPr>
          <w:rFonts w:ascii="Calibri" w:hAnsi="Calibri" w:cs="Calibri"/>
        </w:rPr>
        <w:br/>
        <w:t xml:space="preserve">w wersji 7. W skład systemu wchodzą: </w:t>
      </w:r>
      <w:proofErr w:type="spellStart"/>
      <w:r>
        <w:rPr>
          <w:rFonts w:ascii="Calibri" w:hAnsi="Calibri" w:cs="Calibri"/>
        </w:rPr>
        <w:t>radioprzemienniki</w:t>
      </w:r>
      <w:proofErr w:type="spellEnd"/>
      <w:r>
        <w:rPr>
          <w:rFonts w:ascii="Calibri" w:hAnsi="Calibri" w:cs="Calibri"/>
        </w:rPr>
        <w:t xml:space="preserve"> SLR5500, radiotelefony przewoźne serii DM 4000, radiotelefony noszone serii DP 4000, konsole dyspozytorskie integrujące system na stanowiskach dowodzenia. Prowadzone  postępowanie ma na celu zakup sprzętu służącego poprawie zasięgów radiowych oraz wymianę wyeksploatowanego sprzętu, dlatego warunkiem jego wdrożenia jest pełna kompatybilność sprzętu i funkcjonalności oprogramowania</w:t>
      </w:r>
      <w:r w:rsidR="00DD60A9">
        <w:rPr>
          <w:rFonts w:ascii="Calibri" w:hAnsi="Calibri" w:cs="Calibri"/>
        </w:rPr>
        <w:t xml:space="preserve"> z obecnie funkcjonującym</w:t>
      </w:r>
      <w:r>
        <w:rPr>
          <w:rFonts w:ascii="Calibri" w:hAnsi="Calibri" w:cs="Calibri"/>
        </w:rPr>
        <w:t>. Wszystkie radiotelefony wykorzystują s</w:t>
      </w:r>
      <w:r w:rsidRPr="00C27B5C">
        <w:rPr>
          <w:rFonts w:ascii="Calibri" w:hAnsi="Calibri" w:cs="Calibri"/>
        </w:rPr>
        <w:t>zyfrowanie korespondencji radiowej</w:t>
      </w:r>
      <w:r>
        <w:rPr>
          <w:rFonts w:ascii="Calibri" w:hAnsi="Calibri" w:cs="Calibri"/>
        </w:rPr>
        <w:t xml:space="preserve"> z użyciem</w:t>
      </w:r>
      <w:r w:rsidRPr="00C27B5C">
        <w:rPr>
          <w:rFonts w:ascii="Calibri" w:hAnsi="Calibri" w:cs="Calibri"/>
        </w:rPr>
        <w:t xml:space="preserve"> algorytm ARC4 o długości 40 bitów, mechanizm autentyfikacji RAS (</w:t>
      </w:r>
      <w:proofErr w:type="spellStart"/>
      <w:r w:rsidRPr="00C27B5C">
        <w:rPr>
          <w:rFonts w:ascii="Calibri" w:hAnsi="Calibri" w:cs="Calibri"/>
        </w:rPr>
        <w:t>Restricted</w:t>
      </w:r>
      <w:proofErr w:type="spellEnd"/>
      <w:r w:rsidRPr="00C27B5C">
        <w:rPr>
          <w:rFonts w:ascii="Calibri" w:hAnsi="Calibri" w:cs="Calibri"/>
        </w:rPr>
        <w:t xml:space="preserve"> Access to System) </w:t>
      </w:r>
      <w:proofErr w:type="spellStart"/>
      <w:r w:rsidRPr="00C27B5C">
        <w:rPr>
          <w:rFonts w:ascii="Calibri" w:hAnsi="Calibri" w:cs="Calibri"/>
        </w:rPr>
        <w:t>zaimplemenotwany</w:t>
      </w:r>
      <w:proofErr w:type="spellEnd"/>
      <w:r w:rsidRPr="00C27B5C">
        <w:rPr>
          <w:rFonts w:ascii="Calibri" w:hAnsi="Calibri" w:cs="Calibri"/>
        </w:rPr>
        <w:t xml:space="preserve"> </w:t>
      </w:r>
      <w:r>
        <w:rPr>
          <w:rFonts w:ascii="Calibri" w:hAnsi="Calibri" w:cs="Calibri"/>
        </w:rPr>
        <w:t xml:space="preserve">obecnie we wszystkich </w:t>
      </w:r>
      <w:r w:rsidRPr="00C27B5C">
        <w:rPr>
          <w:rFonts w:ascii="Calibri" w:hAnsi="Calibri" w:cs="Calibri"/>
        </w:rPr>
        <w:t>posiadanych przez zamawiaj</w:t>
      </w:r>
      <w:r>
        <w:rPr>
          <w:rFonts w:ascii="Calibri" w:hAnsi="Calibri" w:cs="Calibri"/>
        </w:rPr>
        <w:t>ącego stacjach retransmisyjnych.</w:t>
      </w:r>
      <w:r w:rsidRPr="0096329C">
        <w:rPr>
          <w:rFonts w:ascii="Calibri" w:hAnsi="Calibri" w:cs="Calibri"/>
        </w:rPr>
        <w:t xml:space="preserve"> </w:t>
      </w:r>
      <w:r>
        <w:rPr>
          <w:rFonts w:ascii="Calibri" w:hAnsi="Calibri" w:cs="Calibri"/>
        </w:rPr>
        <w:t xml:space="preserve">W ramach sieci uruchomiony jest </w:t>
      </w:r>
      <w:proofErr w:type="spellStart"/>
      <w:r>
        <w:rPr>
          <w:rFonts w:ascii="Calibri" w:hAnsi="Calibri" w:cs="Calibri"/>
        </w:rPr>
        <w:t>radioserwer</w:t>
      </w:r>
      <w:proofErr w:type="spellEnd"/>
      <w:r>
        <w:rPr>
          <w:rFonts w:ascii="Calibri" w:hAnsi="Calibri" w:cs="Calibri"/>
        </w:rPr>
        <w:t>, który integruje</w:t>
      </w:r>
      <w:r w:rsidRPr="00C27B5C">
        <w:rPr>
          <w:rFonts w:ascii="Calibri" w:hAnsi="Calibri" w:cs="Calibri"/>
        </w:rPr>
        <w:t xml:space="preserve"> systemy łączności IP, systemy łączności radiowej standardu DMR oraz radiotelefony bazowe: analogowo – cyfrowe standardu DMR i konwencjonalne analogowe poprzez dedykowane moduły sterujące po IP z obsługą poprzez konsole dyspozytorskie</w:t>
      </w:r>
      <w:r>
        <w:rPr>
          <w:rFonts w:ascii="Calibri" w:hAnsi="Calibri" w:cs="Calibri"/>
        </w:rPr>
        <w:t>.</w:t>
      </w:r>
    </w:p>
    <w:p w:rsidR="00C50A03" w:rsidRPr="00115A60" w:rsidRDefault="00C50A03" w:rsidP="00D92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115A60">
        <w:rPr>
          <w:rFonts w:ascii="Calibri" w:hAnsi="Calibri" w:cs="Calibri"/>
        </w:rPr>
        <w:t xml:space="preserve">Jeżeli w </w:t>
      </w:r>
      <w:r>
        <w:rPr>
          <w:rFonts w:ascii="Calibri" w:hAnsi="Calibri" w:cs="Calibri"/>
        </w:rPr>
        <w:t>OPZ</w:t>
      </w:r>
      <w:r w:rsidRPr="00115A60">
        <w:rPr>
          <w:rFonts w:ascii="Calibri" w:hAnsi="Calibri" w:cs="Calibri"/>
        </w:rPr>
        <w:t xml:space="preserve"> użyto do opisania przedmiotu zamówienia oznaczeń lub parametrów</w:t>
      </w:r>
    </w:p>
    <w:p w:rsidR="00C50A03" w:rsidRDefault="00C50A03" w:rsidP="00D92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115A60">
        <w:rPr>
          <w:rFonts w:ascii="Calibri" w:hAnsi="Calibri" w:cs="Calibri"/>
        </w:rPr>
        <w:t>wskazujących konkretnego producenta, konkretny produkt lub wskazano znaki towarowe, patenty</w:t>
      </w:r>
      <w:r>
        <w:rPr>
          <w:rFonts w:ascii="Calibri" w:hAnsi="Calibri" w:cs="Calibri"/>
        </w:rPr>
        <w:t xml:space="preserve"> </w:t>
      </w:r>
      <w:r w:rsidRPr="00115A60">
        <w:rPr>
          <w:rFonts w:ascii="Calibri" w:hAnsi="Calibri" w:cs="Calibri"/>
        </w:rPr>
        <w:t>lub pochodzenie urządzeń, Zamawiający dopuszcza zastosowanie produktów równoważnych, przez</w:t>
      </w:r>
      <w:r>
        <w:rPr>
          <w:rFonts w:ascii="Calibri" w:hAnsi="Calibri" w:cs="Calibri"/>
        </w:rPr>
        <w:t xml:space="preserve"> </w:t>
      </w:r>
      <w:r w:rsidRPr="00115A60">
        <w:rPr>
          <w:rFonts w:ascii="Calibri" w:hAnsi="Calibri" w:cs="Calibri"/>
        </w:rPr>
        <w:t>które należy rozumieć produkty o parametrach nie gorszych od przedstawionych w OPZ, w pełni</w:t>
      </w:r>
      <w:r>
        <w:rPr>
          <w:rFonts w:ascii="Calibri" w:hAnsi="Calibri" w:cs="Calibri"/>
        </w:rPr>
        <w:t xml:space="preserve"> </w:t>
      </w:r>
      <w:r w:rsidRPr="00115A60">
        <w:rPr>
          <w:rFonts w:ascii="Calibri" w:hAnsi="Calibri" w:cs="Calibri"/>
        </w:rPr>
        <w:t xml:space="preserve">kompatybilne (współpracujące) z </w:t>
      </w:r>
      <w:r>
        <w:rPr>
          <w:rFonts w:ascii="Calibri" w:hAnsi="Calibri" w:cs="Calibri"/>
        </w:rPr>
        <w:t>obecnie posiadanymi urządzeniami Motorola MotoTRBO, Motorola TETRA, ConSEL w wersji 7</w:t>
      </w:r>
      <w:r w:rsidRPr="00115A60">
        <w:rPr>
          <w:rFonts w:ascii="Calibri" w:hAnsi="Calibri" w:cs="Calibri"/>
        </w:rPr>
        <w:t xml:space="preserve"> w tym samym zakresie, co produkty wymienione. Do oferty należy załączyć specyfikację techniczną producenta sprzętu</w:t>
      </w:r>
      <w:r>
        <w:rPr>
          <w:rFonts w:ascii="Calibri" w:hAnsi="Calibri" w:cs="Calibri"/>
        </w:rPr>
        <w:t xml:space="preserve"> </w:t>
      </w:r>
      <w:r w:rsidRPr="00115A60">
        <w:rPr>
          <w:rFonts w:ascii="Calibri" w:hAnsi="Calibri" w:cs="Calibri"/>
        </w:rPr>
        <w:t>równoważnego.</w:t>
      </w:r>
    </w:p>
    <w:p w:rsidR="00C50A03" w:rsidRPr="000848E1" w:rsidRDefault="00C50A03" w:rsidP="00D92EAC">
      <w:pPr>
        <w:jc w:val="both"/>
        <w:rPr>
          <w:rFonts w:ascii="Calibri" w:hAnsi="Calibri" w:cs="Calibri"/>
        </w:rPr>
      </w:pPr>
    </w:p>
    <w:p w:rsidR="00C50A03" w:rsidRDefault="00C50A03" w:rsidP="00D92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0848E1">
        <w:rPr>
          <w:rFonts w:ascii="Calibri" w:hAnsi="Calibri" w:cs="Calibri"/>
        </w:rPr>
        <w:t>Dostarczone licencje</w:t>
      </w:r>
      <w:r>
        <w:rPr>
          <w:rFonts w:ascii="Calibri" w:hAnsi="Calibri" w:cs="Calibri"/>
        </w:rPr>
        <w:t xml:space="preserve"> ConSEL</w:t>
      </w:r>
      <w:r w:rsidRPr="000848E1">
        <w:rPr>
          <w:rFonts w:ascii="Calibri" w:hAnsi="Calibri" w:cs="Calibri"/>
        </w:rPr>
        <w:t xml:space="preserve"> muszą być </w:t>
      </w:r>
      <w:r>
        <w:rPr>
          <w:rFonts w:ascii="Calibri" w:hAnsi="Calibri" w:cs="Calibri"/>
        </w:rPr>
        <w:t>w pełni kompatybilne z obecnie posiadanym systemem ConSEL w wersji 7 posiadanym przez KWP Kielce.</w:t>
      </w:r>
    </w:p>
    <w:p w:rsidR="00C50A03" w:rsidRPr="000848E1" w:rsidRDefault="00C50A03" w:rsidP="00D92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C50A03" w:rsidRPr="000848E1" w:rsidRDefault="00C50A03" w:rsidP="00D92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0848E1">
        <w:rPr>
          <w:rFonts w:ascii="Calibri" w:hAnsi="Calibri" w:cs="Calibri"/>
        </w:rPr>
        <w:t>Dostarczony sprzęt musi być fabrycznie nowy (tj. wyprodukowany nie później niż 12 miesięcy</w:t>
      </w:r>
    </w:p>
    <w:p w:rsidR="00C50A03" w:rsidRDefault="00C50A03" w:rsidP="00D92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0848E1">
        <w:rPr>
          <w:rFonts w:ascii="Calibri" w:hAnsi="Calibri" w:cs="Calibri"/>
        </w:rPr>
        <w:t>przed dostarczeniem do Zamawiającego) i musi pochodzić z autoryzowanego kanału</w:t>
      </w:r>
      <w:r>
        <w:rPr>
          <w:rFonts w:ascii="Calibri" w:hAnsi="Calibri" w:cs="Calibri"/>
        </w:rPr>
        <w:t xml:space="preserve"> </w:t>
      </w:r>
      <w:r w:rsidRPr="000848E1">
        <w:rPr>
          <w:rFonts w:ascii="Calibri" w:hAnsi="Calibri" w:cs="Calibri"/>
        </w:rPr>
        <w:t>dystrybucji</w:t>
      </w:r>
      <w:r>
        <w:rPr>
          <w:rFonts w:ascii="Calibri" w:hAnsi="Calibri" w:cs="Calibri"/>
        </w:rPr>
        <w:t xml:space="preserve"> </w:t>
      </w:r>
      <w:r w:rsidRPr="000848E1">
        <w:rPr>
          <w:rFonts w:ascii="Calibri" w:hAnsi="Calibri" w:cs="Calibri"/>
        </w:rPr>
        <w:t>producenta.</w:t>
      </w:r>
    </w:p>
    <w:p w:rsidR="00B04D85" w:rsidRDefault="00B04D85"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1D70E3" w:rsidRDefault="001D70E3"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1D70E3" w:rsidRDefault="001D70E3"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1D70E3" w:rsidRDefault="001D70E3"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1D70E3" w:rsidRDefault="001D70E3"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2555AF" w:rsidRDefault="002555AF"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2555AF" w:rsidRDefault="002555AF"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bl>
      <w:tblPr>
        <w:tblStyle w:val="Tabela-Siatka"/>
        <w:tblpPr w:leftFromText="141" w:rightFromText="141" w:vertAnchor="text" w:horzAnchor="margin" w:tblpY="142"/>
        <w:tblW w:w="9049" w:type="dxa"/>
        <w:tblLook w:val="04A0" w:firstRow="1" w:lastRow="0" w:firstColumn="1" w:lastColumn="0" w:noHBand="0" w:noVBand="1"/>
      </w:tblPr>
      <w:tblGrid>
        <w:gridCol w:w="6930"/>
        <w:gridCol w:w="2119"/>
      </w:tblGrid>
      <w:tr w:rsidR="00BA7B9E" w:rsidTr="00BA7B9E">
        <w:trPr>
          <w:trHeight w:val="1024"/>
        </w:trPr>
        <w:tc>
          <w:tcPr>
            <w:tcW w:w="6930" w:type="dxa"/>
            <w:shd w:val="clear" w:color="auto" w:fill="D1D1D1" w:themeFill="background2" w:themeFillShade="E6"/>
          </w:tcPr>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sidRPr="000848E1">
              <w:rPr>
                <w:rFonts w:ascii="Calibri" w:hAnsi="Calibri" w:cs="Calibri"/>
                <w:b/>
                <w:bCs/>
              </w:rPr>
              <w:t>NAZWA/OPIS</w:t>
            </w:r>
          </w:p>
        </w:tc>
        <w:tc>
          <w:tcPr>
            <w:tcW w:w="2119" w:type="dxa"/>
            <w:shd w:val="clear" w:color="auto" w:fill="D1D1D1" w:themeFill="background2" w:themeFillShade="E6"/>
          </w:tcPr>
          <w:p w:rsidR="00721AA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sidRPr="000848E1">
              <w:rPr>
                <w:rFonts w:ascii="Calibri" w:hAnsi="Calibri" w:cs="Calibri"/>
                <w:b/>
                <w:bCs/>
              </w:rPr>
              <w:t xml:space="preserve">ILOŚĆ </w:t>
            </w:r>
          </w:p>
          <w:p w:rsidR="00721AA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
          <w:p w:rsidR="00BA7B9E" w:rsidRPr="000848E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roofErr w:type="spellStart"/>
            <w:r>
              <w:rPr>
                <w:rFonts w:ascii="Calibri" w:hAnsi="Calibri" w:cs="Calibri"/>
                <w:b/>
                <w:bCs/>
              </w:rPr>
              <w:t>szt</w:t>
            </w:r>
            <w:proofErr w:type="spellEnd"/>
            <w:r>
              <w:rPr>
                <w:rFonts w:ascii="Calibri" w:hAnsi="Calibri" w:cs="Calibri"/>
                <w:b/>
                <w:bCs/>
              </w:rPr>
              <w:t>/</w:t>
            </w:r>
            <w:proofErr w:type="spellStart"/>
            <w:r>
              <w:rPr>
                <w:rFonts w:ascii="Calibri" w:hAnsi="Calibri" w:cs="Calibri"/>
                <w:b/>
                <w:bCs/>
              </w:rPr>
              <w:t>kpl</w:t>
            </w:r>
            <w:proofErr w:type="spellEnd"/>
          </w:p>
        </w:tc>
      </w:tr>
      <w:tr w:rsidR="00BA7B9E" w:rsidRPr="000848E1" w:rsidTr="00BA7B9E">
        <w:trPr>
          <w:trHeight w:val="497"/>
        </w:trPr>
        <w:tc>
          <w:tcPr>
            <w:tcW w:w="6930" w:type="dxa"/>
          </w:tcPr>
          <w:p w:rsidR="001D70E3" w:rsidRPr="007847CC" w:rsidRDefault="001D70E3" w:rsidP="00DD60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proofErr w:type="spellStart"/>
            <w:r w:rsidRPr="007847CC">
              <w:rPr>
                <w:rFonts w:ascii="Calibri" w:hAnsi="Calibri" w:cs="Calibri"/>
                <w:b/>
              </w:rPr>
              <w:t>Radioprzemiennik</w:t>
            </w:r>
            <w:proofErr w:type="spellEnd"/>
            <w:r w:rsidR="003B49BE">
              <w:rPr>
                <w:rFonts w:ascii="Calibri" w:hAnsi="Calibri" w:cs="Calibri"/>
                <w:b/>
              </w:rPr>
              <w:t xml:space="preserve"> </w:t>
            </w:r>
            <w:r w:rsidRPr="007847CC">
              <w:rPr>
                <w:rFonts w:ascii="Calibri" w:hAnsi="Calibri" w:cs="Calibri"/>
                <w:b/>
              </w:rPr>
              <w:t>VHF</w:t>
            </w:r>
            <w:r>
              <w:rPr>
                <w:rFonts w:ascii="Calibri" w:hAnsi="Calibri" w:cs="Calibri"/>
                <w:b/>
              </w:rPr>
              <w:t xml:space="preserve">  w ukompletowaniu:</w:t>
            </w:r>
          </w:p>
          <w:p w:rsidR="001D70E3" w:rsidRPr="001D70E3" w:rsidRDefault="001D70E3" w:rsidP="0092458B">
            <w:pPr>
              <w:pStyle w:val="Akapitzlist"/>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1D70E3">
              <w:rPr>
                <w:rFonts w:ascii="Calibri" w:hAnsi="Calibri" w:cs="Calibri"/>
              </w:rPr>
              <w:t>Motorola SLR5500 VHF DMR</w:t>
            </w:r>
          </w:p>
          <w:p w:rsidR="001D70E3" w:rsidRPr="001D70E3" w:rsidRDefault="001D70E3" w:rsidP="0092458B">
            <w:pPr>
              <w:pStyle w:val="Akapitzlist"/>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1D70E3">
              <w:rPr>
                <w:rFonts w:ascii="Calibri" w:hAnsi="Calibri" w:cs="Calibri"/>
              </w:rPr>
              <w:t>Filtr dupleksowy Procom DPF 2/6 H/-4/6N</w:t>
            </w:r>
          </w:p>
          <w:p w:rsidR="001D70E3" w:rsidRPr="001D70E3" w:rsidRDefault="001D70E3" w:rsidP="0092458B">
            <w:pPr>
              <w:pStyle w:val="Akapitzlist"/>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1D70E3">
              <w:rPr>
                <w:rFonts w:ascii="Calibri" w:hAnsi="Calibri" w:cs="Calibri"/>
              </w:rPr>
              <w:t xml:space="preserve">Licencja </w:t>
            </w:r>
            <w:proofErr w:type="spellStart"/>
            <w:r w:rsidRPr="001D70E3">
              <w:rPr>
                <w:rFonts w:ascii="Calibri" w:hAnsi="Calibri" w:cs="Calibri"/>
              </w:rPr>
              <w:t>Nai</w:t>
            </w:r>
            <w:proofErr w:type="spellEnd"/>
            <w:r w:rsidRPr="001D70E3">
              <w:rPr>
                <w:rFonts w:ascii="Calibri" w:hAnsi="Calibri" w:cs="Calibri"/>
              </w:rPr>
              <w:t xml:space="preserve"> </w:t>
            </w:r>
            <w:proofErr w:type="spellStart"/>
            <w:r w:rsidRPr="001D70E3">
              <w:rPr>
                <w:rFonts w:ascii="Calibri" w:hAnsi="Calibri" w:cs="Calibri"/>
              </w:rPr>
              <w:t>Voice@Data</w:t>
            </w:r>
            <w:proofErr w:type="spellEnd"/>
            <w:r w:rsidRPr="001D70E3">
              <w:rPr>
                <w:rFonts w:ascii="Calibri" w:hAnsi="Calibri" w:cs="Calibri"/>
              </w:rPr>
              <w:t xml:space="preserve"> (HKVN4211+HKVN4212)</w:t>
            </w:r>
          </w:p>
          <w:p w:rsidR="00BA7B9E" w:rsidRPr="00B04D85"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2119" w:type="dxa"/>
          </w:tcPr>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2555AF" w:rsidRDefault="002555AF"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2</w:t>
            </w:r>
            <w:r w:rsidR="00721AA1">
              <w:rPr>
                <w:rFonts w:ascii="Calibri" w:hAnsi="Calibri" w:cs="Calibri"/>
              </w:rPr>
              <w:t>kpl</w:t>
            </w:r>
          </w:p>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tc>
      </w:tr>
      <w:tr w:rsidR="00BA7B9E" w:rsidRPr="000848E1" w:rsidTr="00BA7B9E">
        <w:trPr>
          <w:trHeight w:val="497"/>
        </w:trPr>
        <w:tc>
          <w:tcPr>
            <w:tcW w:w="6930" w:type="dxa"/>
          </w:tcPr>
          <w:p w:rsidR="007A38D8" w:rsidRPr="0048158C" w:rsidRDefault="007A38D8" w:rsidP="007A38D8">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Calibri" w:hAnsi="Calibri" w:cs="Calibri"/>
                <w:b/>
              </w:rPr>
            </w:pPr>
            <w:r w:rsidRPr="007847CC">
              <w:rPr>
                <w:rFonts w:ascii="Calibri" w:hAnsi="Calibri" w:cs="Calibri"/>
                <w:b/>
              </w:rPr>
              <w:t>System anten Tetra w ukompletowaniu</w:t>
            </w:r>
            <w:r>
              <w:rPr>
                <w:rFonts w:ascii="Calibri" w:hAnsi="Calibri" w:cs="Calibri"/>
              </w:rPr>
              <w:t xml:space="preserve"> : </w:t>
            </w:r>
          </w:p>
          <w:p w:rsidR="007A38D8" w:rsidRDefault="007A38D8" w:rsidP="0092458B">
            <w:pPr>
              <w:pStyle w:val="Akapitzlis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Antena panelowa Procom 766.12.11.00</w:t>
            </w:r>
            <w:r>
              <w:rPr>
                <w:rFonts w:ascii="Calibri" w:hAnsi="Calibri" w:cs="Calibri"/>
              </w:rPr>
              <w:t xml:space="preserve">        3szt</w:t>
            </w:r>
          </w:p>
          <w:p w:rsidR="007A38D8" w:rsidRPr="00A41C7C" w:rsidRDefault="007A38D8" w:rsidP="0092458B">
            <w:pPr>
              <w:pStyle w:val="Akapitzlis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A41C7C">
              <w:rPr>
                <w:rFonts w:ascii="Calibri" w:hAnsi="Calibri" w:cs="Calibri"/>
              </w:rPr>
              <w:t>Rozdzielacz Procom APS-03-WBS-LP-DF-CC</w:t>
            </w:r>
            <w:r>
              <w:rPr>
                <w:rFonts w:ascii="Calibri" w:hAnsi="Calibri" w:cs="Calibri"/>
              </w:rPr>
              <w:t xml:space="preserve">  2szt</w:t>
            </w:r>
          </w:p>
          <w:p w:rsidR="007A38D8" w:rsidRDefault="007A38D8" w:rsidP="0092458B">
            <w:pPr>
              <w:pStyle w:val="Akapitzlis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 xml:space="preserve">Ochronnik </w:t>
            </w:r>
            <w:proofErr w:type="spellStart"/>
            <w:r w:rsidRPr="00674914">
              <w:rPr>
                <w:rFonts w:ascii="Calibri" w:hAnsi="Calibri" w:cs="Calibri"/>
              </w:rPr>
              <w:t>Telegartner</w:t>
            </w:r>
            <w:proofErr w:type="spellEnd"/>
            <w:r w:rsidRPr="00674914">
              <w:rPr>
                <w:rFonts w:ascii="Calibri" w:hAnsi="Calibri" w:cs="Calibri"/>
              </w:rPr>
              <w:t xml:space="preserve"> </w:t>
            </w:r>
            <w:r>
              <w:rPr>
                <w:rFonts w:ascii="Calibri" w:hAnsi="Calibri" w:cs="Calibri"/>
              </w:rPr>
              <w:t>J01125A0040 7/16 F-M</w:t>
            </w:r>
          </w:p>
          <w:p w:rsidR="007A38D8" w:rsidRDefault="007A38D8" w:rsidP="007A38D8">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Calibri" w:hAnsi="Calibri" w:cs="Calibri"/>
              </w:rPr>
            </w:pPr>
            <w:r>
              <w:rPr>
                <w:rFonts w:ascii="Calibri" w:hAnsi="Calibri" w:cs="Calibri"/>
              </w:rPr>
              <w:t xml:space="preserve"> 380-512MHz </w:t>
            </w:r>
            <w:r w:rsidRPr="00674914">
              <w:rPr>
                <w:rFonts w:ascii="Calibri" w:hAnsi="Calibri" w:cs="Calibri"/>
              </w:rPr>
              <w:t>Tetra</w:t>
            </w:r>
            <w:r>
              <w:rPr>
                <w:rFonts w:ascii="Calibri" w:hAnsi="Calibri" w:cs="Calibri"/>
              </w:rPr>
              <w:t xml:space="preserve">  3szt</w:t>
            </w:r>
          </w:p>
          <w:p w:rsidR="007A38D8" w:rsidRDefault="007A38D8" w:rsidP="0092458B">
            <w:pPr>
              <w:pStyle w:val="Akapitzlis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 xml:space="preserve">Antena </w:t>
            </w:r>
            <w:proofErr w:type="spellStart"/>
            <w:r w:rsidRPr="00674914">
              <w:rPr>
                <w:rFonts w:ascii="Calibri" w:hAnsi="Calibri" w:cs="Calibri"/>
              </w:rPr>
              <w:t>dokólna</w:t>
            </w:r>
            <w:proofErr w:type="spellEnd"/>
            <w:r w:rsidRPr="00674914">
              <w:rPr>
                <w:rFonts w:ascii="Calibri" w:hAnsi="Calibri" w:cs="Calibri"/>
              </w:rPr>
              <w:t xml:space="preserve"> Procom  CXL 70-5C/S</w:t>
            </w:r>
            <w:r>
              <w:rPr>
                <w:rFonts w:ascii="Calibri" w:hAnsi="Calibri" w:cs="Calibri"/>
              </w:rPr>
              <w:t xml:space="preserve">  1szt</w:t>
            </w:r>
          </w:p>
          <w:p w:rsidR="00C10FF2" w:rsidRDefault="007A38D8" w:rsidP="0092458B">
            <w:pPr>
              <w:pStyle w:val="Akapitzlis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74914">
              <w:rPr>
                <w:rFonts w:ascii="Calibri" w:hAnsi="Calibri" w:cs="Calibri"/>
              </w:rPr>
              <w:t>Antena GPS Tetra-N zewnętrzna</w:t>
            </w:r>
            <w:r>
              <w:rPr>
                <w:rFonts w:ascii="Calibri" w:hAnsi="Calibri" w:cs="Calibri"/>
              </w:rPr>
              <w:t xml:space="preserve">            2szt</w:t>
            </w:r>
          </w:p>
          <w:p w:rsidR="00BA7B9E" w:rsidRPr="00C10FF2" w:rsidRDefault="007A38D8" w:rsidP="0092458B">
            <w:pPr>
              <w:pStyle w:val="Akapitzlis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C10FF2">
              <w:rPr>
                <w:rFonts w:ascii="Calibri" w:hAnsi="Calibri" w:cs="Calibri"/>
              </w:rPr>
              <w:t xml:space="preserve">Ochronnik </w:t>
            </w:r>
            <w:proofErr w:type="spellStart"/>
            <w:r w:rsidRPr="00C10FF2">
              <w:rPr>
                <w:rFonts w:ascii="Calibri" w:hAnsi="Calibri" w:cs="Calibri"/>
              </w:rPr>
              <w:t>Telegartner</w:t>
            </w:r>
            <w:proofErr w:type="spellEnd"/>
            <w:r w:rsidRPr="00C10FF2">
              <w:rPr>
                <w:rFonts w:ascii="Calibri" w:hAnsi="Calibri" w:cs="Calibri"/>
              </w:rPr>
              <w:t xml:space="preserve"> J01028A0033 N-N (F-F 2.5GHz 90V) 2szt</w:t>
            </w:r>
          </w:p>
        </w:tc>
        <w:tc>
          <w:tcPr>
            <w:tcW w:w="2119" w:type="dxa"/>
          </w:tcPr>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Default="00BA7B9E" w:rsidP="00481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721AA1">
              <w:rPr>
                <w:rFonts w:ascii="Calibri" w:hAnsi="Calibri" w:cs="Calibri"/>
              </w:rPr>
              <w:t>kpl</w:t>
            </w:r>
          </w:p>
        </w:tc>
      </w:tr>
      <w:tr w:rsidR="00BA7B9E" w:rsidRPr="000848E1" w:rsidTr="00BA7B9E">
        <w:trPr>
          <w:trHeight w:val="499"/>
        </w:trPr>
        <w:tc>
          <w:tcPr>
            <w:tcW w:w="6930" w:type="dxa"/>
          </w:tcPr>
          <w:p w:rsidR="00BA7B9E" w:rsidRPr="00205C01" w:rsidRDefault="00BA7B9E" w:rsidP="00DD60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Calibri" w:hAnsi="Calibri" w:cs="Calibri"/>
                <w:b/>
              </w:rPr>
            </w:pPr>
            <w:r w:rsidRPr="00205C01">
              <w:rPr>
                <w:rFonts w:ascii="Calibri" w:hAnsi="Calibri" w:cs="Calibri"/>
                <w:b/>
              </w:rPr>
              <w:t>Konsola systemu radiokomunikacji DMR</w:t>
            </w:r>
            <w:r w:rsidR="00205C01">
              <w:rPr>
                <w:rFonts w:ascii="Calibri" w:hAnsi="Calibri" w:cs="Calibri"/>
                <w:b/>
              </w:rPr>
              <w:t xml:space="preserve"> w ukompletowaniu</w:t>
            </w:r>
          </w:p>
          <w:p w:rsidR="00205C01" w:rsidRDefault="00205C01" w:rsidP="0092458B">
            <w:pPr>
              <w:pStyle w:val="Akapitzlist"/>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Konsola AIO Dell 7410/Windows 11 Pro</w:t>
            </w:r>
          </w:p>
          <w:p w:rsidR="00205C01" w:rsidRDefault="00205C01" w:rsidP="0092458B">
            <w:pPr>
              <w:pStyle w:val="Akapitzlist"/>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 xml:space="preserve">Mikrofon </w:t>
            </w:r>
            <w:proofErr w:type="spellStart"/>
            <w:r w:rsidRPr="00205C01">
              <w:rPr>
                <w:rFonts w:ascii="Calibri" w:hAnsi="Calibri" w:cs="Calibri"/>
              </w:rPr>
              <w:t>Consel</w:t>
            </w:r>
            <w:proofErr w:type="spellEnd"/>
            <w:r w:rsidRPr="00205C01">
              <w:rPr>
                <w:rFonts w:ascii="Calibri" w:hAnsi="Calibri" w:cs="Calibri"/>
              </w:rPr>
              <w:t xml:space="preserve"> 4-przyciski</w:t>
            </w:r>
          </w:p>
          <w:p w:rsidR="00205C01" w:rsidRPr="00205C01" w:rsidRDefault="00205C01" w:rsidP="0092458B">
            <w:pPr>
              <w:pStyle w:val="Akapitzlist"/>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 xml:space="preserve">Licencja </w:t>
            </w:r>
            <w:proofErr w:type="spellStart"/>
            <w:r w:rsidRPr="00205C01">
              <w:rPr>
                <w:rFonts w:ascii="Calibri" w:hAnsi="Calibri" w:cs="Calibri"/>
              </w:rPr>
              <w:t>Consel</w:t>
            </w:r>
            <w:proofErr w:type="spellEnd"/>
            <w:r w:rsidRPr="00205C01">
              <w:rPr>
                <w:rFonts w:ascii="Calibri" w:hAnsi="Calibri" w:cs="Calibri"/>
              </w:rPr>
              <w:t xml:space="preserve"> Dyspozytor</w:t>
            </w:r>
          </w:p>
        </w:tc>
        <w:tc>
          <w:tcPr>
            <w:tcW w:w="2119" w:type="dxa"/>
          </w:tcPr>
          <w:p w:rsidR="00721AA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Pr="000848E1" w:rsidRDefault="00BA7B9E"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721AA1">
              <w:rPr>
                <w:rFonts w:ascii="Calibri" w:hAnsi="Calibri" w:cs="Calibri"/>
              </w:rPr>
              <w:t>kpl</w:t>
            </w:r>
          </w:p>
        </w:tc>
      </w:tr>
      <w:tr w:rsidR="00BA7B9E" w:rsidRPr="000848E1" w:rsidTr="00BA7B9E">
        <w:trPr>
          <w:trHeight w:val="468"/>
        </w:trPr>
        <w:tc>
          <w:tcPr>
            <w:tcW w:w="6930" w:type="dxa"/>
          </w:tcPr>
          <w:p w:rsidR="00BA7B9E" w:rsidRPr="00DD60A9"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r w:rsidRPr="00DD60A9">
              <w:rPr>
                <w:rFonts w:ascii="Calibri" w:hAnsi="Calibri" w:cs="Calibri"/>
                <w:b/>
              </w:rPr>
              <w:t>Ładowarka</w:t>
            </w:r>
            <w:r w:rsidR="00F80AF9" w:rsidRPr="00DD60A9">
              <w:rPr>
                <w:rFonts w:ascii="Calibri" w:hAnsi="Calibri" w:cs="Calibri"/>
                <w:b/>
              </w:rPr>
              <w:t xml:space="preserve"> </w:t>
            </w:r>
            <w:r w:rsidRPr="00DD60A9">
              <w:rPr>
                <w:rFonts w:ascii="Calibri" w:hAnsi="Calibri" w:cs="Calibri"/>
                <w:b/>
              </w:rPr>
              <w:t>6-pozycyjna PMPN4402A do radiotelefonów Tetra</w:t>
            </w:r>
          </w:p>
        </w:tc>
        <w:tc>
          <w:tcPr>
            <w:tcW w:w="2119" w:type="dxa"/>
          </w:tcPr>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721AA1">
              <w:rPr>
                <w:rFonts w:ascii="Calibri" w:hAnsi="Calibri" w:cs="Calibri"/>
              </w:rPr>
              <w:t>szt</w:t>
            </w:r>
          </w:p>
        </w:tc>
      </w:tr>
      <w:tr w:rsidR="00BA7B9E" w:rsidRPr="000848E1" w:rsidTr="00BA7B9E">
        <w:trPr>
          <w:trHeight w:val="468"/>
        </w:trPr>
        <w:tc>
          <w:tcPr>
            <w:tcW w:w="6930" w:type="dxa"/>
          </w:tcPr>
          <w:p w:rsidR="00BA7B9E" w:rsidRPr="00DD60A9"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r w:rsidRPr="00DD60A9">
              <w:rPr>
                <w:rFonts w:ascii="Calibri" w:hAnsi="Calibri" w:cs="Calibri"/>
                <w:b/>
              </w:rPr>
              <w:t>Ładowarka</w:t>
            </w:r>
            <w:r w:rsidR="00F80AF9" w:rsidRPr="00DD60A9">
              <w:rPr>
                <w:rFonts w:ascii="Calibri" w:hAnsi="Calibri" w:cs="Calibri"/>
                <w:b/>
              </w:rPr>
              <w:t xml:space="preserve"> </w:t>
            </w:r>
            <w:r w:rsidRPr="00DD60A9">
              <w:rPr>
                <w:rFonts w:ascii="Calibri" w:hAnsi="Calibri" w:cs="Calibri"/>
                <w:b/>
              </w:rPr>
              <w:t>6-pozycyjna PMPN42</w:t>
            </w:r>
            <w:r w:rsidR="00F313C2" w:rsidRPr="00DD60A9">
              <w:rPr>
                <w:rFonts w:ascii="Calibri" w:hAnsi="Calibri" w:cs="Calibri"/>
                <w:b/>
              </w:rPr>
              <w:t>89</w:t>
            </w:r>
            <w:r w:rsidRPr="00DD60A9">
              <w:rPr>
                <w:rFonts w:ascii="Calibri" w:hAnsi="Calibri" w:cs="Calibri"/>
                <w:b/>
              </w:rPr>
              <w:t>B do radiotelefonów DMR</w:t>
            </w:r>
          </w:p>
        </w:tc>
        <w:tc>
          <w:tcPr>
            <w:tcW w:w="2119" w:type="dxa"/>
          </w:tcPr>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721AA1">
              <w:rPr>
                <w:rFonts w:ascii="Calibri" w:hAnsi="Calibri" w:cs="Calibri"/>
              </w:rPr>
              <w:t>szt</w:t>
            </w:r>
          </w:p>
        </w:tc>
      </w:tr>
      <w:tr w:rsidR="00BA7B9E" w:rsidRPr="000848E1" w:rsidTr="00BA7B9E">
        <w:trPr>
          <w:trHeight w:val="468"/>
        </w:trPr>
        <w:tc>
          <w:tcPr>
            <w:tcW w:w="6930" w:type="dxa"/>
          </w:tcPr>
          <w:p w:rsidR="008A1FF1" w:rsidRDefault="008A1FF1" w:rsidP="008A1F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rPr>
            </w:pPr>
            <w:r w:rsidRPr="00205C01">
              <w:rPr>
                <w:rFonts w:ascii="Calibri" w:hAnsi="Calibri" w:cs="Calibri"/>
                <w:b/>
              </w:rPr>
              <w:t xml:space="preserve">Radiolinia NEC </w:t>
            </w:r>
            <w:proofErr w:type="spellStart"/>
            <w:r w:rsidRPr="00205C01">
              <w:rPr>
                <w:rFonts w:ascii="Calibri" w:hAnsi="Calibri" w:cs="Calibri"/>
                <w:b/>
              </w:rPr>
              <w:t>iPasolik</w:t>
            </w:r>
            <w:proofErr w:type="spellEnd"/>
            <w:r w:rsidRPr="00205C01">
              <w:rPr>
                <w:rFonts w:ascii="Calibri" w:hAnsi="Calibri" w:cs="Calibri"/>
                <w:b/>
              </w:rPr>
              <w:t xml:space="preserve"> VR4</w:t>
            </w:r>
            <w:r>
              <w:rPr>
                <w:rFonts w:ascii="Calibri" w:hAnsi="Calibri" w:cs="Calibri"/>
                <w:b/>
              </w:rPr>
              <w:t xml:space="preserve">  w ukompletowaniu</w:t>
            </w:r>
          </w:p>
          <w:p w:rsidR="008A1FF1" w:rsidRDefault="008A1FF1" w:rsidP="0092458B">
            <w:pPr>
              <w:pStyle w:val="Akapitzlis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A</w:t>
            </w:r>
            <w:r w:rsidRPr="00205C01">
              <w:rPr>
                <w:rFonts w:ascii="Calibri" w:hAnsi="Calibri" w:cs="Calibri"/>
              </w:rPr>
              <w:t>ntena radioliniowa VHLP-38 GHz o średnicy 0.3 m z konstrukcją wsporczą (elementami mocującymi)</w:t>
            </w:r>
            <w:r>
              <w:rPr>
                <w:rFonts w:ascii="Calibri" w:hAnsi="Calibri" w:cs="Calibri"/>
              </w:rPr>
              <w:t>.</w:t>
            </w:r>
          </w:p>
          <w:p w:rsidR="008A1FF1" w:rsidRDefault="008A1FF1" w:rsidP="0092458B">
            <w:pPr>
              <w:pStyle w:val="Akapitzlis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 xml:space="preserve">ODU IAG-IAG3 38GHz (NEC </w:t>
            </w:r>
            <w:proofErr w:type="spellStart"/>
            <w:r w:rsidRPr="00205C01">
              <w:rPr>
                <w:rFonts w:ascii="Calibri" w:hAnsi="Calibri" w:cs="Calibri"/>
              </w:rPr>
              <w:t>iPASOLINK</w:t>
            </w:r>
            <w:proofErr w:type="spellEnd"/>
            <w:r w:rsidRPr="00205C01">
              <w:rPr>
                <w:rFonts w:ascii="Calibri" w:hAnsi="Calibri" w:cs="Calibri"/>
              </w:rPr>
              <w:t>™)</w:t>
            </w:r>
            <w:r>
              <w:rPr>
                <w:rFonts w:ascii="Calibri" w:hAnsi="Calibri" w:cs="Calibri"/>
              </w:rPr>
              <w:t>.</w:t>
            </w:r>
          </w:p>
          <w:p w:rsidR="008A1FF1" w:rsidRDefault="008A1FF1" w:rsidP="0092458B">
            <w:pPr>
              <w:pStyle w:val="Akapitzlis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 xml:space="preserve">tor kablowy w postaci przewodu typu CNT400 </w:t>
            </w:r>
            <w:proofErr w:type="spellStart"/>
            <w:r w:rsidRPr="00205C01">
              <w:rPr>
                <w:rFonts w:ascii="Calibri" w:hAnsi="Calibri" w:cs="Calibri"/>
              </w:rPr>
              <w:t>CommScope</w:t>
            </w:r>
            <w:proofErr w:type="spellEnd"/>
            <w:r w:rsidRPr="00205C01">
              <w:rPr>
                <w:rFonts w:ascii="Calibri" w:hAnsi="Calibri" w:cs="Calibri"/>
              </w:rPr>
              <w:t xml:space="preserve"> (Andrew)</w:t>
            </w:r>
          </w:p>
          <w:p w:rsidR="008A1FF1" w:rsidRPr="007334B1" w:rsidRDefault="008A1FF1" w:rsidP="0092458B">
            <w:pPr>
              <w:pStyle w:val="Akapitzlis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rPr>
            </w:pPr>
            <w:r w:rsidRPr="00205C01">
              <w:rPr>
                <w:rFonts w:ascii="Calibri" w:hAnsi="Calibri" w:cs="Calibri"/>
              </w:rPr>
              <w:t xml:space="preserve">IDU iPasolinkVR4 (wraz z wymaganymi </w:t>
            </w:r>
            <w:proofErr w:type="spellStart"/>
            <w:r w:rsidRPr="00205C01">
              <w:rPr>
                <w:rFonts w:ascii="Calibri" w:hAnsi="Calibri" w:cs="Calibri"/>
              </w:rPr>
              <w:t>licencjami</w:t>
            </w:r>
            <w:r>
              <w:rPr>
                <w:rFonts w:ascii="Calibri" w:hAnsi="Calibri" w:cs="Calibri"/>
              </w:rPr>
              <w:t>:</w:t>
            </w:r>
            <w:r w:rsidRPr="007334B1">
              <w:rPr>
                <w:rFonts w:ascii="Calibri" w:hAnsi="Calibri" w:cs="Calibri"/>
              </w:rPr>
              <w:t>AMR</w:t>
            </w:r>
            <w:proofErr w:type="spellEnd"/>
            <w:r w:rsidRPr="007334B1">
              <w:rPr>
                <w:rFonts w:ascii="Calibri" w:hAnsi="Calibri" w:cs="Calibri"/>
              </w:rPr>
              <w:t>, 200Mb/s),</w:t>
            </w:r>
          </w:p>
          <w:p w:rsidR="008A1FF1" w:rsidRDefault="008A1FF1" w:rsidP="0092458B">
            <w:pPr>
              <w:pStyle w:val="Akapitzlis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K</w:t>
            </w:r>
            <w:r w:rsidRPr="00205C01">
              <w:rPr>
                <w:rFonts w:ascii="Calibri" w:hAnsi="Calibri" w:cs="Calibri"/>
              </w:rPr>
              <w:t>arta PS-4 48 V (NEC),</w:t>
            </w:r>
          </w:p>
          <w:p w:rsidR="008A1FF1" w:rsidRDefault="008A1FF1" w:rsidP="0092458B">
            <w:pPr>
              <w:pStyle w:val="Akapitzlis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I</w:t>
            </w:r>
            <w:r w:rsidRPr="00205C01">
              <w:rPr>
                <w:rFonts w:ascii="Calibri" w:hAnsi="Calibri" w:cs="Calibri"/>
              </w:rPr>
              <w:t>nterfejs 4xGbE + 4xSFP</w:t>
            </w:r>
          </w:p>
          <w:p w:rsidR="00205C01" w:rsidRPr="00B25489" w:rsidRDefault="008A1FF1" w:rsidP="0092458B">
            <w:pPr>
              <w:pStyle w:val="Akapitzlis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Pr>
                <w:rFonts w:ascii="Calibri" w:hAnsi="Calibri" w:cs="Calibri"/>
              </w:rPr>
              <w:t>Z</w:t>
            </w:r>
            <w:r w:rsidRPr="00205C01">
              <w:rPr>
                <w:rFonts w:ascii="Calibri" w:hAnsi="Calibri" w:cs="Calibri"/>
              </w:rPr>
              <w:t>asilacz 48 V DC montaż na</w:t>
            </w:r>
            <w:r>
              <w:rPr>
                <w:rFonts w:ascii="Calibri" w:hAnsi="Calibri" w:cs="Calibri"/>
              </w:rPr>
              <w:t xml:space="preserve"> szynę DIN np. firmy MEAN WELL</w:t>
            </w:r>
            <w:r w:rsidRPr="00205C01">
              <w:rPr>
                <w:rFonts w:ascii="Calibri" w:hAnsi="Calibri" w:cs="Calibri"/>
              </w:rPr>
              <w:t xml:space="preserve"> 2 szt.</w:t>
            </w:r>
          </w:p>
        </w:tc>
        <w:tc>
          <w:tcPr>
            <w:tcW w:w="2119" w:type="dxa"/>
          </w:tcPr>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721AA1">
              <w:rPr>
                <w:rFonts w:ascii="Calibri" w:hAnsi="Calibri" w:cs="Calibri"/>
              </w:rPr>
              <w:t>kpl</w:t>
            </w:r>
          </w:p>
        </w:tc>
      </w:tr>
    </w:tbl>
    <w:p w:rsidR="00B04D85" w:rsidRDefault="00B04D85"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B04D85" w:rsidRDefault="00B04D85"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BA7B9E" w:rsidRDefault="00BA7B9E"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w:hAnsi="Calibri" w:cs="Calibri"/>
        </w:rPr>
      </w:pPr>
    </w:p>
    <w:p w:rsidR="00387D23" w:rsidRDefault="00387D23"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w:hAnsi="Calibri" w:cs="Calibri"/>
        </w:rPr>
      </w:pPr>
    </w:p>
    <w:p w:rsidR="00BA7B9E" w:rsidRDefault="00BA7B9E"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w:hAnsi="Calibri" w:cs="Calibri"/>
        </w:rPr>
      </w:pPr>
    </w:p>
    <w:p w:rsidR="00903551" w:rsidRDefault="00903551" w:rsidP="007334B1">
      <w:pPr>
        <w:jc w:val="center"/>
        <w:rPr>
          <w:rFonts w:ascii="Calibri" w:hAnsi="Calibri" w:cs="Calibri"/>
          <w:b/>
          <w:bCs/>
        </w:rPr>
      </w:pPr>
    </w:p>
    <w:p w:rsidR="00903551" w:rsidRDefault="00903551" w:rsidP="007334B1">
      <w:pPr>
        <w:jc w:val="center"/>
        <w:rPr>
          <w:rFonts w:ascii="Calibri" w:hAnsi="Calibri" w:cs="Calibri"/>
          <w:b/>
          <w:bCs/>
        </w:rPr>
      </w:pPr>
    </w:p>
    <w:p w:rsidR="00903551" w:rsidRDefault="00903551" w:rsidP="007334B1">
      <w:pPr>
        <w:jc w:val="center"/>
        <w:rPr>
          <w:rFonts w:ascii="Calibri" w:hAnsi="Calibri" w:cs="Calibri"/>
          <w:b/>
          <w:bCs/>
        </w:rPr>
      </w:pPr>
    </w:p>
    <w:p w:rsidR="003B49BE" w:rsidRDefault="003B49BE" w:rsidP="007334B1">
      <w:pPr>
        <w:jc w:val="center"/>
        <w:rPr>
          <w:rFonts w:ascii="Calibri" w:hAnsi="Calibri" w:cs="Calibri"/>
          <w:b/>
          <w:bCs/>
        </w:rPr>
      </w:pPr>
    </w:p>
    <w:p w:rsidR="003B49BE" w:rsidRDefault="003B49BE" w:rsidP="007334B1">
      <w:pPr>
        <w:jc w:val="center"/>
        <w:rPr>
          <w:rFonts w:ascii="Calibri" w:hAnsi="Calibri" w:cs="Calibri"/>
          <w:b/>
          <w:bCs/>
        </w:rPr>
      </w:pPr>
    </w:p>
    <w:p w:rsidR="003B49BE" w:rsidRDefault="003B49BE" w:rsidP="007334B1">
      <w:pPr>
        <w:jc w:val="center"/>
        <w:rPr>
          <w:rFonts w:ascii="Calibri" w:hAnsi="Calibri" w:cs="Calibri"/>
          <w:b/>
          <w:bCs/>
        </w:rPr>
      </w:pPr>
    </w:p>
    <w:p w:rsidR="00B04D85" w:rsidRDefault="00B04D85" w:rsidP="007334B1">
      <w:pPr>
        <w:jc w:val="center"/>
        <w:rPr>
          <w:rFonts w:ascii="Calibri" w:hAnsi="Calibri" w:cs="Calibri"/>
          <w:b/>
          <w:bCs/>
        </w:rPr>
      </w:pPr>
      <w:r w:rsidRPr="00115A60">
        <w:rPr>
          <w:rFonts w:ascii="Calibri" w:hAnsi="Calibri" w:cs="Calibri"/>
          <w:b/>
          <w:bCs/>
        </w:rPr>
        <w:t>OPIS PRZEDMIOTU ZAMÓWIENIA</w:t>
      </w:r>
    </w:p>
    <w:p w:rsidR="00721AA1" w:rsidRDefault="00721AA1" w:rsidP="007334B1">
      <w:pPr>
        <w:jc w:val="center"/>
        <w:rPr>
          <w:rFonts w:ascii="Calibri" w:hAnsi="Calibri" w:cs="Calibri"/>
          <w:b/>
          <w:bCs/>
        </w:rPr>
      </w:pPr>
    </w:p>
    <w:p w:rsidR="00721AA1" w:rsidRPr="00115A60" w:rsidRDefault="00721AA1" w:rsidP="007334B1">
      <w:pPr>
        <w:jc w:val="center"/>
        <w:rPr>
          <w:rFonts w:ascii="Calibri" w:hAnsi="Calibri" w:cs="Calibri"/>
          <w:b/>
          <w:bCs/>
        </w:rPr>
      </w:pPr>
    </w:p>
    <w:p w:rsidR="00F80AF9" w:rsidRDefault="00F80AF9" w:rsidP="002555AF">
      <w:pPr>
        <w:tabs>
          <w:tab w:val="left" w:pos="142"/>
        </w:tabs>
        <w:spacing w:before="120" w:after="200" w:line="276" w:lineRule="auto"/>
        <w:jc w:val="both"/>
        <w:rPr>
          <w:rFonts w:ascii="Calibri" w:hAnsi="Calibri" w:cs="Calibri"/>
        </w:rPr>
      </w:pPr>
      <w:r w:rsidRPr="00387D23">
        <w:rPr>
          <w:rFonts w:ascii="Calibri" w:hAnsi="Calibri" w:cs="Calibri"/>
        </w:rPr>
        <w:t xml:space="preserve">ZADANIE NR </w:t>
      </w:r>
      <w:r w:rsidR="00F313C2">
        <w:rPr>
          <w:rFonts w:ascii="Calibri" w:hAnsi="Calibri" w:cs="Calibri"/>
        </w:rPr>
        <w:t>3</w:t>
      </w:r>
      <w:r w:rsidRPr="00387D23">
        <w:rPr>
          <w:rFonts w:ascii="Calibri" w:hAnsi="Calibri" w:cs="Calibri"/>
        </w:rPr>
        <w:t xml:space="preserve"> </w:t>
      </w:r>
      <w:r w:rsidR="00057BC1" w:rsidRPr="00057BC1">
        <w:rPr>
          <w:rFonts w:ascii="Calibri" w:hAnsi="Calibri" w:cs="Calibri"/>
        </w:rPr>
        <w:t xml:space="preserve">DOSTAWA URZĄDZEŃ I ICH KONFIGURACJA </w:t>
      </w:r>
      <w:r w:rsidRPr="00387D23">
        <w:rPr>
          <w:rFonts w:ascii="Calibri" w:hAnsi="Calibri" w:cs="Calibri"/>
        </w:rPr>
        <w:t>NA POTRZEBY WSPÓŁPRACY</w:t>
      </w:r>
      <w:r w:rsidR="002555AF">
        <w:rPr>
          <w:rFonts w:ascii="Calibri" w:hAnsi="Calibri" w:cs="Calibri"/>
        </w:rPr>
        <w:br/>
      </w:r>
      <w:r w:rsidRPr="00387D23">
        <w:rPr>
          <w:rFonts w:ascii="Calibri" w:hAnsi="Calibri" w:cs="Calibri"/>
        </w:rPr>
        <w:t xml:space="preserve"> Z SYSTEMAMI </w:t>
      </w:r>
      <w:r w:rsidR="00C27B5C">
        <w:rPr>
          <w:rFonts w:ascii="Calibri" w:hAnsi="Calibri" w:cs="Calibri"/>
        </w:rPr>
        <w:t xml:space="preserve">RADIOKOMUNIKACYJNYMI DMR </w:t>
      </w:r>
      <w:r w:rsidRPr="00387D23">
        <w:rPr>
          <w:rFonts w:ascii="Calibri" w:hAnsi="Calibri" w:cs="Calibri"/>
        </w:rPr>
        <w:t xml:space="preserve"> W </w:t>
      </w:r>
      <w:r w:rsidR="00686DB4">
        <w:rPr>
          <w:rFonts w:ascii="Calibri" w:hAnsi="Calibri" w:cs="Calibri"/>
        </w:rPr>
        <w:t xml:space="preserve">KOMENDZIE POWIATOWEJ </w:t>
      </w:r>
      <w:r w:rsidRPr="00387D23">
        <w:rPr>
          <w:rFonts w:ascii="Calibri" w:hAnsi="Calibri" w:cs="Calibri"/>
        </w:rPr>
        <w:t xml:space="preserve">POLICJI </w:t>
      </w:r>
      <w:r w:rsidR="002555AF">
        <w:rPr>
          <w:rFonts w:ascii="Calibri" w:hAnsi="Calibri" w:cs="Calibri"/>
        </w:rPr>
        <w:br/>
      </w:r>
      <w:r w:rsidRPr="00387D23">
        <w:rPr>
          <w:rFonts w:ascii="Calibri" w:hAnsi="Calibri" w:cs="Calibri"/>
        </w:rPr>
        <w:t xml:space="preserve">W </w:t>
      </w:r>
      <w:r>
        <w:rPr>
          <w:rFonts w:ascii="Calibri" w:hAnsi="Calibri" w:cs="Calibri"/>
        </w:rPr>
        <w:t>OPATOWIE</w:t>
      </w:r>
    </w:p>
    <w:p w:rsidR="0096329C" w:rsidRDefault="00776EAB" w:rsidP="002555AF">
      <w:pPr>
        <w:tabs>
          <w:tab w:val="left" w:pos="142"/>
        </w:tabs>
        <w:spacing w:before="120" w:after="120" w:line="276" w:lineRule="auto"/>
        <w:jc w:val="both"/>
        <w:rPr>
          <w:rFonts w:ascii="Calibri" w:hAnsi="Calibri" w:cs="Calibri"/>
        </w:rPr>
      </w:pPr>
      <w:r>
        <w:rPr>
          <w:rFonts w:ascii="Calibri" w:hAnsi="Calibri" w:cs="Calibri"/>
        </w:rPr>
        <w:t xml:space="preserve">Obecnie na terenie powiatu </w:t>
      </w:r>
      <w:r w:rsidR="0096329C">
        <w:rPr>
          <w:rFonts w:ascii="Calibri" w:hAnsi="Calibri" w:cs="Calibri"/>
        </w:rPr>
        <w:t>o</w:t>
      </w:r>
      <w:r>
        <w:rPr>
          <w:rFonts w:ascii="Calibri" w:hAnsi="Calibri" w:cs="Calibri"/>
        </w:rPr>
        <w:t xml:space="preserve">patowskiego (KPP Opatów, KP Ożarów, </w:t>
      </w:r>
      <w:r w:rsidR="00210EB4">
        <w:rPr>
          <w:rFonts w:ascii="Calibri" w:hAnsi="Calibri" w:cs="Calibri"/>
        </w:rPr>
        <w:t xml:space="preserve">PP Lipnik) funkcjonuje </w:t>
      </w:r>
      <w:r w:rsidR="00DE72A3">
        <w:rPr>
          <w:rFonts w:ascii="Calibri" w:hAnsi="Calibri" w:cs="Calibri"/>
        </w:rPr>
        <w:t>sieć DMR oparta o urządzenia firmy Motorol</w:t>
      </w:r>
      <w:r w:rsidR="00120B0C">
        <w:rPr>
          <w:rFonts w:ascii="Calibri" w:hAnsi="Calibri" w:cs="Calibri"/>
        </w:rPr>
        <w:t xml:space="preserve">a oraz oprogramowanie </w:t>
      </w:r>
      <w:proofErr w:type="spellStart"/>
      <w:r w:rsidR="00120B0C">
        <w:rPr>
          <w:rFonts w:ascii="Calibri" w:hAnsi="Calibri" w:cs="Calibri"/>
        </w:rPr>
        <w:t>ConSel</w:t>
      </w:r>
      <w:proofErr w:type="spellEnd"/>
      <w:r w:rsidR="00120B0C">
        <w:rPr>
          <w:rFonts w:ascii="Calibri" w:hAnsi="Calibri" w:cs="Calibri"/>
        </w:rPr>
        <w:t xml:space="preserve"> w w</w:t>
      </w:r>
      <w:r w:rsidR="00DE72A3">
        <w:rPr>
          <w:rFonts w:ascii="Calibri" w:hAnsi="Calibri" w:cs="Calibri"/>
        </w:rPr>
        <w:t xml:space="preserve">ersji 7. </w:t>
      </w:r>
      <w:r w:rsidR="00120B0C">
        <w:rPr>
          <w:rFonts w:ascii="Calibri" w:hAnsi="Calibri" w:cs="Calibri"/>
        </w:rPr>
        <w:br/>
      </w:r>
      <w:r w:rsidR="00DE72A3">
        <w:rPr>
          <w:rFonts w:ascii="Calibri" w:hAnsi="Calibri" w:cs="Calibri"/>
        </w:rPr>
        <w:t>W skład systemu wchodzą</w:t>
      </w:r>
      <w:r w:rsidR="00120B0C">
        <w:rPr>
          <w:rFonts w:ascii="Calibri" w:hAnsi="Calibri" w:cs="Calibri"/>
        </w:rPr>
        <w:t>:</w:t>
      </w:r>
      <w:r w:rsidR="00DE72A3">
        <w:rPr>
          <w:rFonts w:ascii="Calibri" w:hAnsi="Calibri" w:cs="Calibri"/>
        </w:rPr>
        <w:t xml:space="preserve"> </w:t>
      </w:r>
      <w:proofErr w:type="spellStart"/>
      <w:r w:rsidR="00DE72A3">
        <w:rPr>
          <w:rFonts w:ascii="Calibri" w:hAnsi="Calibri" w:cs="Calibri"/>
        </w:rPr>
        <w:t>radioprzemienniki</w:t>
      </w:r>
      <w:proofErr w:type="spellEnd"/>
      <w:r w:rsidR="00DE72A3">
        <w:rPr>
          <w:rFonts w:ascii="Calibri" w:hAnsi="Calibri" w:cs="Calibri"/>
        </w:rPr>
        <w:t xml:space="preserve"> SLR5500, radiotelefony przewoźne serii DM 4000, radiotelefony noszone serii DP 4000, konsole dyspozytorskie integrują</w:t>
      </w:r>
      <w:r w:rsidR="00120B0C">
        <w:rPr>
          <w:rFonts w:ascii="Calibri" w:hAnsi="Calibri" w:cs="Calibri"/>
        </w:rPr>
        <w:t>ce</w:t>
      </w:r>
      <w:r w:rsidR="00DE72A3">
        <w:rPr>
          <w:rFonts w:ascii="Calibri" w:hAnsi="Calibri" w:cs="Calibri"/>
        </w:rPr>
        <w:t xml:space="preserve"> system</w:t>
      </w:r>
      <w:r w:rsidR="00120B0C">
        <w:rPr>
          <w:rFonts w:ascii="Calibri" w:hAnsi="Calibri" w:cs="Calibri"/>
        </w:rPr>
        <w:t xml:space="preserve"> na stanowiskach dowodzenia. </w:t>
      </w:r>
      <w:r w:rsidR="0096329C">
        <w:rPr>
          <w:rFonts w:ascii="Calibri" w:hAnsi="Calibri" w:cs="Calibri"/>
        </w:rPr>
        <w:t>P</w:t>
      </w:r>
      <w:r w:rsidR="00120B0C">
        <w:rPr>
          <w:rFonts w:ascii="Calibri" w:hAnsi="Calibri" w:cs="Calibri"/>
        </w:rPr>
        <w:t>rowadzone  postępowanie ma na celu zakup sprzętu służącego poprawie zasięgów radiowych oraz wymianę wyeksploatowanego sprzętu, dlatego warunkiem jego wdrożenia jest pełna kompatybilność sprzętu i funkcjonalności oprogramowania</w:t>
      </w:r>
      <w:r w:rsidR="00DD60A9">
        <w:rPr>
          <w:rFonts w:ascii="Calibri" w:hAnsi="Calibri" w:cs="Calibri"/>
        </w:rPr>
        <w:t xml:space="preserve"> z obecnie funkcjonującym</w:t>
      </w:r>
      <w:r w:rsidR="00120B0C">
        <w:rPr>
          <w:rFonts w:ascii="Calibri" w:hAnsi="Calibri" w:cs="Calibri"/>
        </w:rPr>
        <w:t xml:space="preserve">. </w:t>
      </w:r>
      <w:r w:rsidR="0096329C">
        <w:rPr>
          <w:rFonts w:ascii="Calibri" w:hAnsi="Calibri" w:cs="Calibri"/>
        </w:rPr>
        <w:t>Wszystkie radiotelefony wykorzystują s</w:t>
      </w:r>
      <w:r w:rsidR="0096329C" w:rsidRPr="00C27B5C">
        <w:rPr>
          <w:rFonts w:ascii="Calibri" w:hAnsi="Calibri" w:cs="Calibri"/>
        </w:rPr>
        <w:t>zyfrowanie korespondencji radiowej</w:t>
      </w:r>
      <w:r w:rsidR="0096329C">
        <w:rPr>
          <w:rFonts w:ascii="Calibri" w:hAnsi="Calibri" w:cs="Calibri"/>
        </w:rPr>
        <w:t xml:space="preserve"> z użyciem</w:t>
      </w:r>
      <w:r w:rsidR="0096329C" w:rsidRPr="00C27B5C">
        <w:rPr>
          <w:rFonts w:ascii="Calibri" w:hAnsi="Calibri" w:cs="Calibri"/>
        </w:rPr>
        <w:t xml:space="preserve"> algorytm ARC4 o długości 40 bitów, mechanizm autentyfikacji RAS (</w:t>
      </w:r>
      <w:proofErr w:type="spellStart"/>
      <w:r w:rsidR="0096329C" w:rsidRPr="00C27B5C">
        <w:rPr>
          <w:rFonts w:ascii="Calibri" w:hAnsi="Calibri" w:cs="Calibri"/>
        </w:rPr>
        <w:t>Restricted</w:t>
      </w:r>
      <w:proofErr w:type="spellEnd"/>
      <w:r w:rsidR="0096329C" w:rsidRPr="00C27B5C">
        <w:rPr>
          <w:rFonts w:ascii="Calibri" w:hAnsi="Calibri" w:cs="Calibri"/>
        </w:rPr>
        <w:t xml:space="preserve"> Access to System) </w:t>
      </w:r>
      <w:proofErr w:type="spellStart"/>
      <w:r w:rsidR="0096329C" w:rsidRPr="00C27B5C">
        <w:rPr>
          <w:rFonts w:ascii="Calibri" w:hAnsi="Calibri" w:cs="Calibri"/>
        </w:rPr>
        <w:t>zaimplemenotwany</w:t>
      </w:r>
      <w:proofErr w:type="spellEnd"/>
      <w:r w:rsidR="0096329C" w:rsidRPr="00C27B5C">
        <w:rPr>
          <w:rFonts w:ascii="Calibri" w:hAnsi="Calibri" w:cs="Calibri"/>
        </w:rPr>
        <w:t xml:space="preserve"> </w:t>
      </w:r>
      <w:r w:rsidR="0096329C">
        <w:rPr>
          <w:rFonts w:ascii="Calibri" w:hAnsi="Calibri" w:cs="Calibri"/>
        </w:rPr>
        <w:t xml:space="preserve">obecnie we wszystkich </w:t>
      </w:r>
      <w:r w:rsidR="0096329C" w:rsidRPr="00C27B5C">
        <w:rPr>
          <w:rFonts w:ascii="Calibri" w:hAnsi="Calibri" w:cs="Calibri"/>
        </w:rPr>
        <w:t>posiadanych przez zamawiaj</w:t>
      </w:r>
      <w:r w:rsidR="0096329C">
        <w:rPr>
          <w:rFonts w:ascii="Calibri" w:hAnsi="Calibri" w:cs="Calibri"/>
        </w:rPr>
        <w:t>ącego stacjach retransmisyjnych.</w:t>
      </w:r>
      <w:r w:rsidR="0096329C" w:rsidRPr="0096329C">
        <w:rPr>
          <w:rFonts w:ascii="Calibri" w:hAnsi="Calibri" w:cs="Calibri"/>
        </w:rPr>
        <w:t xml:space="preserve"> </w:t>
      </w:r>
      <w:r w:rsidR="0096329C">
        <w:rPr>
          <w:rFonts w:ascii="Calibri" w:hAnsi="Calibri" w:cs="Calibri"/>
        </w:rPr>
        <w:t xml:space="preserve">W ramach sieci uruchomiony jest </w:t>
      </w:r>
      <w:proofErr w:type="spellStart"/>
      <w:r w:rsidR="0096329C">
        <w:rPr>
          <w:rFonts w:ascii="Calibri" w:hAnsi="Calibri" w:cs="Calibri"/>
        </w:rPr>
        <w:t>radioserwer</w:t>
      </w:r>
      <w:proofErr w:type="spellEnd"/>
      <w:r w:rsidR="0096329C">
        <w:rPr>
          <w:rFonts w:ascii="Calibri" w:hAnsi="Calibri" w:cs="Calibri"/>
        </w:rPr>
        <w:t>, który integruje</w:t>
      </w:r>
      <w:r w:rsidR="0096329C" w:rsidRPr="00C27B5C">
        <w:rPr>
          <w:rFonts w:ascii="Calibri" w:hAnsi="Calibri" w:cs="Calibri"/>
        </w:rPr>
        <w:t xml:space="preserve"> systemy łączności IP, systemy łączności radiowej standardu DMR oraz radiotelefony bazowe: analogowo – cyfrowe standardu DMR i konwencjonalne analogowe poprzez dedykowane moduły sterujące po IP z obsługą poprzez konsole dyspozytorskie</w:t>
      </w:r>
      <w:r w:rsidR="0096329C">
        <w:rPr>
          <w:rFonts w:ascii="Calibri" w:hAnsi="Calibri" w:cs="Calibri"/>
        </w:rPr>
        <w:t>.</w:t>
      </w:r>
    </w:p>
    <w:p w:rsidR="00C50A03" w:rsidRDefault="0096329C" w:rsidP="002555AF">
      <w:pPr>
        <w:tabs>
          <w:tab w:val="left" w:pos="142"/>
        </w:tabs>
        <w:spacing w:before="120" w:after="120" w:line="276" w:lineRule="auto"/>
        <w:jc w:val="both"/>
        <w:rPr>
          <w:rFonts w:ascii="Calibri" w:hAnsi="Calibri" w:cs="Calibri"/>
        </w:rPr>
      </w:pPr>
      <w:r>
        <w:rPr>
          <w:rFonts w:ascii="Calibri" w:hAnsi="Calibri" w:cs="Calibri"/>
        </w:rPr>
        <w:t xml:space="preserve"> </w:t>
      </w:r>
      <w:r w:rsidR="00C50A03" w:rsidRPr="00115A60">
        <w:rPr>
          <w:rFonts w:ascii="Calibri" w:hAnsi="Calibri" w:cs="Calibri"/>
        </w:rPr>
        <w:t xml:space="preserve">Jeżeli w </w:t>
      </w:r>
      <w:r w:rsidR="00C50A03">
        <w:rPr>
          <w:rFonts w:ascii="Calibri" w:hAnsi="Calibri" w:cs="Calibri"/>
        </w:rPr>
        <w:t>OPZ</w:t>
      </w:r>
      <w:r w:rsidR="00C50A03" w:rsidRPr="00115A60">
        <w:rPr>
          <w:rFonts w:ascii="Calibri" w:hAnsi="Calibri" w:cs="Calibri"/>
        </w:rPr>
        <w:t xml:space="preserve"> użyto do opisania przedmiotu zamówienia oznaczeń lub parametrów</w:t>
      </w:r>
      <w:r>
        <w:rPr>
          <w:rFonts w:ascii="Calibri" w:hAnsi="Calibri" w:cs="Calibri"/>
        </w:rPr>
        <w:t xml:space="preserve"> </w:t>
      </w:r>
      <w:r w:rsidR="00C50A03" w:rsidRPr="00115A60">
        <w:rPr>
          <w:rFonts w:ascii="Calibri" w:hAnsi="Calibri" w:cs="Calibri"/>
        </w:rPr>
        <w:t>wskazujących konkretnego producenta, konkretny produkt lub wskazano znaki towarowe, patenty</w:t>
      </w:r>
      <w:r w:rsidR="00C50A03">
        <w:rPr>
          <w:rFonts w:ascii="Calibri" w:hAnsi="Calibri" w:cs="Calibri"/>
        </w:rPr>
        <w:t xml:space="preserve"> </w:t>
      </w:r>
      <w:r w:rsidR="00C50A03" w:rsidRPr="00115A60">
        <w:rPr>
          <w:rFonts w:ascii="Calibri" w:hAnsi="Calibri" w:cs="Calibri"/>
        </w:rPr>
        <w:t>lub pochodzenie urządzeń, Zamawiający dopuszcza zastosowanie produktów równoważnych, przez</w:t>
      </w:r>
      <w:r w:rsidR="00C50A03">
        <w:rPr>
          <w:rFonts w:ascii="Calibri" w:hAnsi="Calibri" w:cs="Calibri"/>
        </w:rPr>
        <w:t xml:space="preserve"> </w:t>
      </w:r>
      <w:r w:rsidR="00C50A03" w:rsidRPr="00115A60">
        <w:rPr>
          <w:rFonts w:ascii="Calibri" w:hAnsi="Calibri" w:cs="Calibri"/>
        </w:rPr>
        <w:t>które należy rozumieć produkty o parametrach nie gorszych od przedstawionych w OPZ, w pełni</w:t>
      </w:r>
      <w:r w:rsidR="00C50A03">
        <w:rPr>
          <w:rFonts w:ascii="Calibri" w:hAnsi="Calibri" w:cs="Calibri"/>
        </w:rPr>
        <w:t xml:space="preserve"> </w:t>
      </w:r>
      <w:r w:rsidR="00C50A03" w:rsidRPr="00115A60">
        <w:rPr>
          <w:rFonts w:ascii="Calibri" w:hAnsi="Calibri" w:cs="Calibri"/>
        </w:rPr>
        <w:t xml:space="preserve">kompatybilne (współpracujące) z </w:t>
      </w:r>
      <w:r w:rsidR="00C50A03">
        <w:rPr>
          <w:rFonts w:ascii="Calibri" w:hAnsi="Calibri" w:cs="Calibri"/>
        </w:rPr>
        <w:t>obecnie posiadanymi urządzeniami Motorola MotoTRBO, Motorola TETRA, ConSEL w wersji 7</w:t>
      </w:r>
      <w:r w:rsidR="00C50A03" w:rsidRPr="00115A60">
        <w:rPr>
          <w:rFonts w:ascii="Calibri" w:hAnsi="Calibri" w:cs="Calibri"/>
        </w:rPr>
        <w:t xml:space="preserve"> w tym samym zakresie, co produkty wymienione. Do oferty należy załączyć specyfikację techniczną producenta sprzętu</w:t>
      </w:r>
      <w:r w:rsidR="00C50A03">
        <w:rPr>
          <w:rFonts w:ascii="Calibri" w:hAnsi="Calibri" w:cs="Calibri"/>
        </w:rPr>
        <w:t xml:space="preserve"> </w:t>
      </w:r>
      <w:r w:rsidR="00C50A03" w:rsidRPr="00115A60">
        <w:rPr>
          <w:rFonts w:ascii="Calibri" w:hAnsi="Calibri" w:cs="Calibri"/>
        </w:rPr>
        <w:t>równoważnego.</w:t>
      </w:r>
    </w:p>
    <w:p w:rsidR="00205C01" w:rsidRDefault="00205C01" w:rsidP="00255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0848E1">
        <w:rPr>
          <w:rFonts w:ascii="Calibri" w:hAnsi="Calibri" w:cs="Calibri"/>
        </w:rPr>
        <w:t>Dostarczone licencje</w:t>
      </w:r>
      <w:r>
        <w:rPr>
          <w:rFonts w:ascii="Calibri" w:hAnsi="Calibri" w:cs="Calibri"/>
        </w:rPr>
        <w:t xml:space="preserve"> </w:t>
      </w:r>
      <w:proofErr w:type="spellStart"/>
      <w:r>
        <w:rPr>
          <w:rFonts w:ascii="Calibri" w:hAnsi="Calibri" w:cs="Calibri"/>
        </w:rPr>
        <w:t>ConSEL</w:t>
      </w:r>
      <w:proofErr w:type="spellEnd"/>
      <w:r w:rsidRPr="000848E1">
        <w:rPr>
          <w:rFonts w:ascii="Calibri" w:hAnsi="Calibri" w:cs="Calibri"/>
        </w:rPr>
        <w:t xml:space="preserve"> muszą być </w:t>
      </w:r>
      <w:r>
        <w:rPr>
          <w:rFonts w:ascii="Calibri" w:hAnsi="Calibri" w:cs="Calibri"/>
        </w:rPr>
        <w:t xml:space="preserve">w pełni kompatybilne z obecnie posiadanym systemem </w:t>
      </w:r>
      <w:proofErr w:type="spellStart"/>
      <w:r>
        <w:rPr>
          <w:rFonts w:ascii="Calibri" w:hAnsi="Calibri" w:cs="Calibri"/>
        </w:rPr>
        <w:t>ConSEL</w:t>
      </w:r>
      <w:proofErr w:type="spellEnd"/>
      <w:r>
        <w:rPr>
          <w:rFonts w:ascii="Calibri" w:hAnsi="Calibri" w:cs="Calibri"/>
        </w:rPr>
        <w:t xml:space="preserve"> w wersji 7 posiadanym przez KWP Kielce.</w:t>
      </w:r>
    </w:p>
    <w:p w:rsidR="00903551" w:rsidRDefault="00903551" w:rsidP="002555AF">
      <w:pPr>
        <w:jc w:val="both"/>
        <w:rPr>
          <w:rFonts w:ascii="Calibri" w:hAnsi="Calibri" w:cs="Calibri"/>
        </w:rPr>
      </w:pPr>
    </w:p>
    <w:p w:rsidR="00C50A03" w:rsidRDefault="00903551" w:rsidP="002555AF">
      <w:pPr>
        <w:jc w:val="both"/>
        <w:rPr>
          <w:rFonts w:ascii="Calibri" w:hAnsi="Calibri" w:cs="Calibri"/>
        </w:rPr>
      </w:pPr>
      <w:r w:rsidRPr="00120B0C">
        <w:rPr>
          <w:rFonts w:ascii="Calibri" w:hAnsi="Calibri" w:cs="Calibri"/>
        </w:rPr>
        <w:t>Dostarczony sprzęt musi być fabrycznie nowy (tj. wyprodukowany nie później niż 12</w:t>
      </w:r>
      <w:r w:rsidRPr="00C27B5C">
        <w:rPr>
          <w:rFonts w:ascii="Calibri" w:hAnsi="Calibri" w:cs="Calibri"/>
        </w:rPr>
        <w:t xml:space="preserve"> miesięcy</w:t>
      </w:r>
      <w:r>
        <w:rPr>
          <w:rFonts w:ascii="Calibri" w:hAnsi="Calibri" w:cs="Calibri"/>
        </w:rPr>
        <w:t xml:space="preserve"> </w:t>
      </w:r>
      <w:r w:rsidRPr="00C27B5C">
        <w:rPr>
          <w:rFonts w:ascii="Calibri" w:hAnsi="Calibri" w:cs="Calibri"/>
        </w:rPr>
        <w:t>przed dostarczeniem do Zamawiającego) i musi pochodzić z autoryzowanego kanału dystrybucji producenta.</w:t>
      </w:r>
      <w:r>
        <w:rPr>
          <w:rFonts w:ascii="Calibri" w:hAnsi="Calibri" w:cs="Calibri"/>
        </w:rPr>
        <w:t xml:space="preserve">  </w:t>
      </w:r>
    </w:p>
    <w:p w:rsidR="001D70E3" w:rsidRDefault="001D70E3" w:rsidP="00686DB4">
      <w:pPr>
        <w:jc w:val="both"/>
        <w:rPr>
          <w:rFonts w:ascii="Calibri" w:hAnsi="Calibri" w:cs="Calibri"/>
        </w:rPr>
      </w:pPr>
    </w:p>
    <w:p w:rsidR="001D70E3" w:rsidRDefault="001D70E3" w:rsidP="00686DB4">
      <w:pPr>
        <w:jc w:val="both"/>
        <w:rPr>
          <w:rFonts w:ascii="Calibri" w:hAnsi="Calibri" w:cs="Calibri"/>
        </w:rPr>
      </w:pPr>
    </w:p>
    <w:p w:rsidR="00903551" w:rsidRDefault="00903551" w:rsidP="00686DB4">
      <w:pPr>
        <w:jc w:val="both"/>
        <w:rPr>
          <w:rFonts w:ascii="Calibri" w:hAnsi="Calibri" w:cs="Calibri"/>
        </w:rPr>
      </w:pPr>
    </w:p>
    <w:p w:rsidR="00903551" w:rsidRPr="000848E1" w:rsidRDefault="00903551" w:rsidP="00686DB4">
      <w:pPr>
        <w:jc w:val="both"/>
        <w:rPr>
          <w:rFonts w:ascii="Calibri" w:hAnsi="Calibri" w:cs="Calibri"/>
        </w:rPr>
      </w:pPr>
    </w:p>
    <w:p w:rsidR="00B04D85" w:rsidRDefault="00B04D85"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bl>
      <w:tblPr>
        <w:tblStyle w:val="Tabela-Siatka"/>
        <w:tblpPr w:leftFromText="141" w:rightFromText="141" w:vertAnchor="text" w:horzAnchor="margin" w:tblpXSpec="center" w:tblpY="108"/>
        <w:tblW w:w="9232" w:type="dxa"/>
        <w:tblLook w:val="04A0" w:firstRow="1" w:lastRow="0" w:firstColumn="1" w:lastColumn="0" w:noHBand="0" w:noVBand="1"/>
      </w:tblPr>
      <w:tblGrid>
        <w:gridCol w:w="7070"/>
        <w:gridCol w:w="2162"/>
      </w:tblGrid>
      <w:tr w:rsidR="00BA7B9E" w:rsidTr="00BA7B9E">
        <w:trPr>
          <w:trHeight w:val="1074"/>
        </w:trPr>
        <w:tc>
          <w:tcPr>
            <w:tcW w:w="7070" w:type="dxa"/>
            <w:shd w:val="clear" w:color="auto" w:fill="D1D1D1" w:themeFill="background2" w:themeFillShade="E6"/>
          </w:tcPr>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sidRPr="000848E1">
              <w:rPr>
                <w:rFonts w:ascii="Calibri" w:hAnsi="Calibri" w:cs="Calibri"/>
                <w:b/>
                <w:bCs/>
              </w:rPr>
              <w:t>NAZWA/OPIS</w:t>
            </w:r>
          </w:p>
        </w:tc>
        <w:tc>
          <w:tcPr>
            <w:tcW w:w="2162" w:type="dxa"/>
            <w:shd w:val="clear" w:color="auto" w:fill="D1D1D1" w:themeFill="background2" w:themeFillShade="E6"/>
          </w:tcPr>
          <w:p w:rsidR="00721AA1" w:rsidRDefault="00BA7B9E"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r w:rsidRPr="000848E1">
              <w:rPr>
                <w:rFonts w:ascii="Calibri" w:hAnsi="Calibri" w:cs="Calibri"/>
                <w:b/>
                <w:bCs/>
              </w:rPr>
              <w:t xml:space="preserve">ILOŚĆ </w:t>
            </w:r>
          </w:p>
          <w:p w:rsidR="00721AA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
          <w:p w:rsidR="00BA7B9E" w:rsidRPr="000848E1" w:rsidRDefault="00721AA1" w:rsidP="00721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rPr>
            </w:pPr>
            <w:proofErr w:type="spellStart"/>
            <w:r>
              <w:rPr>
                <w:rFonts w:ascii="Calibri" w:hAnsi="Calibri" w:cs="Calibri"/>
                <w:b/>
                <w:bCs/>
              </w:rPr>
              <w:t>szt</w:t>
            </w:r>
            <w:proofErr w:type="spellEnd"/>
            <w:r>
              <w:rPr>
                <w:rFonts w:ascii="Calibri" w:hAnsi="Calibri" w:cs="Calibri"/>
                <w:b/>
                <w:bCs/>
              </w:rPr>
              <w:t>/</w:t>
            </w:r>
            <w:proofErr w:type="spellStart"/>
            <w:r>
              <w:rPr>
                <w:rFonts w:ascii="Calibri" w:hAnsi="Calibri" w:cs="Calibri"/>
                <w:b/>
                <w:bCs/>
              </w:rPr>
              <w:t>kpl</w:t>
            </w:r>
            <w:proofErr w:type="spellEnd"/>
          </w:p>
        </w:tc>
      </w:tr>
      <w:tr w:rsidR="00BA7B9E" w:rsidRPr="000848E1" w:rsidTr="00BA7B9E">
        <w:trPr>
          <w:trHeight w:val="521"/>
        </w:trPr>
        <w:tc>
          <w:tcPr>
            <w:tcW w:w="7070" w:type="dxa"/>
          </w:tcPr>
          <w:p w:rsidR="00205C01" w:rsidRPr="007847CC" w:rsidRDefault="00205C01" w:rsidP="00DD60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Calibri" w:hAnsi="Calibri" w:cs="Calibri"/>
                <w:b/>
              </w:rPr>
            </w:pPr>
            <w:proofErr w:type="spellStart"/>
            <w:r w:rsidRPr="007847CC">
              <w:rPr>
                <w:rFonts w:ascii="Calibri" w:hAnsi="Calibri" w:cs="Calibri"/>
                <w:b/>
              </w:rPr>
              <w:t>Radioprzemiennik</w:t>
            </w:r>
            <w:proofErr w:type="spellEnd"/>
            <w:r w:rsidRPr="007847CC">
              <w:rPr>
                <w:rFonts w:ascii="Calibri" w:hAnsi="Calibri" w:cs="Calibri"/>
                <w:b/>
              </w:rPr>
              <w:t xml:space="preserve"> VHF</w:t>
            </w:r>
            <w:r w:rsidR="001D70E3">
              <w:rPr>
                <w:rFonts w:ascii="Calibri" w:hAnsi="Calibri" w:cs="Calibri"/>
                <w:b/>
              </w:rPr>
              <w:t xml:space="preserve">  w ukompletowaniu:</w:t>
            </w:r>
          </w:p>
          <w:p w:rsidR="00205C01" w:rsidRPr="001D70E3" w:rsidRDefault="00205C01" w:rsidP="0092458B">
            <w:pPr>
              <w:pStyle w:val="Akapitzlist"/>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1D70E3">
              <w:rPr>
                <w:rFonts w:ascii="Calibri" w:hAnsi="Calibri" w:cs="Calibri"/>
              </w:rPr>
              <w:t>Motorola SLR5500 VHF DMR</w:t>
            </w:r>
          </w:p>
          <w:p w:rsidR="00205C01" w:rsidRPr="001D70E3" w:rsidRDefault="00205C01" w:rsidP="0092458B">
            <w:pPr>
              <w:pStyle w:val="Akapitzlist"/>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1D70E3">
              <w:rPr>
                <w:rFonts w:ascii="Calibri" w:hAnsi="Calibri" w:cs="Calibri"/>
              </w:rPr>
              <w:t>Filtr dupleksowy Procom DPF 2/6 H/-4/6N</w:t>
            </w:r>
          </w:p>
          <w:p w:rsidR="00205C01" w:rsidRPr="001D70E3" w:rsidRDefault="00205C01" w:rsidP="0092458B">
            <w:pPr>
              <w:pStyle w:val="Akapitzlist"/>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1D70E3">
              <w:rPr>
                <w:rFonts w:ascii="Calibri" w:hAnsi="Calibri" w:cs="Calibri"/>
              </w:rPr>
              <w:t xml:space="preserve">Licencja </w:t>
            </w:r>
            <w:proofErr w:type="spellStart"/>
            <w:r w:rsidRPr="001D70E3">
              <w:rPr>
                <w:rFonts w:ascii="Calibri" w:hAnsi="Calibri" w:cs="Calibri"/>
              </w:rPr>
              <w:t>Nai</w:t>
            </w:r>
            <w:proofErr w:type="spellEnd"/>
            <w:r w:rsidRPr="001D70E3">
              <w:rPr>
                <w:rFonts w:ascii="Calibri" w:hAnsi="Calibri" w:cs="Calibri"/>
              </w:rPr>
              <w:t xml:space="preserve"> </w:t>
            </w:r>
            <w:proofErr w:type="spellStart"/>
            <w:r w:rsidRPr="001D70E3">
              <w:rPr>
                <w:rFonts w:ascii="Calibri" w:hAnsi="Calibri" w:cs="Calibri"/>
              </w:rPr>
              <w:t>Voice@Data</w:t>
            </w:r>
            <w:proofErr w:type="spellEnd"/>
            <w:r w:rsidRPr="001D70E3">
              <w:rPr>
                <w:rFonts w:ascii="Calibri" w:hAnsi="Calibri" w:cs="Calibri"/>
              </w:rPr>
              <w:t xml:space="preserve"> (HKVN4211+HKVN4212)</w:t>
            </w:r>
          </w:p>
          <w:p w:rsidR="00BA7B9E" w:rsidRPr="00B04D85"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tc>
        <w:tc>
          <w:tcPr>
            <w:tcW w:w="2162" w:type="dxa"/>
          </w:tcPr>
          <w:p w:rsidR="001D70E3" w:rsidRDefault="001D70E3"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1D70E3" w:rsidRDefault="001D70E3"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1</w:t>
            </w:r>
            <w:r w:rsidR="001D70E3">
              <w:rPr>
                <w:rFonts w:ascii="Calibri" w:hAnsi="Calibri" w:cs="Calibri"/>
              </w:rPr>
              <w:t>kpl</w:t>
            </w:r>
          </w:p>
          <w:p w:rsidR="00BA7B9E" w:rsidRPr="000848E1" w:rsidRDefault="00BA7B9E"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tc>
      </w:tr>
      <w:tr w:rsidR="00BA7B9E" w:rsidRPr="000848E1" w:rsidTr="00BA7B9E">
        <w:trPr>
          <w:trHeight w:val="523"/>
        </w:trPr>
        <w:tc>
          <w:tcPr>
            <w:tcW w:w="7070" w:type="dxa"/>
          </w:tcPr>
          <w:p w:rsidR="001D70E3" w:rsidRPr="00205C01" w:rsidRDefault="001D70E3" w:rsidP="00DD60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Calibri" w:hAnsi="Calibri" w:cs="Calibri"/>
                <w:b/>
              </w:rPr>
            </w:pPr>
            <w:r w:rsidRPr="00205C01">
              <w:rPr>
                <w:rFonts w:ascii="Calibri" w:hAnsi="Calibri" w:cs="Calibri"/>
                <w:b/>
              </w:rPr>
              <w:t>Konsola systemu radiokomunikacji DMR</w:t>
            </w:r>
            <w:r>
              <w:rPr>
                <w:rFonts w:ascii="Calibri" w:hAnsi="Calibri" w:cs="Calibri"/>
                <w:b/>
              </w:rPr>
              <w:t xml:space="preserve"> w ukompletowaniu</w:t>
            </w:r>
          </w:p>
          <w:p w:rsidR="001D70E3" w:rsidRPr="00721AA1" w:rsidRDefault="001D70E3" w:rsidP="0092458B">
            <w:pPr>
              <w:pStyle w:val="Akapitzlist"/>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721AA1">
              <w:rPr>
                <w:rFonts w:ascii="Calibri" w:hAnsi="Calibri" w:cs="Calibri"/>
              </w:rPr>
              <w:t>Konsola AIO Dell 7410/Windows 11 Pro</w:t>
            </w:r>
          </w:p>
          <w:p w:rsidR="001D70E3" w:rsidRPr="00721AA1" w:rsidRDefault="001D70E3" w:rsidP="0092458B">
            <w:pPr>
              <w:pStyle w:val="Akapitzlist"/>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721AA1">
              <w:rPr>
                <w:rFonts w:ascii="Calibri" w:hAnsi="Calibri" w:cs="Calibri"/>
              </w:rPr>
              <w:t xml:space="preserve">Mikrofon </w:t>
            </w:r>
            <w:proofErr w:type="spellStart"/>
            <w:r w:rsidRPr="00721AA1">
              <w:rPr>
                <w:rFonts w:ascii="Calibri" w:hAnsi="Calibri" w:cs="Calibri"/>
              </w:rPr>
              <w:t>Consel</w:t>
            </w:r>
            <w:proofErr w:type="spellEnd"/>
            <w:r w:rsidRPr="00721AA1">
              <w:rPr>
                <w:rFonts w:ascii="Calibri" w:hAnsi="Calibri" w:cs="Calibri"/>
              </w:rPr>
              <w:t xml:space="preserve"> 4-przyciski</w:t>
            </w:r>
          </w:p>
          <w:p w:rsidR="00BA7B9E" w:rsidRPr="00721AA1" w:rsidRDefault="001D70E3" w:rsidP="0092458B">
            <w:pPr>
              <w:pStyle w:val="Akapitzlist"/>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721AA1">
              <w:rPr>
                <w:rFonts w:ascii="Calibri" w:hAnsi="Calibri" w:cs="Calibri"/>
              </w:rPr>
              <w:t xml:space="preserve">Licencja </w:t>
            </w:r>
            <w:proofErr w:type="spellStart"/>
            <w:r w:rsidRPr="00721AA1">
              <w:rPr>
                <w:rFonts w:ascii="Calibri" w:hAnsi="Calibri" w:cs="Calibri"/>
              </w:rPr>
              <w:t>Consel</w:t>
            </w:r>
            <w:proofErr w:type="spellEnd"/>
            <w:r w:rsidRPr="00721AA1">
              <w:rPr>
                <w:rFonts w:ascii="Calibri" w:hAnsi="Calibri" w:cs="Calibri"/>
              </w:rPr>
              <w:t xml:space="preserve"> Dyspozytor</w:t>
            </w:r>
          </w:p>
        </w:tc>
        <w:tc>
          <w:tcPr>
            <w:tcW w:w="2162" w:type="dxa"/>
          </w:tcPr>
          <w:p w:rsidR="00721AA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p>
          <w:p w:rsidR="00BA7B9E" w:rsidRPr="000848E1" w:rsidRDefault="00721AA1"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2kpl</w:t>
            </w:r>
          </w:p>
        </w:tc>
      </w:tr>
      <w:tr w:rsidR="00BA7B9E" w:rsidRPr="000848E1" w:rsidTr="00BA7B9E">
        <w:trPr>
          <w:trHeight w:val="491"/>
        </w:trPr>
        <w:tc>
          <w:tcPr>
            <w:tcW w:w="7070" w:type="dxa"/>
          </w:tcPr>
          <w:p w:rsidR="00BA7B9E" w:rsidRPr="00721AA1" w:rsidRDefault="00BA7B9E" w:rsidP="00DD60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firstLine="142"/>
              <w:rPr>
                <w:rFonts w:ascii="Calibri" w:hAnsi="Calibri" w:cs="Calibri"/>
                <w:b/>
              </w:rPr>
            </w:pPr>
            <w:r w:rsidRPr="00721AA1">
              <w:rPr>
                <w:rFonts w:ascii="Calibri" w:hAnsi="Calibri" w:cs="Calibri"/>
                <w:b/>
              </w:rPr>
              <w:t>Ładowarka</w:t>
            </w:r>
            <w:r w:rsidR="006D2F5C" w:rsidRPr="00721AA1">
              <w:rPr>
                <w:rFonts w:ascii="Calibri" w:hAnsi="Calibri" w:cs="Calibri"/>
                <w:b/>
              </w:rPr>
              <w:t xml:space="preserve"> </w:t>
            </w:r>
            <w:r w:rsidRPr="00721AA1">
              <w:rPr>
                <w:rFonts w:ascii="Calibri" w:hAnsi="Calibri" w:cs="Calibri"/>
                <w:b/>
              </w:rPr>
              <w:t>6-pozycyjna PMPN42</w:t>
            </w:r>
            <w:r w:rsidR="00F313C2" w:rsidRPr="00721AA1">
              <w:rPr>
                <w:rFonts w:ascii="Calibri" w:hAnsi="Calibri" w:cs="Calibri"/>
                <w:b/>
              </w:rPr>
              <w:t>89</w:t>
            </w:r>
            <w:r w:rsidRPr="00721AA1">
              <w:rPr>
                <w:rFonts w:ascii="Calibri" w:hAnsi="Calibri" w:cs="Calibri"/>
                <w:b/>
              </w:rPr>
              <w:t>B do radiotelefonów DMR</w:t>
            </w:r>
          </w:p>
        </w:tc>
        <w:tc>
          <w:tcPr>
            <w:tcW w:w="2162" w:type="dxa"/>
          </w:tcPr>
          <w:p w:rsidR="00BA7B9E" w:rsidRPr="000848E1" w:rsidRDefault="00A278CA" w:rsidP="00BA7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rPr>
            </w:pPr>
            <w:r>
              <w:rPr>
                <w:rFonts w:ascii="Calibri" w:hAnsi="Calibri" w:cs="Calibri"/>
              </w:rPr>
              <w:t>2</w:t>
            </w:r>
            <w:r w:rsidR="00721AA1">
              <w:rPr>
                <w:rFonts w:ascii="Calibri" w:hAnsi="Calibri" w:cs="Calibri"/>
              </w:rPr>
              <w:t>szt</w:t>
            </w:r>
          </w:p>
        </w:tc>
      </w:tr>
    </w:tbl>
    <w:p w:rsidR="00B04D85" w:rsidRDefault="00B04D85"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B04D85" w:rsidRDefault="00B04D85" w:rsidP="00B04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rsidR="00B04D85" w:rsidRDefault="00B04D85"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6D2F5C" w:rsidRDefault="006D2F5C"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6D2F5C" w:rsidRDefault="006D2F5C"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6D2F5C" w:rsidRDefault="006D2F5C"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6D2F5C" w:rsidRDefault="006D2F5C"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6D2F5C" w:rsidRDefault="006D2F5C"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577181" w:rsidRDefault="00577181"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577181" w:rsidRDefault="00577181"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577181" w:rsidRDefault="00577181"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577181" w:rsidRDefault="00577181"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577181" w:rsidRDefault="00577181"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DD60A9" w:rsidRDefault="00DD60A9"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327E8F" w:rsidRDefault="00327E8F"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3B49BE" w:rsidRDefault="003B49BE"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3B49BE" w:rsidRDefault="003B49BE"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3B49BE" w:rsidRDefault="003B49BE"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3B49BE" w:rsidRDefault="003B49BE"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3B49BE" w:rsidRDefault="003B49BE"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327E8F" w:rsidRDefault="00327E8F"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6D2F5C" w:rsidRDefault="006D2F5C" w:rsidP="007023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28"/>
          <w:szCs w:val="28"/>
          <w:u w:val="single"/>
        </w:rPr>
      </w:pPr>
      <w:r w:rsidRPr="007023FE">
        <w:rPr>
          <w:rFonts w:ascii="Calibri" w:hAnsi="Calibri" w:cs="Calibri"/>
          <w:b/>
          <w:bCs/>
          <w:sz w:val="28"/>
          <w:szCs w:val="28"/>
          <w:u w:val="single"/>
        </w:rPr>
        <w:t xml:space="preserve">Minimalne parametry równoważności i parametry techniczne dla </w:t>
      </w:r>
      <w:r w:rsidR="00387D23" w:rsidRPr="007023FE">
        <w:rPr>
          <w:rFonts w:ascii="Calibri" w:hAnsi="Calibri" w:cs="Calibri"/>
          <w:b/>
          <w:bCs/>
          <w:sz w:val="28"/>
          <w:szCs w:val="28"/>
          <w:u w:val="single"/>
        </w:rPr>
        <w:t>dostarczanych urządzeń</w:t>
      </w:r>
    </w:p>
    <w:p w:rsidR="00903551" w:rsidRPr="007023FE" w:rsidRDefault="00903551" w:rsidP="007023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28"/>
          <w:szCs w:val="28"/>
          <w:u w:val="single"/>
        </w:rPr>
      </w:pPr>
    </w:p>
    <w:p w:rsidR="006D2F5C" w:rsidRPr="007023FE" w:rsidRDefault="006D2F5C" w:rsidP="007023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28"/>
          <w:szCs w:val="28"/>
          <w:u w:val="single"/>
        </w:rPr>
      </w:pPr>
    </w:p>
    <w:p w:rsidR="00387D23" w:rsidRPr="007023FE" w:rsidRDefault="00387D23" w:rsidP="00387D23">
      <w:pPr>
        <w:pStyle w:val="Akapitzlist"/>
        <w:spacing w:line="259" w:lineRule="auto"/>
        <w:ind w:left="562"/>
        <w:jc w:val="both"/>
        <w:rPr>
          <w:rFonts w:ascii="Calibri" w:hAnsi="Calibri" w:cs="Calibri"/>
          <w:b/>
          <w:sz w:val="28"/>
          <w:szCs w:val="28"/>
        </w:rPr>
      </w:pPr>
      <w:r w:rsidRPr="007023FE">
        <w:rPr>
          <w:rFonts w:ascii="Calibri" w:hAnsi="Calibri" w:cs="Calibri"/>
          <w:b/>
          <w:sz w:val="28"/>
          <w:szCs w:val="28"/>
        </w:rPr>
        <w:t>System ConSEL w wersji 7</w:t>
      </w:r>
    </w:p>
    <w:tbl>
      <w:tblPr>
        <w:tblStyle w:val="Tabela-Siatka"/>
        <w:tblW w:w="0" w:type="auto"/>
        <w:tblLook w:val="04A0" w:firstRow="1" w:lastRow="0" w:firstColumn="1" w:lastColumn="0" w:noHBand="0" w:noVBand="1"/>
      </w:tblPr>
      <w:tblGrid>
        <w:gridCol w:w="884"/>
        <w:gridCol w:w="8404"/>
      </w:tblGrid>
      <w:tr w:rsidR="00387D23" w:rsidRPr="00387D23" w:rsidTr="003D151F">
        <w:tc>
          <w:tcPr>
            <w:tcW w:w="0" w:type="auto"/>
            <w:shd w:val="clear" w:color="auto" w:fill="D1D1D1" w:themeFill="background2" w:themeFillShade="E6"/>
          </w:tcPr>
          <w:p w:rsidR="00387D23" w:rsidRPr="00387D23" w:rsidRDefault="00387D23" w:rsidP="00294950">
            <w:pPr>
              <w:jc w:val="both"/>
              <w:rPr>
                <w:rFonts w:ascii="Calibri" w:hAnsi="Calibri" w:cs="Calibri"/>
                <w:b/>
              </w:rPr>
            </w:pPr>
            <w:proofErr w:type="spellStart"/>
            <w:r w:rsidRPr="00387D23">
              <w:rPr>
                <w:rFonts w:ascii="Calibri" w:hAnsi="Calibri" w:cs="Calibri"/>
                <w:b/>
              </w:rPr>
              <w:t>L.p</w:t>
            </w:r>
            <w:proofErr w:type="spellEnd"/>
          </w:p>
        </w:tc>
        <w:tc>
          <w:tcPr>
            <w:tcW w:w="0" w:type="auto"/>
            <w:shd w:val="clear" w:color="auto" w:fill="D1D1D1" w:themeFill="background2" w:themeFillShade="E6"/>
          </w:tcPr>
          <w:p w:rsidR="00387D23" w:rsidRPr="00387D23" w:rsidRDefault="00387D23" w:rsidP="00294950">
            <w:pPr>
              <w:jc w:val="both"/>
              <w:rPr>
                <w:rFonts w:ascii="Calibri" w:hAnsi="Calibri" w:cs="Calibri"/>
                <w:b/>
              </w:rPr>
            </w:pPr>
          </w:p>
        </w:tc>
      </w:tr>
      <w:tr w:rsidR="00387D23" w:rsidRPr="00387D23" w:rsidTr="003D151F">
        <w:tc>
          <w:tcPr>
            <w:tcW w:w="0" w:type="auto"/>
            <w:gridSpan w:val="2"/>
            <w:shd w:val="clear" w:color="auto" w:fill="D1D1D1" w:themeFill="background2" w:themeFillShade="E6"/>
          </w:tcPr>
          <w:p w:rsidR="00387D23" w:rsidRPr="00387D23" w:rsidRDefault="00387D23" w:rsidP="00294950">
            <w:pPr>
              <w:jc w:val="both"/>
              <w:rPr>
                <w:rFonts w:ascii="Calibri" w:hAnsi="Calibri" w:cs="Calibri"/>
                <w:b/>
                <w:bCs/>
              </w:rPr>
            </w:pPr>
            <w:r w:rsidRPr="00387D23">
              <w:rPr>
                <w:rFonts w:ascii="Calibri" w:hAnsi="Calibri" w:cs="Calibri"/>
                <w:b/>
                <w:bCs/>
              </w:rPr>
              <w:t>Funkcje głosowe/sterowania</w:t>
            </w:r>
          </w:p>
        </w:tc>
      </w:tr>
      <w:tr w:rsidR="00387D23" w:rsidRPr="00387D23" w:rsidTr="003D151F">
        <w:tc>
          <w:tcPr>
            <w:tcW w:w="0" w:type="auto"/>
            <w:gridSpan w:val="2"/>
            <w:shd w:val="clear" w:color="auto" w:fill="D1D1D1" w:themeFill="background2" w:themeFillShade="E6"/>
          </w:tcPr>
          <w:p w:rsidR="00387D23" w:rsidRPr="00387D23" w:rsidRDefault="00387D23" w:rsidP="00294950">
            <w:pPr>
              <w:jc w:val="both"/>
              <w:rPr>
                <w:rFonts w:ascii="Calibri" w:hAnsi="Calibri" w:cs="Calibri"/>
                <w:b/>
                <w:bCs/>
              </w:rPr>
            </w:pP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w:t>
            </w:r>
            <w:r w:rsidR="007023FE" w:rsidRPr="00A43FF1">
              <w:rPr>
                <w:rFonts w:ascii="Calibri" w:hAnsi="Calibri" w:cs="Calibri"/>
                <w:b/>
              </w:rPr>
              <w:t>.</w:t>
            </w:r>
          </w:p>
        </w:tc>
        <w:tc>
          <w:tcPr>
            <w:tcW w:w="0" w:type="auto"/>
          </w:tcPr>
          <w:p w:rsidR="00387D23" w:rsidRPr="00387D23" w:rsidRDefault="00387D23" w:rsidP="00294950">
            <w:pPr>
              <w:shd w:val="clear" w:color="auto" w:fill="FFFFFF" w:themeFill="background1"/>
              <w:jc w:val="both"/>
              <w:rPr>
                <w:rFonts w:ascii="Calibri" w:hAnsi="Calibri" w:cs="Calibri"/>
              </w:rPr>
            </w:pPr>
            <w:r w:rsidRPr="00387D23">
              <w:rPr>
                <w:rFonts w:ascii="Calibri" w:hAnsi="Calibri" w:cs="Calibri"/>
              </w:rPr>
              <w:t xml:space="preserve">Możliwość skonfigurowania </w:t>
            </w:r>
            <w:r w:rsidR="00577181">
              <w:rPr>
                <w:rFonts w:ascii="Calibri" w:hAnsi="Calibri" w:cs="Calibri"/>
              </w:rPr>
              <w:t xml:space="preserve">do </w:t>
            </w:r>
            <w:r w:rsidRPr="00387D23">
              <w:rPr>
                <w:rFonts w:ascii="Calibri" w:hAnsi="Calibri" w:cs="Calibri"/>
              </w:rPr>
              <w:t>konsoli dla sterowania zdalnym radiotelefonem</w:t>
            </w:r>
            <w:r w:rsidR="00577181">
              <w:rPr>
                <w:rFonts w:ascii="Calibri" w:hAnsi="Calibri" w:cs="Calibri"/>
              </w:rPr>
              <w:t xml:space="preserve"> Motorola</w:t>
            </w:r>
            <w:r w:rsidRPr="00387D23">
              <w:rPr>
                <w:rFonts w:ascii="Calibri" w:hAnsi="Calibri" w:cs="Calibri"/>
              </w:rPr>
              <w:t xml:space="preserve"> MOTOTRBO serii DM4601e lub DM4600e w ilości minimum trzech (3) sztuk. </w:t>
            </w:r>
          </w:p>
          <w:p w:rsidR="00387D23" w:rsidRPr="00387D23" w:rsidRDefault="00387D23" w:rsidP="00294950">
            <w:pPr>
              <w:shd w:val="clear" w:color="auto" w:fill="FFFFFF" w:themeFill="background1"/>
              <w:jc w:val="both"/>
              <w:rPr>
                <w:rFonts w:ascii="Calibri" w:hAnsi="Calibri" w:cs="Calibri"/>
              </w:rPr>
            </w:pPr>
            <w:r w:rsidRPr="00387D23">
              <w:rPr>
                <w:rFonts w:ascii="Calibri" w:hAnsi="Calibri" w:cs="Calibri"/>
              </w:rPr>
              <w:t>W szczególności:</w:t>
            </w:r>
          </w:p>
          <w:p w:rsidR="00387D23" w:rsidRPr="00387D23" w:rsidRDefault="00387D23" w:rsidP="00294950">
            <w:pPr>
              <w:shd w:val="clear" w:color="auto" w:fill="FFFFFF"/>
              <w:jc w:val="both"/>
              <w:rPr>
                <w:rFonts w:ascii="Calibri" w:hAnsi="Calibri" w:cs="Calibri"/>
              </w:rPr>
            </w:pPr>
            <w:r w:rsidRPr="00387D23">
              <w:rPr>
                <w:rFonts w:ascii="Calibri" w:hAnsi="Calibri" w:cs="Calibri"/>
              </w:rPr>
              <w:t>- możliwość zdalnej obsługi radiotelefonu, m.in.: realizowania wywołań głosowych, realizowania wywołań z dzwonieniem (call alert), emulacja (obsługa klawiszy) przycisków radiotelefonu, łączenie z przyciskami funkcyjnymi P1-P4,</w:t>
            </w:r>
          </w:p>
          <w:p w:rsidR="00387D23" w:rsidRPr="00387D23" w:rsidRDefault="00387D23" w:rsidP="00294950">
            <w:pPr>
              <w:shd w:val="clear" w:color="auto" w:fill="FFFFFF"/>
              <w:jc w:val="both"/>
              <w:rPr>
                <w:rFonts w:ascii="Calibri" w:hAnsi="Calibri" w:cs="Calibri"/>
              </w:rPr>
            </w:pPr>
            <w:r w:rsidRPr="00387D23">
              <w:rPr>
                <w:rFonts w:ascii="Calibri" w:hAnsi="Calibri" w:cs="Calibri"/>
              </w:rPr>
              <w:t>- w pełni odwzorowywać wyświetlacz radiotelefonu, wyświetlając w konsoli wszystkie informacje wyświetlane na jego wyświetlaczu,</w:t>
            </w:r>
          </w:p>
          <w:p w:rsidR="00387D23" w:rsidRPr="00387D23" w:rsidRDefault="00387D23" w:rsidP="00294950">
            <w:pPr>
              <w:shd w:val="clear" w:color="auto" w:fill="FFFFFF"/>
              <w:jc w:val="both"/>
              <w:rPr>
                <w:rFonts w:ascii="Calibri" w:hAnsi="Calibri" w:cs="Calibri"/>
              </w:rPr>
            </w:pPr>
            <w:r w:rsidRPr="00387D23">
              <w:rPr>
                <w:rFonts w:ascii="Calibri" w:hAnsi="Calibri" w:cs="Calibri"/>
              </w:rPr>
              <w:t>- możliwość pracy w trybie pracy szeregowej: tj. z kilku sterowanych radiotelefonów otwiera się ten, który odbiera najmocniejszy sygnał.</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2</w:t>
            </w:r>
            <w:r w:rsidR="007023FE" w:rsidRPr="00A43FF1">
              <w:rPr>
                <w:rFonts w:ascii="Calibri" w:hAnsi="Calibri" w:cs="Calibri"/>
                <w:b/>
              </w:rPr>
              <w:t>.</w:t>
            </w:r>
          </w:p>
        </w:tc>
        <w:tc>
          <w:tcPr>
            <w:tcW w:w="0" w:type="auto"/>
          </w:tcPr>
          <w:p w:rsidR="00387D23" w:rsidRPr="00387D23" w:rsidRDefault="00387D23" w:rsidP="00294950">
            <w:pPr>
              <w:shd w:val="clear" w:color="auto" w:fill="FFFFFF"/>
              <w:jc w:val="both"/>
              <w:rPr>
                <w:rFonts w:ascii="Calibri" w:hAnsi="Calibri" w:cs="Calibri"/>
              </w:rPr>
            </w:pPr>
            <w:r w:rsidRPr="00387D23">
              <w:rPr>
                <w:rFonts w:ascii="Calibri" w:hAnsi="Calibri" w:cs="Calibri"/>
              </w:rPr>
              <w:t xml:space="preserve">Możliwość skonfigurowania </w:t>
            </w:r>
            <w:r w:rsidR="00577181">
              <w:rPr>
                <w:rFonts w:ascii="Calibri" w:hAnsi="Calibri" w:cs="Calibri"/>
              </w:rPr>
              <w:t>radioserwera głównego do</w:t>
            </w:r>
            <w:r w:rsidRPr="00387D23">
              <w:rPr>
                <w:rFonts w:ascii="Calibri" w:hAnsi="Calibri" w:cs="Calibri"/>
              </w:rPr>
              <w:t xml:space="preserve"> bezpośrednie</w:t>
            </w:r>
            <w:r w:rsidR="00577181">
              <w:rPr>
                <w:rFonts w:ascii="Calibri" w:hAnsi="Calibri" w:cs="Calibri"/>
              </w:rPr>
              <w:t>go</w:t>
            </w:r>
            <w:r w:rsidRPr="00387D23">
              <w:rPr>
                <w:rFonts w:ascii="Calibri" w:hAnsi="Calibri" w:cs="Calibri"/>
              </w:rPr>
              <w:t xml:space="preserve"> podłączeni</w:t>
            </w:r>
            <w:r w:rsidR="00577181">
              <w:rPr>
                <w:rFonts w:ascii="Calibri" w:hAnsi="Calibri" w:cs="Calibri"/>
              </w:rPr>
              <w:t>a</w:t>
            </w:r>
            <w:r w:rsidRPr="00387D23">
              <w:rPr>
                <w:rFonts w:ascii="Calibri" w:hAnsi="Calibri" w:cs="Calibri"/>
              </w:rPr>
              <w:t xml:space="preserve"> do sieci przemienników</w:t>
            </w:r>
            <w:r w:rsidR="00577181">
              <w:rPr>
                <w:rFonts w:ascii="Calibri" w:hAnsi="Calibri" w:cs="Calibri"/>
              </w:rPr>
              <w:t xml:space="preserve"> Motorola</w:t>
            </w:r>
            <w:r w:rsidRPr="00387D23">
              <w:rPr>
                <w:rFonts w:ascii="Calibri" w:hAnsi="Calibri" w:cs="Calibri"/>
              </w:rPr>
              <w:t xml:space="preserve"> MOTOTRBO IP Si</w:t>
            </w:r>
            <w:r w:rsidR="00294950">
              <w:rPr>
                <w:rFonts w:ascii="Calibri" w:hAnsi="Calibri" w:cs="Calibri"/>
              </w:rPr>
              <w:t>te Connect w ilości minimum trzynastu(13)</w:t>
            </w:r>
            <w:r w:rsidRPr="00387D23">
              <w:rPr>
                <w:rFonts w:ascii="Calibri" w:hAnsi="Calibri" w:cs="Calibri"/>
              </w:rPr>
              <w:t xml:space="preserve"> systemów.</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3</w:t>
            </w:r>
            <w:r w:rsidR="007023FE" w:rsidRPr="00A43FF1">
              <w:rPr>
                <w:rFonts w:ascii="Calibri" w:hAnsi="Calibri" w:cs="Calibri"/>
                <w:b/>
              </w:rPr>
              <w:t>.</w:t>
            </w:r>
          </w:p>
        </w:tc>
        <w:tc>
          <w:tcPr>
            <w:tcW w:w="0" w:type="auto"/>
          </w:tcPr>
          <w:p w:rsidR="00387D23" w:rsidRPr="00387D23" w:rsidRDefault="00387D23" w:rsidP="00294950">
            <w:pPr>
              <w:shd w:val="clear" w:color="auto" w:fill="FFFFFF"/>
              <w:jc w:val="both"/>
              <w:rPr>
                <w:rFonts w:ascii="Calibri" w:hAnsi="Calibri" w:cs="Calibri"/>
              </w:rPr>
            </w:pPr>
            <w:r w:rsidRPr="00387D23">
              <w:rPr>
                <w:rFonts w:ascii="Calibri" w:hAnsi="Calibri" w:cs="Calibri"/>
              </w:rPr>
              <w:t>Możliwość nasłuchu wielu grup cyfrowych w trybie DMR, minimum dwudziestu (20)</w:t>
            </w:r>
            <w:r w:rsidR="00294950">
              <w:rPr>
                <w:rFonts w:ascii="Calibri" w:hAnsi="Calibri" w:cs="Calibri"/>
              </w:rPr>
              <w:t>.</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4</w:t>
            </w:r>
            <w:r w:rsidR="007023FE" w:rsidRPr="00A43FF1">
              <w:rPr>
                <w:rFonts w:ascii="Calibri" w:hAnsi="Calibri" w:cs="Calibri"/>
                <w:b/>
              </w:rPr>
              <w:t>.</w:t>
            </w:r>
          </w:p>
        </w:tc>
        <w:tc>
          <w:tcPr>
            <w:tcW w:w="0" w:type="auto"/>
          </w:tcPr>
          <w:p w:rsidR="00387D23" w:rsidRPr="00387D23" w:rsidRDefault="00387D23" w:rsidP="00294950">
            <w:pPr>
              <w:shd w:val="clear" w:color="auto" w:fill="FFFFFF"/>
              <w:spacing w:after="100" w:afterAutospacing="1"/>
              <w:jc w:val="both"/>
              <w:rPr>
                <w:rFonts w:ascii="Calibri" w:hAnsi="Calibri" w:cs="Calibri"/>
              </w:rPr>
            </w:pPr>
            <w:r w:rsidRPr="00387D23">
              <w:rPr>
                <w:rFonts w:ascii="Calibri" w:hAnsi="Calibri" w:cs="Calibri"/>
              </w:rPr>
              <w:t>Możliwość wyświetlania</w:t>
            </w:r>
            <w:r w:rsidR="00294950">
              <w:rPr>
                <w:rFonts w:ascii="Calibri" w:hAnsi="Calibri" w:cs="Calibri"/>
              </w:rPr>
              <w:t xml:space="preserve"> historii wywołań oraz umożliwienie</w:t>
            </w:r>
            <w:r w:rsidRPr="00387D23">
              <w:rPr>
                <w:rFonts w:ascii="Calibri" w:hAnsi="Calibri" w:cs="Calibri"/>
              </w:rPr>
              <w:t xml:space="preserve"> szybkie</w:t>
            </w:r>
            <w:r w:rsidR="00294950">
              <w:rPr>
                <w:rFonts w:ascii="Calibri" w:hAnsi="Calibri" w:cs="Calibri"/>
              </w:rPr>
              <w:t>go odsłuchania</w:t>
            </w:r>
            <w:r w:rsidRPr="00387D23">
              <w:rPr>
                <w:rFonts w:ascii="Calibri" w:hAnsi="Calibri" w:cs="Calibri"/>
              </w:rPr>
              <w:t xml:space="preserve"> dowolnej ich części.</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5</w:t>
            </w:r>
            <w:r w:rsidR="007023FE" w:rsidRPr="00A43FF1">
              <w:rPr>
                <w:rFonts w:ascii="Calibri" w:hAnsi="Calibri" w:cs="Calibri"/>
                <w:b/>
              </w:rPr>
              <w:t>.</w:t>
            </w:r>
          </w:p>
        </w:tc>
        <w:tc>
          <w:tcPr>
            <w:tcW w:w="0" w:type="auto"/>
          </w:tcPr>
          <w:p w:rsidR="00387D23" w:rsidRPr="00387D23" w:rsidRDefault="00387D23" w:rsidP="00294950">
            <w:pPr>
              <w:shd w:val="clear" w:color="auto" w:fill="FFFFFF"/>
              <w:spacing w:after="100" w:afterAutospacing="1"/>
              <w:jc w:val="both"/>
              <w:rPr>
                <w:rFonts w:ascii="Calibri" w:hAnsi="Calibri" w:cs="Calibri"/>
              </w:rPr>
            </w:pPr>
            <w:r w:rsidRPr="00387D23">
              <w:rPr>
                <w:rFonts w:ascii="Calibri" w:hAnsi="Calibri" w:cs="Calibri"/>
              </w:rPr>
              <w:t>Możliwość odtwarzania w kanale rozmównym przygotowanych wcześniej przez użytkownika komunikatów głosowych</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6</w:t>
            </w:r>
            <w:r w:rsidR="007023FE" w:rsidRPr="00A43FF1">
              <w:rPr>
                <w:rFonts w:ascii="Calibri" w:hAnsi="Calibri" w:cs="Calibri"/>
                <w:b/>
              </w:rPr>
              <w:t>.</w:t>
            </w:r>
          </w:p>
        </w:tc>
        <w:tc>
          <w:tcPr>
            <w:tcW w:w="0" w:type="auto"/>
          </w:tcPr>
          <w:p w:rsidR="00387D23" w:rsidRPr="00387D23" w:rsidRDefault="00387D23" w:rsidP="00F80AF9">
            <w:pPr>
              <w:shd w:val="clear" w:color="auto" w:fill="FFFFFF"/>
              <w:jc w:val="both"/>
              <w:rPr>
                <w:rFonts w:ascii="Calibri" w:hAnsi="Calibri" w:cs="Calibri"/>
              </w:rPr>
            </w:pPr>
            <w:r w:rsidRPr="00387D23">
              <w:rPr>
                <w:rFonts w:ascii="Calibri" w:hAnsi="Calibri" w:cs="Calibri"/>
              </w:rPr>
              <w:t>Udostępnia funkcje zarządzania siecią radiotelefonów</w:t>
            </w:r>
            <w:r w:rsidR="00577181">
              <w:rPr>
                <w:rFonts w:ascii="Calibri" w:hAnsi="Calibri" w:cs="Calibri"/>
              </w:rPr>
              <w:t xml:space="preserve"> Motorola</w:t>
            </w:r>
            <w:r w:rsidRPr="00387D23">
              <w:rPr>
                <w:rFonts w:ascii="Calibri" w:hAnsi="Calibri" w:cs="Calibri"/>
              </w:rPr>
              <w:t xml:space="preserve"> MOTOTRBO, m.in.:</w:t>
            </w:r>
            <w:r w:rsidRPr="00387D23">
              <w:rPr>
                <w:rFonts w:ascii="Calibri" w:hAnsi="Calibri" w:cs="Calibri"/>
              </w:rPr>
              <w:br/>
              <w:t>- blokowanie wybranego radiotelefonu,</w:t>
            </w:r>
            <w:r w:rsidRPr="00387D23">
              <w:rPr>
                <w:rFonts w:ascii="Calibri" w:hAnsi="Calibri" w:cs="Calibri"/>
              </w:rPr>
              <w:br/>
              <w:t>- sprawdzanie dostępności wybranego radiotelefonu,</w:t>
            </w:r>
            <w:r w:rsidRPr="00387D23">
              <w:rPr>
                <w:rFonts w:ascii="Calibri" w:hAnsi="Calibri" w:cs="Calibri"/>
              </w:rPr>
              <w:br/>
              <w:t>- zdalne włączenie nadawania wybranego radiotelefonu (monitoring).</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7</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konfigurowania kontaktów radiowych dostępnych do szybkiego wywoływania. W trybie sterowania</w:t>
            </w:r>
            <w:r w:rsidR="00577181">
              <w:rPr>
                <w:rFonts w:ascii="Calibri" w:hAnsi="Calibri" w:cs="Calibri"/>
              </w:rPr>
              <w:t xml:space="preserve"> Motorola</w:t>
            </w:r>
            <w:r w:rsidRPr="00387D23">
              <w:rPr>
                <w:rFonts w:ascii="Calibri" w:hAnsi="Calibri" w:cs="Calibri"/>
              </w:rPr>
              <w:t xml:space="preserve"> MOTOTRBO mają mieć określ</w:t>
            </w:r>
            <w:r w:rsidR="00294950">
              <w:rPr>
                <w:rFonts w:ascii="Calibri" w:hAnsi="Calibri" w:cs="Calibri"/>
              </w:rPr>
              <w:t>o</w:t>
            </w:r>
            <w:r w:rsidRPr="00387D23">
              <w:rPr>
                <w:rFonts w:ascii="Calibri" w:hAnsi="Calibri" w:cs="Calibri"/>
              </w:rPr>
              <w:t>ną m.in.: strefę oraz kanał radiowy na którym będzie odbywało się wywołanie, a w trybie połączenia bezpośrednio z infrastrukturą m.in.: grupę/identyfikator oraz rodzaj prywatności. Kontakty powinny być możliwe do przypisania do grup oraz wizualizowane w układzie kolumnowym.</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8</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konfigurowania dedykowanych przycisków PTT dostępnych do szybkiego wywoływania. W trybie sterowania</w:t>
            </w:r>
            <w:r w:rsidR="00577181">
              <w:rPr>
                <w:rFonts w:ascii="Calibri" w:hAnsi="Calibri" w:cs="Calibri"/>
              </w:rPr>
              <w:t xml:space="preserve"> Motorola</w:t>
            </w:r>
            <w:r w:rsidRPr="00387D23">
              <w:rPr>
                <w:rFonts w:ascii="Calibri" w:hAnsi="Calibri" w:cs="Calibri"/>
              </w:rPr>
              <w:t xml:space="preserve"> MOTOTRBO mają mieć określ</w:t>
            </w:r>
            <w:r w:rsidR="00294950">
              <w:rPr>
                <w:rFonts w:ascii="Calibri" w:hAnsi="Calibri" w:cs="Calibri"/>
              </w:rPr>
              <w:t>o</w:t>
            </w:r>
            <w:r w:rsidRPr="00387D23">
              <w:rPr>
                <w:rFonts w:ascii="Calibri" w:hAnsi="Calibri" w:cs="Calibri"/>
              </w:rPr>
              <w:t>ną m.in.: strefę oraz kanał radiowy na którym będzie odbywało się wywołanie, a w trybie połączenia bezpośrednio z infrastrukturą m.in.: grupę/identyfikator oraz rodzaj prywatności.</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9</w:t>
            </w:r>
            <w:r w:rsidR="007023FE" w:rsidRPr="00A43FF1">
              <w:rPr>
                <w:rFonts w:ascii="Calibri" w:hAnsi="Calibri" w:cs="Calibri"/>
                <w:b/>
              </w:rPr>
              <w:t>.</w:t>
            </w:r>
          </w:p>
        </w:tc>
        <w:tc>
          <w:tcPr>
            <w:tcW w:w="0" w:type="auto"/>
          </w:tcPr>
          <w:p w:rsidR="00387D23" w:rsidRPr="00387D23" w:rsidRDefault="00387D23" w:rsidP="00F80AF9">
            <w:pPr>
              <w:shd w:val="clear" w:color="auto" w:fill="FFFFFF"/>
              <w:jc w:val="both"/>
              <w:rPr>
                <w:rFonts w:ascii="Calibri" w:hAnsi="Calibri" w:cs="Calibri"/>
              </w:rPr>
            </w:pPr>
            <w:r w:rsidRPr="00387D23">
              <w:rPr>
                <w:rFonts w:ascii="Calibri" w:hAnsi="Calibri" w:cs="Calibri"/>
              </w:rPr>
              <w:t>Możliwość dynamicznego włączenia przekazywania wywołań pomiędzy sterowanymi radiotelefonami.</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lastRenderedPageBreak/>
              <w:t>10</w:t>
            </w:r>
            <w:r w:rsidR="007023FE" w:rsidRPr="00A43FF1">
              <w:rPr>
                <w:rFonts w:ascii="Calibri" w:hAnsi="Calibri" w:cs="Calibri"/>
                <w:b/>
              </w:rPr>
              <w:t>.</w:t>
            </w:r>
          </w:p>
        </w:tc>
        <w:tc>
          <w:tcPr>
            <w:tcW w:w="0" w:type="auto"/>
          </w:tcPr>
          <w:p w:rsidR="00387D23" w:rsidRPr="00387D23" w:rsidRDefault="00387D23" w:rsidP="00294950">
            <w:pPr>
              <w:shd w:val="clear" w:color="auto" w:fill="FFFFFF"/>
              <w:jc w:val="both"/>
              <w:rPr>
                <w:rFonts w:ascii="Calibri" w:hAnsi="Calibri" w:cs="Calibri"/>
              </w:rPr>
            </w:pPr>
            <w:r w:rsidRPr="00387D23">
              <w:rPr>
                <w:rFonts w:ascii="Calibri" w:hAnsi="Calibri" w:cs="Calibri"/>
              </w:rPr>
              <w:t>Możliwość włączenia przekierowania wybranych wywołań głosowych pomiędzy różnymi systemami sterowania infrastrukturą</w:t>
            </w:r>
            <w:r w:rsidR="00577181">
              <w:rPr>
                <w:rFonts w:ascii="Calibri" w:hAnsi="Calibri" w:cs="Calibri"/>
              </w:rPr>
              <w:t xml:space="preserve"> Motorola</w:t>
            </w:r>
            <w:r w:rsidRPr="00387D23">
              <w:rPr>
                <w:rFonts w:ascii="Calibri" w:hAnsi="Calibri" w:cs="Calibri"/>
              </w:rPr>
              <w:t xml:space="preserve"> MOTOTRBO przenosząc identyfikację wywołującego.</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11</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bezpośredniej komunikacji głosowej pomiędzy użytkownikami różnych konsol sterujących tym samym radiotelefonem (interkom) oraz przesyłania wiadomości tekstowych pomiędzy nimi (czat). Każdy z użytkowników ma słyszeć pełną korespondencję głosową wykonywaną przez pozostałych użytkowników.</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12</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takiej konfiguracji konsoli, aby przez wszystkich dyspozytorów były słyszalne tylko takie wywołania, na które żaden z nich nie odpowiedział – po tym jak na wywołanie odpowie jeden z dyspozytorów reszta konwersacji jest słyszana tylko przez niego.</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13</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czasowego zablokowania przez dyspozytora sterowania wybranym radiotelefonem (połączeniem do infrastruktury) przez innych dyspozytorów.</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14</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 xml:space="preserve">Dowolny przycisk PTT zdefiniowany w konsoli ma możliwość przypisania zewnętrznego mikrofonu z mechanicznymi przyciskami, których naciśnięcie jest równoznaczne </w:t>
            </w:r>
            <w:r w:rsidR="00294950">
              <w:rPr>
                <w:rFonts w:ascii="Calibri" w:hAnsi="Calibri" w:cs="Calibri"/>
              </w:rPr>
              <w:br/>
            </w:r>
            <w:r w:rsidRPr="00387D23">
              <w:rPr>
                <w:rFonts w:ascii="Calibri" w:hAnsi="Calibri" w:cs="Calibri"/>
              </w:rPr>
              <w:t>z naciśnięciem przycisku na konsoli.</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15</w:t>
            </w:r>
            <w:r w:rsidR="007023FE" w:rsidRPr="00A43FF1">
              <w:rPr>
                <w:rFonts w:ascii="Calibri" w:hAnsi="Calibri" w:cs="Calibri"/>
                <w:b/>
              </w:rPr>
              <w:t>.</w:t>
            </w:r>
          </w:p>
        </w:tc>
        <w:tc>
          <w:tcPr>
            <w:tcW w:w="0" w:type="auto"/>
          </w:tcPr>
          <w:p w:rsidR="00387D23" w:rsidRPr="00387D23" w:rsidRDefault="00294950" w:rsidP="00294950">
            <w:pPr>
              <w:shd w:val="clear" w:color="auto" w:fill="FFFFFF"/>
              <w:spacing w:before="100" w:beforeAutospacing="1" w:after="100" w:afterAutospacing="1"/>
              <w:jc w:val="both"/>
              <w:rPr>
                <w:rFonts w:ascii="Calibri" w:hAnsi="Calibri" w:cs="Calibri"/>
              </w:rPr>
            </w:pPr>
            <w:r>
              <w:rPr>
                <w:rFonts w:ascii="Calibri" w:hAnsi="Calibri" w:cs="Calibri"/>
              </w:rPr>
              <w:t>Posiada</w:t>
            </w:r>
            <w:r w:rsidR="00387D23" w:rsidRPr="00387D23">
              <w:rPr>
                <w:rFonts w:ascii="Calibri" w:hAnsi="Calibri" w:cs="Calibri"/>
              </w:rPr>
              <w:t xml:space="preserve"> wizualny konfigurator wyglądu okna konsoli, pozwalający na określenie wymiarów i położenia elementów konsoli (wizualizacja radiotelefonów, przycisków PTT)</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16</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uruchamiania w konfiguracji niewyświetlającej systemowych ramek okien oraz uniemożliwiającej użytkownikowi przesuwanie lub zamykanie okien konsoli.</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17</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wizualizowania i alarmowania o stanie otoczenia radiotelefonu wyniesionego (m.in.: otwarcie szafki z radiotelefonem wyniesionym, sygnalizacja pracy radiotelefonu z akumulatora - brak zasilania sieciowego)</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18</w:t>
            </w:r>
            <w:r w:rsidR="007023FE" w:rsidRPr="00A43FF1">
              <w:rPr>
                <w:rFonts w:ascii="Calibri" w:hAnsi="Calibri" w:cs="Calibri"/>
                <w:b/>
              </w:rPr>
              <w:t>.</w:t>
            </w:r>
          </w:p>
        </w:tc>
        <w:tc>
          <w:tcPr>
            <w:tcW w:w="0" w:type="auto"/>
          </w:tcPr>
          <w:p w:rsidR="00387D23" w:rsidRPr="00387D23" w:rsidRDefault="00387D23" w:rsidP="00294950">
            <w:pPr>
              <w:jc w:val="both"/>
              <w:rPr>
                <w:rFonts w:ascii="Calibri" w:hAnsi="Calibri" w:cs="Calibri"/>
                <w:b/>
              </w:rPr>
            </w:pPr>
            <w:r w:rsidRPr="00387D23">
              <w:rPr>
                <w:rFonts w:ascii="Calibri" w:hAnsi="Calibri" w:cs="Calibri"/>
              </w:rPr>
              <w:t>Możliwość niezależnej od systemu operacyjnego regulacji poziomu dźwięku dla każdej z konsol</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19</w:t>
            </w:r>
            <w:r w:rsidR="007023FE" w:rsidRPr="00A43FF1">
              <w:rPr>
                <w:rFonts w:ascii="Calibri" w:hAnsi="Calibri" w:cs="Calibri"/>
                <w:b/>
              </w:rPr>
              <w:t>.</w:t>
            </w:r>
          </w:p>
        </w:tc>
        <w:tc>
          <w:tcPr>
            <w:tcW w:w="0" w:type="auto"/>
          </w:tcPr>
          <w:p w:rsidR="00387D23" w:rsidRPr="00387D23" w:rsidRDefault="00387D23" w:rsidP="00294950">
            <w:pPr>
              <w:jc w:val="both"/>
              <w:rPr>
                <w:rFonts w:ascii="Calibri" w:hAnsi="Calibri" w:cs="Calibri"/>
                <w:b/>
              </w:rPr>
            </w:pPr>
            <w:r w:rsidRPr="00387D23">
              <w:rPr>
                <w:rFonts w:ascii="Calibri" w:hAnsi="Calibri" w:cs="Calibri"/>
              </w:rPr>
              <w:t xml:space="preserve">Możliwość obsługi konsoli na ekranach dotykowych (bez podłączonej myszy </w:t>
            </w:r>
            <w:r w:rsidR="00294950">
              <w:rPr>
                <w:rFonts w:ascii="Calibri" w:hAnsi="Calibri" w:cs="Calibri"/>
              </w:rPr>
              <w:br/>
            </w:r>
            <w:r w:rsidRPr="00387D23">
              <w:rPr>
                <w:rFonts w:ascii="Calibri" w:hAnsi="Calibri" w:cs="Calibri"/>
              </w:rPr>
              <w:t>i klawiatury), umożliwiać obsługę za pomocą wykonywanych gestów</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20</w:t>
            </w:r>
            <w:r w:rsidR="007023FE" w:rsidRPr="00A43FF1">
              <w:rPr>
                <w:rFonts w:ascii="Calibri" w:hAnsi="Calibri" w:cs="Calibri"/>
                <w:b/>
              </w:rPr>
              <w:t>.</w:t>
            </w:r>
          </w:p>
        </w:tc>
        <w:tc>
          <w:tcPr>
            <w:tcW w:w="0" w:type="auto"/>
          </w:tcPr>
          <w:p w:rsidR="00387D23" w:rsidRPr="00387D23" w:rsidRDefault="00294950" w:rsidP="00294950">
            <w:pPr>
              <w:shd w:val="clear" w:color="auto" w:fill="FFFFFF"/>
              <w:spacing w:before="100" w:beforeAutospacing="1" w:after="100" w:afterAutospacing="1"/>
              <w:jc w:val="both"/>
              <w:rPr>
                <w:rFonts w:ascii="Calibri" w:hAnsi="Calibri" w:cs="Calibri"/>
              </w:rPr>
            </w:pPr>
            <w:r>
              <w:rPr>
                <w:rFonts w:ascii="Calibri" w:hAnsi="Calibri" w:cs="Calibri"/>
              </w:rPr>
              <w:t>Posiada</w:t>
            </w:r>
            <w:r w:rsidR="00387D23" w:rsidRPr="00387D23">
              <w:rPr>
                <w:rFonts w:ascii="Calibri" w:hAnsi="Calibri" w:cs="Calibri"/>
              </w:rPr>
              <w:t xml:space="preserve"> wbudowany wygaszacz ekranu, który aktywuje się po zadanym czasie nieaktywności dyspozytora, a dezaktywuje się w przypadku aktywności dyspozytora lub odebrania przez konsolę wywołania dotyczącego dyspozytora.</w:t>
            </w:r>
          </w:p>
        </w:tc>
      </w:tr>
      <w:tr w:rsidR="00387D23" w:rsidRPr="00387D23" w:rsidTr="003D151F">
        <w:tc>
          <w:tcPr>
            <w:tcW w:w="0" w:type="auto"/>
          </w:tcPr>
          <w:p w:rsidR="00387D23" w:rsidRPr="00A43FF1" w:rsidRDefault="00387D23" w:rsidP="00A43FF1">
            <w:pPr>
              <w:ind w:left="360"/>
              <w:jc w:val="both"/>
              <w:rPr>
                <w:rFonts w:ascii="Calibri" w:hAnsi="Calibri" w:cs="Calibri"/>
                <w:b/>
              </w:rPr>
            </w:pPr>
            <w:r w:rsidRPr="00A43FF1">
              <w:rPr>
                <w:rFonts w:ascii="Calibri" w:hAnsi="Calibri" w:cs="Calibri"/>
                <w:b/>
              </w:rPr>
              <w:t>21</w:t>
            </w:r>
            <w:r w:rsidR="007023FE" w:rsidRPr="00A43FF1">
              <w:rPr>
                <w:rFonts w:ascii="Calibri" w:hAnsi="Calibri" w:cs="Calibri"/>
                <w:b/>
              </w:rPr>
              <w:t>.</w:t>
            </w:r>
          </w:p>
        </w:tc>
        <w:tc>
          <w:tcPr>
            <w:tcW w:w="0" w:type="auto"/>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konfiguracji w takiej postaci, że konsole dla różnych systemów umożliwiają połączenia głosowe/tekstowy interkom pomiędzy ich dyspozytorami oraz pozwalają tymczasowo udostępnić korzystanie ze sterowanych radiotelefonów dyspozytorom jednych systemów dyspozytorom innych.</w:t>
            </w:r>
          </w:p>
        </w:tc>
      </w:tr>
      <w:tr w:rsidR="00387D23" w:rsidRPr="00387D23" w:rsidTr="003D151F">
        <w:tc>
          <w:tcPr>
            <w:tcW w:w="0" w:type="auto"/>
            <w:tcBorders>
              <w:bottom w:val="single" w:sz="4" w:space="0" w:color="auto"/>
            </w:tcBorders>
          </w:tcPr>
          <w:p w:rsidR="00387D23" w:rsidRPr="003D151F" w:rsidRDefault="00387D23" w:rsidP="003D151F">
            <w:pPr>
              <w:ind w:left="360"/>
              <w:jc w:val="both"/>
              <w:rPr>
                <w:rFonts w:ascii="Calibri" w:hAnsi="Calibri" w:cs="Calibri"/>
                <w:b/>
              </w:rPr>
            </w:pPr>
            <w:r w:rsidRPr="003D151F">
              <w:rPr>
                <w:rFonts w:ascii="Calibri" w:hAnsi="Calibri" w:cs="Calibri"/>
                <w:b/>
              </w:rPr>
              <w:t>22</w:t>
            </w:r>
            <w:r w:rsidR="007023FE" w:rsidRPr="003D151F">
              <w:rPr>
                <w:rFonts w:ascii="Calibri" w:hAnsi="Calibri" w:cs="Calibri"/>
                <w:b/>
              </w:rPr>
              <w:t>.</w:t>
            </w:r>
          </w:p>
        </w:tc>
        <w:tc>
          <w:tcPr>
            <w:tcW w:w="0" w:type="auto"/>
            <w:tcBorders>
              <w:bottom w:val="single" w:sz="4" w:space="0" w:color="auto"/>
            </w:tcBorders>
          </w:tcPr>
          <w:p w:rsidR="00387D23" w:rsidRPr="00387D23" w:rsidRDefault="00387D23"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konfiguracji takiej konsoli, która będzie łączyła się i umożliwi równoczesną pracę w różnych systemach m.in.: dla każdego z obsługiwanych systemów wizualizacja pozycji GPS radiotelefonów z tego systemu w oddzielnym oknie mapy.</w:t>
            </w:r>
          </w:p>
        </w:tc>
      </w:tr>
      <w:tr w:rsidR="003D151F" w:rsidRPr="00387D23" w:rsidTr="006F44FE">
        <w:tc>
          <w:tcPr>
            <w:tcW w:w="0" w:type="auto"/>
            <w:shd w:val="clear" w:color="auto" w:fill="auto"/>
          </w:tcPr>
          <w:p w:rsidR="003D151F" w:rsidRPr="003D151F" w:rsidRDefault="003D151F" w:rsidP="00205453">
            <w:pPr>
              <w:jc w:val="right"/>
              <w:rPr>
                <w:rFonts w:ascii="Calibri" w:hAnsi="Calibri" w:cs="Calibri"/>
                <w:b/>
              </w:rPr>
            </w:pPr>
            <w:r w:rsidRPr="003D151F">
              <w:rPr>
                <w:rFonts w:ascii="Calibri" w:hAnsi="Calibri" w:cs="Calibri"/>
                <w:b/>
              </w:rPr>
              <w:t>23.</w:t>
            </w:r>
          </w:p>
        </w:tc>
        <w:tc>
          <w:tcPr>
            <w:tcW w:w="0" w:type="auto"/>
            <w:shd w:val="clear" w:color="auto" w:fill="auto"/>
            <w:vAlign w:val="bottom"/>
          </w:tcPr>
          <w:p w:rsidR="003D151F" w:rsidRPr="006F44FE" w:rsidRDefault="006F44FE" w:rsidP="006F44FE">
            <w:pPr>
              <w:rPr>
                <w:rFonts w:ascii="Calibri" w:hAnsi="Calibri" w:cs="Calibri"/>
              </w:rPr>
            </w:pPr>
            <w:r w:rsidRPr="006F44FE">
              <w:rPr>
                <w:rFonts w:ascii="Calibri" w:hAnsi="Calibri" w:cs="Calibri"/>
              </w:rPr>
              <w:t xml:space="preserve">Obsługa 5150 obiektów </w:t>
            </w:r>
            <w:r w:rsidR="00205453">
              <w:rPr>
                <w:rFonts w:ascii="Calibri" w:hAnsi="Calibri" w:cs="Calibri"/>
              </w:rPr>
              <w:t>DMR i</w:t>
            </w:r>
            <w:r w:rsidRPr="006F44FE">
              <w:rPr>
                <w:rFonts w:ascii="Calibri" w:hAnsi="Calibri" w:cs="Calibri"/>
              </w:rPr>
              <w:t xml:space="preserve"> TETRA</w:t>
            </w:r>
            <w:r w:rsidR="00205453">
              <w:rPr>
                <w:rFonts w:ascii="Calibri" w:hAnsi="Calibri" w:cs="Calibri"/>
              </w:rPr>
              <w:t>.</w:t>
            </w:r>
          </w:p>
        </w:tc>
      </w:tr>
      <w:tr w:rsidR="003D151F" w:rsidRPr="00387D23" w:rsidTr="003D151F">
        <w:tc>
          <w:tcPr>
            <w:tcW w:w="0" w:type="auto"/>
            <w:shd w:val="clear" w:color="auto" w:fill="auto"/>
          </w:tcPr>
          <w:p w:rsidR="003D151F" w:rsidRPr="003D151F" w:rsidRDefault="003D151F" w:rsidP="003D151F">
            <w:pPr>
              <w:ind w:left="1080"/>
              <w:jc w:val="both"/>
              <w:rPr>
                <w:rFonts w:ascii="Calibri" w:hAnsi="Calibri" w:cs="Calibri"/>
              </w:rPr>
            </w:pP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System ma obsługiwać odbiór i wizualizację pozycji GPS, m.in. z następujących obiektów:</w:t>
            </w:r>
            <w:r w:rsidRPr="00387D23">
              <w:rPr>
                <w:rFonts w:ascii="Calibri" w:hAnsi="Calibri" w:cs="Calibri"/>
              </w:rPr>
              <w:br/>
              <w:t xml:space="preserve">- radiotelefonów </w:t>
            </w:r>
            <w:r>
              <w:rPr>
                <w:rFonts w:ascii="Calibri" w:hAnsi="Calibri" w:cs="Calibri"/>
              </w:rPr>
              <w:t xml:space="preserve">Motorola </w:t>
            </w:r>
            <w:r w:rsidRPr="00387D23">
              <w:rPr>
                <w:rFonts w:ascii="Calibri" w:hAnsi="Calibri" w:cs="Calibri"/>
              </w:rPr>
              <w:t xml:space="preserve">MOTOTRBO oraz </w:t>
            </w:r>
            <w:r>
              <w:rPr>
                <w:rFonts w:ascii="Calibri" w:hAnsi="Calibri" w:cs="Calibri"/>
              </w:rPr>
              <w:t xml:space="preserve">Motorola </w:t>
            </w:r>
            <w:r w:rsidRPr="00387D23">
              <w:rPr>
                <w:rFonts w:ascii="Calibri" w:hAnsi="Calibri" w:cs="Calibri"/>
              </w:rPr>
              <w:t>TETRA</w:t>
            </w:r>
            <w:r>
              <w:rPr>
                <w:rFonts w:ascii="Calibri" w:hAnsi="Calibri" w:cs="Calibri"/>
              </w:rPr>
              <w:t>.</w:t>
            </w:r>
          </w:p>
        </w:tc>
      </w:tr>
      <w:tr w:rsidR="003D151F" w:rsidRPr="00387D23" w:rsidTr="003D151F">
        <w:tc>
          <w:tcPr>
            <w:tcW w:w="0" w:type="auto"/>
          </w:tcPr>
          <w:p w:rsidR="003D151F" w:rsidRPr="003D151F" w:rsidRDefault="003D151F" w:rsidP="003D151F">
            <w:pPr>
              <w:ind w:left="360"/>
              <w:jc w:val="both"/>
              <w:rPr>
                <w:rFonts w:ascii="Calibri" w:hAnsi="Calibri" w:cs="Calibri"/>
                <w:b/>
              </w:rPr>
            </w:pPr>
            <w:r>
              <w:rPr>
                <w:rFonts w:ascii="Calibri" w:hAnsi="Calibri" w:cs="Calibri"/>
                <w:b/>
              </w:rPr>
              <w:t>24</w:t>
            </w:r>
            <w:r w:rsidRPr="003D151F">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 xml:space="preserve">System ma obsługiwać wizualizację pozycji wewnątrz pomieszczeń (iBeacon), </w:t>
            </w:r>
            <w:r>
              <w:rPr>
                <w:rFonts w:ascii="Calibri" w:hAnsi="Calibri" w:cs="Calibri"/>
              </w:rPr>
              <w:br/>
              <w:t>w zakresie wizualizacji musi znajdować się</w:t>
            </w:r>
            <w:r w:rsidRPr="00387D23">
              <w:rPr>
                <w:rFonts w:ascii="Calibri" w:hAnsi="Calibri" w:cs="Calibri"/>
              </w:rPr>
              <w:t xml:space="preserve"> informacja o nazwie i numerze </w:t>
            </w:r>
            <w:r w:rsidRPr="00387D23">
              <w:rPr>
                <w:rFonts w:ascii="Calibri" w:hAnsi="Calibri" w:cs="Calibri"/>
              </w:rPr>
              <w:lastRenderedPageBreak/>
              <w:t xml:space="preserve">urządzenia iBeacon oraz o </w:t>
            </w:r>
            <w:r>
              <w:rPr>
                <w:rFonts w:ascii="Calibri" w:hAnsi="Calibri" w:cs="Calibri"/>
              </w:rPr>
              <w:t>pobliskich urządzeniach iBeacon. W</w:t>
            </w:r>
            <w:r w:rsidRPr="00387D23">
              <w:rPr>
                <w:rFonts w:ascii="Calibri" w:hAnsi="Calibri" w:cs="Calibri"/>
              </w:rPr>
              <w:t xml:space="preserve">izualizacja </w:t>
            </w:r>
            <w:r w:rsidR="002555AF">
              <w:rPr>
                <w:rFonts w:ascii="Calibri" w:hAnsi="Calibri" w:cs="Calibri"/>
              </w:rPr>
              <w:br/>
            </w:r>
            <w:r w:rsidRPr="00387D23">
              <w:rPr>
                <w:rFonts w:ascii="Calibri" w:hAnsi="Calibri" w:cs="Calibri"/>
              </w:rPr>
              <w:t>z radiotelefonów</w:t>
            </w:r>
            <w:r>
              <w:rPr>
                <w:rFonts w:ascii="Calibri" w:hAnsi="Calibri" w:cs="Calibri"/>
              </w:rPr>
              <w:t xml:space="preserve"> Motorola</w:t>
            </w:r>
            <w:r w:rsidRPr="00387D23">
              <w:rPr>
                <w:rFonts w:ascii="Calibri" w:hAnsi="Calibri" w:cs="Calibri"/>
              </w:rPr>
              <w:t xml:space="preserve"> MOTOTRBO oraz </w:t>
            </w:r>
            <w:r>
              <w:rPr>
                <w:rFonts w:ascii="Calibri" w:hAnsi="Calibri" w:cs="Calibri"/>
              </w:rPr>
              <w:t xml:space="preserve">Motorola </w:t>
            </w:r>
            <w:r w:rsidRPr="00387D23">
              <w:rPr>
                <w:rFonts w:ascii="Calibri" w:hAnsi="Calibri" w:cs="Calibri"/>
              </w:rPr>
              <w:t>TETRA (funkcja opcjonalna do zakupu)</w:t>
            </w:r>
            <w:r>
              <w:rPr>
                <w:rFonts w:ascii="Calibri" w:hAnsi="Calibri" w:cs="Calibri"/>
              </w:rPr>
              <w:t>.</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lastRenderedPageBreak/>
              <w:t>25</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System zbudowany w architekturze trójwarstwowej typu klient-serwer (klient nie łączy się bezpośrednio do baz danych).</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26</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 xml:space="preserve">Ma posiadać funkcję ręcznego odpytywania obiektów lub grup obiektów z GPS </w:t>
            </w:r>
            <w:r>
              <w:rPr>
                <w:rFonts w:ascii="Calibri" w:hAnsi="Calibri" w:cs="Calibri"/>
              </w:rPr>
              <w:br/>
            </w:r>
            <w:r w:rsidRPr="00387D23">
              <w:rPr>
                <w:rFonts w:ascii="Calibri" w:hAnsi="Calibri" w:cs="Calibri"/>
              </w:rPr>
              <w:t>o pozycję.</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27</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Ma posiadać funkcję automatycznego odpytywania obiektów z GPS o pozycję (pętla odpytująca).</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28</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Ma posiadać funkcję dynamicznego progra</w:t>
            </w:r>
            <w:r>
              <w:rPr>
                <w:rFonts w:ascii="Calibri" w:hAnsi="Calibri" w:cs="Calibri"/>
              </w:rPr>
              <w:t>mowania parametrów raportowania. P</w:t>
            </w:r>
            <w:r w:rsidRPr="00387D23">
              <w:rPr>
                <w:rFonts w:ascii="Calibri" w:hAnsi="Calibri" w:cs="Calibri"/>
              </w:rPr>
              <w:t xml:space="preserve">arametry raportowania ustawiane są po zgłoszeniu się obiektu do serwera, </w:t>
            </w:r>
            <w:r>
              <w:rPr>
                <w:rFonts w:ascii="Calibri" w:hAnsi="Calibri" w:cs="Calibri"/>
              </w:rPr>
              <w:br/>
            </w:r>
            <w:r w:rsidRPr="00387D23">
              <w:rPr>
                <w:rFonts w:ascii="Calibri" w:hAnsi="Calibri" w:cs="Calibri"/>
              </w:rPr>
              <w:t xml:space="preserve">a następnie obiekt wysyła raporty w oparciu o te ustawienia (dla obiektów obsługujących taką funkcjonalność - m.in.: radiotelefony </w:t>
            </w:r>
            <w:r>
              <w:rPr>
                <w:rFonts w:ascii="Calibri" w:hAnsi="Calibri" w:cs="Calibri"/>
              </w:rPr>
              <w:t xml:space="preserve">Motorola </w:t>
            </w:r>
            <w:r w:rsidRPr="00387D23">
              <w:rPr>
                <w:rFonts w:ascii="Calibri" w:hAnsi="Calibri" w:cs="Calibri"/>
              </w:rPr>
              <w:t>MOTOTRBO).</w:t>
            </w:r>
          </w:p>
        </w:tc>
      </w:tr>
      <w:tr w:rsidR="003D151F" w:rsidRPr="00387D23" w:rsidTr="003D151F">
        <w:trPr>
          <w:trHeight w:val="77"/>
        </w:trPr>
        <w:tc>
          <w:tcPr>
            <w:tcW w:w="0" w:type="auto"/>
          </w:tcPr>
          <w:p w:rsidR="003D151F" w:rsidRPr="00A43FF1" w:rsidRDefault="003D151F" w:rsidP="00A43FF1">
            <w:pPr>
              <w:ind w:left="360"/>
              <w:jc w:val="both"/>
              <w:rPr>
                <w:rFonts w:ascii="Calibri" w:hAnsi="Calibri" w:cs="Calibri"/>
                <w:b/>
              </w:rPr>
            </w:pPr>
            <w:r>
              <w:rPr>
                <w:rFonts w:ascii="Calibri" w:hAnsi="Calibri" w:cs="Calibri"/>
                <w:b/>
              </w:rPr>
              <w:t>29</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Ma posiadać funkcję programowania stałego raportowania - obiekt z GPS zapamiętuje żądany tryb raportowania (dla obiektów obsługujących taką funkcjonalność - m.in.: radiotelefony</w:t>
            </w:r>
            <w:r>
              <w:rPr>
                <w:rFonts w:ascii="Calibri" w:hAnsi="Calibri" w:cs="Calibri"/>
              </w:rPr>
              <w:t xml:space="preserve"> Motorola</w:t>
            </w:r>
            <w:r w:rsidRPr="00387D23">
              <w:rPr>
                <w:rFonts w:ascii="Calibri" w:hAnsi="Calibri" w:cs="Calibri"/>
              </w:rPr>
              <w:t xml:space="preserve"> MOTOTRBO).</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30</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Ma posiadać funkcję odbierania i wysyłania wiadomości tekstowych do poszczególnych obiektów lub do grup obiektów z GPS (jeżeli obiekt obsługuje taką funkcjonalność). Wiadomości mogą wyć wysłane w takim trybie, że w przypadku braku obecności radiotelefonu docelowego system zadba o dostarczenie jej po jego pojawianiu się.</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31</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Ma posiadać funkcję statusów dla użytkowników (np. zajęty, wolny, w akcji itp.). Statusy mają być wizualizowane w podglądzie danych aktualnych oraz podczas prz</w:t>
            </w:r>
            <w:r>
              <w:rPr>
                <w:rFonts w:ascii="Calibri" w:hAnsi="Calibri" w:cs="Calibri"/>
              </w:rPr>
              <w:t>eglądania danych archiwalnych. M</w:t>
            </w:r>
            <w:r w:rsidRPr="00387D23">
              <w:rPr>
                <w:rFonts w:ascii="Calibri" w:hAnsi="Calibri" w:cs="Calibri"/>
              </w:rPr>
              <w:t>a być możliwość generowania raportów na podstawie statusów (m.in.: informacja o miejscach</w:t>
            </w:r>
            <w:r>
              <w:rPr>
                <w:rFonts w:ascii="Calibri" w:hAnsi="Calibri" w:cs="Calibri"/>
              </w:rPr>
              <w:t>,</w:t>
            </w:r>
            <w:r w:rsidRPr="00387D23">
              <w:rPr>
                <w:rFonts w:ascii="Calibri" w:hAnsi="Calibri" w:cs="Calibri"/>
              </w:rPr>
              <w:t xml:space="preserve"> z których wysłano wybrany status oraz ich wizualizacja - w wybranym zakresie czasu).</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32</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 xml:space="preserve">Ma posiadać funkcję informowania o bieżących użytkownikach obiektów z GPS (użytkownicy wysyłają przypisany im identyfikator za pomocą wiadomości tekstowej </w:t>
            </w:r>
            <w:r>
              <w:rPr>
                <w:rFonts w:ascii="Calibri" w:hAnsi="Calibri" w:cs="Calibri"/>
              </w:rPr>
              <w:br/>
            </w:r>
            <w:r w:rsidRPr="00387D23">
              <w:rPr>
                <w:rFonts w:ascii="Calibri" w:hAnsi="Calibri" w:cs="Calibri"/>
              </w:rPr>
              <w:t>i w ten sposób są przypi</w:t>
            </w:r>
            <w:r>
              <w:rPr>
                <w:rFonts w:ascii="Calibri" w:hAnsi="Calibri" w:cs="Calibri"/>
              </w:rPr>
              <w:t>sywani do danego obiektu z GPS). I</w:t>
            </w:r>
            <w:r w:rsidRPr="00387D23">
              <w:rPr>
                <w:rFonts w:ascii="Calibri" w:hAnsi="Calibri" w:cs="Calibri"/>
              </w:rPr>
              <w:t>nformacje o bieżącym użytkowniku mają być wizualizowane w podglądzie danych aktualnych oraz przeglądania danych archiwalnych. Ma być możliwość generowania raportów dla konkretnego użytkownika w zadanym zakresie czasu.</w:t>
            </w:r>
          </w:p>
        </w:tc>
      </w:tr>
      <w:tr w:rsidR="003D151F" w:rsidRPr="00387D23" w:rsidTr="003D151F">
        <w:tc>
          <w:tcPr>
            <w:tcW w:w="0" w:type="auto"/>
          </w:tcPr>
          <w:p w:rsidR="003D151F" w:rsidRPr="00A43FF1" w:rsidRDefault="003D151F" w:rsidP="003D151F">
            <w:pPr>
              <w:ind w:left="360"/>
              <w:jc w:val="both"/>
              <w:rPr>
                <w:rFonts w:ascii="Calibri" w:hAnsi="Calibri" w:cs="Calibri"/>
                <w:b/>
              </w:rPr>
            </w:pPr>
            <w:r>
              <w:rPr>
                <w:rFonts w:ascii="Calibri" w:hAnsi="Calibri" w:cs="Calibri"/>
                <w:b/>
              </w:rPr>
              <w:t>33.</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Ma posiadać funkcję wizualizacji i sterowania wyjściami/wejściami obiektów z GPS posiadających funkcjonalność telemetrii.</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34</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wizualizowania na mapie obiektów ze zdefiniowaną pozycją GPS (np. obiekty nie posiadające GPS, służące do telemetrii i telesterowania).</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35</w:t>
            </w:r>
            <w:r w:rsidRPr="00A43FF1">
              <w:rPr>
                <w:rFonts w:ascii="Calibri" w:hAnsi="Calibri" w:cs="Calibri"/>
                <w:b/>
              </w:rPr>
              <w:t>.</w:t>
            </w:r>
          </w:p>
          <w:p w:rsidR="003D151F" w:rsidRPr="00387D23" w:rsidRDefault="003D151F" w:rsidP="00A43FF1">
            <w:pPr>
              <w:jc w:val="both"/>
              <w:rPr>
                <w:rFonts w:ascii="Calibri" w:hAnsi="Calibri" w:cs="Calibri"/>
                <w:b/>
              </w:rPr>
            </w:pP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 xml:space="preserve">Ma posiadać obsługę map: map dostępnych online lub offline </w:t>
            </w:r>
            <w:proofErr w:type="spellStart"/>
            <w:r w:rsidRPr="00387D23">
              <w:rPr>
                <w:rFonts w:ascii="Calibri" w:hAnsi="Calibri" w:cs="Calibri"/>
              </w:rPr>
              <w:t>OpenStreetMap</w:t>
            </w:r>
            <w:proofErr w:type="spellEnd"/>
            <w:r w:rsidRPr="00387D23">
              <w:rPr>
                <w:rFonts w:ascii="Calibri" w:hAnsi="Calibri" w:cs="Calibri"/>
              </w:rPr>
              <w:t>,</w:t>
            </w:r>
            <w:r>
              <w:rPr>
                <w:rFonts w:ascii="Calibri" w:hAnsi="Calibri" w:cs="Calibri"/>
              </w:rPr>
              <w:t xml:space="preserve"> oraz</w:t>
            </w:r>
            <w:r w:rsidRPr="00387D23">
              <w:rPr>
                <w:rFonts w:ascii="Calibri" w:hAnsi="Calibri" w:cs="Calibri"/>
              </w:rPr>
              <w:t xml:space="preserve"> map rastrowych. Ma posiadać dedykowany edytor map rastrowych.</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36.</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Ma posiadać możliwość otwarcia dowolnej ilość niezależnych okien z mapą, wizualizujących wybrane obiekty lub grupy obiektów z GPS w trybie automatycznego centrowania mapy w ten sposób, aby pokazywała wizualizowane obiekty.</w:t>
            </w:r>
          </w:p>
        </w:tc>
      </w:tr>
      <w:tr w:rsidR="003D151F" w:rsidRPr="00387D23" w:rsidTr="003D151F">
        <w:tc>
          <w:tcPr>
            <w:tcW w:w="0" w:type="auto"/>
          </w:tcPr>
          <w:p w:rsidR="003D151F" w:rsidRPr="00A43FF1" w:rsidRDefault="003D151F" w:rsidP="003D151F">
            <w:pPr>
              <w:ind w:left="360"/>
              <w:jc w:val="both"/>
              <w:rPr>
                <w:rFonts w:ascii="Calibri" w:hAnsi="Calibri" w:cs="Calibri"/>
                <w:b/>
              </w:rPr>
            </w:pPr>
            <w:r>
              <w:rPr>
                <w:rFonts w:ascii="Calibri" w:hAnsi="Calibri" w:cs="Calibri"/>
                <w:b/>
              </w:rPr>
              <w:t>37.</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dynamicznego wyboru warstwy mapowej dla każdego z otwartych okien mapy (np. możliwość przełączania warstwy mapowej wybranego okna z rastrowej na wektorową).</w:t>
            </w:r>
          </w:p>
        </w:tc>
      </w:tr>
      <w:tr w:rsidR="003D151F" w:rsidRPr="00387D23" w:rsidTr="003D151F">
        <w:trPr>
          <w:trHeight w:val="77"/>
        </w:trPr>
        <w:tc>
          <w:tcPr>
            <w:tcW w:w="0" w:type="auto"/>
          </w:tcPr>
          <w:p w:rsidR="003D151F" w:rsidRPr="00A43FF1" w:rsidRDefault="003D151F" w:rsidP="00A43FF1">
            <w:pPr>
              <w:ind w:left="360"/>
              <w:jc w:val="both"/>
              <w:rPr>
                <w:rFonts w:ascii="Calibri" w:hAnsi="Calibri" w:cs="Calibri"/>
                <w:b/>
              </w:rPr>
            </w:pPr>
            <w:r>
              <w:rPr>
                <w:rFonts w:ascii="Calibri" w:hAnsi="Calibri" w:cs="Calibri"/>
                <w:b/>
              </w:rPr>
              <w:t>38</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 xml:space="preserve">Ma wizualizować bieżącą pozycję obiektu GPS na mapie m.in.: za pomocą punktu, </w:t>
            </w:r>
            <w:r w:rsidRPr="00387D23">
              <w:rPr>
                <w:rFonts w:ascii="Calibri" w:hAnsi="Calibri" w:cs="Calibri"/>
              </w:rPr>
              <w:lastRenderedPageBreak/>
              <w:t>tabliczki z nazwą wybranej ikony graficznej.</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lastRenderedPageBreak/>
              <w:t>39</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 xml:space="preserve">Możliwość odczytu aktualnej strefy oraz kanału pracy radiotelefonu </w:t>
            </w:r>
            <w:r>
              <w:rPr>
                <w:rFonts w:ascii="Calibri" w:hAnsi="Calibri" w:cs="Calibri"/>
              </w:rPr>
              <w:t>Motorola MOTOTRBO</w:t>
            </w:r>
            <w:r w:rsidRPr="00387D23">
              <w:rPr>
                <w:rFonts w:ascii="Calibri" w:hAnsi="Calibri" w:cs="Calibri"/>
              </w:rPr>
              <w:t>.</w:t>
            </w:r>
            <w:r>
              <w:rPr>
                <w:rFonts w:ascii="Calibri" w:hAnsi="Calibri" w:cs="Calibri"/>
              </w:rPr>
              <w:t xml:space="preserve"> </w:t>
            </w:r>
            <w:r w:rsidRPr="00387D23">
              <w:rPr>
                <w:rFonts w:ascii="Calibri" w:hAnsi="Calibri" w:cs="Calibri"/>
              </w:rPr>
              <w:t>(funkcja opcjonalna do zakupu)</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40</w:t>
            </w:r>
            <w:r w:rsidRPr="00A43FF1">
              <w:rPr>
                <w:rFonts w:ascii="Calibri" w:hAnsi="Calibri" w:cs="Calibri"/>
                <w:b/>
              </w:rPr>
              <w:t>.</w:t>
            </w:r>
          </w:p>
        </w:tc>
        <w:tc>
          <w:tcPr>
            <w:tcW w:w="0" w:type="auto"/>
          </w:tcPr>
          <w:p w:rsidR="003D151F" w:rsidRPr="00387D23" w:rsidRDefault="003D151F" w:rsidP="00294950">
            <w:pPr>
              <w:shd w:val="clear" w:color="auto" w:fill="FFFFFF"/>
              <w:spacing w:before="100" w:beforeAutospacing="1" w:after="100" w:afterAutospacing="1"/>
              <w:jc w:val="both"/>
              <w:rPr>
                <w:rFonts w:ascii="Calibri" w:hAnsi="Calibri" w:cs="Calibri"/>
              </w:rPr>
            </w:pPr>
            <w:r w:rsidRPr="00387D23">
              <w:rPr>
                <w:rFonts w:ascii="Calibri" w:hAnsi="Calibri" w:cs="Calibri"/>
              </w:rPr>
              <w:t>Możliwość odczytu powodu wywołania alarmowego z rozróżnieniem na: Man Down, Lone Worker, ręczny.</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41</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Możliwość załączenia wizualizowania aktualnej pozycji wraz z</w:t>
            </w:r>
            <w:r>
              <w:rPr>
                <w:rFonts w:ascii="Calibri" w:hAnsi="Calibri" w:cs="Calibri"/>
              </w:rPr>
              <w:t>e</w:t>
            </w:r>
            <w:r w:rsidRPr="00387D23">
              <w:rPr>
                <w:rFonts w:ascii="Calibri" w:hAnsi="Calibri" w:cs="Calibri"/>
              </w:rPr>
              <w:t xml:space="preserve"> śladem </w:t>
            </w:r>
            <w:r w:rsidR="002555AF">
              <w:rPr>
                <w:rFonts w:ascii="Calibri" w:hAnsi="Calibri" w:cs="Calibri"/>
              </w:rPr>
              <w:br/>
            </w:r>
            <w:r w:rsidRPr="00387D23">
              <w:rPr>
                <w:rFonts w:ascii="Calibri" w:hAnsi="Calibri" w:cs="Calibri"/>
              </w:rPr>
              <w:t>z poprzednich pozycji (linia obrazująca poruszanie się obiektu w zadanym okresie - np. ostatnie 10 min.).</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42</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Możliwość tworzenia i wizualizacji punktów, obszarów, tras.</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43</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Możliwość definiowania i szybkiego przełączania mapy na różne jej widoki.</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44</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Możliwość definiowania jasności podkładu mapowego.</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45</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 xml:space="preserve">System </w:t>
            </w:r>
            <w:r>
              <w:rPr>
                <w:rFonts w:ascii="Calibri" w:hAnsi="Calibri" w:cs="Calibri"/>
              </w:rPr>
              <w:t xml:space="preserve">ma </w:t>
            </w:r>
            <w:r w:rsidRPr="00387D23">
              <w:rPr>
                <w:rFonts w:ascii="Calibri" w:hAnsi="Calibri" w:cs="Calibri"/>
              </w:rPr>
              <w:t>posiada</w:t>
            </w:r>
            <w:r>
              <w:rPr>
                <w:rFonts w:ascii="Calibri" w:hAnsi="Calibri" w:cs="Calibri"/>
              </w:rPr>
              <w:t>ć</w:t>
            </w:r>
            <w:r w:rsidRPr="00387D23">
              <w:rPr>
                <w:rFonts w:ascii="Calibri" w:hAnsi="Calibri" w:cs="Calibri"/>
              </w:rPr>
              <w:t xml:space="preserve"> funkcjonalność alarmowania definiowalnych sytuacji/stanów </w:t>
            </w:r>
            <w:r>
              <w:rPr>
                <w:rFonts w:ascii="Calibri" w:hAnsi="Calibri" w:cs="Calibri"/>
              </w:rPr>
              <w:br/>
            </w:r>
            <w:r w:rsidRPr="00387D23">
              <w:rPr>
                <w:rFonts w:ascii="Calibri" w:hAnsi="Calibri" w:cs="Calibri"/>
              </w:rPr>
              <w:t xml:space="preserve">(np. przebywanie poza obszarem, wystąpienie określonego statusu) oraz raportowania ich w postaci m.in.: wiadomości email. Zdarzenia mają być graficznie wizualizowane </w:t>
            </w:r>
            <w:r>
              <w:rPr>
                <w:rFonts w:ascii="Calibri" w:hAnsi="Calibri" w:cs="Calibri"/>
              </w:rPr>
              <w:br/>
            </w:r>
            <w:r w:rsidRPr="00387D23">
              <w:rPr>
                <w:rFonts w:ascii="Calibri" w:hAnsi="Calibri" w:cs="Calibri"/>
              </w:rPr>
              <w:t xml:space="preserve">(z opcją centrowania mapy w miejscu zdarzenia). Zdarzenia mają być zapisywanie </w:t>
            </w:r>
            <w:r>
              <w:rPr>
                <w:rFonts w:ascii="Calibri" w:hAnsi="Calibri" w:cs="Calibri"/>
              </w:rPr>
              <w:br/>
            </w:r>
            <w:r w:rsidRPr="00387D23">
              <w:rPr>
                <w:rFonts w:ascii="Calibri" w:hAnsi="Calibri" w:cs="Calibri"/>
              </w:rPr>
              <w:t>w systemie i mieć opcję wymuszenia zatwierdzenia ich przez dyspozytora - niezatwierdzone zdarzenia mają pokazywać się obsługującemu aplikację w formie przypomnień.</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46</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System ma możliwość generowania m.in. następujących raportów: (raport postojów, raport przebytych tras, raport pobytu w obszarach, raport pobytu na ulicach, raport zdarzeń, raport użytkowników dla wybranego obiektu z GPS, raport statusów).</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47</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System ma możliwość konfigurowania złożonych raportów m.in.: raport wystąpienia określonego statusu, dla wybranego obszaru, w wybranych godzinach wybranych dni tygodnia, dla określonego użytkownika.</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48</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System ma umożliwiać zdefiniowanie harmonogramu przejścia trasy dla wybranego obiektu GPS i informować na bieżąco o stanie jego realizacji.</w:t>
            </w:r>
          </w:p>
        </w:tc>
      </w:tr>
      <w:tr w:rsidR="003D151F" w:rsidRPr="00387D23" w:rsidTr="003D151F">
        <w:tc>
          <w:tcPr>
            <w:tcW w:w="0" w:type="auto"/>
          </w:tcPr>
          <w:p w:rsidR="003D151F" w:rsidRPr="00A43FF1" w:rsidRDefault="003D151F" w:rsidP="003D151F">
            <w:pPr>
              <w:ind w:left="360"/>
              <w:jc w:val="both"/>
              <w:rPr>
                <w:rFonts w:ascii="Calibri" w:hAnsi="Calibri" w:cs="Calibri"/>
                <w:b/>
              </w:rPr>
            </w:pPr>
            <w:r>
              <w:rPr>
                <w:rFonts w:ascii="Calibri" w:hAnsi="Calibri" w:cs="Calibri"/>
                <w:b/>
              </w:rPr>
              <w:t>49.</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 xml:space="preserve">System ma obsługiwać zarządzanie zadaniami obsługiwane przez radiotelefony </w:t>
            </w:r>
            <w:r>
              <w:rPr>
                <w:rFonts w:ascii="Calibri" w:hAnsi="Calibri" w:cs="Calibri"/>
              </w:rPr>
              <w:t xml:space="preserve">Motorola </w:t>
            </w:r>
            <w:r w:rsidRPr="00387D23">
              <w:rPr>
                <w:rFonts w:ascii="Calibri" w:hAnsi="Calibri" w:cs="Calibri"/>
              </w:rPr>
              <w:t>MOTOTRBO.</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50</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 xml:space="preserve">System ma obsługiwać płytki opcji GOB zainstalowane w radiotelefonach </w:t>
            </w:r>
            <w:r>
              <w:rPr>
                <w:rFonts w:ascii="Calibri" w:hAnsi="Calibri" w:cs="Calibri"/>
              </w:rPr>
              <w:t xml:space="preserve">Motorola </w:t>
            </w:r>
            <w:r w:rsidRPr="00387D23">
              <w:rPr>
                <w:rFonts w:ascii="Calibri" w:hAnsi="Calibri" w:cs="Calibri"/>
              </w:rPr>
              <w:t xml:space="preserve">MOTOTRBO do przesyłania informacji takich jak: przyczyna wywołania alarmowego (alarmowego) MAN DOWN lub LONE WORKER lub ręczne naciśnięcie przycisku pomarańczowego, aktualna strefa oraz kanały pracy, obsługa lokalizacji wewnątrz budynkowej. </w:t>
            </w:r>
          </w:p>
        </w:tc>
      </w:tr>
      <w:tr w:rsidR="003D151F" w:rsidRPr="00387D23" w:rsidTr="003D151F">
        <w:tc>
          <w:tcPr>
            <w:tcW w:w="0" w:type="auto"/>
          </w:tcPr>
          <w:p w:rsidR="003D151F" w:rsidRPr="00A43FF1" w:rsidRDefault="003D151F" w:rsidP="00A43FF1">
            <w:pPr>
              <w:ind w:left="360"/>
              <w:jc w:val="both"/>
              <w:rPr>
                <w:rFonts w:ascii="Calibri" w:hAnsi="Calibri" w:cs="Calibri"/>
                <w:b/>
              </w:rPr>
            </w:pPr>
            <w:r>
              <w:rPr>
                <w:rFonts w:ascii="Calibri" w:hAnsi="Calibri" w:cs="Calibri"/>
                <w:b/>
              </w:rPr>
              <w:t>51</w:t>
            </w:r>
            <w:r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 xml:space="preserve">Płytka opcji GOB zainstalowana w radiotelefonach </w:t>
            </w:r>
            <w:r>
              <w:rPr>
                <w:rFonts w:ascii="Calibri" w:hAnsi="Calibri" w:cs="Calibri"/>
              </w:rPr>
              <w:t xml:space="preserve">Motorola </w:t>
            </w:r>
            <w:r w:rsidRPr="00387D23">
              <w:rPr>
                <w:rFonts w:ascii="Calibri" w:hAnsi="Calibri" w:cs="Calibri"/>
              </w:rPr>
              <w:t>MOTOTRBO musi wspierać takie funkcje jak: programowalne osobne parametry raportowania GPS w zależności od kanału/strefy, rejestracje lokalizacji GPS oraz wewnątrz budynkowej podczas przebywania poza zasięgiem radiowym, automatyczne przełączanie na odpowiednią strefę/kanał w zależności od obszaru, w którym znajduje się radiotelefon.</w:t>
            </w:r>
          </w:p>
        </w:tc>
      </w:tr>
      <w:tr w:rsidR="003D151F" w:rsidRPr="00387D23" w:rsidTr="006F44FE">
        <w:tc>
          <w:tcPr>
            <w:tcW w:w="0" w:type="auto"/>
            <w:shd w:val="clear" w:color="auto" w:fill="FFFFFF" w:themeFill="background1"/>
          </w:tcPr>
          <w:p w:rsidR="003D151F" w:rsidRPr="00A43FF1" w:rsidRDefault="006F44FE" w:rsidP="00A43FF1">
            <w:pPr>
              <w:ind w:left="360"/>
              <w:jc w:val="both"/>
              <w:rPr>
                <w:rFonts w:ascii="Calibri" w:hAnsi="Calibri" w:cs="Calibri"/>
                <w:b/>
                <w:bCs/>
              </w:rPr>
            </w:pPr>
            <w:r w:rsidRPr="006F44FE">
              <w:rPr>
                <w:rFonts w:ascii="Calibri" w:hAnsi="Calibri" w:cs="Calibri"/>
                <w:b/>
                <w:bCs/>
                <w:shd w:val="clear" w:color="auto" w:fill="FFFFFF" w:themeFill="background1"/>
              </w:rPr>
              <w:t>52</w:t>
            </w:r>
            <w:r>
              <w:rPr>
                <w:rFonts w:ascii="Calibri" w:hAnsi="Calibri" w:cs="Calibri"/>
                <w:b/>
                <w:bCs/>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Aplikacja kliencka oraz serwerowa ma działać w 64 bitowych systemach: Windows 10, Windows 11, Windows Server 2022.</w:t>
            </w:r>
          </w:p>
        </w:tc>
      </w:tr>
      <w:tr w:rsidR="003D151F" w:rsidRPr="00387D23" w:rsidTr="003D151F">
        <w:tc>
          <w:tcPr>
            <w:tcW w:w="0" w:type="auto"/>
          </w:tcPr>
          <w:p w:rsidR="003D151F" w:rsidRPr="00A43FF1" w:rsidRDefault="006F44FE" w:rsidP="00A43FF1">
            <w:pPr>
              <w:ind w:left="360"/>
              <w:jc w:val="both"/>
              <w:rPr>
                <w:rFonts w:ascii="Calibri" w:hAnsi="Calibri" w:cs="Calibri"/>
                <w:b/>
              </w:rPr>
            </w:pPr>
            <w:r>
              <w:rPr>
                <w:rFonts w:ascii="Calibri" w:hAnsi="Calibri" w:cs="Calibri"/>
                <w:b/>
              </w:rPr>
              <w:t>53</w:t>
            </w:r>
            <w:r w:rsidR="003D151F"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Aplikacja kliencka oraz komponenty wymagane do jej działania, aby działać nie musi być instalowana na terminalach klienckich, może być uruchamiana z udostępnienia Windows.</w:t>
            </w:r>
          </w:p>
        </w:tc>
      </w:tr>
      <w:tr w:rsidR="003D151F" w:rsidRPr="00387D23" w:rsidTr="003D151F">
        <w:trPr>
          <w:trHeight w:val="514"/>
        </w:trPr>
        <w:tc>
          <w:tcPr>
            <w:tcW w:w="0" w:type="auto"/>
          </w:tcPr>
          <w:p w:rsidR="003D151F" w:rsidRPr="00A43FF1" w:rsidRDefault="006F44FE" w:rsidP="00A43FF1">
            <w:pPr>
              <w:ind w:left="360"/>
              <w:jc w:val="both"/>
              <w:rPr>
                <w:rFonts w:ascii="Calibri" w:hAnsi="Calibri" w:cs="Calibri"/>
                <w:b/>
              </w:rPr>
            </w:pPr>
            <w:r>
              <w:rPr>
                <w:rFonts w:ascii="Calibri" w:hAnsi="Calibri" w:cs="Calibri"/>
                <w:b/>
              </w:rPr>
              <w:lastRenderedPageBreak/>
              <w:t>54</w:t>
            </w:r>
            <w:r w:rsidR="003D151F" w:rsidRPr="00A43FF1">
              <w:rPr>
                <w:rFonts w:ascii="Calibri" w:hAnsi="Calibri" w:cs="Calibri"/>
                <w:b/>
              </w:rPr>
              <w:t>.</w:t>
            </w:r>
          </w:p>
        </w:tc>
        <w:tc>
          <w:tcPr>
            <w:tcW w:w="0" w:type="auto"/>
          </w:tcPr>
          <w:p w:rsidR="003D151F" w:rsidRPr="00387D23" w:rsidRDefault="003D151F" w:rsidP="00294950">
            <w:pPr>
              <w:jc w:val="both"/>
              <w:rPr>
                <w:rFonts w:ascii="Calibri" w:hAnsi="Calibri" w:cs="Calibri"/>
                <w:b/>
              </w:rPr>
            </w:pPr>
            <w:r w:rsidRPr="00387D23">
              <w:rPr>
                <w:rFonts w:ascii="Calibri" w:hAnsi="Calibri" w:cs="Calibri"/>
              </w:rPr>
              <w:t xml:space="preserve">Autoryzacja i określanie uprawnień użytkowników może być realizowana w oparciu </w:t>
            </w:r>
            <w:r>
              <w:rPr>
                <w:rFonts w:ascii="Calibri" w:hAnsi="Calibri" w:cs="Calibri"/>
              </w:rPr>
              <w:br/>
            </w:r>
            <w:r w:rsidRPr="00387D23">
              <w:rPr>
                <w:rFonts w:ascii="Calibri" w:hAnsi="Calibri" w:cs="Calibri"/>
              </w:rPr>
              <w:t>o login i hasło lub w oparciu o usługi katalogowe Windows (Active Directory).</w:t>
            </w:r>
          </w:p>
        </w:tc>
      </w:tr>
    </w:tbl>
    <w:p w:rsidR="00387D23" w:rsidRDefault="00387D23" w:rsidP="00387D23">
      <w:pPr>
        <w:jc w:val="both"/>
        <w:rPr>
          <w:rFonts w:ascii="Calibri" w:hAnsi="Calibri" w:cs="Calibri"/>
          <w:b/>
        </w:rPr>
      </w:pPr>
    </w:p>
    <w:p w:rsidR="0092458B" w:rsidRPr="00387D23" w:rsidRDefault="0092458B" w:rsidP="00387D23">
      <w:pPr>
        <w:jc w:val="both"/>
        <w:rPr>
          <w:rFonts w:ascii="Calibri" w:hAnsi="Calibri" w:cs="Calibri"/>
          <w:b/>
        </w:rPr>
      </w:pPr>
    </w:p>
    <w:p w:rsidR="009F5E65" w:rsidRDefault="00387D23" w:rsidP="007023FE">
      <w:pPr>
        <w:pStyle w:val="Akapitzlist"/>
        <w:spacing w:line="259" w:lineRule="auto"/>
        <w:ind w:left="562"/>
        <w:jc w:val="both"/>
        <w:rPr>
          <w:rFonts w:ascii="Calibri" w:hAnsi="Calibri" w:cs="Calibri"/>
          <w:b/>
        </w:rPr>
      </w:pPr>
      <w:proofErr w:type="spellStart"/>
      <w:r w:rsidRPr="00387D23">
        <w:rPr>
          <w:rFonts w:ascii="Calibri" w:hAnsi="Calibri" w:cs="Calibri"/>
          <w:b/>
        </w:rPr>
        <w:t>Radioprzemiennik</w:t>
      </w:r>
      <w:proofErr w:type="spellEnd"/>
      <w:r w:rsidRPr="00387D23">
        <w:rPr>
          <w:rFonts w:ascii="Calibri" w:hAnsi="Calibri" w:cs="Calibri"/>
          <w:b/>
        </w:rPr>
        <w:t xml:space="preserve"> Motorola SLR5500</w:t>
      </w:r>
    </w:p>
    <w:p w:rsidR="0092458B" w:rsidRPr="007023FE" w:rsidRDefault="0092458B" w:rsidP="007023FE">
      <w:pPr>
        <w:pStyle w:val="Akapitzlist"/>
        <w:spacing w:line="259" w:lineRule="auto"/>
        <w:ind w:left="562"/>
        <w:jc w:val="both"/>
        <w:rPr>
          <w:rFonts w:ascii="Calibri" w:hAnsi="Calibri" w:cs="Calibr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708"/>
      </w:tblGrid>
      <w:tr w:rsidR="00387D23" w:rsidRPr="00387D23" w:rsidTr="007023FE">
        <w:tc>
          <w:tcPr>
            <w:tcW w:w="643" w:type="dxa"/>
            <w:shd w:val="clear" w:color="auto" w:fill="D1D1D1" w:themeFill="background2" w:themeFillShade="E6"/>
            <w:vAlign w:val="center"/>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L.p.</w:t>
            </w:r>
          </w:p>
        </w:tc>
        <w:tc>
          <w:tcPr>
            <w:tcW w:w="8708" w:type="dxa"/>
            <w:shd w:val="clear" w:color="auto" w:fill="D1D1D1" w:themeFill="background2" w:themeFillShade="E6"/>
            <w:vAlign w:val="center"/>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Wymagania minimalne, parametry równoważności</w:t>
            </w:r>
          </w:p>
        </w:tc>
      </w:tr>
      <w:tr w:rsidR="00387D23" w:rsidRPr="00387D23" w:rsidTr="007023FE">
        <w:trPr>
          <w:trHeight w:val="401"/>
        </w:trPr>
        <w:tc>
          <w:tcPr>
            <w:tcW w:w="9351" w:type="dxa"/>
            <w:gridSpan w:val="2"/>
            <w:shd w:val="clear" w:color="auto" w:fill="D1D1D1" w:themeFill="background2" w:themeFillShade="E6"/>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Ogólne cechy użytkowe</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1.</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Praca w systemie cyfrowym zgodnym ze specyfikacją ETSI TS 102 361 (tier II) </w:t>
            </w:r>
            <w:r w:rsidRPr="00387D23">
              <w:rPr>
                <w:rFonts w:ascii="Calibri" w:eastAsia="Calibri" w:hAnsi="Calibri" w:cs="Calibri"/>
              </w:rPr>
              <w:br/>
              <w:t xml:space="preserve">oraz w systemie analogowym (z modulacją F3E), w trybach </w:t>
            </w:r>
            <w:proofErr w:type="spellStart"/>
            <w:r w:rsidRPr="00387D23">
              <w:rPr>
                <w:rFonts w:ascii="Calibri" w:eastAsia="Calibri" w:hAnsi="Calibri" w:cs="Calibri"/>
              </w:rPr>
              <w:t>semidupleks</w:t>
            </w:r>
            <w:proofErr w:type="spellEnd"/>
            <w:r w:rsidR="0047408E">
              <w:rPr>
                <w:rFonts w:ascii="Calibri" w:eastAsia="Calibri" w:hAnsi="Calibri" w:cs="Calibri"/>
              </w:rPr>
              <w:t xml:space="preserve"> </w:t>
            </w:r>
            <w:r w:rsidRPr="00387D23">
              <w:rPr>
                <w:rFonts w:ascii="Calibri" w:eastAsia="Calibri" w:hAnsi="Calibri" w:cs="Calibri"/>
              </w:rPr>
              <w:t xml:space="preserve">/ </w:t>
            </w:r>
            <w:proofErr w:type="spellStart"/>
            <w:r w:rsidRPr="00387D23">
              <w:rPr>
                <w:rFonts w:ascii="Calibri" w:eastAsia="Calibri" w:hAnsi="Calibri" w:cs="Calibri"/>
              </w:rPr>
              <w:t>duosimpleks</w:t>
            </w:r>
            <w:proofErr w:type="spellEnd"/>
            <w:r w:rsidRPr="00387D23">
              <w:rPr>
                <w:rFonts w:ascii="Calibri" w:eastAsia="Calibri" w:hAnsi="Calibri" w:cs="Calibri"/>
              </w:rPr>
              <w:t>, dupleks</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2.</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Złącze akcesoriów na obudowie umożliwiające podłączanie dodatkowych urządzeń,</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3.</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Złącze umożliwiające programowanie parametrów stacji oraz transmisję danych zgodną ze standardem USB</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4.</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Programowalny adres IP, możliwość podłączenia do sieci ETHERNET,</w:t>
            </w:r>
            <w:r w:rsidR="00F30740">
              <w:rPr>
                <w:rFonts w:ascii="Calibri" w:eastAsia="Calibri" w:hAnsi="Calibri" w:cs="Calibri"/>
              </w:rPr>
              <w:t xml:space="preserve"> </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5.</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Przypisany adres sprzętowy (MAC adres),</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6.</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Każdy sposób dostępu do danych konfiguracyjnych stacji, ich odczytu i/lub zmiany, zabezpieczony hasłem</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7.</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Obsługa transmisji maskowanych i jawnych</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8.</w:t>
            </w:r>
          </w:p>
        </w:tc>
        <w:tc>
          <w:tcPr>
            <w:tcW w:w="8708" w:type="dxa"/>
            <w:shd w:val="clear" w:color="auto" w:fill="auto"/>
          </w:tcPr>
          <w:p w:rsidR="00387D23" w:rsidRPr="00387D23" w:rsidRDefault="00D4261B" w:rsidP="00294950">
            <w:pPr>
              <w:jc w:val="both"/>
              <w:rPr>
                <w:rFonts w:ascii="Calibri" w:eastAsia="Calibri" w:hAnsi="Calibri" w:cs="Calibri"/>
              </w:rPr>
            </w:pPr>
            <w:r>
              <w:rPr>
                <w:rStyle w:val="Teksttreci2TimesNewRoman"/>
                <w:rFonts w:ascii="Calibri" w:eastAsia="Arial" w:hAnsi="Calibri" w:cs="Calibri"/>
                <w:sz w:val="24"/>
                <w:szCs w:val="24"/>
              </w:rPr>
              <w:t>Funkcja</w:t>
            </w:r>
            <w:r w:rsidR="00387D23" w:rsidRPr="00387D23">
              <w:rPr>
                <w:rStyle w:val="Teksttreci2TimesNewRoman"/>
                <w:rFonts w:ascii="Calibri" w:eastAsia="Arial" w:hAnsi="Calibri" w:cs="Calibri"/>
                <w:sz w:val="24"/>
                <w:szCs w:val="24"/>
              </w:rPr>
              <w:t xml:space="preserve"> „Ograniczonego dostępu do systemu z kluczem RAS (Restricted Access to System)”</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9.</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Obudowa przystosowana do montażu w standardowym stojaku/szafie RACK 19”.</w:t>
            </w:r>
          </w:p>
        </w:tc>
      </w:tr>
      <w:tr w:rsidR="00387D23" w:rsidRPr="00387D23" w:rsidTr="007023FE">
        <w:tc>
          <w:tcPr>
            <w:tcW w:w="9351" w:type="dxa"/>
            <w:gridSpan w:val="2"/>
            <w:shd w:val="clear" w:color="auto" w:fill="D1D1D1" w:themeFill="background2" w:themeFillShade="E6"/>
            <w:vAlign w:val="center"/>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Parametry techniczne</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1.</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Minimalny zakres częstotliwości pracy 136 ÷ 174 MHz</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2.</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Maksymalna dopuszczalna odchyłka częstotliwości fali nośnej ± 1,5 </w:t>
            </w:r>
            <w:proofErr w:type="spellStart"/>
            <w:r w:rsidRPr="00387D23">
              <w:rPr>
                <w:rFonts w:ascii="Calibri" w:eastAsia="Calibri" w:hAnsi="Calibri" w:cs="Calibri"/>
              </w:rPr>
              <w:t>ppm</w:t>
            </w:r>
            <w:proofErr w:type="spellEnd"/>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3.</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Style w:val="Teksttreci2TimesNewRoman"/>
                <w:rFonts w:ascii="Calibri" w:eastAsia="Arial" w:hAnsi="Calibri" w:cs="Calibri"/>
                <w:sz w:val="24"/>
                <w:szCs w:val="24"/>
              </w:rPr>
              <w:t>Praca w dowolnym z co najmniej 16 zaprogramowanych kanałów</w:t>
            </w:r>
            <w:r w:rsidR="00D4261B">
              <w:rPr>
                <w:rStyle w:val="Teksttreci2TimesNewRoman"/>
                <w:rFonts w:ascii="Calibri" w:eastAsia="Arial" w:hAnsi="Calibri" w:cs="Calibri"/>
                <w:sz w:val="24"/>
                <w:szCs w:val="24"/>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4.</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Programowalny odstęp sąsiedniokanałowy 12.5 kHz</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5.</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Modulacja w kanale analogowym 12,5 kHz: częstotliwości (11K0F3E)</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6.</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Modulacja w kanale cyfrowym 12,5 kHz: 2 szczelinowa TDMA (7K60FXD dane, 7K60FXE dane i głos)</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7.</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Style w:val="Teksttreci2TimesNewRoman"/>
                <w:rFonts w:ascii="Calibri" w:eastAsia="Arial" w:hAnsi="Calibri" w:cs="Calibri"/>
                <w:sz w:val="24"/>
                <w:szCs w:val="24"/>
              </w:rPr>
              <w:t>Protokół cyfrowy zgodny z ETSI TS102 361 (</w:t>
            </w:r>
            <w:proofErr w:type="spellStart"/>
            <w:r w:rsidRPr="00387D23">
              <w:rPr>
                <w:rStyle w:val="Teksttreci2TimesNewRoman"/>
                <w:rFonts w:ascii="Calibri" w:eastAsia="Arial" w:hAnsi="Calibri" w:cs="Calibri"/>
                <w:sz w:val="24"/>
                <w:szCs w:val="24"/>
              </w:rPr>
              <w:t>tier</w:t>
            </w:r>
            <w:proofErr w:type="spellEnd"/>
            <w:r w:rsidRPr="00387D23">
              <w:rPr>
                <w:rStyle w:val="Teksttreci2TimesNewRoman"/>
                <w:rFonts w:ascii="Calibri" w:eastAsia="Arial" w:hAnsi="Calibri" w:cs="Calibri"/>
                <w:sz w:val="24"/>
                <w:szCs w:val="24"/>
              </w:rPr>
              <w:t xml:space="preserve"> II)</w:t>
            </w:r>
            <w:r w:rsidR="00D4261B">
              <w:rPr>
                <w:rStyle w:val="Teksttreci2TimesNewRoman"/>
                <w:rFonts w:ascii="Calibri" w:eastAsia="Arial" w:hAnsi="Calibri" w:cs="Calibri"/>
                <w:sz w:val="24"/>
                <w:szCs w:val="24"/>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8.</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Zasilanie podstawowe: sieć AC 230 V ± 10 %, 50 Hz</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9.</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Style w:val="Teksttreci2TimesNewRoman"/>
                <w:rFonts w:ascii="Calibri" w:eastAsia="Arial" w:hAnsi="Calibri" w:cs="Calibri"/>
                <w:sz w:val="24"/>
                <w:szCs w:val="24"/>
              </w:rPr>
              <w:t>Minimalny zakres temperatury pracy: od -30°C do +60°C</w:t>
            </w:r>
          </w:p>
        </w:tc>
      </w:tr>
      <w:tr w:rsidR="00387D23" w:rsidRPr="00387D23" w:rsidTr="007023FE">
        <w:tc>
          <w:tcPr>
            <w:tcW w:w="9351" w:type="dxa"/>
            <w:gridSpan w:val="2"/>
            <w:shd w:val="clear" w:color="auto" w:fill="D1D1D1" w:themeFill="background2" w:themeFillShade="E6"/>
            <w:vAlign w:val="center"/>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Parametry techniczne odbiornika</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1.</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Czułość analogowa odbiornika lepsza niż 0,4 µV dla S1NAD 20 </w:t>
            </w:r>
            <w:r w:rsidR="00577181" w:rsidRPr="00387D23">
              <w:rPr>
                <w:rFonts w:ascii="Calibri" w:eastAsia="Calibri" w:hAnsi="Calibri" w:cs="Calibri"/>
              </w:rPr>
              <w:t>dB oraz</w:t>
            </w:r>
            <w:r w:rsidRPr="00387D23">
              <w:rPr>
                <w:rFonts w:ascii="Calibri" w:eastAsia="Calibri" w:hAnsi="Calibri" w:cs="Calibri"/>
              </w:rPr>
              <w:t xml:space="preserve"> 0,3 µV </w:t>
            </w:r>
            <w:r w:rsidRPr="00387D23">
              <w:rPr>
                <w:rFonts w:ascii="Calibri" w:eastAsia="Calibri" w:hAnsi="Calibri" w:cs="Calibri"/>
              </w:rPr>
              <w:br/>
              <w:t xml:space="preserve">dla SINAD 12 </w:t>
            </w:r>
            <w:proofErr w:type="spellStart"/>
            <w:r w:rsidRPr="00387D23">
              <w:rPr>
                <w:rFonts w:ascii="Calibri" w:eastAsia="Calibri" w:hAnsi="Calibri" w:cs="Calibri"/>
              </w:rPr>
              <w:t>dB</w:t>
            </w:r>
            <w:proofErr w:type="spellEnd"/>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2.</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Czułość cyfrowa 0,3 µV przy 5% BER</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3.</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Kodowa blokada szumów (CTCSS) wybierana programowo w dowolnym kanale analogowym</w:t>
            </w:r>
            <w:r w:rsidRPr="00387D23">
              <w:rPr>
                <w:rFonts w:ascii="Calibri" w:eastAsia="Calibri" w:hAnsi="Calibri" w:cs="Calibri"/>
              </w:rPr>
              <w:br/>
              <w:t>z możliwością zaprogramowania dowolnego kodu z zakresu 67÷255 Hz (programowana</w:t>
            </w:r>
            <w:r w:rsidRPr="00387D23">
              <w:rPr>
                <w:rFonts w:ascii="Calibri" w:eastAsia="Calibri" w:hAnsi="Calibri" w:cs="Calibri"/>
              </w:rPr>
              <w:br/>
              <w:t>ze skokiem 0,1 Hz)</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4.</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Odporność na </w:t>
            </w:r>
            <w:proofErr w:type="spellStart"/>
            <w:r w:rsidRPr="00387D23">
              <w:rPr>
                <w:rFonts w:ascii="Calibri" w:eastAsia="Calibri" w:hAnsi="Calibri" w:cs="Calibri"/>
              </w:rPr>
              <w:t>intermodulacje</w:t>
            </w:r>
            <w:proofErr w:type="spellEnd"/>
            <w:r w:rsidRPr="00387D23">
              <w:rPr>
                <w:rFonts w:ascii="Calibri" w:eastAsia="Calibri" w:hAnsi="Calibri" w:cs="Calibri"/>
              </w:rPr>
              <w:t xml:space="preserve"> ≥ 85 </w:t>
            </w:r>
            <w:proofErr w:type="spellStart"/>
            <w:r w:rsidRPr="00387D23">
              <w:rPr>
                <w:rFonts w:ascii="Calibri" w:eastAsia="Calibri" w:hAnsi="Calibri" w:cs="Calibri"/>
              </w:rPr>
              <w:t>dB</w:t>
            </w:r>
            <w:proofErr w:type="spellEnd"/>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5.</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Tłumienie emisji niepożądanych ≥ 85, </w:t>
            </w:r>
            <w:proofErr w:type="spellStart"/>
            <w:r w:rsidRPr="00387D23">
              <w:rPr>
                <w:rFonts w:ascii="Calibri" w:eastAsia="Calibri" w:hAnsi="Calibri" w:cs="Calibri"/>
              </w:rPr>
              <w:t>dB</w:t>
            </w:r>
            <w:proofErr w:type="spellEnd"/>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6.</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Selektywność sąsiedniokanałowa ≥ 75 dB dla kanału 12,5 kHz</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lastRenderedPageBreak/>
              <w:t>7.</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Selektywność sąsiedniokanałowa przy pracy cyfrowej ≥ 50 dB dla kanału 12,5 kHz</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8.</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Zniekształcenia audio &lt; 3%</w:t>
            </w:r>
            <w:r w:rsidR="00D4261B">
              <w:rPr>
                <w:rFonts w:ascii="Calibri" w:eastAsia="Calibri" w:hAnsi="Calibri" w:cs="Calibri"/>
              </w:rPr>
              <w:t>.</w:t>
            </w:r>
          </w:p>
        </w:tc>
      </w:tr>
      <w:tr w:rsidR="00387D23" w:rsidRPr="00387D23" w:rsidTr="007023FE">
        <w:tc>
          <w:tcPr>
            <w:tcW w:w="9351" w:type="dxa"/>
            <w:gridSpan w:val="2"/>
            <w:shd w:val="clear" w:color="auto" w:fill="D1D1D1" w:themeFill="background2" w:themeFillShade="E6"/>
            <w:vAlign w:val="center"/>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Parametry techniczne nadajnika</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1.</w:t>
            </w:r>
          </w:p>
        </w:tc>
        <w:tc>
          <w:tcPr>
            <w:tcW w:w="8708" w:type="dxa"/>
            <w:shd w:val="clear" w:color="auto" w:fill="auto"/>
          </w:tcPr>
          <w:p w:rsidR="00387D23" w:rsidRPr="00387D23" w:rsidRDefault="00387D23" w:rsidP="00294950">
            <w:pPr>
              <w:jc w:val="both"/>
              <w:rPr>
                <w:rStyle w:val="Teksttreci2TimesNewRoman"/>
                <w:rFonts w:ascii="Calibri" w:eastAsia="Arial" w:hAnsi="Calibri" w:cs="Calibri"/>
                <w:sz w:val="24"/>
                <w:szCs w:val="24"/>
              </w:rPr>
            </w:pPr>
            <w:r w:rsidRPr="00387D23">
              <w:rPr>
                <w:rStyle w:val="Teksttreci2TimesNewRoman"/>
                <w:rFonts w:ascii="Calibri" w:eastAsia="Arial" w:hAnsi="Calibri" w:cs="Calibri"/>
                <w:sz w:val="24"/>
                <w:szCs w:val="24"/>
              </w:rPr>
              <w:t>Moc fali nośnej nadajnika, programowana w zakresie do 50 W</w:t>
            </w:r>
            <w:r w:rsidR="00D4261B">
              <w:rPr>
                <w:rStyle w:val="Teksttreci2TimesNewRoman"/>
                <w:rFonts w:ascii="Calibri" w:eastAsia="Arial" w:hAnsi="Calibri" w:cs="Calibri"/>
                <w:sz w:val="24"/>
                <w:szCs w:val="24"/>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2.</w:t>
            </w:r>
          </w:p>
        </w:tc>
        <w:tc>
          <w:tcPr>
            <w:tcW w:w="8708" w:type="dxa"/>
            <w:shd w:val="clear" w:color="auto" w:fill="auto"/>
          </w:tcPr>
          <w:p w:rsidR="00387D23" w:rsidRPr="00387D23" w:rsidRDefault="00387D23" w:rsidP="00294950">
            <w:pPr>
              <w:jc w:val="both"/>
              <w:rPr>
                <w:rStyle w:val="Teksttreci2TimesNewRoman"/>
                <w:rFonts w:ascii="Calibri" w:eastAsia="Arial" w:hAnsi="Calibri" w:cs="Calibri"/>
                <w:sz w:val="24"/>
                <w:szCs w:val="24"/>
              </w:rPr>
            </w:pPr>
            <w:r w:rsidRPr="00387D23">
              <w:rPr>
                <w:rStyle w:val="Teksttreci2TimesNewRoman"/>
                <w:rFonts w:ascii="Calibri" w:eastAsia="Arial" w:hAnsi="Calibri" w:cs="Calibri"/>
                <w:sz w:val="24"/>
                <w:szCs w:val="24"/>
              </w:rPr>
              <w:t xml:space="preserve">Tłumienie intermodulacji nadajnika </w:t>
            </w:r>
            <w:r w:rsidRPr="00387D23">
              <w:rPr>
                <w:rFonts w:ascii="Calibri" w:eastAsia="Calibri" w:hAnsi="Calibri" w:cs="Calibri"/>
              </w:rPr>
              <w:t xml:space="preserve">≥ 55 </w:t>
            </w:r>
            <w:proofErr w:type="spellStart"/>
            <w:r w:rsidRPr="00387D23">
              <w:rPr>
                <w:rFonts w:ascii="Calibri" w:eastAsia="Calibri" w:hAnsi="Calibri" w:cs="Calibri"/>
              </w:rPr>
              <w:t>dB</w:t>
            </w:r>
            <w:proofErr w:type="spellEnd"/>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3.</w:t>
            </w:r>
          </w:p>
        </w:tc>
        <w:tc>
          <w:tcPr>
            <w:tcW w:w="8708" w:type="dxa"/>
            <w:shd w:val="clear" w:color="auto" w:fill="auto"/>
          </w:tcPr>
          <w:p w:rsidR="00387D23" w:rsidRPr="00387D23" w:rsidRDefault="00387D23" w:rsidP="00294950">
            <w:pPr>
              <w:jc w:val="both"/>
              <w:rPr>
                <w:rStyle w:val="Teksttreci2TimesNewRoman"/>
                <w:rFonts w:ascii="Calibri" w:eastAsia="Arial" w:hAnsi="Calibri" w:cs="Calibri"/>
                <w:sz w:val="24"/>
                <w:szCs w:val="24"/>
              </w:rPr>
            </w:pPr>
            <w:r w:rsidRPr="00387D23">
              <w:rPr>
                <w:rFonts w:ascii="Calibri" w:eastAsia="Calibri" w:hAnsi="Calibri" w:cs="Calibri"/>
              </w:rPr>
              <w:t xml:space="preserve">Tłumienie emisji niepożądanych nadajnika ≥ 90 </w:t>
            </w:r>
            <w:proofErr w:type="spellStart"/>
            <w:r w:rsidRPr="00387D23">
              <w:rPr>
                <w:rFonts w:ascii="Calibri" w:eastAsia="Calibri" w:hAnsi="Calibri" w:cs="Calibri"/>
              </w:rPr>
              <w:t>dB</w:t>
            </w:r>
            <w:proofErr w:type="spellEnd"/>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4.</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Tłumienie szumów i przydźwięków nadajnika ≥ 50 </w:t>
            </w:r>
            <w:proofErr w:type="spellStart"/>
            <w:r w:rsidRPr="00387D23">
              <w:rPr>
                <w:rFonts w:ascii="Calibri" w:eastAsia="Calibri" w:hAnsi="Calibri" w:cs="Calibri"/>
              </w:rPr>
              <w:t>dB</w:t>
            </w:r>
            <w:proofErr w:type="spellEnd"/>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5.</w:t>
            </w:r>
          </w:p>
        </w:tc>
        <w:tc>
          <w:tcPr>
            <w:tcW w:w="8708" w:type="dxa"/>
            <w:shd w:val="clear" w:color="auto" w:fill="auto"/>
          </w:tcPr>
          <w:p w:rsidR="00387D23" w:rsidRPr="00387D23" w:rsidRDefault="00387D23" w:rsidP="00294950">
            <w:pPr>
              <w:jc w:val="both"/>
              <w:rPr>
                <w:rStyle w:val="Teksttreci2TimesNewRoman"/>
                <w:rFonts w:ascii="Calibri" w:eastAsia="Arial" w:hAnsi="Calibri" w:cs="Calibri"/>
                <w:sz w:val="24"/>
                <w:szCs w:val="24"/>
              </w:rPr>
            </w:pPr>
            <w:r w:rsidRPr="00387D23">
              <w:rPr>
                <w:rFonts w:ascii="Calibri" w:eastAsia="Calibri" w:hAnsi="Calibri" w:cs="Calibri"/>
              </w:rPr>
              <w:t>Retransmisja tonów CTCSS (wykaz tonów CTCSS pkt. 3)</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6.</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Zniekształcenia modulacji &lt; 3%</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7.</w:t>
            </w:r>
          </w:p>
        </w:tc>
        <w:tc>
          <w:tcPr>
            <w:tcW w:w="8708" w:type="dxa"/>
            <w:shd w:val="clear" w:color="auto" w:fill="auto"/>
          </w:tcPr>
          <w:p w:rsidR="00387D23" w:rsidRPr="00387D23" w:rsidRDefault="00387D23" w:rsidP="00294950">
            <w:pPr>
              <w:jc w:val="both"/>
              <w:rPr>
                <w:rStyle w:val="Teksttreci2TimesNewRoman"/>
                <w:rFonts w:ascii="Calibri" w:eastAsia="Arial" w:hAnsi="Calibri" w:cs="Calibri"/>
                <w:sz w:val="24"/>
                <w:szCs w:val="24"/>
              </w:rPr>
            </w:pPr>
            <w:r w:rsidRPr="00387D23">
              <w:rPr>
                <w:rStyle w:val="Teksttreci2TimesNewRoman"/>
                <w:rFonts w:ascii="Calibri" w:eastAsia="Arial" w:hAnsi="Calibri" w:cs="Calibri"/>
                <w:sz w:val="24"/>
                <w:szCs w:val="24"/>
              </w:rPr>
              <w:t>Programowe ograniczenie czasu nadawania w granicach od 15 do 480 s ze skokiem 15s</w:t>
            </w:r>
            <w:r w:rsidR="00D4261B">
              <w:rPr>
                <w:rStyle w:val="Teksttreci2TimesNewRoman"/>
                <w:rFonts w:ascii="Calibri" w:eastAsia="Arial" w:hAnsi="Calibri" w:cs="Calibri"/>
                <w:sz w:val="24"/>
                <w:szCs w:val="24"/>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8.</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Obsługa transmisji maskowanych i jawnych</w:t>
            </w:r>
            <w:r w:rsidR="00D4261B">
              <w:rPr>
                <w:rFonts w:ascii="Calibri" w:eastAsia="Calibri" w:hAnsi="Calibri" w:cs="Calibri"/>
              </w:rPr>
              <w:t>.</w:t>
            </w:r>
          </w:p>
        </w:tc>
      </w:tr>
      <w:tr w:rsidR="00387D23" w:rsidRPr="00387D23" w:rsidTr="007023FE">
        <w:tc>
          <w:tcPr>
            <w:tcW w:w="9351" w:type="dxa"/>
            <w:gridSpan w:val="2"/>
            <w:shd w:val="clear" w:color="auto" w:fill="D1D1D1" w:themeFill="background2" w:themeFillShade="E6"/>
            <w:vAlign w:val="center"/>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Wymagania uzupełniające</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1.</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Parametry radiowe, których nie określono w niniejszych wymaganiach muszą być zgodne</w:t>
            </w:r>
            <w:r w:rsidRPr="00387D23">
              <w:rPr>
                <w:rFonts w:ascii="Calibri" w:eastAsia="Calibri" w:hAnsi="Calibri" w:cs="Calibri"/>
              </w:rPr>
              <w:br/>
              <w:t>z odpowiednimi normami:</w:t>
            </w:r>
          </w:p>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 </w:t>
            </w:r>
            <w:r w:rsidR="00577181" w:rsidRPr="00387D23">
              <w:rPr>
                <w:rFonts w:ascii="Calibri" w:eastAsia="Calibri" w:hAnsi="Calibri" w:cs="Calibri"/>
              </w:rPr>
              <w:t>odnośnie do</w:t>
            </w:r>
            <w:r w:rsidRPr="00387D23">
              <w:rPr>
                <w:rFonts w:ascii="Calibri" w:eastAsia="Calibri" w:hAnsi="Calibri" w:cs="Calibri"/>
              </w:rPr>
              <w:t xml:space="preserve"> parametrów systemu analogowego z ETSI EN 300 086,</w:t>
            </w:r>
          </w:p>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 </w:t>
            </w:r>
            <w:r w:rsidR="00577181" w:rsidRPr="00387D23">
              <w:rPr>
                <w:rFonts w:ascii="Calibri" w:eastAsia="Calibri" w:hAnsi="Calibri" w:cs="Calibri"/>
              </w:rPr>
              <w:t>odnośnie do</w:t>
            </w:r>
            <w:r w:rsidRPr="00387D23">
              <w:rPr>
                <w:rFonts w:ascii="Calibri" w:eastAsia="Calibri" w:hAnsi="Calibri" w:cs="Calibri"/>
              </w:rPr>
              <w:t xml:space="preserve"> parametrów systemu cyfrowego z ETSI TS 102 361-1 oraz ETSIEN 300</w:t>
            </w:r>
            <w:r w:rsidR="00D4261B">
              <w:rPr>
                <w:rFonts w:ascii="Calibri" w:eastAsia="Calibri" w:hAnsi="Calibri" w:cs="Calibri"/>
              </w:rPr>
              <w:t> </w:t>
            </w:r>
            <w:r w:rsidRPr="00387D23">
              <w:rPr>
                <w:rFonts w:ascii="Calibri" w:eastAsia="Calibri" w:hAnsi="Calibri" w:cs="Calibri"/>
              </w:rPr>
              <w:t>113</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2.</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Charakterystyki kompatybilności elektromagnetycznej stacji pod względem emisyjności </w:t>
            </w:r>
            <w:r w:rsidRPr="00387D23">
              <w:rPr>
                <w:rFonts w:ascii="Calibri" w:eastAsia="Calibri" w:hAnsi="Calibri" w:cs="Calibri"/>
              </w:rPr>
              <w:br/>
              <w:t>i odporności na zaburzenia elektromagnetyczne muszą być zgodne z wymaganiami określonymi w normach ETSI EN 301 489-1 i ETSI EN 301 489-5</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3.</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Style w:val="Teksttreci2TimesNewRoman"/>
                <w:rFonts w:ascii="Calibri" w:eastAsia="Arial" w:hAnsi="Calibri" w:cs="Calibri"/>
                <w:sz w:val="24"/>
                <w:szCs w:val="24"/>
              </w:rPr>
              <w:t>Pod względem bezpieczeństwa użytkowania stacja retransmisyjna oraz jej wyposażenie dodatkowe muszą być zgodne wymaganiami określonymi w normie EN 60950-1</w:t>
            </w:r>
            <w:r w:rsidR="00D4261B">
              <w:rPr>
                <w:rStyle w:val="Teksttreci2TimesNewRoman"/>
                <w:rFonts w:ascii="Calibri" w:eastAsia="Arial" w:hAnsi="Calibri" w:cs="Calibri"/>
                <w:sz w:val="24"/>
                <w:szCs w:val="24"/>
              </w:rPr>
              <w:t>.</w:t>
            </w:r>
          </w:p>
        </w:tc>
      </w:tr>
      <w:tr w:rsidR="00387D23" w:rsidRPr="00387D23" w:rsidTr="007023FE">
        <w:trPr>
          <w:trHeight w:val="294"/>
        </w:trPr>
        <w:tc>
          <w:tcPr>
            <w:tcW w:w="9351" w:type="dxa"/>
            <w:gridSpan w:val="2"/>
            <w:shd w:val="clear" w:color="auto" w:fill="D1D1D1" w:themeFill="background2" w:themeFillShade="E6"/>
            <w:vAlign w:val="center"/>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Zasilanie</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1.</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Zasilanie podstawowe: sieciowe 230V ± 10%, 50 Hz, zasilacz sieciowy zintegrowany ze stacją retransmisyjną</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2</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Odporność obwodów zasilania AC na przerwy napięcia oraz udary według wymagań określonych w normie ETSI EN 301 489-1</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3.</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Zabezpieczenie przeciw odwrotnemu podłączeniu biegunów zasilania rezerwowego. </w:t>
            </w:r>
            <w:r w:rsidRPr="00387D23">
              <w:rPr>
                <w:rFonts w:ascii="Calibri" w:eastAsia="Calibri" w:hAnsi="Calibri" w:cs="Calibri"/>
              </w:rPr>
              <w:br/>
              <w:t>Przewód do podłączenia zasilania rezerwowego nie jest przedmiotem zamówienia</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4.</w:t>
            </w:r>
          </w:p>
        </w:tc>
        <w:tc>
          <w:tcPr>
            <w:tcW w:w="8708" w:type="dxa"/>
            <w:shd w:val="clear" w:color="auto" w:fill="auto"/>
          </w:tcPr>
          <w:p w:rsidR="00387D23" w:rsidRPr="00387D23" w:rsidRDefault="00387D23" w:rsidP="00294950">
            <w:pPr>
              <w:jc w:val="both"/>
              <w:rPr>
                <w:rFonts w:ascii="Calibri" w:eastAsia="Calibri" w:hAnsi="Calibri" w:cs="Calibri"/>
              </w:rPr>
            </w:pPr>
            <w:r w:rsidRPr="00387D23">
              <w:rPr>
                <w:rFonts w:ascii="Calibri" w:eastAsia="Calibri" w:hAnsi="Calibri" w:cs="Calibri"/>
              </w:rPr>
              <w:t xml:space="preserve">Automatyczne, bezzwłoczne przełączenie z zasilania sieciowego na rezerwowe </w:t>
            </w:r>
            <w:r w:rsidR="0026469B">
              <w:rPr>
                <w:rFonts w:ascii="Calibri" w:eastAsia="Calibri" w:hAnsi="Calibri" w:cs="Calibri"/>
              </w:rPr>
              <w:br/>
            </w:r>
            <w:r w:rsidRPr="00387D23">
              <w:rPr>
                <w:rFonts w:ascii="Calibri" w:eastAsia="Calibri" w:hAnsi="Calibri" w:cs="Calibri"/>
              </w:rPr>
              <w:t>i odwrotnie, zapewniające nieprzerwaną pracę</w:t>
            </w:r>
            <w:r w:rsidR="00D4261B">
              <w:rPr>
                <w:rFonts w:ascii="Calibri" w:eastAsia="Calibri" w:hAnsi="Calibri" w:cs="Calibri"/>
              </w:rPr>
              <w:t>.</w:t>
            </w:r>
          </w:p>
        </w:tc>
      </w:tr>
      <w:tr w:rsidR="00387D23" w:rsidRPr="00387D23" w:rsidTr="007023FE">
        <w:tc>
          <w:tcPr>
            <w:tcW w:w="9351" w:type="dxa"/>
            <w:gridSpan w:val="2"/>
            <w:shd w:val="clear" w:color="auto" w:fill="D1D1D1" w:themeFill="background2" w:themeFillShade="E6"/>
            <w:vAlign w:val="center"/>
          </w:tcPr>
          <w:p w:rsidR="00387D23" w:rsidRPr="00387D23" w:rsidRDefault="00387D23" w:rsidP="00294950">
            <w:pPr>
              <w:spacing w:before="60" w:after="60"/>
              <w:jc w:val="center"/>
              <w:rPr>
                <w:rFonts w:ascii="Calibri" w:eastAsia="Calibri" w:hAnsi="Calibri" w:cs="Calibri"/>
                <w:b/>
              </w:rPr>
            </w:pPr>
            <w:r w:rsidRPr="00387D23">
              <w:rPr>
                <w:rFonts w:ascii="Calibri" w:eastAsia="Calibri" w:hAnsi="Calibri" w:cs="Calibri"/>
                <w:b/>
              </w:rPr>
              <w:t>Wyposażenie stacji retransmisyjnej</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1.</w:t>
            </w:r>
          </w:p>
        </w:tc>
        <w:tc>
          <w:tcPr>
            <w:tcW w:w="8708" w:type="dxa"/>
            <w:shd w:val="clear" w:color="auto" w:fill="auto"/>
          </w:tcPr>
          <w:p w:rsidR="00387D23" w:rsidRPr="00387D23" w:rsidRDefault="00387D23" w:rsidP="00294950">
            <w:pPr>
              <w:spacing w:before="60" w:after="60"/>
              <w:jc w:val="both"/>
              <w:rPr>
                <w:rFonts w:ascii="Calibri" w:eastAsia="Calibri" w:hAnsi="Calibri" w:cs="Calibri"/>
              </w:rPr>
            </w:pPr>
            <w:r w:rsidRPr="00387D23">
              <w:rPr>
                <w:rFonts w:ascii="Calibri" w:eastAsia="Calibri" w:hAnsi="Calibri" w:cs="Calibri"/>
              </w:rPr>
              <w:t xml:space="preserve">Zespół nadawczo </w:t>
            </w:r>
            <w:r w:rsidR="00D4261B">
              <w:rPr>
                <w:rFonts w:ascii="Calibri" w:eastAsia="Calibri" w:hAnsi="Calibri" w:cs="Calibri"/>
              </w:rPr>
              <w:t>–</w:t>
            </w:r>
            <w:r w:rsidRPr="00387D23">
              <w:rPr>
                <w:rFonts w:ascii="Calibri" w:eastAsia="Calibri" w:hAnsi="Calibri" w:cs="Calibri"/>
              </w:rPr>
              <w:t xml:space="preserve"> odbiorczy</w:t>
            </w:r>
            <w:r w:rsidR="00D4261B">
              <w:rPr>
                <w:rFonts w:ascii="Calibri" w:eastAsia="Calibri" w:hAnsi="Calibri" w:cs="Calibri"/>
              </w:rPr>
              <w:t>.</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2.</w:t>
            </w:r>
          </w:p>
        </w:tc>
        <w:tc>
          <w:tcPr>
            <w:tcW w:w="8708" w:type="dxa"/>
            <w:shd w:val="clear" w:color="auto" w:fill="auto"/>
          </w:tcPr>
          <w:p w:rsidR="00387D23" w:rsidRPr="00387D23" w:rsidRDefault="00387D23" w:rsidP="00294950">
            <w:pPr>
              <w:spacing w:before="60" w:after="60"/>
              <w:jc w:val="both"/>
              <w:rPr>
                <w:rFonts w:ascii="Calibri" w:eastAsia="Calibri" w:hAnsi="Calibri" w:cs="Calibri"/>
              </w:rPr>
            </w:pPr>
            <w:r w:rsidRPr="00387D23">
              <w:rPr>
                <w:rFonts w:ascii="Calibri" w:eastAsia="Calibri" w:hAnsi="Calibri" w:cs="Calibri"/>
              </w:rPr>
              <w:t>Deklaracje zgodności CE.</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3.</w:t>
            </w:r>
          </w:p>
        </w:tc>
        <w:tc>
          <w:tcPr>
            <w:tcW w:w="8708" w:type="dxa"/>
            <w:shd w:val="clear" w:color="auto" w:fill="auto"/>
          </w:tcPr>
          <w:p w:rsidR="00387D23" w:rsidRPr="00387D23" w:rsidRDefault="00387D23" w:rsidP="00294950">
            <w:pPr>
              <w:spacing w:before="60" w:after="60"/>
              <w:jc w:val="both"/>
              <w:rPr>
                <w:rFonts w:ascii="Calibri" w:eastAsia="Calibri" w:hAnsi="Calibri" w:cs="Calibri"/>
              </w:rPr>
            </w:pPr>
            <w:r w:rsidRPr="00387D23">
              <w:rPr>
                <w:rFonts w:ascii="Calibri" w:eastAsia="Calibri" w:hAnsi="Calibri" w:cs="Calibri"/>
              </w:rPr>
              <w:t>Warunki gwarancji zgodnie z wymaganiami.</w:t>
            </w:r>
          </w:p>
          <w:p w:rsidR="00387D23" w:rsidRPr="00387D23" w:rsidRDefault="00387D23" w:rsidP="00294950">
            <w:pPr>
              <w:spacing w:before="60" w:after="60"/>
              <w:jc w:val="both"/>
              <w:rPr>
                <w:rFonts w:ascii="Calibri" w:eastAsia="Calibri" w:hAnsi="Calibri" w:cs="Calibri"/>
              </w:rPr>
            </w:pPr>
            <w:r w:rsidRPr="00387D23">
              <w:rPr>
                <w:rFonts w:ascii="Calibri" w:eastAsia="Calibri" w:hAnsi="Calibri" w:cs="Calibri"/>
              </w:rPr>
              <w:t>Gwarancja w przypadku stacji retransmisyjnych – „z naprawami” przez cały okres obowiązywania gwarancji.</w:t>
            </w:r>
          </w:p>
        </w:tc>
      </w:tr>
      <w:tr w:rsidR="00387D23" w:rsidRPr="00387D23" w:rsidTr="00F80AF9">
        <w:tc>
          <w:tcPr>
            <w:tcW w:w="643" w:type="dxa"/>
            <w:shd w:val="clear" w:color="auto" w:fill="auto"/>
            <w:vAlign w:val="center"/>
          </w:tcPr>
          <w:p w:rsidR="00387D23" w:rsidRPr="007023FE" w:rsidRDefault="00387D23" w:rsidP="00294950">
            <w:pPr>
              <w:jc w:val="center"/>
              <w:rPr>
                <w:rFonts w:ascii="Calibri" w:eastAsia="Calibri" w:hAnsi="Calibri" w:cs="Calibri"/>
                <w:b/>
                <w:bCs/>
              </w:rPr>
            </w:pPr>
            <w:r w:rsidRPr="007023FE">
              <w:rPr>
                <w:rFonts w:ascii="Calibri" w:eastAsia="Calibri" w:hAnsi="Calibri" w:cs="Calibri"/>
                <w:b/>
                <w:bCs/>
              </w:rPr>
              <w:t>4.</w:t>
            </w:r>
          </w:p>
        </w:tc>
        <w:tc>
          <w:tcPr>
            <w:tcW w:w="8708" w:type="dxa"/>
            <w:shd w:val="clear" w:color="auto" w:fill="auto"/>
          </w:tcPr>
          <w:p w:rsidR="00387D23" w:rsidRDefault="00F118FE" w:rsidP="00294950">
            <w:pPr>
              <w:spacing w:before="60" w:after="60"/>
              <w:jc w:val="both"/>
              <w:rPr>
                <w:rFonts w:ascii="Calibri" w:eastAsia="Calibri" w:hAnsi="Calibri" w:cs="Calibri"/>
              </w:rPr>
            </w:pPr>
            <w:r>
              <w:rPr>
                <w:rFonts w:ascii="Calibri" w:eastAsia="Calibri" w:hAnsi="Calibri" w:cs="Calibri"/>
              </w:rPr>
              <w:t>Jedna (1) l</w:t>
            </w:r>
            <w:r w:rsidR="00387D23" w:rsidRPr="00387D23">
              <w:rPr>
                <w:rFonts w:ascii="Calibri" w:eastAsia="Calibri" w:hAnsi="Calibri" w:cs="Calibri"/>
              </w:rPr>
              <w:t>icencj</w:t>
            </w:r>
            <w:r>
              <w:rPr>
                <w:rFonts w:ascii="Calibri" w:eastAsia="Calibri" w:hAnsi="Calibri" w:cs="Calibri"/>
              </w:rPr>
              <w:t>a</w:t>
            </w:r>
            <w:r w:rsidR="00387D23" w:rsidRPr="00387D23">
              <w:rPr>
                <w:rFonts w:ascii="Calibri" w:eastAsia="Calibri" w:hAnsi="Calibri" w:cs="Calibri"/>
              </w:rPr>
              <w:t xml:space="preserve"> NAI Voice HKVN4211 oraz </w:t>
            </w:r>
            <w:r>
              <w:rPr>
                <w:rFonts w:ascii="Calibri" w:eastAsia="Calibri" w:hAnsi="Calibri" w:cs="Calibri"/>
              </w:rPr>
              <w:t xml:space="preserve">jedna (1) licencja </w:t>
            </w:r>
            <w:r w:rsidR="00387D23" w:rsidRPr="00387D23">
              <w:rPr>
                <w:rFonts w:ascii="Calibri" w:eastAsia="Calibri" w:hAnsi="Calibri" w:cs="Calibri"/>
              </w:rPr>
              <w:t xml:space="preserve">NAI Data HKVN4212 do komunikacji według protokołu NAI z aplikacjami zewnętrznymi oraz jeśli wymagane licencje do połączenia przemienników w sieć IP w celu utworzenia systemu rozległego </w:t>
            </w:r>
            <w:r w:rsidR="00387D23" w:rsidRPr="00387D23">
              <w:rPr>
                <w:rFonts w:ascii="Calibri" w:eastAsia="Calibri" w:hAnsi="Calibri" w:cs="Calibri"/>
              </w:rPr>
              <w:lastRenderedPageBreak/>
              <w:t xml:space="preserve">(Master – </w:t>
            </w:r>
            <w:proofErr w:type="spellStart"/>
            <w:r w:rsidR="00387D23" w:rsidRPr="00387D23">
              <w:rPr>
                <w:rFonts w:ascii="Calibri" w:eastAsia="Calibri" w:hAnsi="Calibri" w:cs="Calibri"/>
              </w:rPr>
              <w:t>Slave</w:t>
            </w:r>
            <w:proofErr w:type="spellEnd"/>
            <w:r w:rsidR="00387D23" w:rsidRPr="00387D23">
              <w:rPr>
                <w:rFonts w:ascii="Calibri" w:eastAsia="Calibri" w:hAnsi="Calibri" w:cs="Calibri"/>
              </w:rPr>
              <w:t>).</w:t>
            </w:r>
          </w:p>
          <w:p w:rsidR="0092458B" w:rsidRPr="00387D23" w:rsidRDefault="0092458B" w:rsidP="00294950">
            <w:pPr>
              <w:spacing w:before="60" w:after="60"/>
              <w:jc w:val="both"/>
              <w:rPr>
                <w:rFonts w:ascii="Calibri" w:eastAsia="Calibri" w:hAnsi="Calibri" w:cs="Calibri"/>
              </w:rPr>
            </w:pPr>
          </w:p>
        </w:tc>
      </w:tr>
      <w:tr w:rsidR="00F80AF9" w:rsidRPr="00387D23" w:rsidTr="00F80AF9">
        <w:tc>
          <w:tcPr>
            <w:tcW w:w="643" w:type="dxa"/>
            <w:shd w:val="clear" w:color="auto" w:fill="auto"/>
            <w:vAlign w:val="center"/>
          </w:tcPr>
          <w:p w:rsidR="00F80AF9" w:rsidRPr="007023FE" w:rsidRDefault="00F80AF9" w:rsidP="00327E8F">
            <w:pPr>
              <w:jc w:val="center"/>
              <w:rPr>
                <w:rFonts w:ascii="Calibri" w:eastAsia="Calibri" w:hAnsi="Calibri" w:cs="Calibri"/>
                <w:b/>
                <w:bCs/>
              </w:rPr>
            </w:pPr>
            <w:r w:rsidRPr="007023FE">
              <w:rPr>
                <w:rFonts w:ascii="Calibri" w:eastAsia="Calibri" w:hAnsi="Calibri" w:cs="Calibri"/>
                <w:b/>
                <w:bCs/>
              </w:rPr>
              <w:lastRenderedPageBreak/>
              <w:t>5.</w:t>
            </w:r>
          </w:p>
        </w:tc>
        <w:tc>
          <w:tcPr>
            <w:tcW w:w="8708" w:type="dxa"/>
            <w:shd w:val="clear" w:color="auto" w:fill="auto"/>
          </w:tcPr>
          <w:p w:rsidR="00F80AF9" w:rsidRDefault="00F118FE" w:rsidP="00327E8F">
            <w:pPr>
              <w:spacing w:line="259" w:lineRule="auto"/>
              <w:rPr>
                <w:rFonts w:ascii="Calibri" w:hAnsi="Calibri" w:cs="Calibri"/>
                <w:bCs/>
              </w:rPr>
            </w:pPr>
            <w:r>
              <w:rPr>
                <w:rFonts w:ascii="Calibri" w:hAnsi="Calibri" w:cs="Calibri"/>
                <w:bCs/>
              </w:rPr>
              <w:t xml:space="preserve">Jeden (1) </w:t>
            </w:r>
            <w:r w:rsidR="004C35CB" w:rsidRPr="004C35CB">
              <w:rPr>
                <w:rFonts w:ascii="Calibri" w:hAnsi="Calibri" w:cs="Calibri"/>
                <w:bCs/>
              </w:rPr>
              <w:t>Filtr dupleksowy Procom DPF 2/6 H-4/6 N</w:t>
            </w:r>
            <w:r w:rsidR="00327E8F">
              <w:rPr>
                <w:rFonts w:ascii="Calibri" w:hAnsi="Calibri" w:cs="Calibri"/>
                <w:bC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494"/>
              <w:gridCol w:w="1866"/>
            </w:tblGrid>
            <w:tr w:rsidR="00327E8F" w:rsidRPr="00327E8F" w:rsidTr="00327E8F">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Temperatura pracy:</w:t>
                  </w:r>
                </w:p>
              </w:tc>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-30°C do +60°C</w:t>
                  </w:r>
                </w:p>
              </w:tc>
            </w:tr>
            <w:tr w:rsidR="00327E8F" w:rsidRPr="00327E8F" w:rsidTr="00327E8F">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Stabilność częstotliwości:</w:t>
                  </w:r>
                </w:p>
              </w:tc>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ok. 5 ppm/°</w:t>
                  </w:r>
                </w:p>
              </w:tc>
            </w:tr>
            <w:tr w:rsidR="00327E8F" w:rsidRPr="00327E8F" w:rsidTr="00327E8F">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Złącza:</w:t>
                  </w:r>
                </w:p>
              </w:tc>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BNC żeńskie</w:t>
                  </w:r>
                </w:p>
              </w:tc>
            </w:tr>
            <w:tr w:rsidR="00327E8F" w:rsidRPr="00327E8F" w:rsidTr="00327E8F">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Wymiary (dł-szer-wys):</w:t>
                  </w:r>
                </w:p>
              </w:tc>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133 x 154 x 33 mm</w:t>
                  </w:r>
                </w:p>
              </w:tc>
            </w:tr>
            <w:tr w:rsidR="00327E8F" w:rsidRPr="00327E8F" w:rsidTr="00327E8F">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Masa:</w:t>
                  </w:r>
                </w:p>
              </w:tc>
              <w:tc>
                <w:tcPr>
                  <w:tcW w:w="0" w:type="auto"/>
                  <w:vAlign w:val="center"/>
                  <w:hideMark/>
                </w:tcPr>
                <w:p w:rsidR="00327E8F" w:rsidRPr="00327E8F" w:rsidRDefault="00327E8F" w:rsidP="00327E8F">
                  <w:pPr>
                    <w:rPr>
                      <w:rFonts w:ascii="Calibri" w:hAnsi="Calibri" w:cs="Calibri"/>
                      <w:color w:val="000000" w:themeColor="text1"/>
                    </w:rPr>
                  </w:pPr>
                  <w:r w:rsidRPr="00327E8F">
                    <w:rPr>
                      <w:rFonts w:ascii="Calibri" w:hAnsi="Calibri" w:cs="Calibri"/>
                      <w:color w:val="000000" w:themeColor="text1"/>
                    </w:rPr>
                    <w:t>660g</w:t>
                  </w:r>
                </w:p>
              </w:tc>
            </w:tr>
          </w:tbl>
          <w:p w:rsidR="00327E8F" w:rsidRPr="00327E8F" w:rsidRDefault="00327E8F" w:rsidP="00327E8F">
            <w:pPr>
              <w:spacing w:after="160" w:line="259" w:lineRule="auto"/>
              <w:rPr>
                <w:rFonts w:ascii="Calibri" w:eastAsiaTheme="minorHAnsi" w:hAnsi="Calibri" w:cs="Calibri"/>
                <w:bCs/>
              </w:rPr>
            </w:pPr>
          </w:p>
        </w:tc>
      </w:tr>
      <w:tr w:rsidR="00387D23" w:rsidRPr="00387D23" w:rsidTr="00F80AF9">
        <w:tc>
          <w:tcPr>
            <w:tcW w:w="643" w:type="dxa"/>
            <w:shd w:val="clear" w:color="auto" w:fill="auto"/>
            <w:vAlign w:val="center"/>
          </w:tcPr>
          <w:p w:rsidR="00387D23" w:rsidRPr="007023FE" w:rsidRDefault="00F80AF9" w:rsidP="00294950">
            <w:pPr>
              <w:jc w:val="center"/>
              <w:rPr>
                <w:rFonts w:ascii="Calibri" w:eastAsia="Calibri" w:hAnsi="Calibri" w:cs="Calibri"/>
                <w:b/>
                <w:bCs/>
              </w:rPr>
            </w:pPr>
            <w:r w:rsidRPr="007023FE">
              <w:rPr>
                <w:rFonts w:ascii="Calibri" w:eastAsia="Calibri" w:hAnsi="Calibri" w:cs="Calibri"/>
                <w:b/>
                <w:bCs/>
              </w:rPr>
              <w:t>6</w:t>
            </w:r>
            <w:r w:rsidR="00387D23" w:rsidRPr="007023FE">
              <w:rPr>
                <w:rFonts w:ascii="Calibri" w:eastAsia="Calibri" w:hAnsi="Calibri" w:cs="Calibri"/>
                <w:b/>
                <w:bCs/>
              </w:rPr>
              <w:t>.</w:t>
            </w:r>
          </w:p>
        </w:tc>
        <w:tc>
          <w:tcPr>
            <w:tcW w:w="8708" w:type="dxa"/>
            <w:shd w:val="clear" w:color="auto" w:fill="auto"/>
          </w:tcPr>
          <w:p w:rsidR="00387D23" w:rsidRPr="00387D23" w:rsidRDefault="00387D23" w:rsidP="00294950">
            <w:pPr>
              <w:spacing w:before="60" w:after="60"/>
              <w:jc w:val="both"/>
              <w:rPr>
                <w:rFonts w:ascii="Calibri" w:eastAsia="Calibri" w:hAnsi="Calibri" w:cs="Calibri"/>
              </w:rPr>
            </w:pPr>
            <w:r w:rsidRPr="00387D23">
              <w:rPr>
                <w:rFonts w:ascii="Calibri" w:hAnsi="Calibri" w:cs="Calibri"/>
              </w:rPr>
              <w:t xml:space="preserve">W przypadku dostarczenia innego typu stacji retransmisyjnej niż posiadane przez Zamawiającego (tzn. SLR8000 i SLR5500), należy ze stacją retransmisyjną dostarczyć zestaw do programowania i strojenia dostarczonego radioprzemiennika. </w:t>
            </w:r>
            <w:r w:rsidRPr="00387D23">
              <w:rPr>
                <w:rStyle w:val="Teksttreci2TimesNewRoman11pt"/>
                <w:rFonts w:ascii="Calibri" w:eastAsia="Arial" w:hAnsi="Calibri" w:cs="Calibri"/>
                <w:sz w:val="24"/>
                <w:szCs w:val="24"/>
              </w:rPr>
              <w:t>Poprzez zestaw</w:t>
            </w:r>
            <w:r w:rsidRPr="00387D23">
              <w:rPr>
                <w:rStyle w:val="Teksttreci2TimesNewRoman11pt"/>
                <w:rFonts w:ascii="Calibri" w:eastAsia="Arial" w:hAnsi="Calibri" w:cs="Calibri"/>
                <w:sz w:val="24"/>
                <w:szCs w:val="24"/>
              </w:rPr>
              <w:br/>
              <w:t>do programowania i strojenia Zamawiający rozumie niezbędne przewody (lub urządzenia), służące do połączenia programowanego (podlegającego strojeniu) radioprzemiennika</w:t>
            </w:r>
            <w:r w:rsidRPr="00387D23">
              <w:rPr>
                <w:rStyle w:val="Teksttreci2TimesNewRoman11pt"/>
                <w:rFonts w:ascii="Calibri" w:eastAsia="Arial" w:hAnsi="Calibri" w:cs="Calibri"/>
                <w:sz w:val="24"/>
                <w:szCs w:val="24"/>
              </w:rPr>
              <w:br/>
              <w:t>ze stanowiskiem komputerowym Zamawiającego oraz wersję programu komputerowego (licencję) umożliwiającego jego zainstalowanie na tym stanowisku. Licencja musi być bezterminowa i musi umożliwiać przeniesienie instalacji oprogramowania na inne stanowisko w przypadku wymiany dotychczas używanego stanowiska komputerowego.</w:t>
            </w:r>
          </w:p>
        </w:tc>
      </w:tr>
    </w:tbl>
    <w:p w:rsidR="00387D23" w:rsidRDefault="00387D23" w:rsidP="00387D23">
      <w:pPr>
        <w:rPr>
          <w:rFonts w:ascii="Arial" w:hAnsi="Arial" w:cs="Arial"/>
          <w:b/>
          <w:sz w:val="20"/>
          <w:szCs w:val="20"/>
        </w:rPr>
      </w:pPr>
    </w:p>
    <w:p w:rsidR="00387D23" w:rsidRDefault="00387D23" w:rsidP="00F35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rsidR="00387D23" w:rsidRDefault="00387D23" w:rsidP="00387D23">
      <w:pPr>
        <w:pStyle w:val="Akapitzlist"/>
        <w:spacing w:after="160" w:line="259" w:lineRule="auto"/>
        <w:ind w:left="562"/>
        <w:jc w:val="both"/>
        <w:rPr>
          <w:rFonts w:ascii="Arial" w:hAnsi="Arial" w:cs="Arial"/>
          <w:b/>
          <w:sz w:val="28"/>
          <w:szCs w:val="28"/>
        </w:rPr>
      </w:pPr>
    </w:p>
    <w:p w:rsidR="00EA4F3B" w:rsidRDefault="00EA4F3B" w:rsidP="00387D23">
      <w:pPr>
        <w:pStyle w:val="Akapitzlist"/>
        <w:spacing w:after="160" w:line="259" w:lineRule="auto"/>
        <w:ind w:left="562"/>
        <w:jc w:val="both"/>
        <w:rPr>
          <w:rFonts w:ascii="Arial" w:hAnsi="Arial" w:cs="Arial"/>
          <w:b/>
          <w:sz w:val="28"/>
          <w:szCs w:val="28"/>
        </w:rPr>
      </w:pPr>
    </w:p>
    <w:p w:rsidR="00387D23" w:rsidRPr="007023FE" w:rsidRDefault="004C35CB" w:rsidP="00903551">
      <w:pPr>
        <w:pStyle w:val="Akapitzlist"/>
        <w:spacing w:after="160" w:line="259" w:lineRule="auto"/>
        <w:ind w:left="562"/>
        <w:rPr>
          <w:rFonts w:ascii="Calibri" w:hAnsi="Calibri" w:cs="Calibri"/>
          <w:b/>
          <w:sz w:val="28"/>
          <w:szCs w:val="28"/>
        </w:rPr>
      </w:pPr>
      <w:bookmarkStart w:id="2" w:name="OLE_LINK3"/>
      <w:bookmarkStart w:id="3" w:name="OLE_LINK4"/>
      <w:r w:rsidRPr="007023FE">
        <w:rPr>
          <w:rFonts w:ascii="Calibri" w:hAnsi="Calibri" w:cs="Calibri"/>
          <w:b/>
          <w:sz w:val="28"/>
          <w:szCs w:val="28"/>
        </w:rPr>
        <w:t>System a</w:t>
      </w:r>
      <w:r w:rsidR="00387D23" w:rsidRPr="007023FE">
        <w:rPr>
          <w:rFonts w:ascii="Calibri" w:hAnsi="Calibri" w:cs="Calibri"/>
          <w:b/>
          <w:sz w:val="28"/>
          <w:szCs w:val="28"/>
        </w:rPr>
        <w:t>nten panelow</w:t>
      </w:r>
      <w:r w:rsidRPr="007023FE">
        <w:rPr>
          <w:rFonts w:ascii="Calibri" w:hAnsi="Calibri" w:cs="Calibri"/>
          <w:b/>
          <w:sz w:val="28"/>
          <w:szCs w:val="28"/>
        </w:rPr>
        <w:t xml:space="preserve">ych </w:t>
      </w:r>
      <w:r w:rsidR="00030942">
        <w:rPr>
          <w:rFonts w:ascii="Calibri" w:hAnsi="Calibri" w:cs="Calibri"/>
          <w:b/>
          <w:sz w:val="28"/>
          <w:szCs w:val="28"/>
        </w:rPr>
        <w:t>TETRA</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423"/>
      </w:tblGrid>
      <w:tr w:rsidR="00387D23" w:rsidRPr="007023FE" w:rsidTr="007023FE">
        <w:trPr>
          <w:trHeight w:val="369"/>
        </w:trPr>
        <w:tc>
          <w:tcPr>
            <w:tcW w:w="643" w:type="dxa"/>
            <w:shd w:val="clear" w:color="auto" w:fill="D1D1D1" w:themeFill="background2" w:themeFillShade="E6"/>
            <w:vAlign w:val="center"/>
          </w:tcPr>
          <w:bookmarkEnd w:id="2"/>
          <w:bookmarkEnd w:id="3"/>
          <w:p w:rsidR="00387D23" w:rsidRPr="007023FE" w:rsidRDefault="00387D23" w:rsidP="00294950">
            <w:pPr>
              <w:spacing w:before="60" w:after="60"/>
              <w:jc w:val="center"/>
              <w:rPr>
                <w:rFonts w:ascii="Calibri" w:eastAsia="Calibri" w:hAnsi="Calibri" w:cs="Calibri"/>
                <w:b/>
              </w:rPr>
            </w:pPr>
            <w:r w:rsidRPr="007023FE">
              <w:rPr>
                <w:rFonts w:ascii="Calibri" w:eastAsia="Calibri" w:hAnsi="Calibri" w:cs="Calibri"/>
                <w:b/>
              </w:rPr>
              <w:t>L.p.</w:t>
            </w:r>
          </w:p>
        </w:tc>
        <w:tc>
          <w:tcPr>
            <w:tcW w:w="8423" w:type="dxa"/>
            <w:shd w:val="clear" w:color="auto" w:fill="D1D1D1" w:themeFill="background2" w:themeFillShade="E6"/>
            <w:vAlign w:val="center"/>
          </w:tcPr>
          <w:p w:rsidR="00387D23" w:rsidRPr="007023FE" w:rsidRDefault="00387D23" w:rsidP="00294950">
            <w:pPr>
              <w:spacing w:before="60" w:after="60"/>
              <w:jc w:val="center"/>
              <w:rPr>
                <w:rFonts w:ascii="Calibri" w:eastAsia="Calibri" w:hAnsi="Calibri" w:cs="Calibri"/>
                <w:b/>
              </w:rPr>
            </w:pPr>
            <w:r w:rsidRPr="007023FE">
              <w:rPr>
                <w:rFonts w:ascii="Calibri" w:eastAsia="Calibri" w:hAnsi="Calibri" w:cs="Calibri"/>
                <w:b/>
              </w:rPr>
              <w:t>Wymagania minimalne, parametry równoważności</w:t>
            </w:r>
          </w:p>
        </w:tc>
      </w:tr>
      <w:tr w:rsidR="00387D23" w:rsidRPr="007023FE" w:rsidTr="007023FE">
        <w:trPr>
          <w:trHeight w:val="345"/>
        </w:trPr>
        <w:tc>
          <w:tcPr>
            <w:tcW w:w="9066" w:type="dxa"/>
            <w:gridSpan w:val="2"/>
            <w:shd w:val="clear" w:color="auto" w:fill="D1D1D1" w:themeFill="background2" w:themeFillShade="E6"/>
          </w:tcPr>
          <w:p w:rsidR="00387D23" w:rsidRPr="007023FE" w:rsidRDefault="00387D23" w:rsidP="00294950">
            <w:pPr>
              <w:spacing w:before="60" w:after="60"/>
              <w:jc w:val="center"/>
              <w:rPr>
                <w:rFonts w:ascii="Calibri" w:eastAsia="Calibri" w:hAnsi="Calibri" w:cs="Calibri"/>
                <w:b/>
              </w:rPr>
            </w:pPr>
            <w:r w:rsidRPr="007023FE">
              <w:rPr>
                <w:rFonts w:ascii="Calibri" w:eastAsia="Calibri" w:hAnsi="Calibri" w:cs="Calibri"/>
                <w:b/>
              </w:rPr>
              <w:t>Ogólne cechy użytkowe</w:t>
            </w:r>
          </w:p>
        </w:tc>
      </w:tr>
      <w:tr w:rsidR="00387D23" w:rsidRPr="00CD1257" w:rsidTr="00DF3AF6">
        <w:trPr>
          <w:trHeight w:val="399"/>
        </w:trPr>
        <w:tc>
          <w:tcPr>
            <w:tcW w:w="643" w:type="dxa"/>
            <w:shd w:val="clear" w:color="auto" w:fill="auto"/>
            <w:vAlign w:val="center"/>
          </w:tcPr>
          <w:p w:rsidR="00387D23" w:rsidRPr="007023FE" w:rsidRDefault="00387D23" w:rsidP="00577181">
            <w:pPr>
              <w:jc w:val="center"/>
              <w:rPr>
                <w:rFonts w:ascii="Arial" w:eastAsia="Calibri" w:hAnsi="Arial" w:cs="Arial"/>
                <w:b/>
                <w:bCs/>
              </w:rPr>
            </w:pPr>
            <w:r w:rsidRPr="007023FE">
              <w:rPr>
                <w:rFonts w:ascii="Arial" w:eastAsia="Calibri" w:hAnsi="Arial" w:cs="Arial"/>
                <w:b/>
                <w:bCs/>
              </w:rPr>
              <w:t>1.</w:t>
            </w:r>
          </w:p>
        </w:tc>
        <w:tc>
          <w:tcPr>
            <w:tcW w:w="8423" w:type="dxa"/>
            <w:shd w:val="clear" w:color="auto" w:fill="auto"/>
          </w:tcPr>
          <w:p w:rsidR="00387D23" w:rsidRPr="00932F53" w:rsidRDefault="00DF3AF6" w:rsidP="00577181">
            <w:pPr>
              <w:pStyle w:val="HTML-wstpniesformatowany"/>
              <w:rPr>
                <w:rFonts w:ascii="Calibri" w:hAnsi="Calibri" w:cs="Calibri"/>
                <w:color w:val="000000" w:themeColor="text1"/>
                <w:sz w:val="24"/>
                <w:szCs w:val="24"/>
              </w:rPr>
            </w:pPr>
            <w:r w:rsidRPr="00932F53">
              <w:rPr>
                <w:rFonts w:ascii="Calibri" w:eastAsia="Calibri" w:hAnsi="Calibri" w:cs="Calibri"/>
                <w:color w:val="000000" w:themeColor="text1"/>
                <w:sz w:val="24"/>
                <w:szCs w:val="24"/>
              </w:rPr>
              <w:t xml:space="preserve">Do zastosowań w systemach </w:t>
            </w:r>
            <w:r w:rsidRPr="00932F53">
              <w:rPr>
                <w:rStyle w:val="y2iqfc"/>
                <w:rFonts w:ascii="Calibri" w:eastAsiaTheme="majorEastAsia" w:hAnsi="Calibri" w:cs="Calibri"/>
                <w:color w:val="000000" w:themeColor="text1"/>
                <w:sz w:val="24"/>
                <w:szCs w:val="24"/>
              </w:rPr>
              <w:t>radiu trankingowym TETRA / UHF</w:t>
            </w:r>
          </w:p>
        </w:tc>
      </w:tr>
      <w:tr w:rsidR="00387D23" w:rsidRPr="00CD1257" w:rsidTr="00DF3AF6">
        <w:trPr>
          <w:trHeight w:val="414"/>
        </w:trPr>
        <w:tc>
          <w:tcPr>
            <w:tcW w:w="643" w:type="dxa"/>
            <w:shd w:val="clear" w:color="auto" w:fill="auto"/>
            <w:vAlign w:val="center"/>
          </w:tcPr>
          <w:p w:rsidR="00387D23" w:rsidRPr="007023FE" w:rsidRDefault="00387D23" w:rsidP="00577181">
            <w:pPr>
              <w:jc w:val="center"/>
              <w:rPr>
                <w:rFonts w:ascii="Arial" w:eastAsia="Calibri" w:hAnsi="Arial" w:cs="Arial"/>
                <w:b/>
                <w:bCs/>
              </w:rPr>
            </w:pPr>
            <w:r w:rsidRPr="007023FE">
              <w:rPr>
                <w:rFonts w:ascii="Arial" w:eastAsia="Calibri" w:hAnsi="Arial" w:cs="Arial"/>
                <w:b/>
                <w:bCs/>
              </w:rPr>
              <w:t>2.</w:t>
            </w:r>
          </w:p>
        </w:tc>
        <w:tc>
          <w:tcPr>
            <w:tcW w:w="8423" w:type="dxa"/>
            <w:shd w:val="clear" w:color="auto" w:fill="auto"/>
          </w:tcPr>
          <w:p w:rsidR="00387D23" w:rsidRPr="00932F53" w:rsidRDefault="00932F53" w:rsidP="00577181">
            <w:pPr>
              <w:pStyle w:val="HTML-wstpniesformatowany"/>
              <w:rPr>
                <w:rFonts w:ascii="Calibri" w:hAnsi="Calibri" w:cs="Calibri"/>
                <w:color w:val="000000" w:themeColor="text1"/>
                <w:sz w:val="24"/>
                <w:szCs w:val="24"/>
              </w:rPr>
            </w:pPr>
            <w:r w:rsidRPr="00932F53">
              <w:rPr>
                <w:rStyle w:val="y2iqfc"/>
                <w:rFonts w:ascii="Calibri" w:eastAsiaTheme="majorEastAsia" w:hAnsi="Calibri" w:cs="Calibri"/>
                <w:color w:val="000000" w:themeColor="text1"/>
                <w:sz w:val="24"/>
                <w:szCs w:val="24"/>
              </w:rPr>
              <w:t xml:space="preserve">Kompaktowa konstrukcja anteny </w:t>
            </w:r>
          </w:p>
        </w:tc>
      </w:tr>
      <w:tr w:rsidR="00387D23" w:rsidRPr="00CD1257" w:rsidTr="007023FE">
        <w:trPr>
          <w:trHeight w:val="369"/>
        </w:trPr>
        <w:tc>
          <w:tcPr>
            <w:tcW w:w="9066" w:type="dxa"/>
            <w:gridSpan w:val="2"/>
            <w:shd w:val="clear" w:color="auto" w:fill="D1D1D1" w:themeFill="background2" w:themeFillShade="E6"/>
            <w:vAlign w:val="center"/>
          </w:tcPr>
          <w:p w:rsidR="00387D23" w:rsidRPr="007023FE" w:rsidRDefault="00387D23" w:rsidP="00294950">
            <w:pPr>
              <w:spacing w:before="60" w:after="60"/>
              <w:jc w:val="center"/>
              <w:rPr>
                <w:rFonts w:ascii="Arial" w:eastAsia="Calibri" w:hAnsi="Arial" w:cs="Arial"/>
                <w:b/>
                <w:bCs/>
              </w:rPr>
            </w:pPr>
            <w:r w:rsidRPr="007023FE">
              <w:rPr>
                <w:rFonts w:ascii="Arial" w:eastAsia="Calibri" w:hAnsi="Arial" w:cs="Arial"/>
                <w:b/>
                <w:bCs/>
              </w:rPr>
              <w:t>Parametry techniczne</w:t>
            </w:r>
          </w:p>
        </w:tc>
      </w:tr>
      <w:tr w:rsidR="00DF3AF6" w:rsidRPr="00CD1257" w:rsidTr="00DF3AF6">
        <w:trPr>
          <w:trHeight w:val="414"/>
        </w:trPr>
        <w:tc>
          <w:tcPr>
            <w:tcW w:w="643" w:type="dxa"/>
            <w:shd w:val="clear" w:color="auto" w:fill="auto"/>
            <w:vAlign w:val="center"/>
          </w:tcPr>
          <w:p w:rsidR="00DF3AF6" w:rsidRPr="007023FE" w:rsidRDefault="00DF3AF6" w:rsidP="00DF3AF6">
            <w:pPr>
              <w:jc w:val="center"/>
              <w:rPr>
                <w:rFonts w:ascii="Arial" w:eastAsia="Calibri" w:hAnsi="Arial" w:cs="Arial"/>
                <w:b/>
                <w:bCs/>
              </w:rPr>
            </w:pPr>
            <w:r w:rsidRPr="007023FE">
              <w:rPr>
                <w:rFonts w:ascii="Arial" w:eastAsia="Calibri" w:hAnsi="Arial" w:cs="Arial"/>
                <w:b/>
                <w:bCs/>
              </w:rPr>
              <w:t>1.</w:t>
            </w:r>
          </w:p>
        </w:tc>
        <w:tc>
          <w:tcPr>
            <w:tcW w:w="8423" w:type="dxa"/>
            <w:shd w:val="clear" w:color="auto" w:fill="auto"/>
          </w:tcPr>
          <w:p w:rsidR="00DF3AF6" w:rsidRPr="00686DB4" w:rsidRDefault="00DF3AF6" w:rsidP="007023FE">
            <w:pPr>
              <w:rPr>
                <w:rFonts w:ascii="Calibri" w:eastAsia="Calibri" w:hAnsi="Calibri" w:cs="Calibri"/>
              </w:rPr>
            </w:pPr>
            <w:r w:rsidRPr="00686DB4">
              <w:rPr>
                <w:rFonts w:ascii="Calibri" w:hAnsi="Calibri" w:cs="Calibri"/>
                <w:color w:val="202124"/>
                <w:spacing w:val="2"/>
                <w:shd w:val="clear" w:color="auto" w:fill="FFFFFF"/>
              </w:rPr>
              <w:t>Zakres Częstotliwości: 380 - 470 MHz</w:t>
            </w:r>
          </w:p>
        </w:tc>
      </w:tr>
      <w:tr w:rsidR="00DF3AF6" w:rsidRPr="00CD1257" w:rsidTr="00DF3AF6">
        <w:trPr>
          <w:trHeight w:val="399"/>
        </w:trPr>
        <w:tc>
          <w:tcPr>
            <w:tcW w:w="643" w:type="dxa"/>
            <w:shd w:val="clear" w:color="auto" w:fill="auto"/>
            <w:vAlign w:val="center"/>
          </w:tcPr>
          <w:p w:rsidR="00DF3AF6" w:rsidRPr="007023FE" w:rsidRDefault="00DF3AF6" w:rsidP="00DF3AF6">
            <w:pPr>
              <w:jc w:val="center"/>
              <w:rPr>
                <w:rFonts w:ascii="Arial" w:eastAsia="Calibri" w:hAnsi="Arial" w:cs="Arial"/>
                <w:b/>
                <w:bCs/>
              </w:rPr>
            </w:pPr>
            <w:r w:rsidRPr="007023FE">
              <w:rPr>
                <w:rFonts w:ascii="Arial" w:eastAsia="Calibri" w:hAnsi="Arial" w:cs="Arial"/>
                <w:b/>
                <w:bCs/>
              </w:rPr>
              <w:t>2.</w:t>
            </w:r>
          </w:p>
        </w:tc>
        <w:tc>
          <w:tcPr>
            <w:tcW w:w="8423" w:type="dxa"/>
            <w:shd w:val="clear" w:color="auto" w:fill="auto"/>
          </w:tcPr>
          <w:p w:rsidR="00DF3AF6" w:rsidRPr="00686DB4" w:rsidRDefault="00DF3AF6" w:rsidP="007023FE">
            <w:pPr>
              <w:rPr>
                <w:rFonts w:ascii="Calibri" w:eastAsia="Calibri" w:hAnsi="Calibri" w:cs="Calibri"/>
              </w:rPr>
            </w:pPr>
            <w:r w:rsidRPr="00686DB4">
              <w:rPr>
                <w:rFonts w:ascii="Calibri" w:hAnsi="Calibri" w:cs="Calibri"/>
                <w:color w:val="202124"/>
                <w:spacing w:val="2"/>
                <w:shd w:val="clear" w:color="auto" w:fill="FFFFFF"/>
              </w:rPr>
              <w:t>Zysk: 8.9 dBd (11 dBi)</w:t>
            </w:r>
          </w:p>
        </w:tc>
      </w:tr>
      <w:tr w:rsidR="00387D23" w:rsidRPr="00CD1257" w:rsidTr="00DF3AF6">
        <w:trPr>
          <w:trHeight w:val="414"/>
        </w:trPr>
        <w:tc>
          <w:tcPr>
            <w:tcW w:w="643" w:type="dxa"/>
            <w:shd w:val="clear" w:color="auto" w:fill="auto"/>
            <w:vAlign w:val="center"/>
          </w:tcPr>
          <w:p w:rsidR="00387D23" w:rsidRPr="007023FE" w:rsidRDefault="00387D23" w:rsidP="00294950">
            <w:pPr>
              <w:jc w:val="center"/>
              <w:rPr>
                <w:rFonts w:ascii="Arial" w:eastAsia="Calibri" w:hAnsi="Arial" w:cs="Arial"/>
                <w:b/>
                <w:bCs/>
              </w:rPr>
            </w:pPr>
            <w:r w:rsidRPr="007023FE">
              <w:rPr>
                <w:rFonts w:ascii="Arial" w:eastAsia="Calibri" w:hAnsi="Arial" w:cs="Arial"/>
                <w:b/>
                <w:bCs/>
              </w:rPr>
              <w:t>3.</w:t>
            </w:r>
          </w:p>
        </w:tc>
        <w:tc>
          <w:tcPr>
            <w:tcW w:w="8423" w:type="dxa"/>
            <w:shd w:val="clear" w:color="auto" w:fill="auto"/>
          </w:tcPr>
          <w:p w:rsidR="00387D23" w:rsidRPr="00686DB4" w:rsidRDefault="00DF3AF6" w:rsidP="007023FE">
            <w:pPr>
              <w:rPr>
                <w:rFonts w:ascii="Calibri" w:eastAsia="Calibri" w:hAnsi="Calibri" w:cs="Calibri"/>
              </w:rPr>
            </w:pPr>
            <w:r w:rsidRPr="00686DB4">
              <w:rPr>
                <w:rFonts w:ascii="Calibri" w:hAnsi="Calibri" w:cs="Calibri"/>
                <w:color w:val="202124"/>
                <w:spacing w:val="2"/>
                <w:shd w:val="clear" w:color="auto" w:fill="FFFFFF"/>
              </w:rPr>
              <w:t>Polaryzacja: ±45°</w:t>
            </w:r>
          </w:p>
        </w:tc>
      </w:tr>
      <w:tr w:rsidR="00387D23" w:rsidRPr="00CD1257" w:rsidTr="00DF3AF6">
        <w:trPr>
          <w:trHeight w:val="399"/>
        </w:trPr>
        <w:tc>
          <w:tcPr>
            <w:tcW w:w="643" w:type="dxa"/>
            <w:shd w:val="clear" w:color="auto" w:fill="auto"/>
            <w:vAlign w:val="center"/>
          </w:tcPr>
          <w:p w:rsidR="00387D23" w:rsidRPr="007023FE" w:rsidRDefault="00387D23" w:rsidP="00294950">
            <w:pPr>
              <w:jc w:val="center"/>
              <w:rPr>
                <w:rFonts w:ascii="Arial" w:eastAsia="Calibri" w:hAnsi="Arial" w:cs="Arial"/>
                <w:b/>
                <w:bCs/>
              </w:rPr>
            </w:pPr>
            <w:r w:rsidRPr="007023FE">
              <w:rPr>
                <w:rFonts w:ascii="Arial" w:eastAsia="Calibri" w:hAnsi="Arial" w:cs="Arial"/>
                <w:b/>
                <w:bCs/>
              </w:rPr>
              <w:t>4.</w:t>
            </w:r>
          </w:p>
        </w:tc>
        <w:tc>
          <w:tcPr>
            <w:tcW w:w="8423" w:type="dxa"/>
            <w:shd w:val="clear" w:color="auto" w:fill="auto"/>
          </w:tcPr>
          <w:p w:rsidR="00387D23" w:rsidRPr="00686DB4" w:rsidRDefault="00DF3AF6" w:rsidP="007023FE">
            <w:pPr>
              <w:rPr>
                <w:rFonts w:ascii="Calibri" w:eastAsia="Calibri" w:hAnsi="Calibri" w:cs="Calibri"/>
              </w:rPr>
            </w:pPr>
            <w:r w:rsidRPr="00686DB4">
              <w:rPr>
                <w:rFonts w:ascii="Calibri" w:hAnsi="Calibri" w:cs="Calibri"/>
                <w:color w:val="202124"/>
                <w:spacing w:val="2"/>
                <w:shd w:val="clear" w:color="auto" w:fill="FFFFFF"/>
              </w:rPr>
              <w:t xml:space="preserve">Szerokość wiązki 3 dB: </w:t>
            </w:r>
            <w:r w:rsidRPr="00686DB4">
              <w:rPr>
                <w:rFonts w:ascii="Calibri" w:hAnsi="Calibri" w:cs="Calibri"/>
                <w:color w:val="202124"/>
                <w:spacing w:val="2"/>
              </w:rPr>
              <w:br/>
            </w:r>
            <w:r w:rsidRPr="00686DB4">
              <w:rPr>
                <w:rFonts w:ascii="Calibri" w:hAnsi="Calibri" w:cs="Calibri"/>
                <w:color w:val="202124"/>
                <w:spacing w:val="2"/>
                <w:shd w:val="clear" w:color="auto" w:fill="FFFFFF"/>
              </w:rPr>
              <w:t>- Płaszczyzna E: 18° ± 2°</w:t>
            </w:r>
            <w:r w:rsidRPr="00686DB4">
              <w:rPr>
                <w:rFonts w:ascii="Calibri" w:hAnsi="Calibri" w:cs="Calibri"/>
                <w:color w:val="202124"/>
                <w:spacing w:val="2"/>
              </w:rPr>
              <w:br/>
            </w:r>
            <w:r w:rsidRPr="00686DB4">
              <w:rPr>
                <w:rFonts w:ascii="Calibri" w:hAnsi="Calibri" w:cs="Calibri"/>
                <w:color w:val="202124"/>
                <w:spacing w:val="2"/>
                <w:shd w:val="clear" w:color="auto" w:fill="FFFFFF"/>
              </w:rPr>
              <w:t>- Płaszczyzna H: 115° ± 5°</w:t>
            </w:r>
          </w:p>
        </w:tc>
      </w:tr>
      <w:tr w:rsidR="00387D23" w:rsidRPr="00CD1257" w:rsidTr="00DF3AF6">
        <w:trPr>
          <w:trHeight w:val="414"/>
        </w:trPr>
        <w:tc>
          <w:tcPr>
            <w:tcW w:w="643" w:type="dxa"/>
            <w:shd w:val="clear" w:color="auto" w:fill="auto"/>
            <w:vAlign w:val="center"/>
          </w:tcPr>
          <w:p w:rsidR="00387D23" w:rsidRPr="007023FE" w:rsidRDefault="00387D23" w:rsidP="00294950">
            <w:pPr>
              <w:jc w:val="center"/>
              <w:rPr>
                <w:rFonts w:ascii="Arial" w:eastAsia="Calibri" w:hAnsi="Arial" w:cs="Arial"/>
                <w:b/>
                <w:bCs/>
              </w:rPr>
            </w:pPr>
            <w:r w:rsidRPr="007023FE">
              <w:rPr>
                <w:rFonts w:ascii="Arial" w:eastAsia="Calibri" w:hAnsi="Arial" w:cs="Arial"/>
                <w:b/>
                <w:bCs/>
              </w:rPr>
              <w:t>5.</w:t>
            </w:r>
          </w:p>
        </w:tc>
        <w:tc>
          <w:tcPr>
            <w:tcW w:w="8423" w:type="dxa"/>
            <w:shd w:val="clear" w:color="auto" w:fill="auto"/>
          </w:tcPr>
          <w:p w:rsidR="00387D23" w:rsidRPr="00686DB4" w:rsidRDefault="00DF3AF6" w:rsidP="007023FE">
            <w:pPr>
              <w:rPr>
                <w:rFonts w:ascii="Calibri" w:eastAsia="Calibri" w:hAnsi="Calibri" w:cs="Calibri"/>
              </w:rPr>
            </w:pPr>
            <w:r w:rsidRPr="00686DB4">
              <w:rPr>
                <w:rFonts w:ascii="Calibri" w:hAnsi="Calibri" w:cs="Calibri"/>
                <w:color w:val="202124"/>
                <w:spacing w:val="2"/>
                <w:shd w:val="clear" w:color="auto" w:fill="FFFFFF"/>
              </w:rPr>
              <w:t>Maksymalna Moc Wejściowa: 2 x 400 W</w:t>
            </w:r>
          </w:p>
        </w:tc>
      </w:tr>
      <w:tr w:rsidR="00387D23" w:rsidRPr="00CD1257" w:rsidTr="00DF3AF6">
        <w:trPr>
          <w:trHeight w:val="399"/>
        </w:trPr>
        <w:tc>
          <w:tcPr>
            <w:tcW w:w="643" w:type="dxa"/>
            <w:shd w:val="clear" w:color="auto" w:fill="auto"/>
            <w:vAlign w:val="center"/>
          </w:tcPr>
          <w:p w:rsidR="00387D23" w:rsidRPr="007023FE" w:rsidRDefault="00387D23" w:rsidP="00294950">
            <w:pPr>
              <w:jc w:val="center"/>
              <w:rPr>
                <w:rFonts w:ascii="Arial" w:eastAsia="Calibri" w:hAnsi="Arial" w:cs="Arial"/>
                <w:b/>
                <w:bCs/>
              </w:rPr>
            </w:pPr>
            <w:r w:rsidRPr="007023FE">
              <w:rPr>
                <w:rFonts w:ascii="Arial" w:eastAsia="Calibri" w:hAnsi="Arial" w:cs="Arial"/>
                <w:b/>
                <w:bCs/>
              </w:rPr>
              <w:t>6.</w:t>
            </w:r>
          </w:p>
        </w:tc>
        <w:tc>
          <w:tcPr>
            <w:tcW w:w="8423" w:type="dxa"/>
            <w:shd w:val="clear" w:color="auto" w:fill="auto"/>
          </w:tcPr>
          <w:p w:rsidR="00387D23" w:rsidRPr="00686DB4" w:rsidRDefault="00DF3AF6" w:rsidP="007023FE">
            <w:pPr>
              <w:rPr>
                <w:rFonts w:ascii="Calibri" w:hAnsi="Calibri" w:cs="Calibri"/>
              </w:rPr>
            </w:pPr>
            <w:r w:rsidRPr="00686DB4">
              <w:rPr>
                <w:rFonts w:ascii="Calibri" w:hAnsi="Calibri" w:cs="Calibri"/>
                <w:color w:val="202124"/>
                <w:spacing w:val="2"/>
                <w:shd w:val="clear" w:color="auto" w:fill="FFFFFF"/>
              </w:rPr>
              <w:t>Złącza: 2 x 7/16(f), z opcjami dla N(f) lub 4.3-10(f)</w:t>
            </w:r>
          </w:p>
        </w:tc>
      </w:tr>
      <w:tr w:rsidR="00387D23" w:rsidRPr="00CD1257" w:rsidTr="00DF3AF6">
        <w:trPr>
          <w:trHeight w:val="414"/>
        </w:trPr>
        <w:tc>
          <w:tcPr>
            <w:tcW w:w="643" w:type="dxa"/>
            <w:shd w:val="clear" w:color="auto" w:fill="auto"/>
            <w:vAlign w:val="center"/>
          </w:tcPr>
          <w:p w:rsidR="00387D23" w:rsidRPr="007023FE" w:rsidRDefault="00387D23" w:rsidP="00294950">
            <w:pPr>
              <w:jc w:val="center"/>
              <w:rPr>
                <w:rFonts w:ascii="Arial" w:eastAsia="Calibri" w:hAnsi="Arial" w:cs="Arial"/>
                <w:b/>
                <w:bCs/>
              </w:rPr>
            </w:pPr>
            <w:r w:rsidRPr="007023FE">
              <w:rPr>
                <w:rFonts w:ascii="Arial" w:eastAsia="Calibri" w:hAnsi="Arial" w:cs="Arial"/>
                <w:b/>
                <w:bCs/>
              </w:rPr>
              <w:t>7.</w:t>
            </w:r>
          </w:p>
        </w:tc>
        <w:tc>
          <w:tcPr>
            <w:tcW w:w="8423" w:type="dxa"/>
            <w:shd w:val="clear" w:color="auto" w:fill="auto"/>
          </w:tcPr>
          <w:p w:rsidR="00387D23" w:rsidRPr="00686DB4" w:rsidRDefault="00A22FD6" w:rsidP="007023FE">
            <w:pPr>
              <w:rPr>
                <w:rFonts w:ascii="Calibri" w:eastAsia="Calibri" w:hAnsi="Calibri" w:cs="Calibri"/>
              </w:rPr>
            </w:pPr>
            <w:r>
              <w:rPr>
                <w:rFonts w:ascii="Calibri" w:hAnsi="Calibri" w:cs="Calibri"/>
                <w:color w:val="202124"/>
                <w:spacing w:val="2"/>
                <w:shd w:val="clear" w:color="auto" w:fill="FFFFFF"/>
              </w:rPr>
              <w:t>Materiał o</w:t>
            </w:r>
            <w:r w:rsidR="00DF3AF6" w:rsidRPr="00686DB4">
              <w:rPr>
                <w:rFonts w:ascii="Calibri" w:hAnsi="Calibri" w:cs="Calibri"/>
                <w:color w:val="202124"/>
                <w:spacing w:val="2"/>
                <w:shd w:val="clear" w:color="auto" w:fill="FFFFFF"/>
              </w:rPr>
              <w:t>budowy to stop aluminium klasy morskiej (5083) ma kolor: Biały ASA, odporny na UV</w:t>
            </w:r>
          </w:p>
        </w:tc>
      </w:tr>
      <w:tr w:rsidR="00DF3AF6" w:rsidRPr="00CD1257" w:rsidTr="00DF3AF6">
        <w:trPr>
          <w:trHeight w:val="399"/>
        </w:trPr>
        <w:tc>
          <w:tcPr>
            <w:tcW w:w="643" w:type="dxa"/>
            <w:shd w:val="clear" w:color="auto" w:fill="auto"/>
            <w:vAlign w:val="center"/>
          </w:tcPr>
          <w:p w:rsidR="00DF3AF6" w:rsidRPr="007023FE" w:rsidRDefault="00903551" w:rsidP="00294950">
            <w:pPr>
              <w:jc w:val="center"/>
              <w:rPr>
                <w:rFonts w:ascii="Arial" w:eastAsia="Calibri" w:hAnsi="Arial" w:cs="Arial"/>
                <w:b/>
                <w:bCs/>
              </w:rPr>
            </w:pPr>
            <w:r>
              <w:rPr>
                <w:rFonts w:ascii="Arial" w:eastAsia="Calibri" w:hAnsi="Arial" w:cs="Arial"/>
                <w:b/>
                <w:bCs/>
              </w:rPr>
              <w:lastRenderedPageBreak/>
              <w:t>8</w:t>
            </w:r>
            <w:r w:rsidR="00DF3AF6" w:rsidRPr="007023FE">
              <w:rPr>
                <w:rFonts w:ascii="Arial" w:eastAsia="Calibri" w:hAnsi="Arial" w:cs="Arial"/>
                <w:b/>
                <w:bCs/>
              </w:rPr>
              <w:t>.</w:t>
            </w:r>
          </w:p>
        </w:tc>
        <w:tc>
          <w:tcPr>
            <w:tcW w:w="8423" w:type="dxa"/>
            <w:shd w:val="clear" w:color="auto" w:fill="auto"/>
          </w:tcPr>
          <w:p w:rsidR="00DF3AF6" w:rsidRPr="00686DB4" w:rsidRDefault="00DF3AF6" w:rsidP="007023FE">
            <w:pPr>
              <w:rPr>
                <w:rFonts w:ascii="Calibri" w:hAnsi="Calibri" w:cs="Calibri"/>
                <w:color w:val="202124"/>
                <w:spacing w:val="2"/>
                <w:shd w:val="clear" w:color="auto" w:fill="FFFFFF"/>
              </w:rPr>
            </w:pPr>
            <w:r w:rsidRPr="00686DB4">
              <w:rPr>
                <w:rFonts w:ascii="Calibri" w:hAnsi="Calibri" w:cs="Calibri"/>
                <w:color w:val="202124"/>
                <w:spacing w:val="2"/>
                <w:shd w:val="clear" w:color="auto" w:fill="FFFFFF"/>
              </w:rPr>
              <w:t>Zakres Temperatury Pracy -40 °C do +75 °C</w:t>
            </w:r>
          </w:p>
        </w:tc>
      </w:tr>
      <w:tr w:rsidR="00686DB4" w:rsidRPr="00CD1257" w:rsidTr="00DF3AF6">
        <w:trPr>
          <w:trHeight w:val="399"/>
        </w:trPr>
        <w:tc>
          <w:tcPr>
            <w:tcW w:w="643" w:type="dxa"/>
            <w:shd w:val="clear" w:color="auto" w:fill="auto"/>
            <w:vAlign w:val="center"/>
          </w:tcPr>
          <w:p w:rsidR="00686DB4" w:rsidRPr="007023FE" w:rsidRDefault="00903551" w:rsidP="00294950">
            <w:pPr>
              <w:jc w:val="center"/>
              <w:rPr>
                <w:rFonts w:ascii="Arial" w:eastAsia="Calibri" w:hAnsi="Arial" w:cs="Arial"/>
                <w:b/>
                <w:bCs/>
              </w:rPr>
            </w:pPr>
            <w:r>
              <w:rPr>
                <w:rFonts w:ascii="Arial" w:eastAsia="Calibri" w:hAnsi="Arial" w:cs="Arial"/>
                <w:b/>
                <w:bCs/>
              </w:rPr>
              <w:t>9</w:t>
            </w:r>
            <w:r w:rsidR="00686DB4" w:rsidRPr="007023FE">
              <w:rPr>
                <w:rFonts w:ascii="Arial" w:eastAsia="Calibri" w:hAnsi="Arial" w:cs="Arial"/>
                <w:b/>
                <w:bCs/>
              </w:rPr>
              <w:t>.</w:t>
            </w:r>
          </w:p>
        </w:tc>
        <w:tc>
          <w:tcPr>
            <w:tcW w:w="8423" w:type="dxa"/>
            <w:shd w:val="clear" w:color="auto" w:fill="auto"/>
          </w:tcPr>
          <w:p w:rsidR="00686DB4" w:rsidRPr="00686DB4" w:rsidRDefault="00AA6979" w:rsidP="007023FE">
            <w:pPr>
              <w:rPr>
                <w:rFonts w:ascii="Calibri" w:hAnsi="Calibri" w:cs="Calibri"/>
                <w:b/>
                <w:bCs/>
                <w:color w:val="202124"/>
                <w:spacing w:val="2"/>
                <w:shd w:val="clear" w:color="auto" w:fill="FFFFFF"/>
              </w:rPr>
            </w:pPr>
            <w:r>
              <w:rPr>
                <w:rStyle w:val="Pogrubienie"/>
                <w:rFonts w:ascii="Calibri" w:eastAsiaTheme="majorEastAsia" w:hAnsi="Calibri" w:cs="Calibri"/>
                <w:b w:val="0"/>
                <w:bCs w:val="0"/>
                <w:color w:val="111111"/>
                <w:bdr w:val="none" w:sz="0" w:space="0" w:color="auto" w:frame="1"/>
              </w:rPr>
              <w:t>M</w:t>
            </w:r>
            <w:r w:rsidR="00686DB4" w:rsidRPr="00686DB4">
              <w:rPr>
                <w:rStyle w:val="Pogrubienie"/>
                <w:rFonts w:ascii="Calibri" w:eastAsiaTheme="majorEastAsia" w:hAnsi="Calibri" w:cs="Calibri"/>
                <w:b w:val="0"/>
                <w:bCs w:val="0"/>
                <w:color w:val="111111"/>
                <w:bdr w:val="none" w:sz="0" w:space="0" w:color="auto" w:frame="1"/>
              </w:rPr>
              <w:t>ocowanie na uchwytach o regulowanym pochyleniu</w:t>
            </w:r>
            <w:r w:rsidR="00686DB4" w:rsidRPr="00686DB4">
              <w:rPr>
                <w:rStyle w:val="apple-converted-space"/>
                <w:rFonts w:ascii="Calibri" w:eastAsiaTheme="majorEastAsia" w:hAnsi="Calibri" w:cs="Calibri"/>
                <w:b/>
                <w:bCs/>
                <w:color w:val="111111"/>
                <w:bdr w:val="none" w:sz="0" w:space="0" w:color="auto" w:frame="1"/>
              </w:rPr>
              <w:t> </w:t>
            </w:r>
          </w:p>
        </w:tc>
      </w:tr>
      <w:tr w:rsidR="004C35CB" w:rsidRPr="00CD1257" w:rsidTr="007023FE">
        <w:trPr>
          <w:trHeight w:val="430"/>
        </w:trPr>
        <w:tc>
          <w:tcPr>
            <w:tcW w:w="9066" w:type="dxa"/>
            <w:gridSpan w:val="2"/>
            <w:shd w:val="clear" w:color="auto" w:fill="D1D1D1" w:themeFill="background2" w:themeFillShade="E6"/>
            <w:vAlign w:val="center"/>
          </w:tcPr>
          <w:p w:rsidR="004C35CB" w:rsidRPr="007023FE" w:rsidRDefault="004C35CB" w:rsidP="004C35CB">
            <w:pPr>
              <w:jc w:val="center"/>
              <w:rPr>
                <w:rFonts w:ascii="Arial" w:eastAsia="Calibri" w:hAnsi="Arial" w:cs="Arial"/>
                <w:b/>
                <w:bCs/>
              </w:rPr>
            </w:pPr>
            <w:r w:rsidRPr="007023FE">
              <w:rPr>
                <w:rFonts w:ascii="Calibri" w:eastAsia="Calibri" w:hAnsi="Calibri" w:cs="Calibri"/>
                <w:b/>
                <w:bCs/>
              </w:rPr>
              <w:t>Wyposażenie</w:t>
            </w:r>
            <w:r w:rsidR="00EC1E3E">
              <w:rPr>
                <w:rFonts w:ascii="Calibri" w:eastAsia="Calibri" w:hAnsi="Calibri" w:cs="Calibri"/>
                <w:b/>
                <w:bCs/>
              </w:rPr>
              <w:t xml:space="preserve"> </w:t>
            </w:r>
            <w:r w:rsidR="0026469B">
              <w:rPr>
                <w:rFonts w:ascii="Calibri" w:eastAsia="Calibri" w:hAnsi="Calibri" w:cs="Calibri"/>
                <w:b/>
                <w:bCs/>
              </w:rPr>
              <w:t xml:space="preserve">zestawu systemowego </w:t>
            </w:r>
            <w:r w:rsidR="00577181">
              <w:rPr>
                <w:rFonts w:ascii="Calibri" w:eastAsia="Calibri" w:hAnsi="Calibri" w:cs="Calibri"/>
                <w:b/>
                <w:bCs/>
              </w:rPr>
              <w:t xml:space="preserve"> anten </w:t>
            </w:r>
          </w:p>
        </w:tc>
      </w:tr>
      <w:tr w:rsidR="004C35CB" w:rsidRPr="00CD1257" w:rsidTr="00DF3AF6">
        <w:trPr>
          <w:trHeight w:val="757"/>
        </w:trPr>
        <w:tc>
          <w:tcPr>
            <w:tcW w:w="643" w:type="dxa"/>
            <w:shd w:val="clear" w:color="auto" w:fill="auto"/>
            <w:vAlign w:val="center"/>
          </w:tcPr>
          <w:p w:rsidR="004C35CB" w:rsidRPr="007023FE" w:rsidRDefault="004C35CB" w:rsidP="00294950">
            <w:pPr>
              <w:jc w:val="center"/>
              <w:rPr>
                <w:rFonts w:ascii="Arial" w:eastAsia="Calibri" w:hAnsi="Arial" w:cs="Arial"/>
                <w:b/>
                <w:bCs/>
              </w:rPr>
            </w:pPr>
            <w:r w:rsidRPr="007023FE">
              <w:rPr>
                <w:rFonts w:ascii="Arial" w:eastAsia="Calibri" w:hAnsi="Arial" w:cs="Arial"/>
                <w:b/>
                <w:bCs/>
              </w:rPr>
              <w:t>1</w:t>
            </w:r>
            <w:r w:rsidR="00686DB4" w:rsidRPr="007023FE">
              <w:rPr>
                <w:rFonts w:ascii="Arial" w:eastAsia="Calibri" w:hAnsi="Arial" w:cs="Arial"/>
                <w:b/>
                <w:bCs/>
              </w:rPr>
              <w:t>.</w:t>
            </w:r>
          </w:p>
        </w:tc>
        <w:tc>
          <w:tcPr>
            <w:tcW w:w="8423" w:type="dxa"/>
            <w:shd w:val="clear" w:color="auto" w:fill="auto"/>
          </w:tcPr>
          <w:p w:rsidR="00146F00" w:rsidRDefault="00146F00" w:rsidP="00146F00">
            <w:pPr>
              <w:rPr>
                <w:rFonts w:ascii="Calibri" w:hAnsi="Calibri" w:cs="Calibri"/>
                <w:bCs/>
                <w:i/>
                <w:iCs/>
              </w:rPr>
            </w:pPr>
          </w:p>
          <w:p w:rsidR="00146F00" w:rsidRPr="00146F00" w:rsidRDefault="00F35DB8" w:rsidP="00030942">
            <w:pPr>
              <w:rPr>
                <w:rFonts w:ascii="Calibri" w:hAnsi="Calibri" w:cs="Calibri"/>
                <w:bCs/>
                <w:i/>
                <w:iCs/>
              </w:rPr>
            </w:pPr>
            <w:r>
              <w:rPr>
                <w:rFonts w:ascii="Calibri" w:hAnsi="Calibri" w:cs="Calibri"/>
                <w:bCs/>
                <w:i/>
                <w:iCs/>
              </w:rPr>
              <w:t xml:space="preserve">Trzy (3) Anteny panelowe </w:t>
            </w:r>
          </w:p>
        </w:tc>
      </w:tr>
      <w:tr w:rsidR="004C35CB" w:rsidRPr="00CD1257" w:rsidTr="00DF3AF6">
        <w:trPr>
          <w:trHeight w:val="815"/>
        </w:trPr>
        <w:tc>
          <w:tcPr>
            <w:tcW w:w="643" w:type="dxa"/>
            <w:shd w:val="clear" w:color="auto" w:fill="auto"/>
            <w:vAlign w:val="center"/>
          </w:tcPr>
          <w:p w:rsidR="004C35CB" w:rsidRPr="007023FE" w:rsidRDefault="004C35CB" w:rsidP="00294950">
            <w:pPr>
              <w:jc w:val="center"/>
              <w:rPr>
                <w:rFonts w:ascii="Arial" w:eastAsia="Calibri" w:hAnsi="Arial" w:cs="Arial"/>
                <w:b/>
                <w:bCs/>
              </w:rPr>
            </w:pPr>
            <w:r w:rsidRPr="007023FE">
              <w:rPr>
                <w:rFonts w:ascii="Arial" w:eastAsia="Calibri" w:hAnsi="Arial" w:cs="Arial"/>
                <w:b/>
                <w:bCs/>
              </w:rPr>
              <w:t>2</w:t>
            </w:r>
            <w:r w:rsidR="00686DB4" w:rsidRPr="007023FE">
              <w:rPr>
                <w:rFonts w:ascii="Arial" w:eastAsia="Calibri" w:hAnsi="Arial" w:cs="Arial"/>
                <w:b/>
                <w:bCs/>
              </w:rPr>
              <w:t>.</w:t>
            </w:r>
          </w:p>
        </w:tc>
        <w:tc>
          <w:tcPr>
            <w:tcW w:w="8423" w:type="dxa"/>
            <w:shd w:val="clear" w:color="auto" w:fill="auto"/>
          </w:tcPr>
          <w:p w:rsidR="004C35CB" w:rsidRPr="00EC1E3E" w:rsidRDefault="0047408E" w:rsidP="007023FE">
            <w:pPr>
              <w:rPr>
                <w:rFonts w:ascii="Calibri" w:hAnsi="Calibri" w:cs="Calibri"/>
                <w:bCs/>
                <w:i/>
                <w:iCs/>
              </w:rPr>
            </w:pPr>
            <w:r>
              <w:rPr>
                <w:rFonts w:ascii="Calibri" w:hAnsi="Calibri" w:cs="Calibri"/>
                <w:bCs/>
                <w:i/>
                <w:iCs/>
              </w:rPr>
              <w:t>Dwa (2</w:t>
            </w:r>
            <w:r w:rsidR="00CD5434">
              <w:rPr>
                <w:rFonts w:ascii="Calibri" w:hAnsi="Calibri" w:cs="Calibri"/>
                <w:bCs/>
                <w:i/>
                <w:iCs/>
              </w:rPr>
              <w:t>) o</w:t>
            </w:r>
            <w:r w:rsidR="004C35CB" w:rsidRPr="00EC1E3E">
              <w:rPr>
                <w:rFonts w:ascii="Calibri" w:hAnsi="Calibri" w:cs="Calibri"/>
                <w:bCs/>
                <w:i/>
                <w:iCs/>
              </w:rPr>
              <w:t>chronnik</w:t>
            </w:r>
            <w:r w:rsidR="00CD5434">
              <w:rPr>
                <w:rFonts w:ascii="Calibri" w:hAnsi="Calibri" w:cs="Calibri"/>
                <w:bCs/>
                <w:i/>
                <w:iCs/>
              </w:rPr>
              <w:t>i</w:t>
            </w:r>
            <w:r w:rsidR="004C35CB" w:rsidRPr="00EC1E3E">
              <w:rPr>
                <w:rFonts w:ascii="Calibri" w:hAnsi="Calibri" w:cs="Calibri"/>
                <w:bCs/>
                <w:i/>
                <w:iCs/>
              </w:rPr>
              <w:t xml:space="preserve"> </w:t>
            </w:r>
            <w:r w:rsidR="00EE12F2">
              <w:rPr>
                <w:rFonts w:ascii="Calibri" w:hAnsi="Calibri" w:cs="Calibri"/>
                <w:bCs/>
                <w:i/>
                <w:iCs/>
              </w:rPr>
              <w:t xml:space="preserve"> pracujące w zakresie </w:t>
            </w:r>
            <w:r w:rsidR="004C35CB" w:rsidRPr="00EC1E3E">
              <w:rPr>
                <w:rFonts w:ascii="Calibri" w:hAnsi="Calibri" w:cs="Calibri"/>
                <w:bCs/>
                <w:i/>
                <w:iCs/>
              </w:rPr>
              <w:t>380-512MHz TETRA</w:t>
            </w:r>
          </w:p>
          <w:p w:rsidR="004C35CB" w:rsidRPr="00EC1E3E" w:rsidRDefault="00EC1E3E" w:rsidP="007023FE">
            <w:pPr>
              <w:rPr>
                <w:rFonts w:ascii="Calibri" w:hAnsi="Calibri" w:cs="Calibri"/>
                <w:bCs/>
              </w:rPr>
            </w:pPr>
            <w:r w:rsidRPr="00EC1E3E">
              <w:rPr>
                <w:rFonts w:ascii="Calibri" w:hAnsi="Calibri" w:cs="Calibri"/>
                <w:bCs/>
              </w:rPr>
              <w:t>złącze to może być stosowane do częstotliwości 7,5 GHz</w:t>
            </w:r>
            <w:r w:rsidR="00A22FD6">
              <w:rPr>
                <w:rFonts w:ascii="Calibri" w:hAnsi="Calibri" w:cs="Calibri"/>
                <w:bCs/>
              </w:rPr>
              <w:t>.</w:t>
            </w:r>
            <w:r>
              <w:rPr>
                <w:rFonts w:ascii="Calibri" w:hAnsi="Calibri" w:cs="Calibri"/>
                <w:bCs/>
              </w:rPr>
              <w:t xml:space="preserve"> </w:t>
            </w:r>
            <w:r w:rsidRPr="00EC1E3E">
              <w:rPr>
                <w:rFonts w:ascii="Calibri" w:hAnsi="Calibri" w:cs="Calibri"/>
                <w:bCs/>
              </w:rPr>
              <w:t>Uszczelnienie powierzchni styku dla złączy 7-16 między wty</w:t>
            </w:r>
            <w:r w:rsidR="00A22FD6">
              <w:rPr>
                <w:rFonts w:ascii="Calibri" w:hAnsi="Calibri" w:cs="Calibri"/>
                <w:bCs/>
              </w:rPr>
              <w:t xml:space="preserve">czką a gniazdem (połączone) </w:t>
            </w:r>
            <w:r w:rsidRPr="00EC1E3E">
              <w:rPr>
                <w:rFonts w:ascii="Calibri" w:hAnsi="Calibri" w:cs="Calibri"/>
                <w:bCs/>
              </w:rPr>
              <w:t xml:space="preserve"> zgodne z IP 68</w:t>
            </w:r>
          </w:p>
        </w:tc>
      </w:tr>
      <w:tr w:rsidR="004C35CB" w:rsidRPr="00CD1257" w:rsidTr="00DF3AF6">
        <w:trPr>
          <w:trHeight w:val="815"/>
        </w:trPr>
        <w:tc>
          <w:tcPr>
            <w:tcW w:w="643" w:type="dxa"/>
            <w:shd w:val="clear" w:color="auto" w:fill="auto"/>
            <w:vAlign w:val="center"/>
          </w:tcPr>
          <w:p w:rsidR="004C35CB" w:rsidRPr="007023FE" w:rsidRDefault="004C35CB" w:rsidP="00294950">
            <w:pPr>
              <w:jc w:val="center"/>
              <w:rPr>
                <w:rFonts w:ascii="Arial" w:eastAsia="Calibri" w:hAnsi="Arial" w:cs="Arial"/>
                <w:b/>
                <w:bCs/>
              </w:rPr>
            </w:pPr>
            <w:r w:rsidRPr="007023FE">
              <w:rPr>
                <w:rFonts w:ascii="Arial" w:eastAsia="Calibri" w:hAnsi="Arial" w:cs="Arial"/>
                <w:b/>
                <w:bCs/>
              </w:rPr>
              <w:t>3</w:t>
            </w:r>
            <w:r w:rsidR="00686DB4" w:rsidRPr="007023FE">
              <w:rPr>
                <w:rFonts w:ascii="Arial" w:eastAsia="Calibri" w:hAnsi="Arial" w:cs="Arial"/>
                <w:b/>
                <w:bCs/>
              </w:rPr>
              <w:t>.</w:t>
            </w:r>
          </w:p>
        </w:tc>
        <w:tc>
          <w:tcPr>
            <w:tcW w:w="8423" w:type="dxa"/>
            <w:shd w:val="clear" w:color="auto" w:fill="auto"/>
          </w:tcPr>
          <w:p w:rsidR="004C35CB" w:rsidRDefault="00F118FE" w:rsidP="007023FE">
            <w:pPr>
              <w:rPr>
                <w:rFonts w:ascii="Ubuntu" w:hAnsi="Ubuntu"/>
                <w:color w:val="212529"/>
                <w:sz w:val="20"/>
                <w:szCs w:val="20"/>
              </w:rPr>
            </w:pPr>
            <w:r>
              <w:rPr>
                <w:rFonts w:ascii="Calibri" w:hAnsi="Calibri" w:cs="Calibri"/>
                <w:bCs/>
                <w:i/>
                <w:iCs/>
              </w:rPr>
              <w:t>Jedna (1) a</w:t>
            </w:r>
            <w:r w:rsidR="004C35CB" w:rsidRPr="00EC1E3E">
              <w:rPr>
                <w:rFonts w:ascii="Calibri" w:hAnsi="Calibri" w:cs="Calibri"/>
                <w:bCs/>
                <w:i/>
                <w:iCs/>
              </w:rPr>
              <w:t>ntena dookólna</w:t>
            </w:r>
            <w:r w:rsidR="00EE12F2">
              <w:rPr>
                <w:rFonts w:ascii="Calibri" w:hAnsi="Calibri" w:cs="Calibri"/>
                <w:bCs/>
                <w:i/>
                <w:iCs/>
              </w:rPr>
              <w:t xml:space="preserve"> </w:t>
            </w:r>
            <w:r w:rsidR="008403C0" w:rsidRPr="008403C0">
              <w:rPr>
                <w:rFonts w:ascii="Calibri" w:hAnsi="Calibri" w:cs="Calibri"/>
                <w:bCs/>
                <w:i/>
                <w:iCs/>
              </w:rPr>
              <w:t xml:space="preserve">– </w:t>
            </w:r>
            <w:r w:rsidR="008403C0" w:rsidRPr="008403C0">
              <w:rPr>
                <w:rFonts w:ascii="Calibri" w:hAnsi="Calibri" w:cs="Calibri"/>
                <w:color w:val="212529"/>
              </w:rPr>
              <w:t>Wielokierunkowa</w:t>
            </w:r>
          </w:p>
          <w:p w:rsidR="008403C0" w:rsidRPr="00340AD0" w:rsidRDefault="008403C0" w:rsidP="007023FE">
            <w:pPr>
              <w:rPr>
                <w:rFonts w:ascii="Calibri" w:hAnsi="Calibri" w:cs="Calibri"/>
                <w:color w:val="000000" w:themeColor="text1"/>
              </w:rPr>
            </w:pPr>
            <w:r w:rsidRPr="00340AD0">
              <w:rPr>
                <w:rFonts w:ascii="Calibri" w:hAnsi="Calibri" w:cs="Calibri"/>
                <w:color w:val="000000" w:themeColor="text1"/>
              </w:rPr>
              <w:t>Max. Moc wejściowa 150 W</w:t>
            </w:r>
          </w:p>
          <w:p w:rsidR="008403C0" w:rsidRPr="00340AD0" w:rsidRDefault="008403C0" w:rsidP="007023FE">
            <w:pPr>
              <w:rPr>
                <w:rFonts w:ascii="Calibri" w:hAnsi="Calibri" w:cs="Calibri"/>
                <w:color w:val="000000" w:themeColor="text1"/>
              </w:rPr>
            </w:pPr>
            <w:r w:rsidRPr="00340AD0">
              <w:rPr>
                <w:rFonts w:ascii="Calibri" w:hAnsi="Calibri" w:cs="Calibri"/>
                <w:color w:val="000000" w:themeColor="text1"/>
              </w:rPr>
              <w:t>Złącze N(f)</w:t>
            </w:r>
          </w:p>
          <w:p w:rsidR="004C35CB" w:rsidRPr="00340AD0" w:rsidRDefault="008403C0" w:rsidP="007023FE">
            <w:pPr>
              <w:rPr>
                <w:rFonts w:ascii="Calibri" w:hAnsi="Calibri" w:cs="Calibri"/>
                <w:color w:val="000000" w:themeColor="text1"/>
              </w:rPr>
            </w:pPr>
            <w:r w:rsidRPr="00340AD0">
              <w:rPr>
                <w:rFonts w:ascii="Calibri" w:hAnsi="Calibri" w:cs="Calibri"/>
                <w:color w:val="000000" w:themeColor="text1"/>
              </w:rPr>
              <w:t>Waga 2,8 kg</w:t>
            </w:r>
          </w:p>
          <w:p w:rsidR="008403C0" w:rsidRPr="00340AD0" w:rsidRDefault="00A22FD6" w:rsidP="007023FE">
            <w:pPr>
              <w:rPr>
                <w:rFonts w:ascii="Calibri" w:hAnsi="Calibri" w:cs="Calibri"/>
                <w:color w:val="000000" w:themeColor="text1"/>
              </w:rPr>
            </w:pPr>
            <w:r>
              <w:rPr>
                <w:rFonts w:ascii="Calibri" w:hAnsi="Calibri" w:cs="Calibri"/>
                <w:color w:val="000000" w:themeColor="text1"/>
              </w:rPr>
              <w:t xml:space="preserve">Przetrwanie Prędkości </w:t>
            </w:r>
            <w:r w:rsidR="008403C0" w:rsidRPr="00340AD0">
              <w:rPr>
                <w:rFonts w:ascii="Calibri" w:hAnsi="Calibri" w:cs="Calibri"/>
                <w:color w:val="000000" w:themeColor="text1"/>
              </w:rPr>
              <w:t xml:space="preserve"> Wiatru 200 km/h</w:t>
            </w:r>
          </w:p>
          <w:p w:rsidR="008403C0" w:rsidRPr="00EC1E3E" w:rsidRDefault="008403C0" w:rsidP="007023FE">
            <w:pPr>
              <w:rPr>
                <w:rFonts w:ascii="Calibri" w:hAnsi="Calibri" w:cs="Calibri"/>
                <w:bCs/>
                <w:i/>
                <w:iCs/>
              </w:rPr>
            </w:pPr>
            <w:r w:rsidRPr="00340AD0">
              <w:rPr>
                <w:rFonts w:ascii="Calibri" w:hAnsi="Calibri" w:cs="Calibri"/>
                <w:color w:val="000000" w:themeColor="text1"/>
              </w:rPr>
              <w:t>Montaż Na maszcie o średnicy 27 - 65 mm</w:t>
            </w:r>
          </w:p>
        </w:tc>
      </w:tr>
      <w:tr w:rsidR="004C35CB" w:rsidRPr="00CD1257" w:rsidTr="00DF3AF6">
        <w:trPr>
          <w:trHeight w:val="815"/>
        </w:trPr>
        <w:tc>
          <w:tcPr>
            <w:tcW w:w="643" w:type="dxa"/>
            <w:shd w:val="clear" w:color="auto" w:fill="auto"/>
            <w:vAlign w:val="center"/>
          </w:tcPr>
          <w:p w:rsidR="00826158" w:rsidRPr="007023FE" w:rsidRDefault="004C35CB" w:rsidP="00826158">
            <w:pPr>
              <w:jc w:val="center"/>
              <w:rPr>
                <w:rFonts w:ascii="Arial" w:eastAsia="Calibri" w:hAnsi="Arial" w:cs="Arial"/>
                <w:b/>
                <w:bCs/>
              </w:rPr>
            </w:pPr>
            <w:r w:rsidRPr="007023FE">
              <w:rPr>
                <w:rFonts w:ascii="Arial" w:eastAsia="Calibri" w:hAnsi="Arial" w:cs="Arial"/>
                <w:b/>
                <w:bCs/>
              </w:rPr>
              <w:t>4</w:t>
            </w:r>
            <w:r w:rsidR="00686DB4" w:rsidRPr="007023FE">
              <w:rPr>
                <w:rFonts w:ascii="Arial" w:eastAsia="Calibri" w:hAnsi="Arial" w:cs="Arial"/>
                <w:b/>
                <w:bCs/>
              </w:rPr>
              <w:t>.</w:t>
            </w:r>
          </w:p>
        </w:tc>
        <w:tc>
          <w:tcPr>
            <w:tcW w:w="8423" w:type="dxa"/>
            <w:shd w:val="clear" w:color="auto" w:fill="auto"/>
          </w:tcPr>
          <w:p w:rsidR="00826158" w:rsidRDefault="00826158" w:rsidP="007023FE">
            <w:pPr>
              <w:rPr>
                <w:rFonts w:ascii="Calibri" w:hAnsi="Calibri" w:cs="Calibri"/>
                <w:bCs/>
                <w:i/>
                <w:iCs/>
              </w:rPr>
            </w:pPr>
          </w:p>
          <w:p w:rsidR="004C35CB" w:rsidRPr="00EC1E3E" w:rsidRDefault="00F118FE" w:rsidP="007023FE">
            <w:pPr>
              <w:rPr>
                <w:rFonts w:ascii="Calibri" w:hAnsi="Calibri" w:cs="Calibri"/>
                <w:bCs/>
                <w:i/>
                <w:iCs/>
              </w:rPr>
            </w:pPr>
            <w:r>
              <w:rPr>
                <w:rFonts w:ascii="Calibri" w:hAnsi="Calibri" w:cs="Calibri"/>
                <w:bCs/>
                <w:i/>
                <w:iCs/>
              </w:rPr>
              <w:t>Dwie (2) a</w:t>
            </w:r>
            <w:r w:rsidR="004C35CB" w:rsidRPr="00EC1E3E">
              <w:rPr>
                <w:rFonts w:ascii="Calibri" w:hAnsi="Calibri" w:cs="Calibri"/>
                <w:bCs/>
                <w:i/>
                <w:iCs/>
              </w:rPr>
              <w:t>nten</w:t>
            </w:r>
            <w:r>
              <w:rPr>
                <w:rFonts w:ascii="Calibri" w:hAnsi="Calibri" w:cs="Calibri"/>
                <w:bCs/>
                <w:i/>
                <w:iCs/>
              </w:rPr>
              <w:t>y</w:t>
            </w:r>
            <w:r w:rsidR="004C35CB" w:rsidRPr="00EC1E3E">
              <w:rPr>
                <w:rFonts w:ascii="Calibri" w:hAnsi="Calibri" w:cs="Calibri"/>
                <w:bCs/>
                <w:i/>
                <w:iCs/>
              </w:rPr>
              <w:t xml:space="preserve"> GPS Tetra-N zewnętrzn</w:t>
            </w:r>
            <w:r w:rsidR="00826158">
              <w:rPr>
                <w:rFonts w:ascii="Calibri" w:hAnsi="Calibri" w:cs="Calibri"/>
                <w:bCs/>
                <w:i/>
                <w:iCs/>
              </w:rPr>
              <w:t>e</w:t>
            </w:r>
          </w:p>
        </w:tc>
      </w:tr>
      <w:tr w:rsidR="004C35CB" w:rsidRPr="00CD1257" w:rsidTr="00DF3AF6">
        <w:trPr>
          <w:trHeight w:val="830"/>
        </w:trPr>
        <w:tc>
          <w:tcPr>
            <w:tcW w:w="643" w:type="dxa"/>
            <w:shd w:val="clear" w:color="auto" w:fill="auto"/>
            <w:vAlign w:val="center"/>
          </w:tcPr>
          <w:p w:rsidR="004C35CB" w:rsidRPr="007023FE" w:rsidRDefault="004C35CB" w:rsidP="00294950">
            <w:pPr>
              <w:jc w:val="center"/>
              <w:rPr>
                <w:rFonts w:ascii="Arial" w:eastAsia="Calibri" w:hAnsi="Arial" w:cs="Arial"/>
                <w:b/>
                <w:bCs/>
              </w:rPr>
            </w:pPr>
            <w:r w:rsidRPr="007023FE">
              <w:rPr>
                <w:rFonts w:ascii="Arial" w:eastAsia="Calibri" w:hAnsi="Arial" w:cs="Arial"/>
                <w:b/>
                <w:bCs/>
              </w:rPr>
              <w:t>5</w:t>
            </w:r>
            <w:r w:rsidR="00686DB4" w:rsidRPr="007023FE">
              <w:rPr>
                <w:rFonts w:ascii="Arial" w:eastAsia="Calibri" w:hAnsi="Arial" w:cs="Arial"/>
                <w:b/>
                <w:bCs/>
              </w:rPr>
              <w:t>.</w:t>
            </w:r>
          </w:p>
        </w:tc>
        <w:tc>
          <w:tcPr>
            <w:tcW w:w="8423" w:type="dxa"/>
            <w:shd w:val="clear" w:color="auto" w:fill="auto"/>
          </w:tcPr>
          <w:p w:rsidR="004C35CB" w:rsidRPr="00EC1E3E" w:rsidRDefault="00030942" w:rsidP="007023FE">
            <w:pPr>
              <w:rPr>
                <w:rFonts w:ascii="Calibri" w:hAnsi="Calibri" w:cs="Calibri"/>
                <w:bCs/>
                <w:i/>
                <w:iCs/>
              </w:rPr>
            </w:pPr>
            <w:r>
              <w:rPr>
                <w:rFonts w:ascii="Calibri" w:hAnsi="Calibri" w:cs="Calibri"/>
                <w:bCs/>
                <w:i/>
                <w:iCs/>
              </w:rPr>
              <w:t>Trzy</w:t>
            </w:r>
            <w:r w:rsidR="00DF7294">
              <w:rPr>
                <w:rFonts w:ascii="Calibri" w:hAnsi="Calibri" w:cs="Calibri"/>
                <w:bCs/>
                <w:i/>
                <w:iCs/>
              </w:rPr>
              <w:t xml:space="preserve"> (3</w:t>
            </w:r>
            <w:r w:rsidR="00F118FE">
              <w:rPr>
                <w:rFonts w:ascii="Calibri" w:hAnsi="Calibri" w:cs="Calibri"/>
                <w:bCs/>
                <w:i/>
                <w:iCs/>
              </w:rPr>
              <w:t>) o</w:t>
            </w:r>
            <w:r w:rsidR="004C35CB" w:rsidRPr="00EC1E3E">
              <w:rPr>
                <w:rFonts w:ascii="Calibri" w:hAnsi="Calibri" w:cs="Calibri"/>
                <w:bCs/>
                <w:i/>
                <w:iCs/>
              </w:rPr>
              <w:t>chronnik (F-F 2.5GHz 90V)</w:t>
            </w:r>
          </w:p>
          <w:p w:rsidR="004C35CB" w:rsidRPr="00340AD0" w:rsidRDefault="008403C0" w:rsidP="00340AD0">
            <w:pPr>
              <w:jc w:val="both"/>
              <w:rPr>
                <w:rFonts w:ascii="Calibri" w:hAnsi="Calibri" w:cs="Calibri"/>
                <w:bCs/>
                <w:i/>
                <w:iCs/>
              </w:rPr>
            </w:pPr>
            <w:r w:rsidRPr="00340AD0">
              <w:rPr>
                <w:rFonts w:ascii="Calibri" w:hAnsi="Calibri" w:cs="Calibri"/>
                <w:color w:val="202124"/>
                <w:spacing w:val="3"/>
                <w:shd w:val="clear" w:color="auto" w:fill="FFFFFF"/>
              </w:rPr>
              <w:t>wysokie prądy rozładowania (do 40 kA, impuls 8/20), dostępność przy różnych napięciach iskrowych od 75 V do 600 V oraz przydatność szerokopasmowa (DC do 2,5 GHz)</w:t>
            </w:r>
          </w:p>
        </w:tc>
      </w:tr>
      <w:tr w:rsidR="004C35CB" w:rsidRPr="004C35CB" w:rsidTr="00DF3AF6">
        <w:trPr>
          <w:trHeight w:val="815"/>
        </w:trPr>
        <w:tc>
          <w:tcPr>
            <w:tcW w:w="643" w:type="dxa"/>
            <w:shd w:val="clear" w:color="auto" w:fill="auto"/>
            <w:vAlign w:val="center"/>
          </w:tcPr>
          <w:p w:rsidR="004C35CB" w:rsidRPr="007023FE" w:rsidRDefault="004C35CB" w:rsidP="00294950">
            <w:pPr>
              <w:jc w:val="center"/>
              <w:rPr>
                <w:rFonts w:ascii="Arial" w:eastAsia="Calibri" w:hAnsi="Arial" w:cs="Arial"/>
                <w:b/>
                <w:bCs/>
              </w:rPr>
            </w:pPr>
            <w:r w:rsidRPr="007023FE">
              <w:rPr>
                <w:rFonts w:ascii="Arial" w:eastAsia="Calibri" w:hAnsi="Arial" w:cs="Arial"/>
                <w:b/>
                <w:bCs/>
              </w:rPr>
              <w:t>6</w:t>
            </w:r>
            <w:r w:rsidR="00686DB4" w:rsidRPr="007023FE">
              <w:rPr>
                <w:rFonts w:ascii="Arial" w:eastAsia="Calibri" w:hAnsi="Arial" w:cs="Arial"/>
                <w:b/>
                <w:bCs/>
              </w:rPr>
              <w:t>.</w:t>
            </w:r>
          </w:p>
        </w:tc>
        <w:tc>
          <w:tcPr>
            <w:tcW w:w="8423" w:type="dxa"/>
            <w:shd w:val="clear" w:color="auto" w:fill="auto"/>
          </w:tcPr>
          <w:p w:rsidR="004C35CB" w:rsidRPr="002A2364" w:rsidRDefault="00F118FE" w:rsidP="007023FE">
            <w:pPr>
              <w:rPr>
                <w:rFonts w:ascii="Calibri" w:hAnsi="Calibri" w:cs="Calibri"/>
                <w:bCs/>
                <w:i/>
                <w:iCs/>
              </w:rPr>
            </w:pPr>
            <w:r>
              <w:rPr>
                <w:rFonts w:ascii="Calibri" w:hAnsi="Calibri" w:cs="Calibri"/>
                <w:bCs/>
                <w:i/>
                <w:iCs/>
              </w:rPr>
              <w:t>Sto (100) metrów k</w:t>
            </w:r>
            <w:r w:rsidR="004C35CB" w:rsidRPr="002A2364">
              <w:rPr>
                <w:rFonts w:ascii="Calibri" w:hAnsi="Calibri" w:cs="Calibri"/>
                <w:bCs/>
                <w:i/>
                <w:iCs/>
              </w:rPr>
              <w:t>ab</w:t>
            </w:r>
            <w:r>
              <w:rPr>
                <w:rFonts w:ascii="Calibri" w:hAnsi="Calibri" w:cs="Calibri"/>
                <w:bCs/>
                <w:i/>
                <w:iCs/>
              </w:rPr>
              <w:t>la</w:t>
            </w:r>
            <w:r w:rsidR="004C35CB" w:rsidRPr="002A2364">
              <w:rPr>
                <w:rFonts w:ascii="Calibri" w:hAnsi="Calibri" w:cs="Calibri"/>
                <w:bCs/>
                <w:i/>
                <w:iCs/>
              </w:rPr>
              <w:t xml:space="preserve"> LDF4-50A Andrew/Commscope</w:t>
            </w:r>
          </w:p>
          <w:p w:rsidR="004C35CB" w:rsidRPr="00340AD0" w:rsidRDefault="008403C0" w:rsidP="007023FE">
            <w:pPr>
              <w:rPr>
                <w:rFonts w:ascii="Calibri" w:hAnsi="Calibri" w:cs="Calibri"/>
                <w:color w:val="000000" w:themeColor="text1"/>
                <w:shd w:val="clear" w:color="auto" w:fill="F8F8F8"/>
              </w:rPr>
            </w:pPr>
            <w:r w:rsidRPr="00340AD0">
              <w:rPr>
                <w:rFonts w:ascii="Calibri" w:hAnsi="Calibri" w:cs="Calibri"/>
                <w:color w:val="000000" w:themeColor="text1"/>
                <w:shd w:val="clear" w:color="auto" w:fill="F8F8F8"/>
              </w:rPr>
              <w:t>Temperatura pracy -55 do +85 °C</w:t>
            </w:r>
          </w:p>
          <w:p w:rsidR="008403C0" w:rsidRPr="00340AD0" w:rsidRDefault="008403C0" w:rsidP="007023FE">
            <w:pPr>
              <w:rPr>
                <w:rFonts w:ascii="Calibri" w:hAnsi="Calibri" w:cs="Calibri"/>
                <w:color w:val="000000" w:themeColor="text1"/>
                <w:shd w:val="clear" w:color="auto" w:fill="FFFFFF"/>
              </w:rPr>
            </w:pPr>
            <w:r w:rsidRPr="00340AD0">
              <w:rPr>
                <w:rFonts w:ascii="Calibri" w:hAnsi="Calibri" w:cs="Calibri"/>
                <w:color w:val="000000" w:themeColor="text1"/>
                <w:shd w:val="clear" w:color="auto" w:fill="FFFFFF"/>
              </w:rPr>
              <w:t>Współczynnik skrócenia fali 88 %</w:t>
            </w:r>
          </w:p>
          <w:p w:rsidR="008403C0" w:rsidRPr="00340AD0" w:rsidRDefault="008403C0" w:rsidP="007023FE">
            <w:pPr>
              <w:rPr>
                <w:rFonts w:ascii="Calibri" w:hAnsi="Calibri" w:cs="Calibri"/>
                <w:color w:val="000000" w:themeColor="text1"/>
                <w:shd w:val="clear" w:color="auto" w:fill="F8F8F8"/>
              </w:rPr>
            </w:pPr>
            <w:r w:rsidRPr="00340AD0">
              <w:rPr>
                <w:rFonts w:ascii="Calibri" w:hAnsi="Calibri" w:cs="Calibri"/>
                <w:color w:val="000000" w:themeColor="text1"/>
                <w:shd w:val="clear" w:color="auto" w:fill="F8F8F8"/>
              </w:rPr>
              <w:t>Klasa CPR Euroklasa Fca</w:t>
            </w:r>
          </w:p>
          <w:p w:rsidR="00340AD0" w:rsidRPr="002A2364" w:rsidRDefault="00340AD0" w:rsidP="007023FE">
            <w:pPr>
              <w:rPr>
                <w:rFonts w:ascii="Calibri" w:hAnsi="Calibri" w:cs="Calibri"/>
                <w:bCs/>
                <w:i/>
                <w:iCs/>
              </w:rPr>
            </w:pPr>
            <w:r w:rsidRPr="00340AD0">
              <w:rPr>
                <w:rFonts w:ascii="Calibri" w:hAnsi="Calibri" w:cs="Calibri"/>
                <w:color w:val="000000" w:themeColor="text1"/>
                <w:shd w:val="clear" w:color="auto" w:fill="FFFFFF"/>
              </w:rPr>
              <w:t>Promień gięcia: 12,5 cm</w:t>
            </w:r>
          </w:p>
        </w:tc>
      </w:tr>
      <w:tr w:rsidR="004C35CB" w:rsidRPr="00340AD0" w:rsidTr="00DF3AF6">
        <w:trPr>
          <w:trHeight w:val="815"/>
        </w:trPr>
        <w:tc>
          <w:tcPr>
            <w:tcW w:w="643" w:type="dxa"/>
            <w:shd w:val="clear" w:color="auto" w:fill="auto"/>
            <w:vAlign w:val="center"/>
          </w:tcPr>
          <w:p w:rsidR="004C35CB" w:rsidRPr="007023FE" w:rsidRDefault="004C35CB" w:rsidP="00294950">
            <w:pPr>
              <w:jc w:val="center"/>
              <w:rPr>
                <w:rFonts w:ascii="Arial" w:eastAsia="Calibri" w:hAnsi="Arial" w:cs="Arial"/>
                <w:b/>
                <w:bCs/>
              </w:rPr>
            </w:pPr>
            <w:r w:rsidRPr="007023FE">
              <w:rPr>
                <w:rFonts w:ascii="Arial" w:eastAsia="Calibri" w:hAnsi="Arial" w:cs="Arial"/>
                <w:b/>
                <w:bCs/>
              </w:rPr>
              <w:t>7</w:t>
            </w:r>
            <w:r w:rsidR="00686DB4" w:rsidRPr="007023FE">
              <w:rPr>
                <w:rFonts w:ascii="Arial" w:eastAsia="Calibri" w:hAnsi="Arial" w:cs="Arial"/>
                <w:b/>
                <w:bCs/>
              </w:rPr>
              <w:t>.</w:t>
            </w:r>
          </w:p>
        </w:tc>
        <w:tc>
          <w:tcPr>
            <w:tcW w:w="8423" w:type="dxa"/>
            <w:shd w:val="clear" w:color="auto" w:fill="auto"/>
          </w:tcPr>
          <w:p w:rsidR="004C35CB" w:rsidRPr="00EC1E3E" w:rsidRDefault="00F118FE" w:rsidP="007023FE">
            <w:pPr>
              <w:rPr>
                <w:rFonts w:ascii="Calibri" w:hAnsi="Calibri" w:cs="Calibri"/>
                <w:bCs/>
                <w:i/>
                <w:iCs/>
              </w:rPr>
            </w:pPr>
            <w:r>
              <w:rPr>
                <w:rFonts w:ascii="Calibri" w:hAnsi="Calibri" w:cs="Calibri"/>
                <w:bCs/>
                <w:i/>
                <w:iCs/>
              </w:rPr>
              <w:t>Dwadzieścia jeden (21) w</w:t>
            </w:r>
            <w:r w:rsidR="004C35CB" w:rsidRPr="00EC1E3E">
              <w:rPr>
                <w:rFonts w:ascii="Calibri" w:hAnsi="Calibri" w:cs="Calibri"/>
                <w:bCs/>
                <w:i/>
                <w:iCs/>
              </w:rPr>
              <w:t>tyk</w:t>
            </w:r>
            <w:r>
              <w:rPr>
                <w:rFonts w:ascii="Calibri" w:hAnsi="Calibri" w:cs="Calibri"/>
                <w:bCs/>
                <w:i/>
                <w:iCs/>
              </w:rPr>
              <w:t>ów</w:t>
            </w:r>
            <w:r w:rsidR="004C35CB" w:rsidRPr="00EC1E3E">
              <w:rPr>
                <w:rFonts w:ascii="Calibri" w:hAnsi="Calibri" w:cs="Calibri"/>
                <w:bCs/>
                <w:i/>
                <w:iCs/>
              </w:rPr>
              <w:t xml:space="preserve"> 7/16 do kabla LDF4-50A Andrew/Commscope</w:t>
            </w:r>
          </w:p>
          <w:p w:rsidR="004C35CB" w:rsidRPr="00340AD0" w:rsidRDefault="00340AD0" w:rsidP="007023FE">
            <w:pPr>
              <w:rPr>
                <w:rFonts w:ascii="Calibri" w:hAnsi="Calibri" w:cs="Calibri"/>
                <w:color w:val="242424"/>
                <w:shd w:val="clear" w:color="auto" w:fill="FFFFFF"/>
              </w:rPr>
            </w:pPr>
            <w:r w:rsidRPr="00340AD0">
              <w:rPr>
                <w:rFonts w:ascii="Calibri" w:hAnsi="Calibri" w:cs="Calibri"/>
                <w:color w:val="242424"/>
                <w:shd w:val="clear" w:color="auto" w:fill="FFFFFF"/>
              </w:rPr>
              <w:t>Budowa złącza: skręcany</w:t>
            </w:r>
            <w:r>
              <w:rPr>
                <w:rFonts w:ascii="Calibri" w:hAnsi="Calibri" w:cs="Calibri"/>
                <w:color w:val="242424"/>
                <w:shd w:val="clear" w:color="auto" w:fill="FFFFFF"/>
              </w:rPr>
              <w:t xml:space="preserve"> </w:t>
            </w:r>
            <w:r w:rsidRPr="00340AD0">
              <w:rPr>
                <w:rFonts w:ascii="Calibri" w:hAnsi="Calibri" w:cs="Calibri"/>
                <w:color w:val="242424"/>
                <w:shd w:val="clear" w:color="auto" w:fill="FFFFFF"/>
              </w:rPr>
              <w:t>IP 68</w:t>
            </w:r>
          </w:p>
          <w:p w:rsidR="00340AD0" w:rsidRPr="00340AD0" w:rsidRDefault="00340AD0" w:rsidP="007023FE">
            <w:pPr>
              <w:rPr>
                <w:rFonts w:ascii="Calibri" w:hAnsi="Calibri" w:cs="Calibri"/>
                <w:bCs/>
              </w:rPr>
            </w:pPr>
            <w:r w:rsidRPr="00340AD0">
              <w:rPr>
                <w:rFonts w:ascii="Calibri" w:hAnsi="Calibri" w:cs="Calibri"/>
                <w:color w:val="242424"/>
                <w:shd w:val="clear" w:color="auto" w:fill="FFFFFF"/>
              </w:rPr>
              <w:t>Współczynnik straty 40/1, 36/2, 32/4 ,28/6 dB/GHz</w:t>
            </w:r>
          </w:p>
        </w:tc>
      </w:tr>
      <w:tr w:rsidR="004C35CB" w:rsidRPr="00340AD0" w:rsidTr="00DF3AF6">
        <w:trPr>
          <w:trHeight w:val="799"/>
        </w:trPr>
        <w:tc>
          <w:tcPr>
            <w:tcW w:w="643" w:type="dxa"/>
            <w:shd w:val="clear" w:color="auto" w:fill="auto"/>
            <w:vAlign w:val="center"/>
          </w:tcPr>
          <w:p w:rsidR="004C35CB" w:rsidRPr="007023FE" w:rsidRDefault="004C35CB" w:rsidP="00294950">
            <w:pPr>
              <w:jc w:val="center"/>
              <w:rPr>
                <w:rFonts w:ascii="Arial" w:eastAsia="Calibri" w:hAnsi="Arial" w:cs="Arial"/>
                <w:b/>
                <w:bCs/>
              </w:rPr>
            </w:pPr>
            <w:r w:rsidRPr="007023FE">
              <w:rPr>
                <w:rFonts w:ascii="Arial" w:eastAsia="Calibri" w:hAnsi="Arial" w:cs="Arial"/>
                <w:b/>
                <w:bCs/>
              </w:rPr>
              <w:t>8</w:t>
            </w:r>
            <w:r w:rsidR="00686DB4" w:rsidRPr="007023FE">
              <w:rPr>
                <w:rFonts w:ascii="Arial" w:eastAsia="Calibri" w:hAnsi="Arial" w:cs="Arial"/>
                <w:b/>
                <w:bCs/>
              </w:rPr>
              <w:t>.</w:t>
            </w:r>
          </w:p>
        </w:tc>
        <w:tc>
          <w:tcPr>
            <w:tcW w:w="8423" w:type="dxa"/>
            <w:shd w:val="clear" w:color="auto" w:fill="auto"/>
          </w:tcPr>
          <w:p w:rsidR="004C35CB" w:rsidRPr="00EC1E3E" w:rsidRDefault="00F118FE" w:rsidP="007023FE">
            <w:pPr>
              <w:rPr>
                <w:rFonts w:ascii="Calibri" w:hAnsi="Calibri" w:cs="Calibri"/>
                <w:bCs/>
                <w:i/>
                <w:iCs/>
              </w:rPr>
            </w:pPr>
            <w:r>
              <w:rPr>
                <w:rFonts w:ascii="Calibri" w:hAnsi="Calibri" w:cs="Calibri"/>
                <w:bCs/>
                <w:i/>
                <w:iCs/>
              </w:rPr>
              <w:t>Trzy (3) w</w:t>
            </w:r>
            <w:r w:rsidR="004C35CB" w:rsidRPr="00EC1E3E">
              <w:rPr>
                <w:rFonts w:ascii="Calibri" w:hAnsi="Calibri" w:cs="Calibri"/>
                <w:bCs/>
                <w:i/>
                <w:iCs/>
              </w:rPr>
              <w:t>tyki N do kabla LDF4-50A Andrew/Commscope</w:t>
            </w:r>
          </w:p>
          <w:p w:rsidR="004C35CB" w:rsidRPr="00EC1E3E" w:rsidRDefault="00340AD0" w:rsidP="007023FE">
            <w:pPr>
              <w:rPr>
                <w:rFonts w:ascii="Calibri" w:hAnsi="Calibri" w:cs="Calibri"/>
                <w:bCs/>
                <w:i/>
                <w:iCs/>
              </w:rPr>
            </w:pPr>
            <w:r w:rsidRPr="00340AD0">
              <w:rPr>
                <w:rFonts w:ascii="Calibri" w:hAnsi="Calibri" w:cs="Calibri"/>
                <w:color w:val="242424"/>
                <w:shd w:val="clear" w:color="auto" w:fill="FFFFFF"/>
              </w:rPr>
              <w:t>Budowa złącza: skręcany</w:t>
            </w:r>
          </w:p>
        </w:tc>
      </w:tr>
      <w:tr w:rsidR="00D17490" w:rsidRPr="00340AD0" w:rsidTr="00DF3AF6">
        <w:trPr>
          <w:trHeight w:val="799"/>
        </w:trPr>
        <w:tc>
          <w:tcPr>
            <w:tcW w:w="643" w:type="dxa"/>
            <w:shd w:val="clear" w:color="auto" w:fill="auto"/>
            <w:vAlign w:val="center"/>
          </w:tcPr>
          <w:p w:rsidR="00D17490" w:rsidRPr="007023FE" w:rsidRDefault="00D17490" w:rsidP="00294950">
            <w:pPr>
              <w:jc w:val="center"/>
              <w:rPr>
                <w:rFonts w:ascii="Arial" w:eastAsia="Calibri" w:hAnsi="Arial" w:cs="Arial"/>
                <w:b/>
                <w:bCs/>
              </w:rPr>
            </w:pPr>
            <w:r>
              <w:rPr>
                <w:rFonts w:ascii="Arial" w:eastAsia="Calibri" w:hAnsi="Arial" w:cs="Arial"/>
                <w:b/>
                <w:bCs/>
              </w:rPr>
              <w:t>9.</w:t>
            </w:r>
          </w:p>
        </w:tc>
        <w:tc>
          <w:tcPr>
            <w:tcW w:w="8423" w:type="dxa"/>
            <w:shd w:val="clear" w:color="auto" w:fill="auto"/>
          </w:tcPr>
          <w:p w:rsidR="00D17490" w:rsidRPr="00D17490" w:rsidRDefault="00D17490" w:rsidP="00D17490">
            <w:pPr>
              <w:jc w:val="both"/>
              <w:rPr>
                <w:rFonts w:ascii="Calibri" w:hAnsi="Calibri" w:cs="Calibri"/>
                <w:bCs/>
                <w:i/>
                <w:iCs/>
              </w:rPr>
            </w:pPr>
            <w:r w:rsidRPr="00D17490">
              <w:rPr>
                <w:rFonts w:ascii="Calibri" w:hAnsi="Calibri" w:cs="Calibri"/>
                <w:bCs/>
                <w:i/>
                <w:iCs/>
              </w:rPr>
              <w:t xml:space="preserve">Wykonanie pomiarów PEM </w:t>
            </w:r>
            <w:r w:rsidR="00577181">
              <w:rPr>
                <w:rFonts w:ascii="Calibri" w:hAnsi="Calibri" w:cs="Calibri"/>
                <w:bCs/>
                <w:i/>
                <w:iCs/>
              </w:rPr>
              <w:t xml:space="preserve">dla BHP i ochrony środowiska zgodnie z obowiązującymi </w:t>
            </w:r>
            <w:r w:rsidR="00F118FE">
              <w:rPr>
                <w:rFonts w:ascii="Calibri" w:hAnsi="Calibri" w:cs="Calibri"/>
                <w:bCs/>
                <w:i/>
                <w:iCs/>
              </w:rPr>
              <w:t>przepisami</w:t>
            </w:r>
          </w:p>
        </w:tc>
      </w:tr>
      <w:tr w:rsidR="00CD5434" w:rsidRPr="00340AD0" w:rsidTr="00DF3AF6">
        <w:trPr>
          <w:trHeight w:val="799"/>
        </w:trPr>
        <w:tc>
          <w:tcPr>
            <w:tcW w:w="643" w:type="dxa"/>
            <w:shd w:val="clear" w:color="auto" w:fill="auto"/>
            <w:vAlign w:val="center"/>
          </w:tcPr>
          <w:p w:rsidR="00CD5434" w:rsidRDefault="00CD5434" w:rsidP="00294950">
            <w:pPr>
              <w:jc w:val="center"/>
              <w:rPr>
                <w:rFonts w:ascii="Arial" w:eastAsia="Calibri" w:hAnsi="Arial" w:cs="Arial"/>
                <w:b/>
                <w:bCs/>
              </w:rPr>
            </w:pPr>
            <w:r>
              <w:rPr>
                <w:rFonts w:ascii="Arial" w:eastAsia="Calibri" w:hAnsi="Arial" w:cs="Arial"/>
                <w:b/>
                <w:bCs/>
              </w:rPr>
              <w:t>10.</w:t>
            </w:r>
          </w:p>
        </w:tc>
        <w:tc>
          <w:tcPr>
            <w:tcW w:w="8423" w:type="dxa"/>
            <w:shd w:val="clear" w:color="auto" w:fill="auto"/>
          </w:tcPr>
          <w:p w:rsidR="00F35DB8" w:rsidRPr="00EC1E3E" w:rsidRDefault="00F35DB8" w:rsidP="00F35DB8">
            <w:pPr>
              <w:rPr>
                <w:rFonts w:ascii="Calibri" w:hAnsi="Calibri" w:cs="Calibri"/>
                <w:bCs/>
                <w:i/>
                <w:iCs/>
                <w:color w:val="000000" w:themeColor="text1"/>
              </w:rPr>
            </w:pPr>
            <w:r>
              <w:rPr>
                <w:rFonts w:ascii="Calibri" w:hAnsi="Calibri" w:cs="Calibri"/>
                <w:bCs/>
                <w:i/>
                <w:iCs/>
                <w:color w:val="000000" w:themeColor="text1"/>
              </w:rPr>
              <w:t>Dwa (2) r</w:t>
            </w:r>
            <w:r w:rsidRPr="00EC1E3E">
              <w:rPr>
                <w:rFonts w:ascii="Calibri" w:hAnsi="Calibri" w:cs="Calibri"/>
                <w:bCs/>
                <w:i/>
                <w:iCs/>
                <w:color w:val="000000" w:themeColor="text1"/>
              </w:rPr>
              <w:t>ozdzielacz</w:t>
            </w:r>
            <w:r>
              <w:rPr>
                <w:rFonts w:ascii="Calibri" w:hAnsi="Calibri" w:cs="Calibri"/>
                <w:bCs/>
                <w:i/>
                <w:iCs/>
                <w:color w:val="000000" w:themeColor="text1"/>
              </w:rPr>
              <w:t>e</w:t>
            </w:r>
            <w:r w:rsidRPr="00EC1E3E">
              <w:rPr>
                <w:rFonts w:ascii="Calibri" w:hAnsi="Calibri" w:cs="Calibri"/>
                <w:bCs/>
                <w:i/>
                <w:iCs/>
                <w:color w:val="000000" w:themeColor="text1"/>
              </w:rPr>
              <w:t xml:space="preserve"> Procom APS-03-WBS-LP-DF-CC  </w:t>
            </w:r>
          </w:p>
          <w:p w:rsidR="00F35DB8" w:rsidRDefault="00F35DB8" w:rsidP="00F35DB8">
            <w:pPr>
              <w:rPr>
                <w:rStyle w:val="apple-converted-space"/>
                <w:rFonts w:ascii="Calibri" w:eastAsiaTheme="majorEastAsia" w:hAnsi="Calibri" w:cs="Calibri"/>
                <w:bCs/>
                <w:color w:val="000000" w:themeColor="text1"/>
              </w:rPr>
            </w:pPr>
            <w:r w:rsidRPr="00EC1E3E">
              <w:rPr>
                <w:rFonts w:ascii="Calibri" w:hAnsi="Calibri" w:cs="Calibri"/>
                <w:bCs/>
                <w:color w:val="000000" w:themeColor="text1"/>
              </w:rPr>
              <w:t>Waga</w:t>
            </w:r>
            <w:r>
              <w:rPr>
                <w:rFonts w:ascii="Calibri" w:hAnsi="Calibri" w:cs="Calibri"/>
                <w:bCs/>
                <w:color w:val="000000" w:themeColor="text1"/>
              </w:rPr>
              <w:t xml:space="preserve">: </w:t>
            </w:r>
            <w:r w:rsidRPr="00EC1E3E">
              <w:rPr>
                <w:rFonts w:ascii="Calibri" w:hAnsi="Calibri" w:cs="Calibri"/>
                <w:bCs/>
                <w:color w:val="000000" w:themeColor="text1"/>
              </w:rPr>
              <w:t>1,74 kg</w:t>
            </w:r>
            <w:r w:rsidRPr="00EC1E3E">
              <w:rPr>
                <w:rStyle w:val="apple-converted-space"/>
                <w:rFonts w:ascii="Calibri" w:eastAsiaTheme="majorEastAsia" w:hAnsi="Calibri" w:cs="Calibri"/>
                <w:bCs/>
                <w:color w:val="000000" w:themeColor="text1"/>
              </w:rPr>
              <w:t> </w:t>
            </w:r>
          </w:p>
          <w:p w:rsidR="00F35DB8" w:rsidRDefault="00F35DB8" w:rsidP="00F35DB8">
            <w:pPr>
              <w:rPr>
                <w:rFonts w:ascii="Calibri" w:hAnsi="Calibri" w:cs="Calibri"/>
                <w:bCs/>
                <w:color w:val="000000" w:themeColor="text1"/>
              </w:rPr>
            </w:pPr>
            <w:r w:rsidRPr="00EC1E3E">
              <w:rPr>
                <w:rFonts w:ascii="Calibri" w:hAnsi="Calibri" w:cs="Calibri"/>
                <w:bCs/>
                <w:color w:val="000000" w:themeColor="text1"/>
              </w:rPr>
              <w:t xml:space="preserve">Zakres temperatur pracy -35 °C do +70 °C </w:t>
            </w:r>
          </w:p>
          <w:p w:rsidR="00F35DB8" w:rsidRPr="00EC1E3E" w:rsidRDefault="00F35DB8" w:rsidP="00F35DB8">
            <w:pPr>
              <w:rPr>
                <w:rFonts w:ascii="Calibri" w:hAnsi="Calibri" w:cs="Calibri"/>
                <w:bCs/>
                <w:color w:val="000000" w:themeColor="text1"/>
              </w:rPr>
            </w:pPr>
            <w:r w:rsidRPr="00EC1E3E">
              <w:rPr>
                <w:rFonts w:ascii="Calibri" w:hAnsi="Calibri" w:cs="Calibri"/>
                <w:bCs/>
                <w:color w:val="000000" w:themeColor="text1"/>
              </w:rPr>
              <w:t>Ochrona przed wnikaniem IP65</w:t>
            </w:r>
          </w:p>
          <w:p w:rsidR="00CD5434" w:rsidRPr="00D17490" w:rsidRDefault="00F35DB8" w:rsidP="00F35DB8">
            <w:pPr>
              <w:jc w:val="both"/>
              <w:rPr>
                <w:rFonts w:ascii="Calibri" w:hAnsi="Calibri" w:cs="Calibri"/>
                <w:bCs/>
                <w:i/>
                <w:iCs/>
              </w:rPr>
            </w:pPr>
            <w:r w:rsidRPr="00EC1E3E">
              <w:rPr>
                <w:rFonts w:ascii="Calibri" w:hAnsi="Calibri" w:cs="Calibri"/>
                <w:bCs/>
                <w:color w:val="000000" w:themeColor="text1"/>
                <w:shd w:val="clear" w:color="auto" w:fill="FFFFFF"/>
              </w:rPr>
              <w:t>Konfiguracje złączy 7/16-DIN-Female</w:t>
            </w:r>
          </w:p>
        </w:tc>
      </w:tr>
    </w:tbl>
    <w:p w:rsidR="00387D23" w:rsidRDefault="00387D23" w:rsidP="00387D23">
      <w:pPr>
        <w:jc w:val="both"/>
        <w:rPr>
          <w:rFonts w:asciiTheme="minorHAnsi" w:hAnsiTheme="minorHAnsi" w:cstheme="minorHAnsi"/>
          <w:b/>
        </w:rPr>
      </w:pPr>
    </w:p>
    <w:p w:rsidR="00353360" w:rsidRDefault="00353360" w:rsidP="002A2364">
      <w:pPr>
        <w:spacing w:line="259" w:lineRule="auto"/>
        <w:rPr>
          <w:rFonts w:ascii="Calibri" w:hAnsi="Calibri" w:cs="Calibri"/>
          <w:b/>
          <w:bCs/>
          <w:sz w:val="28"/>
          <w:szCs w:val="28"/>
        </w:rPr>
      </w:pPr>
    </w:p>
    <w:p w:rsidR="00353360" w:rsidRDefault="00353360" w:rsidP="002A2364">
      <w:pPr>
        <w:spacing w:line="259" w:lineRule="auto"/>
        <w:rPr>
          <w:rFonts w:ascii="Calibri" w:hAnsi="Calibri" w:cs="Calibri"/>
          <w:b/>
          <w:bCs/>
          <w:sz w:val="28"/>
          <w:szCs w:val="28"/>
        </w:rPr>
      </w:pPr>
    </w:p>
    <w:p w:rsidR="00353360" w:rsidRDefault="00353360" w:rsidP="002A2364">
      <w:pPr>
        <w:spacing w:line="259" w:lineRule="auto"/>
        <w:rPr>
          <w:rFonts w:ascii="Calibri" w:hAnsi="Calibri" w:cs="Calibri"/>
          <w:b/>
          <w:bCs/>
          <w:sz w:val="28"/>
          <w:szCs w:val="28"/>
        </w:rPr>
      </w:pPr>
    </w:p>
    <w:p w:rsidR="00353360" w:rsidRDefault="00353360" w:rsidP="002A2364">
      <w:pPr>
        <w:spacing w:line="259" w:lineRule="auto"/>
        <w:rPr>
          <w:rFonts w:ascii="Calibri" w:hAnsi="Calibri" w:cs="Calibri"/>
          <w:b/>
          <w:bCs/>
          <w:sz w:val="28"/>
          <w:szCs w:val="28"/>
        </w:rPr>
      </w:pPr>
    </w:p>
    <w:p w:rsidR="00353360" w:rsidRDefault="00353360" w:rsidP="002A2364">
      <w:pPr>
        <w:spacing w:line="259" w:lineRule="auto"/>
        <w:rPr>
          <w:rFonts w:ascii="Calibri" w:hAnsi="Calibri" w:cs="Calibri"/>
          <w:b/>
          <w:bCs/>
          <w:sz w:val="28"/>
          <w:szCs w:val="28"/>
        </w:rPr>
      </w:pPr>
    </w:p>
    <w:p w:rsidR="00353360" w:rsidRDefault="00353360" w:rsidP="002A2364">
      <w:pPr>
        <w:spacing w:line="259" w:lineRule="auto"/>
        <w:rPr>
          <w:rFonts w:ascii="Calibri" w:hAnsi="Calibri" w:cs="Calibri"/>
          <w:b/>
          <w:bCs/>
          <w:sz w:val="28"/>
          <w:szCs w:val="28"/>
        </w:rPr>
      </w:pPr>
    </w:p>
    <w:p w:rsidR="00387D23" w:rsidRPr="002A2364" w:rsidRDefault="002A2364" w:rsidP="002A2364">
      <w:pPr>
        <w:spacing w:line="259" w:lineRule="auto"/>
        <w:rPr>
          <w:rFonts w:ascii="Arial" w:hAnsi="Arial" w:cs="Arial"/>
          <w:b/>
          <w:bCs/>
          <w:sz w:val="28"/>
          <w:szCs w:val="28"/>
        </w:rPr>
      </w:pPr>
      <w:r w:rsidRPr="002A2364">
        <w:rPr>
          <w:rFonts w:ascii="Calibri" w:hAnsi="Calibri" w:cs="Calibri"/>
          <w:b/>
          <w:bCs/>
          <w:sz w:val="28"/>
          <w:szCs w:val="28"/>
        </w:rPr>
        <w:t>Konsola systemu radiokomunikacji DMR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424"/>
      </w:tblGrid>
      <w:tr w:rsidR="00387D23" w:rsidRPr="00CD1257" w:rsidTr="007023FE">
        <w:tc>
          <w:tcPr>
            <w:tcW w:w="643" w:type="dxa"/>
            <w:shd w:val="clear" w:color="auto" w:fill="D1D1D1" w:themeFill="background2" w:themeFillShade="E6"/>
            <w:vAlign w:val="center"/>
          </w:tcPr>
          <w:p w:rsidR="00387D23" w:rsidRPr="007023FE" w:rsidRDefault="00387D23" w:rsidP="00294950">
            <w:pPr>
              <w:spacing w:before="60" w:after="60"/>
              <w:jc w:val="center"/>
              <w:rPr>
                <w:rFonts w:ascii="Calibri" w:eastAsia="Calibri" w:hAnsi="Calibri" w:cs="Calibri"/>
                <w:b/>
              </w:rPr>
            </w:pPr>
            <w:r w:rsidRPr="007023FE">
              <w:rPr>
                <w:rFonts w:ascii="Calibri" w:eastAsia="Calibri" w:hAnsi="Calibri" w:cs="Calibri"/>
                <w:b/>
              </w:rPr>
              <w:t>L.p.</w:t>
            </w:r>
          </w:p>
        </w:tc>
        <w:tc>
          <w:tcPr>
            <w:tcW w:w="8424" w:type="dxa"/>
            <w:shd w:val="clear" w:color="auto" w:fill="D1D1D1" w:themeFill="background2" w:themeFillShade="E6"/>
            <w:vAlign w:val="center"/>
          </w:tcPr>
          <w:p w:rsidR="00387D23" w:rsidRPr="007023FE" w:rsidRDefault="00387D23" w:rsidP="00294950">
            <w:pPr>
              <w:spacing w:before="60" w:after="60"/>
              <w:jc w:val="center"/>
              <w:rPr>
                <w:rFonts w:ascii="Calibri" w:eastAsia="Calibri" w:hAnsi="Calibri" w:cs="Calibri"/>
                <w:b/>
              </w:rPr>
            </w:pPr>
            <w:r w:rsidRPr="007023FE">
              <w:rPr>
                <w:rFonts w:ascii="Calibri" w:eastAsia="Calibri" w:hAnsi="Calibri" w:cs="Calibri"/>
                <w:b/>
              </w:rPr>
              <w:t>Wymagania minimalne, parametry równoważności</w:t>
            </w:r>
          </w:p>
        </w:tc>
      </w:tr>
      <w:tr w:rsidR="00387D23" w:rsidRPr="00CD1257" w:rsidTr="007023FE">
        <w:trPr>
          <w:trHeight w:val="401"/>
        </w:trPr>
        <w:tc>
          <w:tcPr>
            <w:tcW w:w="9067" w:type="dxa"/>
            <w:gridSpan w:val="2"/>
            <w:shd w:val="clear" w:color="auto" w:fill="D1D1D1" w:themeFill="background2" w:themeFillShade="E6"/>
          </w:tcPr>
          <w:p w:rsidR="00387D23" w:rsidRPr="007023FE" w:rsidRDefault="00387D23" w:rsidP="00294950">
            <w:pPr>
              <w:spacing w:before="60" w:after="60"/>
              <w:jc w:val="center"/>
              <w:rPr>
                <w:rFonts w:ascii="Calibri" w:eastAsia="Calibri" w:hAnsi="Calibri" w:cs="Calibri"/>
                <w:b/>
              </w:rPr>
            </w:pPr>
            <w:r w:rsidRPr="007023FE">
              <w:rPr>
                <w:rFonts w:ascii="Calibri" w:eastAsia="Calibri" w:hAnsi="Calibri" w:cs="Calibri"/>
                <w:b/>
              </w:rPr>
              <w:t>Ogólne cechy użytkowe</w:t>
            </w:r>
          </w:p>
        </w:tc>
      </w:tr>
      <w:tr w:rsidR="00387D23" w:rsidRPr="00CD1257" w:rsidTr="004D5B48">
        <w:tc>
          <w:tcPr>
            <w:tcW w:w="643" w:type="dxa"/>
            <w:shd w:val="clear" w:color="auto" w:fill="auto"/>
            <w:vAlign w:val="center"/>
          </w:tcPr>
          <w:p w:rsidR="00387D23" w:rsidRPr="004D5B48" w:rsidRDefault="00387D23" w:rsidP="0092458B">
            <w:pPr>
              <w:pStyle w:val="Akapitzlist"/>
              <w:numPr>
                <w:ilvl w:val="0"/>
                <w:numId w:val="19"/>
              </w:numPr>
              <w:jc w:val="both"/>
              <w:rPr>
                <w:rFonts w:ascii="Arial" w:eastAsia="Calibri" w:hAnsi="Arial" w:cs="Arial"/>
                <w:b/>
                <w:bCs/>
              </w:rPr>
            </w:pPr>
          </w:p>
        </w:tc>
        <w:tc>
          <w:tcPr>
            <w:tcW w:w="8424" w:type="dxa"/>
            <w:shd w:val="clear" w:color="auto" w:fill="auto"/>
          </w:tcPr>
          <w:p w:rsidR="00387D23" w:rsidRPr="00B362D5" w:rsidRDefault="00B362D5" w:rsidP="00EE12F2">
            <w:pPr>
              <w:pStyle w:val="Nagwek3"/>
              <w:spacing w:before="0" w:after="0" w:line="525" w:lineRule="atLeast"/>
              <w:rPr>
                <w:rFonts w:ascii="Calibri" w:hAnsi="Calibri" w:cs="Calibri"/>
                <w:color w:val="000000" w:themeColor="text1"/>
                <w:spacing w:val="-5"/>
                <w:sz w:val="24"/>
                <w:szCs w:val="24"/>
              </w:rPr>
            </w:pPr>
            <w:r w:rsidRPr="00B362D5">
              <w:rPr>
                <w:rFonts w:ascii="Calibri" w:hAnsi="Calibri" w:cs="Calibri"/>
                <w:color w:val="000000" w:themeColor="text1"/>
                <w:spacing w:val="-5"/>
                <w:sz w:val="24"/>
                <w:szCs w:val="24"/>
              </w:rPr>
              <w:t xml:space="preserve">Komputer w obudowie </w:t>
            </w:r>
            <w:proofErr w:type="spellStart"/>
            <w:r w:rsidRPr="00B362D5">
              <w:rPr>
                <w:rFonts w:ascii="Calibri" w:hAnsi="Calibri" w:cs="Calibri"/>
                <w:color w:val="000000" w:themeColor="text1"/>
                <w:spacing w:val="-5"/>
                <w:sz w:val="24"/>
                <w:szCs w:val="24"/>
              </w:rPr>
              <w:t>All</w:t>
            </w:r>
            <w:proofErr w:type="spellEnd"/>
            <w:r w:rsidRPr="00B362D5">
              <w:rPr>
                <w:rFonts w:ascii="Calibri" w:hAnsi="Calibri" w:cs="Calibri"/>
                <w:color w:val="000000" w:themeColor="text1"/>
                <w:spacing w:val="-5"/>
                <w:sz w:val="24"/>
                <w:szCs w:val="24"/>
              </w:rPr>
              <w:t xml:space="preserve"> in One</w:t>
            </w:r>
          </w:p>
        </w:tc>
      </w:tr>
      <w:tr w:rsidR="00387D23" w:rsidRPr="00577181" w:rsidTr="004D5B48">
        <w:tc>
          <w:tcPr>
            <w:tcW w:w="643" w:type="dxa"/>
            <w:shd w:val="clear" w:color="auto" w:fill="auto"/>
            <w:vAlign w:val="center"/>
          </w:tcPr>
          <w:p w:rsidR="00387D23" w:rsidRPr="004D5B48" w:rsidRDefault="00387D23" w:rsidP="0092458B">
            <w:pPr>
              <w:pStyle w:val="Akapitzlist"/>
              <w:numPr>
                <w:ilvl w:val="0"/>
                <w:numId w:val="19"/>
              </w:numPr>
              <w:jc w:val="both"/>
              <w:rPr>
                <w:rFonts w:ascii="Arial" w:eastAsia="Calibri" w:hAnsi="Arial" w:cs="Arial"/>
                <w:b/>
                <w:bCs/>
              </w:rPr>
            </w:pPr>
          </w:p>
        </w:tc>
        <w:tc>
          <w:tcPr>
            <w:tcW w:w="8424" w:type="dxa"/>
            <w:shd w:val="clear" w:color="auto" w:fill="auto"/>
          </w:tcPr>
          <w:p w:rsidR="00387D23" w:rsidRPr="00EE12F2" w:rsidRDefault="00F6375C" w:rsidP="00EE12F2">
            <w:pPr>
              <w:rPr>
                <w:rFonts w:ascii="Calibri" w:eastAsia="Calibri" w:hAnsi="Calibri" w:cs="Calibri"/>
                <w:color w:val="000000" w:themeColor="text1"/>
                <w:lang w:val="en-US"/>
              </w:rPr>
            </w:pPr>
            <w:r w:rsidRPr="00EE12F2">
              <w:rPr>
                <w:rFonts w:ascii="Calibri" w:hAnsi="Calibri" w:cs="Calibri"/>
                <w:color w:val="000000" w:themeColor="text1"/>
                <w:spacing w:val="-5"/>
                <w:shd w:val="clear" w:color="auto" w:fill="FFFFFF"/>
                <w:lang w:val="en-US"/>
              </w:rPr>
              <w:t>Interfejsy:  1 x LAN (Gigabit Ethernet) 1 x USB 3.2 Gen 2 (PowerShare) 1 x USB-C 3.2 Gen 2 2 x USB 3.2 Gen 1 2 x USB 2.0 (obsługa SmartPower On) 1 x wyjście liniowe audio 1 x słuchawki/mikrofon 1 x DisplayPort 1.4a</w:t>
            </w:r>
          </w:p>
        </w:tc>
      </w:tr>
      <w:tr w:rsidR="00387D23" w:rsidRPr="00CD1257" w:rsidTr="004D5B48">
        <w:tc>
          <w:tcPr>
            <w:tcW w:w="643" w:type="dxa"/>
            <w:shd w:val="clear" w:color="auto" w:fill="auto"/>
            <w:vAlign w:val="center"/>
          </w:tcPr>
          <w:p w:rsidR="00387D23" w:rsidRPr="004D5B48" w:rsidRDefault="00387D23" w:rsidP="0092458B">
            <w:pPr>
              <w:pStyle w:val="Akapitzlist"/>
              <w:numPr>
                <w:ilvl w:val="0"/>
                <w:numId w:val="19"/>
              </w:numPr>
              <w:jc w:val="both"/>
              <w:rPr>
                <w:rFonts w:ascii="Arial" w:eastAsia="Calibri" w:hAnsi="Arial" w:cs="Arial"/>
                <w:b/>
                <w:bCs/>
              </w:rPr>
            </w:pPr>
          </w:p>
        </w:tc>
        <w:tc>
          <w:tcPr>
            <w:tcW w:w="8424" w:type="dxa"/>
            <w:shd w:val="clear" w:color="auto" w:fill="auto"/>
          </w:tcPr>
          <w:p w:rsidR="00387D23" w:rsidRPr="00EE12F2" w:rsidRDefault="009F5E65" w:rsidP="004D5B48">
            <w:pPr>
              <w:rPr>
                <w:rFonts w:ascii="Calibri" w:eastAsia="Calibri" w:hAnsi="Calibri" w:cs="Calibri"/>
                <w:color w:val="000000" w:themeColor="text1"/>
              </w:rPr>
            </w:pPr>
            <w:r w:rsidRPr="00EE12F2">
              <w:rPr>
                <w:rFonts w:ascii="Calibri" w:hAnsi="Calibri" w:cs="Calibri"/>
                <w:color w:val="000000" w:themeColor="text1"/>
                <w:spacing w:val="-5"/>
                <w:shd w:val="clear" w:color="auto" w:fill="FFFFFF"/>
              </w:rPr>
              <w:t>Cechy monitora: Przeciwoślepieniowy, 3-stronny bez faset</w:t>
            </w:r>
          </w:p>
        </w:tc>
      </w:tr>
      <w:tr w:rsidR="00387D23" w:rsidRPr="00CD1257" w:rsidTr="004D5B48">
        <w:tc>
          <w:tcPr>
            <w:tcW w:w="643" w:type="dxa"/>
            <w:shd w:val="clear" w:color="auto" w:fill="auto"/>
            <w:vAlign w:val="center"/>
          </w:tcPr>
          <w:p w:rsidR="00387D23" w:rsidRPr="004D5B48" w:rsidRDefault="00387D23" w:rsidP="0092458B">
            <w:pPr>
              <w:pStyle w:val="Akapitzlist"/>
              <w:numPr>
                <w:ilvl w:val="0"/>
                <w:numId w:val="19"/>
              </w:numPr>
              <w:jc w:val="both"/>
              <w:rPr>
                <w:rFonts w:ascii="Arial" w:eastAsia="Calibri" w:hAnsi="Arial" w:cs="Arial"/>
                <w:b/>
                <w:bCs/>
              </w:rPr>
            </w:pPr>
          </w:p>
        </w:tc>
        <w:tc>
          <w:tcPr>
            <w:tcW w:w="8424" w:type="dxa"/>
            <w:shd w:val="clear" w:color="auto" w:fill="auto"/>
          </w:tcPr>
          <w:p w:rsidR="00387D23" w:rsidRPr="00EE12F2" w:rsidRDefault="005C39B2" w:rsidP="00EE12F2">
            <w:pPr>
              <w:rPr>
                <w:rFonts w:ascii="Calibri" w:eastAsia="Calibri" w:hAnsi="Calibri" w:cs="Calibri"/>
                <w:color w:val="000000" w:themeColor="text1"/>
              </w:rPr>
            </w:pPr>
            <w:r w:rsidRPr="00EE12F2">
              <w:rPr>
                <w:rFonts w:ascii="Calibri" w:hAnsi="Calibri" w:cs="Calibri"/>
                <w:color w:val="000000" w:themeColor="text1"/>
                <w:spacing w:val="-5"/>
                <w:shd w:val="clear" w:color="auto" w:fill="FFFFFF"/>
              </w:rPr>
              <w:t>Sloty: 1 (całkowity) / 0 (wolna) x M.2 Card - 2230/2280 1 (całkowity) / 0 (wolna) x M.2 Card - 2230</w:t>
            </w:r>
          </w:p>
        </w:tc>
      </w:tr>
      <w:tr w:rsidR="00387D23" w:rsidRPr="00CD1257" w:rsidTr="004D5B48">
        <w:tc>
          <w:tcPr>
            <w:tcW w:w="643" w:type="dxa"/>
            <w:shd w:val="clear" w:color="auto" w:fill="auto"/>
            <w:vAlign w:val="center"/>
          </w:tcPr>
          <w:p w:rsidR="00387D23" w:rsidRPr="004D5B48" w:rsidRDefault="00387D23" w:rsidP="0092458B">
            <w:pPr>
              <w:pStyle w:val="Akapitzlist"/>
              <w:numPr>
                <w:ilvl w:val="0"/>
                <w:numId w:val="19"/>
              </w:numPr>
              <w:jc w:val="both"/>
              <w:rPr>
                <w:rFonts w:ascii="Arial" w:eastAsia="Calibri" w:hAnsi="Arial" w:cs="Arial"/>
                <w:b/>
                <w:bCs/>
              </w:rPr>
            </w:pPr>
          </w:p>
        </w:tc>
        <w:tc>
          <w:tcPr>
            <w:tcW w:w="8424" w:type="dxa"/>
            <w:shd w:val="clear" w:color="auto" w:fill="auto"/>
          </w:tcPr>
          <w:p w:rsidR="00387D23" w:rsidRPr="00EE12F2" w:rsidRDefault="005C39B2" w:rsidP="00EE12F2">
            <w:pPr>
              <w:rPr>
                <w:rFonts w:ascii="Calibri" w:eastAsia="Calibri" w:hAnsi="Calibri" w:cs="Calibri"/>
                <w:color w:val="000000" w:themeColor="text1"/>
              </w:rPr>
            </w:pPr>
            <w:r w:rsidRPr="00EE12F2">
              <w:rPr>
                <w:rFonts w:ascii="Calibri" w:hAnsi="Calibri" w:cs="Calibri"/>
                <w:color w:val="000000" w:themeColor="text1"/>
                <w:spacing w:val="-5"/>
                <w:shd w:val="clear" w:color="auto" w:fill="FFFFFF"/>
              </w:rPr>
              <w:t>Obsługuje sieć bezprzewodową LAN</w:t>
            </w:r>
          </w:p>
        </w:tc>
      </w:tr>
      <w:tr w:rsidR="00387D23" w:rsidRPr="00CD1257" w:rsidTr="004D5B48">
        <w:tc>
          <w:tcPr>
            <w:tcW w:w="643" w:type="dxa"/>
            <w:shd w:val="clear" w:color="auto" w:fill="auto"/>
            <w:vAlign w:val="center"/>
          </w:tcPr>
          <w:p w:rsidR="00387D23" w:rsidRPr="004D5B48" w:rsidRDefault="00387D23" w:rsidP="0092458B">
            <w:pPr>
              <w:pStyle w:val="Akapitzlist"/>
              <w:numPr>
                <w:ilvl w:val="0"/>
                <w:numId w:val="19"/>
              </w:numPr>
              <w:jc w:val="both"/>
              <w:rPr>
                <w:rFonts w:ascii="Arial" w:eastAsia="Calibri" w:hAnsi="Arial" w:cs="Arial"/>
                <w:b/>
                <w:bCs/>
              </w:rPr>
            </w:pPr>
          </w:p>
        </w:tc>
        <w:tc>
          <w:tcPr>
            <w:tcW w:w="8424" w:type="dxa"/>
            <w:shd w:val="clear" w:color="auto" w:fill="auto"/>
          </w:tcPr>
          <w:p w:rsidR="00387D23" w:rsidRPr="00EE12F2" w:rsidRDefault="00686DB4" w:rsidP="00EE12F2">
            <w:pPr>
              <w:rPr>
                <w:rFonts w:ascii="Calibri" w:eastAsia="Calibri" w:hAnsi="Calibri" w:cs="Calibri"/>
                <w:color w:val="000000" w:themeColor="text1"/>
              </w:rPr>
            </w:pPr>
            <w:r w:rsidRPr="00EE12F2">
              <w:rPr>
                <w:rFonts w:ascii="Calibri" w:hAnsi="Calibri" w:cs="Calibri"/>
                <w:color w:val="000000" w:themeColor="text1"/>
                <w:spacing w:val="-5"/>
                <w:shd w:val="clear" w:color="auto" w:fill="FFFFFF"/>
              </w:rPr>
              <w:t>Dołączony system operacyjny Windows 11 Pro interfejs wielojęzyczny</w:t>
            </w:r>
          </w:p>
        </w:tc>
      </w:tr>
      <w:tr w:rsidR="00B362D5" w:rsidRPr="00CD1257" w:rsidTr="004D5B48">
        <w:tc>
          <w:tcPr>
            <w:tcW w:w="643" w:type="dxa"/>
            <w:shd w:val="clear" w:color="auto" w:fill="auto"/>
            <w:vAlign w:val="center"/>
          </w:tcPr>
          <w:p w:rsidR="00B362D5" w:rsidRPr="004D5B48" w:rsidRDefault="00B362D5" w:rsidP="0092458B">
            <w:pPr>
              <w:pStyle w:val="Akapitzlist"/>
              <w:numPr>
                <w:ilvl w:val="0"/>
                <w:numId w:val="19"/>
              </w:numPr>
              <w:jc w:val="both"/>
              <w:rPr>
                <w:rFonts w:ascii="Calibri" w:eastAsia="Calibri" w:hAnsi="Calibri" w:cs="Calibri"/>
                <w:b/>
                <w:bCs/>
                <w:color w:val="000000" w:themeColor="text1"/>
              </w:rPr>
            </w:pPr>
          </w:p>
        </w:tc>
        <w:tc>
          <w:tcPr>
            <w:tcW w:w="8424" w:type="dxa"/>
            <w:shd w:val="clear" w:color="auto" w:fill="auto"/>
          </w:tcPr>
          <w:p w:rsidR="00B362D5" w:rsidRPr="00B362D5" w:rsidRDefault="00B362D5" w:rsidP="00EE12F2">
            <w:pPr>
              <w:pStyle w:val="Nagwek3"/>
              <w:spacing w:before="0" w:after="0" w:line="525" w:lineRule="atLeast"/>
              <w:rPr>
                <w:rFonts w:ascii="Calibri" w:hAnsi="Calibri" w:cs="Calibri"/>
                <w:color w:val="000000" w:themeColor="text1"/>
                <w:spacing w:val="-5"/>
                <w:sz w:val="24"/>
                <w:szCs w:val="24"/>
              </w:rPr>
            </w:pPr>
            <w:r w:rsidRPr="00B362D5">
              <w:rPr>
                <w:rFonts w:ascii="Calibri" w:hAnsi="Calibri" w:cs="Calibri"/>
                <w:color w:val="000000" w:themeColor="text1"/>
                <w:spacing w:val="-5"/>
                <w:sz w:val="24"/>
                <w:szCs w:val="24"/>
              </w:rPr>
              <w:t>Klawiatura i mysz w zestawie</w:t>
            </w:r>
          </w:p>
        </w:tc>
      </w:tr>
      <w:tr w:rsidR="00387D23" w:rsidRPr="00CD1257" w:rsidTr="007023FE">
        <w:tc>
          <w:tcPr>
            <w:tcW w:w="9067" w:type="dxa"/>
            <w:gridSpan w:val="2"/>
            <w:shd w:val="clear" w:color="auto" w:fill="D1D1D1" w:themeFill="background2" w:themeFillShade="E6"/>
            <w:vAlign w:val="center"/>
          </w:tcPr>
          <w:p w:rsidR="00387D23" w:rsidRPr="007023FE" w:rsidRDefault="00387D23" w:rsidP="00294950">
            <w:pPr>
              <w:spacing w:before="60" w:after="60"/>
              <w:jc w:val="center"/>
              <w:rPr>
                <w:rFonts w:ascii="Arial" w:eastAsia="Calibri" w:hAnsi="Arial" w:cs="Arial"/>
                <w:b/>
                <w:bCs/>
              </w:rPr>
            </w:pPr>
            <w:r w:rsidRPr="007023FE">
              <w:rPr>
                <w:rFonts w:ascii="Arial" w:eastAsia="Calibri" w:hAnsi="Arial" w:cs="Arial"/>
                <w:b/>
                <w:bCs/>
              </w:rPr>
              <w:t>Parametry techniczne</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1.</w:t>
            </w:r>
          </w:p>
        </w:tc>
        <w:tc>
          <w:tcPr>
            <w:tcW w:w="8424" w:type="dxa"/>
            <w:shd w:val="clear" w:color="auto" w:fill="auto"/>
            <w:vAlign w:val="center"/>
          </w:tcPr>
          <w:p w:rsidR="00D75543" w:rsidRPr="00B362D5" w:rsidRDefault="00D75543" w:rsidP="007023FE">
            <w:pPr>
              <w:rPr>
                <w:rFonts w:ascii="Calibri" w:eastAsia="Calibri" w:hAnsi="Calibri" w:cs="Calibri"/>
                <w:color w:val="000000" w:themeColor="text1"/>
              </w:rPr>
            </w:pPr>
            <w:r w:rsidRPr="00B362D5">
              <w:rPr>
                <w:rFonts w:ascii="Calibri" w:hAnsi="Calibri" w:cs="Calibri"/>
                <w:color w:val="000000" w:themeColor="text1"/>
                <w:spacing w:val="-5"/>
              </w:rPr>
              <w:t xml:space="preserve">Wbudowany system zabezpieczeń: </w:t>
            </w:r>
            <w:r w:rsidRPr="00B362D5">
              <w:rPr>
                <w:rFonts w:ascii="Calibri" w:hAnsi="Calibri" w:cs="Calibri"/>
                <w:color w:val="000000" w:themeColor="text1"/>
                <w:spacing w:val="-5"/>
                <w:shd w:val="clear" w:color="auto" w:fill="FFFFFF"/>
              </w:rPr>
              <w:t>Trusted Platform Module (TPM 2.0) Security Chip</w:t>
            </w:r>
          </w:p>
        </w:tc>
      </w:tr>
      <w:tr w:rsidR="00387D23" w:rsidRPr="00577181" w:rsidTr="00686DB4">
        <w:tc>
          <w:tcPr>
            <w:tcW w:w="643" w:type="dxa"/>
            <w:shd w:val="clear" w:color="auto" w:fill="auto"/>
            <w:vAlign w:val="center"/>
          </w:tcPr>
          <w:p w:rsidR="00387D23" w:rsidRPr="007023FE" w:rsidRDefault="00387D23" w:rsidP="00294950">
            <w:pPr>
              <w:jc w:val="center"/>
              <w:rPr>
                <w:rFonts w:ascii="Arial" w:eastAsia="Calibri" w:hAnsi="Arial" w:cs="Arial"/>
                <w:b/>
                <w:bCs/>
              </w:rPr>
            </w:pPr>
            <w:r w:rsidRPr="007023FE">
              <w:rPr>
                <w:rFonts w:ascii="Arial" w:eastAsia="Calibri" w:hAnsi="Arial" w:cs="Arial"/>
                <w:b/>
                <w:bCs/>
              </w:rPr>
              <w:t>3.</w:t>
            </w:r>
          </w:p>
        </w:tc>
        <w:tc>
          <w:tcPr>
            <w:tcW w:w="8424" w:type="dxa"/>
            <w:shd w:val="clear" w:color="auto" w:fill="auto"/>
          </w:tcPr>
          <w:p w:rsidR="00387D23" w:rsidRPr="00B362D5" w:rsidRDefault="00D75543" w:rsidP="007023FE">
            <w:pPr>
              <w:rPr>
                <w:rFonts w:ascii="Calibri" w:eastAsia="Calibri" w:hAnsi="Calibri" w:cs="Calibri"/>
                <w:color w:val="000000" w:themeColor="text1"/>
                <w:lang w:val="en-US"/>
              </w:rPr>
            </w:pPr>
            <w:r w:rsidRPr="00B362D5">
              <w:rPr>
                <w:rFonts w:ascii="Calibri" w:hAnsi="Calibri" w:cs="Calibri"/>
                <w:color w:val="000000" w:themeColor="text1"/>
                <w:spacing w:val="-5"/>
                <w:shd w:val="clear" w:color="auto" w:fill="FFFFFF"/>
                <w:lang w:val="en-US"/>
              </w:rPr>
              <w:t>Procesor: Intel Core i5 (13th Gen) 13500T</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4.</w:t>
            </w:r>
          </w:p>
        </w:tc>
        <w:tc>
          <w:tcPr>
            <w:tcW w:w="8424" w:type="dxa"/>
            <w:shd w:val="clear" w:color="auto" w:fill="auto"/>
            <w:vAlign w:val="center"/>
          </w:tcPr>
          <w:p w:rsidR="00D75543" w:rsidRPr="00B362D5" w:rsidRDefault="00D75543" w:rsidP="007023FE">
            <w:pPr>
              <w:rPr>
                <w:rFonts w:ascii="Calibri" w:eastAsia="Calibri" w:hAnsi="Calibri" w:cs="Calibri"/>
                <w:color w:val="000000" w:themeColor="text1"/>
              </w:rPr>
            </w:pPr>
            <w:r w:rsidRPr="00B362D5">
              <w:rPr>
                <w:rFonts w:ascii="Calibri" w:hAnsi="Calibri" w:cs="Calibri"/>
                <w:color w:val="000000" w:themeColor="text1"/>
                <w:spacing w:val="-5"/>
              </w:rPr>
              <w:t>Częstotliwość zegara</w:t>
            </w:r>
            <w:r w:rsidRPr="00B362D5">
              <w:rPr>
                <w:rFonts w:ascii="Calibri" w:hAnsi="Calibri" w:cs="Calibri"/>
                <w:color w:val="000000" w:themeColor="text1"/>
                <w:spacing w:val="-5"/>
                <w:shd w:val="clear" w:color="auto" w:fill="FFFFFF"/>
              </w:rPr>
              <w:t>1.6 GHz</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5.</w:t>
            </w:r>
          </w:p>
        </w:tc>
        <w:tc>
          <w:tcPr>
            <w:tcW w:w="8424" w:type="dxa"/>
            <w:shd w:val="clear" w:color="auto" w:fill="auto"/>
            <w:vAlign w:val="center"/>
          </w:tcPr>
          <w:p w:rsidR="00D75543" w:rsidRPr="00B362D5" w:rsidRDefault="00D75543" w:rsidP="007023FE">
            <w:pPr>
              <w:rPr>
                <w:rFonts w:ascii="Calibri" w:eastAsia="Calibri" w:hAnsi="Calibri" w:cs="Calibri"/>
                <w:color w:val="000000" w:themeColor="text1"/>
              </w:rPr>
            </w:pPr>
            <w:r w:rsidRPr="00B362D5">
              <w:rPr>
                <w:rFonts w:ascii="Calibri" w:hAnsi="Calibri" w:cs="Calibri"/>
                <w:color w:val="000000" w:themeColor="text1"/>
                <w:spacing w:val="-5"/>
              </w:rPr>
              <w:t xml:space="preserve">Max Turbo Speed: </w:t>
            </w:r>
            <w:r w:rsidRPr="00B362D5">
              <w:rPr>
                <w:rFonts w:ascii="Calibri" w:hAnsi="Calibri" w:cs="Calibri"/>
                <w:color w:val="000000" w:themeColor="text1"/>
                <w:spacing w:val="-5"/>
                <w:shd w:val="clear" w:color="auto" w:fill="FFFFFF"/>
              </w:rPr>
              <w:t>4.6 GHz</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6.</w:t>
            </w:r>
          </w:p>
        </w:tc>
        <w:tc>
          <w:tcPr>
            <w:tcW w:w="8424" w:type="dxa"/>
            <w:shd w:val="clear" w:color="auto" w:fill="auto"/>
            <w:vAlign w:val="center"/>
          </w:tcPr>
          <w:p w:rsidR="00D75543" w:rsidRPr="00B362D5" w:rsidRDefault="00D75543" w:rsidP="007023FE">
            <w:pPr>
              <w:rPr>
                <w:rFonts w:ascii="Calibri" w:eastAsia="Calibri" w:hAnsi="Calibri" w:cs="Calibri"/>
                <w:color w:val="000000" w:themeColor="text1"/>
              </w:rPr>
            </w:pPr>
            <w:r w:rsidRPr="00B362D5">
              <w:rPr>
                <w:rFonts w:ascii="Calibri" w:hAnsi="Calibri" w:cs="Calibri"/>
                <w:color w:val="000000" w:themeColor="text1"/>
                <w:spacing w:val="-5"/>
              </w:rPr>
              <w:t xml:space="preserve">Ilość rdzeni: </w:t>
            </w:r>
            <w:r w:rsidRPr="00B362D5">
              <w:rPr>
                <w:rFonts w:ascii="Calibri" w:hAnsi="Calibri" w:cs="Calibri"/>
                <w:color w:val="000000" w:themeColor="text1"/>
                <w:spacing w:val="-5"/>
                <w:shd w:val="clear" w:color="auto" w:fill="FFFFFF"/>
              </w:rPr>
              <w:t>14-rdzeniowy</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7.</w:t>
            </w:r>
          </w:p>
        </w:tc>
        <w:tc>
          <w:tcPr>
            <w:tcW w:w="8424" w:type="dxa"/>
            <w:shd w:val="clear" w:color="auto" w:fill="auto"/>
            <w:vAlign w:val="center"/>
          </w:tcPr>
          <w:p w:rsidR="00D75543" w:rsidRPr="00B362D5" w:rsidRDefault="00D75543" w:rsidP="007023FE">
            <w:pPr>
              <w:rPr>
                <w:rFonts w:ascii="Calibri" w:eastAsia="Calibri" w:hAnsi="Calibri" w:cs="Calibri"/>
                <w:color w:val="000000" w:themeColor="text1"/>
              </w:rPr>
            </w:pPr>
            <w:r w:rsidRPr="00B362D5">
              <w:rPr>
                <w:rFonts w:ascii="Calibri" w:hAnsi="Calibri" w:cs="Calibri"/>
                <w:color w:val="000000" w:themeColor="text1"/>
                <w:spacing w:val="-5"/>
              </w:rPr>
              <w:t>Ilość procesorów: 1</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8.</w:t>
            </w:r>
          </w:p>
        </w:tc>
        <w:tc>
          <w:tcPr>
            <w:tcW w:w="8424" w:type="dxa"/>
            <w:shd w:val="clear" w:color="auto" w:fill="auto"/>
            <w:vAlign w:val="center"/>
          </w:tcPr>
          <w:p w:rsidR="00D75543" w:rsidRPr="00B362D5" w:rsidRDefault="00D75543" w:rsidP="007023FE">
            <w:pPr>
              <w:rPr>
                <w:rFonts w:ascii="Calibri" w:eastAsia="Calibri" w:hAnsi="Calibri" w:cs="Calibri"/>
                <w:color w:val="000000" w:themeColor="text1"/>
              </w:rPr>
            </w:pPr>
            <w:r w:rsidRPr="00B362D5">
              <w:rPr>
                <w:rFonts w:ascii="Calibri" w:hAnsi="Calibri" w:cs="Calibri"/>
                <w:color w:val="000000" w:themeColor="text1"/>
                <w:spacing w:val="-5"/>
              </w:rPr>
              <w:t>Max ilość procesorów: 1</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9.</w:t>
            </w:r>
          </w:p>
        </w:tc>
        <w:tc>
          <w:tcPr>
            <w:tcW w:w="8424" w:type="dxa"/>
            <w:shd w:val="clear" w:color="auto" w:fill="auto"/>
            <w:vAlign w:val="center"/>
          </w:tcPr>
          <w:p w:rsidR="00D75543" w:rsidRPr="00B362D5" w:rsidRDefault="00D75543" w:rsidP="007023FE">
            <w:pPr>
              <w:rPr>
                <w:rFonts w:ascii="Calibri" w:hAnsi="Calibri" w:cs="Calibri"/>
                <w:color w:val="000000" w:themeColor="text1"/>
                <w:spacing w:val="-5"/>
              </w:rPr>
            </w:pPr>
            <w:r w:rsidRPr="00B362D5">
              <w:rPr>
                <w:rFonts w:ascii="Calibri" w:hAnsi="Calibri" w:cs="Calibri"/>
                <w:color w:val="000000" w:themeColor="text1"/>
                <w:spacing w:val="-5"/>
                <w:shd w:val="clear" w:color="auto" w:fill="FFFFFF"/>
              </w:rPr>
              <w:t>Typ chipsetu: Intel Q670</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10.</w:t>
            </w:r>
          </w:p>
        </w:tc>
        <w:tc>
          <w:tcPr>
            <w:tcW w:w="8424" w:type="dxa"/>
            <w:shd w:val="clear" w:color="auto" w:fill="auto"/>
            <w:vAlign w:val="center"/>
          </w:tcPr>
          <w:p w:rsidR="00D75543" w:rsidRPr="00B362D5" w:rsidRDefault="00D75543" w:rsidP="007023FE">
            <w:pPr>
              <w:rPr>
                <w:rFonts w:ascii="Calibri" w:hAnsi="Calibri" w:cs="Calibri"/>
                <w:color w:val="000000" w:themeColor="text1"/>
                <w:spacing w:val="-5"/>
                <w:shd w:val="clear" w:color="auto" w:fill="FFFFFF"/>
              </w:rPr>
            </w:pPr>
            <w:r w:rsidRPr="00B362D5">
              <w:rPr>
                <w:rFonts w:ascii="Calibri" w:hAnsi="Calibri" w:cs="Calibri"/>
                <w:color w:val="000000" w:themeColor="text1"/>
                <w:spacing w:val="-5"/>
                <w:shd w:val="clear" w:color="auto" w:fill="FFFFFF"/>
              </w:rPr>
              <w:t>Pamięć podręczna: 10MB</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11.</w:t>
            </w:r>
          </w:p>
        </w:tc>
        <w:tc>
          <w:tcPr>
            <w:tcW w:w="8424" w:type="dxa"/>
            <w:shd w:val="clear" w:color="auto" w:fill="auto"/>
            <w:vAlign w:val="center"/>
          </w:tcPr>
          <w:p w:rsidR="00D75543" w:rsidRPr="00B362D5" w:rsidRDefault="00D75543" w:rsidP="007023FE">
            <w:pPr>
              <w:rPr>
                <w:rFonts w:ascii="Calibri" w:hAnsi="Calibri" w:cs="Calibri"/>
                <w:color w:val="000000" w:themeColor="text1"/>
                <w:spacing w:val="-5"/>
                <w:shd w:val="clear" w:color="auto" w:fill="FFFFFF"/>
              </w:rPr>
            </w:pPr>
            <w:r w:rsidRPr="00B362D5">
              <w:rPr>
                <w:rFonts w:ascii="Calibri" w:hAnsi="Calibri" w:cs="Calibri"/>
                <w:color w:val="000000" w:themeColor="text1"/>
                <w:spacing w:val="-5"/>
                <w:shd w:val="clear" w:color="auto" w:fill="FFFFFF"/>
              </w:rPr>
              <w:t>RAM: 8 GB / 64 GB (maks.)</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12.</w:t>
            </w:r>
          </w:p>
        </w:tc>
        <w:tc>
          <w:tcPr>
            <w:tcW w:w="8424" w:type="dxa"/>
            <w:shd w:val="clear" w:color="auto" w:fill="auto"/>
            <w:vAlign w:val="center"/>
          </w:tcPr>
          <w:p w:rsidR="00D75543" w:rsidRPr="00B362D5" w:rsidRDefault="00D75543" w:rsidP="007023FE">
            <w:pPr>
              <w:rPr>
                <w:rFonts w:ascii="Calibri" w:hAnsi="Calibri" w:cs="Calibri"/>
                <w:color w:val="000000" w:themeColor="text1"/>
                <w:spacing w:val="-5"/>
                <w:shd w:val="clear" w:color="auto" w:fill="FFFFFF"/>
              </w:rPr>
            </w:pPr>
            <w:r w:rsidRPr="00B362D5">
              <w:rPr>
                <w:rFonts w:ascii="Calibri" w:hAnsi="Calibri" w:cs="Calibri"/>
                <w:color w:val="000000" w:themeColor="text1"/>
                <w:spacing w:val="-5"/>
              </w:rPr>
              <w:t xml:space="preserve">Technologia: </w:t>
            </w:r>
            <w:r w:rsidR="004D5B48">
              <w:rPr>
                <w:rFonts w:ascii="Calibri" w:hAnsi="Calibri" w:cs="Calibri"/>
                <w:color w:val="000000" w:themeColor="text1"/>
                <w:spacing w:val="-5"/>
                <w:shd w:val="clear" w:color="auto" w:fill="FFFFFF"/>
              </w:rPr>
              <w:t xml:space="preserve">DDR4 </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13.</w:t>
            </w:r>
          </w:p>
        </w:tc>
        <w:tc>
          <w:tcPr>
            <w:tcW w:w="8424" w:type="dxa"/>
            <w:shd w:val="clear" w:color="auto" w:fill="auto"/>
            <w:vAlign w:val="center"/>
          </w:tcPr>
          <w:p w:rsidR="00D75543" w:rsidRPr="00B362D5" w:rsidRDefault="00D75543" w:rsidP="007023FE">
            <w:pPr>
              <w:rPr>
                <w:rFonts w:ascii="Calibri" w:hAnsi="Calibri" w:cs="Calibri"/>
                <w:color w:val="000000" w:themeColor="text1"/>
                <w:spacing w:val="-5"/>
                <w:shd w:val="clear" w:color="auto" w:fill="FFFFFF"/>
              </w:rPr>
            </w:pPr>
            <w:r w:rsidRPr="00B362D5">
              <w:rPr>
                <w:rFonts w:ascii="Calibri" w:hAnsi="Calibri" w:cs="Calibri"/>
                <w:color w:val="000000" w:themeColor="text1"/>
                <w:spacing w:val="-5"/>
              </w:rPr>
              <w:t xml:space="preserve">Faktyczna Szybkość Pamięci: </w:t>
            </w:r>
            <w:r w:rsidRPr="00B362D5">
              <w:rPr>
                <w:rFonts w:ascii="Calibri" w:hAnsi="Calibri" w:cs="Calibri"/>
                <w:color w:val="000000" w:themeColor="text1"/>
                <w:spacing w:val="-5"/>
                <w:shd w:val="clear" w:color="auto" w:fill="FFFFFF"/>
              </w:rPr>
              <w:t>3200 MHz</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14.</w:t>
            </w:r>
          </w:p>
        </w:tc>
        <w:tc>
          <w:tcPr>
            <w:tcW w:w="8424" w:type="dxa"/>
            <w:shd w:val="clear" w:color="auto" w:fill="auto"/>
            <w:vAlign w:val="center"/>
          </w:tcPr>
          <w:p w:rsidR="00D75543" w:rsidRPr="00B362D5" w:rsidRDefault="004D5B48" w:rsidP="007023FE">
            <w:pPr>
              <w:rPr>
                <w:rFonts w:ascii="Calibri" w:hAnsi="Calibri" w:cs="Calibri"/>
                <w:color w:val="000000" w:themeColor="text1"/>
                <w:spacing w:val="-5"/>
              </w:rPr>
            </w:pPr>
            <w:r>
              <w:rPr>
                <w:rFonts w:ascii="Calibri" w:hAnsi="Calibri" w:cs="Calibri"/>
                <w:color w:val="000000" w:themeColor="text1"/>
                <w:spacing w:val="-5"/>
                <w:shd w:val="clear" w:color="auto" w:fill="FFFFFF"/>
              </w:rPr>
              <w:t xml:space="preserve">Napęd dyskowy: SSD </w:t>
            </w:r>
            <w:r w:rsidR="00D75543" w:rsidRPr="00B362D5">
              <w:rPr>
                <w:rFonts w:ascii="Calibri" w:hAnsi="Calibri" w:cs="Calibri"/>
                <w:color w:val="000000" w:themeColor="text1"/>
                <w:spacing w:val="-5"/>
                <w:shd w:val="clear" w:color="auto" w:fill="FFFFFF"/>
              </w:rPr>
              <w:t>256 GB</w:t>
            </w:r>
          </w:p>
        </w:tc>
      </w:tr>
      <w:tr w:rsidR="00D75543" w:rsidRPr="00CD1257" w:rsidTr="00686DB4">
        <w:tc>
          <w:tcPr>
            <w:tcW w:w="643" w:type="dxa"/>
            <w:shd w:val="clear" w:color="auto" w:fill="auto"/>
            <w:vAlign w:val="center"/>
          </w:tcPr>
          <w:p w:rsidR="00D75543" w:rsidRPr="007023FE" w:rsidRDefault="00D75543" w:rsidP="00D75543">
            <w:pPr>
              <w:jc w:val="center"/>
              <w:rPr>
                <w:rFonts w:ascii="Arial" w:eastAsia="Calibri" w:hAnsi="Arial" w:cs="Arial"/>
                <w:b/>
                <w:bCs/>
              </w:rPr>
            </w:pPr>
            <w:r w:rsidRPr="007023FE">
              <w:rPr>
                <w:rFonts w:ascii="Arial" w:eastAsia="Calibri" w:hAnsi="Arial" w:cs="Arial"/>
                <w:b/>
                <w:bCs/>
              </w:rPr>
              <w:t>15.</w:t>
            </w:r>
          </w:p>
        </w:tc>
        <w:tc>
          <w:tcPr>
            <w:tcW w:w="8424" w:type="dxa"/>
            <w:shd w:val="clear" w:color="auto" w:fill="auto"/>
            <w:vAlign w:val="center"/>
          </w:tcPr>
          <w:p w:rsidR="00D75543" w:rsidRPr="00B362D5" w:rsidRDefault="00D75543" w:rsidP="007023FE">
            <w:pPr>
              <w:rPr>
                <w:rFonts w:ascii="Calibri" w:hAnsi="Calibri" w:cs="Calibri"/>
                <w:color w:val="000000" w:themeColor="text1"/>
                <w:spacing w:val="-5"/>
              </w:rPr>
            </w:pPr>
            <w:r w:rsidRPr="00B362D5">
              <w:rPr>
                <w:rFonts w:ascii="Calibri" w:hAnsi="Calibri" w:cs="Calibri"/>
                <w:color w:val="000000" w:themeColor="text1"/>
                <w:spacing w:val="-5"/>
                <w:shd w:val="clear" w:color="auto" w:fill="FFFFFF"/>
              </w:rPr>
              <w:t>Wielkość przekątnej ekranu: 23.81"</w:t>
            </w:r>
            <w:r w:rsidR="00EE12F2">
              <w:rPr>
                <w:rFonts w:ascii="Calibri" w:hAnsi="Calibri" w:cs="Calibri"/>
                <w:color w:val="000000" w:themeColor="text1"/>
                <w:spacing w:val="-5"/>
                <w:shd w:val="clear" w:color="auto" w:fill="FFFFFF"/>
              </w:rPr>
              <w:t xml:space="preserve"> minimum.</w:t>
            </w:r>
          </w:p>
        </w:tc>
      </w:tr>
      <w:tr w:rsidR="00327E8F" w:rsidRPr="00CD1257" w:rsidTr="007023FE">
        <w:tc>
          <w:tcPr>
            <w:tcW w:w="9067" w:type="dxa"/>
            <w:gridSpan w:val="2"/>
            <w:shd w:val="clear" w:color="auto" w:fill="D1D1D1" w:themeFill="background2" w:themeFillShade="E6"/>
            <w:vAlign w:val="center"/>
          </w:tcPr>
          <w:p w:rsidR="00327E8F" w:rsidRPr="007023FE" w:rsidRDefault="00327E8F" w:rsidP="00327E8F">
            <w:pPr>
              <w:jc w:val="center"/>
              <w:rPr>
                <w:rFonts w:ascii="Arial" w:eastAsia="Calibri" w:hAnsi="Arial" w:cs="Arial"/>
                <w:b/>
                <w:bCs/>
              </w:rPr>
            </w:pPr>
            <w:r w:rsidRPr="007023FE">
              <w:rPr>
                <w:rFonts w:ascii="Arial" w:eastAsia="Calibri" w:hAnsi="Arial" w:cs="Arial"/>
                <w:b/>
                <w:bCs/>
              </w:rPr>
              <w:t>Wyposażenie</w:t>
            </w:r>
          </w:p>
        </w:tc>
      </w:tr>
      <w:tr w:rsidR="00327E8F" w:rsidRPr="00CD1257" w:rsidTr="00686DB4">
        <w:tc>
          <w:tcPr>
            <w:tcW w:w="643" w:type="dxa"/>
            <w:shd w:val="clear" w:color="auto" w:fill="auto"/>
            <w:vAlign w:val="center"/>
          </w:tcPr>
          <w:p w:rsidR="00327E8F" w:rsidRPr="007023FE" w:rsidRDefault="00327E8F" w:rsidP="00294950">
            <w:pPr>
              <w:jc w:val="center"/>
              <w:rPr>
                <w:rFonts w:ascii="Arial" w:eastAsia="Calibri" w:hAnsi="Arial" w:cs="Arial"/>
                <w:b/>
                <w:bCs/>
              </w:rPr>
            </w:pPr>
            <w:r w:rsidRPr="007023FE">
              <w:rPr>
                <w:rFonts w:ascii="Arial" w:eastAsia="Calibri" w:hAnsi="Arial" w:cs="Arial"/>
                <w:b/>
                <w:bCs/>
              </w:rPr>
              <w:t>1</w:t>
            </w:r>
            <w:r w:rsidR="00CD5434">
              <w:rPr>
                <w:rFonts w:ascii="Arial" w:eastAsia="Calibri" w:hAnsi="Arial" w:cs="Arial"/>
                <w:b/>
                <w:bCs/>
              </w:rPr>
              <w:t>.</w:t>
            </w:r>
          </w:p>
        </w:tc>
        <w:tc>
          <w:tcPr>
            <w:tcW w:w="8424" w:type="dxa"/>
            <w:shd w:val="clear" w:color="auto" w:fill="auto"/>
          </w:tcPr>
          <w:p w:rsidR="009F10B3" w:rsidRPr="007023FE" w:rsidRDefault="009F10B3" w:rsidP="004D5B48">
            <w:pPr>
              <w:spacing w:line="259" w:lineRule="auto"/>
              <w:jc w:val="both"/>
              <w:rPr>
                <w:rFonts w:ascii="Calibri" w:eastAsiaTheme="minorHAnsi" w:hAnsi="Calibri" w:cs="Calibri"/>
                <w:bCs/>
              </w:rPr>
            </w:pPr>
            <w:r>
              <w:rPr>
                <w:rFonts w:ascii="Calibri" w:hAnsi="Calibri" w:cs="Calibri"/>
                <w:bCs/>
                <w:lang w:val="en-US"/>
              </w:rPr>
              <w:t>Jedna (1) k</w:t>
            </w:r>
            <w:r w:rsidRPr="00CD5434">
              <w:rPr>
                <w:rFonts w:ascii="Calibri" w:hAnsi="Calibri" w:cs="Calibri"/>
                <w:bCs/>
                <w:lang w:val="en-US"/>
              </w:rPr>
              <w:t xml:space="preserve">onsola All in One </w:t>
            </w:r>
          </w:p>
        </w:tc>
      </w:tr>
      <w:tr w:rsidR="00327E8F" w:rsidRPr="00CD1257" w:rsidTr="00686DB4">
        <w:tc>
          <w:tcPr>
            <w:tcW w:w="643" w:type="dxa"/>
            <w:shd w:val="clear" w:color="auto" w:fill="auto"/>
            <w:vAlign w:val="center"/>
          </w:tcPr>
          <w:p w:rsidR="00327E8F" w:rsidRPr="007023FE" w:rsidRDefault="009F5E65" w:rsidP="00294950">
            <w:pPr>
              <w:jc w:val="center"/>
              <w:rPr>
                <w:rFonts w:ascii="Arial" w:eastAsia="Calibri" w:hAnsi="Arial" w:cs="Arial"/>
                <w:b/>
                <w:bCs/>
              </w:rPr>
            </w:pPr>
            <w:r w:rsidRPr="007023FE">
              <w:rPr>
                <w:rFonts w:ascii="Arial" w:eastAsia="Calibri" w:hAnsi="Arial" w:cs="Arial"/>
                <w:b/>
                <w:bCs/>
              </w:rPr>
              <w:t>2</w:t>
            </w:r>
            <w:r w:rsidR="00CD5434">
              <w:rPr>
                <w:rFonts w:ascii="Arial" w:eastAsia="Calibri" w:hAnsi="Arial" w:cs="Arial"/>
                <w:b/>
                <w:bCs/>
              </w:rPr>
              <w:t>.</w:t>
            </w:r>
          </w:p>
        </w:tc>
        <w:tc>
          <w:tcPr>
            <w:tcW w:w="8424" w:type="dxa"/>
            <w:shd w:val="clear" w:color="auto" w:fill="auto"/>
          </w:tcPr>
          <w:p w:rsidR="00327E8F" w:rsidRPr="00AA6979" w:rsidRDefault="00CD5434" w:rsidP="00327E8F">
            <w:pPr>
              <w:spacing w:line="259" w:lineRule="auto"/>
              <w:jc w:val="both"/>
              <w:rPr>
                <w:rFonts w:ascii="Calibri" w:hAnsi="Calibri" w:cs="Calibri"/>
                <w:bCs/>
              </w:rPr>
            </w:pPr>
            <w:r w:rsidRPr="00AA6979">
              <w:rPr>
                <w:rFonts w:ascii="Calibri" w:hAnsi="Calibri" w:cs="Calibri"/>
                <w:bCs/>
              </w:rPr>
              <w:t>Jedna (1) l</w:t>
            </w:r>
            <w:r w:rsidR="009F5E65" w:rsidRPr="00AA6979">
              <w:rPr>
                <w:rFonts w:ascii="Calibri" w:hAnsi="Calibri" w:cs="Calibri"/>
                <w:bCs/>
              </w:rPr>
              <w:t>icencja CONSEL Dyspozytor</w:t>
            </w:r>
            <w:r w:rsidR="00AA6979" w:rsidRPr="00AA6979">
              <w:rPr>
                <w:rFonts w:ascii="Calibri" w:hAnsi="Calibri" w:cs="Calibri"/>
                <w:bCs/>
              </w:rPr>
              <w:t xml:space="preserve"> skonfigurowana do pracy w systemie ConSEL KWP Kielce</w:t>
            </w:r>
          </w:p>
        </w:tc>
      </w:tr>
      <w:tr w:rsidR="00CD5434" w:rsidRPr="00CD1257" w:rsidTr="00686DB4">
        <w:tc>
          <w:tcPr>
            <w:tcW w:w="643" w:type="dxa"/>
            <w:shd w:val="clear" w:color="auto" w:fill="auto"/>
            <w:vAlign w:val="center"/>
          </w:tcPr>
          <w:p w:rsidR="00CD5434" w:rsidRPr="007023FE" w:rsidRDefault="00F35DB8" w:rsidP="00294950">
            <w:pPr>
              <w:jc w:val="center"/>
              <w:rPr>
                <w:rFonts w:ascii="Arial" w:eastAsia="Calibri" w:hAnsi="Arial" w:cs="Arial"/>
                <w:b/>
                <w:bCs/>
              </w:rPr>
            </w:pPr>
            <w:r>
              <w:rPr>
                <w:rFonts w:ascii="Arial" w:eastAsia="Calibri" w:hAnsi="Arial" w:cs="Arial"/>
                <w:b/>
                <w:bCs/>
              </w:rPr>
              <w:t>3</w:t>
            </w:r>
            <w:r w:rsidR="00CD5434">
              <w:rPr>
                <w:rFonts w:ascii="Arial" w:eastAsia="Calibri" w:hAnsi="Arial" w:cs="Arial"/>
                <w:b/>
                <w:bCs/>
              </w:rPr>
              <w:t>.</w:t>
            </w:r>
          </w:p>
        </w:tc>
        <w:tc>
          <w:tcPr>
            <w:tcW w:w="8424" w:type="dxa"/>
            <w:shd w:val="clear" w:color="auto" w:fill="auto"/>
          </w:tcPr>
          <w:p w:rsidR="00CD5434" w:rsidRPr="00CD5434" w:rsidRDefault="009F10B3" w:rsidP="00327E8F">
            <w:pPr>
              <w:spacing w:line="259" w:lineRule="auto"/>
              <w:jc w:val="both"/>
              <w:rPr>
                <w:rFonts w:ascii="Calibri" w:hAnsi="Calibri" w:cs="Calibri"/>
                <w:bCs/>
              </w:rPr>
            </w:pPr>
            <w:r>
              <w:rPr>
                <w:rFonts w:ascii="Calibri" w:hAnsi="Calibri" w:cs="Calibri"/>
                <w:bCs/>
              </w:rPr>
              <w:t>Jeden (1) m</w:t>
            </w:r>
            <w:r w:rsidRPr="007023FE">
              <w:rPr>
                <w:rFonts w:ascii="Calibri" w:hAnsi="Calibri" w:cs="Calibri"/>
                <w:bCs/>
              </w:rPr>
              <w:t>ikrofon 4 przyciskowy do systemu ConSEL</w:t>
            </w:r>
          </w:p>
        </w:tc>
      </w:tr>
    </w:tbl>
    <w:p w:rsidR="00387D23" w:rsidRDefault="00387D23" w:rsidP="00387D23">
      <w:pPr>
        <w:jc w:val="both"/>
        <w:rPr>
          <w:rFonts w:asciiTheme="minorHAnsi" w:hAnsiTheme="minorHAnsi" w:cstheme="minorHAnsi"/>
          <w:b/>
        </w:rPr>
      </w:pPr>
    </w:p>
    <w:p w:rsidR="00387D23" w:rsidRDefault="00387D23" w:rsidP="00387D23">
      <w:pPr>
        <w:jc w:val="both"/>
        <w:rPr>
          <w:rFonts w:cstheme="minorHAnsi"/>
          <w:b/>
        </w:rPr>
      </w:pPr>
    </w:p>
    <w:p w:rsidR="00387D23" w:rsidRDefault="00387D23" w:rsidP="00387D23">
      <w:pPr>
        <w:jc w:val="both"/>
        <w:rPr>
          <w:rFonts w:cstheme="minorHAnsi"/>
          <w:b/>
        </w:rPr>
      </w:pPr>
    </w:p>
    <w:p w:rsidR="00AA6979" w:rsidRDefault="00AA6979" w:rsidP="00387D23">
      <w:pPr>
        <w:jc w:val="both"/>
        <w:rPr>
          <w:rFonts w:cstheme="minorHAnsi"/>
          <w:b/>
        </w:rPr>
      </w:pPr>
    </w:p>
    <w:p w:rsidR="00AA6979" w:rsidRDefault="00AA6979" w:rsidP="00387D23">
      <w:pPr>
        <w:jc w:val="both"/>
        <w:rPr>
          <w:rFonts w:cstheme="minorHAnsi"/>
          <w:b/>
        </w:rPr>
      </w:pPr>
    </w:p>
    <w:p w:rsidR="00AA6979" w:rsidRDefault="00AA6979" w:rsidP="00387D23">
      <w:pPr>
        <w:jc w:val="both"/>
        <w:rPr>
          <w:rFonts w:cstheme="minorHAnsi"/>
          <w:b/>
        </w:rPr>
      </w:pPr>
    </w:p>
    <w:p w:rsidR="00AA6979" w:rsidRDefault="00AA6979" w:rsidP="00387D23">
      <w:pPr>
        <w:jc w:val="both"/>
        <w:rPr>
          <w:rFonts w:cstheme="minorHAnsi"/>
          <w:b/>
        </w:rPr>
      </w:pPr>
    </w:p>
    <w:p w:rsidR="00387D23" w:rsidRDefault="00387D23" w:rsidP="00DF3AF6">
      <w:pPr>
        <w:spacing w:line="259" w:lineRule="auto"/>
        <w:jc w:val="both"/>
        <w:rPr>
          <w:rFonts w:ascii="Arial" w:hAnsi="Arial" w:cs="Arial"/>
          <w:b/>
          <w:sz w:val="28"/>
          <w:szCs w:val="28"/>
        </w:rPr>
      </w:pPr>
    </w:p>
    <w:p w:rsidR="00EA4F3B" w:rsidRDefault="00EA4F3B" w:rsidP="00DF3AF6">
      <w:pPr>
        <w:spacing w:line="259" w:lineRule="auto"/>
        <w:jc w:val="both"/>
        <w:rPr>
          <w:rFonts w:ascii="Arial" w:hAnsi="Arial" w:cs="Arial"/>
          <w:b/>
          <w:sz w:val="28"/>
          <w:szCs w:val="28"/>
        </w:rPr>
      </w:pPr>
    </w:p>
    <w:p w:rsidR="00EA4F3B" w:rsidRDefault="00EA4F3B" w:rsidP="00DF3AF6">
      <w:pPr>
        <w:spacing w:line="259" w:lineRule="auto"/>
        <w:jc w:val="both"/>
        <w:rPr>
          <w:rFonts w:ascii="Arial" w:hAnsi="Arial" w:cs="Arial"/>
          <w:b/>
          <w:sz w:val="28"/>
          <w:szCs w:val="28"/>
        </w:rPr>
      </w:pPr>
    </w:p>
    <w:p w:rsidR="00EA4F3B" w:rsidRDefault="00EA4F3B" w:rsidP="00DF3AF6">
      <w:pPr>
        <w:spacing w:line="259" w:lineRule="auto"/>
        <w:jc w:val="both"/>
        <w:rPr>
          <w:rFonts w:ascii="Arial" w:hAnsi="Arial" w:cs="Arial"/>
          <w:b/>
          <w:sz w:val="28"/>
          <w:szCs w:val="28"/>
        </w:rPr>
      </w:pPr>
    </w:p>
    <w:p w:rsidR="00EA4F3B" w:rsidRDefault="00EA4F3B" w:rsidP="00DF3AF6">
      <w:pPr>
        <w:spacing w:line="259" w:lineRule="auto"/>
        <w:jc w:val="both"/>
        <w:rPr>
          <w:rFonts w:ascii="Arial" w:hAnsi="Arial" w:cs="Arial"/>
          <w:b/>
          <w:sz w:val="28"/>
          <w:szCs w:val="28"/>
        </w:rPr>
      </w:pPr>
    </w:p>
    <w:p w:rsidR="00EA4F3B" w:rsidRDefault="00EA4F3B" w:rsidP="00DF3AF6">
      <w:pPr>
        <w:spacing w:line="259" w:lineRule="auto"/>
        <w:jc w:val="both"/>
        <w:rPr>
          <w:rFonts w:ascii="Arial" w:hAnsi="Arial" w:cs="Arial"/>
          <w:b/>
          <w:sz w:val="28"/>
          <w:szCs w:val="28"/>
        </w:rPr>
      </w:pPr>
    </w:p>
    <w:p w:rsidR="00EA4F3B" w:rsidRDefault="00EA4F3B" w:rsidP="00DF3AF6">
      <w:pPr>
        <w:spacing w:line="259" w:lineRule="auto"/>
        <w:jc w:val="both"/>
        <w:rPr>
          <w:rFonts w:ascii="Arial" w:hAnsi="Arial" w:cs="Arial"/>
          <w:b/>
          <w:sz w:val="28"/>
          <w:szCs w:val="28"/>
        </w:rPr>
      </w:pPr>
    </w:p>
    <w:p w:rsidR="00EA4F3B" w:rsidRPr="00DF3AF6" w:rsidRDefault="00EA4F3B" w:rsidP="00DF3AF6">
      <w:pPr>
        <w:spacing w:line="259" w:lineRule="auto"/>
        <w:jc w:val="both"/>
        <w:rPr>
          <w:rFonts w:ascii="Arial" w:hAnsi="Arial" w:cs="Arial"/>
          <w:b/>
          <w:sz w:val="28"/>
          <w:szCs w:val="28"/>
        </w:rPr>
      </w:pPr>
    </w:p>
    <w:p w:rsidR="00387D23" w:rsidRPr="00F80AF9" w:rsidRDefault="00387D23" w:rsidP="00F80AF9">
      <w:pPr>
        <w:keepNext/>
        <w:tabs>
          <w:tab w:val="num" w:pos="0"/>
        </w:tabs>
        <w:ind w:left="5368"/>
        <w:outlineLvl w:val="0"/>
        <w:rPr>
          <w:rFonts w:asciiTheme="minorHAnsi" w:hAnsiTheme="minorHAnsi" w:cstheme="minorHAnsi"/>
          <w:iCs/>
          <w:sz w:val="20"/>
        </w:rPr>
      </w:pPr>
    </w:p>
    <w:p w:rsidR="00327E8F" w:rsidRDefault="00327E8F" w:rsidP="007023FE">
      <w:pPr>
        <w:pStyle w:val="Akapitzlist"/>
        <w:spacing w:line="259" w:lineRule="auto"/>
        <w:ind w:left="562"/>
        <w:jc w:val="both"/>
        <w:rPr>
          <w:rFonts w:ascii="Calibri" w:hAnsi="Calibri" w:cs="Calibri"/>
          <w:b/>
          <w:sz w:val="28"/>
          <w:szCs w:val="28"/>
        </w:rPr>
      </w:pPr>
      <w:r w:rsidRPr="007023FE">
        <w:rPr>
          <w:rFonts w:ascii="Calibri" w:hAnsi="Calibri" w:cs="Calibri"/>
          <w:b/>
          <w:sz w:val="28"/>
          <w:szCs w:val="28"/>
        </w:rPr>
        <w:t xml:space="preserve">Radiolinia NEC </w:t>
      </w:r>
      <w:proofErr w:type="spellStart"/>
      <w:r w:rsidRPr="007023FE">
        <w:rPr>
          <w:rFonts w:ascii="Calibri" w:hAnsi="Calibri" w:cs="Calibri"/>
          <w:b/>
          <w:sz w:val="28"/>
          <w:szCs w:val="28"/>
        </w:rPr>
        <w:t>iPasolink</w:t>
      </w:r>
      <w:proofErr w:type="spellEnd"/>
      <w:r w:rsidRPr="007023FE">
        <w:rPr>
          <w:rFonts w:ascii="Calibri" w:hAnsi="Calibri" w:cs="Calibri"/>
          <w:b/>
          <w:sz w:val="28"/>
          <w:szCs w:val="28"/>
        </w:rPr>
        <w:t xml:space="preserve"> VR4</w:t>
      </w:r>
      <w:bookmarkStart w:id="4" w:name="OLE_LINK5"/>
      <w:bookmarkStart w:id="5" w:name="OLE_LINK6"/>
    </w:p>
    <w:p w:rsidR="0092458B" w:rsidRPr="007023FE" w:rsidRDefault="0092458B" w:rsidP="007023FE">
      <w:pPr>
        <w:pStyle w:val="Akapitzlist"/>
        <w:spacing w:line="259" w:lineRule="auto"/>
        <w:ind w:left="562"/>
        <w:jc w:val="both"/>
        <w:rPr>
          <w:rFonts w:ascii="Calibri" w:hAnsi="Calibri" w:cs="Calibri"/>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424"/>
      </w:tblGrid>
      <w:tr w:rsidR="00327E8F" w:rsidRPr="00CD1257" w:rsidTr="007023FE">
        <w:tc>
          <w:tcPr>
            <w:tcW w:w="643" w:type="dxa"/>
            <w:shd w:val="clear" w:color="auto" w:fill="D1D1D1" w:themeFill="background2" w:themeFillShade="E6"/>
            <w:vAlign w:val="center"/>
          </w:tcPr>
          <w:p w:rsidR="00327E8F" w:rsidRPr="004C4162" w:rsidRDefault="00327E8F" w:rsidP="00294950">
            <w:pPr>
              <w:spacing w:before="60" w:after="60"/>
              <w:jc w:val="center"/>
              <w:rPr>
                <w:rFonts w:ascii="Calibri" w:eastAsia="Calibri" w:hAnsi="Calibri" w:cs="Calibri"/>
                <w:b/>
              </w:rPr>
            </w:pPr>
            <w:r w:rsidRPr="004C4162">
              <w:rPr>
                <w:rFonts w:ascii="Calibri" w:eastAsia="Calibri" w:hAnsi="Calibri" w:cs="Calibri"/>
                <w:b/>
              </w:rPr>
              <w:t>L.p.</w:t>
            </w:r>
          </w:p>
        </w:tc>
        <w:tc>
          <w:tcPr>
            <w:tcW w:w="8424" w:type="dxa"/>
            <w:shd w:val="clear" w:color="auto" w:fill="D1D1D1" w:themeFill="background2" w:themeFillShade="E6"/>
            <w:vAlign w:val="center"/>
          </w:tcPr>
          <w:p w:rsidR="00327E8F" w:rsidRPr="004C4162" w:rsidRDefault="00327E8F" w:rsidP="00294950">
            <w:pPr>
              <w:spacing w:before="60" w:after="60"/>
              <w:jc w:val="center"/>
              <w:rPr>
                <w:rFonts w:ascii="Calibri" w:eastAsia="Calibri" w:hAnsi="Calibri" w:cs="Calibri"/>
                <w:b/>
              </w:rPr>
            </w:pPr>
            <w:r w:rsidRPr="004C4162">
              <w:rPr>
                <w:rFonts w:ascii="Calibri" w:eastAsia="Calibri" w:hAnsi="Calibri" w:cs="Calibri"/>
                <w:b/>
              </w:rPr>
              <w:t>Wymagania minimalne, parametry równoważności</w:t>
            </w:r>
          </w:p>
        </w:tc>
      </w:tr>
      <w:tr w:rsidR="00327E8F" w:rsidRPr="00CD1257" w:rsidTr="007023FE">
        <w:trPr>
          <w:trHeight w:val="401"/>
        </w:trPr>
        <w:tc>
          <w:tcPr>
            <w:tcW w:w="9067" w:type="dxa"/>
            <w:gridSpan w:val="2"/>
            <w:shd w:val="clear" w:color="auto" w:fill="D1D1D1" w:themeFill="background2" w:themeFillShade="E6"/>
          </w:tcPr>
          <w:p w:rsidR="00327E8F" w:rsidRPr="004C4162" w:rsidRDefault="00327E8F" w:rsidP="00294950">
            <w:pPr>
              <w:spacing w:before="60" w:after="60"/>
              <w:jc w:val="center"/>
              <w:rPr>
                <w:rFonts w:ascii="Calibri" w:eastAsia="Calibri" w:hAnsi="Calibri" w:cs="Calibri"/>
                <w:b/>
              </w:rPr>
            </w:pPr>
            <w:r w:rsidRPr="004C4162">
              <w:rPr>
                <w:rFonts w:ascii="Calibri" w:eastAsia="Calibri" w:hAnsi="Calibri" w:cs="Calibri"/>
                <w:b/>
              </w:rPr>
              <w:t>Ogólne cechy użytkowe</w:t>
            </w:r>
          </w:p>
        </w:tc>
      </w:tr>
      <w:tr w:rsidR="00327E8F" w:rsidRPr="00CD1257" w:rsidTr="00294950">
        <w:tc>
          <w:tcPr>
            <w:tcW w:w="643" w:type="dxa"/>
            <w:shd w:val="clear" w:color="auto" w:fill="auto"/>
            <w:vAlign w:val="center"/>
          </w:tcPr>
          <w:p w:rsidR="00327E8F" w:rsidRPr="007023FE" w:rsidRDefault="00327E8F" w:rsidP="00294950">
            <w:pPr>
              <w:jc w:val="center"/>
              <w:rPr>
                <w:rFonts w:ascii="Arial" w:eastAsia="Calibri" w:hAnsi="Arial" w:cs="Arial"/>
                <w:b/>
                <w:bCs/>
              </w:rPr>
            </w:pPr>
            <w:r w:rsidRPr="007023FE">
              <w:rPr>
                <w:rFonts w:ascii="Arial" w:eastAsia="Calibri" w:hAnsi="Arial" w:cs="Arial"/>
                <w:b/>
                <w:bCs/>
              </w:rPr>
              <w:t>1.</w:t>
            </w:r>
          </w:p>
        </w:tc>
        <w:tc>
          <w:tcPr>
            <w:tcW w:w="8424" w:type="dxa"/>
            <w:shd w:val="clear" w:color="auto" w:fill="auto"/>
          </w:tcPr>
          <w:p w:rsidR="00327E8F" w:rsidRPr="004C4162" w:rsidRDefault="0024602D" w:rsidP="004C4162">
            <w:pPr>
              <w:rPr>
                <w:rFonts w:ascii="Calibri" w:eastAsia="Calibri" w:hAnsi="Calibri" w:cs="Calibri"/>
                <w:color w:val="000000" w:themeColor="text1"/>
              </w:rPr>
            </w:pPr>
            <w:r w:rsidRPr="004C4162">
              <w:rPr>
                <w:rFonts w:ascii="Calibri" w:hAnsi="Calibri" w:cs="Calibri"/>
                <w:color w:val="000000" w:themeColor="text1"/>
                <w:shd w:val="clear" w:color="auto" w:fill="FFFFFF"/>
              </w:rPr>
              <w:t>Posiada kartę MC-AV, która jest standardowo wyposażona w radio adaptacyjne modulacji (AMR) i obsługuje szerokości kanałów do 80 / 112 MHz i 4096 QAM</w:t>
            </w:r>
          </w:p>
        </w:tc>
      </w:tr>
      <w:tr w:rsidR="00327E8F" w:rsidRPr="00CD1257" w:rsidTr="00294950">
        <w:tc>
          <w:tcPr>
            <w:tcW w:w="643" w:type="dxa"/>
            <w:shd w:val="clear" w:color="auto" w:fill="auto"/>
            <w:vAlign w:val="center"/>
          </w:tcPr>
          <w:p w:rsidR="00327E8F" w:rsidRPr="007023FE" w:rsidRDefault="00327E8F" w:rsidP="00294950">
            <w:pPr>
              <w:jc w:val="center"/>
              <w:rPr>
                <w:rFonts w:ascii="Arial" w:eastAsia="Calibri" w:hAnsi="Arial" w:cs="Arial"/>
                <w:b/>
                <w:bCs/>
              </w:rPr>
            </w:pPr>
            <w:r w:rsidRPr="007023FE">
              <w:rPr>
                <w:rFonts w:ascii="Arial" w:eastAsia="Calibri" w:hAnsi="Arial" w:cs="Arial"/>
                <w:b/>
                <w:bCs/>
              </w:rPr>
              <w:t>2.</w:t>
            </w:r>
          </w:p>
        </w:tc>
        <w:tc>
          <w:tcPr>
            <w:tcW w:w="8424" w:type="dxa"/>
            <w:shd w:val="clear" w:color="auto" w:fill="auto"/>
          </w:tcPr>
          <w:p w:rsidR="00327E8F" w:rsidRPr="004C4162" w:rsidRDefault="0024602D" w:rsidP="004C4162">
            <w:pPr>
              <w:rPr>
                <w:rFonts w:ascii="Calibri" w:hAnsi="Calibri" w:cs="Calibri"/>
                <w:color w:val="000000" w:themeColor="text1"/>
              </w:rPr>
            </w:pPr>
            <w:r w:rsidRPr="004C4162">
              <w:rPr>
                <w:rFonts w:ascii="Calibri" w:eastAsia="Calibri" w:hAnsi="Calibri" w:cs="Calibri"/>
                <w:color w:val="000000" w:themeColor="text1"/>
              </w:rPr>
              <w:t xml:space="preserve">Posiada </w:t>
            </w:r>
            <w:r w:rsidRPr="004C4162">
              <w:rPr>
                <w:rFonts w:ascii="Calibri" w:hAnsi="Calibri" w:cs="Calibri"/>
                <w:color w:val="000000" w:themeColor="text1"/>
                <w:shd w:val="clear" w:color="auto" w:fill="FFFFFF"/>
              </w:rPr>
              <w:t>funkcje MTA może łączyć do 10 kanałów radia mikrofalowego i mmW, co daje łączną pojemność 10 Gb/s.</w:t>
            </w:r>
          </w:p>
        </w:tc>
      </w:tr>
      <w:tr w:rsidR="00327E8F" w:rsidRPr="00CD1257" w:rsidTr="00294950">
        <w:tc>
          <w:tcPr>
            <w:tcW w:w="643" w:type="dxa"/>
            <w:shd w:val="clear" w:color="auto" w:fill="auto"/>
            <w:vAlign w:val="center"/>
          </w:tcPr>
          <w:p w:rsidR="00327E8F" w:rsidRPr="007023FE" w:rsidRDefault="00327E8F" w:rsidP="00294950">
            <w:pPr>
              <w:jc w:val="center"/>
              <w:rPr>
                <w:rFonts w:ascii="Arial" w:eastAsia="Calibri" w:hAnsi="Arial" w:cs="Arial"/>
                <w:b/>
                <w:bCs/>
              </w:rPr>
            </w:pPr>
            <w:r w:rsidRPr="007023FE">
              <w:rPr>
                <w:rFonts w:ascii="Arial" w:eastAsia="Calibri" w:hAnsi="Arial" w:cs="Arial"/>
                <w:b/>
                <w:bCs/>
              </w:rPr>
              <w:t>3.</w:t>
            </w:r>
          </w:p>
        </w:tc>
        <w:tc>
          <w:tcPr>
            <w:tcW w:w="8424" w:type="dxa"/>
            <w:shd w:val="clear" w:color="auto" w:fill="auto"/>
          </w:tcPr>
          <w:p w:rsidR="00327E8F" w:rsidRPr="004C4162" w:rsidRDefault="004D704C" w:rsidP="004C4162">
            <w:pPr>
              <w:rPr>
                <w:rFonts w:ascii="Calibri" w:eastAsia="Calibri" w:hAnsi="Calibri" w:cs="Calibri"/>
                <w:color w:val="000000" w:themeColor="text1"/>
              </w:rPr>
            </w:pPr>
            <w:r w:rsidRPr="004C4162">
              <w:rPr>
                <w:rFonts w:ascii="Calibri" w:hAnsi="Calibri" w:cs="Calibri"/>
                <w:color w:val="333333"/>
                <w:shd w:val="clear" w:color="auto" w:fill="FFFFFF"/>
              </w:rPr>
              <w:t>Posiada obsługę funkcje NEC Multi-Traffic Aggregation (MTA) z możliwością uzyskania bardziej szerokopasmowego interfejsu i implementacji o większej gęstości</w:t>
            </w:r>
          </w:p>
        </w:tc>
      </w:tr>
      <w:tr w:rsidR="00327E8F" w:rsidRPr="00CD1257" w:rsidTr="00294950">
        <w:tc>
          <w:tcPr>
            <w:tcW w:w="643" w:type="dxa"/>
            <w:shd w:val="clear" w:color="auto" w:fill="auto"/>
            <w:vAlign w:val="center"/>
          </w:tcPr>
          <w:p w:rsidR="00327E8F" w:rsidRPr="007023FE" w:rsidRDefault="00327E8F" w:rsidP="00294950">
            <w:pPr>
              <w:jc w:val="center"/>
              <w:rPr>
                <w:rFonts w:ascii="Arial" w:eastAsia="Calibri" w:hAnsi="Arial" w:cs="Arial"/>
                <w:b/>
                <w:bCs/>
              </w:rPr>
            </w:pPr>
            <w:r w:rsidRPr="007023FE">
              <w:rPr>
                <w:rFonts w:ascii="Arial" w:eastAsia="Calibri" w:hAnsi="Arial" w:cs="Arial"/>
                <w:b/>
                <w:bCs/>
              </w:rPr>
              <w:t>4.</w:t>
            </w:r>
          </w:p>
        </w:tc>
        <w:tc>
          <w:tcPr>
            <w:tcW w:w="8424" w:type="dxa"/>
            <w:shd w:val="clear" w:color="auto" w:fill="auto"/>
          </w:tcPr>
          <w:p w:rsidR="00327E8F" w:rsidRPr="004C4162" w:rsidRDefault="004C4162" w:rsidP="004C4162">
            <w:pPr>
              <w:tabs>
                <w:tab w:val="left" w:pos="2360"/>
              </w:tabs>
              <w:rPr>
                <w:rFonts w:ascii="Calibri" w:eastAsia="Calibri" w:hAnsi="Calibri" w:cs="Calibri"/>
                <w:color w:val="000000" w:themeColor="text1"/>
              </w:rPr>
            </w:pPr>
            <w:r w:rsidRPr="004C4162">
              <w:rPr>
                <w:rFonts w:ascii="Calibri" w:eastAsia="Calibri" w:hAnsi="Calibri" w:cs="Calibri"/>
                <w:color w:val="000000" w:themeColor="text1"/>
              </w:rPr>
              <w:t xml:space="preserve">Posiada </w:t>
            </w:r>
            <w:r w:rsidRPr="004C4162">
              <w:rPr>
                <w:rFonts w:ascii="Calibri" w:hAnsi="Calibri" w:cs="Calibri"/>
                <w:color w:val="333333"/>
                <w:shd w:val="clear" w:color="auto" w:fill="FFFFFF"/>
              </w:rPr>
              <w:t>zwiększoną prędkość portów Ethernet na panelu przednim (SFP Ethernet 10 Gb/s)</w:t>
            </w:r>
          </w:p>
        </w:tc>
      </w:tr>
      <w:tr w:rsidR="00327E8F" w:rsidRPr="00CD1257" w:rsidTr="007023FE">
        <w:tc>
          <w:tcPr>
            <w:tcW w:w="9067" w:type="dxa"/>
            <w:gridSpan w:val="2"/>
            <w:shd w:val="clear" w:color="auto" w:fill="D1D1D1" w:themeFill="background2" w:themeFillShade="E6"/>
            <w:vAlign w:val="center"/>
          </w:tcPr>
          <w:p w:rsidR="00327E8F" w:rsidRPr="007023FE" w:rsidRDefault="00327E8F" w:rsidP="00294950">
            <w:pPr>
              <w:spacing w:before="60" w:after="60"/>
              <w:jc w:val="center"/>
              <w:rPr>
                <w:rFonts w:ascii="Calibri" w:eastAsia="Calibri" w:hAnsi="Calibri" w:cs="Calibri"/>
                <w:b/>
                <w:bCs/>
                <w:color w:val="000000" w:themeColor="text1"/>
              </w:rPr>
            </w:pPr>
            <w:r w:rsidRPr="007023FE">
              <w:rPr>
                <w:rFonts w:ascii="Calibri" w:eastAsia="Calibri" w:hAnsi="Calibri" w:cs="Calibri"/>
                <w:b/>
                <w:bCs/>
                <w:color w:val="000000" w:themeColor="text1"/>
              </w:rPr>
              <w:t>Parametry techniczne</w:t>
            </w:r>
          </w:p>
        </w:tc>
      </w:tr>
      <w:bookmarkEnd w:id="4"/>
      <w:bookmarkEnd w:id="5"/>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1.</w:t>
            </w:r>
          </w:p>
        </w:tc>
        <w:tc>
          <w:tcPr>
            <w:tcW w:w="8424" w:type="dxa"/>
            <w:shd w:val="clear" w:color="auto" w:fill="auto"/>
          </w:tcPr>
          <w:p w:rsidR="0024602D" w:rsidRPr="004C4162" w:rsidRDefault="0024602D" w:rsidP="004C4162">
            <w:pPr>
              <w:rPr>
                <w:rFonts w:ascii="Calibri" w:eastAsia="Calibri" w:hAnsi="Calibri" w:cs="Calibri"/>
                <w:color w:val="000000" w:themeColor="text1"/>
              </w:rPr>
            </w:pPr>
            <w:r w:rsidRPr="004C4162">
              <w:rPr>
                <w:rFonts w:ascii="Calibri" w:hAnsi="Calibri" w:cs="Calibri"/>
                <w:color w:val="000000" w:themeColor="text1"/>
              </w:rPr>
              <w:t>Kilka wyjść radiowych z jednego urządzenia (ilość uzależniona od urządzenia)</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2.</w:t>
            </w:r>
          </w:p>
        </w:tc>
        <w:tc>
          <w:tcPr>
            <w:tcW w:w="8424" w:type="dxa"/>
            <w:shd w:val="clear" w:color="auto" w:fill="auto"/>
          </w:tcPr>
          <w:p w:rsidR="0024602D" w:rsidRPr="004C4162" w:rsidRDefault="0024602D" w:rsidP="004C4162">
            <w:pPr>
              <w:rPr>
                <w:rFonts w:ascii="Calibri" w:eastAsia="Calibri" w:hAnsi="Calibri" w:cs="Calibri"/>
                <w:color w:val="000000" w:themeColor="text1"/>
              </w:rPr>
            </w:pPr>
            <w:r w:rsidRPr="004C4162">
              <w:rPr>
                <w:rFonts w:ascii="Calibri" w:hAnsi="Calibri" w:cs="Calibri"/>
                <w:color w:val="000000" w:themeColor="text1"/>
              </w:rPr>
              <w:t>Modulacja 9-cio stopniowa (QPSK – 2048QAM) ze sterowaniem mocą</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3.</w:t>
            </w:r>
          </w:p>
        </w:tc>
        <w:tc>
          <w:tcPr>
            <w:tcW w:w="8424" w:type="dxa"/>
            <w:shd w:val="clear" w:color="auto" w:fill="auto"/>
          </w:tcPr>
          <w:p w:rsidR="0024602D" w:rsidRPr="004C4162" w:rsidRDefault="0024602D" w:rsidP="004C4162">
            <w:pPr>
              <w:rPr>
                <w:rFonts w:ascii="Calibri" w:eastAsia="Calibri" w:hAnsi="Calibri" w:cs="Calibri"/>
                <w:color w:val="000000" w:themeColor="text1"/>
              </w:rPr>
            </w:pPr>
            <w:r w:rsidRPr="004C4162">
              <w:rPr>
                <w:rFonts w:ascii="Calibri" w:hAnsi="Calibri" w:cs="Calibri"/>
                <w:color w:val="000000" w:themeColor="text1"/>
              </w:rPr>
              <w:t>Technologia XPIC oraz 2 x XPIC (1U)</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4.</w:t>
            </w:r>
          </w:p>
        </w:tc>
        <w:tc>
          <w:tcPr>
            <w:tcW w:w="8424" w:type="dxa"/>
            <w:shd w:val="clear" w:color="auto" w:fill="auto"/>
          </w:tcPr>
          <w:p w:rsidR="0024602D" w:rsidRPr="004C4162" w:rsidRDefault="0024602D" w:rsidP="004C4162">
            <w:pPr>
              <w:rPr>
                <w:rFonts w:ascii="Calibri" w:eastAsia="Calibri" w:hAnsi="Calibri" w:cs="Calibri"/>
                <w:color w:val="000000" w:themeColor="text1"/>
              </w:rPr>
            </w:pPr>
            <w:r w:rsidRPr="004C4162">
              <w:rPr>
                <w:rFonts w:ascii="Calibri" w:hAnsi="Calibri" w:cs="Calibri"/>
                <w:color w:val="000000" w:themeColor="text1"/>
              </w:rPr>
              <w:t>Przepustowość 620Mbps / 1240Mbps (XPIC) / 2480Mbps (2xXPIC)</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5.</w:t>
            </w:r>
          </w:p>
        </w:tc>
        <w:tc>
          <w:tcPr>
            <w:tcW w:w="8424" w:type="dxa"/>
            <w:shd w:val="clear" w:color="auto" w:fill="auto"/>
          </w:tcPr>
          <w:p w:rsidR="0024602D" w:rsidRPr="004C4162" w:rsidRDefault="0024602D" w:rsidP="004C4162">
            <w:pPr>
              <w:rPr>
                <w:rFonts w:ascii="Calibri" w:eastAsia="Calibri" w:hAnsi="Calibri" w:cs="Calibri"/>
                <w:color w:val="000000" w:themeColor="text1"/>
              </w:rPr>
            </w:pPr>
            <w:r w:rsidRPr="004C4162">
              <w:rPr>
                <w:rFonts w:ascii="Calibri" w:hAnsi="Calibri" w:cs="Calibri"/>
                <w:color w:val="000000" w:themeColor="text1"/>
              </w:rPr>
              <w:t>Wydajność pakietowa 40GbE</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6.</w:t>
            </w:r>
          </w:p>
        </w:tc>
        <w:tc>
          <w:tcPr>
            <w:tcW w:w="8424" w:type="dxa"/>
            <w:shd w:val="clear" w:color="auto" w:fill="auto"/>
          </w:tcPr>
          <w:p w:rsidR="0024602D" w:rsidRPr="004C4162" w:rsidRDefault="004C4162" w:rsidP="004C4162">
            <w:pPr>
              <w:rPr>
                <w:rFonts w:ascii="Calibri" w:eastAsia="Calibri" w:hAnsi="Calibri" w:cs="Calibri"/>
                <w:color w:val="000000" w:themeColor="text1"/>
              </w:rPr>
            </w:pPr>
            <w:r w:rsidRPr="004C4162">
              <w:rPr>
                <w:rFonts w:ascii="Calibri" w:hAnsi="Calibri" w:cs="Calibri"/>
                <w:color w:val="000000" w:themeColor="text1"/>
              </w:rPr>
              <w:t>Karta STM-1</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7.</w:t>
            </w:r>
          </w:p>
        </w:tc>
        <w:tc>
          <w:tcPr>
            <w:tcW w:w="8424" w:type="dxa"/>
            <w:shd w:val="clear" w:color="auto" w:fill="auto"/>
          </w:tcPr>
          <w:p w:rsidR="0024602D" w:rsidRPr="004C4162" w:rsidRDefault="00A22FD6" w:rsidP="004C4162">
            <w:pPr>
              <w:rPr>
                <w:rFonts w:ascii="Calibri" w:eastAsia="Calibri" w:hAnsi="Calibri" w:cs="Calibri"/>
                <w:color w:val="000000" w:themeColor="text1"/>
              </w:rPr>
            </w:pPr>
            <w:r>
              <w:rPr>
                <w:rFonts w:ascii="Calibri" w:hAnsi="Calibri" w:cs="Calibri"/>
                <w:color w:val="000000" w:themeColor="text1"/>
              </w:rPr>
              <w:t>Z</w:t>
            </w:r>
            <w:r w:rsidR="0024602D" w:rsidRPr="004C4162">
              <w:rPr>
                <w:rFonts w:ascii="Calibri" w:hAnsi="Calibri" w:cs="Calibri"/>
                <w:color w:val="000000" w:themeColor="text1"/>
              </w:rPr>
              <w:t xml:space="preserve">aawansowany </w:t>
            </w:r>
            <w:proofErr w:type="spellStart"/>
            <w:r w:rsidR="0024602D" w:rsidRPr="004C4162">
              <w:rPr>
                <w:rFonts w:ascii="Calibri" w:hAnsi="Calibri" w:cs="Calibri"/>
                <w:color w:val="000000" w:themeColor="text1"/>
              </w:rPr>
              <w:t>QoS</w:t>
            </w:r>
            <w:proofErr w:type="spellEnd"/>
            <w:r w:rsidR="0024602D" w:rsidRPr="004C4162">
              <w:rPr>
                <w:rFonts w:ascii="Calibri" w:hAnsi="Calibri" w:cs="Calibri"/>
                <w:color w:val="000000" w:themeColor="text1"/>
              </w:rPr>
              <w:t xml:space="preserve"> (8 kolejek)</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8.</w:t>
            </w:r>
          </w:p>
        </w:tc>
        <w:tc>
          <w:tcPr>
            <w:tcW w:w="8424" w:type="dxa"/>
            <w:shd w:val="clear" w:color="auto" w:fill="auto"/>
          </w:tcPr>
          <w:p w:rsidR="0024602D" w:rsidRPr="004C4162" w:rsidRDefault="0024602D" w:rsidP="004C4162">
            <w:pPr>
              <w:rPr>
                <w:rFonts w:ascii="Calibri" w:eastAsia="Calibri" w:hAnsi="Calibri" w:cs="Calibri"/>
                <w:color w:val="000000" w:themeColor="text1"/>
              </w:rPr>
            </w:pPr>
            <w:r w:rsidRPr="004C4162">
              <w:rPr>
                <w:rFonts w:ascii="Calibri" w:hAnsi="Calibri" w:cs="Calibri"/>
                <w:color w:val="000000" w:themeColor="text1"/>
              </w:rPr>
              <w:t>QinQ (802.3ad)</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9.</w:t>
            </w:r>
          </w:p>
        </w:tc>
        <w:tc>
          <w:tcPr>
            <w:tcW w:w="8424" w:type="dxa"/>
            <w:shd w:val="clear" w:color="auto" w:fill="auto"/>
          </w:tcPr>
          <w:p w:rsidR="0024602D" w:rsidRPr="004C4162" w:rsidRDefault="0024602D" w:rsidP="004C4162">
            <w:pPr>
              <w:rPr>
                <w:rFonts w:ascii="Calibri" w:hAnsi="Calibri" w:cs="Calibri"/>
                <w:color w:val="000000" w:themeColor="text1"/>
              </w:rPr>
            </w:pPr>
            <w:r w:rsidRPr="004C4162">
              <w:rPr>
                <w:rFonts w:ascii="Calibri" w:hAnsi="Calibri" w:cs="Calibri"/>
                <w:color w:val="000000" w:themeColor="text1"/>
              </w:rPr>
              <w:t>Wspieranie Jumbo ramek</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10.</w:t>
            </w:r>
          </w:p>
        </w:tc>
        <w:tc>
          <w:tcPr>
            <w:tcW w:w="8424" w:type="dxa"/>
            <w:shd w:val="clear" w:color="auto" w:fill="auto"/>
          </w:tcPr>
          <w:p w:rsidR="0024602D" w:rsidRPr="004C4162" w:rsidRDefault="0024602D" w:rsidP="004C4162">
            <w:pPr>
              <w:rPr>
                <w:rFonts w:ascii="Calibri" w:hAnsi="Calibri" w:cs="Calibri"/>
                <w:color w:val="000000" w:themeColor="text1"/>
              </w:rPr>
            </w:pPr>
            <w:r w:rsidRPr="004C4162">
              <w:rPr>
                <w:rFonts w:ascii="Calibri" w:hAnsi="Calibri" w:cs="Calibri"/>
                <w:color w:val="000000" w:themeColor="text1"/>
              </w:rPr>
              <w:t>Tworzenie ringów radiowych (Ring protection)</w:t>
            </w:r>
          </w:p>
        </w:tc>
      </w:tr>
      <w:tr w:rsidR="0024602D" w:rsidRPr="00CD1257" w:rsidTr="00294950">
        <w:tc>
          <w:tcPr>
            <w:tcW w:w="643" w:type="dxa"/>
            <w:shd w:val="clear" w:color="auto" w:fill="auto"/>
            <w:vAlign w:val="center"/>
          </w:tcPr>
          <w:p w:rsidR="0024602D" w:rsidRPr="007023FE" w:rsidRDefault="0024602D" w:rsidP="0024602D">
            <w:pPr>
              <w:jc w:val="center"/>
              <w:rPr>
                <w:rFonts w:ascii="Arial" w:eastAsia="Calibri" w:hAnsi="Arial" w:cs="Arial"/>
                <w:b/>
                <w:bCs/>
              </w:rPr>
            </w:pPr>
            <w:r w:rsidRPr="007023FE">
              <w:rPr>
                <w:rFonts w:ascii="Arial" w:eastAsia="Calibri" w:hAnsi="Arial" w:cs="Arial"/>
                <w:b/>
                <w:bCs/>
              </w:rPr>
              <w:t>11.</w:t>
            </w:r>
          </w:p>
        </w:tc>
        <w:tc>
          <w:tcPr>
            <w:tcW w:w="8424" w:type="dxa"/>
            <w:shd w:val="clear" w:color="auto" w:fill="auto"/>
          </w:tcPr>
          <w:p w:rsidR="0024602D" w:rsidRPr="004C4162" w:rsidRDefault="0024602D" w:rsidP="004C4162">
            <w:pPr>
              <w:rPr>
                <w:rFonts w:ascii="Calibri" w:hAnsi="Calibri" w:cs="Calibri"/>
                <w:color w:val="000000" w:themeColor="text1"/>
              </w:rPr>
            </w:pPr>
            <w:r w:rsidRPr="004C4162">
              <w:rPr>
                <w:rFonts w:ascii="Calibri" w:hAnsi="Calibri" w:cs="Calibri"/>
                <w:color w:val="000000" w:themeColor="text1"/>
              </w:rPr>
              <w:t>RSTP i MSTP</w:t>
            </w:r>
          </w:p>
        </w:tc>
      </w:tr>
      <w:tr w:rsidR="00327E8F" w:rsidRPr="00CD1257" w:rsidTr="007023FE">
        <w:tc>
          <w:tcPr>
            <w:tcW w:w="9067" w:type="dxa"/>
            <w:gridSpan w:val="2"/>
            <w:shd w:val="clear" w:color="auto" w:fill="D1D1D1" w:themeFill="background2" w:themeFillShade="E6"/>
            <w:vAlign w:val="center"/>
          </w:tcPr>
          <w:p w:rsidR="00327E8F" w:rsidRPr="007023FE" w:rsidRDefault="00327E8F" w:rsidP="00294950">
            <w:pPr>
              <w:jc w:val="center"/>
              <w:rPr>
                <w:rFonts w:ascii="Calibri" w:eastAsia="Calibri" w:hAnsi="Calibri" w:cs="Calibri"/>
                <w:b/>
                <w:bCs/>
              </w:rPr>
            </w:pPr>
            <w:r w:rsidRPr="007023FE">
              <w:rPr>
                <w:rFonts w:ascii="Calibri" w:eastAsia="Calibri" w:hAnsi="Calibri" w:cs="Calibri"/>
                <w:b/>
                <w:bCs/>
              </w:rPr>
              <w:t>Wyposażenie</w:t>
            </w:r>
            <w:r w:rsidR="00AA6979">
              <w:rPr>
                <w:rFonts w:ascii="Calibri" w:eastAsia="Calibri" w:hAnsi="Calibri" w:cs="Calibri"/>
                <w:b/>
                <w:bCs/>
              </w:rPr>
              <w:t xml:space="preserve"> radiolinii</w:t>
            </w:r>
          </w:p>
        </w:tc>
      </w:tr>
      <w:tr w:rsidR="00B362D5" w:rsidRPr="00CD1257" w:rsidTr="00294950">
        <w:tc>
          <w:tcPr>
            <w:tcW w:w="643" w:type="dxa"/>
            <w:shd w:val="clear" w:color="auto" w:fill="auto"/>
            <w:vAlign w:val="center"/>
          </w:tcPr>
          <w:p w:rsidR="00B362D5" w:rsidRPr="007023FE" w:rsidRDefault="00B362D5" w:rsidP="00B362D5">
            <w:pPr>
              <w:jc w:val="center"/>
              <w:rPr>
                <w:rFonts w:ascii="Arial" w:eastAsia="Calibri" w:hAnsi="Arial" w:cs="Arial"/>
                <w:b/>
                <w:bCs/>
              </w:rPr>
            </w:pPr>
            <w:r w:rsidRPr="007023FE">
              <w:rPr>
                <w:rFonts w:ascii="Arial" w:eastAsia="Calibri" w:hAnsi="Arial" w:cs="Arial"/>
                <w:b/>
                <w:bCs/>
              </w:rPr>
              <w:t>1</w:t>
            </w:r>
            <w:r w:rsidR="004C4162" w:rsidRPr="007023FE">
              <w:rPr>
                <w:rFonts w:ascii="Arial" w:eastAsia="Calibri" w:hAnsi="Arial" w:cs="Arial"/>
                <w:b/>
                <w:bCs/>
              </w:rPr>
              <w:t>.</w:t>
            </w:r>
          </w:p>
        </w:tc>
        <w:tc>
          <w:tcPr>
            <w:tcW w:w="8424" w:type="dxa"/>
            <w:shd w:val="clear" w:color="auto" w:fill="auto"/>
          </w:tcPr>
          <w:p w:rsidR="00B362D5" w:rsidRPr="004C4162" w:rsidRDefault="00CD5434" w:rsidP="004C4162">
            <w:pPr>
              <w:spacing w:line="259" w:lineRule="auto"/>
              <w:rPr>
                <w:rFonts w:ascii="Calibri" w:eastAsiaTheme="minorHAnsi" w:hAnsi="Calibri" w:cs="Calibri"/>
                <w:color w:val="000000" w:themeColor="text1"/>
              </w:rPr>
            </w:pPr>
            <w:r>
              <w:rPr>
                <w:rFonts w:ascii="Calibri" w:eastAsiaTheme="minorHAnsi" w:hAnsi="Calibri" w:cs="Calibri"/>
                <w:color w:val="000000" w:themeColor="text1"/>
                <w:lang w:eastAsia="en-US"/>
              </w:rPr>
              <w:t>Jedna (1) a</w:t>
            </w:r>
            <w:r w:rsidR="00B362D5" w:rsidRPr="004C4162">
              <w:rPr>
                <w:rFonts w:ascii="Calibri" w:eastAsiaTheme="minorHAnsi" w:hAnsi="Calibri" w:cs="Calibri"/>
                <w:color w:val="000000" w:themeColor="text1"/>
                <w:lang w:eastAsia="en-US"/>
              </w:rPr>
              <w:t>ntena radioliniowa VHLP-38 GHz o średnicy 0.3 m z konstrukcją wsporcza (elementami mocującymi)</w:t>
            </w:r>
          </w:p>
        </w:tc>
      </w:tr>
      <w:tr w:rsidR="00B362D5" w:rsidRPr="00CD1257" w:rsidTr="00294950">
        <w:tc>
          <w:tcPr>
            <w:tcW w:w="643" w:type="dxa"/>
            <w:shd w:val="clear" w:color="auto" w:fill="auto"/>
            <w:vAlign w:val="center"/>
          </w:tcPr>
          <w:p w:rsidR="00B362D5" w:rsidRPr="007023FE" w:rsidRDefault="004D704C" w:rsidP="00B362D5">
            <w:pPr>
              <w:jc w:val="center"/>
              <w:rPr>
                <w:rFonts w:ascii="Arial" w:eastAsia="Calibri" w:hAnsi="Arial" w:cs="Arial"/>
                <w:b/>
                <w:bCs/>
              </w:rPr>
            </w:pPr>
            <w:r w:rsidRPr="007023FE">
              <w:rPr>
                <w:rFonts w:ascii="Arial" w:eastAsia="Calibri" w:hAnsi="Arial" w:cs="Arial"/>
                <w:b/>
                <w:bCs/>
              </w:rPr>
              <w:t>2</w:t>
            </w:r>
            <w:r w:rsidR="004C4162" w:rsidRPr="007023FE">
              <w:rPr>
                <w:rFonts w:ascii="Arial" w:eastAsia="Calibri" w:hAnsi="Arial" w:cs="Arial"/>
                <w:b/>
                <w:bCs/>
              </w:rPr>
              <w:t>.</w:t>
            </w:r>
          </w:p>
        </w:tc>
        <w:tc>
          <w:tcPr>
            <w:tcW w:w="8424" w:type="dxa"/>
            <w:shd w:val="clear" w:color="auto" w:fill="auto"/>
          </w:tcPr>
          <w:p w:rsidR="00B362D5" w:rsidRPr="004C4162" w:rsidRDefault="00CD5434" w:rsidP="004C4162">
            <w:pPr>
              <w:spacing w:line="259" w:lineRule="auto"/>
              <w:rPr>
                <w:rFonts w:ascii="Calibri" w:hAnsi="Calibri" w:cs="Calibri"/>
                <w:color w:val="000000" w:themeColor="text1"/>
              </w:rPr>
            </w:pPr>
            <w:r>
              <w:rPr>
                <w:rFonts w:ascii="Calibri" w:eastAsiaTheme="minorHAnsi" w:hAnsi="Calibri" w:cs="Calibri"/>
                <w:color w:val="000000" w:themeColor="text1"/>
                <w:lang w:eastAsia="en-US"/>
              </w:rPr>
              <w:t xml:space="preserve">Jeden (1) </w:t>
            </w:r>
            <w:r w:rsidR="004D704C" w:rsidRPr="004C4162">
              <w:rPr>
                <w:rFonts w:ascii="Calibri" w:eastAsiaTheme="minorHAnsi" w:hAnsi="Calibri" w:cs="Calibri"/>
                <w:color w:val="000000" w:themeColor="text1"/>
                <w:lang w:eastAsia="en-US"/>
              </w:rPr>
              <w:t>ODU IAG-IAG3 38GHz (NEC iPASOLINK™™)</w:t>
            </w:r>
          </w:p>
        </w:tc>
      </w:tr>
      <w:tr w:rsidR="00B362D5" w:rsidRPr="00CD1257" w:rsidTr="00294950">
        <w:tc>
          <w:tcPr>
            <w:tcW w:w="643" w:type="dxa"/>
            <w:shd w:val="clear" w:color="auto" w:fill="auto"/>
            <w:vAlign w:val="center"/>
          </w:tcPr>
          <w:p w:rsidR="00B362D5" w:rsidRPr="007023FE" w:rsidRDefault="004D704C" w:rsidP="00B362D5">
            <w:pPr>
              <w:jc w:val="center"/>
              <w:rPr>
                <w:rFonts w:ascii="Arial" w:eastAsia="Calibri" w:hAnsi="Arial" w:cs="Arial"/>
                <w:b/>
                <w:bCs/>
              </w:rPr>
            </w:pPr>
            <w:r w:rsidRPr="007023FE">
              <w:rPr>
                <w:rFonts w:ascii="Arial" w:eastAsia="Calibri" w:hAnsi="Arial" w:cs="Arial"/>
                <w:b/>
                <w:bCs/>
              </w:rPr>
              <w:t>3</w:t>
            </w:r>
            <w:r w:rsidR="004C4162" w:rsidRPr="007023FE">
              <w:rPr>
                <w:rFonts w:ascii="Arial" w:eastAsia="Calibri" w:hAnsi="Arial" w:cs="Arial"/>
                <w:b/>
                <w:bCs/>
              </w:rPr>
              <w:t>.</w:t>
            </w:r>
          </w:p>
        </w:tc>
        <w:tc>
          <w:tcPr>
            <w:tcW w:w="8424" w:type="dxa"/>
            <w:shd w:val="clear" w:color="auto" w:fill="auto"/>
          </w:tcPr>
          <w:p w:rsidR="00B362D5" w:rsidRPr="004C4162" w:rsidRDefault="004D704C" w:rsidP="004C4162">
            <w:pPr>
              <w:spacing w:line="259" w:lineRule="auto"/>
              <w:rPr>
                <w:rFonts w:ascii="Calibri" w:hAnsi="Calibri" w:cs="Calibri"/>
                <w:color w:val="000000" w:themeColor="text1"/>
              </w:rPr>
            </w:pPr>
            <w:r w:rsidRPr="004C4162">
              <w:rPr>
                <w:rFonts w:ascii="Calibri" w:hAnsi="Calibri" w:cs="Calibri"/>
                <w:color w:val="000000" w:themeColor="text1"/>
              </w:rPr>
              <w:t>Tor kablowy w postaci przewodu CNT400 CommScope (Andrew)</w:t>
            </w:r>
          </w:p>
        </w:tc>
      </w:tr>
      <w:tr w:rsidR="00B362D5" w:rsidRPr="00CD1257" w:rsidTr="00294950">
        <w:tc>
          <w:tcPr>
            <w:tcW w:w="643" w:type="dxa"/>
            <w:shd w:val="clear" w:color="auto" w:fill="auto"/>
            <w:vAlign w:val="center"/>
          </w:tcPr>
          <w:p w:rsidR="00B362D5" w:rsidRPr="007023FE" w:rsidRDefault="004D704C" w:rsidP="00B362D5">
            <w:pPr>
              <w:jc w:val="center"/>
              <w:rPr>
                <w:rFonts w:ascii="Arial" w:eastAsia="Calibri" w:hAnsi="Arial" w:cs="Arial"/>
                <w:b/>
                <w:bCs/>
              </w:rPr>
            </w:pPr>
            <w:r w:rsidRPr="007023FE">
              <w:rPr>
                <w:rFonts w:ascii="Arial" w:eastAsia="Calibri" w:hAnsi="Arial" w:cs="Arial"/>
                <w:b/>
                <w:bCs/>
              </w:rPr>
              <w:t>4</w:t>
            </w:r>
            <w:r w:rsidR="004C4162" w:rsidRPr="007023FE">
              <w:rPr>
                <w:rFonts w:ascii="Arial" w:eastAsia="Calibri" w:hAnsi="Arial" w:cs="Arial"/>
                <w:b/>
                <w:bCs/>
              </w:rPr>
              <w:t>.</w:t>
            </w:r>
          </w:p>
        </w:tc>
        <w:tc>
          <w:tcPr>
            <w:tcW w:w="8424" w:type="dxa"/>
            <w:shd w:val="clear" w:color="auto" w:fill="auto"/>
          </w:tcPr>
          <w:p w:rsidR="00B362D5" w:rsidRPr="004C4162" w:rsidRDefault="004D704C" w:rsidP="004C4162">
            <w:pPr>
              <w:spacing w:line="259" w:lineRule="auto"/>
              <w:rPr>
                <w:rFonts w:ascii="Calibri" w:hAnsi="Calibri" w:cs="Calibri"/>
                <w:color w:val="000000" w:themeColor="text1"/>
              </w:rPr>
            </w:pPr>
            <w:r w:rsidRPr="004C4162">
              <w:rPr>
                <w:rFonts w:ascii="Calibri" w:hAnsi="Calibri" w:cs="Calibri"/>
                <w:color w:val="000000" w:themeColor="text1"/>
              </w:rPr>
              <w:t>Uchwyty montażowe i ochronnik przepięcia</w:t>
            </w:r>
          </w:p>
        </w:tc>
      </w:tr>
      <w:tr w:rsidR="00B362D5" w:rsidRPr="00CD1257" w:rsidTr="00294950">
        <w:tc>
          <w:tcPr>
            <w:tcW w:w="643" w:type="dxa"/>
            <w:shd w:val="clear" w:color="auto" w:fill="auto"/>
            <w:vAlign w:val="center"/>
          </w:tcPr>
          <w:p w:rsidR="00B362D5" w:rsidRPr="007023FE" w:rsidRDefault="004D704C" w:rsidP="00B362D5">
            <w:pPr>
              <w:jc w:val="center"/>
              <w:rPr>
                <w:rFonts w:ascii="Arial" w:eastAsia="Calibri" w:hAnsi="Arial" w:cs="Arial"/>
                <w:b/>
                <w:bCs/>
              </w:rPr>
            </w:pPr>
            <w:r w:rsidRPr="007023FE">
              <w:rPr>
                <w:rFonts w:ascii="Arial" w:eastAsia="Calibri" w:hAnsi="Arial" w:cs="Arial"/>
                <w:b/>
                <w:bCs/>
              </w:rPr>
              <w:t>5</w:t>
            </w:r>
            <w:r w:rsidR="004C4162" w:rsidRPr="007023FE">
              <w:rPr>
                <w:rFonts w:ascii="Arial" w:eastAsia="Calibri" w:hAnsi="Arial" w:cs="Arial"/>
                <w:b/>
                <w:bCs/>
              </w:rPr>
              <w:t>.</w:t>
            </w:r>
          </w:p>
        </w:tc>
        <w:tc>
          <w:tcPr>
            <w:tcW w:w="8424" w:type="dxa"/>
            <w:shd w:val="clear" w:color="auto" w:fill="auto"/>
          </w:tcPr>
          <w:p w:rsidR="00B362D5" w:rsidRPr="004C4162" w:rsidRDefault="00CD5434" w:rsidP="004C4162">
            <w:pPr>
              <w:spacing w:line="259" w:lineRule="auto"/>
              <w:rPr>
                <w:rFonts w:ascii="Calibri" w:hAnsi="Calibri" w:cs="Calibri"/>
                <w:color w:val="000000" w:themeColor="text1"/>
              </w:rPr>
            </w:pPr>
            <w:r>
              <w:rPr>
                <w:rFonts w:ascii="Calibri" w:hAnsi="Calibri" w:cs="Calibri"/>
                <w:color w:val="000000" w:themeColor="text1"/>
              </w:rPr>
              <w:t xml:space="preserve">Jeden (1) </w:t>
            </w:r>
            <w:r w:rsidR="004C4162" w:rsidRPr="004C4162">
              <w:rPr>
                <w:rFonts w:ascii="Calibri" w:hAnsi="Calibri" w:cs="Calibri"/>
                <w:color w:val="000000" w:themeColor="text1"/>
              </w:rPr>
              <w:t xml:space="preserve">IDU iPASOLINK VR4 </w:t>
            </w:r>
            <w:r w:rsidR="00577181" w:rsidRPr="004C4162">
              <w:rPr>
                <w:rFonts w:ascii="Calibri" w:hAnsi="Calibri" w:cs="Calibri"/>
                <w:color w:val="000000" w:themeColor="text1"/>
              </w:rPr>
              <w:t>(wraz</w:t>
            </w:r>
            <w:r w:rsidR="004C4162" w:rsidRPr="004C4162">
              <w:rPr>
                <w:rFonts w:ascii="Calibri" w:hAnsi="Calibri" w:cs="Calibri"/>
                <w:color w:val="000000" w:themeColor="text1"/>
              </w:rPr>
              <w:t xml:space="preserve"> z wymaganymi licencjami: AMR, 200Mb/s)</w:t>
            </w:r>
          </w:p>
        </w:tc>
      </w:tr>
      <w:tr w:rsidR="004C4162" w:rsidRPr="00CD1257" w:rsidTr="00294950">
        <w:tc>
          <w:tcPr>
            <w:tcW w:w="643" w:type="dxa"/>
            <w:shd w:val="clear" w:color="auto" w:fill="auto"/>
            <w:vAlign w:val="center"/>
          </w:tcPr>
          <w:p w:rsidR="004C4162" w:rsidRPr="007023FE" w:rsidRDefault="004C4162" w:rsidP="00B362D5">
            <w:pPr>
              <w:jc w:val="center"/>
              <w:rPr>
                <w:rFonts w:ascii="Arial" w:eastAsia="Calibri" w:hAnsi="Arial" w:cs="Arial"/>
                <w:b/>
                <w:bCs/>
              </w:rPr>
            </w:pPr>
            <w:r w:rsidRPr="007023FE">
              <w:rPr>
                <w:rFonts w:ascii="Arial" w:eastAsia="Calibri" w:hAnsi="Arial" w:cs="Arial"/>
                <w:b/>
                <w:bCs/>
              </w:rPr>
              <w:t>6.</w:t>
            </w:r>
          </w:p>
        </w:tc>
        <w:tc>
          <w:tcPr>
            <w:tcW w:w="8424" w:type="dxa"/>
            <w:shd w:val="clear" w:color="auto" w:fill="auto"/>
          </w:tcPr>
          <w:p w:rsidR="004C4162" w:rsidRPr="004C4162" w:rsidRDefault="00CD5434" w:rsidP="004C4162">
            <w:pPr>
              <w:spacing w:line="259" w:lineRule="auto"/>
              <w:rPr>
                <w:rFonts w:ascii="Calibri" w:hAnsi="Calibri" w:cs="Calibri"/>
                <w:color w:val="000000" w:themeColor="text1"/>
              </w:rPr>
            </w:pPr>
            <w:r>
              <w:rPr>
                <w:rFonts w:ascii="Calibri" w:hAnsi="Calibri" w:cs="Calibri"/>
                <w:color w:val="000000" w:themeColor="text1"/>
              </w:rPr>
              <w:t>Jedna (1) k</w:t>
            </w:r>
            <w:r w:rsidR="004C4162" w:rsidRPr="004C4162">
              <w:rPr>
                <w:rFonts w:ascii="Calibri" w:hAnsi="Calibri" w:cs="Calibri"/>
                <w:color w:val="000000" w:themeColor="text1"/>
              </w:rPr>
              <w:t>arta PS</w:t>
            </w:r>
            <w:r w:rsidR="004D5B48">
              <w:rPr>
                <w:rFonts w:ascii="Calibri" w:hAnsi="Calibri" w:cs="Calibri"/>
                <w:color w:val="000000" w:themeColor="text1"/>
              </w:rPr>
              <w:t xml:space="preserve">-4 48V </w:t>
            </w:r>
          </w:p>
        </w:tc>
      </w:tr>
      <w:tr w:rsidR="004C4162" w:rsidRPr="00CD1257" w:rsidTr="00294950">
        <w:tc>
          <w:tcPr>
            <w:tcW w:w="643" w:type="dxa"/>
            <w:shd w:val="clear" w:color="auto" w:fill="auto"/>
            <w:vAlign w:val="center"/>
          </w:tcPr>
          <w:p w:rsidR="004C4162" w:rsidRPr="007023FE" w:rsidRDefault="004C4162" w:rsidP="004C4162">
            <w:pPr>
              <w:jc w:val="center"/>
              <w:rPr>
                <w:rFonts w:ascii="Arial" w:eastAsia="Calibri" w:hAnsi="Arial" w:cs="Arial"/>
                <w:b/>
                <w:bCs/>
              </w:rPr>
            </w:pPr>
            <w:r w:rsidRPr="007023FE">
              <w:rPr>
                <w:rFonts w:ascii="Arial" w:eastAsia="Calibri" w:hAnsi="Arial" w:cs="Arial"/>
                <w:b/>
                <w:bCs/>
              </w:rPr>
              <w:t>7.</w:t>
            </w:r>
          </w:p>
        </w:tc>
        <w:tc>
          <w:tcPr>
            <w:tcW w:w="8424" w:type="dxa"/>
            <w:shd w:val="clear" w:color="auto" w:fill="auto"/>
          </w:tcPr>
          <w:p w:rsidR="004C4162" w:rsidRPr="004C4162" w:rsidRDefault="00CD5434" w:rsidP="004C4162">
            <w:pPr>
              <w:spacing w:line="259" w:lineRule="auto"/>
              <w:rPr>
                <w:rFonts w:ascii="Calibri" w:hAnsi="Calibri" w:cs="Calibri"/>
                <w:color w:val="000000" w:themeColor="text1"/>
              </w:rPr>
            </w:pPr>
            <w:r>
              <w:rPr>
                <w:rFonts w:ascii="Calibri" w:hAnsi="Calibri" w:cs="Calibri"/>
                <w:color w:val="000000" w:themeColor="text1"/>
              </w:rPr>
              <w:t>Jeden (1) i</w:t>
            </w:r>
            <w:r w:rsidR="004C4162" w:rsidRPr="004C4162">
              <w:rPr>
                <w:rFonts w:ascii="Calibri" w:hAnsi="Calibri" w:cs="Calibri"/>
                <w:color w:val="000000" w:themeColor="text1"/>
              </w:rPr>
              <w:t>nterfejs 4xGbE + 4xSFP</w:t>
            </w:r>
          </w:p>
        </w:tc>
      </w:tr>
      <w:tr w:rsidR="004C4162" w:rsidRPr="00CD1257" w:rsidTr="00294950">
        <w:tc>
          <w:tcPr>
            <w:tcW w:w="643" w:type="dxa"/>
            <w:shd w:val="clear" w:color="auto" w:fill="auto"/>
            <w:vAlign w:val="center"/>
          </w:tcPr>
          <w:p w:rsidR="004C4162" w:rsidRPr="007023FE" w:rsidRDefault="00CD5434" w:rsidP="004C4162">
            <w:pPr>
              <w:jc w:val="center"/>
              <w:rPr>
                <w:rFonts w:ascii="Arial" w:eastAsia="Calibri" w:hAnsi="Arial" w:cs="Arial"/>
                <w:b/>
                <w:bCs/>
              </w:rPr>
            </w:pPr>
            <w:r>
              <w:rPr>
                <w:rFonts w:ascii="Arial" w:eastAsia="Calibri" w:hAnsi="Arial" w:cs="Arial"/>
                <w:b/>
                <w:bCs/>
              </w:rPr>
              <w:t>8</w:t>
            </w:r>
            <w:r w:rsidR="004C4162" w:rsidRPr="007023FE">
              <w:rPr>
                <w:rFonts w:ascii="Arial" w:eastAsia="Calibri" w:hAnsi="Arial" w:cs="Arial"/>
                <w:b/>
                <w:bCs/>
              </w:rPr>
              <w:t>.</w:t>
            </w:r>
          </w:p>
        </w:tc>
        <w:tc>
          <w:tcPr>
            <w:tcW w:w="8424" w:type="dxa"/>
            <w:shd w:val="clear" w:color="auto" w:fill="auto"/>
          </w:tcPr>
          <w:p w:rsidR="004C4162" w:rsidRPr="004C4162" w:rsidRDefault="00CD5434" w:rsidP="004C4162">
            <w:pPr>
              <w:spacing w:line="259" w:lineRule="auto"/>
              <w:rPr>
                <w:rFonts w:ascii="Calibri" w:hAnsi="Calibri" w:cs="Calibri"/>
                <w:color w:val="000000" w:themeColor="text1"/>
              </w:rPr>
            </w:pPr>
            <w:r>
              <w:rPr>
                <w:rFonts w:ascii="Calibri" w:hAnsi="Calibri" w:cs="Calibri"/>
                <w:color w:val="000000" w:themeColor="text1"/>
              </w:rPr>
              <w:t>Jeden (1) z</w:t>
            </w:r>
            <w:r w:rsidRPr="004C4162">
              <w:rPr>
                <w:rFonts w:ascii="Calibri" w:hAnsi="Calibri" w:cs="Calibri"/>
                <w:color w:val="000000" w:themeColor="text1"/>
              </w:rPr>
              <w:t xml:space="preserve">asilacz 48V </w:t>
            </w:r>
            <w:r w:rsidR="00AA6979" w:rsidRPr="004C4162">
              <w:rPr>
                <w:rFonts w:ascii="Calibri" w:hAnsi="Calibri" w:cs="Calibri"/>
                <w:color w:val="000000" w:themeColor="text1"/>
              </w:rPr>
              <w:t xml:space="preserve">DC </w:t>
            </w:r>
            <w:r w:rsidR="00AA6979">
              <w:rPr>
                <w:rFonts w:ascii="Calibri" w:hAnsi="Calibri" w:cs="Calibri"/>
                <w:color w:val="000000" w:themeColor="text1"/>
              </w:rPr>
              <w:t>montaż</w:t>
            </w:r>
            <w:r w:rsidR="004C4162" w:rsidRPr="004C4162">
              <w:rPr>
                <w:rFonts w:ascii="Calibri" w:hAnsi="Calibri" w:cs="Calibri"/>
                <w:color w:val="000000" w:themeColor="text1"/>
              </w:rPr>
              <w:t xml:space="preserve"> </w:t>
            </w:r>
            <w:r w:rsidR="004D5B48">
              <w:rPr>
                <w:rFonts w:ascii="Calibri" w:hAnsi="Calibri" w:cs="Calibri"/>
                <w:color w:val="000000" w:themeColor="text1"/>
              </w:rPr>
              <w:t xml:space="preserve">na szynę DIN </w:t>
            </w:r>
          </w:p>
        </w:tc>
      </w:tr>
    </w:tbl>
    <w:p w:rsidR="00327E8F" w:rsidRDefault="00327E8F" w:rsidP="00327E8F">
      <w:pPr>
        <w:pStyle w:val="Akapitzlist"/>
        <w:spacing w:line="259" w:lineRule="auto"/>
        <w:ind w:left="562"/>
        <w:jc w:val="both"/>
        <w:rPr>
          <w:rFonts w:ascii="Arial" w:hAnsi="Arial" w:cs="Arial"/>
          <w:b/>
          <w:sz w:val="28"/>
          <w:szCs w:val="28"/>
        </w:rPr>
      </w:pPr>
    </w:p>
    <w:p w:rsidR="00F313C2" w:rsidRDefault="00F313C2" w:rsidP="00327E8F">
      <w:pPr>
        <w:pStyle w:val="Akapitzlist"/>
        <w:spacing w:line="259" w:lineRule="auto"/>
        <w:ind w:left="562"/>
        <w:jc w:val="both"/>
        <w:rPr>
          <w:rFonts w:ascii="Arial" w:hAnsi="Arial" w:cs="Arial"/>
          <w:b/>
          <w:sz w:val="28"/>
          <w:szCs w:val="28"/>
        </w:rPr>
      </w:pPr>
    </w:p>
    <w:p w:rsidR="00F313C2" w:rsidRDefault="00F313C2" w:rsidP="00327E8F">
      <w:pPr>
        <w:pStyle w:val="Akapitzlist"/>
        <w:spacing w:line="259" w:lineRule="auto"/>
        <w:ind w:left="562"/>
        <w:jc w:val="both"/>
        <w:rPr>
          <w:rFonts w:ascii="Arial" w:hAnsi="Arial" w:cs="Arial"/>
          <w:b/>
          <w:sz w:val="28"/>
          <w:szCs w:val="28"/>
        </w:rPr>
      </w:pPr>
    </w:p>
    <w:p w:rsidR="00EA4F3B" w:rsidRDefault="00EA4F3B" w:rsidP="004C4162">
      <w:pPr>
        <w:pStyle w:val="Akapitzlist"/>
        <w:spacing w:line="259" w:lineRule="auto"/>
        <w:ind w:left="562"/>
        <w:jc w:val="both"/>
        <w:rPr>
          <w:rFonts w:ascii="Calibri" w:hAnsi="Calibri" w:cs="Calibri"/>
          <w:b/>
          <w:bCs/>
          <w:sz w:val="28"/>
          <w:szCs w:val="28"/>
        </w:rPr>
      </w:pPr>
    </w:p>
    <w:p w:rsidR="00EA4F3B" w:rsidRDefault="00EA4F3B" w:rsidP="004C4162">
      <w:pPr>
        <w:pStyle w:val="Akapitzlist"/>
        <w:spacing w:line="259" w:lineRule="auto"/>
        <w:ind w:left="562"/>
        <w:jc w:val="both"/>
        <w:rPr>
          <w:rFonts w:ascii="Calibri" w:hAnsi="Calibri" w:cs="Calibri"/>
          <w:b/>
          <w:bCs/>
          <w:sz w:val="28"/>
          <w:szCs w:val="28"/>
        </w:rPr>
      </w:pPr>
    </w:p>
    <w:p w:rsidR="00EA4F3B" w:rsidRDefault="00EA4F3B" w:rsidP="004C4162">
      <w:pPr>
        <w:pStyle w:val="Akapitzlist"/>
        <w:spacing w:line="259" w:lineRule="auto"/>
        <w:ind w:left="562"/>
        <w:jc w:val="both"/>
        <w:rPr>
          <w:rFonts w:ascii="Calibri" w:hAnsi="Calibri" w:cs="Calibri"/>
          <w:b/>
          <w:bCs/>
          <w:sz w:val="28"/>
          <w:szCs w:val="28"/>
        </w:rPr>
      </w:pPr>
    </w:p>
    <w:p w:rsidR="00F313C2" w:rsidRDefault="00F313C2" w:rsidP="004C4162">
      <w:pPr>
        <w:pStyle w:val="Akapitzlist"/>
        <w:spacing w:line="259" w:lineRule="auto"/>
        <w:ind w:left="562"/>
        <w:jc w:val="both"/>
        <w:rPr>
          <w:rFonts w:ascii="Calibri" w:hAnsi="Calibri" w:cs="Calibri"/>
          <w:b/>
          <w:bCs/>
          <w:sz w:val="28"/>
          <w:szCs w:val="28"/>
        </w:rPr>
      </w:pPr>
      <w:r w:rsidRPr="00F313C2">
        <w:rPr>
          <w:rFonts w:ascii="Calibri" w:hAnsi="Calibri" w:cs="Calibri"/>
          <w:b/>
          <w:bCs/>
          <w:sz w:val="28"/>
          <w:szCs w:val="28"/>
        </w:rPr>
        <w:t>Ładowarka 6-pozycyjna PMPN4402A do radiotelefonów Tetra</w:t>
      </w:r>
    </w:p>
    <w:p w:rsidR="0092458B" w:rsidRPr="00F313C2" w:rsidRDefault="0092458B" w:rsidP="004C4162">
      <w:pPr>
        <w:pStyle w:val="Akapitzlist"/>
        <w:spacing w:line="259" w:lineRule="auto"/>
        <w:ind w:left="562"/>
        <w:jc w:val="both"/>
        <w:rPr>
          <w:rFonts w:ascii="Arial" w:hAnsi="Arial" w:cs="Arial"/>
          <w:b/>
          <w:bCs/>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424"/>
      </w:tblGrid>
      <w:tr w:rsidR="00F313C2" w:rsidRPr="00CD1257" w:rsidTr="007023FE">
        <w:tc>
          <w:tcPr>
            <w:tcW w:w="643" w:type="dxa"/>
            <w:shd w:val="clear" w:color="auto" w:fill="D1D1D1" w:themeFill="background2" w:themeFillShade="E6"/>
            <w:vAlign w:val="center"/>
          </w:tcPr>
          <w:p w:rsidR="00F313C2" w:rsidRPr="004C4162" w:rsidRDefault="00F313C2" w:rsidP="00294950">
            <w:pPr>
              <w:spacing w:before="60" w:after="60"/>
              <w:jc w:val="center"/>
              <w:rPr>
                <w:rFonts w:ascii="Calibri" w:eastAsia="Calibri" w:hAnsi="Calibri" w:cs="Calibri"/>
                <w:b/>
              </w:rPr>
            </w:pPr>
            <w:r w:rsidRPr="004C4162">
              <w:rPr>
                <w:rFonts w:ascii="Calibri" w:eastAsia="Calibri" w:hAnsi="Calibri" w:cs="Calibri"/>
                <w:b/>
              </w:rPr>
              <w:t>L.p.</w:t>
            </w:r>
          </w:p>
        </w:tc>
        <w:tc>
          <w:tcPr>
            <w:tcW w:w="8424" w:type="dxa"/>
            <w:shd w:val="clear" w:color="auto" w:fill="D1D1D1" w:themeFill="background2" w:themeFillShade="E6"/>
            <w:vAlign w:val="center"/>
          </w:tcPr>
          <w:p w:rsidR="00F313C2" w:rsidRPr="004C4162" w:rsidRDefault="00F313C2" w:rsidP="00294950">
            <w:pPr>
              <w:spacing w:before="60" w:after="60"/>
              <w:jc w:val="center"/>
              <w:rPr>
                <w:rFonts w:ascii="Calibri" w:eastAsia="Calibri" w:hAnsi="Calibri" w:cs="Calibri"/>
                <w:b/>
              </w:rPr>
            </w:pPr>
            <w:r w:rsidRPr="004C4162">
              <w:rPr>
                <w:rFonts w:ascii="Calibri" w:eastAsia="Calibri" w:hAnsi="Calibri" w:cs="Calibri"/>
                <w:b/>
              </w:rPr>
              <w:t>Wymagania minimalne, parametry równoważności</w:t>
            </w:r>
          </w:p>
        </w:tc>
      </w:tr>
      <w:tr w:rsidR="00F313C2" w:rsidRPr="00CD1257" w:rsidTr="007023FE">
        <w:trPr>
          <w:trHeight w:val="401"/>
        </w:trPr>
        <w:tc>
          <w:tcPr>
            <w:tcW w:w="9067" w:type="dxa"/>
            <w:gridSpan w:val="2"/>
            <w:shd w:val="clear" w:color="auto" w:fill="D1D1D1" w:themeFill="background2" w:themeFillShade="E6"/>
          </w:tcPr>
          <w:p w:rsidR="00F313C2" w:rsidRPr="004C4162" w:rsidRDefault="00F313C2" w:rsidP="00294950">
            <w:pPr>
              <w:spacing w:before="60" w:after="60"/>
              <w:jc w:val="center"/>
              <w:rPr>
                <w:rFonts w:ascii="Calibri" w:eastAsia="Calibri" w:hAnsi="Calibri" w:cs="Calibri"/>
                <w:b/>
              </w:rPr>
            </w:pPr>
            <w:r w:rsidRPr="004C4162">
              <w:rPr>
                <w:rFonts w:ascii="Calibri" w:eastAsia="Calibri" w:hAnsi="Calibri" w:cs="Calibri"/>
                <w:b/>
              </w:rPr>
              <w:t>Ogólne cechy użytkowe</w:t>
            </w:r>
          </w:p>
        </w:tc>
      </w:tr>
      <w:tr w:rsidR="00F313C2" w:rsidRPr="00CD1257" w:rsidTr="00294950">
        <w:tc>
          <w:tcPr>
            <w:tcW w:w="643" w:type="dxa"/>
            <w:shd w:val="clear" w:color="auto" w:fill="auto"/>
            <w:vAlign w:val="center"/>
          </w:tcPr>
          <w:p w:rsidR="00F313C2" w:rsidRPr="007023FE" w:rsidRDefault="00F313C2" w:rsidP="00F313C2">
            <w:pPr>
              <w:jc w:val="center"/>
              <w:rPr>
                <w:rFonts w:ascii="Arial" w:eastAsia="Calibri" w:hAnsi="Arial" w:cs="Arial"/>
                <w:b/>
                <w:bCs/>
              </w:rPr>
            </w:pPr>
            <w:r w:rsidRPr="007023FE">
              <w:rPr>
                <w:rFonts w:ascii="Arial" w:eastAsia="Calibri" w:hAnsi="Arial" w:cs="Arial"/>
                <w:b/>
                <w:bCs/>
              </w:rPr>
              <w:t>1.</w:t>
            </w:r>
          </w:p>
        </w:tc>
        <w:tc>
          <w:tcPr>
            <w:tcW w:w="8424" w:type="dxa"/>
            <w:shd w:val="clear" w:color="auto" w:fill="auto"/>
          </w:tcPr>
          <w:p w:rsidR="008038E3" w:rsidRPr="0024602D" w:rsidRDefault="008038E3" w:rsidP="004C4162">
            <w:pPr>
              <w:rPr>
                <w:rFonts w:ascii="Calibri" w:hAnsi="Calibri" w:cs="Calibri"/>
                <w:color w:val="202124"/>
                <w:spacing w:val="3"/>
                <w:shd w:val="clear" w:color="auto" w:fill="FFFFFF"/>
              </w:rPr>
            </w:pPr>
            <w:r w:rsidRPr="0024602D">
              <w:rPr>
                <w:rFonts w:ascii="Calibri" w:hAnsi="Calibri" w:cs="Calibri"/>
                <w:color w:val="202124"/>
                <w:spacing w:val="3"/>
                <w:shd w:val="clear" w:color="auto" w:fill="FFFFFF"/>
              </w:rPr>
              <w:t>Ładowarka obsługuje różne modele z serii Motorola MTP3000 i MTP6000, w tym MTP6650</w:t>
            </w:r>
          </w:p>
        </w:tc>
      </w:tr>
      <w:tr w:rsidR="00F313C2" w:rsidRPr="00CD1257" w:rsidTr="00294950">
        <w:tc>
          <w:tcPr>
            <w:tcW w:w="643" w:type="dxa"/>
            <w:shd w:val="clear" w:color="auto" w:fill="auto"/>
            <w:vAlign w:val="center"/>
          </w:tcPr>
          <w:p w:rsidR="00F313C2" w:rsidRPr="007023FE" w:rsidRDefault="00F313C2" w:rsidP="00F313C2">
            <w:pPr>
              <w:jc w:val="center"/>
              <w:rPr>
                <w:rFonts w:ascii="Arial" w:eastAsia="Calibri" w:hAnsi="Arial" w:cs="Arial"/>
                <w:b/>
                <w:bCs/>
              </w:rPr>
            </w:pPr>
            <w:r w:rsidRPr="007023FE">
              <w:rPr>
                <w:rFonts w:ascii="Arial" w:eastAsia="Calibri" w:hAnsi="Arial" w:cs="Arial"/>
                <w:b/>
                <w:bCs/>
              </w:rPr>
              <w:t>2.</w:t>
            </w:r>
          </w:p>
        </w:tc>
        <w:tc>
          <w:tcPr>
            <w:tcW w:w="8424" w:type="dxa"/>
            <w:shd w:val="clear" w:color="auto" w:fill="auto"/>
          </w:tcPr>
          <w:p w:rsidR="00F313C2" w:rsidRPr="0024602D" w:rsidRDefault="008038E3" w:rsidP="004C4162">
            <w:pPr>
              <w:rPr>
                <w:rFonts w:ascii="Calibri" w:eastAsia="Calibri" w:hAnsi="Calibri" w:cs="Calibri"/>
              </w:rPr>
            </w:pPr>
            <w:r w:rsidRPr="0024602D">
              <w:rPr>
                <w:rFonts w:ascii="Calibri" w:hAnsi="Calibri" w:cs="Calibri"/>
                <w:color w:val="202124"/>
                <w:spacing w:val="3"/>
                <w:shd w:val="clear" w:color="auto" w:fill="FFFFFF"/>
              </w:rPr>
              <w:t>Kompatybilne akumulatory to NNTN8020, NNTN8023 i PMNN4522</w:t>
            </w:r>
          </w:p>
        </w:tc>
      </w:tr>
      <w:tr w:rsidR="00F313C2" w:rsidRPr="00CD1257" w:rsidTr="00294950">
        <w:tc>
          <w:tcPr>
            <w:tcW w:w="643" w:type="dxa"/>
            <w:shd w:val="clear" w:color="auto" w:fill="auto"/>
            <w:vAlign w:val="center"/>
          </w:tcPr>
          <w:p w:rsidR="00F313C2" w:rsidRPr="007023FE" w:rsidRDefault="00F313C2" w:rsidP="00F313C2">
            <w:pPr>
              <w:jc w:val="center"/>
              <w:rPr>
                <w:rFonts w:ascii="Arial" w:eastAsia="Calibri" w:hAnsi="Arial" w:cs="Arial"/>
                <w:b/>
                <w:bCs/>
              </w:rPr>
            </w:pPr>
            <w:r w:rsidRPr="007023FE">
              <w:rPr>
                <w:rFonts w:ascii="Arial" w:eastAsia="Calibri" w:hAnsi="Arial" w:cs="Arial"/>
                <w:b/>
                <w:bCs/>
              </w:rPr>
              <w:t>3.</w:t>
            </w:r>
          </w:p>
        </w:tc>
        <w:tc>
          <w:tcPr>
            <w:tcW w:w="8424" w:type="dxa"/>
            <w:shd w:val="clear" w:color="auto" w:fill="auto"/>
          </w:tcPr>
          <w:p w:rsidR="00F313C2" w:rsidRPr="0024602D" w:rsidRDefault="008038E3" w:rsidP="004C4162">
            <w:pPr>
              <w:rPr>
                <w:rFonts w:ascii="Calibri" w:eastAsia="Calibri" w:hAnsi="Calibri" w:cs="Calibri"/>
              </w:rPr>
            </w:pPr>
            <w:r w:rsidRPr="0024602D">
              <w:rPr>
                <w:rFonts w:ascii="Calibri" w:hAnsi="Calibri" w:cs="Calibri"/>
                <w:color w:val="202124"/>
                <w:spacing w:val="3"/>
                <w:shd w:val="clear" w:color="auto" w:fill="FFFFFF"/>
              </w:rPr>
              <w:t>Jest to ładowarka IMPRES, co oznacza, że wspiera zaawansowane funkcje zarządzania akumulatorami, zapewniając optymalne ładowanie i wydłużając żywotność akumulatorów</w:t>
            </w:r>
          </w:p>
        </w:tc>
      </w:tr>
      <w:tr w:rsidR="00F313C2" w:rsidRPr="00CD1257" w:rsidTr="00294950">
        <w:tc>
          <w:tcPr>
            <w:tcW w:w="643" w:type="dxa"/>
            <w:shd w:val="clear" w:color="auto" w:fill="auto"/>
            <w:vAlign w:val="center"/>
          </w:tcPr>
          <w:p w:rsidR="00F313C2" w:rsidRPr="007023FE" w:rsidRDefault="00F313C2" w:rsidP="00F313C2">
            <w:pPr>
              <w:jc w:val="center"/>
              <w:rPr>
                <w:rFonts w:ascii="Arial" w:eastAsia="Calibri" w:hAnsi="Arial" w:cs="Arial"/>
                <w:b/>
                <w:bCs/>
              </w:rPr>
            </w:pPr>
            <w:r w:rsidRPr="007023FE">
              <w:rPr>
                <w:rFonts w:ascii="Arial" w:eastAsia="Calibri" w:hAnsi="Arial" w:cs="Arial"/>
                <w:b/>
                <w:bCs/>
              </w:rPr>
              <w:t>4.</w:t>
            </w:r>
          </w:p>
        </w:tc>
        <w:tc>
          <w:tcPr>
            <w:tcW w:w="8424" w:type="dxa"/>
            <w:shd w:val="clear" w:color="auto" w:fill="auto"/>
          </w:tcPr>
          <w:p w:rsidR="00F313C2" w:rsidRPr="0024602D" w:rsidRDefault="008038E3" w:rsidP="004C4162">
            <w:pPr>
              <w:rPr>
                <w:rFonts w:ascii="Calibri" w:eastAsia="Calibri" w:hAnsi="Calibri" w:cs="Calibri"/>
              </w:rPr>
            </w:pPr>
            <w:r w:rsidRPr="0024602D">
              <w:rPr>
                <w:rFonts w:ascii="Calibri" w:hAnsi="Calibri" w:cs="Calibri"/>
                <w:color w:val="202124"/>
                <w:spacing w:val="3"/>
                <w:shd w:val="clear" w:color="auto" w:fill="FFFFFF"/>
              </w:rPr>
              <w:t xml:space="preserve">Wyposażona w zintegrowany wyświetlacz do monitorowania statusu ładowania </w:t>
            </w:r>
            <w:r w:rsidR="002555AF">
              <w:rPr>
                <w:rFonts w:ascii="Calibri" w:hAnsi="Calibri" w:cs="Calibri"/>
                <w:color w:val="202124"/>
                <w:spacing w:val="3"/>
                <w:shd w:val="clear" w:color="auto" w:fill="FFFFFF"/>
              </w:rPr>
              <w:br/>
            </w:r>
            <w:r w:rsidRPr="0024602D">
              <w:rPr>
                <w:rFonts w:ascii="Calibri" w:hAnsi="Calibri" w:cs="Calibri"/>
                <w:color w:val="202124"/>
                <w:spacing w:val="3"/>
                <w:shd w:val="clear" w:color="auto" w:fill="FFFFFF"/>
              </w:rPr>
              <w:t>i kondycji akumulatora</w:t>
            </w:r>
          </w:p>
        </w:tc>
      </w:tr>
      <w:tr w:rsidR="00F313C2" w:rsidRPr="00CD1257" w:rsidTr="00294950">
        <w:tc>
          <w:tcPr>
            <w:tcW w:w="643" w:type="dxa"/>
            <w:shd w:val="clear" w:color="auto" w:fill="auto"/>
            <w:vAlign w:val="center"/>
          </w:tcPr>
          <w:p w:rsidR="00F313C2" w:rsidRPr="007023FE" w:rsidRDefault="00F313C2" w:rsidP="00F313C2">
            <w:pPr>
              <w:jc w:val="center"/>
              <w:rPr>
                <w:rFonts w:ascii="Arial" w:eastAsia="Calibri" w:hAnsi="Arial" w:cs="Arial"/>
                <w:b/>
                <w:bCs/>
              </w:rPr>
            </w:pPr>
            <w:r w:rsidRPr="007023FE">
              <w:rPr>
                <w:rFonts w:ascii="Arial" w:eastAsia="Calibri" w:hAnsi="Arial" w:cs="Arial"/>
                <w:b/>
                <w:bCs/>
              </w:rPr>
              <w:t>5.</w:t>
            </w:r>
          </w:p>
        </w:tc>
        <w:tc>
          <w:tcPr>
            <w:tcW w:w="8424" w:type="dxa"/>
            <w:shd w:val="clear" w:color="auto" w:fill="auto"/>
          </w:tcPr>
          <w:p w:rsidR="00F313C2" w:rsidRPr="0024602D" w:rsidRDefault="00577181" w:rsidP="004C4162">
            <w:pPr>
              <w:rPr>
                <w:rFonts w:ascii="Calibri" w:eastAsia="Calibri" w:hAnsi="Calibri" w:cs="Calibri"/>
              </w:rPr>
            </w:pPr>
            <w:r w:rsidRPr="0024602D">
              <w:rPr>
                <w:rFonts w:ascii="Calibri" w:hAnsi="Calibri" w:cs="Calibri"/>
                <w:color w:val="202124"/>
                <w:spacing w:val="3"/>
                <w:shd w:val="clear" w:color="auto" w:fill="FFFFFF"/>
              </w:rPr>
              <w:t>Możliwość podłączenia</w:t>
            </w:r>
            <w:r w:rsidR="008038E3" w:rsidRPr="0024602D">
              <w:rPr>
                <w:rFonts w:ascii="Calibri" w:hAnsi="Calibri" w:cs="Calibri"/>
                <w:color w:val="202124"/>
                <w:spacing w:val="3"/>
                <w:shd w:val="clear" w:color="auto" w:fill="FFFFFF"/>
              </w:rPr>
              <w:t xml:space="preserve"> do komputera za pomocą kabla USB A do USB micro-B, co umożliwia integrację i zarządzanie za pomocą oprogramowania do zarządzania akumulatorami Motorola IMPRES</w:t>
            </w:r>
          </w:p>
        </w:tc>
      </w:tr>
      <w:tr w:rsidR="00F313C2" w:rsidRPr="00CD1257" w:rsidTr="007023FE">
        <w:tc>
          <w:tcPr>
            <w:tcW w:w="9067" w:type="dxa"/>
            <w:gridSpan w:val="2"/>
            <w:shd w:val="clear" w:color="auto" w:fill="D1D1D1" w:themeFill="background2" w:themeFillShade="E6"/>
            <w:vAlign w:val="center"/>
          </w:tcPr>
          <w:p w:rsidR="00F313C2" w:rsidRPr="007023FE" w:rsidRDefault="00F313C2" w:rsidP="0024602D">
            <w:pPr>
              <w:spacing w:before="60" w:after="60"/>
              <w:jc w:val="center"/>
              <w:rPr>
                <w:rFonts w:ascii="Calibri" w:eastAsia="Calibri" w:hAnsi="Calibri" w:cs="Calibri"/>
                <w:b/>
                <w:bCs/>
              </w:rPr>
            </w:pPr>
            <w:r w:rsidRPr="007023FE">
              <w:rPr>
                <w:rFonts w:ascii="Calibri" w:eastAsia="Calibri" w:hAnsi="Calibri" w:cs="Calibri"/>
                <w:b/>
                <w:bCs/>
              </w:rPr>
              <w:t>Parametry techniczne</w:t>
            </w:r>
          </w:p>
        </w:tc>
      </w:tr>
      <w:tr w:rsidR="00F313C2" w:rsidRPr="00CD1257" w:rsidTr="00294950">
        <w:tc>
          <w:tcPr>
            <w:tcW w:w="643" w:type="dxa"/>
            <w:shd w:val="clear" w:color="auto" w:fill="auto"/>
            <w:vAlign w:val="center"/>
          </w:tcPr>
          <w:p w:rsidR="00F313C2" w:rsidRPr="007023FE" w:rsidRDefault="004D5B48" w:rsidP="00F313C2">
            <w:pPr>
              <w:jc w:val="center"/>
              <w:rPr>
                <w:rFonts w:ascii="Arial" w:eastAsia="Calibri" w:hAnsi="Arial" w:cs="Arial"/>
                <w:b/>
                <w:bCs/>
              </w:rPr>
            </w:pPr>
            <w:r>
              <w:rPr>
                <w:rFonts w:ascii="Arial" w:eastAsia="Calibri" w:hAnsi="Arial" w:cs="Arial"/>
                <w:b/>
                <w:bCs/>
              </w:rPr>
              <w:t>1</w:t>
            </w:r>
            <w:r w:rsidR="00F313C2" w:rsidRPr="007023FE">
              <w:rPr>
                <w:rFonts w:ascii="Arial" w:eastAsia="Calibri" w:hAnsi="Arial" w:cs="Arial"/>
                <w:b/>
                <w:bCs/>
              </w:rPr>
              <w:t>.</w:t>
            </w:r>
          </w:p>
        </w:tc>
        <w:tc>
          <w:tcPr>
            <w:tcW w:w="8424" w:type="dxa"/>
            <w:shd w:val="clear" w:color="auto" w:fill="auto"/>
          </w:tcPr>
          <w:p w:rsidR="00F313C2" w:rsidRPr="0024602D" w:rsidRDefault="00F313C2" w:rsidP="0024602D">
            <w:pPr>
              <w:rPr>
                <w:rFonts w:ascii="Calibri" w:eastAsia="Calibri" w:hAnsi="Calibri" w:cs="Calibri"/>
              </w:rPr>
            </w:pPr>
            <w:r w:rsidRPr="0024602D">
              <w:rPr>
                <w:rFonts w:ascii="Calibri" w:hAnsi="Calibri" w:cs="Calibri"/>
                <w:color w:val="000000"/>
              </w:rPr>
              <w:t>Liczba kieszeni: 6 (ładowanie radiowe lub bateryjne)</w:t>
            </w:r>
          </w:p>
        </w:tc>
      </w:tr>
      <w:tr w:rsidR="00F313C2" w:rsidRPr="00CD1257" w:rsidTr="00294950">
        <w:tc>
          <w:tcPr>
            <w:tcW w:w="643" w:type="dxa"/>
            <w:shd w:val="clear" w:color="auto" w:fill="auto"/>
            <w:vAlign w:val="center"/>
          </w:tcPr>
          <w:p w:rsidR="00F313C2" w:rsidRPr="007023FE" w:rsidRDefault="004D5B48" w:rsidP="00F313C2">
            <w:pPr>
              <w:jc w:val="center"/>
              <w:rPr>
                <w:rFonts w:ascii="Arial" w:eastAsia="Calibri" w:hAnsi="Arial" w:cs="Arial"/>
                <w:b/>
                <w:bCs/>
              </w:rPr>
            </w:pPr>
            <w:r>
              <w:rPr>
                <w:rFonts w:ascii="Arial" w:eastAsia="Calibri" w:hAnsi="Arial" w:cs="Arial"/>
                <w:b/>
                <w:bCs/>
              </w:rPr>
              <w:t>2</w:t>
            </w:r>
            <w:r w:rsidR="00F313C2" w:rsidRPr="007023FE">
              <w:rPr>
                <w:rFonts w:ascii="Arial" w:eastAsia="Calibri" w:hAnsi="Arial" w:cs="Arial"/>
                <w:b/>
                <w:bCs/>
              </w:rPr>
              <w:t>.</w:t>
            </w:r>
          </w:p>
        </w:tc>
        <w:tc>
          <w:tcPr>
            <w:tcW w:w="8424" w:type="dxa"/>
            <w:shd w:val="clear" w:color="auto" w:fill="auto"/>
          </w:tcPr>
          <w:p w:rsidR="00F313C2" w:rsidRPr="0024602D" w:rsidRDefault="00F313C2" w:rsidP="0024602D">
            <w:pPr>
              <w:rPr>
                <w:rFonts w:ascii="Calibri" w:eastAsia="Calibri" w:hAnsi="Calibri" w:cs="Calibri"/>
              </w:rPr>
            </w:pPr>
            <w:r w:rsidRPr="0024602D">
              <w:rPr>
                <w:rFonts w:ascii="Calibri" w:hAnsi="Calibri" w:cs="Calibri"/>
                <w:color w:val="000000"/>
              </w:rPr>
              <w:t>Napięcie robocze AC: 100-240VAC</w:t>
            </w:r>
          </w:p>
        </w:tc>
      </w:tr>
      <w:tr w:rsidR="00F313C2" w:rsidRPr="00CD1257" w:rsidTr="00294950">
        <w:tc>
          <w:tcPr>
            <w:tcW w:w="643" w:type="dxa"/>
            <w:shd w:val="clear" w:color="auto" w:fill="auto"/>
            <w:vAlign w:val="center"/>
          </w:tcPr>
          <w:p w:rsidR="00F313C2" w:rsidRPr="007023FE" w:rsidRDefault="004D5B48" w:rsidP="00F313C2">
            <w:pPr>
              <w:jc w:val="center"/>
              <w:rPr>
                <w:rFonts w:ascii="Arial" w:eastAsia="Calibri" w:hAnsi="Arial" w:cs="Arial"/>
                <w:b/>
                <w:bCs/>
              </w:rPr>
            </w:pPr>
            <w:r>
              <w:rPr>
                <w:rFonts w:ascii="Arial" w:eastAsia="Calibri" w:hAnsi="Arial" w:cs="Arial"/>
                <w:b/>
                <w:bCs/>
              </w:rPr>
              <w:t>3</w:t>
            </w:r>
            <w:r w:rsidR="00F313C2" w:rsidRPr="007023FE">
              <w:rPr>
                <w:rFonts w:ascii="Arial" w:eastAsia="Calibri" w:hAnsi="Arial" w:cs="Arial"/>
                <w:b/>
                <w:bCs/>
              </w:rPr>
              <w:t>.</w:t>
            </w:r>
          </w:p>
        </w:tc>
        <w:tc>
          <w:tcPr>
            <w:tcW w:w="8424" w:type="dxa"/>
            <w:shd w:val="clear" w:color="auto" w:fill="auto"/>
          </w:tcPr>
          <w:p w:rsidR="00F313C2" w:rsidRPr="0024602D" w:rsidRDefault="00F313C2" w:rsidP="0024602D">
            <w:pPr>
              <w:rPr>
                <w:rFonts w:ascii="Calibri" w:eastAsia="Calibri" w:hAnsi="Calibri" w:cs="Calibri"/>
              </w:rPr>
            </w:pPr>
            <w:r w:rsidRPr="0024602D">
              <w:rPr>
                <w:rFonts w:ascii="Calibri" w:hAnsi="Calibri" w:cs="Calibri"/>
                <w:color w:val="000000"/>
              </w:rPr>
              <w:t>Zakres temperatury pracy: od 0 do 50 stopni C</w:t>
            </w:r>
          </w:p>
        </w:tc>
      </w:tr>
    </w:tbl>
    <w:p w:rsidR="008038E3" w:rsidRPr="0024602D" w:rsidRDefault="008038E3" w:rsidP="0024602D">
      <w:pPr>
        <w:spacing w:line="259" w:lineRule="auto"/>
        <w:jc w:val="both"/>
        <w:rPr>
          <w:rFonts w:ascii="Arial" w:hAnsi="Arial" w:cs="Arial"/>
          <w:b/>
          <w:sz w:val="28"/>
          <w:szCs w:val="28"/>
        </w:rPr>
      </w:pPr>
    </w:p>
    <w:p w:rsidR="008038E3" w:rsidRDefault="008038E3" w:rsidP="008038E3">
      <w:pPr>
        <w:spacing w:line="259" w:lineRule="auto"/>
        <w:jc w:val="both"/>
        <w:rPr>
          <w:rFonts w:ascii="Calibri" w:hAnsi="Calibri" w:cs="Calibri"/>
          <w:b/>
          <w:bCs/>
          <w:sz w:val="28"/>
          <w:szCs w:val="28"/>
        </w:rPr>
      </w:pPr>
      <w:bookmarkStart w:id="6" w:name="OLE_LINK7"/>
      <w:bookmarkStart w:id="7" w:name="OLE_LINK8"/>
      <w:r w:rsidRPr="008038E3">
        <w:rPr>
          <w:rFonts w:ascii="Calibri" w:hAnsi="Calibri" w:cs="Calibri"/>
          <w:b/>
          <w:bCs/>
          <w:sz w:val="28"/>
          <w:szCs w:val="28"/>
        </w:rPr>
        <w:t>Ładowarka 6-pozycyjna PMPN4289B do radiotelefonów DMR</w:t>
      </w:r>
      <w:bookmarkEnd w:id="6"/>
      <w:bookmarkEnd w:id="7"/>
    </w:p>
    <w:p w:rsidR="0092458B" w:rsidRPr="004C4162" w:rsidRDefault="0092458B" w:rsidP="008038E3">
      <w:pPr>
        <w:spacing w:line="259" w:lineRule="auto"/>
        <w:jc w:val="both"/>
        <w:rPr>
          <w:rFonts w:ascii="Calibri" w:hAnsi="Calibri" w:cs="Calibri"/>
          <w:b/>
          <w:bCs/>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424"/>
      </w:tblGrid>
      <w:tr w:rsidR="008038E3" w:rsidRPr="004C4162" w:rsidTr="007023FE">
        <w:tc>
          <w:tcPr>
            <w:tcW w:w="643" w:type="dxa"/>
            <w:shd w:val="clear" w:color="auto" w:fill="D1D1D1" w:themeFill="background2" w:themeFillShade="E6"/>
            <w:vAlign w:val="center"/>
          </w:tcPr>
          <w:p w:rsidR="008038E3" w:rsidRPr="004C4162" w:rsidRDefault="008038E3" w:rsidP="00294950">
            <w:pPr>
              <w:spacing w:before="60" w:after="60"/>
              <w:jc w:val="center"/>
              <w:rPr>
                <w:rFonts w:ascii="Calibri" w:eastAsia="Calibri" w:hAnsi="Calibri" w:cs="Calibri"/>
                <w:b/>
              </w:rPr>
            </w:pPr>
            <w:r w:rsidRPr="004C4162">
              <w:rPr>
                <w:rFonts w:ascii="Calibri" w:eastAsia="Calibri" w:hAnsi="Calibri" w:cs="Calibri"/>
                <w:b/>
              </w:rPr>
              <w:t>L.p.</w:t>
            </w:r>
          </w:p>
        </w:tc>
        <w:tc>
          <w:tcPr>
            <w:tcW w:w="8424" w:type="dxa"/>
            <w:shd w:val="clear" w:color="auto" w:fill="D1D1D1" w:themeFill="background2" w:themeFillShade="E6"/>
            <w:vAlign w:val="center"/>
          </w:tcPr>
          <w:p w:rsidR="008038E3" w:rsidRPr="004C4162" w:rsidRDefault="008038E3" w:rsidP="00294950">
            <w:pPr>
              <w:spacing w:before="60" w:after="60"/>
              <w:jc w:val="center"/>
              <w:rPr>
                <w:rFonts w:ascii="Calibri" w:eastAsia="Calibri" w:hAnsi="Calibri" w:cs="Calibri"/>
                <w:b/>
              </w:rPr>
            </w:pPr>
            <w:r w:rsidRPr="004C4162">
              <w:rPr>
                <w:rFonts w:ascii="Calibri" w:eastAsia="Calibri" w:hAnsi="Calibri" w:cs="Calibri"/>
                <w:b/>
              </w:rPr>
              <w:t>Wymagania minimalne, parametry równoważności</w:t>
            </w:r>
          </w:p>
        </w:tc>
      </w:tr>
      <w:tr w:rsidR="008038E3" w:rsidRPr="004C4162" w:rsidTr="007023FE">
        <w:trPr>
          <w:trHeight w:val="401"/>
        </w:trPr>
        <w:tc>
          <w:tcPr>
            <w:tcW w:w="9067" w:type="dxa"/>
            <w:gridSpan w:val="2"/>
            <w:shd w:val="clear" w:color="auto" w:fill="D1D1D1" w:themeFill="background2" w:themeFillShade="E6"/>
          </w:tcPr>
          <w:p w:rsidR="008038E3" w:rsidRPr="004C4162" w:rsidRDefault="008038E3" w:rsidP="00294950">
            <w:pPr>
              <w:spacing w:before="60" w:after="60"/>
              <w:jc w:val="center"/>
              <w:rPr>
                <w:rFonts w:ascii="Calibri" w:eastAsia="Calibri" w:hAnsi="Calibri" w:cs="Calibri"/>
                <w:b/>
              </w:rPr>
            </w:pPr>
            <w:r w:rsidRPr="004C4162">
              <w:rPr>
                <w:rFonts w:ascii="Calibri" w:eastAsia="Calibri" w:hAnsi="Calibri" w:cs="Calibri"/>
                <w:b/>
              </w:rPr>
              <w:t>Ogólne cechy użytkowe</w:t>
            </w:r>
          </w:p>
        </w:tc>
      </w:tr>
      <w:tr w:rsidR="0024602D" w:rsidRPr="0024602D" w:rsidTr="00294950">
        <w:tc>
          <w:tcPr>
            <w:tcW w:w="643" w:type="dxa"/>
            <w:shd w:val="clear" w:color="auto" w:fill="auto"/>
            <w:vAlign w:val="center"/>
          </w:tcPr>
          <w:p w:rsidR="008038E3" w:rsidRPr="007023FE" w:rsidRDefault="008038E3" w:rsidP="00294950">
            <w:pPr>
              <w:jc w:val="center"/>
              <w:rPr>
                <w:rFonts w:ascii="Calibri" w:eastAsia="Calibri" w:hAnsi="Calibri" w:cs="Calibri"/>
                <w:b/>
                <w:bCs/>
                <w:color w:val="000000" w:themeColor="text1"/>
              </w:rPr>
            </w:pPr>
            <w:r w:rsidRPr="007023FE">
              <w:rPr>
                <w:rFonts w:ascii="Calibri" w:eastAsia="Calibri" w:hAnsi="Calibri" w:cs="Calibri"/>
                <w:b/>
                <w:bCs/>
                <w:color w:val="000000" w:themeColor="text1"/>
              </w:rPr>
              <w:t>1.</w:t>
            </w:r>
          </w:p>
        </w:tc>
        <w:tc>
          <w:tcPr>
            <w:tcW w:w="8424" w:type="dxa"/>
            <w:shd w:val="clear" w:color="auto" w:fill="auto"/>
          </w:tcPr>
          <w:p w:rsidR="008038E3" w:rsidRPr="0024602D" w:rsidRDefault="0024602D" w:rsidP="0024602D">
            <w:pPr>
              <w:rPr>
                <w:rFonts w:ascii="Calibri" w:eastAsia="Calibri" w:hAnsi="Calibri" w:cs="Calibri"/>
                <w:color w:val="000000" w:themeColor="text1"/>
              </w:rPr>
            </w:pPr>
            <w:r w:rsidRPr="0024602D">
              <w:rPr>
                <w:rFonts w:ascii="Calibri" w:hAnsi="Calibri" w:cs="Calibri"/>
                <w:color w:val="000000" w:themeColor="text1"/>
                <w:spacing w:val="3"/>
                <w:shd w:val="clear" w:color="auto" w:fill="FFFFFF"/>
              </w:rPr>
              <w:t xml:space="preserve">Ładowarka obsługuje różne modele z </w:t>
            </w:r>
            <w:r w:rsidR="00577181" w:rsidRPr="0024602D">
              <w:rPr>
                <w:rFonts w:ascii="Calibri" w:hAnsi="Calibri" w:cs="Calibri"/>
                <w:color w:val="000000" w:themeColor="text1"/>
                <w:spacing w:val="3"/>
                <w:shd w:val="clear" w:color="auto" w:fill="FFFFFF"/>
              </w:rPr>
              <w:t>serii MOTOROLA</w:t>
            </w:r>
            <w:r w:rsidR="004D5B48">
              <w:rPr>
                <w:rFonts w:ascii="Calibri" w:hAnsi="Calibri" w:cs="Calibri"/>
                <w:color w:val="000000" w:themeColor="text1"/>
                <w:shd w:val="clear" w:color="auto" w:fill="FFFFFF"/>
              </w:rPr>
              <w:t>: </w:t>
            </w:r>
            <w:r w:rsidRPr="0024602D">
              <w:rPr>
                <w:rFonts w:ascii="Calibri" w:hAnsi="Calibri" w:cs="Calibri"/>
                <w:color w:val="000000" w:themeColor="text1"/>
                <w:shd w:val="clear" w:color="auto" w:fill="FFFFFF"/>
              </w:rPr>
              <w:t>DP4000</w:t>
            </w:r>
            <w:r w:rsidR="004D5B48">
              <w:rPr>
                <w:rFonts w:ascii="Calibri" w:hAnsi="Calibri" w:cs="Calibri"/>
                <w:color w:val="000000" w:themeColor="text1"/>
                <w:shd w:val="clear" w:color="auto" w:fill="FFFFFF"/>
              </w:rPr>
              <w:t>.</w:t>
            </w:r>
          </w:p>
        </w:tc>
      </w:tr>
      <w:tr w:rsidR="0024602D" w:rsidRPr="0024602D" w:rsidTr="00294950">
        <w:tc>
          <w:tcPr>
            <w:tcW w:w="643" w:type="dxa"/>
            <w:shd w:val="clear" w:color="auto" w:fill="auto"/>
            <w:vAlign w:val="center"/>
          </w:tcPr>
          <w:p w:rsidR="008038E3" w:rsidRPr="007023FE" w:rsidRDefault="008038E3" w:rsidP="00294950">
            <w:pPr>
              <w:jc w:val="center"/>
              <w:rPr>
                <w:rFonts w:ascii="Calibri" w:eastAsia="Calibri" w:hAnsi="Calibri" w:cs="Calibri"/>
                <w:b/>
                <w:bCs/>
                <w:color w:val="000000" w:themeColor="text1"/>
              </w:rPr>
            </w:pPr>
            <w:r w:rsidRPr="007023FE">
              <w:rPr>
                <w:rFonts w:ascii="Calibri" w:eastAsia="Calibri" w:hAnsi="Calibri" w:cs="Calibri"/>
                <w:b/>
                <w:bCs/>
                <w:color w:val="000000" w:themeColor="text1"/>
              </w:rPr>
              <w:t>2.</w:t>
            </w:r>
          </w:p>
        </w:tc>
        <w:tc>
          <w:tcPr>
            <w:tcW w:w="8424" w:type="dxa"/>
            <w:shd w:val="clear" w:color="auto" w:fill="auto"/>
          </w:tcPr>
          <w:p w:rsidR="008038E3" w:rsidRPr="0024602D" w:rsidRDefault="004C1069" w:rsidP="0024602D">
            <w:pPr>
              <w:spacing w:before="100" w:beforeAutospacing="1" w:after="100" w:afterAutospacing="1"/>
              <w:rPr>
                <w:rFonts w:ascii="Calibri" w:hAnsi="Calibri" w:cs="Calibri"/>
                <w:color w:val="000000" w:themeColor="text1"/>
              </w:rPr>
            </w:pPr>
            <w:r w:rsidRPr="0024602D">
              <w:rPr>
                <w:rFonts w:ascii="Calibri" w:hAnsi="Calibri" w:cs="Calibri"/>
                <w:color w:val="000000" w:themeColor="text1"/>
              </w:rPr>
              <w:t xml:space="preserve">Zarządzanie flotą </w:t>
            </w:r>
            <w:r w:rsidR="00577181">
              <w:rPr>
                <w:rFonts w:ascii="Calibri" w:hAnsi="Calibri" w:cs="Calibri"/>
                <w:color w:val="000000" w:themeColor="text1"/>
              </w:rPr>
              <w:t xml:space="preserve">Motorola </w:t>
            </w:r>
            <w:r w:rsidRPr="0024602D">
              <w:rPr>
                <w:rFonts w:ascii="Calibri" w:hAnsi="Calibri" w:cs="Calibri"/>
                <w:color w:val="000000" w:themeColor="text1"/>
              </w:rPr>
              <w:t>MOTOTRBO: zintegrowane </w:t>
            </w:r>
          </w:p>
        </w:tc>
      </w:tr>
      <w:tr w:rsidR="0024602D" w:rsidRPr="0024602D" w:rsidTr="00294950">
        <w:tc>
          <w:tcPr>
            <w:tcW w:w="643" w:type="dxa"/>
            <w:shd w:val="clear" w:color="auto" w:fill="auto"/>
            <w:vAlign w:val="center"/>
          </w:tcPr>
          <w:p w:rsidR="008038E3" w:rsidRPr="007023FE" w:rsidRDefault="008038E3" w:rsidP="00294950">
            <w:pPr>
              <w:jc w:val="center"/>
              <w:rPr>
                <w:rFonts w:ascii="Calibri" w:eastAsia="Calibri" w:hAnsi="Calibri" w:cs="Calibri"/>
                <w:b/>
                <w:bCs/>
                <w:color w:val="000000" w:themeColor="text1"/>
              </w:rPr>
            </w:pPr>
            <w:r w:rsidRPr="007023FE">
              <w:rPr>
                <w:rFonts w:ascii="Calibri" w:eastAsia="Calibri" w:hAnsi="Calibri" w:cs="Calibri"/>
                <w:b/>
                <w:bCs/>
                <w:color w:val="000000" w:themeColor="text1"/>
              </w:rPr>
              <w:t>3.</w:t>
            </w:r>
          </w:p>
        </w:tc>
        <w:tc>
          <w:tcPr>
            <w:tcW w:w="8424" w:type="dxa"/>
            <w:shd w:val="clear" w:color="auto" w:fill="auto"/>
          </w:tcPr>
          <w:p w:rsidR="008038E3" w:rsidRPr="0024602D" w:rsidRDefault="004C1069" w:rsidP="0024602D">
            <w:pPr>
              <w:rPr>
                <w:rFonts w:ascii="Calibri" w:eastAsia="Calibri" w:hAnsi="Calibri" w:cs="Calibri"/>
                <w:color w:val="000000" w:themeColor="text1"/>
              </w:rPr>
            </w:pPr>
            <w:r w:rsidRPr="0024602D">
              <w:rPr>
                <w:rFonts w:ascii="Calibri" w:hAnsi="Calibri" w:cs="Calibri"/>
                <w:color w:val="000000" w:themeColor="text1"/>
                <w:spacing w:val="3"/>
                <w:shd w:val="clear" w:color="auto" w:fill="FFFFFF"/>
              </w:rPr>
              <w:t>Jest to ładowarka IMPRES, co oznacza, że wspiera zaawansowane funkcje zarządzania akumulatorami, zapewniając optymalne ładowanie i wydłużając żywotność akumulatorów</w:t>
            </w:r>
          </w:p>
        </w:tc>
      </w:tr>
      <w:tr w:rsidR="0024602D" w:rsidRPr="0024602D" w:rsidTr="00294950">
        <w:tc>
          <w:tcPr>
            <w:tcW w:w="643" w:type="dxa"/>
            <w:shd w:val="clear" w:color="auto" w:fill="auto"/>
            <w:vAlign w:val="center"/>
          </w:tcPr>
          <w:p w:rsidR="008038E3" w:rsidRPr="007023FE" w:rsidRDefault="008038E3" w:rsidP="00294950">
            <w:pPr>
              <w:jc w:val="center"/>
              <w:rPr>
                <w:rFonts w:ascii="Calibri" w:eastAsia="Calibri" w:hAnsi="Calibri" w:cs="Calibri"/>
                <w:b/>
                <w:bCs/>
                <w:color w:val="000000" w:themeColor="text1"/>
              </w:rPr>
            </w:pPr>
            <w:r w:rsidRPr="007023FE">
              <w:rPr>
                <w:rFonts w:ascii="Calibri" w:eastAsia="Calibri" w:hAnsi="Calibri" w:cs="Calibri"/>
                <w:b/>
                <w:bCs/>
                <w:color w:val="000000" w:themeColor="text1"/>
              </w:rPr>
              <w:t>4.</w:t>
            </w:r>
          </w:p>
        </w:tc>
        <w:tc>
          <w:tcPr>
            <w:tcW w:w="8424" w:type="dxa"/>
            <w:shd w:val="clear" w:color="auto" w:fill="auto"/>
          </w:tcPr>
          <w:p w:rsidR="008038E3" w:rsidRPr="0024602D" w:rsidRDefault="004C1069" w:rsidP="0024602D">
            <w:pPr>
              <w:rPr>
                <w:rFonts w:ascii="Calibri" w:eastAsia="Calibri" w:hAnsi="Calibri" w:cs="Calibri"/>
                <w:color w:val="000000" w:themeColor="text1"/>
              </w:rPr>
            </w:pPr>
            <w:r w:rsidRPr="0024602D">
              <w:rPr>
                <w:rFonts w:ascii="Calibri" w:hAnsi="Calibri" w:cs="Calibri"/>
                <w:color w:val="000000" w:themeColor="text1"/>
                <w:spacing w:val="3"/>
                <w:shd w:val="clear" w:color="auto" w:fill="FFFFFF"/>
              </w:rPr>
              <w:t xml:space="preserve">Wyposażona w zintegrowany wyświetlacz do monitorowania statusu ładowania </w:t>
            </w:r>
            <w:r w:rsidR="0026469B">
              <w:rPr>
                <w:rFonts w:ascii="Calibri" w:hAnsi="Calibri" w:cs="Calibri"/>
                <w:color w:val="000000" w:themeColor="text1"/>
                <w:spacing w:val="3"/>
                <w:shd w:val="clear" w:color="auto" w:fill="FFFFFF"/>
              </w:rPr>
              <w:br/>
            </w:r>
            <w:r w:rsidRPr="0024602D">
              <w:rPr>
                <w:rFonts w:ascii="Calibri" w:hAnsi="Calibri" w:cs="Calibri"/>
                <w:color w:val="000000" w:themeColor="text1"/>
                <w:spacing w:val="3"/>
                <w:shd w:val="clear" w:color="auto" w:fill="FFFFFF"/>
              </w:rPr>
              <w:t>i kondycji akumulatora</w:t>
            </w:r>
          </w:p>
        </w:tc>
      </w:tr>
      <w:tr w:rsidR="0024602D" w:rsidRPr="0024602D" w:rsidTr="007023FE">
        <w:tc>
          <w:tcPr>
            <w:tcW w:w="9067" w:type="dxa"/>
            <w:gridSpan w:val="2"/>
            <w:shd w:val="clear" w:color="auto" w:fill="D1D1D1" w:themeFill="background2" w:themeFillShade="E6"/>
            <w:vAlign w:val="center"/>
          </w:tcPr>
          <w:p w:rsidR="008038E3" w:rsidRPr="007023FE" w:rsidRDefault="008038E3" w:rsidP="0024602D">
            <w:pPr>
              <w:spacing w:before="60" w:after="60"/>
              <w:jc w:val="center"/>
              <w:rPr>
                <w:rFonts w:ascii="Calibri" w:eastAsia="Calibri" w:hAnsi="Calibri" w:cs="Calibri"/>
                <w:b/>
                <w:bCs/>
                <w:color w:val="000000" w:themeColor="text1"/>
              </w:rPr>
            </w:pPr>
            <w:r w:rsidRPr="007023FE">
              <w:rPr>
                <w:rFonts w:ascii="Calibri" w:eastAsia="Calibri" w:hAnsi="Calibri" w:cs="Calibri"/>
                <w:b/>
                <w:bCs/>
                <w:color w:val="000000" w:themeColor="text1"/>
              </w:rPr>
              <w:t>Parametry techniczne</w:t>
            </w:r>
          </w:p>
        </w:tc>
      </w:tr>
      <w:tr w:rsidR="0024602D" w:rsidRPr="0024602D" w:rsidTr="00294950">
        <w:tc>
          <w:tcPr>
            <w:tcW w:w="643" w:type="dxa"/>
            <w:shd w:val="clear" w:color="auto" w:fill="auto"/>
            <w:vAlign w:val="center"/>
          </w:tcPr>
          <w:p w:rsidR="004C1069" w:rsidRPr="007023FE" w:rsidRDefault="00903551" w:rsidP="004C1069">
            <w:pPr>
              <w:jc w:val="center"/>
              <w:rPr>
                <w:rFonts w:ascii="Calibri" w:eastAsia="Calibri" w:hAnsi="Calibri" w:cs="Calibri"/>
                <w:b/>
                <w:bCs/>
                <w:color w:val="000000" w:themeColor="text1"/>
              </w:rPr>
            </w:pPr>
            <w:r>
              <w:rPr>
                <w:rFonts w:ascii="Calibri" w:eastAsia="Calibri" w:hAnsi="Calibri" w:cs="Calibri"/>
                <w:b/>
                <w:bCs/>
                <w:color w:val="000000" w:themeColor="text1"/>
              </w:rPr>
              <w:t>1</w:t>
            </w:r>
            <w:r w:rsidR="004C1069" w:rsidRPr="007023FE">
              <w:rPr>
                <w:rFonts w:ascii="Calibri" w:eastAsia="Calibri" w:hAnsi="Calibri" w:cs="Calibri"/>
                <w:b/>
                <w:bCs/>
                <w:color w:val="000000" w:themeColor="text1"/>
              </w:rPr>
              <w:t>.</w:t>
            </w:r>
          </w:p>
        </w:tc>
        <w:tc>
          <w:tcPr>
            <w:tcW w:w="8424" w:type="dxa"/>
            <w:shd w:val="clear" w:color="auto" w:fill="auto"/>
          </w:tcPr>
          <w:p w:rsidR="004C1069" w:rsidRPr="0024602D" w:rsidRDefault="004C1069" w:rsidP="004C4162">
            <w:pPr>
              <w:jc w:val="both"/>
              <w:rPr>
                <w:rFonts w:ascii="Calibri" w:eastAsia="Calibri" w:hAnsi="Calibri" w:cs="Calibri"/>
                <w:color w:val="000000" w:themeColor="text1"/>
              </w:rPr>
            </w:pPr>
            <w:r w:rsidRPr="0024602D">
              <w:rPr>
                <w:rFonts w:ascii="Calibri" w:hAnsi="Calibri" w:cs="Calibri"/>
                <w:color w:val="000000" w:themeColor="text1"/>
              </w:rPr>
              <w:t>Chemia: NiMH, LiIon</w:t>
            </w:r>
          </w:p>
        </w:tc>
      </w:tr>
      <w:tr w:rsidR="0024602D" w:rsidRPr="0024602D" w:rsidTr="00294950">
        <w:tc>
          <w:tcPr>
            <w:tcW w:w="643" w:type="dxa"/>
            <w:shd w:val="clear" w:color="auto" w:fill="auto"/>
            <w:vAlign w:val="center"/>
          </w:tcPr>
          <w:p w:rsidR="004C1069" w:rsidRPr="007023FE" w:rsidRDefault="00903551" w:rsidP="004C1069">
            <w:pPr>
              <w:jc w:val="center"/>
              <w:rPr>
                <w:rFonts w:ascii="Calibri" w:eastAsia="Calibri" w:hAnsi="Calibri" w:cs="Calibri"/>
                <w:b/>
                <w:bCs/>
                <w:color w:val="000000" w:themeColor="text1"/>
              </w:rPr>
            </w:pPr>
            <w:r>
              <w:rPr>
                <w:rFonts w:ascii="Calibri" w:eastAsia="Calibri" w:hAnsi="Calibri" w:cs="Calibri"/>
                <w:b/>
                <w:bCs/>
                <w:color w:val="000000" w:themeColor="text1"/>
              </w:rPr>
              <w:t>2</w:t>
            </w:r>
            <w:r w:rsidR="004C1069" w:rsidRPr="007023FE">
              <w:rPr>
                <w:rFonts w:ascii="Calibri" w:eastAsia="Calibri" w:hAnsi="Calibri" w:cs="Calibri"/>
                <w:b/>
                <w:bCs/>
                <w:color w:val="000000" w:themeColor="text1"/>
              </w:rPr>
              <w:t>.</w:t>
            </w:r>
          </w:p>
        </w:tc>
        <w:tc>
          <w:tcPr>
            <w:tcW w:w="8424" w:type="dxa"/>
            <w:shd w:val="clear" w:color="auto" w:fill="auto"/>
          </w:tcPr>
          <w:p w:rsidR="004C1069" w:rsidRPr="0024602D" w:rsidRDefault="004C1069" w:rsidP="004C4162">
            <w:pPr>
              <w:jc w:val="both"/>
              <w:rPr>
                <w:rFonts w:ascii="Calibri" w:eastAsia="Calibri" w:hAnsi="Calibri" w:cs="Calibri"/>
                <w:color w:val="000000" w:themeColor="text1"/>
              </w:rPr>
            </w:pPr>
            <w:r w:rsidRPr="0024602D">
              <w:rPr>
                <w:rFonts w:ascii="Calibri" w:hAnsi="Calibri" w:cs="Calibri"/>
                <w:color w:val="000000" w:themeColor="text1"/>
              </w:rPr>
              <w:t>Liczba kieszeni: 6 (ładowanie radia lub baterii)</w:t>
            </w:r>
          </w:p>
        </w:tc>
      </w:tr>
      <w:tr w:rsidR="0024602D" w:rsidRPr="0024602D" w:rsidTr="00294950">
        <w:tc>
          <w:tcPr>
            <w:tcW w:w="643" w:type="dxa"/>
            <w:shd w:val="clear" w:color="auto" w:fill="auto"/>
            <w:vAlign w:val="center"/>
          </w:tcPr>
          <w:p w:rsidR="004C1069" w:rsidRPr="007023FE" w:rsidRDefault="00903551" w:rsidP="004C1069">
            <w:pPr>
              <w:jc w:val="center"/>
              <w:rPr>
                <w:rFonts w:ascii="Calibri" w:eastAsia="Calibri" w:hAnsi="Calibri" w:cs="Calibri"/>
                <w:b/>
                <w:bCs/>
                <w:color w:val="000000" w:themeColor="text1"/>
              </w:rPr>
            </w:pPr>
            <w:r>
              <w:rPr>
                <w:rFonts w:ascii="Calibri" w:eastAsia="Calibri" w:hAnsi="Calibri" w:cs="Calibri"/>
                <w:b/>
                <w:bCs/>
                <w:color w:val="000000" w:themeColor="text1"/>
              </w:rPr>
              <w:t>3</w:t>
            </w:r>
            <w:r w:rsidR="004C1069" w:rsidRPr="007023FE">
              <w:rPr>
                <w:rFonts w:ascii="Calibri" w:eastAsia="Calibri" w:hAnsi="Calibri" w:cs="Calibri"/>
                <w:b/>
                <w:bCs/>
                <w:color w:val="000000" w:themeColor="text1"/>
              </w:rPr>
              <w:t>.</w:t>
            </w:r>
          </w:p>
        </w:tc>
        <w:tc>
          <w:tcPr>
            <w:tcW w:w="8424" w:type="dxa"/>
            <w:shd w:val="clear" w:color="auto" w:fill="auto"/>
          </w:tcPr>
          <w:p w:rsidR="004C1069" w:rsidRPr="0024602D" w:rsidRDefault="004C1069" w:rsidP="004C4162">
            <w:pPr>
              <w:jc w:val="both"/>
              <w:rPr>
                <w:rFonts w:ascii="Calibri" w:eastAsia="Calibri" w:hAnsi="Calibri" w:cs="Calibri"/>
                <w:color w:val="000000" w:themeColor="text1"/>
              </w:rPr>
            </w:pPr>
            <w:r w:rsidRPr="0024602D">
              <w:rPr>
                <w:rFonts w:ascii="Calibri" w:hAnsi="Calibri" w:cs="Calibri"/>
                <w:color w:val="000000" w:themeColor="text1"/>
              </w:rPr>
              <w:t>Inteligentny: Tak, IMPRES</w:t>
            </w:r>
          </w:p>
        </w:tc>
      </w:tr>
      <w:tr w:rsidR="0024602D" w:rsidRPr="0024602D" w:rsidTr="00294950">
        <w:tc>
          <w:tcPr>
            <w:tcW w:w="643" w:type="dxa"/>
            <w:shd w:val="clear" w:color="auto" w:fill="auto"/>
            <w:vAlign w:val="center"/>
          </w:tcPr>
          <w:p w:rsidR="004C1069" w:rsidRPr="007023FE" w:rsidRDefault="00903551" w:rsidP="004C1069">
            <w:pPr>
              <w:jc w:val="center"/>
              <w:rPr>
                <w:rFonts w:ascii="Calibri" w:eastAsia="Calibri" w:hAnsi="Calibri" w:cs="Calibri"/>
                <w:b/>
                <w:bCs/>
                <w:color w:val="000000" w:themeColor="text1"/>
              </w:rPr>
            </w:pPr>
            <w:r>
              <w:rPr>
                <w:rFonts w:ascii="Calibri" w:eastAsia="Calibri" w:hAnsi="Calibri" w:cs="Calibri"/>
                <w:b/>
                <w:bCs/>
                <w:color w:val="000000" w:themeColor="text1"/>
              </w:rPr>
              <w:t>4</w:t>
            </w:r>
            <w:r w:rsidR="004C1069" w:rsidRPr="007023FE">
              <w:rPr>
                <w:rFonts w:ascii="Calibri" w:eastAsia="Calibri" w:hAnsi="Calibri" w:cs="Calibri"/>
                <w:b/>
                <w:bCs/>
                <w:color w:val="000000" w:themeColor="text1"/>
              </w:rPr>
              <w:t>.</w:t>
            </w:r>
          </w:p>
        </w:tc>
        <w:tc>
          <w:tcPr>
            <w:tcW w:w="8424" w:type="dxa"/>
            <w:shd w:val="clear" w:color="auto" w:fill="auto"/>
          </w:tcPr>
          <w:p w:rsidR="004C1069" w:rsidRPr="0024602D" w:rsidRDefault="004C1069" w:rsidP="004C4162">
            <w:pPr>
              <w:jc w:val="both"/>
              <w:rPr>
                <w:rFonts w:ascii="Calibri" w:eastAsia="Calibri" w:hAnsi="Calibri" w:cs="Calibri"/>
                <w:color w:val="000000" w:themeColor="text1"/>
              </w:rPr>
            </w:pPr>
            <w:r w:rsidRPr="0024602D">
              <w:rPr>
                <w:rFonts w:ascii="Calibri" w:hAnsi="Calibri" w:cs="Calibri"/>
                <w:color w:val="000000" w:themeColor="text1"/>
              </w:rPr>
              <w:t>Napięcie robocze AC: 100-240 VAC</w:t>
            </w:r>
          </w:p>
        </w:tc>
      </w:tr>
    </w:tbl>
    <w:p w:rsidR="00E916CD" w:rsidRPr="00AA6979" w:rsidRDefault="00E916CD" w:rsidP="00057BC1">
      <w:pPr>
        <w:spacing w:line="259" w:lineRule="auto"/>
        <w:jc w:val="both"/>
        <w:rPr>
          <w:rFonts w:ascii="Calibri" w:hAnsi="Calibri" w:cs="Calibri"/>
          <w:b/>
          <w:bCs/>
          <w:color w:val="000000" w:themeColor="text1"/>
          <w:u w:val="single"/>
        </w:rPr>
      </w:pPr>
      <w:bookmarkStart w:id="8" w:name="_GoBack"/>
      <w:bookmarkEnd w:id="8"/>
    </w:p>
    <w:sectPr w:rsidR="00E916CD" w:rsidRPr="00AA6979" w:rsidSect="00F80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w:altName w:val="Arial"/>
    <w:charset w:val="00"/>
    <w:family w:val="swiss"/>
    <w:pitch w:val="variable"/>
    <w:sig w:usb0="00000001" w:usb1="5000205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C2C"/>
    <w:multiLevelType w:val="hybridMultilevel"/>
    <w:tmpl w:val="752C78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D7857DD"/>
    <w:multiLevelType w:val="hybridMultilevel"/>
    <w:tmpl w:val="F41A52FA"/>
    <w:lvl w:ilvl="0" w:tplc="FCBE98C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BA10CE"/>
    <w:multiLevelType w:val="hybridMultilevel"/>
    <w:tmpl w:val="DEA8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B90F46"/>
    <w:multiLevelType w:val="hybridMultilevel"/>
    <w:tmpl w:val="260C14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A417826"/>
    <w:multiLevelType w:val="hybridMultilevel"/>
    <w:tmpl w:val="2FA42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8E3C99"/>
    <w:multiLevelType w:val="hybridMultilevel"/>
    <w:tmpl w:val="D6EE1D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D562D08"/>
    <w:multiLevelType w:val="hybridMultilevel"/>
    <w:tmpl w:val="CC0CA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431AAC"/>
    <w:multiLevelType w:val="hybridMultilevel"/>
    <w:tmpl w:val="F41A52FA"/>
    <w:lvl w:ilvl="0" w:tplc="FCBE98C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AD037D"/>
    <w:multiLevelType w:val="hybridMultilevel"/>
    <w:tmpl w:val="A454B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752DB0"/>
    <w:multiLevelType w:val="hybridMultilevel"/>
    <w:tmpl w:val="D41E3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0645D7"/>
    <w:multiLevelType w:val="hybridMultilevel"/>
    <w:tmpl w:val="B860EFBA"/>
    <w:lvl w:ilvl="0" w:tplc="68BA38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AD55A6"/>
    <w:multiLevelType w:val="hybridMultilevel"/>
    <w:tmpl w:val="DC568C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461E2E23"/>
    <w:multiLevelType w:val="hybridMultilevel"/>
    <w:tmpl w:val="85CEC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FD42CC"/>
    <w:multiLevelType w:val="hybridMultilevel"/>
    <w:tmpl w:val="85CEC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1938DC"/>
    <w:multiLevelType w:val="hybridMultilevel"/>
    <w:tmpl w:val="14E6072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5AEC4A3D"/>
    <w:multiLevelType w:val="hybridMultilevel"/>
    <w:tmpl w:val="A656DC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8D9139C"/>
    <w:multiLevelType w:val="hybridMultilevel"/>
    <w:tmpl w:val="12F6B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116D45"/>
    <w:multiLevelType w:val="hybridMultilevel"/>
    <w:tmpl w:val="88BC2746"/>
    <w:lvl w:ilvl="0" w:tplc="FCBE98CE">
      <w:start w:val="1"/>
      <w:numFmt w:val="decimal"/>
      <w:lvlText w:val="%1."/>
      <w:lvlJc w:val="left"/>
      <w:pPr>
        <w:ind w:left="142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729401A"/>
    <w:multiLevelType w:val="hybridMultilevel"/>
    <w:tmpl w:val="BD8E6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A52A9B"/>
    <w:multiLevelType w:val="hybridMultilevel"/>
    <w:tmpl w:val="3122697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7C466281"/>
    <w:multiLevelType w:val="hybridMultilevel"/>
    <w:tmpl w:val="EE8C36AE"/>
    <w:lvl w:ilvl="0" w:tplc="FCBE98CE">
      <w:start w:val="1"/>
      <w:numFmt w:val="decimal"/>
      <w:lvlText w:val="%1."/>
      <w:lvlJc w:val="left"/>
      <w:pPr>
        <w:ind w:left="786"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8"/>
  </w:num>
  <w:num w:numId="2">
    <w:abstractNumId w:val="4"/>
  </w:num>
  <w:num w:numId="3">
    <w:abstractNumId w:val="3"/>
  </w:num>
  <w:num w:numId="4">
    <w:abstractNumId w:val="0"/>
  </w:num>
  <w:num w:numId="5">
    <w:abstractNumId w:val="15"/>
  </w:num>
  <w:num w:numId="6">
    <w:abstractNumId w:val="10"/>
  </w:num>
  <w:num w:numId="7">
    <w:abstractNumId w:val="11"/>
  </w:num>
  <w:num w:numId="8">
    <w:abstractNumId w:val="19"/>
  </w:num>
  <w:num w:numId="9">
    <w:abstractNumId w:val="5"/>
  </w:num>
  <w:num w:numId="10">
    <w:abstractNumId w:val="6"/>
  </w:num>
  <w:num w:numId="11">
    <w:abstractNumId w:val="12"/>
  </w:num>
  <w:num w:numId="12">
    <w:abstractNumId w:val="9"/>
  </w:num>
  <w:num w:numId="13">
    <w:abstractNumId w:val="20"/>
  </w:num>
  <w:num w:numId="14">
    <w:abstractNumId w:val="17"/>
  </w:num>
  <w:num w:numId="15">
    <w:abstractNumId w:val="1"/>
  </w:num>
  <w:num w:numId="16">
    <w:abstractNumId w:val="16"/>
  </w:num>
  <w:num w:numId="17">
    <w:abstractNumId w:val="2"/>
  </w:num>
  <w:num w:numId="18">
    <w:abstractNumId w:val="18"/>
  </w:num>
  <w:num w:numId="19">
    <w:abstractNumId w:val="14"/>
  </w:num>
  <w:num w:numId="20">
    <w:abstractNumId w:val="13"/>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60"/>
    <w:rsid w:val="00030942"/>
    <w:rsid w:val="00057BC1"/>
    <w:rsid w:val="000848E1"/>
    <w:rsid w:val="001143BC"/>
    <w:rsid w:val="00115A60"/>
    <w:rsid w:val="00120B0C"/>
    <w:rsid w:val="00146F00"/>
    <w:rsid w:val="001474E3"/>
    <w:rsid w:val="001A478A"/>
    <w:rsid w:val="001D47FB"/>
    <w:rsid w:val="001D70E3"/>
    <w:rsid w:val="00205453"/>
    <w:rsid w:val="00205C01"/>
    <w:rsid w:val="00210EB4"/>
    <w:rsid w:val="00212000"/>
    <w:rsid w:val="00233A18"/>
    <w:rsid w:val="0024602D"/>
    <w:rsid w:val="00250EA0"/>
    <w:rsid w:val="002555AF"/>
    <w:rsid w:val="0026469B"/>
    <w:rsid w:val="00294950"/>
    <w:rsid w:val="002A2364"/>
    <w:rsid w:val="003031EE"/>
    <w:rsid w:val="00327E8F"/>
    <w:rsid w:val="003306C9"/>
    <w:rsid w:val="00340AD0"/>
    <w:rsid w:val="00353360"/>
    <w:rsid w:val="00377C56"/>
    <w:rsid w:val="00387D23"/>
    <w:rsid w:val="003B49BE"/>
    <w:rsid w:val="003D151F"/>
    <w:rsid w:val="00414469"/>
    <w:rsid w:val="004472D1"/>
    <w:rsid w:val="0047408E"/>
    <w:rsid w:val="0048158C"/>
    <w:rsid w:val="004C1069"/>
    <w:rsid w:val="004C35CB"/>
    <w:rsid w:val="004C4162"/>
    <w:rsid w:val="004D5B48"/>
    <w:rsid w:val="004D704C"/>
    <w:rsid w:val="004F28E3"/>
    <w:rsid w:val="00577181"/>
    <w:rsid w:val="005837FB"/>
    <w:rsid w:val="005A28BD"/>
    <w:rsid w:val="005C39B2"/>
    <w:rsid w:val="005E31B1"/>
    <w:rsid w:val="005F1565"/>
    <w:rsid w:val="0060036E"/>
    <w:rsid w:val="00630997"/>
    <w:rsid w:val="00674914"/>
    <w:rsid w:val="00686DB4"/>
    <w:rsid w:val="006D2F5C"/>
    <w:rsid w:val="006F44FE"/>
    <w:rsid w:val="007023FE"/>
    <w:rsid w:val="00721AA1"/>
    <w:rsid w:val="00724B81"/>
    <w:rsid w:val="007334B1"/>
    <w:rsid w:val="00776EAB"/>
    <w:rsid w:val="007847CC"/>
    <w:rsid w:val="007A38D8"/>
    <w:rsid w:val="007A43C2"/>
    <w:rsid w:val="007D767B"/>
    <w:rsid w:val="008038E3"/>
    <w:rsid w:val="008140CA"/>
    <w:rsid w:val="00826158"/>
    <w:rsid w:val="008403C0"/>
    <w:rsid w:val="008666A5"/>
    <w:rsid w:val="008717A0"/>
    <w:rsid w:val="008A1FF1"/>
    <w:rsid w:val="00903551"/>
    <w:rsid w:val="00920E83"/>
    <w:rsid w:val="0092458B"/>
    <w:rsid w:val="00932F53"/>
    <w:rsid w:val="0096329C"/>
    <w:rsid w:val="00992AA8"/>
    <w:rsid w:val="009F0E53"/>
    <w:rsid w:val="009F10B3"/>
    <w:rsid w:val="009F5E65"/>
    <w:rsid w:val="00A22FD6"/>
    <w:rsid w:val="00A278CA"/>
    <w:rsid w:val="00A41C7C"/>
    <w:rsid w:val="00A43FF1"/>
    <w:rsid w:val="00A87AD2"/>
    <w:rsid w:val="00AA6979"/>
    <w:rsid w:val="00AC1533"/>
    <w:rsid w:val="00B04D85"/>
    <w:rsid w:val="00B25489"/>
    <w:rsid w:val="00B362D5"/>
    <w:rsid w:val="00BA7B9E"/>
    <w:rsid w:val="00BB2A30"/>
    <w:rsid w:val="00C10FF2"/>
    <w:rsid w:val="00C27B5C"/>
    <w:rsid w:val="00C36612"/>
    <w:rsid w:val="00C50A03"/>
    <w:rsid w:val="00CB190C"/>
    <w:rsid w:val="00CD5434"/>
    <w:rsid w:val="00D17490"/>
    <w:rsid w:val="00D4261B"/>
    <w:rsid w:val="00D54CD2"/>
    <w:rsid w:val="00D75543"/>
    <w:rsid w:val="00D92EAC"/>
    <w:rsid w:val="00DB0E67"/>
    <w:rsid w:val="00DD60A9"/>
    <w:rsid w:val="00DD6D21"/>
    <w:rsid w:val="00DE72A3"/>
    <w:rsid w:val="00DF3AF6"/>
    <w:rsid w:val="00DF7294"/>
    <w:rsid w:val="00E85A33"/>
    <w:rsid w:val="00E916CD"/>
    <w:rsid w:val="00EA4F3B"/>
    <w:rsid w:val="00EC1E3E"/>
    <w:rsid w:val="00EE12F2"/>
    <w:rsid w:val="00F118FE"/>
    <w:rsid w:val="00F21506"/>
    <w:rsid w:val="00F30740"/>
    <w:rsid w:val="00F313C2"/>
    <w:rsid w:val="00F35B10"/>
    <w:rsid w:val="00F35DB8"/>
    <w:rsid w:val="00F6375C"/>
    <w:rsid w:val="00F80AF9"/>
    <w:rsid w:val="00F93D6E"/>
    <w:rsid w:val="00FD1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5E65"/>
    <w:pPr>
      <w:spacing w:after="0" w:line="240" w:lineRule="auto"/>
    </w:pPr>
    <w:rPr>
      <w:rFonts w:ascii="Times New Roman" w:eastAsia="Times New Roman" w:hAnsi="Times New Roman" w:cs="Times New Roman"/>
      <w:kern w:val="0"/>
      <w:lang w:eastAsia="pl-PL"/>
    </w:rPr>
  </w:style>
  <w:style w:type="paragraph" w:styleId="Nagwek1">
    <w:name w:val="heading 1"/>
    <w:basedOn w:val="Normalny"/>
    <w:next w:val="Normalny"/>
    <w:link w:val="Nagwek1Znak"/>
    <w:uiPriority w:val="9"/>
    <w:qFormat/>
    <w:rsid w:val="00115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5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115A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5A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5A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5A6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5A6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5A6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5A6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5A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5A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115A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5A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5A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5A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5A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5A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5A60"/>
    <w:rPr>
      <w:rFonts w:eastAsiaTheme="majorEastAsia" w:cstheme="majorBidi"/>
      <w:color w:val="272727" w:themeColor="text1" w:themeTint="D8"/>
    </w:rPr>
  </w:style>
  <w:style w:type="paragraph" w:styleId="Tytu">
    <w:name w:val="Title"/>
    <w:basedOn w:val="Normalny"/>
    <w:next w:val="Normalny"/>
    <w:link w:val="TytuZnak"/>
    <w:uiPriority w:val="10"/>
    <w:qFormat/>
    <w:rsid w:val="00115A6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5A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5A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5A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5A60"/>
    <w:pPr>
      <w:spacing w:before="160"/>
      <w:jc w:val="center"/>
    </w:pPr>
    <w:rPr>
      <w:i/>
      <w:iCs/>
      <w:color w:val="404040" w:themeColor="text1" w:themeTint="BF"/>
    </w:rPr>
  </w:style>
  <w:style w:type="character" w:customStyle="1" w:styleId="CytatZnak">
    <w:name w:val="Cytat Znak"/>
    <w:basedOn w:val="Domylnaczcionkaakapitu"/>
    <w:link w:val="Cytat"/>
    <w:uiPriority w:val="29"/>
    <w:rsid w:val="00115A60"/>
    <w:rPr>
      <w:i/>
      <w:iCs/>
      <w:color w:val="404040" w:themeColor="text1" w:themeTint="BF"/>
    </w:rPr>
  </w:style>
  <w:style w:type="paragraph" w:styleId="Akapitzlist">
    <w:name w:val="List Paragraph"/>
    <w:aliases w:val="Normal,CW_Lista,normalny tekst,L1,Numerowanie,Akapit z listą5,T_SZ_List Paragraph,Akapit z listą31,Nag1,Podsis rysunku,BulletC,Wyliczanie,Obiekt,Akapit z listą BS,Punktor - wymiennik,Kolorowa lista — akcent 11,Akapit z listą3,Normal1,lp1"/>
    <w:basedOn w:val="Normalny"/>
    <w:link w:val="AkapitzlistZnak"/>
    <w:uiPriority w:val="99"/>
    <w:qFormat/>
    <w:rsid w:val="00115A60"/>
    <w:pPr>
      <w:ind w:left="720"/>
      <w:contextualSpacing/>
    </w:pPr>
  </w:style>
  <w:style w:type="character" w:styleId="Wyrnienieintensywne">
    <w:name w:val="Intense Emphasis"/>
    <w:basedOn w:val="Domylnaczcionkaakapitu"/>
    <w:uiPriority w:val="21"/>
    <w:qFormat/>
    <w:rsid w:val="00115A60"/>
    <w:rPr>
      <w:i/>
      <w:iCs/>
      <w:color w:val="0F4761" w:themeColor="accent1" w:themeShade="BF"/>
    </w:rPr>
  </w:style>
  <w:style w:type="paragraph" w:styleId="Cytatintensywny">
    <w:name w:val="Intense Quote"/>
    <w:basedOn w:val="Normalny"/>
    <w:next w:val="Normalny"/>
    <w:link w:val="CytatintensywnyZnak"/>
    <w:uiPriority w:val="30"/>
    <w:qFormat/>
    <w:rsid w:val="00115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5A60"/>
    <w:rPr>
      <w:i/>
      <w:iCs/>
      <w:color w:val="0F4761" w:themeColor="accent1" w:themeShade="BF"/>
    </w:rPr>
  </w:style>
  <w:style w:type="character" w:styleId="Odwoanieintensywne">
    <w:name w:val="Intense Reference"/>
    <w:basedOn w:val="Domylnaczcionkaakapitu"/>
    <w:uiPriority w:val="32"/>
    <w:qFormat/>
    <w:rsid w:val="00115A60"/>
    <w:rPr>
      <w:b/>
      <w:bCs/>
      <w:smallCaps/>
      <w:color w:val="0F4761" w:themeColor="accent1" w:themeShade="BF"/>
      <w:spacing w:val="5"/>
    </w:rPr>
  </w:style>
  <w:style w:type="table" w:styleId="Tabela-Siatka">
    <w:name w:val="Table Grid"/>
    <w:basedOn w:val="Standardowy"/>
    <w:uiPriority w:val="39"/>
    <w:rsid w:val="00084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CW_Lista Znak,normalny tekst Znak,L1 Znak,Numerowanie Znak,Akapit z listą5 Znak,T_SZ_List Paragraph Znak,Akapit z listą31 Znak,Nag1 Znak,Podsis rysunku Znak,BulletC Znak,Wyliczanie Znak,Obiekt Znak,Akapit z listą BS Znak"/>
    <w:basedOn w:val="Domylnaczcionkaakapitu"/>
    <w:link w:val="Akapitzlist"/>
    <w:uiPriority w:val="34"/>
    <w:qFormat/>
    <w:locked/>
    <w:rsid w:val="00387D23"/>
  </w:style>
  <w:style w:type="character" w:customStyle="1" w:styleId="Teksttreci2TimesNewRoman">
    <w:name w:val="Tekst treści (2) + Times New Roman"/>
    <w:aliases w:val="11 pt"/>
    <w:rsid w:val="00387D2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2TimesNewRoman11pt">
    <w:name w:val="Tekst treści (2) + Times New Roman;11 pt"/>
    <w:rsid w:val="00387D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paragraph" w:styleId="HTML-wstpniesformatowany">
    <w:name w:val="HTML Preformatted"/>
    <w:basedOn w:val="Normalny"/>
    <w:link w:val="HTML-wstpniesformatowanyZnak"/>
    <w:uiPriority w:val="99"/>
    <w:unhideWhenUsed/>
    <w:rsid w:val="00DF3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F3AF6"/>
    <w:rPr>
      <w:rFonts w:ascii="Courier New" w:eastAsia="Times New Roman" w:hAnsi="Courier New" w:cs="Courier New"/>
      <w:kern w:val="0"/>
      <w:sz w:val="20"/>
      <w:szCs w:val="20"/>
      <w:lang w:eastAsia="pl-PL"/>
    </w:rPr>
  </w:style>
  <w:style w:type="character" w:customStyle="1" w:styleId="y2iqfc">
    <w:name w:val="y2iqfc"/>
    <w:basedOn w:val="Domylnaczcionkaakapitu"/>
    <w:rsid w:val="00DF3AF6"/>
  </w:style>
  <w:style w:type="character" w:styleId="Pogrubienie">
    <w:name w:val="Strong"/>
    <w:basedOn w:val="Domylnaczcionkaakapitu"/>
    <w:uiPriority w:val="22"/>
    <w:qFormat/>
    <w:rsid w:val="00686DB4"/>
    <w:rPr>
      <w:b/>
      <w:bCs/>
    </w:rPr>
  </w:style>
  <w:style w:type="character" w:customStyle="1" w:styleId="apple-converted-space">
    <w:name w:val="apple-converted-space"/>
    <w:basedOn w:val="Domylnaczcionkaakapitu"/>
    <w:rsid w:val="00686DB4"/>
  </w:style>
  <w:style w:type="paragraph" w:styleId="Tekstdymka">
    <w:name w:val="Balloon Text"/>
    <w:basedOn w:val="Normalny"/>
    <w:link w:val="TekstdymkaZnak"/>
    <w:uiPriority w:val="99"/>
    <w:semiHidden/>
    <w:unhideWhenUsed/>
    <w:rsid w:val="00DD6D21"/>
    <w:rPr>
      <w:rFonts w:ascii="Tahoma" w:hAnsi="Tahoma" w:cs="Tahoma"/>
      <w:sz w:val="16"/>
      <w:szCs w:val="16"/>
    </w:rPr>
  </w:style>
  <w:style w:type="character" w:customStyle="1" w:styleId="TekstdymkaZnak">
    <w:name w:val="Tekst dymka Znak"/>
    <w:basedOn w:val="Domylnaczcionkaakapitu"/>
    <w:link w:val="Tekstdymka"/>
    <w:uiPriority w:val="99"/>
    <w:semiHidden/>
    <w:rsid w:val="00DD6D21"/>
    <w:rPr>
      <w:rFonts w:ascii="Tahoma" w:eastAsia="Times New Roman" w:hAnsi="Tahoma" w:cs="Tahoma"/>
      <w:kern w:val="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5E65"/>
    <w:pPr>
      <w:spacing w:after="0" w:line="240" w:lineRule="auto"/>
    </w:pPr>
    <w:rPr>
      <w:rFonts w:ascii="Times New Roman" w:eastAsia="Times New Roman" w:hAnsi="Times New Roman" w:cs="Times New Roman"/>
      <w:kern w:val="0"/>
      <w:lang w:eastAsia="pl-PL"/>
    </w:rPr>
  </w:style>
  <w:style w:type="paragraph" w:styleId="Nagwek1">
    <w:name w:val="heading 1"/>
    <w:basedOn w:val="Normalny"/>
    <w:next w:val="Normalny"/>
    <w:link w:val="Nagwek1Znak"/>
    <w:uiPriority w:val="9"/>
    <w:qFormat/>
    <w:rsid w:val="00115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5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115A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5A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5A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5A6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5A6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5A6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5A6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5A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5A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115A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5A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5A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5A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5A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5A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5A60"/>
    <w:rPr>
      <w:rFonts w:eastAsiaTheme="majorEastAsia" w:cstheme="majorBidi"/>
      <w:color w:val="272727" w:themeColor="text1" w:themeTint="D8"/>
    </w:rPr>
  </w:style>
  <w:style w:type="paragraph" w:styleId="Tytu">
    <w:name w:val="Title"/>
    <w:basedOn w:val="Normalny"/>
    <w:next w:val="Normalny"/>
    <w:link w:val="TytuZnak"/>
    <w:uiPriority w:val="10"/>
    <w:qFormat/>
    <w:rsid w:val="00115A6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5A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5A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5A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5A60"/>
    <w:pPr>
      <w:spacing w:before="160"/>
      <w:jc w:val="center"/>
    </w:pPr>
    <w:rPr>
      <w:i/>
      <w:iCs/>
      <w:color w:val="404040" w:themeColor="text1" w:themeTint="BF"/>
    </w:rPr>
  </w:style>
  <w:style w:type="character" w:customStyle="1" w:styleId="CytatZnak">
    <w:name w:val="Cytat Znak"/>
    <w:basedOn w:val="Domylnaczcionkaakapitu"/>
    <w:link w:val="Cytat"/>
    <w:uiPriority w:val="29"/>
    <w:rsid w:val="00115A60"/>
    <w:rPr>
      <w:i/>
      <w:iCs/>
      <w:color w:val="404040" w:themeColor="text1" w:themeTint="BF"/>
    </w:rPr>
  </w:style>
  <w:style w:type="paragraph" w:styleId="Akapitzlist">
    <w:name w:val="List Paragraph"/>
    <w:aliases w:val="Normal,CW_Lista,normalny tekst,L1,Numerowanie,Akapit z listą5,T_SZ_List Paragraph,Akapit z listą31,Nag1,Podsis rysunku,BulletC,Wyliczanie,Obiekt,Akapit z listą BS,Punktor - wymiennik,Kolorowa lista — akcent 11,Akapit z listą3,Normal1,lp1"/>
    <w:basedOn w:val="Normalny"/>
    <w:link w:val="AkapitzlistZnak"/>
    <w:uiPriority w:val="99"/>
    <w:qFormat/>
    <w:rsid w:val="00115A60"/>
    <w:pPr>
      <w:ind w:left="720"/>
      <w:contextualSpacing/>
    </w:pPr>
  </w:style>
  <w:style w:type="character" w:styleId="Wyrnienieintensywne">
    <w:name w:val="Intense Emphasis"/>
    <w:basedOn w:val="Domylnaczcionkaakapitu"/>
    <w:uiPriority w:val="21"/>
    <w:qFormat/>
    <w:rsid w:val="00115A60"/>
    <w:rPr>
      <w:i/>
      <w:iCs/>
      <w:color w:val="0F4761" w:themeColor="accent1" w:themeShade="BF"/>
    </w:rPr>
  </w:style>
  <w:style w:type="paragraph" w:styleId="Cytatintensywny">
    <w:name w:val="Intense Quote"/>
    <w:basedOn w:val="Normalny"/>
    <w:next w:val="Normalny"/>
    <w:link w:val="CytatintensywnyZnak"/>
    <w:uiPriority w:val="30"/>
    <w:qFormat/>
    <w:rsid w:val="00115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5A60"/>
    <w:rPr>
      <w:i/>
      <w:iCs/>
      <w:color w:val="0F4761" w:themeColor="accent1" w:themeShade="BF"/>
    </w:rPr>
  </w:style>
  <w:style w:type="character" w:styleId="Odwoanieintensywne">
    <w:name w:val="Intense Reference"/>
    <w:basedOn w:val="Domylnaczcionkaakapitu"/>
    <w:uiPriority w:val="32"/>
    <w:qFormat/>
    <w:rsid w:val="00115A60"/>
    <w:rPr>
      <w:b/>
      <w:bCs/>
      <w:smallCaps/>
      <w:color w:val="0F4761" w:themeColor="accent1" w:themeShade="BF"/>
      <w:spacing w:val="5"/>
    </w:rPr>
  </w:style>
  <w:style w:type="table" w:styleId="Tabela-Siatka">
    <w:name w:val="Table Grid"/>
    <w:basedOn w:val="Standardowy"/>
    <w:uiPriority w:val="39"/>
    <w:rsid w:val="00084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CW_Lista Znak,normalny tekst Znak,L1 Znak,Numerowanie Znak,Akapit z listą5 Znak,T_SZ_List Paragraph Znak,Akapit z listą31 Znak,Nag1 Znak,Podsis rysunku Znak,BulletC Znak,Wyliczanie Znak,Obiekt Znak,Akapit z listą BS Znak"/>
    <w:basedOn w:val="Domylnaczcionkaakapitu"/>
    <w:link w:val="Akapitzlist"/>
    <w:uiPriority w:val="34"/>
    <w:qFormat/>
    <w:locked/>
    <w:rsid w:val="00387D23"/>
  </w:style>
  <w:style w:type="character" w:customStyle="1" w:styleId="Teksttreci2TimesNewRoman">
    <w:name w:val="Tekst treści (2) + Times New Roman"/>
    <w:aliases w:val="11 pt"/>
    <w:rsid w:val="00387D2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2TimesNewRoman11pt">
    <w:name w:val="Tekst treści (2) + Times New Roman;11 pt"/>
    <w:rsid w:val="00387D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paragraph" w:styleId="HTML-wstpniesformatowany">
    <w:name w:val="HTML Preformatted"/>
    <w:basedOn w:val="Normalny"/>
    <w:link w:val="HTML-wstpniesformatowanyZnak"/>
    <w:uiPriority w:val="99"/>
    <w:unhideWhenUsed/>
    <w:rsid w:val="00DF3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F3AF6"/>
    <w:rPr>
      <w:rFonts w:ascii="Courier New" w:eastAsia="Times New Roman" w:hAnsi="Courier New" w:cs="Courier New"/>
      <w:kern w:val="0"/>
      <w:sz w:val="20"/>
      <w:szCs w:val="20"/>
      <w:lang w:eastAsia="pl-PL"/>
    </w:rPr>
  </w:style>
  <w:style w:type="character" w:customStyle="1" w:styleId="y2iqfc">
    <w:name w:val="y2iqfc"/>
    <w:basedOn w:val="Domylnaczcionkaakapitu"/>
    <w:rsid w:val="00DF3AF6"/>
  </w:style>
  <w:style w:type="character" w:styleId="Pogrubienie">
    <w:name w:val="Strong"/>
    <w:basedOn w:val="Domylnaczcionkaakapitu"/>
    <w:uiPriority w:val="22"/>
    <w:qFormat/>
    <w:rsid w:val="00686DB4"/>
    <w:rPr>
      <w:b/>
      <w:bCs/>
    </w:rPr>
  </w:style>
  <w:style w:type="character" w:customStyle="1" w:styleId="apple-converted-space">
    <w:name w:val="apple-converted-space"/>
    <w:basedOn w:val="Domylnaczcionkaakapitu"/>
    <w:rsid w:val="00686DB4"/>
  </w:style>
  <w:style w:type="paragraph" w:styleId="Tekstdymka">
    <w:name w:val="Balloon Text"/>
    <w:basedOn w:val="Normalny"/>
    <w:link w:val="TekstdymkaZnak"/>
    <w:uiPriority w:val="99"/>
    <w:semiHidden/>
    <w:unhideWhenUsed/>
    <w:rsid w:val="00DD6D21"/>
    <w:rPr>
      <w:rFonts w:ascii="Tahoma" w:hAnsi="Tahoma" w:cs="Tahoma"/>
      <w:sz w:val="16"/>
      <w:szCs w:val="16"/>
    </w:rPr>
  </w:style>
  <w:style w:type="character" w:customStyle="1" w:styleId="TekstdymkaZnak">
    <w:name w:val="Tekst dymka Znak"/>
    <w:basedOn w:val="Domylnaczcionkaakapitu"/>
    <w:link w:val="Tekstdymka"/>
    <w:uiPriority w:val="99"/>
    <w:semiHidden/>
    <w:rsid w:val="00DD6D21"/>
    <w:rPr>
      <w:rFonts w:ascii="Tahoma" w:eastAsia="Times New Roman" w:hAnsi="Tahoma" w:cs="Tahoma"/>
      <w:kern w:val="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5861">
      <w:bodyDiv w:val="1"/>
      <w:marLeft w:val="0"/>
      <w:marRight w:val="0"/>
      <w:marTop w:val="0"/>
      <w:marBottom w:val="0"/>
      <w:divBdr>
        <w:top w:val="none" w:sz="0" w:space="0" w:color="auto"/>
        <w:left w:val="none" w:sz="0" w:space="0" w:color="auto"/>
        <w:bottom w:val="none" w:sz="0" w:space="0" w:color="auto"/>
        <w:right w:val="none" w:sz="0" w:space="0" w:color="auto"/>
      </w:divBdr>
    </w:div>
    <w:div w:id="469788808">
      <w:bodyDiv w:val="1"/>
      <w:marLeft w:val="0"/>
      <w:marRight w:val="0"/>
      <w:marTop w:val="0"/>
      <w:marBottom w:val="0"/>
      <w:divBdr>
        <w:top w:val="none" w:sz="0" w:space="0" w:color="auto"/>
        <w:left w:val="none" w:sz="0" w:space="0" w:color="auto"/>
        <w:bottom w:val="none" w:sz="0" w:space="0" w:color="auto"/>
        <w:right w:val="none" w:sz="0" w:space="0" w:color="auto"/>
      </w:divBdr>
    </w:div>
    <w:div w:id="1018116348">
      <w:bodyDiv w:val="1"/>
      <w:marLeft w:val="0"/>
      <w:marRight w:val="0"/>
      <w:marTop w:val="0"/>
      <w:marBottom w:val="0"/>
      <w:divBdr>
        <w:top w:val="none" w:sz="0" w:space="0" w:color="auto"/>
        <w:left w:val="none" w:sz="0" w:space="0" w:color="auto"/>
        <w:bottom w:val="none" w:sz="0" w:space="0" w:color="auto"/>
        <w:right w:val="none" w:sz="0" w:space="0" w:color="auto"/>
      </w:divBdr>
    </w:div>
    <w:div w:id="1126193563">
      <w:bodyDiv w:val="1"/>
      <w:marLeft w:val="0"/>
      <w:marRight w:val="0"/>
      <w:marTop w:val="0"/>
      <w:marBottom w:val="0"/>
      <w:divBdr>
        <w:top w:val="none" w:sz="0" w:space="0" w:color="auto"/>
        <w:left w:val="none" w:sz="0" w:space="0" w:color="auto"/>
        <w:bottom w:val="none" w:sz="0" w:space="0" w:color="auto"/>
        <w:right w:val="none" w:sz="0" w:space="0" w:color="auto"/>
      </w:divBdr>
    </w:div>
    <w:div w:id="1296908686">
      <w:bodyDiv w:val="1"/>
      <w:marLeft w:val="0"/>
      <w:marRight w:val="0"/>
      <w:marTop w:val="0"/>
      <w:marBottom w:val="0"/>
      <w:divBdr>
        <w:top w:val="none" w:sz="0" w:space="0" w:color="auto"/>
        <w:left w:val="none" w:sz="0" w:space="0" w:color="auto"/>
        <w:bottom w:val="none" w:sz="0" w:space="0" w:color="auto"/>
        <w:right w:val="none" w:sz="0" w:space="0" w:color="auto"/>
      </w:divBdr>
    </w:div>
    <w:div w:id="1315329784">
      <w:bodyDiv w:val="1"/>
      <w:marLeft w:val="0"/>
      <w:marRight w:val="0"/>
      <w:marTop w:val="0"/>
      <w:marBottom w:val="0"/>
      <w:divBdr>
        <w:top w:val="none" w:sz="0" w:space="0" w:color="auto"/>
        <w:left w:val="none" w:sz="0" w:space="0" w:color="auto"/>
        <w:bottom w:val="none" w:sz="0" w:space="0" w:color="auto"/>
        <w:right w:val="none" w:sz="0" w:space="0" w:color="auto"/>
      </w:divBdr>
    </w:div>
    <w:div w:id="1574438093">
      <w:bodyDiv w:val="1"/>
      <w:marLeft w:val="0"/>
      <w:marRight w:val="0"/>
      <w:marTop w:val="0"/>
      <w:marBottom w:val="0"/>
      <w:divBdr>
        <w:top w:val="none" w:sz="0" w:space="0" w:color="auto"/>
        <w:left w:val="none" w:sz="0" w:space="0" w:color="auto"/>
        <w:bottom w:val="none" w:sz="0" w:space="0" w:color="auto"/>
        <w:right w:val="none" w:sz="0" w:space="0" w:color="auto"/>
      </w:divBdr>
    </w:div>
    <w:div w:id="1613589613">
      <w:bodyDiv w:val="1"/>
      <w:marLeft w:val="0"/>
      <w:marRight w:val="0"/>
      <w:marTop w:val="0"/>
      <w:marBottom w:val="0"/>
      <w:divBdr>
        <w:top w:val="none" w:sz="0" w:space="0" w:color="auto"/>
        <w:left w:val="none" w:sz="0" w:space="0" w:color="auto"/>
        <w:bottom w:val="none" w:sz="0" w:space="0" w:color="auto"/>
        <w:right w:val="none" w:sz="0" w:space="0" w:color="auto"/>
      </w:divBdr>
    </w:div>
    <w:div w:id="1643004549">
      <w:bodyDiv w:val="1"/>
      <w:marLeft w:val="0"/>
      <w:marRight w:val="0"/>
      <w:marTop w:val="0"/>
      <w:marBottom w:val="0"/>
      <w:divBdr>
        <w:top w:val="none" w:sz="0" w:space="0" w:color="auto"/>
        <w:left w:val="none" w:sz="0" w:space="0" w:color="auto"/>
        <w:bottom w:val="none" w:sz="0" w:space="0" w:color="auto"/>
        <w:right w:val="none" w:sz="0" w:space="0" w:color="auto"/>
      </w:divBdr>
    </w:div>
    <w:div w:id="1645885490">
      <w:bodyDiv w:val="1"/>
      <w:marLeft w:val="0"/>
      <w:marRight w:val="0"/>
      <w:marTop w:val="0"/>
      <w:marBottom w:val="0"/>
      <w:divBdr>
        <w:top w:val="none" w:sz="0" w:space="0" w:color="auto"/>
        <w:left w:val="none" w:sz="0" w:space="0" w:color="auto"/>
        <w:bottom w:val="none" w:sz="0" w:space="0" w:color="auto"/>
        <w:right w:val="none" w:sz="0" w:space="0" w:color="auto"/>
      </w:divBdr>
    </w:div>
    <w:div w:id="1714773564">
      <w:bodyDiv w:val="1"/>
      <w:marLeft w:val="0"/>
      <w:marRight w:val="0"/>
      <w:marTop w:val="0"/>
      <w:marBottom w:val="0"/>
      <w:divBdr>
        <w:top w:val="none" w:sz="0" w:space="0" w:color="auto"/>
        <w:left w:val="none" w:sz="0" w:space="0" w:color="auto"/>
        <w:bottom w:val="none" w:sz="0" w:space="0" w:color="auto"/>
        <w:right w:val="none" w:sz="0" w:space="0" w:color="auto"/>
      </w:divBdr>
    </w:div>
    <w:div w:id="2012560037">
      <w:bodyDiv w:val="1"/>
      <w:marLeft w:val="0"/>
      <w:marRight w:val="0"/>
      <w:marTop w:val="0"/>
      <w:marBottom w:val="0"/>
      <w:divBdr>
        <w:top w:val="none" w:sz="0" w:space="0" w:color="auto"/>
        <w:left w:val="none" w:sz="0" w:space="0" w:color="auto"/>
        <w:bottom w:val="none" w:sz="0" w:space="0" w:color="auto"/>
        <w:right w:val="none" w:sz="0" w:space="0" w:color="auto"/>
      </w:divBdr>
    </w:div>
    <w:div w:id="21145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8B93-A5EA-4E6C-9C2E-C7111FE0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4755</Words>
  <Characters>28534</Characters>
  <Application>Microsoft Office Word</Application>
  <DocSecurity>0</DocSecurity>
  <Lines>237</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Gaweł</dc:creator>
  <cp:lastModifiedBy>Ewelina Kolekta</cp:lastModifiedBy>
  <cp:revision>6</cp:revision>
  <cp:lastPrinted>2024-08-07T07:04:00Z</cp:lastPrinted>
  <dcterms:created xsi:type="dcterms:W3CDTF">2024-08-07T07:04:00Z</dcterms:created>
  <dcterms:modified xsi:type="dcterms:W3CDTF">2024-08-08T05:04:00Z</dcterms:modified>
</cp:coreProperties>
</file>