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DF55" w14:textId="77777777" w:rsidR="00404C7E" w:rsidRPr="00363407" w:rsidRDefault="00404C7E" w:rsidP="00404C7E">
      <w:pPr>
        <w:ind w:left="6372" w:firstLine="708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63407">
        <w:rPr>
          <w:rFonts w:ascii="Calibri" w:eastAsia="Calibri" w:hAnsi="Calibri" w:cs="Arial"/>
          <w:b/>
          <w:bCs/>
          <w:sz w:val="22"/>
          <w:szCs w:val="22"/>
          <w:lang w:eastAsia="en-US"/>
        </w:rPr>
        <w:t>Załącznik nr 3 do SWZ</w:t>
      </w:r>
    </w:p>
    <w:p w14:paraId="2D6D92E7" w14:textId="77777777" w:rsidR="00404C7E" w:rsidRDefault="00404C7E" w:rsidP="00404C7E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sdt>
      <w:sdtPr>
        <w:rPr>
          <w:rFonts w:ascii="Calibri" w:eastAsia="Calibri" w:hAnsi="Calibri" w:cs="Arial"/>
          <w:b/>
          <w:sz w:val="22"/>
          <w:szCs w:val="22"/>
          <w:lang w:eastAsia="en-US"/>
        </w:rPr>
        <w:id w:val="1484199511"/>
        <w:placeholder>
          <w:docPart w:val="6C2FAAF42CF94A05BF0555B131F44949"/>
        </w:placeholder>
        <w:showingPlcHdr/>
      </w:sdtPr>
      <w:sdtEndPr/>
      <w:sdtContent>
        <w:p w14:paraId="5FA96548" w14:textId="77777777" w:rsidR="00404C7E" w:rsidRPr="001F724B" w:rsidRDefault="00404C7E" w:rsidP="00404C7E">
          <w:pPr>
            <w:ind w:right="5953"/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</w:pP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DG)</w:t>
          </w:r>
        </w:p>
        <w:p w14:paraId="009F724C" w14:textId="77777777" w:rsidR="00404C7E" w:rsidRPr="0030562F" w:rsidRDefault="002252A7" w:rsidP="00404C7E">
          <w:pPr>
            <w:ind w:right="5953"/>
            <w:rPr>
              <w:rFonts w:ascii="Calibri" w:eastAsia="Calibri" w:hAnsi="Calibri" w:cs="Arial"/>
              <w:b/>
              <w:sz w:val="22"/>
              <w:szCs w:val="22"/>
              <w:lang w:eastAsia="en-US"/>
            </w:rPr>
          </w:pPr>
        </w:p>
      </w:sdtContent>
    </w:sdt>
    <w:p w14:paraId="7FF079BD" w14:textId="77777777" w:rsidR="00404C7E" w:rsidRPr="001F724B" w:rsidRDefault="00404C7E" w:rsidP="00404C7E">
      <w:pPr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ascii="Calibri" w:eastAsia="Calibri" w:hAnsi="Calibri" w:cs="Arial"/>
          <w:sz w:val="22"/>
          <w:szCs w:val="22"/>
          <w:lang w:eastAsia="en-US"/>
        </w:rPr>
        <w:id w:val="1976482093"/>
        <w:placeholder>
          <w:docPart w:val="47B287E39CBB4B14ADB0775756FE67F2"/>
        </w:placeholder>
        <w:showingPlcHdr/>
      </w:sdtPr>
      <w:sdtEndPr/>
      <w:sdtContent>
        <w:p w14:paraId="477B4757" w14:textId="77777777" w:rsidR="00404C7E" w:rsidRPr="001F724B" w:rsidRDefault="00404C7E" w:rsidP="00404C7E">
          <w:pPr>
            <w:ind w:right="5954"/>
            <w:rPr>
              <w:rFonts w:ascii="Calibri" w:eastAsia="Calibri" w:hAnsi="Calibri" w:cs="Arial"/>
              <w:sz w:val="22"/>
              <w:szCs w:val="22"/>
              <w:lang w:eastAsia="en-US"/>
            </w:rPr>
          </w:pPr>
          <w:r w:rsidRPr="001F724B"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5F6CA766" w14:textId="77777777" w:rsidR="00404C7E" w:rsidRPr="001F724B" w:rsidRDefault="00404C7E" w:rsidP="00404C7E">
      <w:pPr>
        <w:rPr>
          <w:rFonts w:ascii="Calibri" w:eastAsia="Calibri" w:hAnsi="Calibri" w:cs="Arial"/>
          <w:sz w:val="22"/>
          <w:szCs w:val="22"/>
          <w:lang w:eastAsia="en-US"/>
        </w:rPr>
      </w:pPr>
    </w:p>
    <w:p w14:paraId="665EE93E" w14:textId="77777777" w:rsidR="00404C7E" w:rsidRPr="001F724B" w:rsidRDefault="00404C7E" w:rsidP="00404C7E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W</w:t>
      </w: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ykonawcy </w:t>
      </w:r>
    </w:p>
    <w:p w14:paraId="6226CCA8" w14:textId="77777777" w:rsidR="00404C7E" w:rsidRPr="001F724B" w:rsidRDefault="00404C7E" w:rsidP="00404C7E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125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ust. 1 ustawy z dnia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11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września 2019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r. </w:t>
      </w:r>
    </w:p>
    <w:p w14:paraId="058640C5" w14:textId="77777777" w:rsidR="00404C7E" w:rsidRPr="001F724B" w:rsidRDefault="00404C7E" w:rsidP="00404C7E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Pzp</w:t>
      </w:r>
      <w:proofErr w:type="spellEnd"/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), </w:t>
      </w:r>
    </w:p>
    <w:p w14:paraId="0A6F8316" w14:textId="77777777" w:rsidR="00404C7E" w:rsidRPr="001F724B" w:rsidRDefault="00404C7E" w:rsidP="00404C7E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3049B56" w14:textId="77777777" w:rsidR="00404C7E" w:rsidRDefault="00404C7E" w:rsidP="00404C7E">
      <w:pPr>
        <w:ind w:left="70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Składając ofertę w </w:t>
      </w:r>
      <w:r w:rsidRPr="00597274">
        <w:rPr>
          <w:rFonts w:ascii="Calibri" w:hAnsi="Calibri" w:cs="Arial"/>
          <w:b/>
          <w:bCs/>
          <w:sz w:val="22"/>
          <w:szCs w:val="22"/>
          <w:u w:val="single"/>
        </w:rPr>
        <w:t xml:space="preserve">postępowaniu </w:t>
      </w:r>
      <w:r w:rsidRPr="00EE4681">
        <w:rPr>
          <w:rFonts w:ascii="Calibri" w:hAnsi="Calibri" w:cs="Arial"/>
          <w:b/>
          <w:sz w:val="22"/>
          <w:szCs w:val="22"/>
          <w:u w:val="single"/>
        </w:rPr>
        <w:t xml:space="preserve">o udzielenie zamówienia publicznego prowadzonego </w:t>
      </w:r>
      <w:r w:rsidRPr="00EE4681">
        <w:rPr>
          <w:rFonts w:ascii="Calibri" w:hAnsi="Calibri" w:cs="Arial"/>
          <w:b/>
          <w:sz w:val="22"/>
          <w:szCs w:val="22"/>
          <w:u w:val="single"/>
        </w:rPr>
        <w:br/>
        <w:t>w trybie podstawowym bez negocjacji</w:t>
      </w:r>
      <w:r>
        <w:rPr>
          <w:rFonts w:ascii="Calibri" w:hAnsi="Calibri" w:cs="Arial"/>
          <w:bCs/>
          <w:sz w:val="22"/>
          <w:szCs w:val="22"/>
        </w:rPr>
        <w:t xml:space="preserve"> na:</w:t>
      </w:r>
    </w:p>
    <w:p w14:paraId="064C4CFA" w14:textId="2B1438F0" w:rsidR="00BC4F94" w:rsidRPr="002F3A7A" w:rsidRDefault="00BC4F94" w:rsidP="002F3A7A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</w:t>
      </w:r>
      <w:r w:rsidR="002F3A7A" w:rsidRPr="00311E37">
        <w:rPr>
          <w:rFonts w:ascii="Calibri" w:hAnsi="Calibri" w:cs="Arial"/>
          <w:b/>
          <w:sz w:val="22"/>
          <w:szCs w:val="22"/>
        </w:rPr>
        <w:t>Świadczenie usług pocztowych w obrocie krajowym i zagranicznym</w:t>
      </w:r>
      <w:r w:rsidR="002F3A7A">
        <w:rPr>
          <w:rFonts w:ascii="Calibri" w:hAnsi="Calibri" w:cs="Arial"/>
          <w:b/>
          <w:sz w:val="22"/>
          <w:szCs w:val="22"/>
        </w:rPr>
        <w:br/>
      </w:r>
      <w:r w:rsidR="002F3A7A" w:rsidRPr="00311E37">
        <w:rPr>
          <w:rFonts w:ascii="Calibri" w:hAnsi="Calibri" w:cs="Arial"/>
          <w:b/>
          <w:sz w:val="22"/>
          <w:szCs w:val="22"/>
        </w:rPr>
        <w:t xml:space="preserve"> dla Urzędu Gminy </w:t>
      </w:r>
      <w:r w:rsidR="00F61FF8">
        <w:rPr>
          <w:rFonts w:ascii="Calibri" w:hAnsi="Calibri" w:cs="Arial"/>
          <w:b/>
          <w:sz w:val="22"/>
          <w:szCs w:val="22"/>
        </w:rPr>
        <w:t>Gniezno</w:t>
      </w:r>
      <w:r>
        <w:rPr>
          <w:rFonts w:ascii="Calibri" w:hAnsi="Calibri" w:cs="Arial"/>
          <w:b/>
          <w:sz w:val="22"/>
          <w:szCs w:val="22"/>
        </w:rPr>
        <w:t>”</w:t>
      </w:r>
      <w:r w:rsidR="002F3A7A">
        <w:rPr>
          <w:rFonts w:ascii="Calibri" w:hAnsi="Calibri" w:cs="Arial"/>
          <w:b/>
          <w:sz w:val="22"/>
          <w:szCs w:val="22"/>
        </w:rPr>
        <w:t>,</w:t>
      </w:r>
    </w:p>
    <w:p w14:paraId="47BA878B" w14:textId="662B862A" w:rsidR="00404C7E" w:rsidRPr="0007394A" w:rsidRDefault="00404C7E" w:rsidP="00404C7E">
      <w:pPr>
        <w:pStyle w:val="Akapitzlist"/>
        <w:ind w:left="142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hAnsi="Calibri" w:cs="Arial"/>
          <w:sz w:val="22"/>
          <w:szCs w:val="22"/>
        </w:rPr>
        <w:t>prowadzon</w:t>
      </w:r>
      <w:r w:rsidR="002F3A7A">
        <w:rPr>
          <w:rFonts w:ascii="Calibri" w:hAnsi="Calibri" w:cs="Arial"/>
          <w:sz w:val="22"/>
          <w:szCs w:val="22"/>
        </w:rPr>
        <w:t>ym</w:t>
      </w:r>
      <w:r w:rsidRPr="001F724B">
        <w:rPr>
          <w:rFonts w:ascii="Calibri" w:hAnsi="Calibri" w:cs="Arial"/>
          <w:sz w:val="22"/>
          <w:szCs w:val="22"/>
        </w:rPr>
        <w:t xml:space="preserve"> przez Gminę </w:t>
      </w:r>
      <w:r w:rsidR="00F61FF8">
        <w:rPr>
          <w:rFonts w:ascii="Calibri" w:hAnsi="Calibri" w:cs="Arial"/>
          <w:sz w:val="22"/>
          <w:szCs w:val="22"/>
        </w:rPr>
        <w:t>Gniezno</w:t>
      </w:r>
      <w:r>
        <w:rPr>
          <w:rFonts w:ascii="Calibri" w:hAnsi="Calibri" w:cs="Arial"/>
          <w:sz w:val="22"/>
          <w:szCs w:val="22"/>
        </w:rPr>
        <w:t xml:space="preserve">, </w:t>
      </w:r>
      <w:r w:rsidRPr="001F724B">
        <w:rPr>
          <w:rFonts w:ascii="Calibri" w:hAnsi="Calibri" w:cs="Arial"/>
          <w:sz w:val="22"/>
          <w:szCs w:val="22"/>
        </w:rPr>
        <w:t>oświadczam, co następuje:</w:t>
      </w:r>
    </w:p>
    <w:p w14:paraId="59EEAF38" w14:textId="77777777" w:rsidR="00404C7E" w:rsidRPr="001F724B" w:rsidRDefault="00404C7E" w:rsidP="00404C7E">
      <w:pPr>
        <w:numPr>
          <w:ilvl w:val="0"/>
          <w:numId w:val="2"/>
        </w:numPr>
        <w:shd w:val="clear" w:color="auto" w:fill="BFBFBF"/>
        <w:contextualSpacing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14:paraId="34C4DB60" w14:textId="77777777"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7F20B827" w14:textId="77777777" w:rsidR="00404C7E" w:rsidRDefault="00404C7E" w:rsidP="00404C7E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 w:rsidRPr="008E0328">
        <w:rPr>
          <w:rFonts w:ascii="Calibri" w:hAnsi="Calibri" w:cs="Arial"/>
          <w:sz w:val="22"/>
          <w:szCs w:val="22"/>
        </w:rPr>
        <w:t xml:space="preserve">Oświadczam, </w:t>
      </w:r>
      <w:r>
        <w:rPr>
          <w:rFonts w:ascii="Calibri" w:hAnsi="Calibri" w:cs="Arial"/>
          <w:sz w:val="22"/>
          <w:szCs w:val="22"/>
        </w:rPr>
        <w:t xml:space="preserve">że nie podlegam wykluczeniu z postępowania na podstawie art. 108 ust. 1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27621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2545BEE9" w14:textId="77777777"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7FB9A52A" w14:textId="77777777" w:rsidR="00404C7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6E3926A1" w14:textId="77777777" w:rsidR="002252A7" w:rsidRDefault="002252A7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1B12F36A" w14:textId="77777777" w:rsidR="002252A7" w:rsidRPr="002252A7" w:rsidRDefault="002252A7" w:rsidP="002252A7">
      <w:pPr>
        <w:pStyle w:val="NormalnyWeb"/>
        <w:spacing w:before="0" w:beforeAutospacing="0" w:after="0" w:afterAutospacing="0"/>
        <w:ind w:left="709"/>
        <w:rPr>
          <w:rFonts w:ascii="Calibri" w:hAnsi="Calibri" w:cs="Calibri"/>
          <w:sz w:val="22"/>
          <w:szCs w:val="22"/>
        </w:rPr>
      </w:pPr>
      <w:r w:rsidRPr="002252A7">
        <w:rPr>
          <w:rFonts w:ascii="Calibri" w:hAnsi="Calibri" w:cs="Calibri"/>
          <w:sz w:val="22"/>
          <w:szCs w:val="22"/>
        </w:rPr>
        <w:t>Oświadczam, że  -       nie zachodzą w stosunku do mnie przesłanki wykluczenia z postępowania na podstawie art.  7 ust. 1 ustawy z dnia 13 kwietnia 2022 r.</w:t>
      </w:r>
      <w:r w:rsidRPr="002252A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252A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252A7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2252A7">
        <w:rPr>
          <w:rStyle w:val="Odwoanieprzypisudolnego"/>
          <w:rFonts w:ascii="Calibri" w:hAnsi="Calibri" w:cs="Calibri"/>
          <w:color w:val="222222"/>
          <w:sz w:val="22"/>
          <w:szCs w:val="22"/>
        </w:rPr>
        <w:t>1</w:t>
      </w:r>
      <w:r w:rsidRPr="002252A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2252A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4BE20451" w14:textId="4110ECDE" w:rsidR="002252A7" w:rsidRDefault="002252A7" w:rsidP="002252A7">
      <w:pPr>
        <w:pStyle w:val="Akapitzli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6899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0C545BE3" w14:textId="77777777" w:rsidR="002252A7" w:rsidRDefault="002252A7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10024920" w14:textId="77777777" w:rsidR="00404C7E" w:rsidRPr="00473CCD" w:rsidRDefault="00404C7E" w:rsidP="00404C7E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42BC16AF" w14:textId="77777777" w:rsidR="00404C7E" w:rsidRDefault="00404C7E" w:rsidP="00404C7E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7398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44BF0B0B" w14:textId="77777777"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70178C2B" w14:textId="77777777"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52695265" w14:textId="77777777" w:rsidR="00404C7E" w:rsidRDefault="00404C7E" w:rsidP="00404C7E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61CE2F24" w14:textId="2844B602" w:rsidR="00AD602B" w:rsidRDefault="00404C7E" w:rsidP="00BC4F94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sdt>
        <w:sdtPr>
          <w:rPr>
            <w:rFonts w:ascii="Calibri" w:hAnsi="Calibri" w:cs="Arial"/>
            <w:sz w:val="22"/>
            <w:szCs w:val="22"/>
          </w:rPr>
          <w:id w:val="-1325507579"/>
          <w:placeholder>
            <w:docPart w:val="2E94B9266B1949998BA2379B8B13D77E"/>
          </w:placeholder>
          <w:showingPlcHdr/>
        </w:sdtPr>
        <w:sdtEndPr/>
        <w:sdtContent>
          <w:r w:rsidRPr="00842547">
            <w:rPr>
              <w:rFonts w:ascii="Calibri" w:hAnsi="Calibri" w:cs="Arial"/>
              <w:i/>
              <w:iCs/>
              <w:sz w:val="22"/>
              <w:szCs w:val="22"/>
              <w:highlight w:val="lightGray"/>
            </w:rPr>
            <w:t>(podać mającą zastosowanie podstawę wykluczenia spośród wymienionych w art. 108 ust. 1 lub art. 109 ust. 1 pkt 4 ustawy Pzp)</w:t>
          </w:r>
          <w:r>
            <w:rPr>
              <w:rStyle w:val="Tekstzastpczy"/>
            </w:rPr>
            <w:t xml:space="preserve"> </w:t>
          </w:r>
        </w:sdtContent>
      </w:sdt>
      <w:r>
        <w:rPr>
          <w:rFonts w:ascii="Calibri" w:hAnsi="Calibri" w:cs="Arial"/>
          <w:sz w:val="22"/>
          <w:szCs w:val="22"/>
        </w:rPr>
        <w:t xml:space="preserve">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. Jednocześnie oświadczam, że związku z ww. </w:t>
      </w:r>
      <w:r>
        <w:rPr>
          <w:rFonts w:ascii="Calibri" w:hAnsi="Calibri" w:cs="Arial"/>
          <w:sz w:val="22"/>
          <w:szCs w:val="22"/>
        </w:rPr>
        <w:lastRenderedPageBreak/>
        <w:t xml:space="preserve">okolicznością, na podstawie art. 110 ust. 2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naprawcze: </w:t>
      </w:r>
      <w:sdt>
        <w:sdtPr>
          <w:rPr>
            <w:rFonts w:ascii="Calibri" w:hAnsi="Calibri" w:cs="Arial"/>
            <w:sz w:val="22"/>
            <w:szCs w:val="22"/>
          </w:rPr>
          <w:id w:val="1803804668"/>
          <w:placeholder>
            <w:docPart w:val="3EE7F38FE2CE43DB906EBD38E14D8B47"/>
          </w:placeholder>
          <w:showingPlcHdr/>
        </w:sdtPr>
        <w:sdtEndPr/>
        <w:sdtContent>
          <w:r w:rsidRPr="002149E0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>(opisać działania Wykonawcy, które będą dowodzić, że spełnione łącznie zostaną przesłanki wym. w art. 110 ust. 2 ustawy Pzp)</w:t>
          </w:r>
        </w:sdtContent>
      </w:sdt>
      <w:r>
        <w:rPr>
          <w:rFonts w:ascii="Calibri" w:hAnsi="Calibri" w:cs="Arial"/>
          <w:sz w:val="22"/>
          <w:szCs w:val="22"/>
        </w:rPr>
        <w:t>.</w:t>
      </w:r>
    </w:p>
    <w:p w14:paraId="6F07253E" w14:textId="77777777" w:rsidR="00BC4F94" w:rsidRPr="00BC4F94" w:rsidRDefault="00BC4F94" w:rsidP="00BC4F94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7CC7FD01" w14:textId="77777777" w:rsidR="002F3A7A" w:rsidRDefault="002F3A7A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4308CEAF" w14:textId="77777777" w:rsidR="002F3A7A" w:rsidRDefault="002F3A7A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183D4366" w14:textId="77777777" w:rsidR="002F3A7A" w:rsidRDefault="002F3A7A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3F2BA9DF" w14:textId="43EDE37E"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0920B518" w14:textId="77777777"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Niniejszy punkt oświadczenia Wykonawca wypełnia tylko wówczas, gdy w stosunku do niego zachodzą podstawy wykluczenia. W przeciwnym wypadku pozostawić nie wypełnione lub przekreślić.</w:t>
      </w:r>
    </w:p>
    <w:p w14:paraId="46D00E78" w14:textId="77777777" w:rsidR="00404C7E" w:rsidRPr="001F724B" w:rsidRDefault="00404C7E" w:rsidP="00404C7E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741E2C33" w14:textId="77777777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724B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492836F" w14:textId="77777777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43C9188F" w14:textId="77777777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14BFFA9F" w14:textId="77777777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23FE62FB" w14:textId="77777777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7127FA04" w14:textId="77777777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25AF6C8E" w14:textId="77777777" w:rsidR="00404C7E" w:rsidRPr="001F724B" w:rsidRDefault="00404C7E" w:rsidP="00404C7E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55E45C3A" w14:textId="77777777" w:rsidR="00404C7E" w:rsidRDefault="00404C7E" w:rsidP="00404C7E">
      <w:pPr>
        <w:rPr>
          <w:rFonts w:ascii="Calibri" w:hAnsi="Calibri"/>
          <w:sz w:val="16"/>
          <w:szCs w:val="16"/>
        </w:rPr>
      </w:pPr>
      <w:r w:rsidRPr="001F724B"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(kwalifikowany podpis elektroniczny/podpis zaufany/</w:t>
      </w:r>
    </w:p>
    <w:p w14:paraId="34B2F257" w14:textId="77777777" w:rsidR="00404C7E" w:rsidRDefault="00404C7E" w:rsidP="00404C7E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 w:rsidRPr="001F724B">
        <w:rPr>
          <w:rFonts w:ascii="Calibri" w:hAnsi="Calibri" w:cs="Tahoma"/>
          <w:sz w:val="16"/>
          <w:szCs w:val="16"/>
        </w:rPr>
        <w:t>)</w:t>
      </w:r>
    </w:p>
    <w:p w14:paraId="5B444822" w14:textId="77777777" w:rsidR="002252A7" w:rsidRDefault="002252A7" w:rsidP="00404C7E">
      <w:pPr>
        <w:rPr>
          <w:rFonts w:ascii="Calibri" w:hAnsi="Calibri" w:cs="Tahoma"/>
          <w:sz w:val="16"/>
          <w:szCs w:val="16"/>
        </w:rPr>
      </w:pPr>
    </w:p>
    <w:p w14:paraId="685FEC65" w14:textId="77777777" w:rsidR="002252A7" w:rsidRDefault="002252A7" w:rsidP="00404C7E">
      <w:pPr>
        <w:rPr>
          <w:rFonts w:ascii="Calibri" w:hAnsi="Calibri" w:cs="Tahoma"/>
          <w:sz w:val="16"/>
          <w:szCs w:val="16"/>
        </w:rPr>
      </w:pPr>
    </w:p>
    <w:p w14:paraId="7959105C" w14:textId="77777777" w:rsidR="002252A7" w:rsidRDefault="002252A7" w:rsidP="00404C7E">
      <w:pPr>
        <w:rPr>
          <w:rFonts w:ascii="Calibri" w:hAnsi="Calibri" w:cs="Tahoma"/>
          <w:sz w:val="16"/>
          <w:szCs w:val="16"/>
        </w:rPr>
      </w:pPr>
    </w:p>
    <w:p w14:paraId="66B55263" w14:textId="77777777" w:rsidR="002252A7" w:rsidRDefault="002252A7" w:rsidP="00404C7E">
      <w:pPr>
        <w:rPr>
          <w:rFonts w:ascii="Calibri" w:hAnsi="Calibri" w:cs="Tahoma"/>
          <w:sz w:val="16"/>
          <w:szCs w:val="16"/>
        </w:rPr>
      </w:pPr>
    </w:p>
    <w:p w14:paraId="40E7BC53" w14:textId="77777777" w:rsidR="002252A7" w:rsidRDefault="002252A7" w:rsidP="00404C7E">
      <w:pPr>
        <w:rPr>
          <w:rFonts w:ascii="Calibri" w:hAnsi="Calibri" w:cs="Tahoma"/>
          <w:sz w:val="16"/>
          <w:szCs w:val="16"/>
        </w:rPr>
      </w:pPr>
    </w:p>
    <w:p w14:paraId="060ACB06" w14:textId="77777777" w:rsidR="002252A7" w:rsidRDefault="002252A7" w:rsidP="00404C7E">
      <w:pPr>
        <w:rPr>
          <w:rFonts w:ascii="Calibri" w:hAnsi="Calibri" w:cs="Tahoma"/>
          <w:sz w:val="16"/>
          <w:szCs w:val="16"/>
        </w:rPr>
      </w:pPr>
    </w:p>
    <w:p w14:paraId="1FCE8F13" w14:textId="77777777" w:rsidR="002252A7" w:rsidRDefault="002252A7" w:rsidP="00404C7E">
      <w:pPr>
        <w:rPr>
          <w:rFonts w:ascii="Calibri" w:hAnsi="Calibri" w:cs="Tahoma"/>
          <w:sz w:val="16"/>
          <w:szCs w:val="16"/>
        </w:rPr>
      </w:pPr>
    </w:p>
    <w:p w14:paraId="6C07B2D8" w14:textId="77777777" w:rsidR="002252A7" w:rsidRDefault="002252A7" w:rsidP="00404C7E">
      <w:pPr>
        <w:rPr>
          <w:rFonts w:ascii="Calibri" w:hAnsi="Calibri" w:cs="Tahoma"/>
          <w:sz w:val="16"/>
          <w:szCs w:val="16"/>
        </w:rPr>
      </w:pPr>
    </w:p>
    <w:p w14:paraId="0089D42C" w14:textId="77777777" w:rsidR="002252A7" w:rsidRDefault="002252A7" w:rsidP="00404C7E">
      <w:pPr>
        <w:rPr>
          <w:rFonts w:ascii="Calibri" w:hAnsi="Calibri" w:cs="Tahoma"/>
          <w:sz w:val="16"/>
          <w:szCs w:val="16"/>
        </w:rPr>
      </w:pPr>
    </w:p>
    <w:p w14:paraId="24B6D94E" w14:textId="77777777" w:rsidR="002252A7" w:rsidRDefault="002252A7" w:rsidP="00404C7E">
      <w:pPr>
        <w:rPr>
          <w:rFonts w:ascii="Calibri" w:hAnsi="Calibri" w:cs="Tahoma"/>
          <w:sz w:val="16"/>
          <w:szCs w:val="16"/>
        </w:rPr>
      </w:pPr>
    </w:p>
    <w:p w14:paraId="4E4249E9" w14:textId="77777777" w:rsidR="002252A7" w:rsidRDefault="002252A7" w:rsidP="00404C7E">
      <w:pPr>
        <w:rPr>
          <w:rFonts w:ascii="Calibri" w:hAnsi="Calibri" w:cs="Tahoma"/>
          <w:sz w:val="16"/>
          <w:szCs w:val="16"/>
        </w:rPr>
      </w:pPr>
    </w:p>
    <w:p w14:paraId="6B84CB96" w14:textId="77777777" w:rsidR="002252A7" w:rsidRDefault="002252A7" w:rsidP="00404C7E">
      <w:pPr>
        <w:rPr>
          <w:rFonts w:ascii="Calibri" w:hAnsi="Calibri" w:cs="Tahoma"/>
          <w:sz w:val="16"/>
          <w:szCs w:val="16"/>
        </w:rPr>
      </w:pPr>
    </w:p>
    <w:p w14:paraId="1EF7F1B7" w14:textId="77777777" w:rsidR="002252A7" w:rsidRDefault="002252A7" w:rsidP="00404C7E">
      <w:pPr>
        <w:rPr>
          <w:rFonts w:ascii="Calibri" w:hAnsi="Calibri" w:cs="Tahoma"/>
          <w:sz w:val="16"/>
          <w:szCs w:val="16"/>
        </w:rPr>
      </w:pPr>
    </w:p>
    <w:p w14:paraId="1A2EA239" w14:textId="77777777" w:rsidR="002252A7" w:rsidRDefault="002252A7" w:rsidP="00404C7E">
      <w:pPr>
        <w:rPr>
          <w:rFonts w:ascii="Calibri" w:hAnsi="Calibri" w:cs="Tahoma"/>
          <w:sz w:val="16"/>
          <w:szCs w:val="16"/>
        </w:rPr>
      </w:pPr>
    </w:p>
    <w:p w14:paraId="72E8F83C" w14:textId="77777777" w:rsidR="002252A7" w:rsidRDefault="002252A7" w:rsidP="00404C7E">
      <w:pPr>
        <w:rPr>
          <w:rFonts w:ascii="Calibri" w:hAnsi="Calibri" w:cs="Tahoma"/>
          <w:sz w:val="16"/>
          <w:szCs w:val="16"/>
        </w:rPr>
      </w:pPr>
    </w:p>
    <w:p w14:paraId="751CF731" w14:textId="77777777" w:rsidR="002252A7" w:rsidRDefault="002252A7" w:rsidP="00404C7E">
      <w:pPr>
        <w:rPr>
          <w:rFonts w:ascii="Calibri" w:hAnsi="Calibri" w:cs="Tahoma"/>
          <w:sz w:val="16"/>
          <w:szCs w:val="16"/>
        </w:rPr>
      </w:pPr>
    </w:p>
    <w:p w14:paraId="595A3AE8" w14:textId="77777777" w:rsidR="002252A7" w:rsidRPr="00A82964" w:rsidRDefault="002252A7" w:rsidP="002252A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592B609" w14:textId="77777777" w:rsidR="002252A7" w:rsidRPr="00A82964" w:rsidRDefault="002252A7" w:rsidP="002252A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5E7CB8" w14:textId="77777777" w:rsidR="002252A7" w:rsidRPr="00A82964" w:rsidRDefault="002252A7" w:rsidP="002252A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E365A6" w14:textId="77777777" w:rsidR="002252A7" w:rsidRPr="00761CEB" w:rsidRDefault="002252A7" w:rsidP="002252A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9781C6" w14:textId="77777777" w:rsidR="002252A7" w:rsidRPr="00C4522B" w:rsidRDefault="002252A7" w:rsidP="00404C7E">
      <w:pPr>
        <w:rPr>
          <w:rFonts w:ascii="Calibri" w:hAnsi="Calibri" w:cs="Tahoma"/>
          <w:sz w:val="16"/>
          <w:szCs w:val="16"/>
        </w:rPr>
      </w:pPr>
    </w:p>
    <w:p w14:paraId="5007C234" w14:textId="77777777"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4B2337C" w14:textId="77777777"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36DF9C8" w14:textId="77777777" w:rsidR="00404C7E" w:rsidRDefault="00404C7E" w:rsidP="00404C7E">
      <w:pPr>
        <w:rPr>
          <w:rFonts w:ascii="Calibri" w:eastAsia="Calibri" w:hAnsi="Calibri" w:cs="Arial"/>
          <w:sz w:val="22"/>
          <w:szCs w:val="22"/>
          <w:lang w:eastAsia="en-US"/>
        </w:rPr>
      </w:pPr>
    </w:p>
    <w:p w14:paraId="3D14506A" w14:textId="77777777" w:rsidR="00404C7E" w:rsidRDefault="00404C7E" w:rsidP="00404C7E">
      <w:pPr>
        <w:rPr>
          <w:rFonts w:ascii="Calibri" w:eastAsia="Calibri" w:hAnsi="Calibri" w:cs="Arial"/>
          <w:sz w:val="22"/>
          <w:szCs w:val="22"/>
          <w:lang w:eastAsia="en-US"/>
        </w:rPr>
      </w:pPr>
    </w:p>
    <w:p w14:paraId="02780150" w14:textId="69B9AD56" w:rsidR="00F27CF6" w:rsidRDefault="00F27CF6" w:rsidP="002B2BDA">
      <w:pPr>
        <w:rPr>
          <w:rFonts w:ascii="Calibri" w:hAnsi="Calibri" w:cs="Arial"/>
          <w:sz w:val="22"/>
          <w:szCs w:val="22"/>
        </w:rPr>
      </w:pPr>
    </w:p>
    <w:sectPr w:rsidR="00F27CF6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D9ED" w14:textId="77777777" w:rsidR="002D5380" w:rsidRDefault="002D5380">
      <w:r>
        <w:separator/>
      </w:r>
    </w:p>
  </w:endnote>
  <w:endnote w:type="continuationSeparator" w:id="0">
    <w:p w14:paraId="55C37995" w14:textId="77777777" w:rsidR="002D5380" w:rsidRDefault="002D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5960" w14:textId="77777777" w:rsidR="002D5380" w:rsidRDefault="002D5380">
      <w:r>
        <w:separator/>
      </w:r>
    </w:p>
  </w:footnote>
  <w:footnote w:type="continuationSeparator" w:id="0">
    <w:p w14:paraId="1D2A36CB" w14:textId="77777777" w:rsidR="002D5380" w:rsidRDefault="002D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3C98" w14:textId="5AE29EF1" w:rsidR="00F61FF8" w:rsidRPr="003E5B74" w:rsidRDefault="00F61FF8" w:rsidP="00F61FF8">
    <w:pPr>
      <w:pStyle w:val="Nagwek"/>
      <w:spacing w:line="240" w:lineRule="auto"/>
      <w:rPr>
        <w:rFonts w:ascii="Calibri" w:hAnsi="Calibri" w:cs="Calibri"/>
        <w:color w:val="3B3838" w:themeColor="background2" w:themeShade="40"/>
        <w:lang w:val="pl-PL"/>
      </w:rPr>
    </w:pPr>
    <w:bookmarkStart w:id="0" w:name="_Hlk93402176"/>
    <w:bookmarkStart w:id="1" w:name="_Hlk97206600"/>
    <w:bookmarkStart w:id="2" w:name="_Hlk72922793"/>
    <w:bookmarkStart w:id="3" w:name="_Hlk72922741"/>
    <w:r w:rsidRPr="003E5B74">
      <w:rPr>
        <w:rFonts w:ascii="Calibri" w:hAnsi="Calibri" w:cs="Calibri"/>
        <w:color w:val="3B3838" w:themeColor="background2" w:themeShade="40"/>
        <w:lang w:val="pl-PL"/>
      </w:rPr>
      <w:t>GR.271.</w:t>
    </w:r>
    <w:r>
      <w:rPr>
        <w:rFonts w:ascii="Calibri" w:hAnsi="Calibri" w:cs="Calibri"/>
        <w:color w:val="3B3838" w:themeColor="background2" w:themeShade="40"/>
        <w:lang w:val="pl-PL"/>
      </w:rPr>
      <w:t>5</w:t>
    </w:r>
    <w:r w:rsidR="00C64D8D">
      <w:rPr>
        <w:rFonts w:ascii="Calibri" w:hAnsi="Calibri" w:cs="Calibri"/>
        <w:color w:val="3B3838" w:themeColor="background2" w:themeShade="40"/>
        <w:lang w:val="pl-PL"/>
      </w:rPr>
      <w:t>7</w:t>
    </w:r>
    <w:r w:rsidRPr="003E5B74">
      <w:rPr>
        <w:rFonts w:ascii="Calibri" w:hAnsi="Calibri" w:cs="Calibri"/>
        <w:color w:val="3B3838" w:themeColor="background2" w:themeShade="40"/>
        <w:lang w:val="pl-PL"/>
      </w:rPr>
      <w:t>.202</w:t>
    </w:r>
    <w:r w:rsidR="006D0EB8">
      <w:rPr>
        <w:rFonts w:ascii="Calibri" w:hAnsi="Calibri" w:cs="Calibri"/>
        <w:color w:val="3B3838" w:themeColor="background2" w:themeShade="40"/>
        <w:lang w:val="pl-PL"/>
      </w:rPr>
      <w:t>3</w:t>
    </w:r>
    <w:r w:rsidRPr="003E5B74">
      <w:rPr>
        <w:rFonts w:ascii="Calibri" w:hAnsi="Calibri" w:cs="Calibri"/>
        <w:color w:val="3B3838" w:themeColor="background2" w:themeShade="40"/>
        <w:lang w:val="pl-PL"/>
      </w:rPr>
      <w:t xml:space="preserve"> Świadczenie usług pocztowych w obrocie krajowym i zagranicznym dla Urzędu Gminy</w:t>
    </w:r>
    <w:bookmarkEnd w:id="0"/>
    <w:r w:rsidRPr="003E5B74">
      <w:rPr>
        <w:rFonts w:ascii="Calibri" w:hAnsi="Calibri" w:cs="Calibri"/>
        <w:color w:val="3B3838" w:themeColor="background2" w:themeShade="40"/>
        <w:lang w:val="pl-PL"/>
      </w:rPr>
      <w:t xml:space="preserve"> Gniezno                                                                                                                                                                         </w:t>
    </w:r>
  </w:p>
  <w:bookmarkEnd w:id="1"/>
  <w:p w14:paraId="18125954" w14:textId="3456E7E0" w:rsidR="002F3A7A" w:rsidRPr="00A64E31" w:rsidRDefault="002F3A7A" w:rsidP="002F3A7A">
    <w:pPr>
      <w:pStyle w:val="Nagwek"/>
      <w:spacing w:line="240" w:lineRule="auto"/>
      <w:jc w:val="center"/>
      <w:rPr>
        <w:rFonts w:ascii="Calibri" w:hAnsi="Calibri" w:cs="Calibri"/>
        <w:b/>
        <w:bCs/>
        <w:color w:val="3B3838" w:themeColor="background2" w:themeShade="40"/>
        <w:lang w:val="pl-PL"/>
      </w:rPr>
    </w:pPr>
    <w:r w:rsidRPr="002C1113">
      <w:rPr>
        <w:rFonts w:ascii="Calibri" w:hAnsi="Calibri" w:cs="Calibri"/>
        <w:b/>
        <w:bCs/>
        <w:color w:val="3B3838" w:themeColor="background2" w:themeShade="40"/>
        <w:lang w:val="pl-PL"/>
      </w:rPr>
      <w:t xml:space="preserve">                                                                                                      </w:t>
    </w:r>
    <w:bookmarkEnd w:id="2"/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60798">
    <w:abstractNumId w:val="28"/>
  </w:num>
  <w:num w:numId="2" w16cid:durableId="968130068">
    <w:abstractNumId w:val="79"/>
  </w:num>
  <w:num w:numId="3" w16cid:durableId="2033215332">
    <w:abstractNumId w:val="80"/>
  </w:num>
  <w:num w:numId="4" w16cid:durableId="1055927375">
    <w:abstractNumId w:val="78"/>
  </w:num>
  <w:num w:numId="5" w16cid:durableId="1410690077">
    <w:abstractNumId w:val="20"/>
  </w:num>
  <w:num w:numId="6" w16cid:durableId="115606304">
    <w:abstractNumId w:val="101"/>
  </w:num>
  <w:num w:numId="7" w16cid:durableId="1997298472">
    <w:abstractNumId w:val="19"/>
  </w:num>
  <w:num w:numId="8" w16cid:durableId="2080010530">
    <w:abstractNumId w:val="104"/>
  </w:num>
  <w:num w:numId="9" w16cid:durableId="962005125">
    <w:abstractNumId w:val="31"/>
  </w:num>
  <w:num w:numId="10" w16cid:durableId="514080610">
    <w:abstractNumId w:val="39"/>
  </w:num>
  <w:num w:numId="11" w16cid:durableId="1196963316">
    <w:abstractNumId w:val="37"/>
  </w:num>
  <w:num w:numId="12" w16cid:durableId="573391118">
    <w:abstractNumId w:val="5"/>
  </w:num>
  <w:num w:numId="13" w16cid:durableId="1060708870">
    <w:abstractNumId w:val="66"/>
  </w:num>
  <w:num w:numId="14" w16cid:durableId="700326310">
    <w:abstractNumId w:val="94"/>
  </w:num>
  <w:num w:numId="15" w16cid:durableId="402992485">
    <w:abstractNumId w:val="44"/>
  </w:num>
  <w:num w:numId="16" w16cid:durableId="1936817177">
    <w:abstractNumId w:val="1"/>
  </w:num>
  <w:num w:numId="17" w16cid:durableId="1068304370">
    <w:abstractNumId w:val="75"/>
  </w:num>
  <w:num w:numId="18" w16cid:durableId="1676491590">
    <w:abstractNumId w:val="105"/>
  </w:num>
  <w:num w:numId="19" w16cid:durableId="855729470">
    <w:abstractNumId w:val="74"/>
  </w:num>
  <w:num w:numId="20" w16cid:durableId="1551651407">
    <w:abstractNumId w:val="96"/>
  </w:num>
  <w:num w:numId="21" w16cid:durableId="1427537769">
    <w:abstractNumId w:val="53"/>
  </w:num>
  <w:num w:numId="22" w16cid:durableId="127402977">
    <w:abstractNumId w:val="84"/>
  </w:num>
  <w:num w:numId="23" w16cid:durableId="538470620">
    <w:abstractNumId w:val="36"/>
  </w:num>
  <w:num w:numId="24" w16cid:durableId="482694504">
    <w:abstractNumId w:val="25"/>
  </w:num>
  <w:num w:numId="25" w16cid:durableId="948976551">
    <w:abstractNumId w:val="108"/>
  </w:num>
  <w:num w:numId="26" w16cid:durableId="374234572">
    <w:abstractNumId w:val="42"/>
  </w:num>
  <w:num w:numId="27" w16cid:durableId="1344673431">
    <w:abstractNumId w:val="56"/>
  </w:num>
  <w:num w:numId="28" w16cid:durableId="1718817648">
    <w:abstractNumId w:val="49"/>
  </w:num>
  <w:num w:numId="29" w16cid:durableId="1147012672">
    <w:abstractNumId w:val="45"/>
  </w:num>
  <w:num w:numId="30" w16cid:durableId="941841758">
    <w:abstractNumId w:val="21"/>
  </w:num>
  <w:num w:numId="31" w16cid:durableId="920137123">
    <w:abstractNumId w:val="18"/>
  </w:num>
  <w:num w:numId="32" w16cid:durableId="1471941167">
    <w:abstractNumId w:val="46"/>
  </w:num>
  <w:num w:numId="33" w16cid:durableId="1095444283">
    <w:abstractNumId w:val="41"/>
  </w:num>
  <w:num w:numId="34" w16cid:durableId="1783265479">
    <w:abstractNumId w:val="16"/>
  </w:num>
  <w:num w:numId="35" w16cid:durableId="916129502">
    <w:abstractNumId w:val="54"/>
  </w:num>
  <w:num w:numId="36" w16cid:durableId="1961573837">
    <w:abstractNumId w:val="60"/>
  </w:num>
  <w:num w:numId="37" w16cid:durableId="1234895096">
    <w:abstractNumId w:val="32"/>
  </w:num>
  <w:num w:numId="38" w16cid:durableId="1861356063">
    <w:abstractNumId w:val="81"/>
  </w:num>
  <w:num w:numId="39" w16cid:durableId="1674649316">
    <w:abstractNumId w:val="93"/>
  </w:num>
  <w:num w:numId="40" w16cid:durableId="1132457">
    <w:abstractNumId w:val="87"/>
  </w:num>
  <w:num w:numId="41" w16cid:durableId="498689952">
    <w:abstractNumId w:val="22"/>
  </w:num>
  <w:num w:numId="42" w16cid:durableId="984044126">
    <w:abstractNumId w:val="26"/>
  </w:num>
  <w:num w:numId="43" w16cid:durableId="81074559">
    <w:abstractNumId w:val="35"/>
  </w:num>
  <w:num w:numId="44" w16cid:durableId="570039447">
    <w:abstractNumId w:val="64"/>
  </w:num>
  <w:num w:numId="45" w16cid:durableId="660156126">
    <w:abstractNumId w:val="106"/>
  </w:num>
  <w:num w:numId="46" w16cid:durableId="1231425381">
    <w:abstractNumId w:val="88"/>
  </w:num>
  <w:num w:numId="47" w16cid:durableId="227226268">
    <w:abstractNumId w:val="38"/>
  </w:num>
  <w:num w:numId="48" w16cid:durableId="440610759">
    <w:abstractNumId w:val="55"/>
  </w:num>
  <w:num w:numId="49" w16cid:durableId="2119594717">
    <w:abstractNumId w:val="48"/>
  </w:num>
  <w:num w:numId="50" w16cid:durableId="1479179802">
    <w:abstractNumId w:val="63"/>
  </w:num>
  <w:num w:numId="51" w16cid:durableId="81224431">
    <w:abstractNumId w:val="95"/>
  </w:num>
  <w:num w:numId="52" w16cid:durableId="1853572833">
    <w:abstractNumId w:val="6"/>
  </w:num>
  <w:num w:numId="53" w16cid:durableId="321352597">
    <w:abstractNumId w:val="43"/>
  </w:num>
  <w:num w:numId="54" w16cid:durableId="1838303297">
    <w:abstractNumId w:val="7"/>
  </w:num>
  <w:num w:numId="55" w16cid:durableId="1549731180">
    <w:abstractNumId w:val="85"/>
  </w:num>
  <w:num w:numId="56" w16cid:durableId="1621496851">
    <w:abstractNumId w:val="23"/>
  </w:num>
  <w:num w:numId="57" w16cid:durableId="1382709484">
    <w:abstractNumId w:val="82"/>
  </w:num>
  <w:num w:numId="58" w16cid:durableId="663318845">
    <w:abstractNumId w:val="40"/>
  </w:num>
  <w:num w:numId="59" w16cid:durableId="2110152327">
    <w:abstractNumId w:val="110"/>
  </w:num>
  <w:num w:numId="60" w16cid:durableId="1206676845">
    <w:abstractNumId w:val="76"/>
  </w:num>
  <w:num w:numId="61" w16cid:durableId="306209785">
    <w:abstractNumId w:val="10"/>
  </w:num>
  <w:num w:numId="62" w16cid:durableId="1519466842">
    <w:abstractNumId w:val="89"/>
  </w:num>
  <w:num w:numId="63" w16cid:durableId="1457943759">
    <w:abstractNumId w:val="3"/>
  </w:num>
  <w:num w:numId="64" w16cid:durableId="1643654632">
    <w:abstractNumId w:val="33"/>
  </w:num>
  <w:num w:numId="65" w16cid:durableId="2090494833">
    <w:abstractNumId w:val="70"/>
  </w:num>
  <w:num w:numId="66" w16cid:durableId="477649584">
    <w:abstractNumId w:val="11"/>
  </w:num>
  <w:num w:numId="67" w16cid:durableId="1801679106">
    <w:abstractNumId w:val="58"/>
  </w:num>
  <w:num w:numId="68" w16cid:durableId="30959831">
    <w:abstractNumId w:val="13"/>
  </w:num>
  <w:num w:numId="69" w16cid:durableId="1999183715">
    <w:abstractNumId w:val="71"/>
  </w:num>
  <w:num w:numId="70" w16cid:durableId="1106659223">
    <w:abstractNumId w:val="57"/>
  </w:num>
  <w:num w:numId="71" w16cid:durableId="571043461">
    <w:abstractNumId w:val="12"/>
  </w:num>
  <w:num w:numId="72" w16cid:durableId="1137794705">
    <w:abstractNumId w:val="111"/>
  </w:num>
  <w:num w:numId="73" w16cid:durableId="1817602122">
    <w:abstractNumId w:val="86"/>
  </w:num>
  <w:num w:numId="74" w16cid:durableId="2105148256">
    <w:abstractNumId w:val="73"/>
  </w:num>
  <w:num w:numId="75" w16cid:durableId="27875638">
    <w:abstractNumId w:val="9"/>
  </w:num>
  <w:num w:numId="76" w16cid:durableId="173422289">
    <w:abstractNumId w:val="17"/>
  </w:num>
  <w:num w:numId="77" w16cid:durableId="799807316">
    <w:abstractNumId w:val="24"/>
  </w:num>
  <w:num w:numId="78" w16cid:durableId="1505432489">
    <w:abstractNumId w:val="29"/>
  </w:num>
  <w:num w:numId="79" w16cid:durableId="298457840">
    <w:abstractNumId w:val="30"/>
  </w:num>
  <w:num w:numId="80" w16cid:durableId="583806819">
    <w:abstractNumId w:val="14"/>
  </w:num>
  <w:num w:numId="81" w16cid:durableId="737901604">
    <w:abstractNumId w:val="15"/>
  </w:num>
  <w:num w:numId="82" w16cid:durableId="1509322845">
    <w:abstractNumId w:val="47"/>
  </w:num>
  <w:num w:numId="83" w16cid:durableId="1991252919">
    <w:abstractNumId w:val="69"/>
  </w:num>
  <w:num w:numId="84" w16cid:durableId="1327703336">
    <w:abstractNumId w:val="91"/>
  </w:num>
  <w:num w:numId="85" w16cid:durableId="1104037956">
    <w:abstractNumId w:val="52"/>
  </w:num>
  <w:num w:numId="86" w16cid:durableId="1977251946">
    <w:abstractNumId w:val="34"/>
  </w:num>
  <w:num w:numId="87" w16cid:durableId="2061322612">
    <w:abstractNumId w:val="27"/>
  </w:num>
  <w:num w:numId="88" w16cid:durableId="1307201773">
    <w:abstractNumId w:val="51"/>
  </w:num>
  <w:num w:numId="89" w16cid:durableId="879710932">
    <w:abstractNumId w:val="103"/>
  </w:num>
  <w:num w:numId="90" w16cid:durableId="1890603824">
    <w:abstractNumId w:val="77"/>
  </w:num>
  <w:num w:numId="91" w16cid:durableId="110710182">
    <w:abstractNumId w:val="107"/>
  </w:num>
  <w:num w:numId="92" w16cid:durableId="1892107619">
    <w:abstractNumId w:val="2"/>
  </w:num>
  <w:num w:numId="93" w16cid:durableId="448084152">
    <w:abstractNumId w:val="67"/>
  </w:num>
  <w:num w:numId="94" w16cid:durableId="1380012239">
    <w:abstractNumId w:val="4"/>
  </w:num>
  <w:num w:numId="95" w16cid:durableId="2061590680">
    <w:abstractNumId w:val="59"/>
  </w:num>
  <w:num w:numId="96" w16cid:durableId="1908343452">
    <w:abstractNumId w:val="99"/>
  </w:num>
  <w:num w:numId="97" w16cid:durableId="723525306">
    <w:abstractNumId w:val="68"/>
  </w:num>
  <w:num w:numId="98" w16cid:durableId="901716947">
    <w:abstractNumId w:val="90"/>
  </w:num>
  <w:num w:numId="99" w16cid:durableId="139229109">
    <w:abstractNumId w:val="97"/>
  </w:num>
  <w:num w:numId="100" w16cid:durableId="1164391140">
    <w:abstractNumId w:val="62"/>
  </w:num>
  <w:num w:numId="101" w16cid:durableId="1465082979">
    <w:abstractNumId w:val="112"/>
  </w:num>
  <w:num w:numId="102" w16cid:durableId="1240139180">
    <w:abstractNumId w:val="100"/>
  </w:num>
  <w:num w:numId="103" w16cid:durableId="2039357245">
    <w:abstractNumId w:val="65"/>
  </w:num>
  <w:num w:numId="104" w16cid:durableId="44842148">
    <w:abstractNumId w:val="50"/>
  </w:num>
  <w:num w:numId="105" w16cid:durableId="1681735537">
    <w:abstractNumId w:val="72"/>
  </w:num>
  <w:num w:numId="106" w16cid:durableId="1948006458">
    <w:abstractNumId w:val="92"/>
  </w:num>
  <w:num w:numId="107" w16cid:durableId="1667398561">
    <w:abstractNumId w:val="109"/>
  </w:num>
  <w:num w:numId="108" w16cid:durableId="1744988063">
    <w:abstractNumId w:val="83"/>
  </w:num>
  <w:num w:numId="109" w16cid:durableId="1730691039">
    <w:abstractNumId w:val="8"/>
  </w:num>
  <w:num w:numId="110" w16cid:durableId="589893466">
    <w:abstractNumId w:val="102"/>
  </w:num>
  <w:num w:numId="111" w16cid:durableId="203056749">
    <w:abstractNumId w:val="61"/>
  </w:num>
  <w:num w:numId="112" w16cid:durableId="1290739800">
    <w:abstractNumId w:val="98"/>
  </w:num>
  <w:num w:numId="113" w16cid:durableId="1471939240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52A7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380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A7A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80D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0EB8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2B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4F94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8D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D7D48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1FF8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uiPriority w:val="99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FAAF42CF94A05BF0555B131F44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0B147-25E6-4848-B4B3-6ECF6C40C7DC}"/>
      </w:docPartPr>
      <w:docPartBody>
        <w:p w:rsidR="005E198D" w:rsidRPr="001F724B" w:rsidRDefault="005E198D" w:rsidP="0030562F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645E21" w:rsidRDefault="00645E21"/>
      </w:docPartBody>
    </w:docPart>
    <w:docPart>
      <w:docPartPr>
        <w:name w:val="47B287E39CBB4B14ADB0775756FE6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AA87F-6EDE-467C-98E2-509294BCEAE4}"/>
      </w:docPartPr>
      <w:docPartBody>
        <w:p w:rsidR="00645E21" w:rsidRDefault="005E198D" w:rsidP="005E198D">
          <w:pPr>
            <w:pStyle w:val="47B287E39CBB4B14ADB0775756FE67F2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  <w:docPart>
      <w:docPartPr>
        <w:name w:val="2E94B9266B1949998BA2379B8B13D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BE9C8-89BE-4706-B746-4A23E8F25A98}"/>
      </w:docPartPr>
      <w:docPartBody>
        <w:p w:rsidR="00645E21" w:rsidRDefault="005E198D" w:rsidP="005E198D">
          <w:pPr>
            <w:pStyle w:val="2E94B9266B1949998BA2379B8B13D77E"/>
          </w:pPr>
          <w:r w:rsidRPr="00842547">
            <w:rPr>
              <w:rFonts w:ascii="Calibri" w:hAnsi="Calibri" w:cs="Arial"/>
              <w:i/>
              <w:iCs/>
              <w:highlight w:val="lightGray"/>
            </w:rPr>
            <w:t>(podać mającą zastosowanie podstawę wykluczenia spośród wymienionych w art. 108 ust. 1 lub art. 109 ust. 1 pkt 4 ustawy Pzp)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3EE7F38FE2CE43DB906EBD38E14D8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2DF3DF-0396-4E38-952F-6FBC5A0689A8}"/>
      </w:docPartPr>
      <w:docPartBody>
        <w:p w:rsidR="00645E21" w:rsidRDefault="005E198D" w:rsidP="005E198D">
          <w:pPr>
            <w:pStyle w:val="3EE7F38FE2CE43DB906EBD38E14D8B47"/>
          </w:pPr>
          <w:r w:rsidRPr="002149E0">
            <w:rPr>
              <w:rStyle w:val="Tekstzastpczy"/>
              <w:i/>
              <w:iCs/>
              <w:highlight w:val="lightGray"/>
            </w:rPr>
            <w:t>(opisać działania Wykonawcy, które będą dowodzić, że spełnione łącznie zostaną przesłanki wym. w art. 110 ust. 2 ustawy Pzp)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8"/>
    <w:rsid w:val="000D49E5"/>
    <w:rsid w:val="00124EE6"/>
    <w:rsid w:val="001B20C3"/>
    <w:rsid w:val="003D5B4B"/>
    <w:rsid w:val="004A441E"/>
    <w:rsid w:val="005959EC"/>
    <w:rsid w:val="00596A7F"/>
    <w:rsid w:val="005E198D"/>
    <w:rsid w:val="00645E21"/>
    <w:rsid w:val="00862758"/>
    <w:rsid w:val="008855D0"/>
    <w:rsid w:val="009109A8"/>
    <w:rsid w:val="00943051"/>
    <w:rsid w:val="00A36C9E"/>
    <w:rsid w:val="00A4187C"/>
    <w:rsid w:val="00AA1A34"/>
    <w:rsid w:val="00AD065C"/>
    <w:rsid w:val="00CE7F92"/>
    <w:rsid w:val="00DF0F77"/>
    <w:rsid w:val="00DF4F50"/>
    <w:rsid w:val="00E80333"/>
    <w:rsid w:val="00EB1C80"/>
    <w:rsid w:val="00FC428C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198D"/>
    <w:rPr>
      <w:color w:val="808080"/>
    </w:rPr>
  </w:style>
  <w:style w:type="paragraph" w:customStyle="1" w:styleId="47B287E39CBB4B14ADB0775756FE67F2">
    <w:name w:val="47B287E39CBB4B14ADB0775756FE67F2"/>
    <w:rsid w:val="005E198D"/>
  </w:style>
  <w:style w:type="paragraph" w:customStyle="1" w:styleId="2E94B9266B1949998BA2379B8B13D77E">
    <w:name w:val="2E94B9266B1949998BA2379B8B13D77E"/>
    <w:rsid w:val="005E198D"/>
  </w:style>
  <w:style w:type="paragraph" w:customStyle="1" w:styleId="3EE7F38FE2CE43DB906EBD38E14D8B47">
    <w:name w:val="3EE7F38FE2CE43DB906EBD38E14D8B47"/>
    <w:rsid w:val="005E1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4666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Krzysztof Kaźmierski</cp:lastModifiedBy>
  <cp:revision>13</cp:revision>
  <cp:lastPrinted>2021-03-26T12:36:00Z</cp:lastPrinted>
  <dcterms:created xsi:type="dcterms:W3CDTF">2021-03-31T12:49:00Z</dcterms:created>
  <dcterms:modified xsi:type="dcterms:W3CDTF">2023-11-08T13:33:00Z</dcterms:modified>
</cp:coreProperties>
</file>