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F5B647" w14:textId="77777777" w:rsidR="001C4B98" w:rsidRDefault="00DC02EF">
      <w:pPr>
        <w:pBdr>
          <w:top w:val="nil"/>
          <w:left w:val="nil"/>
          <w:bottom w:val="nil"/>
          <w:right w:val="nil"/>
          <w:between w:val="nil"/>
        </w:pBdr>
        <w:jc w:val="center"/>
        <w:rPr>
          <w:rFonts w:ascii="Verdana" w:eastAsia="Verdana" w:hAnsi="Verdana" w:cs="Verdana"/>
          <w:color w:val="000000"/>
          <w:sz w:val="18"/>
          <w:szCs w:val="18"/>
          <w:u w:val="single"/>
        </w:rPr>
      </w:pPr>
      <w:r>
        <w:rPr>
          <w:rFonts w:ascii="Verdana" w:eastAsia="Verdana" w:hAnsi="Verdana" w:cs="Verdana"/>
          <w:b/>
          <w:color w:val="000000"/>
          <w:sz w:val="18"/>
          <w:szCs w:val="18"/>
          <w:u w:val="single"/>
        </w:rPr>
        <w:t xml:space="preserve"> ZAMAWIAJĄCY:</w:t>
      </w:r>
    </w:p>
    <w:p w14:paraId="205EAD51" w14:textId="77777777" w:rsidR="001C4B98" w:rsidRDefault="001C4B98">
      <w:pPr>
        <w:pBdr>
          <w:top w:val="nil"/>
          <w:left w:val="nil"/>
          <w:bottom w:val="nil"/>
          <w:right w:val="nil"/>
          <w:between w:val="nil"/>
        </w:pBdr>
        <w:rPr>
          <w:rFonts w:ascii="Verdana" w:eastAsia="Verdana" w:hAnsi="Verdana" w:cs="Verdana"/>
          <w:color w:val="000000"/>
          <w:sz w:val="18"/>
          <w:szCs w:val="18"/>
        </w:rPr>
      </w:pPr>
    </w:p>
    <w:p w14:paraId="6B2BC900" w14:textId="77777777" w:rsidR="001C4B98" w:rsidRDefault="00DC02EF">
      <w:pPr>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b/>
          <w:color w:val="000000"/>
          <w:sz w:val="22"/>
          <w:szCs w:val="22"/>
        </w:rPr>
        <w:t>Powiat Poddębicki</w:t>
      </w:r>
    </w:p>
    <w:p w14:paraId="09CAF745" w14:textId="77777777" w:rsidR="001C4B98" w:rsidRDefault="00DC02EF">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b/>
          <w:color w:val="000000"/>
          <w:sz w:val="18"/>
          <w:szCs w:val="18"/>
        </w:rPr>
        <w:t xml:space="preserve">w imieniu którego działa </w:t>
      </w:r>
    </w:p>
    <w:p w14:paraId="4A7CC5B1" w14:textId="77777777" w:rsidR="001C4B98" w:rsidRDefault="00DC02EF">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b/>
          <w:color w:val="000000"/>
          <w:sz w:val="18"/>
          <w:szCs w:val="18"/>
        </w:rPr>
        <w:t>Zarząd Powiatu w Poddębicach</w:t>
      </w:r>
    </w:p>
    <w:p w14:paraId="2FB8F6E9" w14:textId="77777777" w:rsidR="001C4B98" w:rsidRDefault="00DC02EF">
      <w:pPr>
        <w:pBdr>
          <w:top w:val="nil"/>
          <w:left w:val="nil"/>
          <w:bottom w:val="nil"/>
          <w:right w:val="nil"/>
          <w:between w:val="nil"/>
        </w:pBdr>
        <w:tabs>
          <w:tab w:val="right" w:pos="9072"/>
        </w:tabs>
        <w:ind w:right="-40"/>
        <w:jc w:val="center"/>
        <w:rPr>
          <w:rFonts w:ascii="Verdana" w:eastAsia="Verdana" w:hAnsi="Verdana" w:cs="Verdana"/>
          <w:color w:val="000000"/>
          <w:sz w:val="18"/>
          <w:szCs w:val="18"/>
        </w:rPr>
      </w:pPr>
      <w:r>
        <w:rPr>
          <w:rFonts w:ascii="Verdana" w:eastAsia="Verdana" w:hAnsi="Verdana" w:cs="Verdana"/>
          <w:b/>
          <w:color w:val="000000"/>
          <w:sz w:val="18"/>
          <w:szCs w:val="18"/>
        </w:rPr>
        <w:t xml:space="preserve">99-200 Poddębice, ul. Łęczycka 16 </w:t>
      </w:r>
    </w:p>
    <w:p w14:paraId="65E519CA" w14:textId="77777777" w:rsidR="001C4B98" w:rsidRDefault="00DC02EF">
      <w:pPr>
        <w:pBdr>
          <w:top w:val="nil"/>
          <w:left w:val="nil"/>
          <w:bottom w:val="nil"/>
          <w:right w:val="nil"/>
          <w:between w:val="nil"/>
        </w:pBdr>
        <w:tabs>
          <w:tab w:val="right" w:pos="9072"/>
        </w:tabs>
        <w:ind w:right="-40"/>
        <w:jc w:val="center"/>
        <w:rPr>
          <w:rFonts w:ascii="Verdana" w:eastAsia="Verdana" w:hAnsi="Verdana" w:cs="Verdana"/>
          <w:color w:val="000000"/>
          <w:sz w:val="18"/>
          <w:szCs w:val="18"/>
        </w:rPr>
      </w:pPr>
      <w:r>
        <w:rPr>
          <w:rFonts w:ascii="Verdana" w:eastAsia="Verdana" w:hAnsi="Verdana" w:cs="Verdana"/>
          <w:b/>
          <w:color w:val="000000"/>
          <w:sz w:val="18"/>
          <w:szCs w:val="18"/>
        </w:rPr>
        <w:t>tel. (043) 678 78 00,  faks (043) 678 27 01</w:t>
      </w:r>
    </w:p>
    <w:p w14:paraId="211B4FB9" w14:textId="77777777" w:rsidR="001C4B98" w:rsidRDefault="00494920">
      <w:pPr>
        <w:pBdr>
          <w:top w:val="nil"/>
          <w:left w:val="nil"/>
          <w:bottom w:val="nil"/>
          <w:right w:val="nil"/>
          <w:between w:val="nil"/>
        </w:pBdr>
        <w:tabs>
          <w:tab w:val="left" w:pos="0"/>
        </w:tabs>
        <w:spacing w:after="160" w:line="259" w:lineRule="auto"/>
        <w:jc w:val="center"/>
        <w:rPr>
          <w:rFonts w:ascii="Verdana" w:eastAsia="Verdana" w:hAnsi="Verdana" w:cs="Verdana"/>
          <w:color w:val="000000"/>
          <w:sz w:val="18"/>
          <w:szCs w:val="18"/>
        </w:rPr>
      </w:pPr>
      <w:hyperlink r:id="rId8">
        <w:r w:rsidR="00DC02EF">
          <w:rPr>
            <w:rFonts w:ascii="Verdana" w:eastAsia="Verdana" w:hAnsi="Verdana" w:cs="Verdana"/>
            <w:b/>
            <w:color w:val="0000FF"/>
            <w:sz w:val="18"/>
            <w:szCs w:val="18"/>
            <w:u w:val="single"/>
          </w:rPr>
          <w:t>www.poddebicki.pl</w:t>
        </w:r>
      </w:hyperlink>
    </w:p>
    <w:p w14:paraId="2FCE30EB" w14:textId="77777777" w:rsidR="001C4B98" w:rsidRDefault="001C4B98">
      <w:pPr>
        <w:pBdr>
          <w:top w:val="nil"/>
          <w:left w:val="nil"/>
          <w:bottom w:val="nil"/>
          <w:right w:val="nil"/>
          <w:between w:val="nil"/>
        </w:pBdr>
        <w:jc w:val="center"/>
        <w:rPr>
          <w:rFonts w:ascii="Verdana" w:eastAsia="Verdana" w:hAnsi="Verdana" w:cs="Verdana"/>
          <w:color w:val="000000"/>
          <w:sz w:val="18"/>
          <w:szCs w:val="18"/>
        </w:rPr>
      </w:pPr>
    </w:p>
    <w:p w14:paraId="14377081" w14:textId="77777777" w:rsidR="001C4B98" w:rsidRDefault="001C4B98">
      <w:pPr>
        <w:pBdr>
          <w:top w:val="nil"/>
          <w:left w:val="nil"/>
          <w:bottom w:val="nil"/>
          <w:right w:val="nil"/>
          <w:between w:val="nil"/>
        </w:pBdr>
        <w:jc w:val="center"/>
        <w:rPr>
          <w:rFonts w:ascii="Verdana" w:eastAsia="Verdana" w:hAnsi="Verdana" w:cs="Verdana"/>
          <w:color w:val="000000"/>
          <w:sz w:val="18"/>
          <w:szCs w:val="18"/>
        </w:rPr>
      </w:pPr>
    </w:p>
    <w:p w14:paraId="2DE3C321" w14:textId="77777777" w:rsidR="001C4B98" w:rsidRDefault="001C4B98">
      <w:pPr>
        <w:pBdr>
          <w:top w:val="nil"/>
          <w:left w:val="nil"/>
          <w:bottom w:val="nil"/>
          <w:right w:val="nil"/>
          <w:between w:val="nil"/>
        </w:pBdr>
        <w:jc w:val="center"/>
        <w:rPr>
          <w:rFonts w:ascii="Verdana" w:eastAsia="Verdana" w:hAnsi="Verdana" w:cs="Verdana"/>
          <w:color w:val="000000"/>
          <w:sz w:val="18"/>
          <w:szCs w:val="18"/>
        </w:rPr>
      </w:pPr>
    </w:p>
    <w:p w14:paraId="15C1A0A8" w14:textId="77777777" w:rsidR="001C4B98" w:rsidRDefault="00DC02EF">
      <w:pPr>
        <w:pBdr>
          <w:top w:val="nil"/>
          <w:left w:val="nil"/>
          <w:bottom w:val="nil"/>
          <w:right w:val="nil"/>
          <w:between w:val="nil"/>
        </w:pBdr>
        <w:jc w:val="center"/>
        <w:rPr>
          <w:rFonts w:ascii="Verdana" w:eastAsia="Verdana" w:hAnsi="Verdana" w:cs="Verdana"/>
          <w:color w:val="FF0000"/>
          <w:sz w:val="32"/>
          <w:szCs w:val="32"/>
        </w:rPr>
      </w:pPr>
      <w:r>
        <w:rPr>
          <w:rFonts w:ascii="Verdana" w:eastAsia="Verdana" w:hAnsi="Verdana" w:cs="Verdana"/>
          <w:b/>
          <w:color w:val="FF0000"/>
          <w:sz w:val="32"/>
          <w:szCs w:val="32"/>
        </w:rPr>
        <w:t>SPECYFIKACJA ISTOTNYCH WARUNKÓW ZAMÓWIENIA</w:t>
      </w:r>
    </w:p>
    <w:p w14:paraId="403D1470" w14:textId="5B476B34" w:rsidR="001C4B98" w:rsidRDefault="00DC02EF">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b/>
          <w:color w:val="000000"/>
          <w:sz w:val="18"/>
          <w:szCs w:val="18"/>
        </w:rPr>
        <w:t xml:space="preserve">NA </w:t>
      </w:r>
      <w:r w:rsidR="00B438BD">
        <w:rPr>
          <w:rFonts w:ascii="Verdana" w:eastAsia="Verdana" w:hAnsi="Verdana" w:cs="Verdana"/>
          <w:b/>
          <w:color w:val="000000"/>
          <w:sz w:val="18"/>
          <w:szCs w:val="18"/>
        </w:rPr>
        <w:t>USŁUGĘ</w:t>
      </w:r>
    </w:p>
    <w:p w14:paraId="0245EA80" w14:textId="77777777" w:rsidR="001C4B98" w:rsidRDefault="001C4B98">
      <w:pPr>
        <w:pBdr>
          <w:top w:val="nil"/>
          <w:left w:val="nil"/>
          <w:bottom w:val="nil"/>
          <w:right w:val="nil"/>
          <w:between w:val="nil"/>
        </w:pBdr>
        <w:jc w:val="center"/>
        <w:rPr>
          <w:rFonts w:ascii="Verdana" w:eastAsia="Verdana" w:hAnsi="Verdana" w:cs="Verdana"/>
          <w:color w:val="000000"/>
          <w:sz w:val="18"/>
          <w:szCs w:val="18"/>
        </w:rPr>
      </w:pPr>
    </w:p>
    <w:p w14:paraId="4F41F3DC" w14:textId="77777777" w:rsidR="001C4B98" w:rsidRDefault="00DC02EF">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b/>
          <w:color w:val="000000"/>
          <w:sz w:val="18"/>
          <w:szCs w:val="18"/>
        </w:rPr>
        <w:t>PRZEDMIOT ZAMÓWIENIA:</w:t>
      </w:r>
    </w:p>
    <w:p w14:paraId="30352414" w14:textId="77777777" w:rsidR="001C4B98" w:rsidRDefault="001C4B98">
      <w:pPr>
        <w:pBdr>
          <w:top w:val="nil"/>
          <w:left w:val="nil"/>
          <w:bottom w:val="nil"/>
          <w:right w:val="nil"/>
          <w:between w:val="nil"/>
        </w:pBdr>
        <w:jc w:val="center"/>
        <w:rPr>
          <w:rFonts w:ascii="Verdana" w:eastAsia="Verdana" w:hAnsi="Verdana" w:cs="Verdana"/>
          <w:color w:val="000000"/>
          <w:sz w:val="18"/>
          <w:szCs w:val="18"/>
        </w:rPr>
      </w:pPr>
    </w:p>
    <w:p w14:paraId="3A44E2C4" w14:textId="0B4729A2" w:rsidR="001C4B98" w:rsidRDefault="00B438BD">
      <w:pPr>
        <w:pBdr>
          <w:top w:val="nil"/>
          <w:left w:val="nil"/>
          <w:bottom w:val="nil"/>
          <w:right w:val="nil"/>
          <w:between w:val="nil"/>
        </w:pBdr>
        <w:tabs>
          <w:tab w:val="left" w:pos="421"/>
        </w:tabs>
        <w:jc w:val="center"/>
        <w:rPr>
          <w:rFonts w:ascii="Verdana" w:eastAsia="Verdana" w:hAnsi="Verdana" w:cs="Verdana"/>
          <w:color w:val="0070C0"/>
          <w:sz w:val="24"/>
          <w:szCs w:val="24"/>
        </w:rPr>
      </w:pPr>
      <w:r>
        <w:rPr>
          <w:rFonts w:ascii="Verdana" w:eastAsia="Verdana" w:hAnsi="Verdana" w:cs="Verdana"/>
          <w:b/>
          <w:color w:val="0070C0"/>
          <w:sz w:val="24"/>
          <w:szCs w:val="24"/>
        </w:rPr>
        <w:t xml:space="preserve">MODERNIZACJA EWIDENCJI GRUNTÓW I BUDYNKÓW </w:t>
      </w:r>
    </w:p>
    <w:p w14:paraId="7FBC5A75" w14:textId="77777777" w:rsidR="001C4B98" w:rsidRDefault="001C4B98">
      <w:pPr>
        <w:pBdr>
          <w:top w:val="nil"/>
          <w:left w:val="nil"/>
          <w:bottom w:val="nil"/>
          <w:right w:val="nil"/>
          <w:between w:val="nil"/>
        </w:pBdr>
        <w:rPr>
          <w:rFonts w:ascii="Verdana" w:eastAsia="Verdana" w:hAnsi="Verdana" w:cs="Verdana"/>
          <w:color w:val="000000"/>
          <w:sz w:val="18"/>
          <w:szCs w:val="18"/>
        </w:rPr>
      </w:pPr>
    </w:p>
    <w:p w14:paraId="77E748DD" w14:textId="77777777" w:rsidR="001C4B98" w:rsidRDefault="001C4B98">
      <w:pPr>
        <w:pBdr>
          <w:top w:val="nil"/>
          <w:left w:val="nil"/>
          <w:bottom w:val="nil"/>
          <w:right w:val="nil"/>
          <w:between w:val="nil"/>
        </w:pBdr>
        <w:rPr>
          <w:rFonts w:ascii="Verdana" w:eastAsia="Verdana" w:hAnsi="Verdana" w:cs="Verdana"/>
          <w:color w:val="000000"/>
          <w:sz w:val="18"/>
          <w:szCs w:val="18"/>
        </w:rPr>
      </w:pPr>
    </w:p>
    <w:p w14:paraId="7EE34AFB" w14:textId="77777777" w:rsidR="001C4B98" w:rsidRDefault="00DC02EF">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 xml:space="preserve">POSTĘPOWANIE O UDZIELENIE ZAMÓWIENIA PUBLICZNEGO </w:t>
      </w:r>
    </w:p>
    <w:p w14:paraId="70C07365" w14:textId="66A07D92" w:rsidR="001C4B98" w:rsidRDefault="00DC02EF">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 xml:space="preserve">w trybie przetargu nieograniczonego w odniesieniu do </w:t>
      </w:r>
      <w:r w:rsidR="00BC7007">
        <w:rPr>
          <w:rFonts w:ascii="Verdana" w:eastAsia="Verdana" w:hAnsi="Verdana" w:cs="Verdana"/>
          <w:color w:val="000000"/>
          <w:sz w:val="18"/>
          <w:szCs w:val="18"/>
        </w:rPr>
        <w:t>usług, dostaw</w:t>
      </w:r>
      <w:r>
        <w:rPr>
          <w:rFonts w:ascii="Verdana" w:eastAsia="Verdana" w:hAnsi="Verdana" w:cs="Verdana"/>
          <w:color w:val="000000"/>
          <w:sz w:val="18"/>
          <w:szCs w:val="18"/>
        </w:rPr>
        <w:t xml:space="preserve"> </w:t>
      </w:r>
    </w:p>
    <w:p w14:paraId="2217DF68" w14:textId="206CE592" w:rsidR="001C4B98" w:rsidRDefault="00DC02EF">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 xml:space="preserve">o wartości powyżej 30 000 Euro, nie przekraczającej </w:t>
      </w:r>
      <w:r w:rsidR="006441CC">
        <w:rPr>
          <w:rFonts w:ascii="Verdana" w:eastAsia="Verdana" w:hAnsi="Verdana" w:cs="Verdana"/>
          <w:color w:val="000000"/>
          <w:sz w:val="18"/>
          <w:szCs w:val="18"/>
        </w:rPr>
        <w:t>214</w:t>
      </w:r>
      <w:r w:rsidR="00B438BD">
        <w:rPr>
          <w:rFonts w:ascii="Verdana" w:eastAsia="Verdana" w:hAnsi="Verdana" w:cs="Verdana"/>
          <w:color w:val="000000"/>
          <w:sz w:val="18"/>
          <w:szCs w:val="18"/>
        </w:rPr>
        <w:t xml:space="preserve"> 000</w:t>
      </w:r>
      <w:r>
        <w:rPr>
          <w:rFonts w:ascii="Verdana" w:eastAsia="Verdana" w:hAnsi="Verdana" w:cs="Verdana"/>
          <w:color w:val="000000"/>
          <w:sz w:val="18"/>
          <w:szCs w:val="18"/>
        </w:rPr>
        <w:t xml:space="preserve"> Euro</w:t>
      </w:r>
    </w:p>
    <w:p w14:paraId="08E25A0C" w14:textId="77777777" w:rsidR="001C4B98" w:rsidRDefault="001C4B98">
      <w:pPr>
        <w:pBdr>
          <w:top w:val="nil"/>
          <w:left w:val="nil"/>
          <w:bottom w:val="nil"/>
          <w:right w:val="nil"/>
          <w:between w:val="nil"/>
        </w:pBdr>
        <w:jc w:val="center"/>
        <w:rPr>
          <w:rFonts w:ascii="Verdana" w:eastAsia="Verdana" w:hAnsi="Verdana" w:cs="Verdana"/>
          <w:color w:val="000000"/>
          <w:sz w:val="18"/>
          <w:szCs w:val="18"/>
        </w:rPr>
      </w:pPr>
    </w:p>
    <w:p w14:paraId="6EA539DA" w14:textId="77777777" w:rsidR="001C4B98" w:rsidRDefault="001C4B98">
      <w:pPr>
        <w:pBdr>
          <w:top w:val="nil"/>
          <w:left w:val="nil"/>
          <w:bottom w:val="nil"/>
          <w:right w:val="nil"/>
          <w:between w:val="nil"/>
        </w:pBdr>
        <w:rPr>
          <w:rFonts w:ascii="Verdana" w:eastAsia="Verdana" w:hAnsi="Verdana" w:cs="Verdana"/>
          <w:color w:val="000000"/>
          <w:sz w:val="18"/>
          <w:szCs w:val="18"/>
        </w:rPr>
      </w:pPr>
    </w:p>
    <w:p w14:paraId="53A94293" w14:textId="3CB6529C" w:rsidR="001C4B98" w:rsidRDefault="00BE27AD">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b/>
          <w:color w:val="000000"/>
          <w:sz w:val="18"/>
          <w:szCs w:val="18"/>
        </w:rPr>
        <w:t>Nr sprawy: FS.272.</w:t>
      </w:r>
      <w:r w:rsidR="00B619F3">
        <w:rPr>
          <w:rFonts w:ascii="Verdana" w:eastAsia="Verdana" w:hAnsi="Verdana" w:cs="Verdana"/>
          <w:b/>
          <w:color w:val="000000"/>
          <w:sz w:val="18"/>
          <w:szCs w:val="18"/>
        </w:rPr>
        <w:t>4</w:t>
      </w:r>
      <w:r w:rsidR="00DC02EF">
        <w:rPr>
          <w:rFonts w:ascii="Verdana" w:eastAsia="Verdana" w:hAnsi="Verdana" w:cs="Verdana"/>
          <w:b/>
          <w:color w:val="000000"/>
          <w:sz w:val="18"/>
          <w:szCs w:val="18"/>
        </w:rPr>
        <w:t>.2020</w:t>
      </w:r>
    </w:p>
    <w:p w14:paraId="557F86C8" w14:textId="77777777" w:rsidR="001C4B98" w:rsidRDefault="001C4B98" w:rsidP="00EC3ED3">
      <w:pPr>
        <w:pBdr>
          <w:top w:val="nil"/>
          <w:left w:val="nil"/>
          <w:bottom w:val="nil"/>
          <w:right w:val="nil"/>
          <w:between w:val="nil"/>
        </w:pBdr>
        <w:rPr>
          <w:rFonts w:ascii="Verdana" w:eastAsia="Verdana" w:hAnsi="Verdana" w:cs="Verdana"/>
          <w:color w:val="000000"/>
          <w:sz w:val="18"/>
          <w:szCs w:val="18"/>
        </w:rPr>
      </w:pPr>
    </w:p>
    <w:p w14:paraId="18628751" w14:textId="77777777" w:rsidR="001C4B98" w:rsidRDefault="001C4B98">
      <w:pPr>
        <w:pBdr>
          <w:top w:val="nil"/>
          <w:left w:val="nil"/>
          <w:bottom w:val="nil"/>
          <w:right w:val="nil"/>
          <w:between w:val="nil"/>
        </w:pBdr>
        <w:jc w:val="center"/>
        <w:rPr>
          <w:rFonts w:ascii="Verdana" w:eastAsia="Verdana" w:hAnsi="Verdana" w:cs="Verdana"/>
          <w:color w:val="000000"/>
          <w:sz w:val="18"/>
          <w:szCs w:val="18"/>
        </w:rPr>
      </w:pPr>
    </w:p>
    <w:p w14:paraId="16EDEE0B" w14:textId="77777777" w:rsidR="001C4B98" w:rsidRDefault="001C4B98">
      <w:pPr>
        <w:pBdr>
          <w:top w:val="nil"/>
          <w:left w:val="nil"/>
          <w:bottom w:val="nil"/>
          <w:right w:val="nil"/>
          <w:between w:val="nil"/>
        </w:pBdr>
        <w:jc w:val="center"/>
        <w:rPr>
          <w:rFonts w:ascii="Verdana" w:eastAsia="Verdana" w:hAnsi="Verdana" w:cs="Verdana"/>
          <w:color w:val="000000"/>
          <w:sz w:val="18"/>
          <w:szCs w:val="18"/>
        </w:rPr>
      </w:pPr>
    </w:p>
    <w:tbl>
      <w:tblPr>
        <w:tblStyle w:val="a"/>
        <w:tblW w:w="92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0"/>
      </w:tblGrid>
      <w:tr w:rsidR="001C4B98" w14:paraId="4D4A7888" w14:textId="77777777">
        <w:tc>
          <w:tcPr>
            <w:tcW w:w="9210" w:type="dxa"/>
          </w:tcPr>
          <w:p w14:paraId="40D1D7A4" w14:textId="45A83333" w:rsidR="001C4B98" w:rsidRDefault="00DC02EF" w:rsidP="00AC0C05">
            <w:pPr>
              <w:pBdr>
                <w:top w:val="nil"/>
                <w:left w:val="nil"/>
                <w:bottom w:val="nil"/>
                <w:right w:val="nil"/>
                <w:between w:val="nil"/>
              </w:pBdr>
              <w:jc w:val="both"/>
              <w:rPr>
                <w:rFonts w:ascii="Verdana" w:eastAsia="Verdana" w:hAnsi="Verdana" w:cs="Verdana"/>
                <w:color w:val="FF0000"/>
                <w:highlight w:val="white"/>
              </w:rPr>
            </w:pPr>
            <w:r>
              <w:rPr>
                <w:rFonts w:ascii="Verdana" w:eastAsia="Verdana" w:hAnsi="Verdana" w:cs="Verdana"/>
                <w:b/>
                <w:color w:val="FF0000"/>
                <w:highlight w:val="white"/>
              </w:rPr>
              <w:t xml:space="preserve">Ze względu na </w:t>
            </w:r>
            <w:r w:rsidR="00AC0C05">
              <w:rPr>
                <w:rFonts w:ascii="Verdana" w:eastAsia="Verdana" w:hAnsi="Verdana" w:cs="Verdana"/>
                <w:b/>
                <w:color w:val="FF0000"/>
                <w:highlight w:val="white"/>
              </w:rPr>
              <w:t>stan epidemiologiczny</w:t>
            </w:r>
            <w:r>
              <w:rPr>
                <w:rFonts w:ascii="Verdana" w:eastAsia="Verdana" w:hAnsi="Verdana" w:cs="Verdana"/>
                <w:b/>
                <w:color w:val="FF0000"/>
                <w:highlight w:val="white"/>
              </w:rPr>
              <w:t xml:space="preserve"> </w:t>
            </w:r>
            <w:r w:rsidR="00AC0C05">
              <w:rPr>
                <w:rFonts w:ascii="Verdana" w:eastAsia="Verdana" w:hAnsi="Verdana" w:cs="Verdana"/>
                <w:b/>
                <w:color w:val="FF0000"/>
                <w:highlight w:val="white"/>
              </w:rPr>
              <w:t>(wirus</w:t>
            </w:r>
            <w:r>
              <w:rPr>
                <w:rFonts w:ascii="Verdana" w:eastAsia="Verdana" w:hAnsi="Verdana" w:cs="Verdana"/>
                <w:b/>
                <w:color w:val="FF0000"/>
                <w:highlight w:val="white"/>
              </w:rPr>
              <w:t xml:space="preserve"> COVID-19</w:t>
            </w:r>
            <w:r w:rsidR="00AC0C05">
              <w:rPr>
                <w:rFonts w:ascii="Verdana" w:eastAsia="Verdana" w:hAnsi="Verdana" w:cs="Verdana"/>
                <w:b/>
                <w:color w:val="FF0000"/>
                <w:highlight w:val="white"/>
              </w:rPr>
              <w:t>)</w:t>
            </w:r>
            <w:r>
              <w:rPr>
                <w:rFonts w:ascii="Verdana" w:eastAsia="Verdana" w:hAnsi="Verdana" w:cs="Verdana"/>
                <w:b/>
                <w:color w:val="FF0000"/>
                <w:highlight w:val="white"/>
              </w:rPr>
              <w:t>, Zamawiający w niniejszym postępowaniu dopuszcza i rekomenduje składanie oferty w formie elektronicznej. Oferta powinna być sporządzona w formie elektronicznej, podpisana przez upoważnioną osobę kwalifikowanym podpisem elektronicznym. Pełna lista kwalifikowanych podmiotów zaufania, u których Wykonawca może uzyskać kwalifikowany podpis elektroniczny, znajduje się na stronie </w:t>
            </w:r>
            <w:hyperlink r:id="rId9">
              <w:r>
                <w:rPr>
                  <w:rFonts w:ascii="Verdana" w:eastAsia="Verdana" w:hAnsi="Verdana" w:cs="Verdana"/>
                  <w:b/>
                  <w:color w:val="FF0000"/>
                  <w:highlight w:val="white"/>
                </w:rPr>
                <w:t>www.nccert.pl</w:t>
              </w:r>
            </w:hyperlink>
          </w:p>
        </w:tc>
      </w:tr>
    </w:tbl>
    <w:p w14:paraId="3CFEDDF6" w14:textId="77777777" w:rsidR="001C4B98" w:rsidRDefault="001C4B98">
      <w:pPr>
        <w:pBdr>
          <w:top w:val="nil"/>
          <w:left w:val="nil"/>
          <w:bottom w:val="nil"/>
          <w:right w:val="nil"/>
          <w:between w:val="nil"/>
        </w:pBdr>
        <w:jc w:val="both"/>
        <w:rPr>
          <w:rFonts w:ascii="Verdana" w:eastAsia="Verdana" w:hAnsi="Verdana" w:cs="Verdana"/>
          <w:color w:val="FF0000"/>
          <w:sz w:val="24"/>
          <w:szCs w:val="24"/>
          <w:highlight w:val="white"/>
        </w:rPr>
      </w:pPr>
    </w:p>
    <w:p w14:paraId="1895F711" w14:textId="77777777" w:rsidR="001C4B98" w:rsidRDefault="001C4B98">
      <w:pPr>
        <w:pBdr>
          <w:top w:val="nil"/>
          <w:left w:val="nil"/>
          <w:bottom w:val="nil"/>
          <w:right w:val="nil"/>
          <w:between w:val="nil"/>
        </w:pBdr>
        <w:rPr>
          <w:rFonts w:ascii="Verdana" w:eastAsia="Verdana" w:hAnsi="Verdana" w:cs="Verdana"/>
          <w:color w:val="FF0000"/>
          <w:sz w:val="24"/>
          <w:szCs w:val="24"/>
        </w:rPr>
      </w:pPr>
    </w:p>
    <w:p w14:paraId="04BE60D5" w14:textId="77777777" w:rsidR="001C4B98" w:rsidRDefault="001C4B98">
      <w:pPr>
        <w:pBdr>
          <w:top w:val="nil"/>
          <w:left w:val="nil"/>
          <w:bottom w:val="nil"/>
          <w:right w:val="nil"/>
          <w:between w:val="nil"/>
        </w:pBdr>
        <w:rPr>
          <w:rFonts w:ascii="Verdana" w:eastAsia="Verdana" w:hAnsi="Verdana" w:cs="Verdana"/>
          <w:color w:val="000000"/>
          <w:sz w:val="18"/>
          <w:szCs w:val="18"/>
        </w:rPr>
      </w:pPr>
    </w:p>
    <w:p w14:paraId="16956BE7" w14:textId="77777777" w:rsidR="001C4B98" w:rsidRDefault="00DC02EF" w:rsidP="00746904">
      <w:pPr>
        <w:keepNext/>
        <w:numPr>
          <w:ilvl w:val="0"/>
          <w:numId w:val="5"/>
        </w:numPr>
        <w:pBdr>
          <w:top w:val="nil"/>
          <w:left w:val="nil"/>
          <w:bottom w:val="nil"/>
          <w:right w:val="nil"/>
          <w:between w:val="nil"/>
        </w:pBdr>
        <w:tabs>
          <w:tab w:val="left" w:pos="540"/>
        </w:tabs>
        <w:ind w:left="-1380" w:firstLine="0"/>
        <w:jc w:val="center"/>
        <w:rPr>
          <w:rFonts w:ascii="Verdana" w:eastAsia="Verdana" w:hAnsi="Verdana" w:cs="Verdana"/>
          <w:color w:val="000000"/>
        </w:rPr>
      </w:pPr>
      <w:r>
        <w:rPr>
          <w:rFonts w:ascii="Verdana" w:eastAsia="Verdana" w:hAnsi="Verdana" w:cs="Verdana"/>
          <w:b/>
          <w:color w:val="000000"/>
        </w:rPr>
        <w:t xml:space="preserve">SPORZĄDZIŁ: </w:t>
      </w:r>
      <w:r>
        <w:rPr>
          <w:rFonts w:ascii="Verdana" w:eastAsia="Verdana" w:hAnsi="Verdana" w:cs="Verdana"/>
          <w:b/>
          <w:color w:val="000000"/>
        </w:rPr>
        <w:tab/>
      </w:r>
      <w:r>
        <w:rPr>
          <w:rFonts w:ascii="Verdana" w:eastAsia="Verdana" w:hAnsi="Verdana" w:cs="Verdana"/>
          <w:b/>
          <w:color w:val="000000"/>
        </w:rPr>
        <w:tab/>
        <w:t xml:space="preserve">    </w:t>
      </w: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color w:val="000000"/>
        </w:rPr>
        <w:tab/>
        <w:t>ZATWIERDZIŁ:</w:t>
      </w:r>
    </w:p>
    <w:p w14:paraId="1BEBA64F" w14:textId="4196DFD6" w:rsidR="00A644BC" w:rsidRDefault="00A644BC" w:rsidP="00A644BC">
      <w:pPr>
        <w:pBdr>
          <w:top w:val="nil"/>
          <w:left w:val="nil"/>
          <w:bottom w:val="nil"/>
          <w:right w:val="nil"/>
          <w:between w:val="nil"/>
        </w:pBdr>
        <w:spacing w:after="160" w:line="259" w:lineRule="auto"/>
        <w:ind w:left="-20"/>
        <w:rPr>
          <w:rFonts w:ascii="Verdana" w:eastAsia="Verdana" w:hAnsi="Verdana" w:cs="Verdana"/>
          <w:color w:val="000000"/>
          <w:sz w:val="22"/>
          <w:szCs w:val="22"/>
        </w:rPr>
      </w:pPr>
      <w:r>
        <w:rPr>
          <w:rFonts w:ascii="Verdana" w:eastAsia="Verdana" w:hAnsi="Verdana" w:cs="Verdana"/>
          <w:color w:val="000000"/>
          <w:sz w:val="22"/>
          <w:szCs w:val="22"/>
        </w:rPr>
        <w:tab/>
      </w:r>
      <w:r>
        <w:rPr>
          <w:rFonts w:ascii="Verdana" w:eastAsia="Verdana" w:hAnsi="Verdana" w:cs="Verdana"/>
          <w:color w:val="000000"/>
          <w:sz w:val="22"/>
          <w:szCs w:val="22"/>
        </w:rPr>
        <w:tab/>
      </w:r>
      <w:r>
        <w:rPr>
          <w:rFonts w:ascii="Verdana" w:eastAsia="Verdana" w:hAnsi="Verdana" w:cs="Verdana"/>
          <w:color w:val="000000"/>
          <w:sz w:val="22"/>
          <w:szCs w:val="22"/>
        </w:rPr>
        <w:tab/>
      </w:r>
      <w:r>
        <w:rPr>
          <w:rFonts w:ascii="Verdana" w:eastAsia="Verdana" w:hAnsi="Verdana" w:cs="Verdana"/>
          <w:color w:val="000000"/>
          <w:sz w:val="22"/>
          <w:szCs w:val="22"/>
        </w:rPr>
        <w:tab/>
      </w:r>
      <w:r>
        <w:rPr>
          <w:rFonts w:ascii="Verdana" w:eastAsia="Verdana" w:hAnsi="Verdana" w:cs="Verdana"/>
          <w:color w:val="000000"/>
          <w:sz w:val="22"/>
          <w:szCs w:val="22"/>
        </w:rPr>
        <w:tab/>
      </w:r>
      <w:r>
        <w:rPr>
          <w:rFonts w:ascii="Verdana" w:eastAsia="Verdana" w:hAnsi="Verdana" w:cs="Verdana"/>
          <w:color w:val="000000"/>
          <w:sz w:val="22"/>
          <w:szCs w:val="22"/>
        </w:rPr>
        <w:tab/>
      </w:r>
    </w:p>
    <w:p w14:paraId="60AB2F7C" w14:textId="77777777" w:rsidR="001C4B98" w:rsidRDefault="001C4B98">
      <w:pPr>
        <w:pBdr>
          <w:top w:val="nil"/>
          <w:left w:val="nil"/>
          <w:bottom w:val="nil"/>
          <w:right w:val="nil"/>
          <w:between w:val="nil"/>
        </w:pBdr>
        <w:spacing w:after="160" w:line="259" w:lineRule="auto"/>
        <w:ind w:left="-20"/>
        <w:rPr>
          <w:rFonts w:ascii="Verdana" w:eastAsia="Verdana" w:hAnsi="Verdana" w:cs="Verdana"/>
          <w:color w:val="000000"/>
          <w:sz w:val="22"/>
          <w:szCs w:val="22"/>
        </w:rPr>
      </w:pPr>
    </w:p>
    <w:p w14:paraId="22498A94" w14:textId="77777777" w:rsidR="001C4B98" w:rsidRDefault="001C4B98">
      <w:pPr>
        <w:pBdr>
          <w:top w:val="nil"/>
          <w:left w:val="nil"/>
          <w:bottom w:val="nil"/>
          <w:right w:val="nil"/>
          <w:between w:val="nil"/>
        </w:pBdr>
        <w:spacing w:after="160" w:line="259" w:lineRule="auto"/>
        <w:ind w:left="-20"/>
        <w:rPr>
          <w:rFonts w:ascii="Verdana" w:eastAsia="Verdana" w:hAnsi="Verdana" w:cs="Verdana"/>
          <w:color w:val="000000"/>
          <w:sz w:val="22"/>
          <w:szCs w:val="22"/>
        </w:rPr>
      </w:pPr>
    </w:p>
    <w:p w14:paraId="7A562422" w14:textId="77777777" w:rsidR="001C4B98" w:rsidRDefault="001C4B98">
      <w:pPr>
        <w:pBdr>
          <w:top w:val="nil"/>
          <w:left w:val="nil"/>
          <w:bottom w:val="nil"/>
          <w:right w:val="nil"/>
          <w:between w:val="nil"/>
        </w:pBdr>
        <w:spacing w:after="160" w:line="259" w:lineRule="auto"/>
        <w:ind w:left="-20"/>
        <w:rPr>
          <w:rFonts w:ascii="Verdana" w:eastAsia="Verdana" w:hAnsi="Verdana" w:cs="Verdana"/>
          <w:color w:val="000000"/>
          <w:sz w:val="22"/>
          <w:szCs w:val="22"/>
        </w:rPr>
      </w:pPr>
    </w:p>
    <w:p w14:paraId="5415F360" w14:textId="77777777" w:rsidR="00A644BC" w:rsidRDefault="00A644BC">
      <w:pPr>
        <w:pBdr>
          <w:top w:val="nil"/>
          <w:left w:val="nil"/>
          <w:bottom w:val="nil"/>
          <w:right w:val="nil"/>
          <w:between w:val="nil"/>
        </w:pBdr>
        <w:spacing w:after="160" w:line="259" w:lineRule="auto"/>
        <w:ind w:left="-20"/>
        <w:rPr>
          <w:rFonts w:ascii="Verdana" w:eastAsia="Verdana" w:hAnsi="Verdana" w:cs="Verdana"/>
          <w:color w:val="000000"/>
          <w:sz w:val="22"/>
          <w:szCs w:val="22"/>
        </w:rPr>
      </w:pPr>
    </w:p>
    <w:p w14:paraId="55B51A6C" w14:textId="77777777" w:rsidR="001C4B98" w:rsidRDefault="001C4B98">
      <w:pPr>
        <w:pBdr>
          <w:top w:val="nil"/>
          <w:left w:val="nil"/>
          <w:bottom w:val="nil"/>
          <w:right w:val="nil"/>
          <w:between w:val="nil"/>
        </w:pBdr>
        <w:spacing w:after="160" w:line="259" w:lineRule="auto"/>
        <w:ind w:left="-20"/>
        <w:rPr>
          <w:rFonts w:ascii="Verdana" w:eastAsia="Verdana" w:hAnsi="Verdana" w:cs="Verdana"/>
          <w:color w:val="000000"/>
          <w:sz w:val="22"/>
          <w:szCs w:val="22"/>
        </w:rPr>
      </w:pPr>
    </w:p>
    <w:p w14:paraId="1FC374A2" w14:textId="3934A4F9" w:rsidR="001C4B98" w:rsidRDefault="00BC7007">
      <w:pPr>
        <w:pBdr>
          <w:top w:val="nil"/>
          <w:left w:val="nil"/>
          <w:bottom w:val="nil"/>
          <w:right w:val="nil"/>
          <w:between w:val="nil"/>
        </w:pBdr>
        <w:spacing w:after="160" w:line="259" w:lineRule="auto"/>
        <w:jc w:val="center"/>
        <w:rPr>
          <w:rFonts w:ascii="Verdana" w:eastAsia="Verdana" w:hAnsi="Verdana" w:cs="Verdana"/>
          <w:color w:val="000000"/>
          <w:sz w:val="22"/>
          <w:szCs w:val="22"/>
        </w:rPr>
      </w:pPr>
      <w:r>
        <w:rPr>
          <w:rFonts w:ascii="Verdana" w:eastAsia="Verdana" w:hAnsi="Verdana" w:cs="Verdana"/>
          <w:b/>
          <w:color w:val="000000"/>
          <w:sz w:val="22"/>
          <w:szCs w:val="22"/>
        </w:rPr>
        <w:t>Czerwiec</w:t>
      </w:r>
      <w:r w:rsidR="00DC02EF">
        <w:rPr>
          <w:rFonts w:ascii="Verdana" w:eastAsia="Verdana" w:hAnsi="Verdana" w:cs="Verdana"/>
          <w:b/>
          <w:color w:val="000000"/>
          <w:sz w:val="22"/>
          <w:szCs w:val="22"/>
        </w:rPr>
        <w:t xml:space="preserve"> 2020</w:t>
      </w:r>
    </w:p>
    <w:p w14:paraId="285E24B3" w14:textId="77777777" w:rsidR="001C4B98" w:rsidRDefault="001C4B98">
      <w:pPr>
        <w:pBdr>
          <w:top w:val="nil"/>
          <w:left w:val="nil"/>
          <w:bottom w:val="nil"/>
          <w:right w:val="nil"/>
          <w:between w:val="nil"/>
        </w:pBdr>
        <w:spacing w:after="160" w:line="259" w:lineRule="auto"/>
        <w:ind w:left="-20"/>
        <w:rPr>
          <w:rFonts w:ascii="Verdana" w:eastAsia="Verdana" w:hAnsi="Verdana" w:cs="Verdana"/>
          <w:color w:val="000000"/>
          <w:sz w:val="22"/>
          <w:szCs w:val="22"/>
        </w:rPr>
      </w:pPr>
    </w:p>
    <w:p w14:paraId="3EB2A332" w14:textId="77777777" w:rsidR="001C4B98" w:rsidRDefault="00DC02EF">
      <w:pPr>
        <w:pBdr>
          <w:top w:val="nil"/>
          <w:left w:val="nil"/>
          <w:bottom w:val="nil"/>
          <w:right w:val="nil"/>
          <w:between w:val="nil"/>
        </w:pBdr>
        <w:tabs>
          <w:tab w:val="left" w:pos="2685"/>
        </w:tabs>
        <w:spacing w:after="160" w:line="259" w:lineRule="auto"/>
        <w:ind w:left="-20"/>
        <w:rPr>
          <w:rFonts w:ascii="Verdana" w:eastAsia="Verdana" w:hAnsi="Verdana" w:cs="Verdana"/>
          <w:color w:val="000000"/>
          <w:sz w:val="22"/>
          <w:szCs w:val="22"/>
        </w:rPr>
      </w:pPr>
      <w:r>
        <w:rPr>
          <w:rFonts w:ascii="Verdana" w:eastAsia="Verdana" w:hAnsi="Verdana" w:cs="Verdana"/>
          <w:color w:val="000000"/>
          <w:sz w:val="22"/>
          <w:szCs w:val="22"/>
        </w:rPr>
        <w:lastRenderedPageBreak/>
        <w:tab/>
      </w:r>
    </w:p>
    <w:p w14:paraId="662B8988" w14:textId="77777777" w:rsidR="001C4B98" w:rsidRDefault="00DC02EF">
      <w:pPr>
        <w:pBdr>
          <w:top w:val="nil"/>
          <w:left w:val="nil"/>
          <w:bottom w:val="nil"/>
          <w:right w:val="nil"/>
          <w:between w:val="nil"/>
        </w:pBdr>
        <w:jc w:val="both"/>
        <w:rPr>
          <w:rFonts w:ascii="Verdana" w:eastAsia="Verdana" w:hAnsi="Verdana" w:cs="Verdana"/>
          <w:color w:val="FF0000"/>
        </w:rPr>
      </w:pPr>
      <w:r>
        <w:rPr>
          <w:rFonts w:ascii="Verdana" w:eastAsia="Verdana" w:hAnsi="Verdana" w:cs="Verdana"/>
          <w:b/>
          <w:color w:val="FF0000"/>
        </w:rPr>
        <w:t>UWAGA:</w:t>
      </w:r>
    </w:p>
    <w:tbl>
      <w:tblPr>
        <w:tblStyle w:val="a0"/>
        <w:tblW w:w="92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6"/>
      </w:tblGrid>
      <w:tr w:rsidR="001C4B98" w14:paraId="77256DF5" w14:textId="77777777">
        <w:tc>
          <w:tcPr>
            <w:tcW w:w="9286" w:type="dxa"/>
          </w:tcPr>
          <w:p w14:paraId="2F48147A" w14:textId="77777777" w:rsidR="001C4B98" w:rsidRDefault="00DC02EF">
            <w:pPr>
              <w:pBdr>
                <w:top w:val="nil"/>
                <w:left w:val="nil"/>
                <w:bottom w:val="nil"/>
                <w:right w:val="nil"/>
                <w:between w:val="nil"/>
              </w:pBdr>
              <w:jc w:val="both"/>
              <w:rPr>
                <w:rFonts w:ascii="Verdana" w:eastAsia="Verdana" w:hAnsi="Verdana" w:cs="Verdana"/>
                <w:color w:val="FF0000"/>
              </w:rPr>
            </w:pPr>
            <w:r>
              <w:rPr>
                <w:rFonts w:ascii="Verdana" w:eastAsia="Verdana" w:hAnsi="Verdana" w:cs="Verdana"/>
                <w:color w:val="FF0000"/>
              </w:rPr>
              <w:t xml:space="preserve">W postępowaniu </w:t>
            </w:r>
            <w:r>
              <w:rPr>
                <w:rFonts w:ascii="Verdana" w:eastAsia="Verdana" w:hAnsi="Verdana" w:cs="Verdana"/>
                <w:b/>
                <w:color w:val="FF0000"/>
              </w:rPr>
              <w:t>komunikacja</w:t>
            </w:r>
            <w:r>
              <w:rPr>
                <w:rFonts w:ascii="Verdana" w:eastAsia="Verdana" w:hAnsi="Verdana" w:cs="Verdana"/>
                <w:color w:val="FF0000"/>
              </w:rPr>
              <w:t xml:space="preserve"> między Zamawiającym a Wykonawcami odbywa się </w:t>
            </w:r>
            <w:r>
              <w:rPr>
                <w:rFonts w:ascii="Verdana" w:eastAsia="Verdana" w:hAnsi="Verdana" w:cs="Verdana"/>
                <w:b/>
                <w:color w:val="FF0000"/>
              </w:rPr>
              <w:t>przy użyciu Platformy Zakupowej, zwanej dalej Platformą</w:t>
            </w:r>
            <w:r>
              <w:rPr>
                <w:rFonts w:ascii="Verdana" w:eastAsia="Verdana" w:hAnsi="Verdana" w:cs="Verdana"/>
                <w:color w:val="FF0000"/>
              </w:rPr>
              <w:t>.</w:t>
            </w:r>
          </w:p>
          <w:p w14:paraId="7B465FA3" w14:textId="77777777" w:rsidR="001C4B98" w:rsidRDefault="00DC02EF">
            <w:pPr>
              <w:pBdr>
                <w:top w:val="nil"/>
                <w:left w:val="nil"/>
                <w:bottom w:val="nil"/>
                <w:right w:val="nil"/>
                <w:between w:val="nil"/>
              </w:pBdr>
              <w:jc w:val="both"/>
              <w:rPr>
                <w:rFonts w:ascii="Verdana" w:eastAsia="Verdana" w:hAnsi="Verdana" w:cs="Verdana"/>
                <w:color w:val="FF0000"/>
              </w:rPr>
            </w:pPr>
            <w:r>
              <w:rPr>
                <w:rFonts w:ascii="Verdana" w:eastAsia="Verdana" w:hAnsi="Verdana" w:cs="Verdana"/>
                <w:color w:val="FF0000"/>
              </w:rPr>
              <w:t xml:space="preserve">Wejście na Platformę poprzez link: </w:t>
            </w:r>
            <w:hyperlink r:id="rId10">
              <w:r>
                <w:rPr>
                  <w:rFonts w:ascii="Verdana" w:eastAsia="Verdana" w:hAnsi="Verdana" w:cs="Verdana"/>
                  <w:color w:val="FF0000"/>
                  <w:u w:val="single"/>
                </w:rPr>
                <w:t>https://platformazakupowa.pl/pn/poddebicki</w:t>
              </w:r>
            </w:hyperlink>
            <w:r>
              <w:rPr>
                <w:rFonts w:ascii="Verdana" w:eastAsia="Verdana" w:hAnsi="Verdana" w:cs="Verdana"/>
                <w:color w:val="FF0000"/>
              </w:rPr>
              <w:t xml:space="preserve"> (zakładka dotycząca danego postępowania, do wyszukania po numerze referencyjnym).</w:t>
            </w:r>
          </w:p>
          <w:p w14:paraId="55CFEFD1" w14:textId="77777777" w:rsidR="001C4B98" w:rsidRDefault="00DC02EF">
            <w:pPr>
              <w:pBdr>
                <w:top w:val="nil"/>
                <w:left w:val="nil"/>
                <w:bottom w:val="nil"/>
                <w:right w:val="nil"/>
                <w:between w:val="nil"/>
              </w:pBdr>
              <w:jc w:val="both"/>
              <w:rPr>
                <w:rFonts w:ascii="Verdana" w:eastAsia="Verdana" w:hAnsi="Verdana" w:cs="Verdana"/>
                <w:color w:val="FF0000"/>
              </w:rPr>
            </w:pPr>
            <w:r>
              <w:rPr>
                <w:rFonts w:ascii="Verdana" w:eastAsia="Verdana" w:hAnsi="Verdana" w:cs="Verdana"/>
                <w:color w:val="FF0000"/>
              </w:rPr>
              <w:t xml:space="preserve">Instrukcje korzystania z Platformy dotyczące w szczególności logowania, składania wniosków o wyjaśnienie treści SIWZ, składania ofert oraz innych czynności podejmowanych w postępowaniu przy użyciu Platformy znajdują się z zakładce „Instrukcje dla Wykonawców” na stronie internetowej pod adresem: </w:t>
            </w:r>
            <w:hyperlink r:id="rId11">
              <w:r>
                <w:rPr>
                  <w:rFonts w:ascii="Verdana" w:eastAsia="Verdana" w:hAnsi="Verdana" w:cs="Verdana"/>
                  <w:color w:val="FF0000"/>
                  <w:u w:val="single"/>
                </w:rPr>
                <w:t>https://platformazakupowa.pl/strona/45-instrukcje</w:t>
              </w:r>
            </w:hyperlink>
            <w:r>
              <w:rPr>
                <w:rFonts w:ascii="Verdana" w:eastAsia="Verdana" w:hAnsi="Verdana" w:cs="Verdana"/>
                <w:color w:val="FF0000"/>
                <w:u w:val="single"/>
              </w:rPr>
              <w:t>.</w:t>
            </w:r>
          </w:p>
          <w:p w14:paraId="25300BA8" w14:textId="77777777" w:rsidR="001C4B98" w:rsidRDefault="00DC02EF">
            <w:pPr>
              <w:pBdr>
                <w:top w:val="nil"/>
                <w:left w:val="nil"/>
                <w:bottom w:val="nil"/>
                <w:right w:val="nil"/>
                <w:between w:val="nil"/>
              </w:pBdr>
              <w:jc w:val="both"/>
              <w:rPr>
                <w:rFonts w:ascii="Verdana" w:eastAsia="Verdana" w:hAnsi="Verdana" w:cs="Verdana"/>
                <w:color w:val="FF0000"/>
              </w:rPr>
            </w:pPr>
            <w:r>
              <w:rPr>
                <w:rFonts w:ascii="Verdana" w:eastAsia="Verdana" w:hAnsi="Verdana" w:cs="Verdana"/>
                <w:color w:val="FF0000"/>
              </w:rPr>
              <w:t xml:space="preserve">Z uwagi na wartość zamówienia, </w:t>
            </w:r>
            <w:r>
              <w:rPr>
                <w:rFonts w:ascii="Verdana" w:eastAsia="Verdana" w:hAnsi="Verdana" w:cs="Verdana"/>
                <w:b/>
                <w:color w:val="FF0000"/>
              </w:rPr>
              <w:t xml:space="preserve">dopuszczalną formą składania oferty (poza elektroniczną) </w:t>
            </w:r>
            <w:r>
              <w:rPr>
                <w:rFonts w:ascii="Verdana" w:eastAsia="Verdana" w:hAnsi="Verdana" w:cs="Verdana"/>
                <w:color w:val="FF0000"/>
              </w:rPr>
              <w:t>oraz oświadczenia z art. 25a Ustawy PZP</w:t>
            </w:r>
            <w:r>
              <w:rPr>
                <w:rFonts w:ascii="Verdana" w:eastAsia="Verdana" w:hAnsi="Verdana" w:cs="Verdana"/>
                <w:b/>
                <w:color w:val="FF0000"/>
              </w:rPr>
              <w:t xml:space="preserve"> pozostaje forma pisemna (papierowa).</w:t>
            </w:r>
          </w:p>
          <w:p w14:paraId="3F3BE0A2" w14:textId="77777777" w:rsidR="001C4B98" w:rsidRDefault="00DC02EF">
            <w:pPr>
              <w:pBdr>
                <w:top w:val="nil"/>
                <w:left w:val="nil"/>
                <w:bottom w:val="nil"/>
                <w:right w:val="nil"/>
                <w:between w:val="nil"/>
              </w:pBdr>
              <w:jc w:val="both"/>
              <w:rPr>
                <w:rFonts w:ascii="Verdana" w:eastAsia="Verdana" w:hAnsi="Verdana" w:cs="Verdana"/>
                <w:color w:val="FF0000"/>
              </w:rPr>
            </w:pPr>
            <w:r>
              <w:rPr>
                <w:rFonts w:ascii="Verdana" w:eastAsia="Verdana" w:hAnsi="Verdana" w:cs="Verdana"/>
                <w:b/>
                <w:color w:val="FF0000"/>
              </w:rPr>
              <w:t>Szczegółowe informacje o sposobie porozumiewania się Zamawiającego z Wykonawcami oraz przekazywania oświadczeń i dokumentów zawarte są w rozdz. VIII SIWZ.</w:t>
            </w:r>
          </w:p>
        </w:tc>
      </w:tr>
    </w:tbl>
    <w:p w14:paraId="71F8384D" w14:textId="77777777" w:rsidR="001C4B98" w:rsidRDefault="001C4B98">
      <w:pPr>
        <w:pBdr>
          <w:top w:val="nil"/>
          <w:left w:val="nil"/>
          <w:bottom w:val="nil"/>
          <w:right w:val="nil"/>
          <w:between w:val="nil"/>
        </w:pBdr>
        <w:rPr>
          <w:rFonts w:ascii="Verdana" w:eastAsia="Verdana" w:hAnsi="Verdana" w:cs="Verdana"/>
          <w:color w:val="0070C0"/>
          <w:sz w:val="18"/>
          <w:szCs w:val="18"/>
        </w:rPr>
      </w:pPr>
    </w:p>
    <w:p w14:paraId="5A94DC2E" w14:textId="77777777" w:rsidR="001C4B98" w:rsidRDefault="00DC02EF">
      <w:pPr>
        <w:pBdr>
          <w:top w:val="nil"/>
          <w:left w:val="nil"/>
          <w:bottom w:val="nil"/>
          <w:right w:val="nil"/>
          <w:between w:val="nil"/>
        </w:pBdr>
        <w:rPr>
          <w:rFonts w:ascii="Verdana" w:eastAsia="Verdana" w:hAnsi="Verdana" w:cs="Verdana"/>
          <w:color w:val="0070C0"/>
          <w:sz w:val="24"/>
          <w:szCs w:val="24"/>
        </w:rPr>
      </w:pPr>
      <w:r>
        <w:rPr>
          <w:rFonts w:ascii="Verdana" w:eastAsia="Verdana" w:hAnsi="Verdana" w:cs="Verdana"/>
          <w:b/>
          <w:color w:val="0070C0"/>
          <w:sz w:val="24"/>
          <w:szCs w:val="24"/>
        </w:rPr>
        <w:t>Skład specyfikacji</w:t>
      </w:r>
    </w:p>
    <w:p w14:paraId="1BCFB471" w14:textId="77777777" w:rsidR="001C4B98" w:rsidRDefault="00DC02EF">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SIWZ - Instrukcja dla Wykonawców</w:t>
      </w:r>
    </w:p>
    <w:p w14:paraId="0A4A23D4" w14:textId="77777777" w:rsidR="001C4B98" w:rsidRDefault="001C4B98">
      <w:pPr>
        <w:pBdr>
          <w:top w:val="nil"/>
          <w:left w:val="nil"/>
          <w:bottom w:val="nil"/>
          <w:right w:val="nil"/>
          <w:between w:val="nil"/>
        </w:pBdr>
        <w:jc w:val="both"/>
        <w:rPr>
          <w:rFonts w:ascii="Verdana" w:eastAsia="Verdana" w:hAnsi="Verdana" w:cs="Verdana"/>
          <w:color w:val="000000"/>
          <w:sz w:val="18"/>
          <w:szCs w:val="18"/>
        </w:rPr>
      </w:pPr>
    </w:p>
    <w:p w14:paraId="594D2826" w14:textId="77777777" w:rsidR="001C4B98" w:rsidRDefault="00DC02EF">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Załączniki:</w:t>
      </w:r>
    </w:p>
    <w:p w14:paraId="000A1320" w14:textId="792F23EF" w:rsidR="001C4B98" w:rsidRPr="001F4C6F" w:rsidRDefault="00DC02EF">
      <w:pPr>
        <w:pBdr>
          <w:top w:val="nil"/>
          <w:left w:val="nil"/>
          <w:bottom w:val="nil"/>
          <w:right w:val="nil"/>
          <w:between w:val="nil"/>
        </w:pBdr>
        <w:jc w:val="both"/>
        <w:rPr>
          <w:rFonts w:ascii="Verdana" w:eastAsia="Verdana" w:hAnsi="Verdana" w:cs="Verdana"/>
          <w:color w:val="000000"/>
          <w:sz w:val="18"/>
          <w:szCs w:val="18"/>
        </w:rPr>
      </w:pPr>
      <w:r w:rsidRPr="001F4C6F">
        <w:rPr>
          <w:rFonts w:ascii="Verdana" w:eastAsia="Verdana" w:hAnsi="Verdana" w:cs="Verdana"/>
          <w:color w:val="000000"/>
          <w:sz w:val="18"/>
          <w:szCs w:val="18"/>
        </w:rPr>
        <w:t>Nr 1</w:t>
      </w:r>
      <w:r w:rsidR="00B438BD" w:rsidRPr="001F4C6F">
        <w:rPr>
          <w:rFonts w:ascii="Verdana" w:eastAsia="Verdana" w:hAnsi="Verdana" w:cs="Verdana"/>
          <w:color w:val="000000"/>
          <w:sz w:val="18"/>
          <w:szCs w:val="18"/>
        </w:rPr>
        <w:t xml:space="preserve">/1 - </w:t>
      </w:r>
      <w:r w:rsidRPr="001F4C6F">
        <w:rPr>
          <w:rFonts w:ascii="Verdana" w:eastAsia="Verdana" w:hAnsi="Verdana" w:cs="Verdana"/>
          <w:color w:val="000000"/>
          <w:sz w:val="18"/>
          <w:szCs w:val="18"/>
        </w:rPr>
        <w:t>Formularz oferty</w:t>
      </w:r>
      <w:r w:rsidR="00B438BD" w:rsidRPr="001F4C6F">
        <w:rPr>
          <w:rFonts w:ascii="Verdana" w:eastAsia="Verdana" w:hAnsi="Verdana" w:cs="Verdana"/>
          <w:color w:val="000000"/>
          <w:sz w:val="18"/>
          <w:szCs w:val="18"/>
        </w:rPr>
        <w:t xml:space="preserve"> – </w:t>
      </w:r>
      <w:r w:rsidR="007C7B5C" w:rsidRPr="001F4C6F">
        <w:rPr>
          <w:rFonts w:ascii="Verdana" w:eastAsia="Verdana" w:hAnsi="Verdana" w:cs="Verdana"/>
          <w:color w:val="000000"/>
          <w:sz w:val="18"/>
          <w:szCs w:val="18"/>
        </w:rPr>
        <w:t xml:space="preserve">CZEŚĆ </w:t>
      </w:r>
      <w:r w:rsidR="00B438BD" w:rsidRPr="001F4C6F">
        <w:rPr>
          <w:rFonts w:ascii="Verdana" w:eastAsia="Verdana" w:hAnsi="Verdana" w:cs="Verdana"/>
          <w:color w:val="000000"/>
          <w:sz w:val="18"/>
          <w:szCs w:val="18"/>
        </w:rPr>
        <w:t>1</w:t>
      </w:r>
    </w:p>
    <w:p w14:paraId="3F575107" w14:textId="1A5DA4FF" w:rsidR="00B438BD" w:rsidRPr="001F4C6F" w:rsidRDefault="00B438BD" w:rsidP="00B438BD">
      <w:pPr>
        <w:pBdr>
          <w:top w:val="nil"/>
          <w:left w:val="nil"/>
          <w:bottom w:val="nil"/>
          <w:right w:val="nil"/>
          <w:between w:val="nil"/>
        </w:pBdr>
        <w:jc w:val="both"/>
        <w:rPr>
          <w:rFonts w:ascii="Verdana" w:eastAsia="Verdana" w:hAnsi="Verdana" w:cs="Verdana"/>
          <w:color w:val="000000"/>
          <w:sz w:val="18"/>
          <w:szCs w:val="18"/>
        </w:rPr>
      </w:pPr>
      <w:r w:rsidRPr="001F4C6F">
        <w:rPr>
          <w:rFonts w:ascii="Verdana" w:eastAsia="Verdana" w:hAnsi="Verdana" w:cs="Verdana"/>
          <w:color w:val="000000"/>
          <w:sz w:val="18"/>
          <w:szCs w:val="18"/>
        </w:rPr>
        <w:t xml:space="preserve">Nr 1/2 - Formularz oferty – </w:t>
      </w:r>
      <w:r w:rsidR="007C7B5C" w:rsidRPr="001F4C6F">
        <w:rPr>
          <w:rFonts w:ascii="Verdana" w:eastAsia="Verdana" w:hAnsi="Verdana" w:cs="Verdana"/>
          <w:color w:val="000000"/>
          <w:sz w:val="18"/>
          <w:szCs w:val="18"/>
        </w:rPr>
        <w:t>CZEŚĆ</w:t>
      </w:r>
      <w:r w:rsidRPr="001F4C6F">
        <w:rPr>
          <w:rFonts w:ascii="Verdana" w:eastAsia="Verdana" w:hAnsi="Verdana" w:cs="Verdana"/>
          <w:color w:val="000000"/>
          <w:sz w:val="18"/>
          <w:szCs w:val="18"/>
        </w:rPr>
        <w:t xml:space="preserve"> 2</w:t>
      </w:r>
    </w:p>
    <w:p w14:paraId="1B4F5080" w14:textId="77777777" w:rsidR="00B438BD" w:rsidRPr="001F4C6F" w:rsidRDefault="00B438BD">
      <w:pPr>
        <w:pBdr>
          <w:top w:val="nil"/>
          <w:left w:val="nil"/>
          <w:bottom w:val="nil"/>
          <w:right w:val="nil"/>
          <w:between w:val="nil"/>
        </w:pBdr>
        <w:jc w:val="both"/>
        <w:rPr>
          <w:rFonts w:ascii="Verdana" w:eastAsia="Verdana" w:hAnsi="Verdana" w:cs="Verdana"/>
          <w:color w:val="000000"/>
          <w:sz w:val="18"/>
          <w:szCs w:val="18"/>
        </w:rPr>
      </w:pPr>
    </w:p>
    <w:p w14:paraId="2B6CE531" w14:textId="3E0EEF76" w:rsidR="001C4B98" w:rsidRPr="001F4C6F" w:rsidRDefault="00DC02EF">
      <w:pPr>
        <w:pBdr>
          <w:top w:val="nil"/>
          <w:left w:val="nil"/>
          <w:bottom w:val="nil"/>
          <w:right w:val="nil"/>
          <w:between w:val="nil"/>
        </w:pBdr>
        <w:ind w:left="705" w:hanging="705"/>
        <w:rPr>
          <w:rFonts w:ascii="Verdana" w:eastAsia="Verdana" w:hAnsi="Verdana" w:cs="Verdana"/>
          <w:color w:val="000000"/>
          <w:sz w:val="18"/>
          <w:szCs w:val="18"/>
        </w:rPr>
      </w:pPr>
      <w:r w:rsidRPr="001F4C6F">
        <w:rPr>
          <w:rFonts w:ascii="Verdana" w:eastAsia="Verdana" w:hAnsi="Verdana" w:cs="Verdana"/>
          <w:color w:val="000000"/>
          <w:sz w:val="18"/>
          <w:szCs w:val="18"/>
        </w:rPr>
        <w:t xml:space="preserve">Nr </w:t>
      </w:r>
      <w:r w:rsidR="00B438BD" w:rsidRPr="001F4C6F">
        <w:rPr>
          <w:rFonts w:ascii="Verdana" w:eastAsia="Verdana" w:hAnsi="Verdana" w:cs="Verdana"/>
          <w:color w:val="000000"/>
          <w:sz w:val="18"/>
          <w:szCs w:val="18"/>
        </w:rPr>
        <w:t>2</w:t>
      </w:r>
      <w:r w:rsidR="00641E8F" w:rsidRPr="001F4C6F">
        <w:rPr>
          <w:rFonts w:ascii="Verdana" w:eastAsia="Verdana" w:hAnsi="Verdana" w:cs="Verdana"/>
          <w:color w:val="000000"/>
          <w:sz w:val="18"/>
          <w:szCs w:val="18"/>
        </w:rPr>
        <w:t xml:space="preserve">/1 - </w:t>
      </w:r>
      <w:r w:rsidRPr="001F4C6F">
        <w:rPr>
          <w:rFonts w:ascii="Verdana" w:eastAsia="Verdana" w:hAnsi="Verdana" w:cs="Verdana"/>
          <w:color w:val="000000"/>
          <w:sz w:val="18"/>
          <w:szCs w:val="18"/>
        </w:rPr>
        <w:t xml:space="preserve">Wzór oświadczenia o spełnieniu warunków udziału i nie podleganiu </w:t>
      </w:r>
      <w:r w:rsidR="00B438BD" w:rsidRPr="001F4C6F">
        <w:rPr>
          <w:rFonts w:ascii="Verdana" w:eastAsia="Verdana" w:hAnsi="Verdana" w:cs="Verdana"/>
          <w:color w:val="000000"/>
          <w:sz w:val="18"/>
          <w:szCs w:val="18"/>
        </w:rPr>
        <w:t>wykluczeniu</w:t>
      </w:r>
      <w:r w:rsidRPr="001F4C6F">
        <w:rPr>
          <w:rFonts w:ascii="Verdana" w:eastAsia="Verdana" w:hAnsi="Verdana" w:cs="Verdana"/>
          <w:color w:val="000000"/>
          <w:sz w:val="18"/>
          <w:szCs w:val="18"/>
        </w:rPr>
        <w:t xml:space="preserve"> z postępowania</w:t>
      </w:r>
      <w:r w:rsidR="00641E8F" w:rsidRPr="001F4C6F">
        <w:rPr>
          <w:rFonts w:ascii="Verdana" w:eastAsia="Verdana" w:hAnsi="Verdana" w:cs="Verdana"/>
          <w:color w:val="000000"/>
          <w:sz w:val="18"/>
          <w:szCs w:val="18"/>
        </w:rPr>
        <w:t xml:space="preserve"> - </w:t>
      </w:r>
      <w:r w:rsidR="007C7B5C" w:rsidRPr="001F4C6F">
        <w:rPr>
          <w:rFonts w:ascii="Verdana" w:eastAsia="Verdana" w:hAnsi="Verdana" w:cs="Verdana"/>
          <w:color w:val="000000"/>
          <w:sz w:val="18"/>
          <w:szCs w:val="18"/>
        </w:rPr>
        <w:t>CZEŚĆ</w:t>
      </w:r>
      <w:r w:rsidR="00641E8F" w:rsidRPr="001F4C6F">
        <w:rPr>
          <w:rFonts w:ascii="Verdana" w:eastAsia="Verdana" w:hAnsi="Verdana" w:cs="Verdana"/>
          <w:color w:val="000000"/>
          <w:sz w:val="18"/>
          <w:szCs w:val="18"/>
        </w:rPr>
        <w:t xml:space="preserve"> 1 </w:t>
      </w:r>
    </w:p>
    <w:p w14:paraId="2A0C4830" w14:textId="7349660F" w:rsidR="00641E8F" w:rsidRPr="001F4C6F" w:rsidRDefault="00641E8F" w:rsidP="00641E8F">
      <w:pPr>
        <w:pBdr>
          <w:top w:val="nil"/>
          <w:left w:val="nil"/>
          <w:bottom w:val="nil"/>
          <w:right w:val="nil"/>
          <w:between w:val="nil"/>
        </w:pBdr>
        <w:ind w:left="705" w:hanging="705"/>
        <w:rPr>
          <w:rFonts w:ascii="Verdana" w:eastAsia="Verdana" w:hAnsi="Verdana" w:cs="Verdana"/>
          <w:color w:val="000000"/>
          <w:sz w:val="18"/>
          <w:szCs w:val="18"/>
        </w:rPr>
      </w:pPr>
      <w:r w:rsidRPr="001F4C6F">
        <w:rPr>
          <w:rFonts w:ascii="Verdana" w:eastAsia="Verdana" w:hAnsi="Verdana" w:cs="Verdana"/>
          <w:color w:val="000000"/>
          <w:sz w:val="18"/>
          <w:szCs w:val="18"/>
        </w:rPr>
        <w:t xml:space="preserve">Nr 2/2 - Wzór oświadczenia o spełnieniu warunków udziału i nie podleganiu wykluczeniu z postępowania – </w:t>
      </w:r>
      <w:r w:rsidR="007C7B5C" w:rsidRPr="001F4C6F">
        <w:rPr>
          <w:rFonts w:ascii="Verdana" w:eastAsia="Verdana" w:hAnsi="Verdana" w:cs="Verdana"/>
          <w:color w:val="000000"/>
          <w:sz w:val="18"/>
          <w:szCs w:val="18"/>
        </w:rPr>
        <w:t>CZĘŚĆ</w:t>
      </w:r>
      <w:r w:rsidRPr="001F4C6F">
        <w:rPr>
          <w:rFonts w:ascii="Verdana" w:eastAsia="Verdana" w:hAnsi="Verdana" w:cs="Verdana"/>
          <w:color w:val="000000"/>
          <w:sz w:val="18"/>
          <w:szCs w:val="18"/>
        </w:rPr>
        <w:t xml:space="preserve"> 2</w:t>
      </w:r>
    </w:p>
    <w:p w14:paraId="0B905334" w14:textId="77777777" w:rsidR="00641E8F" w:rsidRPr="001F4C6F" w:rsidRDefault="00641E8F" w:rsidP="00641E8F">
      <w:pPr>
        <w:pBdr>
          <w:top w:val="nil"/>
          <w:left w:val="nil"/>
          <w:bottom w:val="nil"/>
          <w:right w:val="nil"/>
          <w:between w:val="nil"/>
        </w:pBdr>
        <w:jc w:val="both"/>
        <w:rPr>
          <w:rFonts w:ascii="Verdana" w:eastAsia="Verdana" w:hAnsi="Verdana" w:cs="Verdana"/>
          <w:color w:val="000000"/>
          <w:sz w:val="18"/>
          <w:szCs w:val="18"/>
        </w:rPr>
      </w:pPr>
    </w:p>
    <w:p w14:paraId="0BA1620B" w14:textId="77F95773" w:rsidR="001C4B98" w:rsidRPr="001F4C6F" w:rsidRDefault="00DC02EF" w:rsidP="007C7B5C">
      <w:pPr>
        <w:pBdr>
          <w:top w:val="nil"/>
          <w:left w:val="nil"/>
          <w:bottom w:val="nil"/>
          <w:right w:val="nil"/>
          <w:between w:val="nil"/>
        </w:pBdr>
        <w:jc w:val="both"/>
        <w:rPr>
          <w:rFonts w:ascii="Verdana" w:eastAsia="Verdana" w:hAnsi="Verdana" w:cs="Verdana"/>
          <w:color w:val="000000"/>
          <w:sz w:val="18"/>
          <w:szCs w:val="18"/>
        </w:rPr>
      </w:pPr>
      <w:r w:rsidRPr="001F4C6F">
        <w:rPr>
          <w:rFonts w:ascii="Verdana" w:eastAsia="Verdana" w:hAnsi="Verdana" w:cs="Verdana"/>
          <w:color w:val="000000"/>
          <w:sz w:val="18"/>
          <w:szCs w:val="18"/>
        </w:rPr>
        <w:t xml:space="preserve">Nr </w:t>
      </w:r>
      <w:r w:rsidR="00512FF1" w:rsidRPr="001F4C6F">
        <w:rPr>
          <w:rFonts w:ascii="Verdana" w:eastAsia="Verdana" w:hAnsi="Verdana" w:cs="Verdana"/>
          <w:color w:val="000000"/>
          <w:sz w:val="18"/>
          <w:szCs w:val="18"/>
        </w:rPr>
        <w:t>3</w:t>
      </w:r>
      <w:r w:rsidR="00641E8F" w:rsidRPr="001F4C6F">
        <w:rPr>
          <w:rFonts w:ascii="Verdana" w:eastAsia="Verdana" w:hAnsi="Verdana" w:cs="Verdana"/>
          <w:color w:val="000000"/>
          <w:sz w:val="18"/>
          <w:szCs w:val="18"/>
        </w:rPr>
        <w:t>/1</w:t>
      </w:r>
      <w:r w:rsidRPr="001F4C6F">
        <w:rPr>
          <w:rFonts w:ascii="Verdana" w:eastAsia="Verdana" w:hAnsi="Verdana" w:cs="Verdana"/>
          <w:color w:val="000000"/>
          <w:sz w:val="18"/>
          <w:szCs w:val="18"/>
        </w:rPr>
        <w:t xml:space="preserve"> - Wzór oświadczenia o przynależności lub braku przynależności do grupy kapitałowej</w:t>
      </w:r>
      <w:r w:rsidR="00641E8F" w:rsidRPr="001F4C6F">
        <w:rPr>
          <w:rFonts w:ascii="Verdana" w:eastAsia="Verdana" w:hAnsi="Verdana" w:cs="Verdana"/>
          <w:color w:val="000000"/>
          <w:sz w:val="18"/>
          <w:szCs w:val="18"/>
        </w:rPr>
        <w:t xml:space="preserve"> – </w:t>
      </w:r>
      <w:r w:rsidR="007C7B5C" w:rsidRPr="001F4C6F">
        <w:rPr>
          <w:rFonts w:ascii="Verdana" w:eastAsia="Verdana" w:hAnsi="Verdana" w:cs="Verdana"/>
          <w:color w:val="000000"/>
          <w:sz w:val="18"/>
          <w:szCs w:val="18"/>
        </w:rPr>
        <w:t>CZEŚĆ</w:t>
      </w:r>
      <w:r w:rsidR="00641E8F" w:rsidRPr="001F4C6F">
        <w:rPr>
          <w:rFonts w:ascii="Verdana" w:eastAsia="Verdana" w:hAnsi="Verdana" w:cs="Verdana"/>
          <w:color w:val="000000"/>
          <w:sz w:val="18"/>
          <w:szCs w:val="18"/>
        </w:rPr>
        <w:t xml:space="preserve"> 1</w:t>
      </w:r>
    </w:p>
    <w:p w14:paraId="2CF9D61A" w14:textId="4AF6A79C" w:rsidR="00641E8F" w:rsidRPr="001F4C6F" w:rsidRDefault="00512FF1" w:rsidP="007C7B5C">
      <w:pPr>
        <w:pBdr>
          <w:top w:val="nil"/>
          <w:left w:val="nil"/>
          <w:bottom w:val="nil"/>
          <w:right w:val="nil"/>
          <w:between w:val="nil"/>
        </w:pBdr>
        <w:jc w:val="both"/>
        <w:rPr>
          <w:rFonts w:ascii="Verdana" w:eastAsia="Verdana" w:hAnsi="Verdana" w:cs="Verdana"/>
          <w:color w:val="000000"/>
          <w:sz w:val="18"/>
          <w:szCs w:val="18"/>
        </w:rPr>
      </w:pPr>
      <w:r w:rsidRPr="001F4C6F">
        <w:rPr>
          <w:rFonts w:ascii="Verdana" w:eastAsia="Verdana" w:hAnsi="Verdana" w:cs="Verdana"/>
          <w:color w:val="000000"/>
          <w:sz w:val="18"/>
          <w:szCs w:val="18"/>
        </w:rPr>
        <w:t>Nr 3</w:t>
      </w:r>
      <w:r w:rsidR="00641E8F" w:rsidRPr="001F4C6F">
        <w:rPr>
          <w:rFonts w:ascii="Verdana" w:eastAsia="Verdana" w:hAnsi="Verdana" w:cs="Verdana"/>
          <w:color w:val="000000"/>
          <w:sz w:val="18"/>
          <w:szCs w:val="18"/>
        </w:rPr>
        <w:t xml:space="preserve">/2 - Wzór oświadczenia o przynależności lub braku przynależności do grupy kapitałowej – </w:t>
      </w:r>
      <w:r w:rsidR="007C7B5C" w:rsidRPr="001F4C6F">
        <w:rPr>
          <w:rFonts w:ascii="Verdana" w:eastAsia="Verdana" w:hAnsi="Verdana" w:cs="Verdana"/>
          <w:color w:val="000000"/>
          <w:sz w:val="18"/>
          <w:szCs w:val="18"/>
        </w:rPr>
        <w:t>CZĘŚĆ</w:t>
      </w:r>
      <w:r w:rsidR="00641E8F" w:rsidRPr="001F4C6F">
        <w:rPr>
          <w:rFonts w:ascii="Verdana" w:eastAsia="Verdana" w:hAnsi="Verdana" w:cs="Verdana"/>
          <w:color w:val="000000"/>
          <w:sz w:val="18"/>
          <w:szCs w:val="18"/>
        </w:rPr>
        <w:t xml:space="preserve"> 2</w:t>
      </w:r>
    </w:p>
    <w:p w14:paraId="3AD49D93" w14:textId="77777777" w:rsidR="00641E8F" w:rsidRPr="001F4C6F" w:rsidRDefault="00641E8F">
      <w:pPr>
        <w:pBdr>
          <w:top w:val="nil"/>
          <w:left w:val="nil"/>
          <w:bottom w:val="nil"/>
          <w:right w:val="nil"/>
          <w:between w:val="nil"/>
        </w:pBdr>
        <w:jc w:val="both"/>
        <w:rPr>
          <w:rFonts w:ascii="Verdana" w:eastAsia="Verdana" w:hAnsi="Verdana" w:cs="Verdana"/>
          <w:color w:val="000000"/>
          <w:sz w:val="18"/>
          <w:szCs w:val="18"/>
        </w:rPr>
      </w:pPr>
    </w:p>
    <w:p w14:paraId="493B0049" w14:textId="13AAD767" w:rsidR="001C4B98" w:rsidRPr="001F4C6F" w:rsidRDefault="00DC02EF">
      <w:pPr>
        <w:pBdr>
          <w:top w:val="nil"/>
          <w:left w:val="nil"/>
          <w:bottom w:val="nil"/>
          <w:right w:val="nil"/>
          <w:between w:val="nil"/>
        </w:pBdr>
        <w:jc w:val="both"/>
        <w:rPr>
          <w:rFonts w:ascii="Verdana" w:eastAsia="Verdana" w:hAnsi="Verdana" w:cs="Verdana"/>
          <w:color w:val="000000"/>
          <w:sz w:val="18"/>
          <w:szCs w:val="18"/>
        </w:rPr>
      </w:pPr>
      <w:r w:rsidRPr="001F4C6F">
        <w:rPr>
          <w:rFonts w:ascii="Verdana" w:eastAsia="Verdana" w:hAnsi="Verdana" w:cs="Verdana"/>
          <w:color w:val="000000"/>
          <w:sz w:val="18"/>
          <w:szCs w:val="18"/>
        </w:rPr>
        <w:t xml:space="preserve">Nr </w:t>
      </w:r>
      <w:r w:rsidR="00512FF1" w:rsidRPr="001F4C6F">
        <w:rPr>
          <w:rFonts w:ascii="Verdana" w:eastAsia="Verdana" w:hAnsi="Verdana" w:cs="Verdana"/>
          <w:color w:val="000000"/>
          <w:sz w:val="18"/>
          <w:szCs w:val="18"/>
        </w:rPr>
        <w:t>4</w:t>
      </w:r>
      <w:r w:rsidR="00641E8F" w:rsidRPr="001F4C6F">
        <w:rPr>
          <w:rFonts w:ascii="Verdana" w:eastAsia="Verdana" w:hAnsi="Verdana" w:cs="Verdana"/>
          <w:color w:val="000000"/>
          <w:sz w:val="18"/>
          <w:szCs w:val="18"/>
        </w:rPr>
        <w:t>/1</w:t>
      </w:r>
      <w:r w:rsidRPr="001F4C6F">
        <w:rPr>
          <w:rFonts w:ascii="Verdana" w:eastAsia="Verdana" w:hAnsi="Verdana" w:cs="Verdana"/>
          <w:color w:val="000000"/>
          <w:sz w:val="18"/>
          <w:szCs w:val="18"/>
        </w:rPr>
        <w:t xml:space="preserve"> – Wzór/projekt umowy</w:t>
      </w:r>
      <w:r w:rsidR="00641E8F" w:rsidRPr="001F4C6F">
        <w:rPr>
          <w:rFonts w:ascii="Verdana" w:eastAsia="Verdana" w:hAnsi="Verdana" w:cs="Verdana"/>
          <w:color w:val="000000"/>
          <w:sz w:val="18"/>
          <w:szCs w:val="18"/>
        </w:rPr>
        <w:t xml:space="preserve"> – </w:t>
      </w:r>
      <w:r w:rsidR="007C7B5C" w:rsidRPr="001F4C6F">
        <w:rPr>
          <w:rFonts w:ascii="Verdana" w:eastAsia="Verdana" w:hAnsi="Verdana" w:cs="Verdana"/>
          <w:color w:val="000000"/>
          <w:sz w:val="18"/>
          <w:szCs w:val="18"/>
        </w:rPr>
        <w:t>CZEŚĆ</w:t>
      </w:r>
      <w:r w:rsidR="00641E8F" w:rsidRPr="001F4C6F">
        <w:rPr>
          <w:rFonts w:ascii="Verdana" w:eastAsia="Verdana" w:hAnsi="Verdana" w:cs="Verdana"/>
          <w:color w:val="000000"/>
          <w:sz w:val="18"/>
          <w:szCs w:val="18"/>
        </w:rPr>
        <w:t xml:space="preserve"> 1</w:t>
      </w:r>
    </w:p>
    <w:p w14:paraId="111D7099" w14:textId="03F6C8E4" w:rsidR="00641E8F" w:rsidRPr="001F4C6F" w:rsidRDefault="00512FF1" w:rsidP="00641E8F">
      <w:pPr>
        <w:pBdr>
          <w:top w:val="nil"/>
          <w:left w:val="nil"/>
          <w:bottom w:val="nil"/>
          <w:right w:val="nil"/>
          <w:between w:val="nil"/>
        </w:pBdr>
        <w:jc w:val="both"/>
        <w:rPr>
          <w:rFonts w:ascii="Verdana" w:eastAsia="Verdana" w:hAnsi="Verdana" w:cs="Verdana"/>
          <w:color w:val="000000"/>
          <w:sz w:val="18"/>
          <w:szCs w:val="18"/>
        </w:rPr>
      </w:pPr>
      <w:r w:rsidRPr="001F4C6F">
        <w:rPr>
          <w:rFonts w:ascii="Verdana" w:eastAsia="Verdana" w:hAnsi="Verdana" w:cs="Verdana"/>
          <w:color w:val="000000"/>
          <w:sz w:val="18"/>
          <w:szCs w:val="18"/>
        </w:rPr>
        <w:t>Nr 4</w:t>
      </w:r>
      <w:r w:rsidR="00641E8F" w:rsidRPr="001F4C6F">
        <w:rPr>
          <w:rFonts w:ascii="Verdana" w:eastAsia="Verdana" w:hAnsi="Verdana" w:cs="Verdana"/>
          <w:color w:val="000000"/>
          <w:sz w:val="18"/>
          <w:szCs w:val="18"/>
        </w:rPr>
        <w:t xml:space="preserve">/2 – Wzór/projekt umowy – </w:t>
      </w:r>
      <w:r w:rsidR="007C7B5C" w:rsidRPr="001F4C6F">
        <w:rPr>
          <w:rFonts w:ascii="Verdana" w:eastAsia="Verdana" w:hAnsi="Verdana" w:cs="Verdana"/>
          <w:color w:val="000000"/>
          <w:sz w:val="18"/>
          <w:szCs w:val="18"/>
        </w:rPr>
        <w:t>CZEŚĆ</w:t>
      </w:r>
      <w:r w:rsidR="00641E8F" w:rsidRPr="001F4C6F">
        <w:rPr>
          <w:rFonts w:ascii="Verdana" w:eastAsia="Verdana" w:hAnsi="Verdana" w:cs="Verdana"/>
          <w:color w:val="000000"/>
          <w:sz w:val="18"/>
          <w:szCs w:val="18"/>
        </w:rPr>
        <w:t xml:space="preserve"> 2</w:t>
      </w:r>
    </w:p>
    <w:p w14:paraId="399B2D16" w14:textId="77777777" w:rsidR="00641E8F" w:rsidRPr="001F4C6F" w:rsidRDefault="00641E8F">
      <w:pPr>
        <w:pBdr>
          <w:top w:val="nil"/>
          <w:left w:val="nil"/>
          <w:bottom w:val="nil"/>
          <w:right w:val="nil"/>
          <w:between w:val="nil"/>
        </w:pBdr>
        <w:jc w:val="both"/>
        <w:rPr>
          <w:rFonts w:ascii="Verdana" w:eastAsia="Verdana" w:hAnsi="Verdana" w:cs="Verdana"/>
          <w:color w:val="000000"/>
          <w:sz w:val="18"/>
          <w:szCs w:val="18"/>
        </w:rPr>
      </w:pPr>
    </w:p>
    <w:p w14:paraId="7786C483" w14:textId="0D5D86BD" w:rsidR="001C4B98" w:rsidRPr="001F4C6F" w:rsidRDefault="00DC02EF">
      <w:pPr>
        <w:pBdr>
          <w:top w:val="nil"/>
          <w:left w:val="nil"/>
          <w:bottom w:val="nil"/>
          <w:right w:val="nil"/>
          <w:between w:val="nil"/>
        </w:pBdr>
        <w:jc w:val="both"/>
        <w:rPr>
          <w:rFonts w:ascii="Verdana" w:eastAsia="Verdana" w:hAnsi="Verdana" w:cs="Verdana"/>
          <w:color w:val="000000"/>
          <w:sz w:val="18"/>
          <w:szCs w:val="18"/>
        </w:rPr>
      </w:pPr>
      <w:r w:rsidRPr="001F4C6F">
        <w:rPr>
          <w:rFonts w:ascii="Verdana" w:eastAsia="Verdana" w:hAnsi="Verdana" w:cs="Verdana"/>
          <w:color w:val="000000"/>
          <w:sz w:val="18"/>
          <w:szCs w:val="18"/>
        </w:rPr>
        <w:t xml:space="preserve">Nr </w:t>
      </w:r>
      <w:r w:rsidR="00512FF1" w:rsidRPr="001F4C6F">
        <w:rPr>
          <w:rFonts w:ascii="Verdana" w:eastAsia="Verdana" w:hAnsi="Verdana" w:cs="Verdana"/>
          <w:color w:val="000000"/>
          <w:sz w:val="18"/>
          <w:szCs w:val="18"/>
        </w:rPr>
        <w:t xml:space="preserve">5/1 – Warunki techniczne (WT) – </w:t>
      </w:r>
      <w:r w:rsidR="007C7B5C" w:rsidRPr="001F4C6F">
        <w:rPr>
          <w:rFonts w:ascii="Verdana" w:eastAsia="Verdana" w:hAnsi="Verdana" w:cs="Verdana"/>
          <w:color w:val="000000"/>
          <w:sz w:val="18"/>
          <w:szCs w:val="18"/>
        </w:rPr>
        <w:t>CZĘŚĆ</w:t>
      </w:r>
      <w:r w:rsidR="00512FF1" w:rsidRPr="001F4C6F">
        <w:rPr>
          <w:rFonts w:ascii="Verdana" w:eastAsia="Verdana" w:hAnsi="Verdana" w:cs="Verdana"/>
          <w:color w:val="000000"/>
          <w:sz w:val="18"/>
          <w:szCs w:val="18"/>
        </w:rPr>
        <w:t xml:space="preserve"> 1</w:t>
      </w:r>
    </w:p>
    <w:p w14:paraId="5D65C988" w14:textId="7834EA2C" w:rsidR="00512FF1" w:rsidRPr="001F4C6F" w:rsidRDefault="00512FF1" w:rsidP="00512FF1">
      <w:pPr>
        <w:pBdr>
          <w:top w:val="nil"/>
          <w:left w:val="nil"/>
          <w:bottom w:val="nil"/>
          <w:right w:val="nil"/>
          <w:between w:val="nil"/>
        </w:pBdr>
        <w:jc w:val="both"/>
        <w:rPr>
          <w:rFonts w:ascii="Verdana" w:eastAsia="Verdana" w:hAnsi="Verdana" w:cs="Verdana"/>
          <w:color w:val="000000"/>
          <w:sz w:val="18"/>
          <w:szCs w:val="18"/>
        </w:rPr>
      </w:pPr>
      <w:r w:rsidRPr="001F4C6F">
        <w:rPr>
          <w:rFonts w:ascii="Verdana" w:eastAsia="Verdana" w:hAnsi="Verdana" w:cs="Verdana"/>
          <w:color w:val="000000"/>
          <w:sz w:val="18"/>
          <w:szCs w:val="18"/>
        </w:rPr>
        <w:t xml:space="preserve">Nr 5/2 – Warunki techniczne (WT) – </w:t>
      </w:r>
      <w:r w:rsidR="007C7B5C" w:rsidRPr="001F4C6F">
        <w:rPr>
          <w:rFonts w:ascii="Verdana" w:eastAsia="Verdana" w:hAnsi="Verdana" w:cs="Verdana"/>
          <w:color w:val="000000"/>
          <w:sz w:val="18"/>
          <w:szCs w:val="18"/>
        </w:rPr>
        <w:t>CZĘŚĆ</w:t>
      </w:r>
      <w:r w:rsidRPr="001F4C6F">
        <w:rPr>
          <w:rFonts w:ascii="Verdana" w:eastAsia="Verdana" w:hAnsi="Verdana" w:cs="Verdana"/>
          <w:color w:val="000000"/>
          <w:sz w:val="18"/>
          <w:szCs w:val="18"/>
        </w:rPr>
        <w:t xml:space="preserve"> 2</w:t>
      </w:r>
    </w:p>
    <w:p w14:paraId="524807D5" w14:textId="77777777" w:rsidR="00512FF1" w:rsidRPr="001F4C6F" w:rsidRDefault="00512FF1">
      <w:pPr>
        <w:pBdr>
          <w:top w:val="nil"/>
          <w:left w:val="nil"/>
          <w:bottom w:val="nil"/>
          <w:right w:val="nil"/>
          <w:between w:val="nil"/>
        </w:pBdr>
        <w:jc w:val="both"/>
        <w:rPr>
          <w:rFonts w:ascii="Verdana" w:eastAsia="Verdana" w:hAnsi="Verdana" w:cs="Verdana"/>
          <w:color w:val="000000"/>
          <w:sz w:val="18"/>
          <w:szCs w:val="18"/>
        </w:rPr>
      </w:pPr>
    </w:p>
    <w:p w14:paraId="082DC72F" w14:textId="0AB536D8" w:rsidR="001C4B98" w:rsidRPr="001F4C6F" w:rsidRDefault="00DC02EF">
      <w:pPr>
        <w:pBdr>
          <w:top w:val="nil"/>
          <w:left w:val="nil"/>
          <w:bottom w:val="nil"/>
          <w:right w:val="nil"/>
          <w:between w:val="nil"/>
        </w:pBdr>
        <w:jc w:val="both"/>
        <w:rPr>
          <w:rFonts w:ascii="Verdana" w:eastAsia="Verdana" w:hAnsi="Verdana" w:cs="Verdana"/>
          <w:color w:val="000000"/>
          <w:sz w:val="18"/>
          <w:szCs w:val="18"/>
        </w:rPr>
      </w:pPr>
      <w:r w:rsidRPr="001F4C6F">
        <w:rPr>
          <w:rFonts w:ascii="Verdana" w:eastAsia="Verdana" w:hAnsi="Verdana" w:cs="Verdana"/>
          <w:color w:val="000000"/>
          <w:sz w:val="18"/>
          <w:szCs w:val="18"/>
        </w:rPr>
        <w:t xml:space="preserve">Nr </w:t>
      </w:r>
      <w:r w:rsidR="00512FF1" w:rsidRPr="001F4C6F">
        <w:rPr>
          <w:rFonts w:ascii="Verdana" w:eastAsia="Verdana" w:hAnsi="Verdana" w:cs="Verdana"/>
          <w:color w:val="000000"/>
          <w:sz w:val="18"/>
          <w:szCs w:val="18"/>
        </w:rPr>
        <w:t>6/1</w:t>
      </w:r>
      <w:r w:rsidRPr="001F4C6F">
        <w:rPr>
          <w:rFonts w:ascii="Verdana" w:eastAsia="Verdana" w:hAnsi="Verdana" w:cs="Verdana"/>
          <w:color w:val="000000"/>
          <w:sz w:val="18"/>
          <w:szCs w:val="18"/>
        </w:rPr>
        <w:t xml:space="preserve"> – </w:t>
      </w:r>
      <w:r w:rsidR="00512FF1" w:rsidRPr="001F4C6F">
        <w:rPr>
          <w:rFonts w:ascii="Verdana" w:eastAsia="Verdana" w:hAnsi="Verdana" w:cs="Verdana"/>
          <w:color w:val="000000"/>
          <w:sz w:val="18"/>
          <w:szCs w:val="18"/>
        </w:rPr>
        <w:t xml:space="preserve">Załączniki do WT – </w:t>
      </w:r>
      <w:r w:rsidR="007C7B5C" w:rsidRPr="001F4C6F">
        <w:rPr>
          <w:rFonts w:ascii="Verdana" w:eastAsia="Verdana" w:hAnsi="Verdana" w:cs="Verdana"/>
          <w:color w:val="000000"/>
          <w:sz w:val="18"/>
          <w:szCs w:val="18"/>
        </w:rPr>
        <w:t>CZĘŚĆ</w:t>
      </w:r>
      <w:r w:rsidR="00512FF1" w:rsidRPr="001F4C6F">
        <w:rPr>
          <w:rFonts w:ascii="Verdana" w:eastAsia="Verdana" w:hAnsi="Verdana" w:cs="Verdana"/>
          <w:color w:val="000000"/>
          <w:sz w:val="18"/>
          <w:szCs w:val="18"/>
        </w:rPr>
        <w:t xml:space="preserve"> 1</w:t>
      </w:r>
    </w:p>
    <w:p w14:paraId="5E367136" w14:textId="715473CD" w:rsidR="00512FF1" w:rsidRPr="001F4C6F" w:rsidRDefault="00512FF1" w:rsidP="00512FF1">
      <w:pPr>
        <w:pBdr>
          <w:top w:val="nil"/>
          <w:left w:val="nil"/>
          <w:bottom w:val="nil"/>
          <w:right w:val="nil"/>
          <w:between w:val="nil"/>
        </w:pBdr>
        <w:jc w:val="both"/>
        <w:rPr>
          <w:rFonts w:ascii="Verdana" w:eastAsia="Verdana" w:hAnsi="Verdana" w:cs="Verdana"/>
          <w:color w:val="000000"/>
          <w:sz w:val="18"/>
          <w:szCs w:val="18"/>
        </w:rPr>
      </w:pPr>
      <w:r w:rsidRPr="001F4C6F">
        <w:rPr>
          <w:rFonts w:ascii="Verdana" w:eastAsia="Verdana" w:hAnsi="Verdana" w:cs="Verdana"/>
          <w:color w:val="000000"/>
          <w:sz w:val="18"/>
          <w:szCs w:val="18"/>
        </w:rPr>
        <w:t xml:space="preserve">Nr 6/2 – Załączniki do WT – </w:t>
      </w:r>
      <w:r w:rsidR="007C7B5C" w:rsidRPr="001F4C6F">
        <w:rPr>
          <w:rFonts w:ascii="Verdana" w:eastAsia="Verdana" w:hAnsi="Verdana" w:cs="Verdana"/>
          <w:color w:val="000000"/>
          <w:sz w:val="18"/>
          <w:szCs w:val="18"/>
        </w:rPr>
        <w:t>CZĘŚĆ</w:t>
      </w:r>
      <w:r w:rsidRPr="001F4C6F">
        <w:rPr>
          <w:rFonts w:ascii="Verdana" w:eastAsia="Verdana" w:hAnsi="Verdana" w:cs="Verdana"/>
          <w:color w:val="000000"/>
          <w:sz w:val="18"/>
          <w:szCs w:val="18"/>
        </w:rPr>
        <w:t xml:space="preserve"> </w:t>
      </w:r>
      <w:r w:rsidR="007C7B5C" w:rsidRPr="001F4C6F">
        <w:rPr>
          <w:rFonts w:ascii="Verdana" w:eastAsia="Verdana" w:hAnsi="Verdana" w:cs="Verdana"/>
          <w:color w:val="000000"/>
          <w:sz w:val="18"/>
          <w:szCs w:val="18"/>
        </w:rPr>
        <w:t>2</w:t>
      </w:r>
    </w:p>
    <w:p w14:paraId="0803142E" w14:textId="77777777" w:rsidR="00512FF1" w:rsidRPr="00B438BD" w:rsidRDefault="00512FF1">
      <w:pPr>
        <w:pBdr>
          <w:top w:val="nil"/>
          <w:left w:val="nil"/>
          <w:bottom w:val="nil"/>
          <w:right w:val="nil"/>
          <w:between w:val="nil"/>
        </w:pBdr>
        <w:jc w:val="both"/>
        <w:rPr>
          <w:rFonts w:ascii="Verdana" w:eastAsia="Verdana" w:hAnsi="Verdana" w:cs="Verdana"/>
          <w:color w:val="000000"/>
          <w:sz w:val="18"/>
          <w:szCs w:val="18"/>
          <w:highlight w:val="yellow"/>
        </w:rPr>
      </w:pPr>
    </w:p>
    <w:p w14:paraId="4BAA7AF3" w14:textId="77777777" w:rsidR="001C4B98" w:rsidRDefault="001C4B98">
      <w:pPr>
        <w:pBdr>
          <w:top w:val="nil"/>
          <w:left w:val="nil"/>
          <w:bottom w:val="nil"/>
          <w:right w:val="nil"/>
          <w:between w:val="nil"/>
        </w:pBdr>
        <w:rPr>
          <w:rFonts w:ascii="Verdana" w:eastAsia="Verdana" w:hAnsi="Verdana" w:cs="Verdana"/>
          <w:color w:val="000000"/>
          <w:sz w:val="18"/>
          <w:szCs w:val="18"/>
        </w:rPr>
      </w:pPr>
    </w:p>
    <w:p w14:paraId="663BA40D" w14:textId="77777777" w:rsidR="001C4B98" w:rsidRDefault="001C4B98">
      <w:pPr>
        <w:pBdr>
          <w:top w:val="nil"/>
          <w:left w:val="nil"/>
          <w:bottom w:val="nil"/>
          <w:right w:val="nil"/>
          <w:between w:val="nil"/>
        </w:pBdr>
        <w:rPr>
          <w:rFonts w:ascii="Verdana" w:eastAsia="Verdana" w:hAnsi="Verdana" w:cs="Verdana"/>
          <w:color w:val="000000"/>
          <w:sz w:val="18"/>
          <w:szCs w:val="18"/>
        </w:rPr>
      </w:pPr>
    </w:p>
    <w:p w14:paraId="19117685" w14:textId="77777777" w:rsidR="001C4B98" w:rsidRDefault="001C4B98">
      <w:pPr>
        <w:pBdr>
          <w:top w:val="nil"/>
          <w:left w:val="nil"/>
          <w:bottom w:val="nil"/>
          <w:right w:val="nil"/>
          <w:between w:val="nil"/>
        </w:pBdr>
        <w:rPr>
          <w:rFonts w:ascii="Verdana" w:eastAsia="Verdana" w:hAnsi="Verdana" w:cs="Verdana"/>
          <w:color w:val="000000"/>
          <w:sz w:val="18"/>
          <w:szCs w:val="18"/>
        </w:rPr>
      </w:pPr>
    </w:p>
    <w:p w14:paraId="4DFC8017" w14:textId="77777777" w:rsidR="001C4B98" w:rsidRDefault="001C4B98">
      <w:pPr>
        <w:pBdr>
          <w:top w:val="nil"/>
          <w:left w:val="nil"/>
          <w:bottom w:val="nil"/>
          <w:right w:val="nil"/>
          <w:between w:val="nil"/>
        </w:pBdr>
        <w:rPr>
          <w:rFonts w:ascii="Verdana" w:eastAsia="Verdana" w:hAnsi="Verdana" w:cs="Verdana"/>
          <w:color w:val="000000"/>
          <w:sz w:val="18"/>
          <w:szCs w:val="18"/>
        </w:rPr>
      </w:pPr>
    </w:p>
    <w:p w14:paraId="6ACADFE6" w14:textId="77777777" w:rsidR="001C4B98" w:rsidRDefault="001C4B98">
      <w:pPr>
        <w:pBdr>
          <w:top w:val="nil"/>
          <w:left w:val="nil"/>
          <w:bottom w:val="nil"/>
          <w:right w:val="nil"/>
          <w:between w:val="nil"/>
        </w:pBdr>
        <w:rPr>
          <w:rFonts w:ascii="Verdana" w:eastAsia="Verdana" w:hAnsi="Verdana" w:cs="Verdana"/>
          <w:color w:val="000000"/>
          <w:sz w:val="18"/>
          <w:szCs w:val="18"/>
        </w:rPr>
      </w:pPr>
    </w:p>
    <w:p w14:paraId="03FC69D4" w14:textId="77777777" w:rsidR="001C4B98" w:rsidRDefault="001C4B98">
      <w:pPr>
        <w:pBdr>
          <w:top w:val="nil"/>
          <w:left w:val="nil"/>
          <w:bottom w:val="nil"/>
          <w:right w:val="nil"/>
          <w:between w:val="nil"/>
        </w:pBdr>
        <w:rPr>
          <w:rFonts w:ascii="Verdana" w:eastAsia="Verdana" w:hAnsi="Verdana" w:cs="Verdana"/>
          <w:color w:val="000000"/>
          <w:sz w:val="18"/>
          <w:szCs w:val="18"/>
        </w:rPr>
      </w:pPr>
    </w:p>
    <w:p w14:paraId="05749374" w14:textId="77777777" w:rsidR="001C4B98" w:rsidRDefault="001C4B98">
      <w:pPr>
        <w:pBdr>
          <w:top w:val="nil"/>
          <w:left w:val="nil"/>
          <w:bottom w:val="nil"/>
          <w:right w:val="nil"/>
          <w:between w:val="nil"/>
        </w:pBdr>
        <w:rPr>
          <w:rFonts w:ascii="Verdana" w:eastAsia="Verdana" w:hAnsi="Verdana" w:cs="Verdana"/>
          <w:color w:val="000000"/>
          <w:sz w:val="18"/>
          <w:szCs w:val="18"/>
        </w:rPr>
      </w:pPr>
    </w:p>
    <w:p w14:paraId="60709C90" w14:textId="77777777" w:rsidR="001C4B98" w:rsidRDefault="001C4B98">
      <w:pPr>
        <w:pBdr>
          <w:top w:val="nil"/>
          <w:left w:val="nil"/>
          <w:bottom w:val="nil"/>
          <w:right w:val="nil"/>
          <w:between w:val="nil"/>
        </w:pBdr>
        <w:rPr>
          <w:rFonts w:ascii="Verdana" w:eastAsia="Verdana" w:hAnsi="Verdana" w:cs="Verdana"/>
          <w:color w:val="000000"/>
          <w:sz w:val="18"/>
          <w:szCs w:val="18"/>
        </w:rPr>
      </w:pPr>
    </w:p>
    <w:p w14:paraId="07110EA9" w14:textId="77777777" w:rsidR="00B619F3" w:rsidRDefault="00B619F3">
      <w:pPr>
        <w:pBdr>
          <w:top w:val="nil"/>
          <w:left w:val="nil"/>
          <w:bottom w:val="nil"/>
          <w:right w:val="nil"/>
          <w:between w:val="nil"/>
        </w:pBdr>
        <w:rPr>
          <w:rFonts w:ascii="Verdana" w:eastAsia="Verdana" w:hAnsi="Verdana" w:cs="Verdana"/>
          <w:color w:val="000000"/>
          <w:sz w:val="18"/>
          <w:szCs w:val="18"/>
        </w:rPr>
      </w:pPr>
    </w:p>
    <w:p w14:paraId="346C2111" w14:textId="77777777" w:rsidR="00B619F3" w:rsidRDefault="00B619F3">
      <w:pPr>
        <w:pBdr>
          <w:top w:val="nil"/>
          <w:left w:val="nil"/>
          <w:bottom w:val="nil"/>
          <w:right w:val="nil"/>
          <w:between w:val="nil"/>
        </w:pBdr>
        <w:rPr>
          <w:rFonts w:ascii="Verdana" w:eastAsia="Verdana" w:hAnsi="Verdana" w:cs="Verdana"/>
          <w:color w:val="000000"/>
          <w:sz w:val="18"/>
          <w:szCs w:val="18"/>
        </w:rPr>
      </w:pPr>
    </w:p>
    <w:p w14:paraId="333D6171" w14:textId="77777777" w:rsidR="00B619F3" w:rsidRDefault="00B619F3">
      <w:pPr>
        <w:pBdr>
          <w:top w:val="nil"/>
          <w:left w:val="nil"/>
          <w:bottom w:val="nil"/>
          <w:right w:val="nil"/>
          <w:between w:val="nil"/>
        </w:pBdr>
        <w:rPr>
          <w:rFonts w:ascii="Verdana" w:eastAsia="Verdana" w:hAnsi="Verdana" w:cs="Verdana"/>
          <w:color w:val="000000"/>
          <w:sz w:val="18"/>
          <w:szCs w:val="18"/>
        </w:rPr>
      </w:pPr>
    </w:p>
    <w:p w14:paraId="54D004D7" w14:textId="77777777" w:rsidR="00B619F3" w:rsidRDefault="00B619F3">
      <w:pPr>
        <w:pBdr>
          <w:top w:val="nil"/>
          <w:left w:val="nil"/>
          <w:bottom w:val="nil"/>
          <w:right w:val="nil"/>
          <w:between w:val="nil"/>
        </w:pBdr>
        <w:rPr>
          <w:rFonts w:ascii="Verdana" w:eastAsia="Verdana" w:hAnsi="Verdana" w:cs="Verdana"/>
          <w:color w:val="000000"/>
          <w:sz w:val="18"/>
          <w:szCs w:val="18"/>
        </w:rPr>
      </w:pPr>
    </w:p>
    <w:p w14:paraId="4B568F4F" w14:textId="77777777" w:rsidR="00B619F3" w:rsidRDefault="00B619F3">
      <w:pPr>
        <w:pBdr>
          <w:top w:val="nil"/>
          <w:left w:val="nil"/>
          <w:bottom w:val="nil"/>
          <w:right w:val="nil"/>
          <w:between w:val="nil"/>
        </w:pBdr>
        <w:rPr>
          <w:rFonts w:ascii="Verdana" w:eastAsia="Verdana" w:hAnsi="Verdana" w:cs="Verdana"/>
          <w:color w:val="000000"/>
          <w:sz w:val="18"/>
          <w:szCs w:val="18"/>
        </w:rPr>
      </w:pPr>
    </w:p>
    <w:p w14:paraId="4FCC7D8B" w14:textId="77777777" w:rsidR="007C7B5C" w:rsidRDefault="007C7B5C">
      <w:pPr>
        <w:pBdr>
          <w:top w:val="nil"/>
          <w:left w:val="nil"/>
          <w:bottom w:val="nil"/>
          <w:right w:val="nil"/>
          <w:between w:val="nil"/>
        </w:pBdr>
        <w:rPr>
          <w:rFonts w:ascii="Verdana" w:eastAsia="Verdana" w:hAnsi="Verdana" w:cs="Verdana"/>
          <w:color w:val="000000"/>
          <w:sz w:val="18"/>
          <w:szCs w:val="18"/>
        </w:rPr>
      </w:pPr>
    </w:p>
    <w:p w14:paraId="1BA242D8" w14:textId="77777777" w:rsidR="006A5F71" w:rsidRDefault="006A5F71">
      <w:pPr>
        <w:pBdr>
          <w:top w:val="nil"/>
          <w:left w:val="nil"/>
          <w:bottom w:val="nil"/>
          <w:right w:val="nil"/>
          <w:between w:val="nil"/>
        </w:pBdr>
        <w:rPr>
          <w:rFonts w:ascii="Verdana" w:eastAsia="Verdana" w:hAnsi="Verdana" w:cs="Verdana"/>
          <w:color w:val="000000"/>
          <w:sz w:val="18"/>
          <w:szCs w:val="18"/>
        </w:rPr>
      </w:pPr>
    </w:p>
    <w:p w14:paraId="5B3327A3" w14:textId="77777777" w:rsidR="001C4B98" w:rsidRDefault="00DC02EF">
      <w:pPr>
        <w:pBdr>
          <w:top w:val="nil"/>
          <w:left w:val="nil"/>
          <w:bottom w:val="nil"/>
          <w:right w:val="nil"/>
          <w:between w:val="nil"/>
        </w:pBdr>
        <w:jc w:val="center"/>
        <w:rPr>
          <w:rFonts w:ascii="Verdana" w:eastAsia="Verdana" w:hAnsi="Verdana" w:cs="Verdana"/>
          <w:color w:val="0070C0"/>
          <w:sz w:val="24"/>
          <w:szCs w:val="24"/>
        </w:rPr>
      </w:pPr>
      <w:r>
        <w:rPr>
          <w:rFonts w:ascii="Verdana" w:eastAsia="Verdana" w:hAnsi="Verdana" w:cs="Verdana"/>
          <w:b/>
          <w:color w:val="0070C0"/>
          <w:sz w:val="24"/>
          <w:szCs w:val="24"/>
        </w:rPr>
        <w:lastRenderedPageBreak/>
        <w:t>INSTRUKCJA DLA WYKONAWCÓW</w:t>
      </w:r>
    </w:p>
    <w:p w14:paraId="5484848F" w14:textId="77777777" w:rsidR="001C4B98" w:rsidRDefault="001C4B98">
      <w:pPr>
        <w:pBdr>
          <w:top w:val="nil"/>
          <w:left w:val="nil"/>
          <w:bottom w:val="nil"/>
          <w:right w:val="nil"/>
          <w:between w:val="nil"/>
        </w:pBdr>
        <w:jc w:val="center"/>
        <w:rPr>
          <w:rFonts w:ascii="Verdana" w:eastAsia="Verdana" w:hAnsi="Verdana" w:cs="Verdana"/>
          <w:color w:val="000000"/>
          <w:sz w:val="18"/>
          <w:szCs w:val="18"/>
        </w:rPr>
      </w:pPr>
    </w:p>
    <w:p w14:paraId="7ADE54D0" w14:textId="77777777" w:rsidR="001C4B98" w:rsidRDefault="00DC02EF">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Przedmiot zamówienia</w:t>
      </w:r>
    </w:p>
    <w:p w14:paraId="3E689ADC" w14:textId="77777777" w:rsidR="001C4B98" w:rsidRDefault="001C4B98">
      <w:pPr>
        <w:pBdr>
          <w:top w:val="nil"/>
          <w:left w:val="nil"/>
          <w:bottom w:val="nil"/>
          <w:right w:val="nil"/>
          <w:between w:val="nil"/>
        </w:pBdr>
        <w:jc w:val="center"/>
        <w:rPr>
          <w:rFonts w:ascii="Verdana" w:eastAsia="Verdana" w:hAnsi="Verdana" w:cs="Verdana"/>
          <w:color w:val="000000"/>
          <w:sz w:val="18"/>
          <w:szCs w:val="18"/>
        </w:rPr>
      </w:pPr>
    </w:p>
    <w:p w14:paraId="4E09C7F5" w14:textId="7EF80DF9" w:rsidR="001C4B98" w:rsidRDefault="00EF25FF">
      <w:pPr>
        <w:pBdr>
          <w:top w:val="nil"/>
          <w:left w:val="nil"/>
          <w:bottom w:val="nil"/>
          <w:right w:val="nil"/>
          <w:between w:val="nil"/>
        </w:pBdr>
        <w:tabs>
          <w:tab w:val="left" w:pos="421"/>
        </w:tabs>
        <w:jc w:val="center"/>
        <w:rPr>
          <w:rFonts w:ascii="Verdana" w:eastAsia="Verdana" w:hAnsi="Verdana" w:cs="Verdana"/>
          <w:color w:val="0070C0"/>
          <w:sz w:val="24"/>
          <w:szCs w:val="24"/>
        </w:rPr>
      </w:pPr>
      <w:r>
        <w:rPr>
          <w:rFonts w:ascii="Verdana" w:eastAsia="Verdana" w:hAnsi="Verdana" w:cs="Verdana"/>
          <w:b/>
          <w:color w:val="0070C0"/>
          <w:sz w:val="24"/>
          <w:szCs w:val="24"/>
        </w:rPr>
        <w:t>MODERNIZACJA EWIDENCJI GRUNTÓW I BUDYNKÓW</w:t>
      </w:r>
    </w:p>
    <w:p w14:paraId="6848DA44" w14:textId="77777777" w:rsidR="001C4B98" w:rsidRDefault="001C4B98">
      <w:pPr>
        <w:pBdr>
          <w:top w:val="nil"/>
          <w:left w:val="nil"/>
          <w:bottom w:val="nil"/>
          <w:right w:val="nil"/>
          <w:between w:val="nil"/>
        </w:pBdr>
        <w:rPr>
          <w:rFonts w:ascii="Verdana" w:eastAsia="Verdana" w:hAnsi="Verdana" w:cs="Verdana"/>
          <w:color w:val="000000"/>
          <w:sz w:val="18"/>
          <w:szCs w:val="18"/>
        </w:rPr>
      </w:pPr>
    </w:p>
    <w:p w14:paraId="4DEA61DB" w14:textId="77777777" w:rsidR="001C4B98" w:rsidRDefault="00DC02EF">
      <w:pPr>
        <w:pBdr>
          <w:top w:val="nil"/>
          <w:left w:val="nil"/>
          <w:bottom w:val="nil"/>
          <w:right w:val="nil"/>
          <w:between w:val="nil"/>
        </w:pBdr>
        <w:rPr>
          <w:rFonts w:ascii="Verdana" w:eastAsia="Verdana" w:hAnsi="Verdana" w:cs="Verdana"/>
          <w:color w:val="000000"/>
          <w:sz w:val="18"/>
          <w:szCs w:val="18"/>
          <w:u w:val="single"/>
        </w:rPr>
      </w:pPr>
      <w:r>
        <w:rPr>
          <w:rFonts w:ascii="Verdana" w:eastAsia="Verdana" w:hAnsi="Verdana" w:cs="Verdana"/>
          <w:b/>
          <w:color w:val="000000"/>
          <w:sz w:val="18"/>
          <w:szCs w:val="18"/>
          <w:u w:val="single"/>
        </w:rPr>
        <w:t>WSTĘP</w:t>
      </w:r>
    </w:p>
    <w:p w14:paraId="33B8F1C4" w14:textId="77777777" w:rsidR="001C4B98" w:rsidRDefault="001C4B98">
      <w:pPr>
        <w:pBdr>
          <w:top w:val="nil"/>
          <w:left w:val="nil"/>
          <w:bottom w:val="nil"/>
          <w:right w:val="nil"/>
          <w:between w:val="nil"/>
        </w:pBdr>
        <w:jc w:val="center"/>
        <w:rPr>
          <w:rFonts w:ascii="Verdana" w:eastAsia="Verdana" w:hAnsi="Verdana" w:cs="Verdana"/>
          <w:color w:val="000000"/>
          <w:sz w:val="18"/>
          <w:szCs w:val="18"/>
        </w:rPr>
      </w:pPr>
    </w:p>
    <w:p w14:paraId="591FB28F" w14:textId="77777777" w:rsidR="001C4B98" w:rsidRDefault="00DC02EF">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Niniejsza specyfikacja istotnych warunków zamówienia zawiera informacje i wytyczne dla Wykonawców ubiegających się o uzyskanie zamówienia publicznego.</w:t>
      </w:r>
    </w:p>
    <w:p w14:paraId="3012074B" w14:textId="77777777" w:rsidR="001C4B98" w:rsidRDefault="001C4B98">
      <w:pPr>
        <w:pBdr>
          <w:top w:val="nil"/>
          <w:left w:val="nil"/>
          <w:bottom w:val="nil"/>
          <w:right w:val="nil"/>
          <w:between w:val="nil"/>
        </w:pBdr>
        <w:rPr>
          <w:rFonts w:ascii="Verdana" w:eastAsia="Verdana" w:hAnsi="Verdana" w:cs="Verdana"/>
          <w:color w:val="000000"/>
        </w:rPr>
      </w:pPr>
    </w:p>
    <w:p w14:paraId="3EAE9EF0" w14:textId="77777777" w:rsidR="001C4B98" w:rsidRDefault="00DC02EF">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Wyrażenia i skróty używane w specyfikacji istotnych warunków zamówienia oznaczają:</w:t>
      </w:r>
    </w:p>
    <w:p w14:paraId="4C143D18" w14:textId="77777777" w:rsidR="001C4B98" w:rsidRDefault="00DC02EF">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xml:space="preserve">1) </w:t>
      </w:r>
      <w:r>
        <w:rPr>
          <w:rFonts w:ascii="Verdana" w:eastAsia="Verdana" w:hAnsi="Verdana" w:cs="Verdana"/>
          <w:b/>
          <w:color w:val="000000"/>
        </w:rPr>
        <w:t xml:space="preserve">Zamawiający </w:t>
      </w:r>
      <w:r>
        <w:rPr>
          <w:rFonts w:ascii="Verdana" w:eastAsia="Verdana" w:hAnsi="Verdana" w:cs="Verdana"/>
          <w:color w:val="000000"/>
        </w:rPr>
        <w:t>–Powiat Poddębicki w imieniu którego działa Zarząd Powiatu w Poddębicach,</w:t>
      </w:r>
    </w:p>
    <w:p w14:paraId="3F78AEBD" w14:textId="77777777" w:rsidR="001C4B98" w:rsidRDefault="00DC02EF">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xml:space="preserve">2) </w:t>
      </w:r>
      <w:r>
        <w:rPr>
          <w:rFonts w:ascii="Verdana" w:eastAsia="Verdana" w:hAnsi="Verdana" w:cs="Verdana"/>
          <w:b/>
          <w:color w:val="000000"/>
        </w:rPr>
        <w:t xml:space="preserve">Wykonawca </w:t>
      </w:r>
      <w:r>
        <w:rPr>
          <w:rFonts w:ascii="Verdana" w:eastAsia="Verdana" w:hAnsi="Verdana" w:cs="Verdana"/>
          <w:color w:val="000000"/>
        </w:rPr>
        <w:t>– podmiot ubiegający się o udzielenie zamówienia, złożył ofertę lub zawarł z Zamawiającym umowę w sprawie zamówienia publicznego,</w:t>
      </w:r>
    </w:p>
    <w:p w14:paraId="13D46D84" w14:textId="77777777" w:rsidR="001C4B98" w:rsidRDefault="00DC02EF">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xml:space="preserve">3) </w:t>
      </w:r>
      <w:r>
        <w:rPr>
          <w:rFonts w:ascii="Verdana" w:eastAsia="Verdana" w:hAnsi="Verdana" w:cs="Verdana"/>
          <w:b/>
          <w:color w:val="000000"/>
        </w:rPr>
        <w:t>Postępowanie</w:t>
      </w:r>
      <w:r>
        <w:rPr>
          <w:rFonts w:ascii="Verdana" w:eastAsia="Verdana" w:hAnsi="Verdana" w:cs="Verdana"/>
          <w:color w:val="000000"/>
        </w:rPr>
        <w:t xml:space="preserve"> – postepowanie o udzielenie zamówienia publicznego, prowadzone na podstawie niniejszej Specyfikacji Istotnych Warunków Zamówienia,</w:t>
      </w:r>
    </w:p>
    <w:p w14:paraId="577A2729" w14:textId="77777777" w:rsidR="001C4B98" w:rsidRDefault="00DC02EF">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xml:space="preserve">4) </w:t>
      </w:r>
      <w:r>
        <w:rPr>
          <w:rFonts w:ascii="Verdana" w:eastAsia="Verdana" w:hAnsi="Verdana" w:cs="Verdana"/>
          <w:b/>
          <w:color w:val="000000"/>
        </w:rPr>
        <w:t xml:space="preserve">SIWZ </w:t>
      </w:r>
      <w:r>
        <w:rPr>
          <w:rFonts w:ascii="Verdana" w:eastAsia="Verdana" w:hAnsi="Verdana" w:cs="Verdana"/>
          <w:color w:val="000000"/>
        </w:rPr>
        <w:t>– niniejsza specyfikacja istotnych warunków zamówienia,</w:t>
      </w:r>
    </w:p>
    <w:p w14:paraId="043D314E" w14:textId="77777777" w:rsidR="001C4B98" w:rsidRDefault="00DC02EF">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xml:space="preserve">5) </w:t>
      </w:r>
      <w:r>
        <w:rPr>
          <w:rFonts w:ascii="Verdana" w:eastAsia="Verdana" w:hAnsi="Verdana" w:cs="Verdana"/>
          <w:b/>
          <w:color w:val="000000"/>
        </w:rPr>
        <w:t xml:space="preserve">Umowa </w:t>
      </w:r>
      <w:r>
        <w:rPr>
          <w:rFonts w:ascii="Verdana" w:eastAsia="Verdana" w:hAnsi="Verdana" w:cs="Verdana"/>
          <w:color w:val="000000"/>
        </w:rPr>
        <w:t>– umowa zawarta między Zamawiającym a Wykonawcą wraz ze wszystkimi aneksami   i załącznikami do umowy</w:t>
      </w:r>
    </w:p>
    <w:p w14:paraId="3A9935E8" w14:textId="0229F36E" w:rsidR="001C4B98" w:rsidRDefault="00DC02EF">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xml:space="preserve">6) </w:t>
      </w:r>
      <w:r>
        <w:rPr>
          <w:rFonts w:ascii="Verdana" w:eastAsia="Verdana" w:hAnsi="Verdana" w:cs="Verdana"/>
          <w:b/>
          <w:color w:val="000000"/>
        </w:rPr>
        <w:t>Ustawa Pzp</w:t>
      </w:r>
      <w:r>
        <w:rPr>
          <w:rFonts w:ascii="Verdana" w:eastAsia="Verdana" w:hAnsi="Verdana" w:cs="Verdana"/>
          <w:color w:val="000000"/>
        </w:rPr>
        <w:t>– ustawa z 29 stycznia 2004 r. – Prawo zamówień publicznych (Dz. U. z 2019 r., poz. 1843),</w:t>
      </w:r>
    </w:p>
    <w:p w14:paraId="22B5E471" w14:textId="77777777" w:rsidR="001C4B98" w:rsidRDefault="00DC02EF">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xml:space="preserve">7) </w:t>
      </w:r>
      <w:r>
        <w:rPr>
          <w:rFonts w:ascii="Verdana" w:eastAsia="Verdana" w:hAnsi="Verdana" w:cs="Verdana"/>
          <w:b/>
          <w:color w:val="000000"/>
        </w:rPr>
        <w:t xml:space="preserve">Zamówienie </w:t>
      </w:r>
      <w:r>
        <w:rPr>
          <w:rFonts w:ascii="Verdana" w:eastAsia="Verdana" w:hAnsi="Verdana" w:cs="Verdana"/>
          <w:color w:val="000000"/>
        </w:rPr>
        <w:t>– zamówienie publiczne, którego przedmiot w sposób szczegółowy został opisany w niniejszej SIWZ,</w:t>
      </w:r>
    </w:p>
    <w:p w14:paraId="370990C1" w14:textId="77777777" w:rsidR="001C4B98" w:rsidRDefault="00DC02EF">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xml:space="preserve">8) </w:t>
      </w:r>
      <w:r>
        <w:rPr>
          <w:rFonts w:ascii="Verdana" w:eastAsia="Verdana" w:hAnsi="Verdana" w:cs="Verdana"/>
          <w:b/>
          <w:color w:val="000000"/>
        </w:rPr>
        <w:t xml:space="preserve">Konsorcjum </w:t>
      </w:r>
      <w:r>
        <w:rPr>
          <w:rFonts w:ascii="Verdana" w:eastAsia="Verdana" w:hAnsi="Verdana" w:cs="Verdana"/>
          <w:color w:val="000000"/>
        </w:rPr>
        <w:t>– Wykonawcy ubiegający się wspólnie o udzielenie zamówienia,</w:t>
      </w:r>
    </w:p>
    <w:p w14:paraId="0502FD74" w14:textId="77777777" w:rsidR="001C4B98" w:rsidRDefault="00DC02EF">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xml:space="preserve">9) </w:t>
      </w:r>
      <w:r>
        <w:rPr>
          <w:rFonts w:ascii="Verdana" w:eastAsia="Verdana" w:hAnsi="Verdana" w:cs="Verdana"/>
          <w:b/>
          <w:color w:val="000000"/>
        </w:rPr>
        <w:t>Grupa kapitałowa</w:t>
      </w:r>
      <w:r>
        <w:rPr>
          <w:rFonts w:ascii="Verdana" w:eastAsia="Verdana" w:hAnsi="Verdana" w:cs="Verdana"/>
          <w:color w:val="000000"/>
        </w:rPr>
        <w:t xml:space="preserve"> – wszyscy przedsiębiorcy, którzy są kontrolowani w sposób bezpośredni lub pośredni przez jednego przedsiębiorcę, w tym również przedsiębiorcę w rozumieniu ustawy z dnia 16 lutego 2007 r. o ochronie konkurencji i konsumentów (Dz.U. z 2017 r. poz. 229 ze zm.)</w:t>
      </w:r>
    </w:p>
    <w:p w14:paraId="5EC20D9A" w14:textId="77777777" w:rsidR="001C4B98" w:rsidRDefault="00DC02EF">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10)</w:t>
      </w:r>
      <w:r>
        <w:rPr>
          <w:rFonts w:ascii="Verdana" w:eastAsia="Verdana" w:hAnsi="Verdana" w:cs="Verdana"/>
          <w:b/>
          <w:color w:val="000000"/>
        </w:rPr>
        <w:t xml:space="preserve"> Tajemnica przedsiębiorstwa – </w:t>
      </w:r>
      <w:r>
        <w:rPr>
          <w:rFonts w:ascii="Verdana" w:eastAsia="Verdana" w:hAnsi="Verdana" w:cs="Verdana"/>
          <w:color w:val="000000"/>
        </w:rPr>
        <w:t>w rozumieniu art. 11 ust. 4 ustawy z dnia 16 kwietnia 1993 r. o zwalczaniu nieuczciwej konkurencji (Dz.U. z 2018 r. poz. 419)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5590AB34" w14:textId="77777777" w:rsidR="001C4B98" w:rsidRDefault="00DC02EF">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xml:space="preserve">11) </w:t>
      </w:r>
      <w:r>
        <w:rPr>
          <w:rFonts w:ascii="Verdana" w:eastAsia="Verdana" w:hAnsi="Verdana" w:cs="Verdana"/>
          <w:b/>
          <w:color w:val="000000"/>
        </w:rPr>
        <w:t>Platforma zakupowa</w:t>
      </w:r>
      <w:r>
        <w:rPr>
          <w:rFonts w:ascii="Verdana" w:eastAsia="Verdana" w:hAnsi="Verdana" w:cs="Verdana"/>
          <w:color w:val="000000"/>
        </w:rPr>
        <w:t xml:space="preserve"> – dedykowana platforma zakupowa do obsługi komunikacji              w formie elektronicznej pomiędzy Zamawiającym a Wykonawcami oraz do składania ofert.</w:t>
      </w:r>
    </w:p>
    <w:p w14:paraId="2A04D710" w14:textId="77777777" w:rsidR="001C4B98" w:rsidRDefault="001C4B98">
      <w:pPr>
        <w:pBdr>
          <w:top w:val="nil"/>
          <w:left w:val="nil"/>
          <w:bottom w:val="nil"/>
          <w:right w:val="nil"/>
          <w:between w:val="nil"/>
        </w:pBdr>
        <w:jc w:val="both"/>
        <w:rPr>
          <w:rFonts w:ascii="Verdana" w:eastAsia="Verdana" w:hAnsi="Verdana" w:cs="Verdana"/>
          <w:color w:val="000000"/>
          <w:sz w:val="18"/>
          <w:szCs w:val="18"/>
        </w:rPr>
      </w:pPr>
    </w:p>
    <w:p w14:paraId="16BB4D3E" w14:textId="77777777" w:rsidR="001C4B98" w:rsidRDefault="001C4B98">
      <w:pPr>
        <w:pBdr>
          <w:top w:val="nil"/>
          <w:left w:val="nil"/>
          <w:bottom w:val="nil"/>
          <w:right w:val="nil"/>
          <w:between w:val="nil"/>
        </w:pBdr>
        <w:jc w:val="both"/>
        <w:rPr>
          <w:rFonts w:ascii="Verdana" w:eastAsia="Verdana" w:hAnsi="Verdana" w:cs="Verdana"/>
          <w:color w:val="000000"/>
          <w:sz w:val="18"/>
          <w:szCs w:val="18"/>
        </w:rPr>
      </w:pPr>
    </w:p>
    <w:tbl>
      <w:tblPr>
        <w:tblStyle w:val="a1"/>
        <w:tblW w:w="92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0"/>
      </w:tblGrid>
      <w:tr w:rsidR="001C4B98" w14:paraId="3EABEAFD" w14:textId="77777777">
        <w:tc>
          <w:tcPr>
            <w:tcW w:w="9210" w:type="dxa"/>
          </w:tcPr>
          <w:p w14:paraId="2A8F017E" w14:textId="77777777" w:rsidR="001C4B98" w:rsidRDefault="001C4B98">
            <w:pPr>
              <w:pBdr>
                <w:top w:val="nil"/>
                <w:left w:val="nil"/>
                <w:bottom w:val="nil"/>
                <w:right w:val="nil"/>
                <w:between w:val="nil"/>
              </w:pBdr>
              <w:ind w:left="1080"/>
              <w:rPr>
                <w:rFonts w:ascii="Verdana" w:eastAsia="Verdana" w:hAnsi="Verdana" w:cs="Verdana"/>
                <w:color w:val="000000"/>
                <w:sz w:val="18"/>
                <w:szCs w:val="18"/>
              </w:rPr>
            </w:pPr>
          </w:p>
          <w:p w14:paraId="4B38FA91" w14:textId="77777777" w:rsidR="001C4B98" w:rsidRDefault="00DC02EF" w:rsidP="00746904">
            <w:pPr>
              <w:numPr>
                <w:ilvl w:val="0"/>
                <w:numId w:val="6"/>
              </w:numPr>
              <w:pBdr>
                <w:top w:val="nil"/>
                <w:left w:val="nil"/>
                <w:bottom w:val="nil"/>
                <w:right w:val="nil"/>
                <w:between w:val="nil"/>
              </w:pBdr>
              <w:rPr>
                <w:rFonts w:ascii="Verdana" w:eastAsia="Verdana" w:hAnsi="Verdana" w:cs="Verdana"/>
              </w:rPr>
            </w:pPr>
            <w:r>
              <w:rPr>
                <w:rFonts w:ascii="Verdana" w:eastAsia="Verdana" w:hAnsi="Verdana" w:cs="Verdana"/>
                <w:b/>
                <w:color w:val="0070C0"/>
                <w:sz w:val="24"/>
                <w:szCs w:val="24"/>
              </w:rPr>
              <w:t>ZAMAWIAJĄCY</w:t>
            </w:r>
          </w:p>
          <w:p w14:paraId="63F16491" w14:textId="77777777" w:rsidR="001C4B98" w:rsidRDefault="001C4B98">
            <w:pPr>
              <w:pBdr>
                <w:top w:val="nil"/>
                <w:left w:val="nil"/>
                <w:bottom w:val="nil"/>
                <w:right w:val="nil"/>
                <w:between w:val="nil"/>
              </w:pBdr>
              <w:ind w:left="1080"/>
              <w:rPr>
                <w:rFonts w:ascii="Verdana" w:eastAsia="Verdana" w:hAnsi="Verdana" w:cs="Verdana"/>
                <w:color w:val="000000"/>
                <w:sz w:val="18"/>
                <w:szCs w:val="18"/>
              </w:rPr>
            </w:pPr>
          </w:p>
        </w:tc>
      </w:tr>
    </w:tbl>
    <w:p w14:paraId="6462BD5B" w14:textId="77777777" w:rsidR="001C4B98" w:rsidRDefault="001C4B98">
      <w:pPr>
        <w:pBdr>
          <w:top w:val="nil"/>
          <w:left w:val="nil"/>
          <w:bottom w:val="nil"/>
          <w:right w:val="nil"/>
          <w:between w:val="nil"/>
        </w:pBdr>
        <w:rPr>
          <w:rFonts w:ascii="Verdana" w:eastAsia="Verdana" w:hAnsi="Verdana" w:cs="Verdana"/>
          <w:color w:val="000000"/>
          <w:sz w:val="18"/>
          <w:szCs w:val="18"/>
        </w:rPr>
      </w:pPr>
    </w:p>
    <w:p w14:paraId="3B0736E8" w14:textId="77777777" w:rsidR="001C4B98" w:rsidRDefault="001C4B98">
      <w:pPr>
        <w:pBdr>
          <w:top w:val="nil"/>
          <w:left w:val="nil"/>
          <w:bottom w:val="nil"/>
          <w:right w:val="nil"/>
          <w:between w:val="nil"/>
        </w:pBdr>
        <w:ind w:left="720" w:hanging="720"/>
        <w:rPr>
          <w:rFonts w:ascii="Verdana" w:eastAsia="Verdana" w:hAnsi="Verdana" w:cs="Verdana"/>
          <w:color w:val="000000"/>
          <w:sz w:val="18"/>
          <w:szCs w:val="18"/>
        </w:rPr>
      </w:pPr>
    </w:p>
    <w:p w14:paraId="1ED23CDF" w14:textId="77777777" w:rsidR="001C4B98" w:rsidRDefault="00DC02EF">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xml:space="preserve">Nazwa zamawiającego: Powiat Poddębicki w imieniu którego działa Zarząd Powiatu                     w Poddębicach </w:t>
      </w:r>
    </w:p>
    <w:p w14:paraId="027601A5" w14:textId="77777777" w:rsidR="001C4B98" w:rsidRDefault="00DC02EF">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ulica: Łęczycka 16</w:t>
      </w:r>
    </w:p>
    <w:p w14:paraId="0429C720" w14:textId="77777777" w:rsidR="001C4B98" w:rsidRDefault="00DC02EF">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kod miejscowości: 99-200 Poddębice</w:t>
      </w:r>
    </w:p>
    <w:p w14:paraId="51C8C23C" w14:textId="77777777" w:rsidR="001C4B98" w:rsidRDefault="00DC02EF">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telefon: 043 678 78 00</w:t>
      </w:r>
    </w:p>
    <w:p w14:paraId="1DD05DB1" w14:textId="77777777" w:rsidR="001C4B98" w:rsidRDefault="00DC02EF">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faks: 043 678 27 01</w:t>
      </w:r>
    </w:p>
    <w:p w14:paraId="5DA71B0D" w14:textId="77777777" w:rsidR="001C4B98" w:rsidRDefault="00DC02EF">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REGON Powiatu Poddębickiego: 730934826</w:t>
      </w:r>
    </w:p>
    <w:p w14:paraId="6EC5B410" w14:textId="77777777" w:rsidR="001C4B98" w:rsidRDefault="00DC02EF">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NIP Powiatu Poddębickiego: 8281356097</w:t>
      </w:r>
    </w:p>
    <w:p w14:paraId="3199AAB2" w14:textId="77777777" w:rsidR="001C4B98" w:rsidRDefault="00DC02EF">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adres email: </w:t>
      </w:r>
      <w:hyperlink r:id="rId12">
        <w:r>
          <w:rPr>
            <w:rFonts w:ascii="Verdana" w:eastAsia="Verdana" w:hAnsi="Verdana" w:cs="Verdana"/>
            <w:color w:val="000000"/>
          </w:rPr>
          <w:t>powiat@poddebicki.pl</w:t>
        </w:r>
      </w:hyperlink>
      <w:r>
        <w:rPr>
          <w:rFonts w:ascii="Verdana" w:eastAsia="Verdana" w:hAnsi="Verdana" w:cs="Verdana"/>
          <w:color w:val="000000"/>
        </w:rPr>
        <w:t>, zamowienia_publiczne@poddebicki.pl</w:t>
      </w:r>
    </w:p>
    <w:p w14:paraId="6F364341" w14:textId="77777777" w:rsidR="001C4B98" w:rsidRDefault="00DC02EF">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adres strony internetowej: poddębicki.pl</w:t>
      </w:r>
    </w:p>
    <w:p w14:paraId="0FBF1797" w14:textId="77777777" w:rsidR="001C4B98" w:rsidRDefault="00DC02EF">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lastRenderedPageBreak/>
        <w:t>godziny urzędowania: poniedziałek 8.00 – 18.00; wtorek – czwartek 8.00-16.00; piątek 8.00 – 14.00</w:t>
      </w:r>
    </w:p>
    <w:p w14:paraId="30F8C2D0" w14:textId="77777777" w:rsidR="001C4B98" w:rsidRDefault="00DC02EF">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Adres profilu nabywcy: </w:t>
      </w:r>
      <w:r>
        <w:rPr>
          <w:rFonts w:ascii="Verdana" w:eastAsia="Verdana" w:hAnsi="Verdana" w:cs="Verdana"/>
          <w:b/>
          <w:color w:val="0070C0"/>
        </w:rPr>
        <w:t>https://platformazakupowa.pl/pn/poddebicki</w:t>
      </w:r>
      <w:r>
        <w:rPr>
          <w:rFonts w:ascii="Verdana" w:eastAsia="Verdana" w:hAnsi="Verdana" w:cs="Verdana"/>
          <w:color w:val="000000"/>
        </w:rPr>
        <w:t xml:space="preserve"> - (dedykowana platforma zakupowa do obsługi komunikacji w formie elektronicznej pomiędzy Zamawiającym a Wykonawcami oraz składania ofert)</w:t>
      </w:r>
    </w:p>
    <w:p w14:paraId="5B76832F" w14:textId="77777777" w:rsidR="001C4B98" w:rsidRDefault="001C4B98">
      <w:pPr>
        <w:pBdr>
          <w:top w:val="nil"/>
          <w:left w:val="nil"/>
          <w:bottom w:val="nil"/>
          <w:right w:val="nil"/>
          <w:between w:val="nil"/>
        </w:pBdr>
        <w:rPr>
          <w:rFonts w:ascii="Verdana" w:eastAsia="Verdana" w:hAnsi="Verdana" w:cs="Verdana"/>
          <w:color w:val="000000"/>
          <w:sz w:val="18"/>
          <w:szCs w:val="18"/>
        </w:rPr>
      </w:pPr>
    </w:p>
    <w:p w14:paraId="3AEB2A37" w14:textId="77777777" w:rsidR="006A5F71" w:rsidRDefault="006A5F71">
      <w:pPr>
        <w:pBdr>
          <w:top w:val="nil"/>
          <w:left w:val="nil"/>
          <w:bottom w:val="nil"/>
          <w:right w:val="nil"/>
          <w:between w:val="nil"/>
        </w:pBdr>
        <w:rPr>
          <w:rFonts w:ascii="Verdana" w:eastAsia="Verdana" w:hAnsi="Verdana" w:cs="Verdana"/>
          <w:color w:val="000000"/>
          <w:sz w:val="18"/>
          <w:szCs w:val="18"/>
        </w:rPr>
      </w:pPr>
    </w:p>
    <w:tbl>
      <w:tblPr>
        <w:tblStyle w:val="a2"/>
        <w:tblW w:w="92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0"/>
      </w:tblGrid>
      <w:tr w:rsidR="001C4B98" w14:paraId="56D03FA6" w14:textId="77777777">
        <w:tc>
          <w:tcPr>
            <w:tcW w:w="9210" w:type="dxa"/>
          </w:tcPr>
          <w:p w14:paraId="6C9384FA" w14:textId="77777777" w:rsidR="001C4B98" w:rsidRDefault="001C4B98">
            <w:pPr>
              <w:pBdr>
                <w:top w:val="nil"/>
                <w:left w:val="nil"/>
                <w:bottom w:val="nil"/>
                <w:right w:val="nil"/>
                <w:between w:val="nil"/>
              </w:pBdr>
              <w:rPr>
                <w:rFonts w:ascii="Verdana" w:eastAsia="Verdana" w:hAnsi="Verdana" w:cs="Verdana"/>
                <w:color w:val="000000"/>
                <w:sz w:val="18"/>
                <w:szCs w:val="18"/>
              </w:rPr>
            </w:pPr>
          </w:p>
          <w:p w14:paraId="72616207" w14:textId="77777777" w:rsidR="001C4B98" w:rsidRDefault="00DC02EF" w:rsidP="00746904">
            <w:pPr>
              <w:numPr>
                <w:ilvl w:val="0"/>
                <w:numId w:val="6"/>
              </w:numPr>
              <w:pBdr>
                <w:top w:val="nil"/>
                <w:left w:val="nil"/>
                <w:bottom w:val="nil"/>
                <w:right w:val="nil"/>
                <w:between w:val="nil"/>
              </w:pBdr>
              <w:rPr>
                <w:rFonts w:ascii="Verdana" w:eastAsia="Verdana" w:hAnsi="Verdana" w:cs="Verdana"/>
              </w:rPr>
            </w:pPr>
            <w:r>
              <w:rPr>
                <w:rFonts w:ascii="Verdana" w:eastAsia="Verdana" w:hAnsi="Verdana" w:cs="Verdana"/>
                <w:b/>
                <w:color w:val="0070C0"/>
                <w:sz w:val="24"/>
                <w:szCs w:val="24"/>
              </w:rPr>
              <w:t xml:space="preserve"> TRYB UDZIELENIA ZAMÓWIENIA</w:t>
            </w:r>
          </w:p>
          <w:p w14:paraId="1CFAA673" w14:textId="77777777" w:rsidR="001C4B98" w:rsidRDefault="001C4B98">
            <w:pPr>
              <w:pBdr>
                <w:top w:val="nil"/>
                <w:left w:val="nil"/>
                <w:bottom w:val="nil"/>
                <w:right w:val="nil"/>
                <w:between w:val="nil"/>
              </w:pBdr>
              <w:rPr>
                <w:rFonts w:ascii="Verdana" w:eastAsia="Verdana" w:hAnsi="Verdana" w:cs="Verdana"/>
                <w:color w:val="000000"/>
                <w:sz w:val="18"/>
                <w:szCs w:val="18"/>
              </w:rPr>
            </w:pPr>
          </w:p>
        </w:tc>
      </w:tr>
    </w:tbl>
    <w:p w14:paraId="7DD9DE68" w14:textId="77777777" w:rsidR="001C4B98" w:rsidRDefault="001C4B98">
      <w:pPr>
        <w:pBdr>
          <w:top w:val="nil"/>
          <w:left w:val="nil"/>
          <w:bottom w:val="nil"/>
          <w:right w:val="nil"/>
          <w:between w:val="nil"/>
        </w:pBdr>
        <w:ind w:left="1080" w:hanging="720"/>
        <w:rPr>
          <w:rFonts w:ascii="Verdana" w:eastAsia="Verdana" w:hAnsi="Verdana" w:cs="Verdana"/>
          <w:color w:val="000000"/>
        </w:rPr>
      </w:pPr>
    </w:p>
    <w:p w14:paraId="2A363C5C" w14:textId="103DEADC" w:rsidR="001C4B98" w:rsidRDefault="00DC02EF" w:rsidP="00746904">
      <w:pPr>
        <w:numPr>
          <w:ilvl w:val="0"/>
          <w:numId w:val="7"/>
        </w:numPr>
        <w:pBdr>
          <w:top w:val="nil"/>
          <w:left w:val="nil"/>
          <w:bottom w:val="nil"/>
          <w:right w:val="nil"/>
          <w:between w:val="nil"/>
        </w:pBdr>
        <w:ind w:left="284" w:hanging="426"/>
        <w:jc w:val="both"/>
        <w:rPr>
          <w:color w:val="000000"/>
        </w:rPr>
      </w:pPr>
      <w:r>
        <w:rPr>
          <w:rFonts w:ascii="Verdana" w:eastAsia="Verdana" w:hAnsi="Verdana" w:cs="Verdana"/>
          <w:color w:val="000000"/>
        </w:rPr>
        <w:t xml:space="preserve">Postępowanie o udzielenie zamówienia publicznego prowadzone jest w trybie </w:t>
      </w:r>
      <w:r>
        <w:rPr>
          <w:rFonts w:ascii="Verdana" w:eastAsia="Verdana" w:hAnsi="Verdana" w:cs="Verdana"/>
          <w:b/>
          <w:color w:val="000000"/>
        </w:rPr>
        <w:t xml:space="preserve">przetargu nieograniczonego </w:t>
      </w:r>
      <w:r>
        <w:rPr>
          <w:rFonts w:ascii="Verdana" w:eastAsia="Verdana" w:hAnsi="Verdana" w:cs="Verdana"/>
          <w:color w:val="000000"/>
        </w:rPr>
        <w:t>o wartości poniżej kwoty okreś</w:t>
      </w:r>
      <w:r w:rsidR="00BD2AB0">
        <w:rPr>
          <w:rFonts w:ascii="Verdana" w:eastAsia="Verdana" w:hAnsi="Verdana" w:cs="Verdana"/>
          <w:color w:val="000000"/>
        </w:rPr>
        <w:t xml:space="preserve">lonej w przepisach wydanych na </w:t>
      </w:r>
      <w:r>
        <w:rPr>
          <w:rFonts w:ascii="Verdana" w:eastAsia="Verdana" w:hAnsi="Verdana" w:cs="Verdana"/>
          <w:color w:val="000000"/>
        </w:rPr>
        <w:t>podstawie art. 11 ust. 8 ustawy Prawo zamówień publicznych.</w:t>
      </w:r>
    </w:p>
    <w:p w14:paraId="7DB66392" w14:textId="77777777" w:rsidR="001C4B98" w:rsidRDefault="00DC02EF" w:rsidP="00746904">
      <w:pPr>
        <w:numPr>
          <w:ilvl w:val="0"/>
          <w:numId w:val="7"/>
        </w:numPr>
        <w:pBdr>
          <w:top w:val="nil"/>
          <w:left w:val="nil"/>
          <w:bottom w:val="nil"/>
          <w:right w:val="nil"/>
          <w:between w:val="nil"/>
        </w:pBdr>
        <w:ind w:left="284" w:hanging="426"/>
        <w:jc w:val="both"/>
        <w:rPr>
          <w:color w:val="000000"/>
        </w:rPr>
      </w:pPr>
      <w:r>
        <w:rPr>
          <w:rFonts w:ascii="Verdana" w:eastAsia="Verdana" w:hAnsi="Verdana" w:cs="Verdana"/>
          <w:color w:val="000000"/>
        </w:rPr>
        <w:t>Podstawa prawna udzielenia zamówienia publicznego: art. 10 ust 1  oraz art. 39-46 ustawy Prawo zamówień Publicznych,</w:t>
      </w:r>
    </w:p>
    <w:p w14:paraId="5916C32F" w14:textId="77777777" w:rsidR="001C4B98" w:rsidRDefault="00DC02EF" w:rsidP="00746904">
      <w:pPr>
        <w:numPr>
          <w:ilvl w:val="0"/>
          <w:numId w:val="7"/>
        </w:numPr>
        <w:pBdr>
          <w:top w:val="nil"/>
          <w:left w:val="nil"/>
          <w:bottom w:val="nil"/>
          <w:right w:val="nil"/>
          <w:between w:val="nil"/>
        </w:pBdr>
        <w:ind w:left="284" w:hanging="426"/>
        <w:jc w:val="both"/>
        <w:rPr>
          <w:color w:val="000000"/>
        </w:rPr>
      </w:pPr>
      <w:r>
        <w:rPr>
          <w:rFonts w:ascii="Verdana" w:eastAsia="Verdana" w:hAnsi="Verdana" w:cs="Verdana"/>
          <w:color w:val="000000"/>
        </w:rPr>
        <w:t>Podstawa prawna opracowania specyfikacji istotnych warunków zamówienia</w:t>
      </w:r>
    </w:p>
    <w:p w14:paraId="594AD8AF" w14:textId="77777777" w:rsidR="001C4B98" w:rsidRDefault="00DC02EF">
      <w:pPr>
        <w:pBdr>
          <w:top w:val="nil"/>
          <w:left w:val="nil"/>
          <w:bottom w:val="nil"/>
          <w:right w:val="nil"/>
          <w:between w:val="nil"/>
        </w:pBdr>
        <w:ind w:left="284" w:hanging="426"/>
        <w:jc w:val="both"/>
        <w:rPr>
          <w:rFonts w:ascii="Verdana" w:eastAsia="Verdana" w:hAnsi="Verdana" w:cs="Verdana"/>
          <w:color w:val="000000"/>
        </w:rPr>
      </w:pPr>
      <w:r>
        <w:rPr>
          <w:rFonts w:ascii="Verdana" w:eastAsia="Verdana" w:hAnsi="Verdana" w:cs="Verdana"/>
          <w:color w:val="000000"/>
        </w:rPr>
        <w:tab/>
        <w:t>a) Ustawa z dnia 29 stycznia 2004 r. Prawo zamówień publicznych;</w:t>
      </w:r>
    </w:p>
    <w:p w14:paraId="2767A005" w14:textId="77777777" w:rsidR="001C4B98" w:rsidRDefault="00DC02EF">
      <w:pPr>
        <w:pBdr>
          <w:top w:val="nil"/>
          <w:left w:val="nil"/>
          <w:bottom w:val="nil"/>
          <w:right w:val="nil"/>
          <w:between w:val="nil"/>
        </w:pBdr>
        <w:ind w:left="284" w:hanging="426"/>
        <w:jc w:val="both"/>
        <w:rPr>
          <w:rFonts w:ascii="Verdana" w:eastAsia="Verdana" w:hAnsi="Verdana" w:cs="Verdana"/>
          <w:color w:val="000000"/>
        </w:rPr>
      </w:pPr>
      <w:r>
        <w:rPr>
          <w:rFonts w:ascii="Verdana" w:eastAsia="Verdana" w:hAnsi="Verdana" w:cs="Verdana"/>
          <w:color w:val="000000"/>
        </w:rPr>
        <w:tab/>
        <w:t xml:space="preserve">b) Rozporządzenie Ministra Rozwoju z dnia 26 lipca 2016 r. w sprawie rodzajów dokumentów, jakich może żądać zamawiający od wykonawcy w postępowaniu                                   </w:t>
      </w:r>
    </w:p>
    <w:p w14:paraId="4D72AF9D" w14:textId="77777777" w:rsidR="001C4B98" w:rsidRDefault="00DC02EF">
      <w:pPr>
        <w:pBdr>
          <w:top w:val="nil"/>
          <w:left w:val="nil"/>
          <w:bottom w:val="nil"/>
          <w:right w:val="nil"/>
          <w:between w:val="nil"/>
        </w:pBdr>
        <w:ind w:left="284" w:hanging="426"/>
        <w:jc w:val="both"/>
        <w:rPr>
          <w:rFonts w:ascii="Verdana" w:eastAsia="Verdana" w:hAnsi="Verdana" w:cs="Verdana"/>
          <w:color w:val="000000"/>
        </w:rPr>
      </w:pPr>
      <w:r>
        <w:rPr>
          <w:rFonts w:ascii="Verdana" w:eastAsia="Verdana" w:hAnsi="Verdana" w:cs="Verdana"/>
          <w:color w:val="000000"/>
        </w:rPr>
        <w:t xml:space="preserve">      o udzielenie zamówienia;</w:t>
      </w:r>
    </w:p>
    <w:p w14:paraId="43C80508" w14:textId="77777777" w:rsidR="001C4B98" w:rsidRDefault="00DC02EF">
      <w:pPr>
        <w:pBdr>
          <w:top w:val="nil"/>
          <w:left w:val="nil"/>
          <w:bottom w:val="nil"/>
          <w:right w:val="nil"/>
          <w:between w:val="nil"/>
        </w:pBdr>
        <w:ind w:left="284"/>
        <w:jc w:val="both"/>
        <w:rPr>
          <w:rFonts w:ascii="Verdana" w:eastAsia="Verdana" w:hAnsi="Verdana" w:cs="Verdana"/>
          <w:color w:val="000000"/>
        </w:rPr>
      </w:pPr>
      <w:r>
        <w:rPr>
          <w:rFonts w:ascii="Verdana" w:eastAsia="Verdana" w:hAnsi="Verdana" w:cs="Verdana"/>
          <w:color w:val="000000"/>
        </w:rPr>
        <w:t>c) Rozporządzenie Prezesa Rady Ministrów z dnia 18 grudnia 2019 r. w sprawie średniego kursu złotego w stosunku do euro stanowiącego podstawę przeliczania wartości zamówień publicznych.</w:t>
      </w:r>
    </w:p>
    <w:p w14:paraId="6B75EC6E" w14:textId="77777777" w:rsidR="001C4B98" w:rsidRDefault="00DC02EF">
      <w:pPr>
        <w:pBdr>
          <w:top w:val="nil"/>
          <w:left w:val="nil"/>
          <w:bottom w:val="nil"/>
          <w:right w:val="nil"/>
          <w:between w:val="nil"/>
        </w:pBdr>
        <w:ind w:left="284"/>
        <w:jc w:val="both"/>
        <w:rPr>
          <w:rFonts w:ascii="Verdana" w:eastAsia="Verdana" w:hAnsi="Verdana" w:cs="Verdana"/>
          <w:color w:val="000000"/>
        </w:rPr>
      </w:pPr>
      <w:r>
        <w:rPr>
          <w:rFonts w:ascii="Verdana" w:eastAsia="Verdana" w:hAnsi="Verdana" w:cs="Verdana"/>
          <w:color w:val="000000"/>
        </w:rPr>
        <w:t>d) Rozporządzenie Ministra Rozwoju z dnia 16 grudnia 2019 r. w sprawie kwot wartości zamówień oraz konkursów, od których jest uzależniony obowiązek przekazywania ogłoszeń Urzędowi Publikacji Unii Europejskiej</w:t>
      </w:r>
    </w:p>
    <w:p w14:paraId="25FC20B6" w14:textId="77777777" w:rsidR="001C4B98" w:rsidRDefault="00DC02EF">
      <w:pPr>
        <w:pBdr>
          <w:top w:val="nil"/>
          <w:left w:val="nil"/>
          <w:bottom w:val="nil"/>
          <w:right w:val="nil"/>
          <w:between w:val="nil"/>
        </w:pBdr>
        <w:ind w:left="284"/>
        <w:jc w:val="both"/>
        <w:rPr>
          <w:rFonts w:ascii="Verdana" w:eastAsia="Verdana" w:hAnsi="Verdana" w:cs="Verdana"/>
          <w:color w:val="000000"/>
        </w:rPr>
      </w:pPr>
      <w:r>
        <w:rPr>
          <w:rFonts w:ascii="Verdana" w:eastAsia="Verdana" w:hAnsi="Verdana" w:cs="Verdana"/>
          <w:color w:val="000000"/>
        </w:rPr>
        <w:t>e) w zakresie nieuregulowanym w niniejszej Specyfikacji Istotnych Warunków Zamówienia zastosowanie mają przepisy ustawy Prawo zamówień publicznych, Kodeksu Cywilnego oraz ustawy Prawo Budowlane.</w:t>
      </w:r>
    </w:p>
    <w:p w14:paraId="547FBD8F" w14:textId="77777777" w:rsidR="001C4B98" w:rsidRDefault="00DC02EF">
      <w:pPr>
        <w:pBdr>
          <w:top w:val="nil"/>
          <w:left w:val="nil"/>
          <w:bottom w:val="nil"/>
          <w:right w:val="nil"/>
          <w:between w:val="nil"/>
        </w:pBdr>
        <w:ind w:left="284" w:hanging="426"/>
        <w:jc w:val="both"/>
        <w:rPr>
          <w:rFonts w:ascii="Verdana" w:eastAsia="Verdana" w:hAnsi="Verdana" w:cs="Verdana"/>
          <w:color w:val="000000"/>
        </w:rPr>
      </w:pPr>
      <w:r>
        <w:rPr>
          <w:rFonts w:ascii="Verdana" w:eastAsia="Verdana" w:hAnsi="Verdana" w:cs="Verdana"/>
          <w:b/>
          <w:color w:val="000000"/>
        </w:rPr>
        <w:t>4.</w:t>
      </w:r>
      <w:r>
        <w:rPr>
          <w:rFonts w:ascii="Verdana" w:eastAsia="Verdana" w:hAnsi="Verdana" w:cs="Verdana"/>
          <w:color w:val="000000"/>
        </w:rPr>
        <w:t xml:space="preserve"> </w:t>
      </w:r>
      <w:r>
        <w:rPr>
          <w:rFonts w:ascii="Verdana" w:eastAsia="Verdana" w:hAnsi="Verdana" w:cs="Verdana"/>
          <w:color w:val="000000"/>
        </w:rPr>
        <w:tab/>
        <w:t xml:space="preserve">Zamawiający informuje, iż na podstawie art. 24aa ustawy Pzp najpierw dokona oceny ofert, a następnie zbada czy wykonawca, którego oferta została oceniona jako najkorzystniejsza, nie podlega wykluczeniu oraz spełnia warunki udziału w postepowaniu, tzw. </w:t>
      </w:r>
      <w:r>
        <w:rPr>
          <w:rFonts w:ascii="Verdana" w:eastAsia="Verdana" w:hAnsi="Verdana" w:cs="Verdana"/>
          <w:b/>
          <w:color w:val="000000"/>
        </w:rPr>
        <w:t>„procedura odwrócona”</w:t>
      </w:r>
    </w:p>
    <w:p w14:paraId="4397EFD0" w14:textId="77777777" w:rsidR="001C4B98" w:rsidRDefault="00DC02EF">
      <w:pPr>
        <w:pBdr>
          <w:top w:val="nil"/>
          <w:left w:val="nil"/>
          <w:bottom w:val="nil"/>
          <w:right w:val="nil"/>
          <w:between w:val="nil"/>
        </w:pBdr>
        <w:ind w:left="284" w:hanging="426"/>
        <w:jc w:val="both"/>
        <w:rPr>
          <w:rFonts w:ascii="Verdana" w:eastAsia="Verdana" w:hAnsi="Verdana" w:cs="Verdana"/>
          <w:color w:val="000000"/>
        </w:rPr>
      </w:pPr>
      <w:r>
        <w:rPr>
          <w:rFonts w:ascii="Verdana" w:eastAsia="Verdana" w:hAnsi="Verdana" w:cs="Verdana"/>
          <w:b/>
          <w:color w:val="000000"/>
        </w:rPr>
        <w:t>5.</w:t>
      </w:r>
      <w:r>
        <w:rPr>
          <w:rFonts w:ascii="Verdana" w:eastAsia="Verdana" w:hAnsi="Verdana" w:cs="Verdana"/>
          <w:color w:val="000000"/>
        </w:rPr>
        <w:t xml:space="preserve"> Wszelkie informacje dotyczące niniejszego postępowania o udzielenie zamówienia publicznego będą zamieszczane na oficjalnej stronie Powiatu Poddębickiego: </w:t>
      </w:r>
    </w:p>
    <w:p w14:paraId="36D7E8BD" w14:textId="77777777" w:rsidR="001C4B98" w:rsidRDefault="00DC02EF" w:rsidP="00746904">
      <w:pPr>
        <w:widowControl w:val="0"/>
        <w:numPr>
          <w:ilvl w:val="1"/>
          <w:numId w:val="8"/>
        </w:numPr>
        <w:pBdr>
          <w:top w:val="nil"/>
          <w:left w:val="nil"/>
          <w:bottom w:val="nil"/>
          <w:right w:val="nil"/>
          <w:between w:val="nil"/>
        </w:pBdr>
        <w:tabs>
          <w:tab w:val="left" w:pos="-31680"/>
        </w:tabs>
        <w:spacing w:after="120" w:line="259" w:lineRule="auto"/>
        <w:ind w:left="284" w:hanging="426"/>
        <w:jc w:val="both"/>
        <w:rPr>
          <w:color w:val="000000"/>
        </w:rPr>
      </w:pPr>
      <w:r>
        <w:rPr>
          <w:rFonts w:ascii="Verdana" w:eastAsia="Verdana" w:hAnsi="Verdana" w:cs="Verdana"/>
          <w:color w:val="000000"/>
        </w:rPr>
        <w:t xml:space="preserve">na stronie internetowej Zamawiającego </w:t>
      </w:r>
      <w:hyperlink r:id="rId13">
        <w:r>
          <w:rPr>
            <w:rFonts w:ascii="Verdana" w:eastAsia="Verdana" w:hAnsi="Verdana" w:cs="Verdana"/>
            <w:b/>
            <w:color w:val="0000FF"/>
          </w:rPr>
          <w:t>www.poddebice.biuletyn</w:t>
        </w:r>
      </w:hyperlink>
      <w:r>
        <w:rPr>
          <w:rFonts w:ascii="Verdana" w:eastAsia="Verdana" w:hAnsi="Verdana" w:cs="Verdana"/>
          <w:b/>
          <w:color w:val="0000FF"/>
        </w:rPr>
        <w:t xml:space="preserve">.net </w:t>
      </w:r>
    </w:p>
    <w:p w14:paraId="14085CE6" w14:textId="77777777" w:rsidR="001C4B98" w:rsidRDefault="00DC02EF" w:rsidP="00EF25FF">
      <w:pPr>
        <w:widowControl w:val="0"/>
        <w:pBdr>
          <w:top w:val="nil"/>
          <w:left w:val="nil"/>
          <w:bottom w:val="nil"/>
          <w:right w:val="nil"/>
          <w:between w:val="nil"/>
        </w:pBdr>
        <w:spacing w:after="120" w:line="259" w:lineRule="auto"/>
        <w:ind w:left="284"/>
        <w:rPr>
          <w:rFonts w:ascii="Verdana" w:eastAsia="Verdana" w:hAnsi="Verdana" w:cs="Verdana"/>
          <w:color w:val="000000"/>
        </w:rPr>
      </w:pPr>
      <w:r>
        <w:rPr>
          <w:rFonts w:ascii="Verdana" w:eastAsia="Verdana" w:hAnsi="Verdana" w:cs="Verdana"/>
          <w:b/>
          <w:color w:val="000000"/>
        </w:rPr>
        <w:t xml:space="preserve">z przekierowaniem na platformę zakupową: </w:t>
      </w:r>
      <w:hyperlink r:id="rId14">
        <w:r>
          <w:rPr>
            <w:rFonts w:ascii="Verdana" w:eastAsia="Verdana" w:hAnsi="Verdana" w:cs="Verdana"/>
            <w:b/>
            <w:color w:val="0000FF"/>
          </w:rPr>
          <w:t>https://platformazakupowa.pl/pn/poddebicki</w:t>
        </w:r>
      </w:hyperlink>
    </w:p>
    <w:p w14:paraId="1FE0ACE9" w14:textId="77777777" w:rsidR="001C4B98" w:rsidRDefault="00DC02EF" w:rsidP="00746904">
      <w:pPr>
        <w:widowControl w:val="0"/>
        <w:numPr>
          <w:ilvl w:val="1"/>
          <w:numId w:val="8"/>
        </w:numPr>
        <w:pBdr>
          <w:top w:val="nil"/>
          <w:left w:val="nil"/>
          <w:bottom w:val="nil"/>
          <w:right w:val="nil"/>
          <w:between w:val="nil"/>
        </w:pBdr>
        <w:tabs>
          <w:tab w:val="left" w:pos="-31680"/>
        </w:tabs>
        <w:spacing w:after="120" w:line="259" w:lineRule="auto"/>
        <w:ind w:left="284" w:hanging="426"/>
        <w:jc w:val="both"/>
        <w:rPr>
          <w:color w:val="000000"/>
        </w:rPr>
      </w:pPr>
      <w:r>
        <w:rPr>
          <w:rFonts w:ascii="Verdana" w:eastAsia="Verdana" w:hAnsi="Verdana" w:cs="Verdana"/>
          <w:color w:val="000000"/>
        </w:rPr>
        <w:t>na tablicy ogłoszeń Zamawiającego.</w:t>
      </w:r>
    </w:p>
    <w:p w14:paraId="095639D2" w14:textId="77777777" w:rsidR="001C4B98" w:rsidRDefault="00DC02EF" w:rsidP="00746904">
      <w:pPr>
        <w:numPr>
          <w:ilvl w:val="0"/>
          <w:numId w:val="10"/>
        </w:numPr>
        <w:pBdr>
          <w:top w:val="nil"/>
          <w:left w:val="nil"/>
          <w:bottom w:val="nil"/>
          <w:right w:val="nil"/>
          <w:between w:val="nil"/>
        </w:pBdr>
        <w:tabs>
          <w:tab w:val="left" w:pos="-20650"/>
        </w:tabs>
        <w:ind w:left="284" w:hanging="426"/>
        <w:jc w:val="both"/>
      </w:pPr>
      <w:r>
        <w:rPr>
          <w:rFonts w:ascii="Verdana" w:eastAsia="Verdana" w:hAnsi="Verdana" w:cs="Verdana"/>
          <w:color w:val="00000A"/>
        </w:rPr>
        <w:t>Ogłoszenie o przetargu nieograniczonym zostało zamieszczone:</w:t>
      </w:r>
    </w:p>
    <w:p w14:paraId="4BF4D23A" w14:textId="77777777" w:rsidR="001C4B98" w:rsidRDefault="00DC02EF" w:rsidP="00746904">
      <w:pPr>
        <w:widowControl w:val="0"/>
        <w:numPr>
          <w:ilvl w:val="1"/>
          <w:numId w:val="9"/>
        </w:numPr>
        <w:pBdr>
          <w:top w:val="nil"/>
          <w:left w:val="nil"/>
          <w:bottom w:val="nil"/>
          <w:right w:val="nil"/>
          <w:between w:val="nil"/>
        </w:pBdr>
        <w:tabs>
          <w:tab w:val="left" w:pos="1287"/>
          <w:tab w:val="left" w:pos="2727"/>
        </w:tabs>
        <w:ind w:left="284" w:hanging="426"/>
        <w:jc w:val="both"/>
        <w:rPr>
          <w:color w:val="000000"/>
        </w:rPr>
      </w:pPr>
      <w:r>
        <w:rPr>
          <w:rFonts w:ascii="Verdana" w:eastAsia="Verdana" w:hAnsi="Verdana" w:cs="Verdana"/>
          <w:color w:val="000000"/>
        </w:rPr>
        <w:t>w Biuletynie Zamówień Publicznych,</w:t>
      </w:r>
    </w:p>
    <w:p w14:paraId="0A31E9F8" w14:textId="77777777" w:rsidR="001C4B98" w:rsidRDefault="00DC02EF" w:rsidP="00746904">
      <w:pPr>
        <w:widowControl w:val="0"/>
        <w:numPr>
          <w:ilvl w:val="1"/>
          <w:numId w:val="9"/>
        </w:numPr>
        <w:pBdr>
          <w:top w:val="nil"/>
          <w:left w:val="nil"/>
          <w:bottom w:val="nil"/>
          <w:right w:val="nil"/>
          <w:between w:val="nil"/>
        </w:pBdr>
        <w:tabs>
          <w:tab w:val="left" w:pos="1287"/>
          <w:tab w:val="left" w:pos="2727"/>
        </w:tabs>
        <w:ind w:left="284" w:hanging="426"/>
        <w:jc w:val="both"/>
        <w:rPr>
          <w:color w:val="000000"/>
        </w:rPr>
      </w:pPr>
      <w:r>
        <w:rPr>
          <w:rFonts w:ascii="Verdana" w:eastAsia="Verdana" w:hAnsi="Verdana" w:cs="Verdana"/>
          <w:color w:val="000000"/>
        </w:rPr>
        <w:t>na stronie internetowej Zamawiająceg</w:t>
      </w:r>
      <w:r>
        <w:rPr>
          <w:rFonts w:ascii="Verdana" w:eastAsia="Verdana" w:hAnsi="Verdana" w:cs="Verdana"/>
          <w:i/>
          <w:color w:val="000000"/>
        </w:rPr>
        <w:t xml:space="preserve">o </w:t>
      </w:r>
      <w:hyperlink r:id="rId15">
        <w:r>
          <w:rPr>
            <w:rFonts w:ascii="Verdana" w:eastAsia="Verdana" w:hAnsi="Verdana" w:cs="Verdana"/>
            <w:b/>
            <w:color w:val="0000FF"/>
          </w:rPr>
          <w:t>www.poddebice.biuletyn.net</w:t>
        </w:r>
      </w:hyperlink>
    </w:p>
    <w:p w14:paraId="37E97BFA" w14:textId="77777777" w:rsidR="001C4B98" w:rsidRDefault="00DC02EF">
      <w:pPr>
        <w:widowControl w:val="0"/>
        <w:pBdr>
          <w:top w:val="nil"/>
          <w:left w:val="nil"/>
          <w:bottom w:val="nil"/>
          <w:right w:val="nil"/>
          <w:between w:val="nil"/>
        </w:pBdr>
        <w:ind w:left="284" w:hanging="426"/>
        <w:rPr>
          <w:rFonts w:ascii="Verdana" w:eastAsia="Verdana" w:hAnsi="Verdana" w:cs="Verdana"/>
          <w:color w:val="0000FF"/>
        </w:rPr>
      </w:pPr>
      <w:r>
        <w:rPr>
          <w:rFonts w:ascii="Verdana" w:eastAsia="Verdana" w:hAnsi="Verdana" w:cs="Verdana"/>
          <w:color w:val="000000"/>
        </w:rPr>
        <w:t>z przekierowaniem na platformę zakupową</w:t>
      </w:r>
      <w:r>
        <w:rPr>
          <w:rFonts w:ascii="Verdana" w:eastAsia="Verdana" w:hAnsi="Verdana" w:cs="Verdana"/>
          <w:i/>
          <w:color w:val="0000FF"/>
        </w:rPr>
        <w:t>:</w:t>
      </w:r>
      <w:r>
        <w:rPr>
          <w:rFonts w:ascii="Verdana" w:eastAsia="Verdana" w:hAnsi="Verdana" w:cs="Verdana"/>
          <w:b/>
          <w:i/>
          <w:color w:val="0000FF"/>
        </w:rPr>
        <w:t xml:space="preserve"> </w:t>
      </w:r>
      <w:r>
        <w:rPr>
          <w:rFonts w:ascii="Verdana" w:eastAsia="Verdana" w:hAnsi="Verdana" w:cs="Verdana"/>
          <w:b/>
          <w:color w:val="0000FF"/>
        </w:rPr>
        <w:t>https://platformazakupowa.pl/pn/poddebicki</w:t>
      </w:r>
    </w:p>
    <w:p w14:paraId="1345F818" w14:textId="77777777" w:rsidR="001C4B98" w:rsidRDefault="00DC02EF" w:rsidP="00746904">
      <w:pPr>
        <w:widowControl w:val="0"/>
        <w:numPr>
          <w:ilvl w:val="1"/>
          <w:numId w:val="9"/>
        </w:numPr>
        <w:pBdr>
          <w:top w:val="nil"/>
          <w:left w:val="nil"/>
          <w:bottom w:val="nil"/>
          <w:right w:val="nil"/>
          <w:between w:val="nil"/>
        </w:pBdr>
        <w:tabs>
          <w:tab w:val="left" w:pos="1287"/>
          <w:tab w:val="left" w:pos="2727"/>
        </w:tabs>
        <w:ind w:left="284" w:hanging="426"/>
        <w:jc w:val="both"/>
        <w:rPr>
          <w:color w:val="000000"/>
        </w:rPr>
      </w:pPr>
      <w:r>
        <w:rPr>
          <w:rFonts w:ascii="Verdana" w:eastAsia="Verdana" w:hAnsi="Verdana" w:cs="Verdana"/>
          <w:color w:val="000000"/>
        </w:rPr>
        <w:t>na tablicy ogłoszeń Zamawiającego.</w:t>
      </w:r>
    </w:p>
    <w:p w14:paraId="7E4B7520" w14:textId="77777777" w:rsidR="001C4B98" w:rsidRDefault="001C4B98">
      <w:pPr>
        <w:widowControl w:val="0"/>
        <w:pBdr>
          <w:top w:val="nil"/>
          <w:left w:val="nil"/>
          <w:bottom w:val="nil"/>
          <w:right w:val="nil"/>
          <w:between w:val="nil"/>
        </w:pBdr>
        <w:tabs>
          <w:tab w:val="left" w:pos="1287"/>
          <w:tab w:val="left" w:pos="2727"/>
        </w:tabs>
        <w:ind w:left="284"/>
        <w:jc w:val="both"/>
        <w:rPr>
          <w:rFonts w:ascii="Verdana" w:eastAsia="Verdana" w:hAnsi="Verdana" w:cs="Verdana"/>
          <w:color w:val="000000"/>
        </w:rPr>
      </w:pPr>
    </w:p>
    <w:p w14:paraId="2FD9469C" w14:textId="77777777" w:rsidR="001C4B98" w:rsidRDefault="00DC02EF">
      <w:pPr>
        <w:pBdr>
          <w:top w:val="nil"/>
          <w:left w:val="nil"/>
          <w:bottom w:val="nil"/>
          <w:right w:val="nil"/>
          <w:between w:val="nil"/>
        </w:pBdr>
        <w:tabs>
          <w:tab w:val="left" w:pos="-20083"/>
        </w:tabs>
        <w:ind w:left="284" w:hanging="426"/>
        <w:rPr>
          <w:rFonts w:ascii="Verdana" w:eastAsia="Verdana" w:hAnsi="Verdana" w:cs="Verdana"/>
          <w:color w:val="000000"/>
        </w:rPr>
      </w:pPr>
      <w:r>
        <w:rPr>
          <w:rFonts w:ascii="Verdana" w:eastAsia="Verdana" w:hAnsi="Verdana" w:cs="Verdana"/>
          <w:b/>
          <w:color w:val="000000"/>
        </w:rPr>
        <w:t>7.</w:t>
      </w:r>
      <w:r>
        <w:rPr>
          <w:rFonts w:ascii="Verdana" w:eastAsia="Verdana" w:hAnsi="Verdana" w:cs="Verdana"/>
          <w:color w:val="000000"/>
        </w:rPr>
        <w:t xml:space="preserve"> Ogłoszenie o zamówieniu, Specyfikacja Istotnych Warunków Zamówienia  wraz z załącznikami udostępnione zostało na stronie internetowej Zamawiającego </w:t>
      </w:r>
      <w:hyperlink r:id="rId16">
        <w:r>
          <w:rPr>
            <w:rFonts w:ascii="Verdana" w:eastAsia="Verdana" w:hAnsi="Verdana" w:cs="Verdana"/>
            <w:b/>
            <w:color w:val="0000FF"/>
          </w:rPr>
          <w:t>www.poddebice.biuletyn.net</w:t>
        </w:r>
      </w:hyperlink>
      <w:r>
        <w:rPr>
          <w:rFonts w:ascii="Verdana" w:eastAsia="Verdana" w:hAnsi="Verdana" w:cs="Verdana"/>
          <w:b/>
          <w:color w:val="000000"/>
        </w:rPr>
        <w:t xml:space="preserve"> </w:t>
      </w:r>
      <w:r>
        <w:rPr>
          <w:rFonts w:ascii="Verdana" w:eastAsia="Verdana" w:hAnsi="Verdana" w:cs="Verdana"/>
          <w:b/>
          <w:color w:val="000000"/>
        </w:rPr>
        <w:br/>
      </w:r>
      <w:r>
        <w:rPr>
          <w:rFonts w:ascii="Verdana" w:eastAsia="Verdana" w:hAnsi="Verdana" w:cs="Verdana"/>
          <w:color w:val="000000"/>
        </w:rPr>
        <w:t xml:space="preserve">z przekierowaniem na platformę zakupową: </w:t>
      </w:r>
      <w:hyperlink r:id="rId17">
        <w:r>
          <w:rPr>
            <w:rFonts w:ascii="Verdana" w:eastAsia="Verdana" w:hAnsi="Verdana" w:cs="Verdana"/>
            <w:b/>
            <w:color w:val="0000FF"/>
          </w:rPr>
          <w:t>https://platformazakupowa.pl/pn/poddebicki</w:t>
        </w:r>
      </w:hyperlink>
      <w:r>
        <w:rPr>
          <w:rFonts w:ascii="Verdana" w:eastAsia="Verdana" w:hAnsi="Verdana" w:cs="Verdana"/>
          <w:b/>
          <w:color w:val="0000FF"/>
        </w:rPr>
        <w:t xml:space="preserve"> </w:t>
      </w:r>
    </w:p>
    <w:p w14:paraId="3D769D6C" w14:textId="77777777" w:rsidR="001C4B98" w:rsidRDefault="00DC02EF">
      <w:pPr>
        <w:pBdr>
          <w:top w:val="nil"/>
          <w:left w:val="nil"/>
          <w:bottom w:val="nil"/>
          <w:right w:val="nil"/>
          <w:between w:val="nil"/>
        </w:pBdr>
        <w:tabs>
          <w:tab w:val="left" w:pos="-20083"/>
        </w:tabs>
        <w:ind w:left="284" w:hanging="426"/>
        <w:jc w:val="both"/>
        <w:rPr>
          <w:rFonts w:ascii="Verdana" w:eastAsia="Verdana" w:hAnsi="Verdana" w:cs="Verdana"/>
          <w:color w:val="000000"/>
        </w:rPr>
      </w:pPr>
      <w:r>
        <w:rPr>
          <w:rFonts w:ascii="Verdana" w:eastAsia="Verdana" w:hAnsi="Verdana" w:cs="Verdana"/>
          <w:color w:val="000000"/>
        </w:rPr>
        <w:tab/>
        <w:t>od dnia publikacji Ogłoszenia o zamówieniu w Biuletynie Zamówień Publicznych – do upływu terminu składania ofert.</w:t>
      </w:r>
    </w:p>
    <w:p w14:paraId="0A820E68" w14:textId="5F971637" w:rsidR="001C4B98" w:rsidRDefault="00DC02EF" w:rsidP="00746904">
      <w:pPr>
        <w:numPr>
          <w:ilvl w:val="0"/>
          <w:numId w:val="10"/>
        </w:numPr>
        <w:pBdr>
          <w:top w:val="nil"/>
          <w:left w:val="nil"/>
          <w:bottom w:val="nil"/>
          <w:right w:val="nil"/>
          <w:between w:val="nil"/>
        </w:pBdr>
        <w:tabs>
          <w:tab w:val="left" w:pos="-20083"/>
        </w:tabs>
        <w:ind w:left="284" w:hanging="426"/>
        <w:jc w:val="both"/>
      </w:pPr>
      <w:r>
        <w:rPr>
          <w:rFonts w:ascii="Verdana" w:eastAsia="Verdana" w:hAnsi="Verdana" w:cs="Verdana"/>
          <w:color w:val="000000"/>
        </w:rPr>
        <w:t xml:space="preserve">Postępowanie oznaczone jest jako – </w:t>
      </w:r>
      <w:r>
        <w:rPr>
          <w:rFonts w:ascii="Verdana" w:eastAsia="Verdana" w:hAnsi="Verdana" w:cs="Verdana"/>
          <w:b/>
          <w:color w:val="000000"/>
        </w:rPr>
        <w:t>FS.272.</w:t>
      </w:r>
      <w:r w:rsidR="00B619F3">
        <w:rPr>
          <w:rFonts w:ascii="Verdana" w:eastAsia="Verdana" w:hAnsi="Verdana" w:cs="Verdana"/>
          <w:b/>
          <w:color w:val="000000"/>
        </w:rPr>
        <w:t>4</w:t>
      </w:r>
      <w:r>
        <w:rPr>
          <w:rFonts w:ascii="Verdana" w:eastAsia="Verdana" w:hAnsi="Verdana" w:cs="Verdana"/>
          <w:b/>
          <w:color w:val="000000"/>
        </w:rPr>
        <w:t>.2020</w:t>
      </w:r>
      <w:r>
        <w:rPr>
          <w:rFonts w:ascii="Verdana" w:eastAsia="Verdana" w:hAnsi="Verdana" w:cs="Verdana"/>
          <w:color w:val="000000"/>
        </w:rPr>
        <w:t xml:space="preserve"> Wszelka korespondencja oraz dokumentacja w tej sprawie będzie powoływać się na powyższe oznaczenie.</w:t>
      </w:r>
    </w:p>
    <w:p w14:paraId="3A6F5AE9" w14:textId="77777777" w:rsidR="001C4B98" w:rsidRDefault="00DC02EF" w:rsidP="00746904">
      <w:pPr>
        <w:numPr>
          <w:ilvl w:val="0"/>
          <w:numId w:val="10"/>
        </w:numPr>
        <w:pBdr>
          <w:top w:val="nil"/>
          <w:left w:val="nil"/>
          <w:bottom w:val="nil"/>
          <w:right w:val="nil"/>
          <w:between w:val="nil"/>
        </w:pBdr>
        <w:tabs>
          <w:tab w:val="left" w:pos="-20083"/>
        </w:tabs>
        <w:ind w:left="284" w:hanging="426"/>
        <w:jc w:val="both"/>
      </w:pPr>
      <w:r>
        <w:rPr>
          <w:rFonts w:ascii="Verdana" w:eastAsia="Verdana" w:hAnsi="Verdana" w:cs="Verdana"/>
          <w:color w:val="000000"/>
        </w:rPr>
        <w:t>Źródła dofinansowania</w:t>
      </w:r>
    </w:p>
    <w:p w14:paraId="5CFF8026" w14:textId="77777777" w:rsidR="001C4B98" w:rsidRDefault="00DC02EF">
      <w:pPr>
        <w:pBdr>
          <w:top w:val="nil"/>
          <w:left w:val="nil"/>
          <w:bottom w:val="nil"/>
          <w:right w:val="nil"/>
          <w:between w:val="nil"/>
        </w:pBdr>
        <w:tabs>
          <w:tab w:val="left" w:pos="-20083"/>
        </w:tabs>
        <w:ind w:left="284"/>
        <w:jc w:val="both"/>
        <w:rPr>
          <w:rFonts w:ascii="Verdana" w:eastAsia="Verdana" w:hAnsi="Verdana" w:cs="Verdana"/>
          <w:color w:val="000000"/>
        </w:rPr>
      </w:pPr>
      <w:r>
        <w:rPr>
          <w:rFonts w:ascii="Verdana" w:eastAsia="Verdana" w:hAnsi="Verdana" w:cs="Verdana"/>
          <w:color w:val="000000"/>
        </w:rPr>
        <w:t>Zamówienie jest współfinansowane ze środków Budżetu Powiatu</w:t>
      </w:r>
    </w:p>
    <w:p w14:paraId="50E41409" w14:textId="77777777" w:rsidR="001C4B98" w:rsidRDefault="00DC02EF" w:rsidP="00746904">
      <w:pPr>
        <w:numPr>
          <w:ilvl w:val="0"/>
          <w:numId w:val="10"/>
        </w:numPr>
        <w:pBdr>
          <w:top w:val="nil"/>
          <w:left w:val="nil"/>
          <w:bottom w:val="nil"/>
          <w:right w:val="nil"/>
          <w:between w:val="nil"/>
        </w:pBdr>
        <w:ind w:left="284" w:hanging="426"/>
        <w:jc w:val="both"/>
      </w:pPr>
      <w:r>
        <w:rPr>
          <w:rFonts w:ascii="Verdana" w:eastAsia="Verdana" w:hAnsi="Verdana" w:cs="Verdana"/>
          <w:color w:val="000000"/>
        </w:rPr>
        <w:t xml:space="preserve">Z uwagi na wartość zamówienia (poniżej progów unijnych – w rozumieniu przepisów ustawy Pzp), </w:t>
      </w:r>
      <w:r>
        <w:rPr>
          <w:rFonts w:ascii="Verdana" w:eastAsia="Verdana" w:hAnsi="Verdana" w:cs="Verdana"/>
          <w:b/>
          <w:color w:val="000000"/>
        </w:rPr>
        <w:t>dopuszczalną</w:t>
      </w:r>
      <w:r>
        <w:rPr>
          <w:rFonts w:ascii="Verdana" w:eastAsia="Verdana" w:hAnsi="Verdana" w:cs="Verdana"/>
          <w:color w:val="000000"/>
        </w:rPr>
        <w:t xml:space="preserve"> formą złożenia oferty oraz oświadczenia z art. 25a ustawy Pzp pozostaje w niniejszym postępowaniu forma pisemna. Oznacza to, że ofertę, sporządzoną zgodnie z wymaganiami określonymi w SIWZ oraz oświadczenie, o którym mowa w art. 25a ustawy PZP, wykonawca składa </w:t>
      </w:r>
      <w:r>
        <w:rPr>
          <w:rFonts w:ascii="Verdana" w:eastAsia="Verdana" w:hAnsi="Verdana" w:cs="Verdana"/>
          <w:b/>
          <w:color w:val="000000"/>
        </w:rPr>
        <w:t xml:space="preserve">w formie pisemnej </w:t>
      </w:r>
      <w:r>
        <w:rPr>
          <w:rFonts w:ascii="Verdana" w:eastAsia="Verdana" w:hAnsi="Verdana" w:cs="Verdana"/>
          <w:color w:val="000000"/>
        </w:rPr>
        <w:t xml:space="preserve">albo </w:t>
      </w:r>
      <w:r>
        <w:rPr>
          <w:rFonts w:ascii="Verdana" w:eastAsia="Verdana" w:hAnsi="Verdana" w:cs="Verdana"/>
          <w:b/>
          <w:color w:val="000000"/>
        </w:rPr>
        <w:t>w formie elektronicznej</w:t>
      </w:r>
      <w:r>
        <w:rPr>
          <w:rFonts w:ascii="Verdana" w:eastAsia="Verdana" w:hAnsi="Verdana" w:cs="Verdana"/>
          <w:color w:val="000000"/>
        </w:rPr>
        <w:t>, opatrzone pod rygorem nieważności odpowiednio własnoręcznym podpisem albo kwalifikowanym podpisem elektronicznym. Oferta w formie elektronicznej składana za pośrednictwem Platformy zakupowej (dalej „Platforma”) dostępnej pod adresem:</w:t>
      </w:r>
    </w:p>
    <w:p w14:paraId="58E17C21" w14:textId="77777777" w:rsidR="001C4B98" w:rsidRDefault="00DC02EF">
      <w:pPr>
        <w:pBdr>
          <w:top w:val="nil"/>
          <w:left w:val="nil"/>
          <w:bottom w:val="nil"/>
          <w:right w:val="nil"/>
          <w:between w:val="nil"/>
        </w:pBdr>
        <w:ind w:left="284"/>
        <w:jc w:val="both"/>
        <w:rPr>
          <w:rFonts w:ascii="Verdana" w:eastAsia="Verdana" w:hAnsi="Verdana" w:cs="Verdana"/>
          <w:color w:val="FF0000"/>
        </w:rPr>
      </w:pPr>
      <w:r>
        <w:rPr>
          <w:rFonts w:ascii="Verdana" w:eastAsia="Verdana" w:hAnsi="Verdana" w:cs="Verdana"/>
          <w:b/>
          <w:color w:val="FF0000"/>
        </w:rPr>
        <w:t xml:space="preserve">https://platformazakupowa.pl/pn/poddebicki </w:t>
      </w:r>
    </w:p>
    <w:p w14:paraId="5D63D62D" w14:textId="77777777" w:rsidR="001C4B98" w:rsidRDefault="00DC02EF" w:rsidP="00746904">
      <w:pPr>
        <w:numPr>
          <w:ilvl w:val="0"/>
          <w:numId w:val="10"/>
        </w:numPr>
        <w:pBdr>
          <w:top w:val="nil"/>
          <w:left w:val="nil"/>
          <w:bottom w:val="nil"/>
          <w:right w:val="nil"/>
          <w:between w:val="nil"/>
        </w:pBdr>
        <w:ind w:left="284" w:hanging="426"/>
        <w:jc w:val="both"/>
      </w:pPr>
      <w:r>
        <w:rPr>
          <w:rFonts w:ascii="Verdana" w:eastAsia="Verdana" w:hAnsi="Verdana" w:cs="Verdana"/>
          <w:color w:val="000000"/>
        </w:rPr>
        <w:t xml:space="preserve">Instrukcje korzystania z Platformy dotyczące w szczególności logowania, składania wniosków o wyjaśnienie treści SIWZ, składania ofert oraz innych czynności podejmowanych w niniejszym postępowaniu przy użyciu Platformy znajdują się w zakładce „Instrukcje dla Wykonawców” na stronie internetowej pod adresem: </w:t>
      </w:r>
      <w:r>
        <w:rPr>
          <w:rFonts w:ascii="Verdana" w:eastAsia="Verdana" w:hAnsi="Verdana" w:cs="Verdana"/>
          <w:b/>
          <w:color w:val="FF0000"/>
        </w:rPr>
        <w:t>https://platformazakupowa.pl/strona/45-instrukcje</w:t>
      </w:r>
      <w:r>
        <w:rPr>
          <w:rFonts w:ascii="Verdana" w:eastAsia="Verdana" w:hAnsi="Verdana" w:cs="Verdana"/>
          <w:color w:val="FF0000"/>
        </w:rPr>
        <w:t xml:space="preserve"> </w:t>
      </w:r>
    </w:p>
    <w:p w14:paraId="5A1C7488" w14:textId="77777777" w:rsidR="001C4B98" w:rsidRDefault="00DC02EF" w:rsidP="00746904">
      <w:pPr>
        <w:numPr>
          <w:ilvl w:val="0"/>
          <w:numId w:val="10"/>
        </w:numPr>
        <w:pBdr>
          <w:top w:val="nil"/>
          <w:left w:val="nil"/>
          <w:bottom w:val="nil"/>
          <w:right w:val="nil"/>
          <w:between w:val="nil"/>
        </w:pBdr>
        <w:ind w:left="284" w:hanging="426"/>
        <w:jc w:val="both"/>
      </w:pPr>
      <w:r>
        <w:rPr>
          <w:rFonts w:ascii="Verdana" w:eastAsia="Verdana" w:hAnsi="Verdana" w:cs="Verdana"/>
          <w:color w:val="000000"/>
        </w:rPr>
        <w:t>Wykonawca który nie będzie składał oferty w formie elektronicznej, korzysta z Platformy w celu komunikacji z Zamawiającym.</w:t>
      </w:r>
    </w:p>
    <w:p w14:paraId="10AF6CBC" w14:textId="77777777" w:rsidR="001C4B98" w:rsidRDefault="00DC02EF" w:rsidP="00746904">
      <w:pPr>
        <w:numPr>
          <w:ilvl w:val="0"/>
          <w:numId w:val="10"/>
        </w:numPr>
        <w:pBdr>
          <w:top w:val="nil"/>
          <w:left w:val="nil"/>
          <w:bottom w:val="nil"/>
          <w:right w:val="nil"/>
          <w:between w:val="nil"/>
        </w:pBdr>
        <w:ind w:left="284" w:hanging="426"/>
        <w:jc w:val="both"/>
      </w:pPr>
      <w:r>
        <w:rPr>
          <w:rFonts w:ascii="Verdana" w:eastAsia="Verdana" w:hAnsi="Verdana" w:cs="Verdana"/>
          <w:color w:val="000000"/>
        </w:rPr>
        <w:t>Korzystanie z Platformy jest bezpłatne.</w:t>
      </w:r>
    </w:p>
    <w:p w14:paraId="34EB2E48" w14:textId="77777777" w:rsidR="001C4B98" w:rsidRDefault="00DC02EF" w:rsidP="00746904">
      <w:pPr>
        <w:numPr>
          <w:ilvl w:val="0"/>
          <w:numId w:val="10"/>
        </w:numPr>
        <w:pBdr>
          <w:top w:val="nil"/>
          <w:left w:val="nil"/>
          <w:bottom w:val="nil"/>
          <w:right w:val="nil"/>
          <w:between w:val="nil"/>
        </w:pBdr>
        <w:ind w:left="284" w:hanging="426"/>
        <w:jc w:val="both"/>
      </w:pPr>
      <w:r>
        <w:rPr>
          <w:rFonts w:ascii="Verdana" w:eastAsia="Verdana" w:hAnsi="Verdana" w:cs="Verdana"/>
          <w:color w:val="000000"/>
        </w:rPr>
        <w:t>W celu skrócenia terminu udzielenia odpowiedzi na pytania preferuje się, aby komunikacja między zamawiającym a wykonawcami, w tym wszelkie oświadczenia, wnioski, zawiadomienia oraz informacje, przekazywane były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3D5B4CA9" w14:textId="77777777" w:rsidR="001C4B98" w:rsidRDefault="001C4B98">
      <w:pPr>
        <w:pBdr>
          <w:top w:val="nil"/>
          <w:left w:val="nil"/>
          <w:bottom w:val="nil"/>
          <w:right w:val="nil"/>
          <w:between w:val="nil"/>
        </w:pBdr>
        <w:jc w:val="both"/>
        <w:rPr>
          <w:rFonts w:ascii="Verdana" w:eastAsia="Verdana" w:hAnsi="Verdana" w:cs="Verdana"/>
          <w:color w:val="000000"/>
        </w:rPr>
      </w:pPr>
    </w:p>
    <w:p w14:paraId="7298B453" w14:textId="77777777" w:rsidR="001C4B98" w:rsidRDefault="001C4B98">
      <w:pPr>
        <w:pBdr>
          <w:top w:val="nil"/>
          <w:left w:val="nil"/>
          <w:bottom w:val="nil"/>
          <w:right w:val="nil"/>
          <w:between w:val="nil"/>
        </w:pBdr>
        <w:rPr>
          <w:rFonts w:ascii="Verdana" w:eastAsia="Verdana" w:hAnsi="Verdana" w:cs="Verdana"/>
          <w:color w:val="000000"/>
        </w:rPr>
      </w:pPr>
    </w:p>
    <w:tbl>
      <w:tblPr>
        <w:tblStyle w:val="a3"/>
        <w:tblW w:w="92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0"/>
      </w:tblGrid>
      <w:tr w:rsidR="001C4B98" w14:paraId="42836EA0" w14:textId="77777777">
        <w:tc>
          <w:tcPr>
            <w:tcW w:w="9210" w:type="dxa"/>
          </w:tcPr>
          <w:p w14:paraId="674AD88C" w14:textId="77777777" w:rsidR="001C4B98" w:rsidRDefault="001C4B98">
            <w:pPr>
              <w:pBdr>
                <w:top w:val="nil"/>
                <w:left w:val="nil"/>
                <w:bottom w:val="nil"/>
                <w:right w:val="nil"/>
                <w:between w:val="nil"/>
              </w:pBdr>
              <w:rPr>
                <w:rFonts w:ascii="Verdana" w:eastAsia="Verdana" w:hAnsi="Verdana" w:cs="Verdana"/>
                <w:color w:val="000000"/>
              </w:rPr>
            </w:pPr>
          </w:p>
          <w:p w14:paraId="3D627190" w14:textId="77777777" w:rsidR="001C4B98" w:rsidRDefault="00DC02EF" w:rsidP="00746904">
            <w:pPr>
              <w:numPr>
                <w:ilvl w:val="0"/>
                <w:numId w:val="6"/>
              </w:numPr>
              <w:pBdr>
                <w:top w:val="nil"/>
                <w:left w:val="nil"/>
                <w:bottom w:val="nil"/>
                <w:right w:val="nil"/>
                <w:between w:val="nil"/>
              </w:pBdr>
              <w:rPr>
                <w:rFonts w:ascii="Verdana" w:eastAsia="Verdana" w:hAnsi="Verdana" w:cs="Verdana"/>
              </w:rPr>
            </w:pPr>
            <w:r>
              <w:rPr>
                <w:rFonts w:ascii="Verdana" w:eastAsia="Verdana" w:hAnsi="Verdana" w:cs="Verdana"/>
                <w:b/>
                <w:color w:val="0070C0"/>
                <w:sz w:val="24"/>
                <w:szCs w:val="24"/>
              </w:rPr>
              <w:t>OPIS PRZEDMIOTU ZAMÓWIENIA</w:t>
            </w:r>
          </w:p>
          <w:p w14:paraId="04AB8113" w14:textId="77777777" w:rsidR="001C4B98" w:rsidRDefault="001C4B98">
            <w:pPr>
              <w:pBdr>
                <w:top w:val="nil"/>
                <w:left w:val="nil"/>
                <w:bottom w:val="nil"/>
                <w:right w:val="nil"/>
                <w:between w:val="nil"/>
              </w:pBdr>
              <w:rPr>
                <w:rFonts w:ascii="Verdana" w:eastAsia="Verdana" w:hAnsi="Verdana" w:cs="Verdana"/>
                <w:color w:val="000000"/>
              </w:rPr>
            </w:pPr>
          </w:p>
        </w:tc>
      </w:tr>
    </w:tbl>
    <w:p w14:paraId="4737B6DB" w14:textId="77777777" w:rsidR="001C4B98" w:rsidRDefault="001C4B98">
      <w:pPr>
        <w:pBdr>
          <w:top w:val="nil"/>
          <w:left w:val="nil"/>
          <w:bottom w:val="nil"/>
          <w:right w:val="nil"/>
          <w:between w:val="nil"/>
        </w:pBdr>
        <w:tabs>
          <w:tab w:val="left" w:pos="726"/>
        </w:tabs>
        <w:jc w:val="both"/>
        <w:rPr>
          <w:rFonts w:ascii="Verdana" w:eastAsia="Verdana" w:hAnsi="Verdana" w:cs="Verdana"/>
          <w:color w:val="000000"/>
          <w:sz w:val="18"/>
          <w:szCs w:val="18"/>
          <w:highlight w:val="yellow"/>
        </w:rPr>
      </w:pPr>
    </w:p>
    <w:p w14:paraId="08DDA0EF" w14:textId="75C3041D" w:rsidR="007C7B5C" w:rsidRDefault="002036F5" w:rsidP="007C7B5C">
      <w:pPr>
        <w:pBdr>
          <w:top w:val="nil"/>
          <w:left w:val="nil"/>
          <w:bottom w:val="nil"/>
          <w:right w:val="nil"/>
          <w:between w:val="nil"/>
        </w:pBdr>
        <w:ind w:left="284" w:hanging="349"/>
        <w:jc w:val="both"/>
        <w:rPr>
          <w:rFonts w:ascii="Verdana" w:hAnsi="Verdana" w:cs="Arial"/>
          <w:lang w:eastAsia="en-US"/>
        </w:rPr>
      </w:pPr>
      <w:r w:rsidRPr="007C7B5C">
        <w:rPr>
          <w:rFonts w:ascii="Verdana" w:hAnsi="Verdana" w:cs="Arial"/>
          <w:b/>
          <w:lang w:eastAsia="en-US"/>
        </w:rPr>
        <w:t>1.</w:t>
      </w:r>
      <w:r w:rsidRPr="007C7B5C">
        <w:rPr>
          <w:rFonts w:ascii="Verdana" w:hAnsi="Verdana" w:cs="Arial"/>
          <w:lang w:eastAsia="en-US"/>
        </w:rPr>
        <w:t xml:space="preserve"> </w:t>
      </w:r>
      <w:r w:rsidR="007C7B5C">
        <w:rPr>
          <w:rFonts w:ascii="Verdana" w:hAnsi="Verdana" w:cs="Arial"/>
          <w:lang w:eastAsia="en-US"/>
        </w:rPr>
        <w:t xml:space="preserve"> </w:t>
      </w:r>
      <w:r w:rsidR="00C41E1C" w:rsidRPr="007C7B5C">
        <w:rPr>
          <w:rFonts w:ascii="Verdana" w:hAnsi="Verdana" w:cs="Arial"/>
          <w:lang w:eastAsia="en-US"/>
        </w:rPr>
        <w:t>Przedmiotem zamówienia jest wykonanie prac geodezyjnych polegających na m</w:t>
      </w:r>
      <w:r w:rsidR="0098677D">
        <w:rPr>
          <w:rFonts w:ascii="Verdana" w:hAnsi="Verdana" w:cs="Arial"/>
          <w:lang w:eastAsia="en-US"/>
        </w:rPr>
        <w:t>odernizacji</w:t>
      </w:r>
    </w:p>
    <w:p w14:paraId="5687E13E" w14:textId="15A53065" w:rsidR="00425F25" w:rsidRPr="007C7B5C" w:rsidRDefault="007C7B5C" w:rsidP="007C7B5C">
      <w:pPr>
        <w:pBdr>
          <w:top w:val="nil"/>
          <w:left w:val="nil"/>
          <w:bottom w:val="nil"/>
          <w:right w:val="nil"/>
          <w:between w:val="nil"/>
        </w:pBdr>
        <w:ind w:left="284"/>
        <w:jc w:val="both"/>
        <w:rPr>
          <w:rFonts w:ascii="Verdana" w:hAnsi="Verdana" w:cs="Arial"/>
          <w:lang w:eastAsia="en-US"/>
        </w:rPr>
      </w:pPr>
      <w:r>
        <w:rPr>
          <w:rFonts w:ascii="Verdana" w:hAnsi="Verdana" w:cs="Arial"/>
          <w:lang w:eastAsia="en-US"/>
        </w:rPr>
        <w:t xml:space="preserve">ewidencji </w:t>
      </w:r>
      <w:r w:rsidR="00425F25" w:rsidRPr="007C7B5C">
        <w:rPr>
          <w:rFonts w:ascii="Verdana" w:hAnsi="Verdana" w:cs="Arial"/>
          <w:lang w:eastAsia="en-US"/>
        </w:rPr>
        <w:t>gruntów i budynków</w:t>
      </w:r>
      <w:r w:rsidR="00C41E1C" w:rsidRPr="007C7B5C">
        <w:rPr>
          <w:rFonts w:ascii="Verdana" w:hAnsi="Verdana" w:cs="Arial"/>
          <w:lang w:eastAsia="en-US"/>
        </w:rPr>
        <w:t xml:space="preserve">. </w:t>
      </w:r>
      <w:r w:rsidR="00425F25" w:rsidRPr="007C7B5C">
        <w:rPr>
          <w:rFonts w:ascii="Verdana" w:hAnsi="Verdana" w:cs="Arial"/>
          <w:lang w:eastAsia="en-US"/>
        </w:rPr>
        <w:t>Przedmiot z</w:t>
      </w:r>
      <w:r w:rsidR="00B619F3">
        <w:rPr>
          <w:rFonts w:ascii="Verdana" w:hAnsi="Verdana" w:cs="Arial"/>
          <w:lang w:eastAsia="en-US"/>
        </w:rPr>
        <w:t>amówienia został podzielony na 2</w:t>
      </w:r>
      <w:r w:rsidRPr="007C7B5C">
        <w:rPr>
          <w:rFonts w:ascii="Verdana" w:hAnsi="Verdana" w:cs="Arial"/>
          <w:lang w:eastAsia="en-US"/>
        </w:rPr>
        <w:t xml:space="preserve"> części</w:t>
      </w:r>
      <w:r w:rsidR="00425F25" w:rsidRPr="007C7B5C">
        <w:rPr>
          <w:rFonts w:ascii="Verdana" w:hAnsi="Verdana" w:cs="Arial"/>
          <w:lang w:eastAsia="en-US"/>
        </w:rPr>
        <w:t>.</w:t>
      </w:r>
    </w:p>
    <w:p w14:paraId="0D6BF25E" w14:textId="77777777" w:rsidR="00425F25" w:rsidRPr="007C7B5C" w:rsidRDefault="00425F25" w:rsidP="00425F25">
      <w:pPr>
        <w:pBdr>
          <w:top w:val="nil"/>
          <w:left w:val="nil"/>
          <w:bottom w:val="nil"/>
          <w:right w:val="nil"/>
          <w:between w:val="nil"/>
        </w:pBdr>
        <w:ind w:left="284" w:hanging="349"/>
        <w:jc w:val="both"/>
        <w:rPr>
          <w:rFonts w:ascii="Verdana" w:hAnsi="Verdana" w:cs="Arial"/>
          <w:lang w:eastAsia="en-US"/>
        </w:rPr>
      </w:pPr>
    </w:p>
    <w:p w14:paraId="394E79B5" w14:textId="5EFD8748" w:rsidR="00425F25" w:rsidRPr="007C7B5C" w:rsidRDefault="00C41E1C" w:rsidP="002036F5">
      <w:pPr>
        <w:pBdr>
          <w:top w:val="nil"/>
          <w:left w:val="nil"/>
          <w:bottom w:val="nil"/>
          <w:right w:val="nil"/>
          <w:between w:val="nil"/>
        </w:pBdr>
        <w:ind w:left="371"/>
        <w:jc w:val="both"/>
        <w:rPr>
          <w:rFonts w:ascii="Verdana" w:hAnsi="Verdana" w:cs="Arial"/>
          <w:b/>
          <w:u w:val="single"/>
          <w:lang w:eastAsia="en-US"/>
        </w:rPr>
      </w:pPr>
      <w:r w:rsidRPr="007C7B5C">
        <w:rPr>
          <w:rFonts w:ascii="Verdana" w:hAnsi="Verdana" w:cs="Arial"/>
          <w:b/>
          <w:u w:val="single"/>
          <w:lang w:eastAsia="en-US"/>
        </w:rPr>
        <w:t>1</w:t>
      </w:r>
      <w:r w:rsidR="002036F5" w:rsidRPr="007C7B5C">
        <w:rPr>
          <w:rFonts w:ascii="Verdana" w:hAnsi="Verdana" w:cs="Arial"/>
          <w:b/>
          <w:u w:val="single"/>
          <w:lang w:eastAsia="en-US"/>
        </w:rPr>
        <w:t>.1.</w:t>
      </w:r>
      <w:r w:rsidRPr="007C7B5C">
        <w:rPr>
          <w:rFonts w:ascii="Verdana" w:hAnsi="Verdana" w:cs="Arial"/>
          <w:b/>
          <w:u w:val="single"/>
          <w:lang w:eastAsia="en-US"/>
        </w:rPr>
        <w:t xml:space="preserve"> </w:t>
      </w:r>
      <w:r w:rsidR="007C7B5C" w:rsidRPr="007C7B5C">
        <w:rPr>
          <w:rFonts w:ascii="Verdana" w:hAnsi="Verdana" w:cs="Arial"/>
          <w:b/>
          <w:u w:val="single"/>
          <w:lang w:eastAsia="en-US"/>
        </w:rPr>
        <w:t xml:space="preserve">Cześć 1 </w:t>
      </w:r>
      <w:r w:rsidRPr="007C7B5C">
        <w:rPr>
          <w:rFonts w:ascii="Verdana" w:hAnsi="Verdana" w:cs="Arial"/>
          <w:u w:val="single"/>
          <w:lang w:eastAsia="en-US"/>
        </w:rPr>
        <w:t>–</w:t>
      </w:r>
      <w:r w:rsidR="00425F25" w:rsidRPr="007C7B5C">
        <w:rPr>
          <w:rFonts w:ascii="Verdana" w:hAnsi="Verdana" w:cs="Arial"/>
          <w:u w:val="single"/>
          <w:lang w:eastAsia="en-US"/>
        </w:rPr>
        <w:t xml:space="preserve"> </w:t>
      </w:r>
      <w:r w:rsidRPr="007C7B5C">
        <w:rPr>
          <w:rFonts w:ascii="Verdana" w:hAnsi="Verdana" w:cs="Arial"/>
          <w:u w:val="single"/>
          <w:lang w:eastAsia="en-US"/>
        </w:rPr>
        <w:t xml:space="preserve">Modernizacja ewidencji gruntów i budynków obrębu </w:t>
      </w:r>
      <w:r w:rsidR="00B619F3">
        <w:rPr>
          <w:rFonts w:ascii="Verdana" w:hAnsi="Verdana" w:cs="Arial"/>
          <w:u w:val="single"/>
          <w:lang w:eastAsia="en-US"/>
        </w:rPr>
        <w:t>Czekaj</w:t>
      </w:r>
      <w:r w:rsidRPr="007C7B5C">
        <w:rPr>
          <w:rFonts w:ascii="Verdana" w:hAnsi="Verdana" w:cs="Arial"/>
          <w:u w:val="single"/>
          <w:lang w:eastAsia="en-US"/>
        </w:rPr>
        <w:t xml:space="preserve">, gmina </w:t>
      </w:r>
      <w:r w:rsidR="00B619F3">
        <w:rPr>
          <w:rFonts w:ascii="Verdana" w:hAnsi="Verdana" w:cs="Arial"/>
          <w:u w:val="single"/>
          <w:lang w:eastAsia="en-US"/>
        </w:rPr>
        <w:t>Uniejów</w:t>
      </w:r>
      <w:r w:rsidRPr="007C7B5C">
        <w:rPr>
          <w:rFonts w:ascii="Verdana" w:hAnsi="Verdana" w:cs="Arial"/>
          <w:u w:val="single"/>
          <w:lang w:eastAsia="en-US"/>
        </w:rPr>
        <w:t>, powiat poddębicki, woj. łódzkie.</w:t>
      </w:r>
    </w:p>
    <w:p w14:paraId="13B8E0DD" w14:textId="77777777" w:rsidR="00C41E1C" w:rsidRPr="007C7B5C" w:rsidRDefault="00C41E1C" w:rsidP="00C41E1C">
      <w:pPr>
        <w:tabs>
          <w:tab w:val="num" w:pos="1724"/>
        </w:tabs>
        <w:ind w:left="360"/>
        <w:rPr>
          <w:rFonts w:ascii="Verdana" w:hAnsi="Verdana" w:cs="Arial"/>
          <w:b/>
          <w:bCs/>
        </w:rPr>
      </w:pPr>
    </w:p>
    <w:p w14:paraId="63793F32" w14:textId="53D5B42A" w:rsidR="00C41E1C" w:rsidRPr="007C7B5C" w:rsidRDefault="00C41E1C" w:rsidP="00C41E1C">
      <w:pPr>
        <w:tabs>
          <w:tab w:val="num" w:pos="1724"/>
        </w:tabs>
        <w:ind w:left="360"/>
        <w:rPr>
          <w:rFonts w:ascii="Verdana" w:hAnsi="Verdana" w:cs="Arial"/>
          <w:b/>
          <w:bCs/>
        </w:rPr>
      </w:pPr>
      <w:r w:rsidRPr="007C7B5C">
        <w:rPr>
          <w:rFonts w:ascii="Verdana" w:hAnsi="Verdana" w:cs="Arial"/>
          <w:b/>
          <w:bCs/>
        </w:rPr>
        <w:t>1.2. Nazwa obiektu</w:t>
      </w:r>
    </w:p>
    <w:p w14:paraId="46C78D45" w14:textId="77777777" w:rsidR="00C41E1C" w:rsidRPr="007C7B5C" w:rsidRDefault="00C41E1C" w:rsidP="00C41E1C">
      <w:pPr>
        <w:tabs>
          <w:tab w:val="num" w:pos="1724"/>
        </w:tabs>
        <w:ind w:left="360"/>
        <w:rPr>
          <w:rFonts w:ascii="Verdana" w:hAnsi="Verdana" w:cs="Arial"/>
          <w:b/>
          <w:bCs/>
        </w:rPr>
      </w:pPr>
      <w:r w:rsidRPr="007C7B5C">
        <w:rPr>
          <w:rFonts w:ascii="Verdana" w:hAnsi="Verdana" w:cs="Arial"/>
        </w:rPr>
        <w:t>Powiat: poddębicki</w:t>
      </w:r>
    </w:p>
    <w:p w14:paraId="23243A00" w14:textId="21ADC6A7" w:rsidR="00C41E1C" w:rsidRPr="007C7B5C" w:rsidRDefault="00C41E1C" w:rsidP="00C41E1C">
      <w:pPr>
        <w:tabs>
          <w:tab w:val="num" w:pos="1724"/>
        </w:tabs>
        <w:ind w:left="360"/>
        <w:rPr>
          <w:rFonts w:ascii="Verdana" w:hAnsi="Verdana" w:cs="Arial"/>
        </w:rPr>
      </w:pPr>
      <w:r w:rsidRPr="007C7B5C">
        <w:rPr>
          <w:rFonts w:ascii="Verdana" w:hAnsi="Verdana" w:cs="Arial"/>
        </w:rPr>
        <w:t xml:space="preserve">Jednostka ewidencyjna: </w:t>
      </w:r>
      <w:r w:rsidR="00B619F3">
        <w:rPr>
          <w:rFonts w:ascii="Verdana" w:hAnsi="Verdana" w:cs="Arial"/>
        </w:rPr>
        <w:t>Uniejów</w:t>
      </w:r>
    </w:p>
    <w:p w14:paraId="398BFC8E" w14:textId="24169D01" w:rsidR="00C41E1C" w:rsidRPr="007C7B5C" w:rsidRDefault="00C41E1C" w:rsidP="00C41E1C">
      <w:pPr>
        <w:tabs>
          <w:tab w:val="num" w:pos="1724"/>
        </w:tabs>
        <w:ind w:left="360"/>
        <w:rPr>
          <w:rFonts w:ascii="Verdana" w:hAnsi="Verdana" w:cs="Arial"/>
          <w:b/>
          <w:bCs/>
        </w:rPr>
      </w:pPr>
      <w:r w:rsidRPr="007C7B5C">
        <w:rPr>
          <w:rFonts w:ascii="Verdana" w:hAnsi="Verdana" w:cs="Arial"/>
        </w:rPr>
        <w:t xml:space="preserve">Obręb: </w:t>
      </w:r>
      <w:r w:rsidR="00B619F3">
        <w:rPr>
          <w:rFonts w:ascii="Verdana" w:hAnsi="Verdana" w:cs="Arial"/>
          <w:b/>
        </w:rPr>
        <w:t>Czekaj</w:t>
      </w:r>
    </w:p>
    <w:p w14:paraId="4A64955F" w14:textId="77777777" w:rsidR="00C41E1C" w:rsidRPr="007C7B5C" w:rsidRDefault="00C41E1C" w:rsidP="00C41E1C">
      <w:pPr>
        <w:ind w:left="284"/>
        <w:jc w:val="both"/>
        <w:rPr>
          <w:rFonts w:ascii="Verdana" w:hAnsi="Verdana" w:cs="Arial"/>
        </w:rPr>
      </w:pPr>
    </w:p>
    <w:p w14:paraId="0FC349C9" w14:textId="486D971C" w:rsidR="00C41E1C" w:rsidRPr="007C7B5C" w:rsidRDefault="00C41E1C" w:rsidP="00C41E1C">
      <w:pPr>
        <w:tabs>
          <w:tab w:val="num" w:pos="1724"/>
        </w:tabs>
        <w:ind w:left="360"/>
        <w:rPr>
          <w:rFonts w:ascii="Verdana" w:hAnsi="Verdana" w:cs="Arial"/>
          <w:b/>
          <w:bCs/>
        </w:rPr>
      </w:pPr>
      <w:r w:rsidRPr="007C7B5C">
        <w:rPr>
          <w:rFonts w:ascii="Verdana" w:hAnsi="Verdana" w:cs="Arial"/>
          <w:b/>
          <w:bCs/>
        </w:rPr>
        <w:t>1.3. Podstawowe informacje o obiekcie</w:t>
      </w:r>
    </w:p>
    <w:p w14:paraId="51F2698D" w14:textId="064FCEE3" w:rsidR="00C41E1C" w:rsidRPr="007C7B5C" w:rsidRDefault="00C41E1C" w:rsidP="00746904">
      <w:pPr>
        <w:numPr>
          <w:ilvl w:val="0"/>
          <w:numId w:val="26"/>
        </w:numPr>
        <w:ind w:right="-58" w:firstLine="349"/>
        <w:rPr>
          <w:rFonts w:ascii="Verdana" w:hAnsi="Verdana" w:cs="Arial"/>
        </w:rPr>
      </w:pPr>
      <w:r w:rsidRPr="007C7B5C">
        <w:rPr>
          <w:rFonts w:ascii="Verdana" w:hAnsi="Verdana" w:cs="Arial"/>
        </w:rPr>
        <w:t>Powierzchnia obrębu</w:t>
      </w:r>
      <w:r w:rsidRPr="007C7B5C">
        <w:rPr>
          <w:rFonts w:ascii="Verdana" w:hAnsi="Verdana" w:cs="Arial"/>
          <w:noProof/>
        </w:rPr>
        <w:drawing>
          <wp:inline distT="0" distB="0" distL="0" distR="0" wp14:anchorId="70D84B47" wp14:editId="0911428C">
            <wp:extent cx="9525" cy="952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C7B5C">
        <w:rPr>
          <w:rFonts w:ascii="Verdana" w:hAnsi="Verdana" w:cs="Arial"/>
        </w:rPr>
        <w:t xml:space="preserve">   </w:t>
      </w:r>
      <w:r w:rsidR="00B619F3">
        <w:rPr>
          <w:rFonts w:ascii="Verdana" w:hAnsi="Verdana" w:cs="Arial"/>
          <w:b/>
        </w:rPr>
        <w:t>182</w:t>
      </w:r>
      <w:r w:rsidRPr="007C7B5C">
        <w:rPr>
          <w:rFonts w:ascii="Verdana" w:hAnsi="Verdana" w:cs="Arial"/>
          <w:b/>
        </w:rPr>
        <w:t xml:space="preserve"> ha</w:t>
      </w:r>
    </w:p>
    <w:p w14:paraId="5BC835A4" w14:textId="7C5FC4BA" w:rsidR="00C41E1C" w:rsidRPr="007C7B5C" w:rsidRDefault="00C41E1C" w:rsidP="00746904">
      <w:pPr>
        <w:numPr>
          <w:ilvl w:val="0"/>
          <w:numId w:val="26"/>
        </w:numPr>
        <w:ind w:right="-58" w:firstLine="349"/>
        <w:rPr>
          <w:rFonts w:ascii="Verdana" w:hAnsi="Verdana" w:cs="Arial"/>
        </w:rPr>
      </w:pPr>
      <w:r w:rsidRPr="007C7B5C">
        <w:rPr>
          <w:rFonts w:ascii="Verdana" w:hAnsi="Verdana" w:cs="Arial"/>
        </w:rPr>
        <w:t xml:space="preserve">Ilość działek w obrębie   </w:t>
      </w:r>
      <w:r w:rsidRPr="007C7B5C">
        <w:rPr>
          <w:rFonts w:ascii="Verdana" w:hAnsi="Verdana" w:cs="Arial"/>
          <w:b/>
        </w:rPr>
        <w:t xml:space="preserve"> </w:t>
      </w:r>
      <w:r w:rsidR="00B619F3">
        <w:rPr>
          <w:rFonts w:ascii="Verdana" w:hAnsi="Verdana" w:cs="Arial"/>
          <w:b/>
        </w:rPr>
        <w:t>154</w:t>
      </w:r>
    </w:p>
    <w:p w14:paraId="2ABEB23D" w14:textId="2183BEC9" w:rsidR="00C41E1C" w:rsidRPr="007C7B5C" w:rsidRDefault="00C41E1C" w:rsidP="00746904">
      <w:pPr>
        <w:numPr>
          <w:ilvl w:val="0"/>
          <w:numId w:val="26"/>
        </w:numPr>
        <w:ind w:right="-58" w:firstLine="349"/>
        <w:rPr>
          <w:rFonts w:ascii="Verdana" w:hAnsi="Verdana" w:cs="Arial"/>
        </w:rPr>
      </w:pPr>
      <w:r w:rsidRPr="007C7B5C">
        <w:rPr>
          <w:rFonts w:ascii="Verdana" w:hAnsi="Verdana" w:cs="Arial"/>
        </w:rPr>
        <w:t xml:space="preserve">Ilość  jednostek rejestrowych   </w:t>
      </w:r>
      <w:r w:rsidR="00B619F3">
        <w:rPr>
          <w:rFonts w:ascii="Verdana" w:hAnsi="Verdana" w:cs="Arial"/>
          <w:b/>
        </w:rPr>
        <w:t>69</w:t>
      </w:r>
    </w:p>
    <w:p w14:paraId="70C8A9F2" w14:textId="2B737318" w:rsidR="00C41E1C" w:rsidRPr="007C7B5C" w:rsidRDefault="00C41E1C" w:rsidP="00746904">
      <w:pPr>
        <w:numPr>
          <w:ilvl w:val="0"/>
          <w:numId w:val="26"/>
        </w:numPr>
        <w:ind w:right="-58" w:firstLine="349"/>
        <w:rPr>
          <w:rFonts w:ascii="Verdana" w:hAnsi="Verdana" w:cs="Arial"/>
        </w:rPr>
      </w:pPr>
      <w:r w:rsidRPr="007C7B5C">
        <w:rPr>
          <w:rFonts w:ascii="Verdana" w:hAnsi="Verdana" w:cs="Arial"/>
        </w:rPr>
        <w:t xml:space="preserve">Szacowana liczba budynków  </w:t>
      </w:r>
      <w:r w:rsidR="00B619F3">
        <w:rPr>
          <w:rFonts w:ascii="Verdana" w:hAnsi="Verdana" w:cs="Arial"/>
          <w:b/>
        </w:rPr>
        <w:t>100</w:t>
      </w:r>
    </w:p>
    <w:p w14:paraId="5D2C964F" w14:textId="06EA5C41" w:rsidR="00C41E1C" w:rsidRPr="007C7B5C" w:rsidRDefault="00C41E1C" w:rsidP="00746904">
      <w:pPr>
        <w:numPr>
          <w:ilvl w:val="0"/>
          <w:numId w:val="26"/>
        </w:numPr>
        <w:ind w:right="-58" w:firstLine="349"/>
        <w:rPr>
          <w:rFonts w:ascii="Verdana" w:hAnsi="Verdana" w:cs="Arial"/>
        </w:rPr>
      </w:pPr>
      <w:r w:rsidRPr="007C7B5C">
        <w:rPr>
          <w:rFonts w:ascii="Verdana" w:hAnsi="Verdana" w:cs="Arial"/>
        </w:rPr>
        <w:t xml:space="preserve">Szacowana liczba lokali  </w:t>
      </w:r>
      <w:r w:rsidRPr="007C7B5C">
        <w:rPr>
          <w:rFonts w:ascii="Verdana" w:hAnsi="Verdana" w:cs="Arial"/>
          <w:b/>
        </w:rPr>
        <w:t xml:space="preserve"> </w:t>
      </w:r>
      <w:r w:rsidR="00B619F3">
        <w:rPr>
          <w:rFonts w:ascii="Verdana" w:hAnsi="Verdana" w:cs="Arial"/>
          <w:b/>
        </w:rPr>
        <w:t>10</w:t>
      </w:r>
    </w:p>
    <w:p w14:paraId="128F3609" w14:textId="60CB976E" w:rsidR="00C41E1C" w:rsidRPr="007C7B5C" w:rsidRDefault="00C41E1C" w:rsidP="00746904">
      <w:pPr>
        <w:numPr>
          <w:ilvl w:val="0"/>
          <w:numId w:val="26"/>
        </w:numPr>
        <w:ind w:right="-58" w:firstLine="349"/>
        <w:rPr>
          <w:rFonts w:ascii="Verdana" w:hAnsi="Verdana" w:cs="Arial"/>
        </w:rPr>
      </w:pPr>
      <w:r w:rsidRPr="007C7B5C">
        <w:rPr>
          <w:rFonts w:ascii="Verdana" w:hAnsi="Verdana" w:cs="Arial"/>
        </w:rPr>
        <w:t>Szacowana liczba punktów granicznych</w:t>
      </w:r>
      <w:r w:rsidRPr="007C7B5C">
        <w:rPr>
          <w:rFonts w:ascii="Verdana" w:hAnsi="Verdana" w:cs="Arial"/>
          <w:noProof/>
        </w:rPr>
        <w:drawing>
          <wp:inline distT="0" distB="0" distL="0" distR="0" wp14:anchorId="34CCDAE7" wp14:editId="0AE5DEA5">
            <wp:extent cx="9525" cy="952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C7B5C">
        <w:rPr>
          <w:rFonts w:ascii="Verdana" w:hAnsi="Verdana" w:cs="Arial"/>
        </w:rPr>
        <w:t xml:space="preserve">  </w:t>
      </w:r>
      <w:r w:rsidR="00B619F3">
        <w:rPr>
          <w:rFonts w:ascii="Verdana" w:hAnsi="Verdana" w:cs="Arial"/>
          <w:b/>
        </w:rPr>
        <w:t>610</w:t>
      </w:r>
    </w:p>
    <w:p w14:paraId="1B18A8E0" w14:textId="77777777" w:rsidR="00C41E1C" w:rsidRPr="007C7B5C" w:rsidRDefault="00C41E1C" w:rsidP="00746904">
      <w:pPr>
        <w:numPr>
          <w:ilvl w:val="0"/>
          <w:numId w:val="26"/>
        </w:numPr>
        <w:ind w:left="0" w:firstLine="709"/>
        <w:rPr>
          <w:rFonts w:ascii="Verdana" w:hAnsi="Verdana" w:cs="Arial"/>
        </w:rPr>
      </w:pPr>
      <w:r w:rsidRPr="007C7B5C">
        <w:rPr>
          <w:rFonts w:ascii="Verdana" w:hAnsi="Verdana" w:cs="Arial"/>
        </w:rPr>
        <w:t>Mapa ewidencyjna:</w:t>
      </w:r>
    </w:p>
    <w:p w14:paraId="1C13564B" w14:textId="77777777" w:rsidR="00C41E1C" w:rsidRPr="007C7B5C" w:rsidRDefault="00C41E1C" w:rsidP="00C41E1C">
      <w:pPr>
        <w:ind w:left="1080" w:firstLine="360"/>
        <w:jc w:val="both"/>
        <w:rPr>
          <w:rFonts w:ascii="Verdana" w:hAnsi="Verdana" w:cs="Arial"/>
        </w:rPr>
      </w:pPr>
      <w:r w:rsidRPr="007C7B5C">
        <w:rPr>
          <w:rFonts w:ascii="Verdana" w:hAnsi="Verdana" w:cs="Arial"/>
        </w:rPr>
        <w:t>analogowa ( 0 %) - hybrydowa (0 %)</w:t>
      </w:r>
    </w:p>
    <w:p w14:paraId="2CE24893" w14:textId="77777777" w:rsidR="00C41E1C" w:rsidRPr="007C7B5C" w:rsidRDefault="00C41E1C" w:rsidP="00C41E1C">
      <w:pPr>
        <w:widowControl w:val="0"/>
        <w:shd w:val="clear" w:color="auto" w:fill="FFFFFF"/>
        <w:autoSpaceDE w:val="0"/>
        <w:autoSpaceDN w:val="0"/>
        <w:adjustRightInd w:val="0"/>
        <w:ind w:left="720" w:firstLine="720"/>
        <w:jc w:val="both"/>
        <w:rPr>
          <w:rFonts w:ascii="Verdana" w:hAnsi="Verdana" w:cs="Arial"/>
          <w:bCs/>
        </w:rPr>
      </w:pPr>
      <w:r w:rsidRPr="007C7B5C">
        <w:rPr>
          <w:rFonts w:ascii="Verdana" w:hAnsi="Verdana" w:cs="Arial"/>
        </w:rPr>
        <w:t xml:space="preserve">cyfrowa </w:t>
      </w:r>
      <w:r w:rsidRPr="007C7B5C">
        <w:rPr>
          <w:rFonts w:ascii="Verdana" w:hAnsi="Verdana" w:cs="Arial"/>
          <w:b/>
        </w:rPr>
        <w:t>(100 %)</w:t>
      </w:r>
      <w:r w:rsidRPr="007C7B5C">
        <w:rPr>
          <w:rFonts w:ascii="Verdana" w:hAnsi="Verdana" w:cs="Arial"/>
          <w:bCs/>
        </w:rPr>
        <w:t xml:space="preserve"> </w:t>
      </w:r>
    </w:p>
    <w:p w14:paraId="0006F444" w14:textId="6B8F3CD6" w:rsidR="00C41E1C" w:rsidRPr="007C7B5C" w:rsidRDefault="00C41E1C" w:rsidP="00B619F3">
      <w:pPr>
        <w:numPr>
          <w:ilvl w:val="0"/>
          <w:numId w:val="26"/>
        </w:numPr>
        <w:ind w:left="0" w:firstLine="709"/>
        <w:rPr>
          <w:rFonts w:ascii="Verdana" w:hAnsi="Verdana" w:cs="Arial"/>
        </w:rPr>
      </w:pPr>
      <w:r w:rsidRPr="007C7B5C">
        <w:rPr>
          <w:rFonts w:ascii="Verdana" w:hAnsi="Verdana" w:cs="Arial"/>
          <w:bCs/>
        </w:rPr>
        <w:t xml:space="preserve">Graniczy z obrębami: </w:t>
      </w:r>
      <w:r w:rsidR="00B619F3">
        <w:rPr>
          <w:rFonts w:ascii="Verdana" w:hAnsi="Verdana" w:cs="Arial"/>
          <w:bCs/>
        </w:rPr>
        <w:t xml:space="preserve">Brzeziny, Felicjanów, Wola Przedmiejska, m. Uniejów, gm. Uniejów, Biernacice, Zelgoszcz, gm. Wartkowice, pow. </w:t>
      </w:r>
      <w:r w:rsidRPr="007C7B5C">
        <w:rPr>
          <w:rFonts w:ascii="Verdana" w:hAnsi="Verdana" w:cs="Arial"/>
          <w:bCs/>
        </w:rPr>
        <w:t>poddębicki.</w:t>
      </w:r>
    </w:p>
    <w:p w14:paraId="25D58569" w14:textId="040E5FCC" w:rsidR="00C41E1C" w:rsidRPr="007C7B5C" w:rsidRDefault="00C41E1C" w:rsidP="00746904">
      <w:pPr>
        <w:numPr>
          <w:ilvl w:val="0"/>
          <w:numId w:val="27"/>
        </w:numPr>
        <w:ind w:left="426" w:right="-58" w:firstLine="283"/>
        <w:rPr>
          <w:rFonts w:ascii="Verdana" w:hAnsi="Verdana" w:cs="Arial"/>
        </w:rPr>
      </w:pPr>
      <w:r w:rsidRPr="007C7B5C">
        <w:rPr>
          <w:rFonts w:ascii="Verdana" w:hAnsi="Verdana" w:cs="Arial"/>
        </w:rPr>
        <w:t>Stan osnowy geodezyjnej</w:t>
      </w:r>
      <w:r w:rsidRPr="007C7B5C">
        <w:rPr>
          <w:rFonts w:ascii="Verdana" w:hAnsi="Verdana" w:cs="Arial"/>
          <w:noProof/>
        </w:rPr>
        <w:drawing>
          <wp:inline distT="0" distB="0" distL="0" distR="0" wp14:anchorId="31F6B05A" wp14:editId="7ACC20AC">
            <wp:extent cx="9525" cy="190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9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7C7B5C">
        <w:rPr>
          <w:rFonts w:ascii="Verdana" w:hAnsi="Verdana" w:cs="Arial"/>
        </w:rPr>
        <w:t>- ogólnie dobry</w:t>
      </w:r>
    </w:p>
    <w:p w14:paraId="0B6BC32C" w14:textId="77777777" w:rsidR="00C41E1C" w:rsidRPr="007C7B5C" w:rsidRDefault="00C41E1C" w:rsidP="00C41E1C">
      <w:pPr>
        <w:ind w:left="426" w:right="-58"/>
        <w:rPr>
          <w:rFonts w:ascii="Verdana" w:hAnsi="Verdana" w:cs="Arial"/>
        </w:rPr>
      </w:pPr>
    </w:p>
    <w:p w14:paraId="6A6B9F5B" w14:textId="50543DAB" w:rsidR="00C41E1C" w:rsidRPr="007C7B5C" w:rsidRDefault="00C41E1C" w:rsidP="00C41E1C">
      <w:pPr>
        <w:pBdr>
          <w:top w:val="nil"/>
          <w:left w:val="nil"/>
          <w:bottom w:val="nil"/>
          <w:right w:val="nil"/>
          <w:between w:val="nil"/>
        </w:pBdr>
        <w:ind w:left="371"/>
        <w:jc w:val="both"/>
        <w:rPr>
          <w:rFonts w:ascii="Verdana" w:hAnsi="Verdana" w:cs="Arial"/>
          <w:u w:val="single"/>
          <w:lang w:eastAsia="en-US"/>
        </w:rPr>
      </w:pPr>
      <w:r w:rsidRPr="007C7B5C">
        <w:rPr>
          <w:rFonts w:ascii="Verdana" w:hAnsi="Verdana" w:cs="Arial"/>
          <w:b/>
          <w:u w:val="single"/>
          <w:lang w:eastAsia="en-US"/>
        </w:rPr>
        <w:t xml:space="preserve">2.1. </w:t>
      </w:r>
      <w:r w:rsidR="007C7B5C" w:rsidRPr="007C7B5C">
        <w:rPr>
          <w:rFonts w:ascii="Verdana" w:hAnsi="Verdana" w:cs="Arial"/>
          <w:b/>
          <w:u w:val="single"/>
          <w:lang w:eastAsia="en-US"/>
        </w:rPr>
        <w:t xml:space="preserve">Cześć 2 - </w:t>
      </w:r>
      <w:r w:rsidRPr="007C7B5C">
        <w:rPr>
          <w:rFonts w:ascii="Verdana" w:hAnsi="Verdana" w:cs="Arial"/>
          <w:u w:val="single"/>
          <w:lang w:eastAsia="en-US"/>
        </w:rPr>
        <w:t xml:space="preserve">Modernizacja ewidencji gruntów i budynków obrębu </w:t>
      </w:r>
      <w:r w:rsidR="001C1F8F">
        <w:rPr>
          <w:rFonts w:ascii="Verdana" w:hAnsi="Verdana" w:cs="Arial"/>
          <w:u w:val="single"/>
          <w:lang w:eastAsia="en-US"/>
        </w:rPr>
        <w:t>Wierzchy</w:t>
      </w:r>
      <w:r w:rsidRPr="007C7B5C">
        <w:rPr>
          <w:rFonts w:ascii="Verdana" w:hAnsi="Verdana" w:cs="Arial"/>
          <w:u w:val="single"/>
          <w:lang w:eastAsia="en-US"/>
        </w:rPr>
        <w:t>, gmina Zadzim, powiat poddębicki, woj. łódzkie.</w:t>
      </w:r>
    </w:p>
    <w:p w14:paraId="3DCD50E8" w14:textId="77777777" w:rsidR="00C41E1C" w:rsidRPr="007C7B5C" w:rsidRDefault="00C41E1C" w:rsidP="00C41E1C">
      <w:pPr>
        <w:tabs>
          <w:tab w:val="num" w:pos="1724"/>
        </w:tabs>
        <w:ind w:left="360"/>
        <w:rPr>
          <w:rFonts w:ascii="Verdana" w:hAnsi="Verdana" w:cs="Arial"/>
          <w:b/>
          <w:bCs/>
        </w:rPr>
      </w:pPr>
    </w:p>
    <w:p w14:paraId="08A5AEE0" w14:textId="419E5ABE" w:rsidR="00C41E1C" w:rsidRPr="007C7B5C" w:rsidRDefault="00C41E1C" w:rsidP="00C41E1C">
      <w:pPr>
        <w:tabs>
          <w:tab w:val="num" w:pos="1724"/>
        </w:tabs>
        <w:ind w:left="360"/>
        <w:rPr>
          <w:rFonts w:ascii="Verdana" w:hAnsi="Verdana" w:cs="Arial"/>
          <w:b/>
          <w:bCs/>
        </w:rPr>
      </w:pPr>
      <w:r w:rsidRPr="007C7B5C">
        <w:rPr>
          <w:rFonts w:ascii="Verdana" w:hAnsi="Verdana" w:cs="Arial"/>
          <w:b/>
          <w:bCs/>
        </w:rPr>
        <w:t>2.2. Nazwa obiektu</w:t>
      </w:r>
    </w:p>
    <w:p w14:paraId="57326BA4" w14:textId="77777777" w:rsidR="00C41E1C" w:rsidRPr="007C7B5C" w:rsidRDefault="00C41E1C" w:rsidP="00C41E1C">
      <w:pPr>
        <w:tabs>
          <w:tab w:val="num" w:pos="1724"/>
        </w:tabs>
        <w:ind w:left="360"/>
        <w:rPr>
          <w:rFonts w:ascii="Verdana" w:hAnsi="Verdana" w:cs="Arial"/>
          <w:b/>
          <w:bCs/>
        </w:rPr>
      </w:pPr>
      <w:r w:rsidRPr="007C7B5C">
        <w:rPr>
          <w:rFonts w:ascii="Verdana" w:hAnsi="Verdana" w:cs="Arial"/>
        </w:rPr>
        <w:t>Powiat: poddębicki</w:t>
      </w:r>
    </w:p>
    <w:p w14:paraId="4458491F" w14:textId="77777777" w:rsidR="00C41E1C" w:rsidRPr="007C7B5C" w:rsidRDefault="00C41E1C" w:rsidP="00C41E1C">
      <w:pPr>
        <w:tabs>
          <w:tab w:val="num" w:pos="1724"/>
        </w:tabs>
        <w:ind w:left="360"/>
        <w:rPr>
          <w:rFonts w:ascii="Verdana" w:hAnsi="Verdana" w:cs="Arial"/>
        </w:rPr>
      </w:pPr>
      <w:r w:rsidRPr="007C7B5C">
        <w:rPr>
          <w:rFonts w:ascii="Verdana" w:hAnsi="Verdana" w:cs="Arial"/>
        </w:rPr>
        <w:t>Jednostka ewidencyjna: Zadzim</w:t>
      </w:r>
    </w:p>
    <w:p w14:paraId="09F9FC3D" w14:textId="4249C4A8" w:rsidR="00C41E1C" w:rsidRPr="007C7B5C" w:rsidRDefault="00C41E1C" w:rsidP="00C41E1C">
      <w:pPr>
        <w:tabs>
          <w:tab w:val="num" w:pos="1724"/>
        </w:tabs>
        <w:ind w:left="360"/>
        <w:rPr>
          <w:rFonts w:ascii="Verdana" w:hAnsi="Verdana" w:cs="Arial"/>
          <w:b/>
          <w:bCs/>
        </w:rPr>
      </w:pPr>
      <w:r w:rsidRPr="007C7B5C">
        <w:rPr>
          <w:rFonts w:ascii="Verdana" w:hAnsi="Verdana" w:cs="Arial"/>
        </w:rPr>
        <w:t xml:space="preserve">Obręb: </w:t>
      </w:r>
      <w:r w:rsidR="001C1F8F">
        <w:rPr>
          <w:rFonts w:ascii="Verdana" w:hAnsi="Verdana" w:cs="Arial"/>
          <w:b/>
        </w:rPr>
        <w:t>Wierzchy</w:t>
      </w:r>
    </w:p>
    <w:p w14:paraId="564E58B2" w14:textId="77777777" w:rsidR="00C41E1C" w:rsidRPr="007C7B5C" w:rsidRDefault="00C41E1C" w:rsidP="00C41E1C">
      <w:pPr>
        <w:ind w:left="284"/>
        <w:jc w:val="both"/>
        <w:rPr>
          <w:rFonts w:ascii="Verdana" w:hAnsi="Verdana" w:cs="Arial"/>
        </w:rPr>
      </w:pPr>
    </w:p>
    <w:p w14:paraId="16AD88C5" w14:textId="2BFE882B" w:rsidR="00C41E1C" w:rsidRPr="007C7B5C" w:rsidRDefault="00C41E1C" w:rsidP="00C41E1C">
      <w:pPr>
        <w:tabs>
          <w:tab w:val="num" w:pos="1724"/>
        </w:tabs>
        <w:ind w:left="360"/>
        <w:rPr>
          <w:rFonts w:ascii="Verdana" w:hAnsi="Verdana" w:cs="Arial"/>
          <w:b/>
          <w:bCs/>
        </w:rPr>
      </w:pPr>
      <w:r w:rsidRPr="007C7B5C">
        <w:rPr>
          <w:rFonts w:ascii="Verdana" w:hAnsi="Verdana" w:cs="Arial"/>
          <w:b/>
          <w:bCs/>
        </w:rPr>
        <w:t>2.3. Podstawowe informacje o obiekcie</w:t>
      </w:r>
    </w:p>
    <w:p w14:paraId="1A64BAD2" w14:textId="58E6412D" w:rsidR="00C41E1C" w:rsidRPr="007C7B5C" w:rsidRDefault="00C41E1C" w:rsidP="00746904">
      <w:pPr>
        <w:numPr>
          <w:ilvl w:val="0"/>
          <w:numId w:val="26"/>
        </w:numPr>
        <w:ind w:right="-58" w:firstLine="349"/>
        <w:rPr>
          <w:rFonts w:ascii="Verdana" w:hAnsi="Verdana" w:cs="Arial"/>
        </w:rPr>
      </w:pPr>
      <w:r w:rsidRPr="007C7B5C">
        <w:rPr>
          <w:rFonts w:ascii="Verdana" w:hAnsi="Verdana" w:cs="Arial"/>
        </w:rPr>
        <w:t>Powierzchnia obrębu</w:t>
      </w:r>
      <w:r w:rsidRPr="007C7B5C">
        <w:rPr>
          <w:rFonts w:ascii="Verdana" w:hAnsi="Verdana" w:cs="Arial"/>
          <w:noProof/>
        </w:rPr>
        <w:drawing>
          <wp:inline distT="0" distB="0" distL="0" distR="0" wp14:anchorId="58AD478F" wp14:editId="0A9F24D9">
            <wp:extent cx="9525" cy="952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C7B5C">
        <w:rPr>
          <w:rFonts w:ascii="Verdana" w:hAnsi="Verdana" w:cs="Arial"/>
        </w:rPr>
        <w:t xml:space="preserve">   </w:t>
      </w:r>
      <w:r w:rsidR="001C1F8F">
        <w:rPr>
          <w:rFonts w:ascii="Verdana" w:hAnsi="Verdana" w:cs="Arial"/>
          <w:b/>
        </w:rPr>
        <w:t>318</w:t>
      </w:r>
      <w:r w:rsidRPr="007C7B5C">
        <w:rPr>
          <w:rFonts w:ascii="Verdana" w:hAnsi="Verdana" w:cs="Arial"/>
          <w:b/>
        </w:rPr>
        <w:t xml:space="preserve"> ha</w:t>
      </w:r>
    </w:p>
    <w:p w14:paraId="255FC82F" w14:textId="70EBA1EF" w:rsidR="00C41E1C" w:rsidRPr="007C7B5C" w:rsidRDefault="00C41E1C" w:rsidP="00746904">
      <w:pPr>
        <w:numPr>
          <w:ilvl w:val="0"/>
          <w:numId w:val="26"/>
        </w:numPr>
        <w:ind w:right="-58" w:firstLine="349"/>
        <w:rPr>
          <w:rFonts w:ascii="Verdana" w:hAnsi="Verdana" w:cs="Arial"/>
        </w:rPr>
      </w:pPr>
      <w:r w:rsidRPr="007C7B5C">
        <w:rPr>
          <w:rFonts w:ascii="Verdana" w:hAnsi="Verdana" w:cs="Arial"/>
        </w:rPr>
        <w:t xml:space="preserve">Ilość działek w obrębie   </w:t>
      </w:r>
      <w:r w:rsidRPr="007C7B5C">
        <w:rPr>
          <w:rFonts w:ascii="Verdana" w:hAnsi="Verdana" w:cs="Arial"/>
          <w:b/>
        </w:rPr>
        <w:t xml:space="preserve"> </w:t>
      </w:r>
      <w:r w:rsidR="001C1F8F">
        <w:rPr>
          <w:rFonts w:ascii="Verdana" w:hAnsi="Verdana" w:cs="Arial"/>
          <w:b/>
        </w:rPr>
        <w:t>244</w:t>
      </w:r>
    </w:p>
    <w:p w14:paraId="668F67E6" w14:textId="27E16202" w:rsidR="00C41E1C" w:rsidRPr="007C7B5C" w:rsidRDefault="00C41E1C" w:rsidP="00746904">
      <w:pPr>
        <w:numPr>
          <w:ilvl w:val="0"/>
          <w:numId w:val="26"/>
        </w:numPr>
        <w:ind w:right="-58" w:firstLine="349"/>
        <w:rPr>
          <w:rFonts w:ascii="Verdana" w:hAnsi="Verdana" w:cs="Arial"/>
        </w:rPr>
      </w:pPr>
      <w:r w:rsidRPr="007C7B5C">
        <w:rPr>
          <w:rFonts w:ascii="Verdana" w:hAnsi="Verdana" w:cs="Arial"/>
        </w:rPr>
        <w:t xml:space="preserve">Ilość  jednostek rejestrowych   </w:t>
      </w:r>
      <w:r w:rsidR="001C1F8F" w:rsidRPr="001C1F8F">
        <w:rPr>
          <w:rFonts w:ascii="Verdana" w:hAnsi="Verdana" w:cs="Arial"/>
          <w:b/>
        </w:rPr>
        <w:t>129</w:t>
      </w:r>
    </w:p>
    <w:p w14:paraId="2691BE92" w14:textId="165294FB" w:rsidR="00C41E1C" w:rsidRPr="007C7B5C" w:rsidRDefault="00C41E1C" w:rsidP="00746904">
      <w:pPr>
        <w:numPr>
          <w:ilvl w:val="0"/>
          <w:numId w:val="26"/>
        </w:numPr>
        <w:ind w:right="-58" w:firstLine="349"/>
        <w:rPr>
          <w:rFonts w:ascii="Verdana" w:hAnsi="Verdana" w:cs="Arial"/>
        </w:rPr>
      </w:pPr>
      <w:r w:rsidRPr="007C7B5C">
        <w:rPr>
          <w:rFonts w:ascii="Verdana" w:hAnsi="Verdana" w:cs="Arial"/>
        </w:rPr>
        <w:t xml:space="preserve">Szacowana liczba budynków  </w:t>
      </w:r>
      <w:r w:rsidR="001C1F8F" w:rsidRPr="001C1F8F">
        <w:rPr>
          <w:rFonts w:ascii="Verdana" w:hAnsi="Verdana" w:cs="Arial"/>
          <w:b/>
        </w:rPr>
        <w:t>175</w:t>
      </w:r>
    </w:p>
    <w:p w14:paraId="40489C9D" w14:textId="77777777" w:rsidR="00C41E1C" w:rsidRPr="007C7B5C" w:rsidRDefault="00C41E1C" w:rsidP="00746904">
      <w:pPr>
        <w:numPr>
          <w:ilvl w:val="0"/>
          <w:numId w:val="26"/>
        </w:numPr>
        <w:ind w:right="-58" w:firstLine="349"/>
        <w:rPr>
          <w:rFonts w:ascii="Verdana" w:hAnsi="Verdana" w:cs="Arial"/>
        </w:rPr>
      </w:pPr>
      <w:r w:rsidRPr="007C7B5C">
        <w:rPr>
          <w:rFonts w:ascii="Verdana" w:hAnsi="Verdana" w:cs="Arial"/>
        </w:rPr>
        <w:t xml:space="preserve">Szacowana liczba lokali  </w:t>
      </w:r>
      <w:r w:rsidRPr="007C7B5C">
        <w:rPr>
          <w:rFonts w:ascii="Verdana" w:hAnsi="Verdana" w:cs="Arial"/>
          <w:b/>
        </w:rPr>
        <w:t xml:space="preserve"> 0</w:t>
      </w:r>
    </w:p>
    <w:p w14:paraId="3CAD0801" w14:textId="5D25778D" w:rsidR="00C41E1C" w:rsidRPr="007C7B5C" w:rsidRDefault="00C41E1C" w:rsidP="00746904">
      <w:pPr>
        <w:numPr>
          <w:ilvl w:val="0"/>
          <w:numId w:val="26"/>
        </w:numPr>
        <w:ind w:right="-58" w:firstLine="349"/>
        <w:rPr>
          <w:rFonts w:ascii="Verdana" w:hAnsi="Verdana" w:cs="Arial"/>
        </w:rPr>
      </w:pPr>
      <w:r w:rsidRPr="007C7B5C">
        <w:rPr>
          <w:rFonts w:ascii="Verdana" w:hAnsi="Verdana" w:cs="Arial"/>
        </w:rPr>
        <w:t>Szacowana liczba punktów granicznych</w:t>
      </w:r>
      <w:r w:rsidRPr="007C7B5C">
        <w:rPr>
          <w:rFonts w:ascii="Verdana" w:hAnsi="Verdana" w:cs="Arial"/>
          <w:noProof/>
        </w:rPr>
        <w:drawing>
          <wp:inline distT="0" distB="0" distL="0" distR="0" wp14:anchorId="165561E4" wp14:editId="64991F20">
            <wp:extent cx="9525" cy="952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C7B5C">
        <w:rPr>
          <w:rFonts w:ascii="Verdana" w:hAnsi="Verdana" w:cs="Arial"/>
        </w:rPr>
        <w:t xml:space="preserve">  </w:t>
      </w:r>
      <w:r w:rsidR="001C1F8F">
        <w:rPr>
          <w:rFonts w:ascii="Verdana" w:hAnsi="Verdana" w:cs="Arial"/>
          <w:b/>
        </w:rPr>
        <w:t>815</w:t>
      </w:r>
    </w:p>
    <w:p w14:paraId="5518E774" w14:textId="77777777" w:rsidR="00C41E1C" w:rsidRPr="007C7B5C" w:rsidRDefault="00C41E1C" w:rsidP="00746904">
      <w:pPr>
        <w:numPr>
          <w:ilvl w:val="0"/>
          <w:numId w:val="26"/>
        </w:numPr>
        <w:ind w:left="0" w:firstLine="709"/>
        <w:rPr>
          <w:rFonts w:ascii="Verdana" w:hAnsi="Verdana" w:cs="Arial"/>
        </w:rPr>
      </w:pPr>
      <w:r w:rsidRPr="007C7B5C">
        <w:rPr>
          <w:rFonts w:ascii="Verdana" w:hAnsi="Verdana" w:cs="Arial"/>
        </w:rPr>
        <w:t>Mapa ewidencyjna:</w:t>
      </w:r>
    </w:p>
    <w:p w14:paraId="377425DB" w14:textId="77777777" w:rsidR="00C41E1C" w:rsidRPr="007C7B5C" w:rsidRDefault="00C41E1C" w:rsidP="00C41E1C">
      <w:pPr>
        <w:ind w:left="1080" w:firstLine="360"/>
        <w:jc w:val="both"/>
        <w:rPr>
          <w:rFonts w:ascii="Verdana" w:hAnsi="Verdana" w:cs="Arial"/>
        </w:rPr>
      </w:pPr>
      <w:r w:rsidRPr="007C7B5C">
        <w:rPr>
          <w:rFonts w:ascii="Verdana" w:hAnsi="Verdana" w:cs="Arial"/>
        </w:rPr>
        <w:t>analogowa ( 0 %) - hybrydowa (0 %)</w:t>
      </w:r>
    </w:p>
    <w:p w14:paraId="7DDD1ECB" w14:textId="77777777" w:rsidR="00C41E1C" w:rsidRPr="007C7B5C" w:rsidRDefault="00C41E1C" w:rsidP="00C41E1C">
      <w:pPr>
        <w:widowControl w:val="0"/>
        <w:shd w:val="clear" w:color="auto" w:fill="FFFFFF"/>
        <w:autoSpaceDE w:val="0"/>
        <w:autoSpaceDN w:val="0"/>
        <w:adjustRightInd w:val="0"/>
        <w:ind w:left="720" w:firstLine="720"/>
        <w:jc w:val="both"/>
        <w:rPr>
          <w:rFonts w:ascii="Verdana" w:hAnsi="Verdana" w:cs="Arial"/>
          <w:bCs/>
        </w:rPr>
      </w:pPr>
      <w:r w:rsidRPr="007C7B5C">
        <w:rPr>
          <w:rFonts w:ascii="Verdana" w:hAnsi="Verdana" w:cs="Arial"/>
        </w:rPr>
        <w:t xml:space="preserve">cyfrowa </w:t>
      </w:r>
      <w:r w:rsidRPr="007C7B5C">
        <w:rPr>
          <w:rFonts w:ascii="Verdana" w:hAnsi="Verdana" w:cs="Arial"/>
          <w:b/>
        </w:rPr>
        <w:t>(100 %)</w:t>
      </w:r>
      <w:r w:rsidRPr="007C7B5C">
        <w:rPr>
          <w:rFonts w:ascii="Verdana" w:hAnsi="Verdana" w:cs="Arial"/>
          <w:bCs/>
        </w:rPr>
        <w:t xml:space="preserve"> </w:t>
      </w:r>
    </w:p>
    <w:p w14:paraId="5DD4BBD7" w14:textId="77777777" w:rsidR="00F25BD9" w:rsidRPr="00F25BD9" w:rsidRDefault="00C41E1C" w:rsidP="001C1F8F">
      <w:pPr>
        <w:numPr>
          <w:ilvl w:val="0"/>
          <w:numId w:val="26"/>
        </w:numPr>
        <w:ind w:left="0" w:firstLine="709"/>
        <w:rPr>
          <w:rFonts w:ascii="Verdana" w:hAnsi="Verdana" w:cs="Arial"/>
        </w:rPr>
      </w:pPr>
      <w:r w:rsidRPr="007C7B5C">
        <w:rPr>
          <w:rFonts w:ascii="Verdana" w:hAnsi="Verdana" w:cs="Arial"/>
          <w:bCs/>
        </w:rPr>
        <w:t xml:space="preserve">Graniczy z obrębami: </w:t>
      </w:r>
      <w:r w:rsidR="001C1F8F">
        <w:rPr>
          <w:rFonts w:ascii="Verdana" w:hAnsi="Verdana" w:cs="Arial"/>
          <w:bCs/>
        </w:rPr>
        <w:t xml:space="preserve">Bratków, Charchów Księży, Wola Flaszczyna, Kraszyn, </w:t>
      </w:r>
    </w:p>
    <w:p w14:paraId="67E87EB4" w14:textId="45371A32" w:rsidR="007D1CEC" w:rsidRPr="007C7B5C" w:rsidRDefault="001C1F8F" w:rsidP="00F25BD9">
      <w:pPr>
        <w:ind w:left="1429" w:firstLine="11"/>
        <w:rPr>
          <w:rFonts w:ascii="Verdana" w:hAnsi="Verdana" w:cs="Arial"/>
        </w:rPr>
      </w:pPr>
      <w:r>
        <w:rPr>
          <w:rFonts w:ascii="Verdana" w:hAnsi="Verdana" w:cs="Arial"/>
          <w:bCs/>
        </w:rPr>
        <w:t>Piotrów gm. Zadzim oraz Pudłówek, gm. Poddębice, pow. Poddębicki.</w:t>
      </w:r>
    </w:p>
    <w:p w14:paraId="49582DF5" w14:textId="21197D2D" w:rsidR="007D1CEC" w:rsidRPr="007C7B5C" w:rsidRDefault="007D1CEC" w:rsidP="00746904">
      <w:pPr>
        <w:numPr>
          <w:ilvl w:val="0"/>
          <w:numId w:val="27"/>
        </w:numPr>
        <w:ind w:left="426" w:right="-58" w:firstLine="283"/>
        <w:rPr>
          <w:rFonts w:ascii="Verdana" w:hAnsi="Verdana"/>
        </w:rPr>
      </w:pPr>
      <w:r w:rsidRPr="007C7B5C">
        <w:rPr>
          <w:rFonts w:ascii="Verdana" w:hAnsi="Verdana"/>
        </w:rPr>
        <w:t>Stan osnowy geodezyjnej</w:t>
      </w:r>
      <w:r w:rsidRPr="007C7B5C">
        <w:rPr>
          <w:rFonts w:ascii="Verdana" w:hAnsi="Verdana"/>
          <w:noProof/>
        </w:rPr>
        <w:drawing>
          <wp:inline distT="0" distB="0" distL="0" distR="0" wp14:anchorId="34F22A94" wp14:editId="020F5416">
            <wp:extent cx="9525" cy="190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9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7C7B5C">
        <w:rPr>
          <w:rFonts w:ascii="Verdana" w:hAnsi="Verdana"/>
        </w:rPr>
        <w:t>- ogólnie dobry</w:t>
      </w:r>
    </w:p>
    <w:p w14:paraId="2F4ADD92" w14:textId="77777777" w:rsidR="00C41E1C" w:rsidRPr="007C7B5C" w:rsidRDefault="00C41E1C" w:rsidP="00C41E1C">
      <w:pPr>
        <w:ind w:left="426" w:right="-58"/>
        <w:rPr>
          <w:rFonts w:ascii="Verdana" w:hAnsi="Verdana" w:cs="Arial"/>
        </w:rPr>
      </w:pPr>
    </w:p>
    <w:p w14:paraId="402B2EAC" w14:textId="7A4984D0" w:rsidR="00C41E1C" w:rsidRPr="007C7B5C" w:rsidRDefault="002036F5" w:rsidP="002036F5">
      <w:pPr>
        <w:rPr>
          <w:rFonts w:ascii="Verdana" w:hAnsi="Verdana" w:cs="Arial"/>
          <w:b/>
          <w:bCs/>
        </w:rPr>
      </w:pPr>
      <w:r w:rsidRPr="007C7B5C">
        <w:rPr>
          <w:rFonts w:ascii="Verdana" w:hAnsi="Verdana" w:cs="Arial"/>
          <w:b/>
          <w:bCs/>
        </w:rPr>
        <w:t xml:space="preserve">2. </w:t>
      </w:r>
      <w:r w:rsidR="00C41E1C" w:rsidRPr="007C7B5C">
        <w:rPr>
          <w:rFonts w:ascii="Verdana" w:hAnsi="Verdana" w:cs="Arial"/>
          <w:b/>
          <w:bCs/>
        </w:rPr>
        <w:t>Cel i zakres opracowania</w:t>
      </w:r>
      <w:r w:rsidR="007C7B5C" w:rsidRPr="007C7B5C">
        <w:rPr>
          <w:rFonts w:ascii="Verdana" w:hAnsi="Verdana" w:cs="Arial"/>
          <w:b/>
          <w:bCs/>
        </w:rPr>
        <w:t xml:space="preserve"> dla każdej części</w:t>
      </w:r>
    </w:p>
    <w:p w14:paraId="53AA6575" w14:textId="30B12626" w:rsidR="00C41E1C" w:rsidRPr="007C7B5C" w:rsidRDefault="002036F5" w:rsidP="002036F5">
      <w:pPr>
        <w:pStyle w:val="11wcicie1"/>
        <w:rPr>
          <w:rFonts w:ascii="Verdana" w:hAnsi="Verdana" w:cs="Arial"/>
          <w:sz w:val="20"/>
        </w:rPr>
      </w:pPr>
      <w:r w:rsidRPr="007C7B5C">
        <w:rPr>
          <w:rFonts w:ascii="Verdana" w:hAnsi="Verdana" w:cs="Arial"/>
          <w:sz w:val="20"/>
          <w:u w:val="single"/>
        </w:rPr>
        <w:t xml:space="preserve">2.1 </w:t>
      </w:r>
      <w:r w:rsidR="00C41E1C" w:rsidRPr="007C7B5C">
        <w:rPr>
          <w:rFonts w:ascii="Verdana" w:hAnsi="Verdana" w:cs="Arial"/>
          <w:sz w:val="20"/>
          <w:u w:val="single"/>
        </w:rPr>
        <w:t>Cel prac</w:t>
      </w:r>
      <w:r w:rsidR="00C41E1C" w:rsidRPr="007C7B5C">
        <w:rPr>
          <w:rFonts w:ascii="Verdana" w:hAnsi="Verdana" w:cs="Arial"/>
          <w:sz w:val="20"/>
        </w:rPr>
        <w:t>:</w:t>
      </w:r>
    </w:p>
    <w:p w14:paraId="4B0325B3" w14:textId="2701F23F" w:rsidR="00C41E1C" w:rsidRPr="007C7B5C" w:rsidRDefault="00C41E1C" w:rsidP="00C41E1C">
      <w:pPr>
        <w:pStyle w:val="11wcicie1"/>
        <w:ind w:left="993" w:firstLine="0"/>
        <w:jc w:val="both"/>
        <w:rPr>
          <w:rFonts w:ascii="Verdana" w:hAnsi="Verdana" w:cs="Arial"/>
          <w:sz w:val="20"/>
          <w:u w:val="single"/>
        </w:rPr>
      </w:pPr>
      <w:r w:rsidRPr="007C7B5C">
        <w:rPr>
          <w:rFonts w:ascii="Verdana" w:hAnsi="Verdana" w:cs="Arial"/>
          <w:sz w:val="20"/>
        </w:rPr>
        <w:t>Prace modernizacyjne mają za zadanie modyfikację istniejących danych ewidencyjnych do wymogów określonych w rozporządzeniu Ministra Rozwoju Regionalnego i Budownictwa z dnia 29 marca 2001 r. w sprawie ewidencji gruntów i budynków (</w:t>
      </w:r>
      <w:proofErr w:type="spellStart"/>
      <w:r w:rsidRPr="007C7B5C">
        <w:rPr>
          <w:rFonts w:ascii="Verdana" w:hAnsi="Verdana" w:cs="Arial"/>
          <w:sz w:val="20"/>
        </w:rPr>
        <w:t>t.j</w:t>
      </w:r>
      <w:proofErr w:type="spellEnd"/>
      <w:r w:rsidRPr="007C7B5C">
        <w:rPr>
          <w:rFonts w:ascii="Verdana" w:hAnsi="Verdana" w:cs="Arial"/>
          <w:sz w:val="20"/>
        </w:rPr>
        <w:t xml:space="preserve">. Dz. U. z 2019 r. poz. 393) – dalej </w:t>
      </w:r>
      <w:proofErr w:type="spellStart"/>
      <w:r w:rsidRPr="007C7B5C">
        <w:rPr>
          <w:rFonts w:ascii="Verdana" w:hAnsi="Verdana" w:cs="Arial"/>
          <w:i/>
          <w:sz w:val="20"/>
        </w:rPr>
        <w:t>Rozp</w:t>
      </w:r>
      <w:proofErr w:type="spellEnd"/>
      <w:r w:rsidRPr="007C7B5C">
        <w:rPr>
          <w:rFonts w:ascii="Verdana" w:hAnsi="Verdana" w:cs="Arial"/>
          <w:i/>
          <w:sz w:val="20"/>
        </w:rPr>
        <w:t>. 2001</w:t>
      </w:r>
      <w:r w:rsidRPr="007C7B5C">
        <w:rPr>
          <w:rFonts w:ascii="Verdana" w:hAnsi="Verdana" w:cs="Arial"/>
          <w:sz w:val="20"/>
        </w:rPr>
        <w:t xml:space="preserve"> oraz uzupełnienie bazy danych ewidencyjnych i </w:t>
      </w:r>
      <w:r w:rsidRPr="007C7B5C">
        <w:rPr>
          <w:rFonts w:ascii="Verdana" w:hAnsi="Verdana" w:cs="Arial"/>
          <w:b/>
          <w:sz w:val="20"/>
        </w:rPr>
        <w:t>utworzenie pełnego zakresu zbiorów danych ewidencyjnych zgodnie z wymogami Rozporządzenia,</w:t>
      </w:r>
      <w:r w:rsidRPr="007C7B5C">
        <w:rPr>
          <w:rFonts w:ascii="Verdana" w:hAnsi="Verdana" w:cs="Arial"/>
          <w:sz w:val="20"/>
        </w:rPr>
        <w:t xml:space="preserve"> </w:t>
      </w:r>
      <w:r w:rsidRPr="007C7B5C">
        <w:rPr>
          <w:rFonts w:ascii="Verdana" w:hAnsi="Verdana" w:cs="Arial"/>
          <w:sz w:val="20"/>
          <w:u w:val="single"/>
        </w:rPr>
        <w:t>szczególnie w zakresie dokładności położenia punktów granicznych.</w:t>
      </w:r>
    </w:p>
    <w:p w14:paraId="52CA28F4" w14:textId="77777777" w:rsidR="00C41E1C" w:rsidRPr="007C7B5C" w:rsidRDefault="00C41E1C" w:rsidP="00C41E1C">
      <w:pPr>
        <w:ind w:left="426"/>
        <w:jc w:val="both"/>
        <w:rPr>
          <w:rFonts w:ascii="Verdana" w:hAnsi="Verdana" w:cs="Arial"/>
        </w:rPr>
      </w:pPr>
    </w:p>
    <w:p w14:paraId="30920C2E" w14:textId="77333337" w:rsidR="00C41E1C" w:rsidRPr="007C7B5C" w:rsidRDefault="00C41E1C" w:rsidP="00C41E1C">
      <w:pPr>
        <w:ind w:left="426"/>
        <w:jc w:val="both"/>
        <w:rPr>
          <w:rFonts w:ascii="Verdana" w:hAnsi="Verdana" w:cs="Arial"/>
        </w:rPr>
      </w:pPr>
      <w:r w:rsidRPr="007C7B5C">
        <w:rPr>
          <w:rFonts w:ascii="Verdana" w:hAnsi="Verdana" w:cs="Arial"/>
        </w:rPr>
        <w:t xml:space="preserve">Postępowanie będzie prowadzone w trybie art. 20 i 24a ustawy z dnia 17 maja 1989 roku – Prawo geodezyjne i kartograficzne w oparciu o „Projekt modernizacji ewidencji gruntów i budynków obrębu Wola Zaleska gm. Zadzim, powiat poddębicki, woj. łódzkie” zatwierdzony przez Wojewódzkiego Inspektora Nadzoru Geodezyjnego i Kartograficznego w Łodzi. </w:t>
      </w:r>
    </w:p>
    <w:p w14:paraId="6DEA1DFF" w14:textId="77777777" w:rsidR="00C41E1C" w:rsidRPr="007C7B5C" w:rsidRDefault="00C41E1C" w:rsidP="00C41E1C">
      <w:pPr>
        <w:pStyle w:val="11wcicie1"/>
        <w:ind w:firstLine="0"/>
        <w:jc w:val="both"/>
        <w:rPr>
          <w:rFonts w:ascii="Verdana" w:hAnsi="Verdana" w:cs="Arial"/>
          <w:sz w:val="20"/>
        </w:rPr>
      </w:pPr>
    </w:p>
    <w:p w14:paraId="498D9EF2" w14:textId="17113DC6" w:rsidR="00C41E1C" w:rsidRPr="007C7B5C" w:rsidRDefault="002036F5" w:rsidP="002036F5">
      <w:pPr>
        <w:pStyle w:val="11wcicie1"/>
        <w:rPr>
          <w:rFonts w:ascii="Verdana" w:hAnsi="Verdana" w:cs="Arial"/>
          <w:sz w:val="20"/>
        </w:rPr>
      </w:pPr>
      <w:r w:rsidRPr="007C7B5C">
        <w:rPr>
          <w:rFonts w:ascii="Verdana" w:hAnsi="Verdana" w:cs="Arial"/>
          <w:sz w:val="20"/>
          <w:u w:val="single"/>
        </w:rPr>
        <w:t xml:space="preserve">2.2. </w:t>
      </w:r>
      <w:r w:rsidR="00C41E1C" w:rsidRPr="007C7B5C">
        <w:rPr>
          <w:rFonts w:ascii="Verdana" w:hAnsi="Verdana" w:cs="Arial"/>
          <w:sz w:val="20"/>
          <w:u w:val="single"/>
        </w:rPr>
        <w:t>Zakres prac</w:t>
      </w:r>
      <w:r w:rsidR="00C41E1C" w:rsidRPr="007C7B5C">
        <w:rPr>
          <w:rFonts w:ascii="Verdana" w:hAnsi="Verdana" w:cs="Arial"/>
          <w:sz w:val="20"/>
        </w:rPr>
        <w:t>:</w:t>
      </w:r>
    </w:p>
    <w:p w14:paraId="5917858D" w14:textId="035B2EE7" w:rsidR="00C41E1C" w:rsidRPr="007C7B5C" w:rsidRDefault="002036F5" w:rsidP="00E32727">
      <w:pPr>
        <w:pStyle w:val="111Wyciecie-2"/>
        <w:jc w:val="both"/>
        <w:rPr>
          <w:rFonts w:ascii="Verdana" w:hAnsi="Verdana" w:cs="Arial"/>
          <w:sz w:val="20"/>
        </w:rPr>
      </w:pPr>
      <w:r w:rsidRPr="007C7B5C">
        <w:rPr>
          <w:rFonts w:ascii="Verdana" w:hAnsi="Verdana" w:cs="Arial"/>
          <w:sz w:val="20"/>
        </w:rPr>
        <w:t>2.2.1</w:t>
      </w:r>
      <w:r w:rsidR="007343C3">
        <w:rPr>
          <w:rFonts w:ascii="Verdana" w:hAnsi="Verdana" w:cs="Arial"/>
          <w:sz w:val="20"/>
        </w:rPr>
        <w:t xml:space="preserve">. </w:t>
      </w:r>
      <w:r w:rsidR="00C41E1C" w:rsidRPr="007C7B5C">
        <w:rPr>
          <w:rFonts w:ascii="Verdana" w:hAnsi="Verdana" w:cs="Arial"/>
          <w:sz w:val="20"/>
        </w:rPr>
        <w:t xml:space="preserve">Pozyskanie danych cyfrowych i dokumentacji geodezyjno-prawnej </w:t>
      </w:r>
      <w:r w:rsidR="00C41E1C" w:rsidRPr="007C7B5C">
        <w:rPr>
          <w:rFonts w:ascii="Verdana" w:hAnsi="Verdana" w:cs="Arial"/>
          <w:sz w:val="20"/>
        </w:rPr>
        <w:br/>
        <w:t xml:space="preserve">z Wydziału </w:t>
      </w:r>
      <w:r w:rsidR="00C41E1C" w:rsidRPr="007C7B5C">
        <w:rPr>
          <w:rFonts w:ascii="Verdana" w:hAnsi="Verdana" w:cs="Arial"/>
          <w:bCs/>
          <w:sz w:val="20"/>
        </w:rPr>
        <w:t>Geodezji, Kartografii i Gospodarki Nieruchomościami Starostwa Powiatowego i Powiatowego Ośrodka Dokumentacji Geodezyjnej Kartograficznej w Poddębicach (</w:t>
      </w:r>
      <w:proofErr w:type="spellStart"/>
      <w:r w:rsidR="00C41E1C" w:rsidRPr="007C7B5C">
        <w:rPr>
          <w:rFonts w:ascii="Verdana" w:hAnsi="Verdana" w:cs="Arial"/>
          <w:bCs/>
          <w:sz w:val="20"/>
        </w:rPr>
        <w:t>PODGiK</w:t>
      </w:r>
      <w:proofErr w:type="spellEnd"/>
      <w:r w:rsidR="00C41E1C" w:rsidRPr="007C7B5C">
        <w:rPr>
          <w:rFonts w:ascii="Verdana" w:hAnsi="Verdana" w:cs="Arial"/>
          <w:bCs/>
          <w:sz w:val="20"/>
        </w:rPr>
        <w:t xml:space="preserve">) </w:t>
      </w:r>
      <w:r w:rsidR="00C41E1C" w:rsidRPr="007C7B5C">
        <w:rPr>
          <w:rFonts w:ascii="Verdana" w:hAnsi="Verdana" w:cs="Arial"/>
          <w:sz w:val="20"/>
        </w:rPr>
        <w:t xml:space="preserve">oraz analiza możliwości i zakresu ich wykorzystania w pracach modernizacyjnych. </w:t>
      </w:r>
    </w:p>
    <w:p w14:paraId="766B51AE" w14:textId="2BA75865" w:rsidR="00C41E1C" w:rsidRPr="007C7B5C" w:rsidRDefault="002036F5" w:rsidP="00E32727">
      <w:pPr>
        <w:pStyle w:val="111Wyciecie-2"/>
        <w:jc w:val="both"/>
        <w:rPr>
          <w:rFonts w:ascii="Verdana" w:hAnsi="Verdana" w:cs="Arial"/>
          <w:sz w:val="20"/>
        </w:rPr>
      </w:pPr>
      <w:r w:rsidRPr="007C7B5C">
        <w:rPr>
          <w:rFonts w:ascii="Verdana" w:hAnsi="Verdana" w:cs="Arial"/>
          <w:sz w:val="20"/>
        </w:rPr>
        <w:t xml:space="preserve">2.2.2. </w:t>
      </w:r>
      <w:r w:rsidR="00C41E1C" w:rsidRPr="007C7B5C">
        <w:rPr>
          <w:rFonts w:ascii="Verdana" w:hAnsi="Verdana" w:cs="Arial"/>
          <w:sz w:val="20"/>
        </w:rPr>
        <w:t>Weryfikacja i uzupełnienie istniejącej w Starostwie bazy danych ewidencji gruntów i budynków w oparciu o wyniki przeprowadzonych analiz.</w:t>
      </w:r>
    </w:p>
    <w:p w14:paraId="0133583B" w14:textId="34726D3E" w:rsidR="002036F5" w:rsidRPr="007C7B5C" w:rsidRDefault="002036F5" w:rsidP="002036F5">
      <w:pPr>
        <w:pStyle w:val="111Wyciecie-2"/>
        <w:jc w:val="both"/>
        <w:rPr>
          <w:rFonts w:ascii="Verdana" w:hAnsi="Verdana" w:cs="Arial"/>
          <w:sz w:val="20"/>
        </w:rPr>
      </w:pPr>
      <w:r w:rsidRPr="007C7B5C">
        <w:rPr>
          <w:rFonts w:ascii="Verdana" w:hAnsi="Verdana" w:cs="Arial"/>
          <w:sz w:val="20"/>
        </w:rPr>
        <w:t>2.2.3.</w:t>
      </w:r>
      <w:r w:rsidR="00E32727">
        <w:rPr>
          <w:rFonts w:ascii="Verdana" w:hAnsi="Verdana" w:cs="Arial"/>
          <w:sz w:val="20"/>
        </w:rPr>
        <w:t xml:space="preserve"> </w:t>
      </w:r>
      <w:r w:rsidR="00C41E1C" w:rsidRPr="007C7B5C">
        <w:rPr>
          <w:rFonts w:ascii="Verdana" w:hAnsi="Verdana" w:cs="Arial"/>
          <w:sz w:val="20"/>
        </w:rPr>
        <w:t xml:space="preserve">Weryfikacja i uzupełnienie bazy danych ewidencji gruntów i budynków </w:t>
      </w:r>
    </w:p>
    <w:p w14:paraId="0E2969CA" w14:textId="2A4C6423" w:rsidR="00C41E1C" w:rsidRPr="007C7B5C" w:rsidRDefault="00C41E1C" w:rsidP="00E32727">
      <w:pPr>
        <w:pStyle w:val="111Wyciecie-2"/>
        <w:ind w:firstLine="0"/>
        <w:jc w:val="both"/>
        <w:rPr>
          <w:rFonts w:ascii="Verdana" w:hAnsi="Verdana" w:cs="Arial"/>
          <w:sz w:val="20"/>
        </w:rPr>
      </w:pPr>
      <w:r w:rsidRPr="007C7B5C">
        <w:rPr>
          <w:rFonts w:ascii="Verdana" w:hAnsi="Verdana" w:cs="Arial"/>
          <w:sz w:val="20"/>
        </w:rPr>
        <w:t>w zakresie informacji dotyczących stanów prawnych nieruchomości oraz właścicieli i władających</w:t>
      </w:r>
      <w:r w:rsidR="003143CB">
        <w:rPr>
          <w:rFonts w:ascii="Verdana" w:hAnsi="Verdana" w:cs="Arial"/>
          <w:sz w:val="20"/>
        </w:rPr>
        <w:t xml:space="preserve">, </w:t>
      </w:r>
      <w:r w:rsidRPr="007C7B5C">
        <w:rPr>
          <w:rFonts w:ascii="Verdana" w:hAnsi="Verdana" w:cs="Arial"/>
          <w:sz w:val="20"/>
        </w:rPr>
        <w:t xml:space="preserve">dla których brak w/w danych. </w:t>
      </w:r>
    </w:p>
    <w:p w14:paraId="65CC1B4F" w14:textId="14CDE591" w:rsidR="00C41E1C" w:rsidRPr="007C7B5C" w:rsidRDefault="002036F5" w:rsidP="002036F5">
      <w:pPr>
        <w:pStyle w:val="111Wyciecie-2"/>
        <w:jc w:val="both"/>
        <w:rPr>
          <w:rFonts w:ascii="Verdana" w:hAnsi="Verdana" w:cs="Arial"/>
          <w:sz w:val="20"/>
        </w:rPr>
      </w:pPr>
      <w:r w:rsidRPr="007C7B5C">
        <w:rPr>
          <w:rFonts w:ascii="Verdana" w:hAnsi="Verdana" w:cs="Arial"/>
          <w:sz w:val="20"/>
        </w:rPr>
        <w:t xml:space="preserve">2.2.4. </w:t>
      </w:r>
      <w:r w:rsidR="00C41E1C" w:rsidRPr="007C7B5C">
        <w:rPr>
          <w:rFonts w:ascii="Verdana" w:hAnsi="Verdana" w:cs="Arial"/>
          <w:sz w:val="20"/>
        </w:rPr>
        <w:t>Weryfikacja terenowa i aktualizacja danych ewidencji gruntów i budynków.</w:t>
      </w:r>
    </w:p>
    <w:p w14:paraId="624096FD" w14:textId="3FCD1098" w:rsidR="00C41E1C" w:rsidRPr="007C7B5C" w:rsidRDefault="002036F5" w:rsidP="002036F5">
      <w:pPr>
        <w:pStyle w:val="111Wyciecie-2"/>
        <w:jc w:val="both"/>
        <w:rPr>
          <w:rFonts w:ascii="Verdana" w:hAnsi="Verdana" w:cs="Arial"/>
          <w:sz w:val="20"/>
        </w:rPr>
      </w:pPr>
      <w:r w:rsidRPr="007C7B5C">
        <w:rPr>
          <w:rFonts w:ascii="Verdana" w:hAnsi="Verdana" w:cs="Arial"/>
          <w:sz w:val="20"/>
        </w:rPr>
        <w:t xml:space="preserve">2.2.5. </w:t>
      </w:r>
      <w:r w:rsidR="00C41E1C" w:rsidRPr="007C7B5C">
        <w:rPr>
          <w:rFonts w:ascii="Verdana" w:hAnsi="Verdana" w:cs="Arial"/>
          <w:sz w:val="20"/>
        </w:rPr>
        <w:t xml:space="preserve">Uzupełnienie bazy danych ewidencyjnych o dane dotyczące budynków </w:t>
      </w:r>
      <w:r w:rsidRPr="007C7B5C">
        <w:rPr>
          <w:rFonts w:ascii="Verdana" w:hAnsi="Verdana" w:cs="Arial"/>
          <w:sz w:val="20"/>
        </w:rPr>
        <w:t xml:space="preserve"> </w:t>
      </w:r>
      <w:r w:rsidR="00C41E1C" w:rsidRPr="007C7B5C">
        <w:rPr>
          <w:rFonts w:ascii="Verdana" w:hAnsi="Verdana" w:cs="Arial"/>
          <w:sz w:val="20"/>
        </w:rPr>
        <w:t>i lokali.</w:t>
      </w:r>
    </w:p>
    <w:p w14:paraId="62ED5A53" w14:textId="0713967E" w:rsidR="00C41E1C" w:rsidRPr="007C7B5C" w:rsidRDefault="002036F5" w:rsidP="003143CB">
      <w:pPr>
        <w:pStyle w:val="111Wyciecie-2"/>
        <w:jc w:val="both"/>
        <w:rPr>
          <w:rFonts w:ascii="Verdana" w:hAnsi="Verdana" w:cs="Arial"/>
          <w:sz w:val="20"/>
        </w:rPr>
      </w:pPr>
      <w:r w:rsidRPr="007C7B5C">
        <w:rPr>
          <w:rFonts w:ascii="Verdana" w:hAnsi="Verdana" w:cs="Arial"/>
          <w:sz w:val="20"/>
        </w:rPr>
        <w:t xml:space="preserve">2.2.6. </w:t>
      </w:r>
      <w:r w:rsidR="00C41E1C" w:rsidRPr="007C7B5C">
        <w:rPr>
          <w:rFonts w:ascii="Verdana" w:hAnsi="Verdana" w:cs="Arial"/>
          <w:sz w:val="20"/>
        </w:rPr>
        <w:t>Skompletowanie i przekazanie projektu operatu opisowo-kartograficznego</w:t>
      </w:r>
      <w:r w:rsidR="003143CB">
        <w:rPr>
          <w:rFonts w:ascii="Verdana" w:hAnsi="Verdana" w:cs="Arial"/>
          <w:sz w:val="20"/>
        </w:rPr>
        <w:t xml:space="preserve"> do k</w:t>
      </w:r>
      <w:r w:rsidR="00C41E1C" w:rsidRPr="007C7B5C">
        <w:rPr>
          <w:rFonts w:ascii="Verdana" w:hAnsi="Verdana" w:cs="Arial"/>
          <w:sz w:val="20"/>
        </w:rPr>
        <w:t xml:space="preserve">ontroli </w:t>
      </w:r>
      <w:r w:rsidR="003143CB">
        <w:rPr>
          <w:rFonts w:ascii="Verdana" w:hAnsi="Verdana" w:cs="Arial"/>
          <w:sz w:val="20"/>
        </w:rPr>
        <w:t xml:space="preserve">co </w:t>
      </w:r>
      <w:r w:rsidR="00C41E1C" w:rsidRPr="007C7B5C">
        <w:rPr>
          <w:rFonts w:ascii="Verdana" w:hAnsi="Verdana" w:cs="Arial"/>
          <w:sz w:val="20"/>
        </w:rPr>
        <w:t>najmniej tydzień przed jego wyłożeniem do publicznego wglądu.</w:t>
      </w:r>
    </w:p>
    <w:p w14:paraId="0B2E5D91" w14:textId="77777777" w:rsidR="002036F5" w:rsidRPr="007C7B5C" w:rsidRDefault="002036F5" w:rsidP="002036F5">
      <w:pPr>
        <w:pStyle w:val="111Wyciecie-2"/>
        <w:jc w:val="both"/>
        <w:rPr>
          <w:rFonts w:ascii="Verdana" w:hAnsi="Verdana" w:cs="Arial"/>
          <w:sz w:val="20"/>
        </w:rPr>
      </w:pPr>
      <w:r w:rsidRPr="007C7B5C">
        <w:rPr>
          <w:rFonts w:ascii="Verdana" w:hAnsi="Verdana" w:cs="Arial"/>
          <w:sz w:val="20"/>
        </w:rPr>
        <w:t xml:space="preserve">2.2.7. </w:t>
      </w:r>
      <w:r w:rsidR="00C41E1C" w:rsidRPr="007C7B5C">
        <w:rPr>
          <w:rFonts w:ascii="Verdana" w:hAnsi="Verdana" w:cs="Arial"/>
          <w:sz w:val="20"/>
        </w:rPr>
        <w:t>Przygotowanie i wyłożenie do publicznego wglądu projektu</w:t>
      </w:r>
      <w:r w:rsidRPr="007C7B5C">
        <w:rPr>
          <w:rFonts w:ascii="Verdana" w:hAnsi="Verdana" w:cs="Arial"/>
          <w:sz w:val="20"/>
        </w:rPr>
        <w:t xml:space="preserve"> operatu opisowo</w:t>
      </w:r>
    </w:p>
    <w:p w14:paraId="46AF0A01" w14:textId="4CE5C85D" w:rsidR="00C41E1C" w:rsidRPr="007C7B5C" w:rsidRDefault="00C41E1C" w:rsidP="00E32727">
      <w:pPr>
        <w:pStyle w:val="111Wyciecie-2"/>
        <w:ind w:firstLine="0"/>
        <w:jc w:val="both"/>
        <w:rPr>
          <w:rFonts w:ascii="Verdana" w:hAnsi="Verdana" w:cs="Arial"/>
          <w:sz w:val="20"/>
        </w:rPr>
      </w:pPr>
      <w:r w:rsidRPr="007C7B5C">
        <w:rPr>
          <w:rFonts w:ascii="Verdana" w:hAnsi="Verdana" w:cs="Arial"/>
          <w:sz w:val="20"/>
        </w:rPr>
        <w:t>kartograficznego zgodnie z obowiązującymi przepisami oraz rozp</w:t>
      </w:r>
      <w:r w:rsidR="002036F5" w:rsidRPr="007C7B5C">
        <w:rPr>
          <w:rFonts w:ascii="Verdana" w:hAnsi="Verdana" w:cs="Arial"/>
          <w:sz w:val="20"/>
        </w:rPr>
        <w:t>atrzenie uwag zgłosz</w:t>
      </w:r>
      <w:r w:rsidR="003143CB">
        <w:rPr>
          <w:rFonts w:ascii="Verdana" w:hAnsi="Verdana" w:cs="Arial"/>
          <w:sz w:val="20"/>
        </w:rPr>
        <w:t xml:space="preserve">onych przez </w:t>
      </w:r>
      <w:r w:rsidRPr="007C7B5C">
        <w:rPr>
          <w:rFonts w:ascii="Verdana" w:hAnsi="Verdana" w:cs="Arial"/>
          <w:sz w:val="20"/>
        </w:rPr>
        <w:t>strony.</w:t>
      </w:r>
    </w:p>
    <w:p w14:paraId="441F98C3" w14:textId="11D9C4D3" w:rsidR="00C41E1C" w:rsidRPr="007C7B5C" w:rsidRDefault="002036F5" w:rsidP="003143CB">
      <w:pPr>
        <w:pStyle w:val="111Wyciecie-2"/>
        <w:jc w:val="both"/>
        <w:rPr>
          <w:rFonts w:ascii="Verdana" w:hAnsi="Verdana" w:cs="Arial"/>
          <w:sz w:val="20"/>
        </w:rPr>
      </w:pPr>
      <w:r w:rsidRPr="007C7B5C">
        <w:rPr>
          <w:rFonts w:ascii="Verdana" w:hAnsi="Verdana" w:cs="Arial"/>
          <w:sz w:val="20"/>
        </w:rPr>
        <w:t xml:space="preserve">2.2.8. </w:t>
      </w:r>
      <w:r w:rsidR="00C41E1C" w:rsidRPr="007C7B5C">
        <w:rPr>
          <w:rFonts w:ascii="Verdana" w:hAnsi="Verdana" w:cs="Arial"/>
          <w:sz w:val="20"/>
        </w:rPr>
        <w:t>Zaimplementowanie zintegrowanych, aktualnych danyc</w:t>
      </w:r>
      <w:r w:rsidR="003143CB">
        <w:rPr>
          <w:rFonts w:ascii="Verdana" w:hAnsi="Verdana" w:cs="Arial"/>
          <w:sz w:val="20"/>
        </w:rPr>
        <w:t xml:space="preserve">h ewidencyjnych do bazy systemu </w:t>
      </w:r>
      <w:r w:rsidR="00C41E1C" w:rsidRPr="007C7B5C">
        <w:rPr>
          <w:rFonts w:ascii="Verdana" w:hAnsi="Verdana" w:cs="Arial"/>
          <w:sz w:val="20"/>
        </w:rPr>
        <w:t xml:space="preserve">informatycznego funkcjonującego w </w:t>
      </w:r>
      <w:r w:rsidR="00C41E1C" w:rsidRPr="007C7B5C">
        <w:rPr>
          <w:rFonts w:ascii="Verdana" w:hAnsi="Verdana" w:cs="Arial"/>
          <w:bCs/>
          <w:sz w:val="20"/>
        </w:rPr>
        <w:t>Starostwie.</w:t>
      </w:r>
    </w:p>
    <w:p w14:paraId="0B3446DC" w14:textId="32BDD946" w:rsidR="00C41E1C" w:rsidRPr="003143CB" w:rsidRDefault="00E32727" w:rsidP="003143CB">
      <w:pPr>
        <w:pStyle w:val="111Wyciecie-2"/>
        <w:jc w:val="both"/>
        <w:rPr>
          <w:rFonts w:ascii="Verdana" w:hAnsi="Verdana" w:cs="Arial"/>
          <w:bCs/>
          <w:sz w:val="20"/>
        </w:rPr>
      </w:pPr>
      <w:r>
        <w:rPr>
          <w:rFonts w:ascii="Verdana" w:hAnsi="Verdana" w:cs="Arial"/>
          <w:bCs/>
          <w:sz w:val="20"/>
        </w:rPr>
        <w:t xml:space="preserve">2.2.9. </w:t>
      </w:r>
      <w:r w:rsidR="00C41E1C" w:rsidRPr="007C7B5C">
        <w:rPr>
          <w:rFonts w:ascii="Verdana" w:hAnsi="Verdana" w:cs="Arial"/>
          <w:bCs/>
          <w:sz w:val="20"/>
        </w:rPr>
        <w:t>Skompletowanie i przekazanie operatu ewidencji gruntów i budynków do końcowej kontroli</w:t>
      </w:r>
      <w:r w:rsidR="003143CB">
        <w:rPr>
          <w:rFonts w:ascii="Verdana" w:hAnsi="Verdana" w:cs="Arial"/>
          <w:bCs/>
          <w:sz w:val="20"/>
        </w:rPr>
        <w:t xml:space="preserve"> </w:t>
      </w:r>
      <w:r w:rsidR="00C41E1C" w:rsidRPr="007C7B5C">
        <w:rPr>
          <w:rFonts w:ascii="Verdana" w:hAnsi="Verdana" w:cs="Arial"/>
          <w:bCs/>
          <w:sz w:val="20"/>
        </w:rPr>
        <w:t>i odbioru.</w:t>
      </w:r>
    </w:p>
    <w:p w14:paraId="35D8EFC0" w14:textId="77777777" w:rsidR="00425F25" w:rsidRPr="007C7B5C" w:rsidRDefault="00425F25" w:rsidP="00425F25">
      <w:pPr>
        <w:pBdr>
          <w:top w:val="nil"/>
          <w:left w:val="nil"/>
          <w:bottom w:val="nil"/>
          <w:right w:val="nil"/>
          <w:between w:val="nil"/>
        </w:pBdr>
        <w:ind w:left="284" w:hanging="349"/>
        <w:jc w:val="both"/>
        <w:rPr>
          <w:rFonts w:ascii="Verdana" w:hAnsi="Verdana" w:cs="Arial"/>
          <w:lang w:eastAsia="en-US"/>
        </w:rPr>
      </w:pPr>
    </w:p>
    <w:tbl>
      <w:tblPr>
        <w:tblW w:w="0" w:type="auto"/>
        <w:tblLayout w:type="fixed"/>
        <w:tblCellMar>
          <w:left w:w="70" w:type="dxa"/>
          <w:right w:w="70" w:type="dxa"/>
        </w:tblCellMar>
        <w:tblLook w:val="0000" w:firstRow="0" w:lastRow="0" w:firstColumn="0" w:lastColumn="0" w:noHBand="0" w:noVBand="0"/>
      </w:tblPr>
      <w:tblGrid>
        <w:gridCol w:w="9210"/>
      </w:tblGrid>
      <w:tr w:rsidR="00425F25" w:rsidRPr="007C7B5C" w14:paraId="1E3D9D0B" w14:textId="77777777" w:rsidTr="00B7727F">
        <w:tc>
          <w:tcPr>
            <w:tcW w:w="9210" w:type="dxa"/>
          </w:tcPr>
          <w:p w14:paraId="3BFD6000" w14:textId="2E71E499" w:rsidR="00425F25" w:rsidRPr="007C7B5C" w:rsidRDefault="007C7B5C" w:rsidP="007C7B5C">
            <w:pPr>
              <w:widowControl w:val="0"/>
              <w:ind w:left="993" w:hanging="1063"/>
              <w:contextualSpacing/>
              <w:jc w:val="both"/>
              <w:rPr>
                <w:rFonts w:ascii="Verdana" w:hAnsi="Verdana" w:cs="Arial"/>
                <w:lang w:eastAsia="en-US"/>
              </w:rPr>
            </w:pPr>
            <w:r w:rsidRPr="007C7B5C">
              <w:rPr>
                <w:rFonts w:ascii="Verdana" w:hAnsi="Verdana" w:cs="Arial"/>
                <w:b/>
              </w:rPr>
              <w:t>3</w:t>
            </w:r>
            <w:r w:rsidR="00425F25" w:rsidRPr="007C7B5C">
              <w:rPr>
                <w:rFonts w:ascii="Verdana" w:hAnsi="Verdana" w:cs="Arial"/>
                <w:b/>
              </w:rPr>
              <w:t>.</w:t>
            </w:r>
            <w:r w:rsidR="00425F25" w:rsidRPr="007C7B5C">
              <w:rPr>
                <w:rFonts w:ascii="Verdana" w:hAnsi="Verdana" w:cs="Arial"/>
              </w:rPr>
              <w:t xml:space="preserve"> Nazwy</w:t>
            </w:r>
            <w:r w:rsidR="00425F25" w:rsidRPr="007C7B5C">
              <w:rPr>
                <w:rFonts w:ascii="Verdana" w:hAnsi="Verdana" w:cs="Arial"/>
                <w:lang w:eastAsia="en-US"/>
              </w:rPr>
              <w:t xml:space="preserve"> i kody CPV</w:t>
            </w:r>
            <w:r w:rsidRPr="007C7B5C">
              <w:rPr>
                <w:rFonts w:ascii="Verdana" w:hAnsi="Verdana" w:cs="Arial"/>
                <w:lang w:eastAsia="en-US"/>
              </w:rPr>
              <w:t xml:space="preserve"> dla wszystkich czę</w:t>
            </w:r>
            <w:r w:rsidR="006A4C07">
              <w:rPr>
                <w:rFonts w:ascii="Verdana" w:hAnsi="Verdana" w:cs="Arial"/>
                <w:lang w:eastAsia="en-US"/>
              </w:rPr>
              <w:t>ś</w:t>
            </w:r>
            <w:r w:rsidRPr="007C7B5C">
              <w:rPr>
                <w:rFonts w:ascii="Verdana" w:hAnsi="Verdana" w:cs="Arial"/>
                <w:lang w:eastAsia="en-US"/>
              </w:rPr>
              <w:t>ci</w:t>
            </w:r>
            <w:r w:rsidR="00425F25" w:rsidRPr="007C7B5C">
              <w:rPr>
                <w:rFonts w:ascii="Verdana" w:hAnsi="Verdana" w:cs="Arial"/>
                <w:lang w:eastAsia="en-US"/>
              </w:rPr>
              <w:t>: 71354300-7 usługi badań ka</w:t>
            </w:r>
            <w:r w:rsidR="006A4C07">
              <w:rPr>
                <w:rFonts w:ascii="Verdana" w:hAnsi="Verdana" w:cs="Arial"/>
                <w:lang w:eastAsia="en-US"/>
              </w:rPr>
              <w:t>ta</w:t>
            </w:r>
            <w:r w:rsidR="00425F25" w:rsidRPr="007C7B5C">
              <w:rPr>
                <w:rFonts w:ascii="Verdana" w:hAnsi="Verdana" w:cs="Arial"/>
                <w:lang w:eastAsia="en-US"/>
              </w:rPr>
              <w:t>stralnych</w:t>
            </w:r>
            <w:r w:rsidR="00425F25" w:rsidRPr="007C7B5C">
              <w:rPr>
                <w:rFonts w:ascii="Verdana" w:hAnsi="Verdana"/>
              </w:rPr>
              <w:t xml:space="preserve"> </w:t>
            </w:r>
          </w:p>
          <w:p w14:paraId="0258A84F" w14:textId="77777777" w:rsidR="00425F25" w:rsidRPr="007C7B5C" w:rsidRDefault="00425F25" w:rsidP="00B7727F">
            <w:pPr>
              <w:widowControl w:val="0"/>
              <w:ind w:left="993" w:hanging="539"/>
              <w:contextualSpacing/>
              <w:jc w:val="both"/>
              <w:rPr>
                <w:rFonts w:ascii="Verdana" w:hAnsi="Verdana" w:cs="Arial"/>
                <w:lang w:eastAsia="en-US"/>
              </w:rPr>
            </w:pPr>
            <w:r w:rsidRPr="007C7B5C">
              <w:rPr>
                <w:rFonts w:ascii="Verdana" w:hAnsi="Verdana" w:cs="Arial"/>
                <w:lang w:eastAsia="en-US"/>
              </w:rPr>
              <w:t xml:space="preserve"> </w:t>
            </w:r>
          </w:p>
        </w:tc>
      </w:tr>
      <w:tr w:rsidR="00425F25" w:rsidRPr="007C7B5C" w14:paraId="6F8C9C5A" w14:textId="77777777" w:rsidTr="00B7727F">
        <w:trPr>
          <w:trHeight w:val="622"/>
        </w:trPr>
        <w:tc>
          <w:tcPr>
            <w:tcW w:w="9210" w:type="dxa"/>
          </w:tcPr>
          <w:p w14:paraId="07A40242" w14:textId="77777777" w:rsidR="009979F2" w:rsidRDefault="007C7B5C" w:rsidP="009979F2">
            <w:pPr>
              <w:widowControl w:val="0"/>
              <w:ind w:left="992" w:hanging="1060"/>
              <w:contextualSpacing/>
              <w:jc w:val="both"/>
              <w:rPr>
                <w:rFonts w:ascii="Verdana" w:hAnsi="Verdana" w:cs="Arial"/>
                <w:lang w:eastAsia="en-US"/>
              </w:rPr>
            </w:pPr>
            <w:r w:rsidRPr="007C7B5C">
              <w:rPr>
                <w:rFonts w:ascii="Verdana" w:hAnsi="Verdana" w:cs="Arial"/>
                <w:b/>
                <w:lang w:eastAsia="en-US"/>
              </w:rPr>
              <w:t>4</w:t>
            </w:r>
            <w:r w:rsidR="00425F25" w:rsidRPr="007C7B5C">
              <w:rPr>
                <w:rFonts w:ascii="Verdana" w:hAnsi="Verdana" w:cs="Arial"/>
                <w:b/>
                <w:lang w:eastAsia="en-US"/>
              </w:rPr>
              <w:t>.</w:t>
            </w:r>
            <w:r w:rsidR="00425F25" w:rsidRPr="007C7B5C">
              <w:rPr>
                <w:rFonts w:ascii="Verdana" w:hAnsi="Verdana" w:cs="Arial"/>
                <w:lang w:eastAsia="en-US"/>
              </w:rPr>
              <w:t xml:space="preserve"> Szczegółowy opis przedmiotu zamówienia znajduje się </w:t>
            </w:r>
            <w:r w:rsidR="00425F25" w:rsidRPr="009979F2">
              <w:rPr>
                <w:rFonts w:ascii="Verdana" w:hAnsi="Verdana" w:cs="Arial"/>
                <w:b/>
                <w:lang w:eastAsia="en-US"/>
              </w:rPr>
              <w:t xml:space="preserve">w </w:t>
            </w:r>
            <w:r w:rsidRPr="009979F2">
              <w:rPr>
                <w:rFonts w:ascii="Verdana" w:hAnsi="Verdana" w:cs="Arial"/>
                <w:b/>
                <w:lang w:eastAsia="en-US"/>
              </w:rPr>
              <w:t>załącznikach nr 5 i 6  SIWZ</w:t>
            </w:r>
          </w:p>
          <w:p w14:paraId="365BEF8A" w14:textId="45CB8BC7" w:rsidR="00425F25" w:rsidRDefault="009979F2" w:rsidP="009979F2">
            <w:pPr>
              <w:widowControl w:val="0"/>
              <w:ind w:left="992" w:hanging="1060"/>
              <w:contextualSpacing/>
              <w:jc w:val="both"/>
              <w:rPr>
                <w:rFonts w:ascii="Verdana" w:hAnsi="Verdana" w:cs="Arial"/>
                <w:lang w:eastAsia="en-US"/>
              </w:rPr>
            </w:pPr>
            <w:r>
              <w:rPr>
                <w:rFonts w:ascii="Verdana" w:hAnsi="Verdana" w:cs="Arial"/>
                <w:lang w:eastAsia="en-US"/>
              </w:rPr>
              <w:t xml:space="preserve">- </w:t>
            </w:r>
            <w:r w:rsidR="00425F25" w:rsidRPr="007C7B5C">
              <w:rPr>
                <w:rFonts w:ascii="Verdana" w:hAnsi="Verdana" w:cs="Arial"/>
                <w:lang w:eastAsia="en-US"/>
              </w:rPr>
              <w:t>waru</w:t>
            </w:r>
            <w:r w:rsidR="007C7B5C" w:rsidRPr="007C7B5C">
              <w:rPr>
                <w:rFonts w:ascii="Verdana" w:hAnsi="Verdana" w:cs="Arial"/>
                <w:lang w:eastAsia="en-US"/>
              </w:rPr>
              <w:t>nki</w:t>
            </w:r>
            <w:r w:rsidR="007C7B5C">
              <w:rPr>
                <w:rFonts w:ascii="Verdana" w:hAnsi="Verdana" w:cs="Arial"/>
                <w:lang w:eastAsia="en-US"/>
              </w:rPr>
              <w:t xml:space="preserve"> </w:t>
            </w:r>
            <w:r w:rsidR="00425F25" w:rsidRPr="007C7B5C">
              <w:rPr>
                <w:rFonts w:ascii="Verdana" w:hAnsi="Verdana" w:cs="Arial"/>
                <w:lang w:eastAsia="en-US"/>
              </w:rPr>
              <w:t xml:space="preserve">techniczne </w:t>
            </w:r>
            <w:r w:rsidR="007C7B5C" w:rsidRPr="007C7B5C">
              <w:rPr>
                <w:rFonts w:ascii="Verdana" w:hAnsi="Verdana" w:cs="Arial"/>
                <w:lang w:eastAsia="en-US"/>
              </w:rPr>
              <w:t>dla każdej części</w:t>
            </w:r>
            <w:r>
              <w:rPr>
                <w:rFonts w:ascii="Verdana" w:hAnsi="Verdana" w:cs="Arial"/>
                <w:lang w:eastAsia="en-US"/>
              </w:rPr>
              <w:t>.</w:t>
            </w:r>
          </w:p>
          <w:p w14:paraId="3CBE6745" w14:textId="4BA36E0D" w:rsidR="00B7727F" w:rsidRPr="007C7B5C" w:rsidRDefault="00B7727F" w:rsidP="00B7727F">
            <w:pPr>
              <w:widowControl w:val="0"/>
              <w:contextualSpacing/>
              <w:jc w:val="both"/>
              <w:rPr>
                <w:rFonts w:ascii="Verdana" w:hAnsi="Verdana" w:cs="Arial"/>
                <w:lang w:eastAsia="en-US"/>
              </w:rPr>
            </w:pPr>
          </w:p>
        </w:tc>
      </w:tr>
      <w:tr w:rsidR="00425F25" w:rsidRPr="007C7B5C" w14:paraId="2A13B960" w14:textId="77777777" w:rsidTr="00B7727F">
        <w:tc>
          <w:tcPr>
            <w:tcW w:w="9210" w:type="dxa"/>
          </w:tcPr>
          <w:p w14:paraId="50C54A55" w14:textId="38578E98" w:rsidR="007C7B5C" w:rsidRDefault="007C7B5C" w:rsidP="00B7727F">
            <w:pPr>
              <w:widowControl w:val="0"/>
              <w:ind w:left="992" w:hanging="1060"/>
              <w:contextualSpacing/>
              <w:jc w:val="both"/>
              <w:rPr>
                <w:rFonts w:ascii="Verdana" w:hAnsi="Verdana" w:cs="Arial"/>
                <w:lang w:eastAsia="en-US"/>
              </w:rPr>
            </w:pPr>
            <w:r w:rsidRPr="007C7B5C">
              <w:rPr>
                <w:rFonts w:ascii="Verdana" w:hAnsi="Verdana" w:cs="Arial"/>
                <w:b/>
                <w:lang w:eastAsia="en-US"/>
              </w:rPr>
              <w:t>5</w:t>
            </w:r>
            <w:r w:rsidR="00425F25" w:rsidRPr="007C7B5C">
              <w:rPr>
                <w:rFonts w:ascii="Verdana" w:hAnsi="Verdana" w:cs="Arial"/>
                <w:b/>
                <w:lang w:eastAsia="en-US"/>
              </w:rPr>
              <w:t>.</w:t>
            </w:r>
            <w:r w:rsidR="00425F25" w:rsidRPr="007C7B5C">
              <w:rPr>
                <w:rFonts w:ascii="Verdana" w:hAnsi="Verdana" w:cs="Arial"/>
                <w:lang w:eastAsia="en-US"/>
              </w:rPr>
              <w:t xml:space="preserve"> Zamawiający nie wymaga zatrudnienia przez wykonawcę lub podwykonawcę na</w:t>
            </w:r>
          </w:p>
          <w:p w14:paraId="2C89D593" w14:textId="77777777" w:rsidR="007C7B5C" w:rsidRDefault="00425F25" w:rsidP="00B7727F">
            <w:pPr>
              <w:widowControl w:val="0"/>
              <w:ind w:left="992" w:hanging="1060"/>
              <w:contextualSpacing/>
              <w:jc w:val="both"/>
              <w:rPr>
                <w:rFonts w:ascii="Verdana" w:hAnsi="Verdana" w:cs="Arial"/>
                <w:lang w:eastAsia="en-US"/>
              </w:rPr>
            </w:pPr>
            <w:r w:rsidRPr="007C7B5C">
              <w:rPr>
                <w:rFonts w:ascii="Verdana" w:hAnsi="Verdana" w:cs="Arial"/>
                <w:lang w:eastAsia="en-US"/>
              </w:rPr>
              <w:t xml:space="preserve">podstawie umowy o pracę osób wykonujących czynności w zakresie realizacji </w:t>
            </w:r>
            <w:r w:rsidR="007C7B5C">
              <w:rPr>
                <w:rFonts w:ascii="Verdana" w:hAnsi="Verdana" w:cs="Arial"/>
                <w:lang w:eastAsia="en-US"/>
              </w:rPr>
              <w:t>zamówienia</w:t>
            </w:r>
          </w:p>
          <w:p w14:paraId="4FA70D25" w14:textId="77777777" w:rsidR="00425F25" w:rsidRDefault="00425F25" w:rsidP="00B7727F">
            <w:pPr>
              <w:widowControl w:val="0"/>
              <w:ind w:left="992" w:hanging="1060"/>
              <w:contextualSpacing/>
              <w:jc w:val="both"/>
              <w:rPr>
                <w:rFonts w:ascii="Verdana" w:hAnsi="Verdana" w:cs="Arial"/>
                <w:lang w:eastAsia="en-US"/>
              </w:rPr>
            </w:pPr>
            <w:r w:rsidRPr="007C7B5C">
              <w:rPr>
                <w:rFonts w:ascii="Verdana" w:hAnsi="Verdana" w:cs="Arial"/>
                <w:lang w:eastAsia="en-US"/>
              </w:rPr>
              <w:t>ze względu na charakter wykonywanych czynności w zamówieniu.</w:t>
            </w:r>
          </w:p>
          <w:p w14:paraId="6CBA608A" w14:textId="77777777" w:rsidR="00B7727F" w:rsidRDefault="00B7727F" w:rsidP="00B7727F">
            <w:pPr>
              <w:widowControl w:val="0"/>
              <w:ind w:left="992" w:hanging="1060"/>
              <w:contextualSpacing/>
              <w:jc w:val="both"/>
              <w:rPr>
                <w:rFonts w:ascii="Verdana" w:hAnsi="Verdana" w:cs="Arial"/>
                <w:lang w:eastAsia="en-US"/>
              </w:rPr>
            </w:pPr>
          </w:p>
          <w:p w14:paraId="195DD725" w14:textId="77777777" w:rsidR="00B7727F" w:rsidRDefault="00B7727F" w:rsidP="00B7727F">
            <w:pPr>
              <w:widowControl w:val="0"/>
              <w:ind w:left="992" w:hanging="1060"/>
              <w:contextualSpacing/>
              <w:jc w:val="both"/>
              <w:rPr>
                <w:rFonts w:ascii="Verdana" w:hAnsi="Verdana" w:cs="Arial"/>
                <w:lang w:eastAsia="en-US"/>
              </w:rPr>
            </w:pPr>
            <w:r w:rsidRPr="00B7727F">
              <w:rPr>
                <w:rFonts w:ascii="Verdana" w:hAnsi="Verdana" w:cs="Arial"/>
                <w:b/>
                <w:lang w:eastAsia="en-US"/>
              </w:rPr>
              <w:t>6.</w:t>
            </w:r>
            <w:r>
              <w:rPr>
                <w:rFonts w:ascii="Verdana" w:hAnsi="Verdana" w:cs="Arial"/>
                <w:lang w:eastAsia="en-US"/>
              </w:rPr>
              <w:t xml:space="preserve"> </w:t>
            </w:r>
            <w:r w:rsidRPr="00B7727F">
              <w:rPr>
                <w:rFonts w:ascii="Verdana" w:hAnsi="Verdana" w:cs="Arial"/>
                <w:lang w:eastAsia="en-US"/>
              </w:rPr>
              <w:t>W przypadku podania w dokumentacji przetar</w:t>
            </w:r>
            <w:r>
              <w:rPr>
                <w:rFonts w:ascii="Verdana" w:hAnsi="Verdana" w:cs="Arial"/>
                <w:lang w:eastAsia="en-US"/>
              </w:rPr>
              <w:t>gowej w tym w opisie przedmiotu</w:t>
            </w:r>
          </w:p>
          <w:p w14:paraId="22DCC137" w14:textId="77777777" w:rsidR="00B7727F" w:rsidRDefault="00B7727F" w:rsidP="00B7727F">
            <w:pPr>
              <w:widowControl w:val="0"/>
              <w:ind w:left="992" w:hanging="1060"/>
              <w:contextualSpacing/>
              <w:jc w:val="both"/>
              <w:rPr>
                <w:rFonts w:ascii="Verdana" w:hAnsi="Verdana" w:cs="Arial"/>
                <w:lang w:eastAsia="en-US"/>
              </w:rPr>
            </w:pPr>
            <w:r w:rsidRPr="00B7727F">
              <w:rPr>
                <w:rFonts w:ascii="Verdana" w:hAnsi="Verdana" w:cs="Arial"/>
                <w:lang w:eastAsia="en-US"/>
              </w:rPr>
              <w:t xml:space="preserve">zamówienia nazw własnych, Zamawiający informuje, że </w:t>
            </w:r>
            <w:r>
              <w:rPr>
                <w:rFonts w:ascii="Verdana" w:hAnsi="Verdana" w:cs="Arial"/>
                <w:lang w:eastAsia="en-US"/>
              </w:rPr>
              <w:t>nie mają one na celu naruszenia</w:t>
            </w:r>
          </w:p>
          <w:p w14:paraId="6F6A5DC3" w14:textId="77777777" w:rsidR="00B7727F" w:rsidRDefault="00B7727F" w:rsidP="00B7727F">
            <w:pPr>
              <w:widowControl w:val="0"/>
              <w:ind w:left="992" w:hanging="1060"/>
              <w:contextualSpacing/>
              <w:jc w:val="both"/>
              <w:rPr>
                <w:rFonts w:ascii="Verdana" w:hAnsi="Verdana" w:cs="Arial"/>
                <w:lang w:eastAsia="en-US"/>
              </w:rPr>
            </w:pPr>
            <w:r w:rsidRPr="00B7727F">
              <w:rPr>
                <w:rFonts w:ascii="Verdana" w:hAnsi="Verdana" w:cs="Arial"/>
                <w:lang w:eastAsia="en-US"/>
              </w:rPr>
              <w:t>art. 29 i 7 ustawy z dnia 29 stycznia 2004 r. Prawo zamówień publicz</w:t>
            </w:r>
            <w:r>
              <w:rPr>
                <w:rFonts w:ascii="Verdana" w:hAnsi="Verdana" w:cs="Arial"/>
                <w:lang w:eastAsia="en-US"/>
              </w:rPr>
              <w:t>nych, a mają jedynie</w:t>
            </w:r>
          </w:p>
          <w:p w14:paraId="38651F69" w14:textId="77777777" w:rsidR="00B7727F" w:rsidRDefault="00B7727F" w:rsidP="00B7727F">
            <w:pPr>
              <w:widowControl w:val="0"/>
              <w:ind w:left="992" w:hanging="1060"/>
              <w:contextualSpacing/>
              <w:jc w:val="both"/>
              <w:rPr>
                <w:rFonts w:ascii="Verdana" w:hAnsi="Verdana" w:cs="Arial"/>
                <w:lang w:eastAsia="en-US"/>
              </w:rPr>
            </w:pPr>
            <w:r w:rsidRPr="00B7727F">
              <w:rPr>
                <w:rFonts w:ascii="Verdana" w:hAnsi="Verdana" w:cs="Arial"/>
                <w:lang w:eastAsia="en-US"/>
              </w:rPr>
              <w:t>za zadanie sprecyzowanie oczekiwań jakościowych, tec</w:t>
            </w:r>
            <w:r>
              <w:rPr>
                <w:rFonts w:ascii="Verdana" w:hAnsi="Verdana" w:cs="Arial"/>
                <w:lang w:eastAsia="en-US"/>
              </w:rPr>
              <w:t>hnologicznych, wydajnościowych,</w:t>
            </w:r>
          </w:p>
          <w:p w14:paraId="3804BEDD" w14:textId="77777777" w:rsidR="00B7727F" w:rsidRDefault="00B7727F" w:rsidP="00B7727F">
            <w:pPr>
              <w:widowControl w:val="0"/>
              <w:ind w:left="992" w:hanging="1060"/>
              <w:contextualSpacing/>
              <w:jc w:val="both"/>
              <w:rPr>
                <w:rFonts w:ascii="Verdana" w:hAnsi="Verdana" w:cs="Arial"/>
                <w:lang w:eastAsia="en-US"/>
              </w:rPr>
            </w:pPr>
            <w:r w:rsidRPr="00B7727F">
              <w:rPr>
                <w:rFonts w:ascii="Verdana" w:hAnsi="Verdana" w:cs="Arial"/>
                <w:lang w:eastAsia="en-US"/>
              </w:rPr>
              <w:t>użytkowych i estetycznych Zamawiającego. Za</w:t>
            </w:r>
            <w:r>
              <w:rPr>
                <w:rFonts w:ascii="Verdana" w:hAnsi="Verdana" w:cs="Arial"/>
                <w:lang w:eastAsia="en-US"/>
              </w:rPr>
              <w:t>mawiający dopuszcza rozwiązania</w:t>
            </w:r>
          </w:p>
          <w:p w14:paraId="0512B792" w14:textId="77777777" w:rsidR="00B7727F" w:rsidRDefault="00B7727F" w:rsidP="00B7727F">
            <w:pPr>
              <w:widowControl w:val="0"/>
              <w:ind w:left="992" w:hanging="1060"/>
              <w:contextualSpacing/>
              <w:jc w:val="both"/>
              <w:rPr>
                <w:rFonts w:ascii="Verdana" w:hAnsi="Verdana" w:cs="Arial"/>
                <w:lang w:eastAsia="en-US"/>
              </w:rPr>
            </w:pPr>
            <w:r w:rsidRPr="00B7727F">
              <w:rPr>
                <w:rFonts w:ascii="Verdana" w:hAnsi="Verdana" w:cs="Arial"/>
                <w:lang w:eastAsia="en-US"/>
              </w:rPr>
              <w:t>równoważne pod warunkiem spełnienia te</w:t>
            </w:r>
            <w:r>
              <w:rPr>
                <w:rFonts w:ascii="Verdana" w:hAnsi="Verdana" w:cs="Arial"/>
                <w:lang w:eastAsia="en-US"/>
              </w:rPr>
              <w:t>go samego poziomu jakościowego,</w:t>
            </w:r>
          </w:p>
          <w:p w14:paraId="1EFB0073" w14:textId="77777777" w:rsidR="00B7727F" w:rsidRDefault="00B7727F" w:rsidP="00B7727F">
            <w:pPr>
              <w:widowControl w:val="0"/>
              <w:ind w:left="992" w:hanging="1060"/>
              <w:contextualSpacing/>
              <w:jc w:val="both"/>
              <w:rPr>
                <w:rFonts w:ascii="Verdana" w:hAnsi="Verdana" w:cs="Arial"/>
                <w:lang w:eastAsia="en-US"/>
              </w:rPr>
            </w:pPr>
            <w:r w:rsidRPr="00B7727F">
              <w:rPr>
                <w:rFonts w:ascii="Verdana" w:hAnsi="Verdana" w:cs="Arial"/>
                <w:lang w:eastAsia="en-US"/>
              </w:rPr>
              <w:t>technologicznego, wydajnościow</w:t>
            </w:r>
            <w:r>
              <w:rPr>
                <w:rFonts w:ascii="Verdana" w:hAnsi="Verdana" w:cs="Arial"/>
                <w:lang w:eastAsia="en-US"/>
              </w:rPr>
              <w:t>ego, użytkowego i estetycznego.</w:t>
            </w:r>
          </w:p>
          <w:p w14:paraId="31777FD9" w14:textId="77777777" w:rsidR="00B7727F" w:rsidRDefault="00B7727F" w:rsidP="00B7727F">
            <w:pPr>
              <w:widowControl w:val="0"/>
              <w:ind w:left="992" w:hanging="1060"/>
              <w:contextualSpacing/>
              <w:jc w:val="both"/>
              <w:rPr>
                <w:rFonts w:ascii="Verdana" w:hAnsi="Verdana" w:cs="Arial"/>
                <w:lang w:eastAsia="en-US"/>
              </w:rPr>
            </w:pPr>
          </w:p>
          <w:p w14:paraId="0368807C" w14:textId="77777777" w:rsidR="00B7727F" w:rsidRDefault="00B7727F" w:rsidP="00B7727F">
            <w:pPr>
              <w:widowControl w:val="0"/>
              <w:ind w:left="992" w:hanging="1060"/>
              <w:contextualSpacing/>
              <w:jc w:val="both"/>
              <w:rPr>
                <w:rFonts w:ascii="Verdana" w:hAnsi="Verdana" w:cs="Arial"/>
                <w:lang w:eastAsia="en-US"/>
              </w:rPr>
            </w:pPr>
            <w:r w:rsidRPr="00B7727F">
              <w:rPr>
                <w:rFonts w:ascii="Verdana" w:hAnsi="Verdana" w:cs="Arial"/>
                <w:b/>
                <w:lang w:eastAsia="en-US"/>
              </w:rPr>
              <w:t>7.</w:t>
            </w:r>
            <w:r>
              <w:rPr>
                <w:rFonts w:ascii="Verdana" w:hAnsi="Verdana" w:cs="Arial"/>
                <w:lang w:eastAsia="en-US"/>
              </w:rPr>
              <w:t xml:space="preserve"> </w:t>
            </w:r>
            <w:r w:rsidRPr="00B7727F">
              <w:rPr>
                <w:rFonts w:ascii="Verdana" w:hAnsi="Verdana" w:cs="Arial"/>
                <w:lang w:eastAsia="en-US"/>
              </w:rPr>
              <w:t>W przypadku wystąpienia w dokumentacji opisują</w:t>
            </w:r>
            <w:r>
              <w:rPr>
                <w:rFonts w:ascii="Verdana" w:hAnsi="Verdana" w:cs="Arial"/>
                <w:lang w:eastAsia="en-US"/>
              </w:rPr>
              <w:t>cej przedmiot zamówienia znaków</w:t>
            </w:r>
          </w:p>
          <w:p w14:paraId="0F608B82" w14:textId="77777777" w:rsidR="00B7727F" w:rsidRDefault="00B7727F" w:rsidP="00B7727F">
            <w:pPr>
              <w:widowControl w:val="0"/>
              <w:ind w:left="992" w:hanging="1060"/>
              <w:contextualSpacing/>
              <w:jc w:val="both"/>
              <w:rPr>
                <w:rFonts w:ascii="Verdana" w:hAnsi="Verdana" w:cs="Arial"/>
                <w:lang w:eastAsia="en-US"/>
              </w:rPr>
            </w:pPr>
            <w:r w:rsidRPr="00B7727F">
              <w:rPr>
                <w:rFonts w:ascii="Verdana" w:hAnsi="Verdana" w:cs="Arial"/>
                <w:lang w:eastAsia="en-US"/>
              </w:rPr>
              <w:t xml:space="preserve">towarowych, patentów lub pochodzenia, źródła </w:t>
            </w:r>
            <w:r>
              <w:rPr>
                <w:rFonts w:ascii="Verdana" w:hAnsi="Verdana" w:cs="Arial"/>
                <w:lang w:eastAsia="en-US"/>
              </w:rPr>
              <w:t>lub szczególnego procesu, który</w:t>
            </w:r>
          </w:p>
          <w:p w14:paraId="53AB9B46" w14:textId="77777777" w:rsidR="00B7727F" w:rsidRDefault="00B7727F" w:rsidP="00B7727F">
            <w:pPr>
              <w:widowControl w:val="0"/>
              <w:ind w:left="992" w:hanging="1060"/>
              <w:contextualSpacing/>
              <w:jc w:val="both"/>
              <w:rPr>
                <w:rFonts w:ascii="Verdana" w:hAnsi="Verdana" w:cs="Arial"/>
                <w:lang w:eastAsia="en-US"/>
              </w:rPr>
            </w:pPr>
            <w:r w:rsidRPr="00B7727F">
              <w:rPr>
                <w:rFonts w:ascii="Verdana" w:hAnsi="Verdana" w:cs="Arial"/>
                <w:lang w:eastAsia="en-US"/>
              </w:rPr>
              <w:t>charakteryzuje produkt lub usługi dostarczane przez k</w:t>
            </w:r>
            <w:r>
              <w:rPr>
                <w:rFonts w:ascii="Verdana" w:hAnsi="Verdana" w:cs="Arial"/>
                <w:lang w:eastAsia="en-US"/>
              </w:rPr>
              <w:t>onkretnego Wykonawcę, należy to</w:t>
            </w:r>
          </w:p>
          <w:p w14:paraId="4BCD4567" w14:textId="77777777" w:rsidR="00B7727F" w:rsidRDefault="00B7727F" w:rsidP="00B7727F">
            <w:pPr>
              <w:widowControl w:val="0"/>
              <w:ind w:left="992" w:hanging="1060"/>
              <w:contextualSpacing/>
              <w:jc w:val="both"/>
              <w:rPr>
                <w:rFonts w:ascii="Verdana" w:hAnsi="Verdana" w:cs="Arial"/>
                <w:lang w:eastAsia="en-US"/>
              </w:rPr>
            </w:pPr>
            <w:r w:rsidRPr="00B7727F">
              <w:rPr>
                <w:rFonts w:ascii="Verdana" w:hAnsi="Verdana" w:cs="Arial"/>
                <w:lang w:eastAsia="en-US"/>
              </w:rPr>
              <w:t>traktować jedynie jako pomoc w opisie przedmiotu za</w:t>
            </w:r>
            <w:r>
              <w:rPr>
                <w:rFonts w:ascii="Verdana" w:hAnsi="Verdana" w:cs="Arial"/>
                <w:lang w:eastAsia="en-US"/>
              </w:rPr>
              <w:t>mówienia. Zamawiający dopuszcza</w:t>
            </w:r>
          </w:p>
          <w:p w14:paraId="7678B9AF" w14:textId="77777777" w:rsidR="00B7727F" w:rsidRDefault="00B7727F" w:rsidP="00B7727F">
            <w:pPr>
              <w:widowControl w:val="0"/>
              <w:ind w:left="992" w:hanging="1060"/>
              <w:contextualSpacing/>
              <w:jc w:val="both"/>
              <w:rPr>
                <w:rFonts w:ascii="Verdana" w:hAnsi="Verdana" w:cs="Arial"/>
                <w:lang w:eastAsia="en-US"/>
              </w:rPr>
            </w:pPr>
            <w:r w:rsidRPr="00B7727F">
              <w:rPr>
                <w:rFonts w:ascii="Verdana" w:hAnsi="Verdana" w:cs="Arial"/>
                <w:lang w:eastAsia="en-US"/>
              </w:rPr>
              <w:t xml:space="preserve">materiały i/lub rozwiązania równoważne opisanym pod </w:t>
            </w:r>
            <w:r>
              <w:rPr>
                <w:rFonts w:ascii="Verdana" w:hAnsi="Verdana" w:cs="Arial"/>
                <w:lang w:eastAsia="en-US"/>
              </w:rPr>
              <w:t>warunkiem zachowania parametrów</w:t>
            </w:r>
          </w:p>
          <w:p w14:paraId="10720154" w14:textId="77777777" w:rsidR="00B7727F" w:rsidRDefault="00B7727F" w:rsidP="00B7727F">
            <w:pPr>
              <w:widowControl w:val="0"/>
              <w:ind w:left="992" w:hanging="1060"/>
              <w:contextualSpacing/>
              <w:jc w:val="both"/>
              <w:rPr>
                <w:rFonts w:ascii="Verdana" w:hAnsi="Verdana" w:cs="Arial"/>
                <w:lang w:eastAsia="en-US"/>
              </w:rPr>
            </w:pPr>
            <w:r w:rsidRPr="00B7727F">
              <w:rPr>
                <w:rFonts w:ascii="Verdana" w:hAnsi="Verdana" w:cs="Arial"/>
                <w:lang w:eastAsia="en-US"/>
              </w:rPr>
              <w:t>technicznych, jakościowych i użytkowych nie gorszy</w:t>
            </w:r>
            <w:r>
              <w:rPr>
                <w:rFonts w:ascii="Verdana" w:hAnsi="Verdana" w:cs="Arial"/>
                <w:lang w:eastAsia="en-US"/>
              </w:rPr>
              <w:t>ch niż wskazane w dokumentacji.</w:t>
            </w:r>
          </w:p>
          <w:p w14:paraId="0932DC08" w14:textId="77777777" w:rsidR="00B7727F" w:rsidRDefault="00B7727F" w:rsidP="00B7727F">
            <w:pPr>
              <w:widowControl w:val="0"/>
              <w:ind w:left="992" w:hanging="1060"/>
              <w:contextualSpacing/>
              <w:jc w:val="both"/>
              <w:rPr>
                <w:rFonts w:ascii="Verdana" w:hAnsi="Verdana" w:cs="Arial"/>
                <w:lang w:eastAsia="en-US"/>
              </w:rPr>
            </w:pPr>
          </w:p>
          <w:p w14:paraId="1A40A114" w14:textId="77777777" w:rsidR="00B7727F" w:rsidRDefault="00B7727F" w:rsidP="00B7727F">
            <w:pPr>
              <w:widowControl w:val="0"/>
              <w:ind w:left="992" w:hanging="1060"/>
              <w:contextualSpacing/>
              <w:jc w:val="both"/>
              <w:rPr>
                <w:rFonts w:ascii="Verdana" w:hAnsi="Verdana" w:cs="Arial"/>
                <w:lang w:eastAsia="en-US"/>
              </w:rPr>
            </w:pPr>
            <w:r w:rsidRPr="00B7727F">
              <w:rPr>
                <w:rFonts w:ascii="Verdana" w:hAnsi="Verdana" w:cs="Arial"/>
                <w:b/>
                <w:lang w:eastAsia="en-US"/>
              </w:rPr>
              <w:t>8.</w:t>
            </w:r>
            <w:r>
              <w:rPr>
                <w:rFonts w:ascii="Verdana" w:hAnsi="Verdana" w:cs="Arial"/>
                <w:lang w:eastAsia="en-US"/>
              </w:rPr>
              <w:t xml:space="preserve"> </w:t>
            </w:r>
            <w:r w:rsidRPr="00B7727F">
              <w:rPr>
                <w:rFonts w:ascii="Verdana" w:hAnsi="Verdana" w:cs="Arial"/>
                <w:lang w:eastAsia="en-US"/>
              </w:rPr>
              <w:t>W przypadku wystąpienia w dokumentacji opisuj</w:t>
            </w:r>
            <w:r>
              <w:rPr>
                <w:rFonts w:ascii="Verdana" w:hAnsi="Verdana" w:cs="Arial"/>
                <w:lang w:eastAsia="en-US"/>
              </w:rPr>
              <w:t>ącej przedmiot zamówienia norm,</w:t>
            </w:r>
          </w:p>
          <w:p w14:paraId="402EFD88" w14:textId="77777777" w:rsidR="00B7727F" w:rsidRDefault="00B7727F" w:rsidP="00B7727F">
            <w:pPr>
              <w:widowControl w:val="0"/>
              <w:ind w:left="992" w:hanging="1060"/>
              <w:contextualSpacing/>
              <w:jc w:val="both"/>
              <w:rPr>
                <w:rFonts w:ascii="Verdana" w:hAnsi="Verdana" w:cs="Arial"/>
                <w:lang w:eastAsia="en-US"/>
              </w:rPr>
            </w:pPr>
            <w:r w:rsidRPr="00B7727F">
              <w:rPr>
                <w:rFonts w:ascii="Verdana" w:hAnsi="Verdana" w:cs="Arial"/>
                <w:lang w:eastAsia="en-US"/>
              </w:rPr>
              <w:t>europejskich ocen technicznych, aprobat, specyfikacji techn</w:t>
            </w:r>
            <w:r>
              <w:rPr>
                <w:rFonts w:ascii="Verdana" w:hAnsi="Verdana" w:cs="Arial"/>
                <w:lang w:eastAsia="en-US"/>
              </w:rPr>
              <w:t>icznych lub systemów referencji</w:t>
            </w:r>
          </w:p>
          <w:p w14:paraId="414640A4" w14:textId="77777777" w:rsidR="00B7727F" w:rsidRDefault="00B7727F" w:rsidP="00B7727F">
            <w:pPr>
              <w:widowControl w:val="0"/>
              <w:ind w:left="992" w:hanging="1060"/>
              <w:contextualSpacing/>
              <w:jc w:val="both"/>
              <w:rPr>
                <w:rFonts w:ascii="Verdana" w:hAnsi="Verdana" w:cs="Arial"/>
                <w:lang w:eastAsia="en-US"/>
              </w:rPr>
            </w:pPr>
            <w:r w:rsidRPr="00B7727F">
              <w:rPr>
                <w:rFonts w:ascii="Verdana" w:hAnsi="Verdana" w:cs="Arial"/>
                <w:lang w:eastAsia="en-US"/>
              </w:rPr>
              <w:t xml:space="preserve">technicznych, o których mowa w art. 30 ust. 1 pkt 2 i ust. 3 </w:t>
            </w:r>
            <w:r>
              <w:rPr>
                <w:rFonts w:ascii="Verdana" w:hAnsi="Verdana" w:cs="Arial"/>
                <w:lang w:eastAsia="en-US"/>
              </w:rPr>
              <w:t>ustawy Pzp, należy to traktować</w:t>
            </w:r>
          </w:p>
          <w:p w14:paraId="65E97854" w14:textId="77777777" w:rsidR="00B7727F" w:rsidRDefault="00B7727F" w:rsidP="00B7727F">
            <w:pPr>
              <w:widowControl w:val="0"/>
              <w:ind w:left="992" w:hanging="1060"/>
              <w:contextualSpacing/>
              <w:jc w:val="both"/>
              <w:rPr>
                <w:rFonts w:ascii="Verdana" w:hAnsi="Verdana" w:cs="Arial"/>
                <w:lang w:eastAsia="en-US"/>
              </w:rPr>
            </w:pPr>
            <w:r w:rsidRPr="00B7727F">
              <w:rPr>
                <w:rFonts w:ascii="Verdana" w:hAnsi="Verdana" w:cs="Arial"/>
                <w:lang w:eastAsia="en-US"/>
              </w:rPr>
              <w:t xml:space="preserve">jedynie jako pomoc w opisie przedmiotu zamówienia. </w:t>
            </w:r>
            <w:r>
              <w:rPr>
                <w:rFonts w:ascii="Verdana" w:hAnsi="Verdana" w:cs="Arial"/>
                <w:lang w:eastAsia="en-US"/>
              </w:rPr>
              <w:t>W każdym przypadku dopuszczalne</w:t>
            </w:r>
          </w:p>
          <w:p w14:paraId="2BF769BA" w14:textId="77777777" w:rsidR="00B7727F" w:rsidRDefault="00B7727F" w:rsidP="00B7727F">
            <w:pPr>
              <w:widowControl w:val="0"/>
              <w:ind w:left="992" w:hanging="1060"/>
              <w:contextualSpacing/>
              <w:jc w:val="both"/>
              <w:rPr>
                <w:rFonts w:ascii="Verdana" w:hAnsi="Verdana" w:cs="Arial"/>
                <w:lang w:eastAsia="en-US"/>
              </w:rPr>
            </w:pPr>
            <w:r w:rsidRPr="00B7727F">
              <w:rPr>
                <w:rFonts w:ascii="Verdana" w:hAnsi="Verdana" w:cs="Arial"/>
                <w:lang w:eastAsia="en-US"/>
              </w:rPr>
              <w:t>są r</w:t>
            </w:r>
            <w:r>
              <w:rPr>
                <w:rFonts w:ascii="Verdana" w:hAnsi="Verdana" w:cs="Arial"/>
                <w:lang w:eastAsia="en-US"/>
              </w:rPr>
              <w:t>ozwiązania równoważne opisanym.</w:t>
            </w:r>
          </w:p>
          <w:p w14:paraId="092FB34E" w14:textId="77777777" w:rsidR="00B7727F" w:rsidRDefault="00B7727F" w:rsidP="00B7727F">
            <w:pPr>
              <w:widowControl w:val="0"/>
              <w:ind w:left="992" w:hanging="1060"/>
              <w:contextualSpacing/>
              <w:jc w:val="both"/>
              <w:rPr>
                <w:rFonts w:ascii="Verdana" w:hAnsi="Verdana" w:cs="Arial"/>
                <w:lang w:eastAsia="en-US"/>
              </w:rPr>
            </w:pPr>
          </w:p>
          <w:p w14:paraId="46787EE5" w14:textId="77777777" w:rsidR="00B7727F" w:rsidRDefault="00B7727F" w:rsidP="00B7727F">
            <w:pPr>
              <w:widowControl w:val="0"/>
              <w:ind w:left="992" w:hanging="1060"/>
              <w:contextualSpacing/>
              <w:jc w:val="both"/>
              <w:rPr>
                <w:rFonts w:ascii="Verdana" w:hAnsi="Verdana" w:cs="Arial"/>
                <w:lang w:eastAsia="en-US"/>
              </w:rPr>
            </w:pPr>
            <w:r w:rsidRPr="00B7727F">
              <w:rPr>
                <w:rFonts w:ascii="Verdana" w:hAnsi="Verdana" w:cs="Arial"/>
                <w:b/>
                <w:lang w:eastAsia="en-US"/>
              </w:rPr>
              <w:t>9.</w:t>
            </w:r>
            <w:r>
              <w:rPr>
                <w:rFonts w:ascii="Verdana" w:hAnsi="Verdana" w:cs="Arial"/>
                <w:lang w:eastAsia="en-US"/>
              </w:rPr>
              <w:t xml:space="preserve"> </w:t>
            </w:r>
            <w:r w:rsidRPr="00B7727F">
              <w:rPr>
                <w:rFonts w:ascii="Verdana" w:hAnsi="Verdana" w:cs="Arial"/>
                <w:lang w:eastAsia="en-US"/>
              </w:rPr>
              <w:t>Zgodnie z treścią art. 30 ust. 5 ustawy Pzp W</w:t>
            </w:r>
            <w:r>
              <w:rPr>
                <w:rFonts w:ascii="Verdana" w:hAnsi="Verdana" w:cs="Arial"/>
                <w:lang w:eastAsia="en-US"/>
              </w:rPr>
              <w:t>ykonawca, który powołuje się na</w:t>
            </w:r>
          </w:p>
          <w:p w14:paraId="3F6E86B6" w14:textId="77777777" w:rsidR="00B7727F" w:rsidRDefault="00B7727F" w:rsidP="00B7727F">
            <w:pPr>
              <w:widowControl w:val="0"/>
              <w:ind w:left="992" w:hanging="1060"/>
              <w:contextualSpacing/>
              <w:jc w:val="both"/>
              <w:rPr>
                <w:rFonts w:ascii="Verdana" w:hAnsi="Verdana" w:cs="Arial"/>
                <w:lang w:eastAsia="en-US"/>
              </w:rPr>
            </w:pPr>
            <w:r w:rsidRPr="00B7727F">
              <w:rPr>
                <w:rFonts w:ascii="Verdana" w:hAnsi="Verdana" w:cs="Arial"/>
                <w:lang w:eastAsia="en-US"/>
              </w:rPr>
              <w:t>rozwiązania równoważne opisanym przez Zamawiające</w:t>
            </w:r>
            <w:r>
              <w:rPr>
                <w:rFonts w:ascii="Verdana" w:hAnsi="Verdana" w:cs="Arial"/>
                <w:lang w:eastAsia="en-US"/>
              </w:rPr>
              <w:t>go, jest obowiązany wykazać, że</w:t>
            </w:r>
          </w:p>
          <w:p w14:paraId="2D7892EE" w14:textId="77777777" w:rsidR="00B7727F" w:rsidRDefault="00B7727F" w:rsidP="00B7727F">
            <w:pPr>
              <w:widowControl w:val="0"/>
              <w:ind w:left="992" w:hanging="1060"/>
              <w:contextualSpacing/>
              <w:jc w:val="both"/>
              <w:rPr>
                <w:rFonts w:ascii="Verdana" w:hAnsi="Verdana" w:cs="Arial"/>
                <w:lang w:eastAsia="en-US"/>
              </w:rPr>
            </w:pPr>
            <w:r w:rsidRPr="00B7727F">
              <w:rPr>
                <w:rFonts w:ascii="Verdana" w:hAnsi="Verdana" w:cs="Arial"/>
                <w:lang w:eastAsia="en-US"/>
              </w:rPr>
              <w:t>oferowane przez niego usługi spełniają wymagania</w:t>
            </w:r>
            <w:r>
              <w:rPr>
                <w:rFonts w:ascii="Verdana" w:hAnsi="Verdana" w:cs="Arial"/>
                <w:lang w:eastAsia="en-US"/>
              </w:rPr>
              <w:t xml:space="preserve"> określone przez Zamawiającego.</w:t>
            </w:r>
          </w:p>
          <w:p w14:paraId="018669B7" w14:textId="77777777" w:rsidR="00B7727F" w:rsidRDefault="00B7727F" w:rsidP="00B7727F">
            <w:pPr>
              <w:widowControl w:val="0"/>
              <w:ind w:left="992" w:hanging="1060"/>
              <w:contextualSpacing/>
              <w:jc w:val="both"/>
              <w:rPr>
                <w:rFonts w:ascii="Verdana" w:hAnsi="Verdana" w:cs="Arial"/>
                <w:lang w:eastAsia="en-US"/>
              </w:rPr>
            </w:pPr>
            <w:r w:rsidRPr="00B7727F">
              <w:rPr>
                <w:rFonts w:ascii="Verdana" w:hAnsi="Verdana" w:cs="Arial"/>
                <w:lang w:eastAsia="en-US"/>
              </w:rPr>
              <w:t>Złożone w toku postępowania dokumenty posłużą Zamaw</w:t>
            </w:r>
            <w:r>
              <w:rPr>
                <w:rFonts w:ascii="Verdana" w:hAnsi="Verdana" w:cs="Arial"/>
                <w:lang w:eastAsia="en-US"/>
              </w:rPr>
              <w:t>iającemu do dokonania oceny czy</w:t>
            </w:r>
          </w:p>
          <w:p w14:paraId="2947F961" w14:textId="518BF6C3" w:rsidR="00B7727F" w:rsidRPr="00B7727F" w:rsidRDefault="00B7727F" w:rsidP="00B7727F">
            <w:pPr>
              <w:widowControl w:val="0"/>
              <w:ind w:left="992" w:hanging="1060"/>
              <w:contextualSpacing/>
              <w:jc w:val="both"/>
              <w:rPr>
                <w:rFonts w:ascii="Verdana" w:hAnsi="Verdana" w:cs="Arial"/>
                <w:lang w:eastAsia="en-US"/>
              </w:rPr>
            </w:pPr>
            <w:r w:rsidRPr="00B7727F">
              <w:rPr>
                <w:rFonts w:ascii="Verdana" w:hAnsi="Verdana" w:cs="Arial"/>
                <w:lang w:eastAsia="en-US"/>
              </w:rPr>
              <w:t>zaoferowane usługi są równoważne opisanym.</w:t>
            </w:r>
          </w:p>
          <w:p w14:paraId="31D103A9" w14:textId="77777777" w:rsidR="00B7727F" w:rsidRDefault="00B7727F" w:rsidP="00B7727F">
            <w:pPr>
              <w:widowControl w:val="0"/>
              <w:ind w:left="992" w:hanging="1060"/>
              <w:contextualSpacing/>
              <w:jc w:val="both"/>
              <w:rPr>
                <w:rFonts w:ascii="Verdana" w:hAnsi="Verdana" w:cs="Arial"/>
                <w:lang w:eastAsia="en-US"/>
              </w:rPr>
            </w:pPr>
          </w:p>
          <w:p w14:paraId="4936D66E" w14:textId="4C774D95" w:rsidR="00B7727F" w:rsidRPr="00B7727F" w:rsidRDefault="00B7727F" w:rsidP="00B7727F">
            <w:pPr>
              <w:widowControl w:val="0"/>
              <w:ind w:left="-68"/>
              <w:contextualSpacing/>
              <w:jc w:val="both"/>
              <w:rPr>
                <w:rFonts w:ascii="Verdana" w:hAnsi="Verdana" w:cs="Arial"/>
                <w:lang w:eastAsia="en-US"/>
              </w:rPr>
            </w:pPr>
            <w:r w:rsidRPr="00B7727F">
              <w:rPr>
                <w:rFonts w:ascii="Verdana" w:hAnsi="Verdana" w:cs="Arial"/>
                <w:b/>
                <w:lang w:eastAsia="en-US"/>
              </w:rPr>
              <w:t>10.</w:t>
            </w:r>
            <w:r>
              <w:rPr>
                <w:rFonts w:ascii="Verdana" w:hAnsi="Verdana" w:cs="Arial"/>
                <w:lang w:eastAsia="en-US"/>
              </w:rPr>
              <w:t xml:space="preserve"> </w:t>
            </w:r>
            <w:r w:rsidRPr="00B7727F">
              <w:rPr>
                <w:rFonts w:ascii="Verdana" w:hAnsi="Verdana" w:cs="Arial"/>
                <w:lang w:eastAsia="en-US"/>
              </w:rPr>
              <w:t>Wymagania dotyczące umowy o podwykonawstwo, której przedmiotem są roboty budowlane, dostawy lub usługi związane z realizacją zadania których niespełnienie spowoduje zgłoszenie przez Zamawiającego odpowiednio zastrzeżeń lub sprzeciwu, jeżeli zamawiający określa takie wymagania.</w:t>
            </w:r>
          </w:p>
          <w:p w14:paraId="439E4210" w14:textId="77777777" w:rsidR="00B7727F" w:rsidRDefault="00B7727F" w:rsidP="00B7727F">
            <w:pPr>
              <w:widowControl w:val="0"/>
              <w:ind w:left="992" w:hanging="1060"/>
              <w:contextualSpacing/>
              <w:jc w:val="both"/>
              <w:rPr>
                <w:rFonts w:ascii="Verdana" w:hAnsi="Verdana" w:cs="Arial"/>
                <w:lang w:eastAsia="en-US"/>
              </w:rPr>
            </w:pPr>
            <w:r w:rsidRPr="00B7727F">
              <w:rPr>
                <w:rFonts w:ascii="Verdana" w:hAnsi="Verdana" w:cs="Arial"/>
                <w:lang w:eastAsia="en-US"/>
              </w:rPr>
              <w:t>1) Nie zgłoszenie w formie pisemnej zastrzeżeń do</w:t>
            </w:r>
            <w:r>
              <w:rPr>
                <w:rFonts w:ascii="Verdana" w:hAnsi="Verdana" w:cs="Arial"/>
                <w:lang w:eastAsia="en-US"/>
              </w:rPr>
              <w:t xml:space="preserve"> przedłożonego projektu umowy o</w:t>
            </w:r>
          </w:p>
          <w:p w14:paraId="1A6C2D73" w14:textId="77777777" w:rsidR="00B7727F" w:rsidRDefault="00B7727F" w:rsidP="00B7727F">
            <w:pPr>
              <w:widowControl w:val="0"/>
              <w:ind w:left="992" w:hanging="1060"/>
              <w:contextualSpacing/>
              <w:jc w:val="both"/>
              <w:rPr>
                <w:rFonts w:ascii="Verdana" w:hAnsi="Verdana" w:cs="Arial"/>
                <w:lang w:eastAsia="en-US"/>
              </w:rPr>
            </w:pPr>
            <w:r w:rsidRPr="00B7727F">
              <w:rPr>
                <w:rFonts w:ascii="Verdana" w:hAnsi="Verdana" w:cs="Arial"/>
                <w:lang w:eastAsia="en-US"/>
              </w:rPr>
              <w:t>podwykonawstwo, której przedmiotem są rob</w:t>
            </w:r>
            <w:r>
              <w:rPr>
                <w:rFonts w:ascii="Verdana" w:hAnsi="Verdana" w:cs="Arial"/>
                <w:lang w:eastAsia="en-US"/>
              </w:rPr>
              <w:t>oty budowlane w terminie 14 dni</w:t>
            </w:r>
          </w:p>
          <w:p w14:paraId="57CD0BC8" w14:textId="5F13ECB1" w:rsidR="00B7727F" w:rsidRPr="00B7727F" w:rsidRDefault="00B7727F" w:rsidP="00B7727F">
            <w:pPr>
              <w:widowControl w:val="0"/>
              <w:ind w:left="992" w:hanging="1060"/>
              <w:contextualSpacing/>
              <w:jc w:val="both"/>
              <w:rPr>
                <w:rFonts w:ascii="Verdana" w:hAnsi="Verdana" w:cs="Arial"/>
                <w:lang w:eastAsia="en-US"/>
              </w:rPr>
            </w:pPr>
            <w:r w:rsidRPr="00B7727F">
              <w:rPr>
                <w:rFonts w:ascii="Verdana" w:hAnsi="Verdana" w:cs="Arial"/>
                <w:lang w:eastAsia="en-US"/>
              </w:rPr>
              <w:t>kalendarzowych, uważa się za akceptację projektu umowy przez Zamawiającego.</w:t>
            </w:r>
          </w:p>
          <w:p w14:paraId="2BCE4725" w14:textId="77777777" w:rsidR="00B7727F" w:rsidRDefault="00B7727F" w:rsidP="00B7727F">
            <w:pPr>
              <w:widowControl w:val="0"/>
              <w:ind w:left="992" w:hanging="1060"/>
              <w:contextualSpacing/>
              <w:jc w:val="both"/>
              <w:rPr>
                <w:rFonts w:ascii="Verdana" w:hAnsi="Verdana" w:cs="Arial"/>
                <w:lang w:eastAsia="en-US"/>
              </w:rPr>
            </w:pPr>
            <w:r w:rsidRPr="00B7727F">
              <w:rPr>
                <w:rFonts w:ascii="Verdana" w:hAnsi="Verdana" w:cs="Arial"/>
                <w:lang w:eastAsia="en-US"/>
              </w:rPr>
              <w:t>2) Wykonawca jest zobowiązany do każdorazoweg</w:t>
            </w:r>
            <w:r>
              <w:rPr>
                <w:rFonts w:ascii="Verdana" w:hAnsi="Verdana" w:cs="Arial"/>
                <w:lang w:eastAsia="en-US"/>
              </w:rPr>
              <w:t>o przedkładania Zamawiającemu w</w:t>
            </w:r>
          </w:p>
          <w:p w14:paraId="75AC6B70" w14:textId="77777777" w:rsidR="00B7727F" w:rsidRDefault="00B7727F" w:rsidP="00B7727F">
            <w:pPr>
              <w:widowControl w:val="0"/>
              <w:ind w:left="992" w:hanging="1060"/>
              <w:contextualSpacing/>
              <w:jc w:val="both"/>
              <w:rPr>
                <w:rFonts w:ascii="Verdana" w:hAnsi="Verdana" w:cs="Arial"/>
                <w:lang w:eastAsia="en-US"/>
              </w:rPr>
            </w:pPr>
            <w:r w:rsidRPr="00B7727F">
              <w:rPr>
                <w:rFonts w:ascii="Verdana" w:hAnsi="Verdana" w:cs="Arial"/>
                <w:lang w:eastAsia="en-US"/>
              </w:rPr>
              <w:t>terminie 7 dni kalendarzowych od dnia zawarcia poświad</w:t>
            </w:r>
            <w:r>
              <w:rPr>
                <w:rFonts w:ascii="Verdana" w:hAnsi="Verdana" w:cs="Arial"/>
                <w:lang w:eastAsia="en-US"/>
              </w:rPr>
              <w:t>czonej za zgodność z oryginałem</w:t>
            </w:r>
          </w:p>
          <w:p w14:paraId="7581D404" w14:textId="77777777" w:rsidR="00B7727F" w:rsidRDefault="00B7727F" w:rsidP="00B7727F">
            <w:pPr>
              <w:widowControl w:val="0"/>
              <w:ind w:left="992" w:hanging="1060"/>
              <w:contextualSpacing/>
              <w:jc w:val="both"/>
              <w:rPr>
                <w:rFonts w:ascii="Verdana" w:hAnsi="Verdana" w:cs="Arial"/>
                <w:lang w:eastAsia="en-US"/>
              </w:rPr>
            </w:pPr>
            <w:r w:rsidRPr="00B7727F">
              <w:rPr>
                <w:rFonts w:ascii="Verdana" w:hAnsi="Verdana" w:cs="Arial"/>
                <w:lang w:eastAsia="en-US"/>
              </w:rPr>
              <w:t>kopii zawartej umowy o podwykonawstwo, której przedmiotem są dos</w:t>
            </w:r>
            <w:r>
              <w:rPr>
                <w:rFonts w:ascii="Verdana" w:hAnsi="Verdana" w:cs="Arial"/>
                <w:lang w:eastAsia="en-US"/>
              </w:rPr>
              <w:t>tawy i usługi, w celu</w:t>
            </w:r>
          </w:p>
          <w:p w14:paraId="3A99C641" w14:textId="77777777" w:rsidR="00B7727F" w:rsidRDefault="00B7727F" w:rsidP="00B7727F">
            <w:pPr>
              <w:widowControl w:val="0"/>
              <w:ind w:left="992" w:hanging="1060"/>
              <w:contextualSpacing/>
              <w:jc w:val="both"/>
              <w:rPr>
                <w:rFonts w:ascii="Verdana" w:hAnsi="Verdana" w:cs="Arial"/>
                <w:lang w:eastAsia="en-US"/>
              </w:rPr>
            </w:pPr>
            <w:r w:rsidRPr="00B7727F">
              <w:rPr>
                <w:rFonts w:ascii="Verdana" w:hAnsi="Verdana" w:cs="Arial"/>
                <w:lang w:eastAsia="en-US"/>
              </w:rPr>
              <w:t>weryfikacji, czy wskazane w niej terminy zapłaty wynagrod</w:t>
            </w:r>
            <w:r>
              <w:rPr>
                <w:rFonts w:ascii="Verdana" w:hAnsi="Verdana" w:cs="Arial"/>
                <w:lang w:eastAsia="en-US"/>
              </w:rPr>
              <w:t>zenia nie są dłuższe niż 30 dni</w:t>
            </w:r>
          </w:p>
          <w:p w14:paraId="0057242E" w14:textId="70778994" w:rsidR="00B7727F" w:rsidRPr="007C7B5C" w:rsidRDefault="00B7727F" w:rsidP="00BE0D7F">
            <w:pPr>
              <w:widowControl w:val="0"/>
              <w:ind w:left="992" w:hanging="1060"/>
              <w:contextualSpacing/>
              <w:jc w:val="both"/>
              <w:rPr>
                <w:rFonts w:ascii="Verdana" w:hAnsi="Verdana" w:cs="Arial"/>
                <w:lang w:eastAsia="en-US"/>
              </w:rPr>
            </w:pPr>
            <w:r w:rsidRPr="00B7727F">
              <w:rPr>
                <w:rFonts w:ascii="Verdana" w:hAnsi="Verdana" w:cs="Arial"/>
                <w:lang w:eastAsia="en-US"/>
              </w:rPr>
              <w:t>z wyłączeniem umów o podwykonawstwo o wartości mniejszej niż 0,5% wartości umowy.</w:t>
            </w:r>
          </w:p>
        </w:tc>
      </w:tr>
    </w:tbl>
    <w:p w14:paraId="7BBBC7CC" w14:textId="132D6F9E" w:rsidR="001C4B98" w:rsidRDefault="00B7727F" w:rsidP="00567482">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b/>
          <w:color w:val="000000"/>
        </w:rPr>
        <w:t>11</w:t>
      </w:r>
      <w:r w:rsidR="00DC02EF">
        <w:rPr>
          <w:rFonts w:ascii="Verdana" w:eastAsia="Verdana" w:hAnsi="Verdana" w:cs="Verdana"/>
          <w:b/>
          <w:color w:val="000000"/>
        </w:rPr>
        <w:t>.</w:t>
      </w:r>
      <w:r w:rsidR="00DC02EF">
        <w:rPr>
          <w:rFonts w:ascii="Verdana" w:eastAsia="Verdana" w:hAnsi="Verdana" w:cs="Verdana"/>
          <w:color w:val="000000"/>
        </w:rPr>
        <w:t xml:space="preserve"> Zamawiający</w:t>
      </w:r>
      <w:r w:rsidR="00DC02EF">
        <w:rPr>
          <w:rFonts w:ascii="Verdana" w:eastAsia="Verdana" w:hAnsi="Verdana" w:cs="Verdana"/>
          <w:color w:val="000000"/>
          <w:sz w:val="18"/>
          <w:szCs w:val="18"/>
        </w:rPr>
        <w:t xml:space="preserve"> </w:t>
      </w:r>
      <w:r w:rsidR="00DC02EF">
        <w:rPr>
          <w:rFonts w:ascii="Verdana" w:eastAsia="Verdana" w:hAnsi="Verdana" w:cs="Verdana"/>
          <w:b/>
          <w:color w:val="000000"/>
          <w:sz w:val="18"/>
          <w:szCs w:val="18"/>
        </w:rPr>
        <w:t xml:space="preserve">dopuszcza </w:t>
      </w:r>
      <w:r w:rsidR="007C7B5C">
        <w:rPr>
          <w:rFonts w:ascii="Verdana" w:eastAsia="Verdana" w:hAnsi="Verdana" w:cs="Verdana"/>
          <w:color w:val="000000"/>
          <w:sz w:val="18"/>
          <w:szCs w:val="18"/>
        </w:rPr>
        <w:t>składania ofert częściowych, na jedną, dwie lub trzy części.</w:t>
      </w:r>
    </w:p>
    <w:p w14:paraId="6DECDBD0" w14:textId="47A0916B" w:rsidR="001C4B98" w:rsidRDefault="00B7727F" w:rsidP="00567482">
      <w:pPr>
        <w:pBdr>
          <w:top w:val="nil"/>
          <w:left w:val="nil"/>
          <w:bottom w:val="nil"/>
          <w:right w:val="nil"/>
          <w:between w:val="nil"/>
        </w:pBdr>
        <w:ind w:left="284" w:hanging="284"/>
        <w:jc w:val="both"/>
        <w:rPr>
          <w:rFonts w:ascii="Verdana" w:eastAsia="Verdana" w:hAnsi="Verdana" w:cs="Verdana"/>
          <w:color w:val="000000"/>
        </w:rPr>
      </w:pPr>
      <w:r>
        <w:rPr>
          <w:rFonts w:ascii="Verdana" w:eastAsia="Verdana" w:hAnsi="Verdana" w:cs="Verdana"/>
          <w:b/>
          <w:color w:val="000000"/>
        </w:rPr>
        <w:t>12</w:t>
      </w:r>
      <w:r w:rsidR="00DC02EF">
        <w:rPr>
          <w:rFonts w:ascii="Verdana" w:eastAsia="Verdana" w:hAnsi="Verdana" w:cs="Verdana"/>
          <w:b/>
          <w:color w:val="000000"/>
        </w:rPr>
        <w:t>.</w:t>
      </w:r>
      <w:r w:rsidR="00DC02EF">
        <w:rPr>
          <w:rFonts w:ascii="Verdana" w:eastAsia="Verdana" w:hAnsi="Verdana" w:cs="Verdana"/>
          <w:color w:val="000000"/>
        </w:rPr>
        <w:t xml:space="preserve"> Zamawiający </w:t>
      </w:r>
      <w:r w:rsidR="00DC02EF">
        <w:rPr>
          <w:rFonts w:ascii="Verdana" w:eastAsia="Verdana" w:hAnsi="Verdana" w:cs="Verdana"/>
          <w:b/>
          <w:color w:val="000000"/>
        </w:rPr>
        <w:t xml:space="preserve">nie przewiduje </w:t>
      </w:r>
      <w:r w:rsidR="00DC02EF">
        <w:rPr>
          <w:rFonts w:ascii="Verdana" w:eastAsia="Verdana" w:hAnsi="Verdana" w:cs="Verdana"/>
          <w:color w:val="000000"/>
        </w:rPr>
        <w:t>zawarcia umowy ramowej.</w:t>
      </w:r>
    </w:p>
    <w:p w14:paraId="02952E7B" w14:textId="77777777" w:rsidR="00567482" w:rsidRDefault="00B7727F" w:rsidP="00567482">
      <w:pPr>
        <w:pBdr>
          <w:top w:val="nil"/>
          <w:left w:val="nil"/>
          <w:bottom w:val="nil"/>
          <w:right w:val="nil"/>
          <w:between w:val="nil"/>
        </w:pBdr>
        <w:ind w:left="284" w:hanging="284"/>
        <w:jc w:val="both"/>
        <w:rPr>
          <w:rFonts w:ascii="Verdana" w:eastAsia="Verdana" w:hAnsi="Verdana" w:cs="Verdana"/>
          <w:color w:val="000000"/>
        </w:rPr>
      </w:pPr>
      <w:r>
        <w:rPr>
          <w:rFonts w:ascii="Verdana" w:eastAsia="Verdana" w:hAnsi="Verdana" w:cs="Verdana"/>
          <w:b/>
          <w:color w:val="000000"/>
        </w:rPr>
        <w:t>13</w:t>
      </w:r>
      <w:r w:rsidR="00DC02EF">
        <w:rPr>
          <w:rFonts w:ascii="Verdana" w:eastAsia="Verdana" w:hAnsi="Verdana" w:cs="Verdana"/>
          <w:b/>
          <w:color w:val="000000"/>
        </w:rPr>
        <w:t>.</w:t>
      </w:r>
      <w:r w:rsidR="00DC02EF">
        <w:rPr>
          <w:rFonts w:ascii="Verdana" w:eastAsia="Verdana" w:hAnsi="Verdana" w:cs="Verdana"/>
          <w:color w:val="000000"/>
        </w:rPr>
        <w:t xml:space="preserve"> Zamawiający </w:t>
      </w:r>
      <w:r w:rsidR="00DC02EF">
        <w:rPr>
          <w:rFonts w:ascii="Verdana" w:eastAsia="Verdana" w:hAnsi="Verdana" w:cs="Verdana"/>
          <w:b/>
          <w:color w:val="000000"/>
        </w:rPr>
        <w:t xml:space="preserve">nie przewiduje możliwości </w:t>
      </w:r>
      <w:r w:rsidR="00DC02EF">
        <w:rPr>
          <w:rFonts w:ascii="Verdana" w:eastAsia="Verdana" w:hAnsi="Verdana" w:cs="Verdana"/>
          <w:color w:val="000000"/>
        </w:rPr>
        <w:t xml:space="preserve">udzielenia zamówień, o których mowa w art. </w:t>
      </w:r>
      <w:r w:rsidR="00567482">
        <w:rPr>
          <w:rFonts w:ascii="Verdana" w:eastAsia="Verdana" w:hAnsi="Verdana" w:cs="Verdana"/>
          <w:color w:val="000000"/>
        </w:rPr>
        <w:t xml:space="preserve">  </w:t>
      </w:r>
    </w:p>
    <w:p w14:paraId="32B99A66" w14:textId="11C1A059" w:rsidR="001C4B98" w:rsidRDefault="00567482" w:rsidP="00567482">
      <w:pPr>
        <w:pBdr>
          <w:top w:val="nil"/>
          <w:left w:val="nil"/>
          <w:bottom w:val="nil"/>
          <w:right w:val="nil"/>
          <w:between w:val="nil"/>
        </w:pBdr>
        <w:ind w:left="284" w:hanging="284"/>
        <w:jc w:val="both"/>
        <w:rPr>
          <w:rFonts w:ascii="Verdana" w:eastAsia="Verdana" w:hAnsi="Verdana" w:cs="Verdana"/>
          <w:color w:val="000000"/>
        </w:rPr>
      </w:pPr>
      <w:r>
        <w:rPr>
          <w:rFonts w:ascii="Verdana" w:eastAsia="Verdana" w:hAnsi="Verdana" w:cs="Verdana"/>
          <w:b/>
          <w:color w:val="000000"/>
        </w:rPr>
        <w:t xml:space="preserve">      </w:t>
      </w:r>
      <w:r w:rsidR="00DC02EF">
        <w:rPr>
          <w:rFonts w:ascii="Verdana" w:eastAsia="Verdana" w:hAnsi="Verdana" w:cs="Verdana"/>
          <w:color w:val="000000"/>
        </w:rPr>
        <w:t xml:space="preserve">67 ust. 1 pkt. 6 ustawy Pzp. </w:t>
      </w:r>
    </w:p>
    <w:p w14:paraId="1564FAD2" w14:textId="434BF595" w:rsidR="001C4B98" w:rsidRDefault="00B7727F" w:rsidP="00567482">
      <w:pPr>
        <w:pBdr>
          <w:top w:val="nil"/>
          <w:left w:val="nil"/>
          <w:bottom w:val="nil"/>
          <w:right w:val="nil"/>
          <w:between w:val="nil"/>
        </w:pBdr>
        <w:ind w:left="284" w:hanging="284"/>
        <w:jc w:val="both"/>
        <w:rPr>
          <w:rFonts w:ascii="Verdana" w:eastAsia="Verdana" w:hAnsi="Verdana" w:cs="Verdana"/>
          <w:color w:val="000000"/>
        </w:rPr>
      </w:pPr>
      <w:r>
        <w:rPr>
          <w:rFonts w:ascii="Verdana" w:eastAsia="Verdana" w:hAnsi="Verdana" w:cs="Verdana"/>
          <w:b/>
          <w:color w:val="000000"/>
        </w:rPr>
        <w:t>14</w:t>
      </w:r>
      <w:r w:rsidR="00DC02EF">
        <w:rPr>
          <w:rFonts w:ascii="Verdana" w:eastAsia="Verdana" w:hAnsi="Verdana" w:cs="Verdana"/>
          <w:b/>
          <w:color w:val="000000"/>
        </w:rPr>
        <w:t>.</w:t>
      </w:r>
      <w:r w:rsidR="00DC02EF">
        <w:rPr>
          <w:rFonts w:ascii="Verdana" w:eastAsia="Verdana" w:hAnsi="Verdana" w:cs="Verdana"/>
          <w:color w:val="000000"/>
        </w:rPr>
        <w:t xml:space="preserve"> Zamawiający </w:t>
      </w:r>
      <w:r w:rsidR="00DC02EF">
        <w:rPr>
          <w:rFonts w:ascii="Verdana" w:eastAsia="Verdana" w:hAnsi="Verdana" w:cs="Verdana"/>
          <w:b/>
          <w:color w:val="000000"/>
        </w:rPr>
        <w:t xml:space="preserve">nie dopuszcza </w:t>
      </w:r>
      <w:r w:rsidR="00DC02EF">
        <w:rPr>
          <w:rFonts w:ascii="Verdana" w:eastAsia="Verdana" w:hAnsi="Verdana" w:cs="Verdana"/>
          <w:color w:val="000000"/>
        </w:rPr>
        <w:t>przedstawienia ofert wariantowych.</w:t>
      </w:r>
    </w:p>
    <w:p w14:paraId="5DF713DE" w14:textId="66DADE5D" w:rsidR="001C4B98" w:rsidRDefault="00B7727F" w:rsidP="00567482">
      <w:pPr>
        <w:pBdr>
          <w:top w:val="nil"/>
          <w:left w:val="nil"/>
          <w:bottom w:val="nil"/>
          <w:right w:val="nil"/>
          <w:between w:val="nil"/>
        </w:pBdr>
        <w:ind w:left="709" w:hanging="709"/>
        <w:jc w:val="both"/>
        <w:rPr>
          <w:rFonts w:ascii="Verdana" w:eastAsia="Verdana" w:hAnsi="Verdana" w:cs="Verdana"/>
          <w:color w:val="000000"/>
        </w:rPr>
      </w:pPr>
      <w:r>
        <w:rPr>
          <w:rFonts w:ascii="Verdana" w:eastAsia="Verdana" w:hAnsi="Verdana" w:cs="Verdana"/>
          <w:b/>
          <w:color w:val="000000"/>
        </w:rPr>
        <w:t>15</w:t>
      </w:r>
      <w:r w:rsidR="00DC02EF">
        <w:rPr>
          <w:rFonts w:ascii="Verdana" w:eastAsia="Verdana" w:hAnsi="Verdana" w:cs="Verdana"/>
          <w:b/>
          <w:color w:val="000000"/>
        </w:rPr>
        <w:t>.</w:t>
      </w:r>
      <w:r w:rsidR="00DC02EF">
        <w:rPr>
          <w:rFonts w:ascii="Verdana" w:eastAsia="Verdana" w:hAnsi="Verdana" w:cs="Verdana"/>
          <w:color w:val="000000"/>
        </w:rPr>
        <w:t xml:space="preserve"> Rozliczenia pomiędzy Zamawiającym a przyszłym Wykonawcą odbywać się będą w</w:t>
      </w:r>
    </w:p>
    <w:p w14:paraId="6AC213B9" w14:textId="77777777" w:rsidR="001C4B98" w:rsidRDefault="00DC02EF" w:rsidP="00567482">
      <w:pPr>
        <w:pBdr>
          <w:top w:val="nil"/>
          <w:left w:val="nil"/>
          <w:bottom w:val="nil"/>
          <w:right w:val="nil"/>
          <w:between w:val="nil"/>
        </w:pBdr>
        <w:ind w:left="709" w:hanging="283"/>
        <w:jc w:val="both"/>
        <w:rPr>
          <w:rFonts w:ascii="Verdana" w:eastAsia="Verdana" w:hAnsi="Verdana" w:cs="Verdana"/>
          <w:color w:val="000000"/>
        </w:rPr>
      </w:pPr>
      <w:r>
        <w:rPr>
          <w:rFonts w:ascii="Verdana" w:eastAsia="Verdana" w:hAnsi="Verdana" w:cs="Verdana"/>
          <w:b/>
          <w:color w:val="000000"/>
        </w:rPr>
        <w:t>złotych</w:t>
      </w:r>
      <w:r>
        <w:rPr>
          <w:rFonts w:ascii="Verdana" w:eastAsia="Verdana" w:hAnsi="Verdana" w:cs="Verdana"/>
          <w:color w:val="000000"/>
        </w:rPr>
        <w:t xml:space="preserve"> </w:t>
      </w:r>
      <w:r>
        <w:rPr>
          <w:rFonts w:ascii="Verdana" w:eastAsia="Verdana" w:hAnsi="Verdana" w:cs="Verdana"/>
          <w:b/>
          <w:color w:val="000000"/>
        </w:rPr>
        <w:t>Polskich</w:t>
      </w:r>
    </w:p>
    <w:p w14:paraId="327B8583" w14:textId="6C7BE4DB" w:rsidR="001C4B98" w:rsidRDefault="00B7727F" w:rsidP="00567482">
      <w:pPr>
        <w:pBdr>
          <w:top w:val="nil"/>
          <w:left w:val="nil"/>
          <w:bottom w:val="nil"/>
          <w:right w:val="nil"/>
          <w:between w:val="nil"/>
        </w:pBdr>
        <w:ind w:left="426" w:hanging="426"/>
        <w:jc w:val="both"/>
        <w:rPr>
          <w:rFonts w:ascii="Verdana" w:eastAsia="Verdana" w:hAnsi="Verdana" w:cs="Verdana"/>
          <w:color w:val="000000"/>
        </w:rPr>
      </w:pPr>
      <w:r>
        <w:rPr>
          <w:rFonts w:ascii="Verdana" w:eastAsia="Verdana" w:hAnsi="Verdana" w:cs="Verdana"/>
          <w:b/>
          <w:color w:val="000000"/>
        </w:rPr>
        <w:t>16</w:t>
      </w:r>
      <w:r w:rsidR="00DC02EF">
        <w:rPr>
          <w:rFonts w:ascii="Verdana" w:eastAsia="Verdana" w:hAnsi="Verdana" w:cs="Verdana"/>
          <w:b/>
          <w:color w:val="000000"/>
        </w:rPr>
        <w:t>.</w:t>
      </w:r>
      <w:r w:rsidR="00DC02EF">
        <w:rPr>
          <w:rFonts w:ascii="Verdana" w:eastAsia="Verdana" w:hAnsi="Verdana" w:cs="Verdana"/>
          <w:color w:val="000000"/>
        </w:rPr>
        <w:t xml:space="preserve"> Zamawiający nie </w:t>
      </w:r>
      <w:r w:rsidR="00DC02EF">
        <w:rPr>
          <w:rFonts w:ascii="Verdana" w:eastAsia="Verdana" w:hAnsi="Verdana" w:cs="Verdana"/>
          <w:b/>
          <w:color w:val="000000"/>
        </w:rPr>
        <w:t>przewiduje</w:t>
      </w:r>
      <w:r w:rsidR="00DC02EF">
        <w:rPr>
          <w:rFonts w:ascii="Verdana" w:eastAsia="Verdana" w:hAnsi="Verdana" w:cs="Verdana"/>
          <w:color w:val="000000"/>
        </w:rPr>
        <w:t xml:space="preserve"> możliwości udzielenia zaliczek na poczet wykonania zamówienia. </w:t>
      </w:r>
    </w:p>
    <w:p w14:paraId="47BDBC3F" w14:textId="07AB8462" w:rsidR="001C4B98" w:rsidRDefault="00B7727F" w:rsidP="00567482">
      <w:pPr>
        <w:pBdr>
          <w:top w:val="nil"/>
          <w:left w:val="nil"/>
          <w:bottom w:val="nil"/>
          <w:right w:val="nil"/>
          <w:between w:val="nil"/>
        </w:pBdr>
        <w:ind w:left="284" w:hanging="284"/>
        <w:jc w:val="both"/>
        <w:rPr>
          <w:rFonts w:ascii="Verdana" w:eastAsia="Verdana" w:hAnsi="Verdana" w:cs="Verdana"/>
          <w:color w:val="000000"/>
        </w:rPr>
      </w:pPr>
      <w:r>
        <w:rPr>
          <w:rFonts w:ascii="Verdana" w:eastAsia="Verdana" w:hAnsi="Verdana" w:cs="Verdana"/>
          <w:b/>
          <w:color w:val="000000"/>
        </w:rPr>
        <w:t>17</w:t>
      </w:r>
      <w:r w:rsidR="00DC02EF">
        <w:rPr>
          <w:rFonts w:ascii="Verdana" w:eastAsia="Verdana" w:hAnsi="Verdana" w:cs="Verdana"/>
          <w:b/>
          <w:color w:val="000000"/>
        </w:rPr>
        <w:t xml:space="preserve">. </w:t>
      </w:r>
      <w:r w:rsidR="00DC02EF">
        <w:rPr>
          <w:rFonts w:ascii="Verdana" w:eastAsia="Verdana" w:hAnsi="Verdana" w:cs="Verdana"/>
          <w:color w:val="000000"/>
        </w:rPr>
        <w:t xml:space="preserve">Zamawiający </w:t>
      </w:r>
      <w:r w:rsidR="00DC02EF">
        <w:rPr>
          <w:rFonts w:ascii="Verdana" w:eastAsia="Verdana" w:hAnsi="Verdana" w:cs="Verdana"/>
          <w:b/>
          <w:color w:val="000000"/>
        </w:rPr>
        <w:t xml:space="preserve">nie przewiduje </w:t>
      </w:r>
      <w:r w:rsidR="00DC02EF">
        <w:rPr>
          <w:rFonts w:ascii="Verdana" w:eastAsia="Verdana" w:hAnsi="Verdana" w:cs="Verdana"/>
          <w:color w:val="000000"/>
        </w:rPr>
        <w:t>wyboru oferty z zastosowaniem aukcji elektronicznej;</w:t>
      </w:r>
    </w:p>
    <w:p w14:paraId="54EB8591" w14:textId="298DEC83" w:rsidR="001C4B98" w:rsidRDefault="00B7727F" w:rsidP="00567482">
      <w:pPr>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rPr>
        <w:t>18</w:t>
      </w:r>
      <w:r w:rsidR="00DC02EF">
        <w:rPr>
          <w:rFonts w:ascii="Verdana" w:eastAsia="Verdana" w:hAnsi="Verdana" w:cs="Verdana"/>
          <w:b/>
          <w:color w:val="000000"/>
        </w:rPr>
        <w:t>.</w:t>
      </w:r>
      <w:r w:rsidR="00DC02EF">
        <w:rPr>
          <w:rFonts w:ascii="Verdana" w:eastAsia="Verdana" w:hAnsi="Verdana" w:cs="Verdana"/>
          <w:color w:val="000000"/>
        </w:rPr>
        <w:t xml:space="preserve"> Zamawiający </w:t>
      </w:r>
      <w:r w:rsidR="00DC02EF">
        <w:rPr>
          <w:rFonts w:ascii="Verdana" w:eastAsia="Verdana" w:hAnsi="Verdana" w:cs="Verdana"/>
          <w:b/>
          <w:color w:val="000000"/>
        </w:rPr>
        <w:t xml:space="preserve">nie przewiduje </w:t>
      </w:r>
      <w:r w:rsidR="00DC02EF">
        <w:rPr>
          <w:rFonts w:ascii="Verdana" w:eastAsia="Verdana" w:hAnsi="Verdana" w:cs="Verdana"/>
          <w:color w:val="000000"/>
        </w:rPr>
        <w:t>zwrotu kosztów udziału w postępowaniu;</w:t>
      </w:r>
    </w:p>
    <w:p w14:paraId="6A6FECDB" w14:textId="432CB043" w:rsidR="001C4B98" w:rsidRDefault="00B7727F" w:rsidP="00567482">
      <w:pPr>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rPr>
        <w:t>19</w:t>
      </w:r>
      <w:r w:rsidR="00DC02EF">
        <w:rPr>
          <w:rFonts w:ascii="Verdana" w:eastAsia="Verdana" w:hAnsi="Verdana" w:cs="Verdana"/>
          <w:b/>
          <w:color w:val="000000"/>
        </w:rPr>
        <w:t>.</w:t>
      </w:r>
      <w:r w:rsidR="00DC02EF">
        <w:rPr>
          <w:rFonts w:ascii="Verdana" w:eastAsia="Verdana" w:hAnsi="Verdana" w:cs="Verdana"/>
          <w:color w:val="000000"/>
        </w:rPr>
        <w:t xml:space="preserve"> Zamawiający </w:t>
      </w:r>
      <w:r w:rsidR="00DC02EF">
        <w:rPr>
          <w:rFonts w:ascii="Verdana" w:eastAsia="Verdana" w:hAnsi="Verdana" w:cs="Verdana"/>
          <w:b/>
          <w:color w:val="000000"/>
        </w:rPr>
        <w:t>nie przewiduje</w:t>
      </w:r>
      <w:r w:rsidR="00DC02EF">
        <w:rPr>
          <w:rFonts w:ascii="Verdana" w:eastAsia="Verdana" w:hAnsi="Verdana" w:cs="Verdana"/>
          <w:color w:val="000000"/>
        </w:rPr>
        <w:t xml:space="preserve"> wymagań, o których mowa w art. 29 ust. 4;</w:t>
      </w:r>
    </w:p>
    <w:p w14:paraId="62DE7DF3" w14:textId="6622C4C9" w:rsidR="001C4B98" w:rsidRDefault="00B7727F" w:rsidP="00567482">
      <w:pPr>
        <w:pBdr>
          <w:top w:val="nil"/>
          <w:left w:val="nil"/>
          <w:bottom w:val="nil"/>
          <w:right w:val="nil"/>
          <w:between w:val="nil"/>
        </w:pBdr>
        <w:ind w:left="284" w:hanging="284"/>
        <w:jc w:val="both"/>
        <w:rPr>
          <w:rFonts w:ascii="Verdana" w:eastAsia="Verdana" w:hAnsi="Verdana" w:cs="Verdana"/>
          <w:color w:val="000000"/>
        </w:rPr>
      </w:pPr>
      <w:r>
        <w:rPr>
          <w:rFonts w:ascii="Verdana" w:eastAsia="Verdana" w:hAnsi="Verdana" w:cs="Verdana"/>
          <w:b/>
          <w:color w:val="000000"/>
        </w:rPr>
        <w:t>20</w:t>
      </w:r>
      <w:r w:rsidR="00DC02EF">
        <w:rPr>
          <w:rFonts w:ascii="Verdana" w:eastAsia="Verdana" w:hAnsi="Verdana" w:cs="Verdana"/>
          <w:b/>
          <w:color w:val="000000"/>
        </w:rPr>
        <w:t>.</w:t>
      </w:r>
      <w:r w:rsidR="00DC02EF">
        <w:rPr>
          <w:rFonts w:ascii="Verdana" w:eastAsia="Verdana" w:hAnsi="Verdana" w:cs="Verdana"/>
          <w:color w:val="000000"/>
        </w:rPr>
        <w:t xml:space="preserve"> Zamawiający </w:t>
      </w:r>
      <w:r w:rsidR="00DC02EF">
        <w:rPr>
          <w:rFonts w:ascii="Verdana" w:eastAsia="Verdana" w:hAnsi="Verdana" w:cs="Verdana"/>
          <w:b/>
          <w:color w:val="000000"/>
        </w:rPr>
        <w:t>nie wymaga</w:t>
      </w:r>
      <w:r w:rsidR="00DC02EF">
        <w:rPr>
          <w:rFonts w:ascii="Verdana" w:eastAsia="Verdana" w:hAnsi="Verdana" w:cs="Verdana"/>
          <w:color w:val="000000"/>
        </w:rPr>
        <w:t xml:space="preserve"> złożenia ofert w postaci katalogów elektronicznych lub  </w:t>
      </w:r>
    </w:p>
    <w:p w14:paraId="0C92BECE" w14:textId="77777777" w:rsidR="001C4B98" w:rsidRDefault="00DC02EF" w:rsidP="00567482">
      <w:pPr>
        <w:pBdr>
          <w:top w:val="nil"/>
          <w:left w:val="nil"/>
          <w:bottom w:val="nil"/>
          <w:right w:val="nil"/>
          <w:between w:val="nil"/>
        </w:pBdr>
        <w:ind w:left="426"/>
        <w:jc w:val="both"/>
        <w:rPr>
          <w:rFonts w:ascii="Verdana" w:eastAsia="Verdana" w:hAnsi="Verdana" w:cs="Verdana"/>
          <w:color w:val="000000"/>
        </w:rPr>
      </w:pPr>
      <w:r>
        <w:rPr>
          <w:rFonts w:ascii="Verdana" w:eastAsia="Verdana" w:hAnsi="Verdana" w:cs="Verdana"/>
          <w:color w:val="000000"/>
        </w:rPr>
        <w:t xml:space="preserve">dołączenia katalogów elektronicznych do oferty, jak również nie dopuszcza takiej możliwości; </w:t>
      </w:r>
    </w:p>
    <w:p w14:paraId="74AE8B0C" w14:textId="551E88E0" w:rsidR="001C4B98" w:rsidRDefault="00B7727F" w:rsidP="00567482">
      <w:pPr>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rPr>
        <w:t>21</w:t>
      </w:r>
      <w:r w:rsidR="00DC02EF">
        <w:rPr>
          <w:rFonts w:ascii="Verdana" w:eastAsia="Verdana" w:hAnsi="Verdana" w:cs="Verdana"/>
          <w:b/>
          <w:color w:val="000000"/>
        </w:rPr>
        <w:t xml:space="preserve">. </w:t>
      </w:r>
      <w:r w:rsidR="00DC02EF">
        <w:rPr>
          <w:rFonts w:ascii="Verdana" w:eastAsia="Verdana" w:hAnsi="Verdana" w:cs="Verdana"/>
          <w:color w:val="000000"/>
        </w:rPr>
        <w:t xml:space="preserve">Zamawiający </w:t>
      </w:r>
      <w:r w:rsidR="00DC02EF">
        <w:rPr>
          <w:rFonts w:ascii="Verdana" w:eastAsia="Verdana" w:hAnsi="Verdana" w:cs="Verdana"/>
          <w:b/>
          <w:color w:val="000000"/>
        </w:rPr>
        <w:t>nie zamierza</w:t>
      </w:r>
      <w:r w:rsidR="00DC02EF">
        <w:rPr>
          <w:rFonts w:ascii="Verdana" w:eastAsia="Verdana" w:hAnsi="Verdana" w:cs="Verdana"/>
          <w:color w:val="000000"/>
        </w:rPr>
        <w:t xml:space="preserve"> ustanowić dynamicznego systemu zakupów.</w:t>
      </w:r>
    </w:p>
    <w:p w14:paraId="67193D9F" w14:textId="35E43A46" w:rsidR="001C4B98" w:rsidRDefault="00B7727F" w:rsidP="00567482">
      <w:pPr>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rPr>
        <w:t>22</w:t>
      </w:r>
      <w:r w:rsidR="00DC02EF">
        <w:rPr>
          <w:rFonts w:ascii="Verdana" w:eastAsia="Verdana" w:hAnsi="Verdana" w:cs="Verdana"/>
          <w:b/>
          <w:color w:val="000000"/>
        </w:rPr>
        <w:t>.</w:t>
      </w:r>
      <w:r w:rsidR="00DC02EF">
        <w:rPr>
          <w:rFonts w:ascii="Verdana" w:eastAsia="Verdana" w:hAnsi="Verdana" w:cs="Verdana"/>
          <w:color w:val="000000"/>
        </w:rPr>
        <w:t xml:space="preserve"> Zamawiający </w:t>
      </w:r>
      <w:r w:rsidR="00DC02EF">
        <w:rPr>
          <w:rFonts w:ascii="Verdana" w:eastAsia="Verdana" w:hAnsi="Verdana" w:cs="Verdana"/>
          <w:b/>
          <w:color w:val="000000"/>
        </w:rPr>
        <w:t>nie przewiduje</w:t>
      </w:r>
      <w:r w:rsidR="00DC02EF">
        <w:rPr>
          <w:rFonts w:ascii="Verdana" w:eastAsia="Verdana" w:hAnsi="Verdana" w:cs="Verdana"/>
          <w:color w:val="000000"/>
        </w:rPr>
        <w:t xml:space="preserve"> rozliczenia w walutach obcych.</w:t>
      </w:r>
    </w:p>
    <w:p w14:paraId="4E5DFD1D" w14:textId="7E798DFE" w:rsidR="001C4B98" w:rsidRDefault="00B7727F" w:rsidP="00567482">
      <w:pPr>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rPr>
        <w:t>23</w:t>
      </w:r>
      <w:r w:rsidR="00DC02EF">
        <w:rPr>
          <w:rFonts w:ascii="Verdana" w:eastAsia="Verdana" w:hAnsi="Verdana" w:cs="Verdana"/>
          <w:b/>
          <w:color w:val="000000"/>
        </w:rPr>
        <w:t>.</w:t>
      </w:r>
      <w:r w:rsidR="00DC02EF">
        <w:rPr>
          <w:rFonts w:ascii="Verdana" w:eastAsia="Verdana" w:hAnsi="Verdana" w:cs="Verdana"/>
          <w:color w:val="000000"/>
        </w:rPr>
        <w:t xml:space="preserve"> Język w jakim mogą być sporządzane oferty w postępowaniu: </w:t>
      </w:r>
      <w:r w:rsidR="00DC02EF">
        <w:rPr>
          <w:rFonts w:ascii="Verdana" w:eastAsia="Verdana" w:hAnsi="Verdana" w:cs="Verdana"/>
          <w:b/>
          <w:color w:val="000000"/>
        </w:rPr>
        <w:t>język polski</w:t>
      </w:r>
    </w:p>
    <w:p w14:paraId="06C42126" w14:textId="4FBF919E" w:rsidR="001C4B98" w:rsidRDefault="00B7727F" w:rsidP="00567482">
      <w:pPr>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rPr>
        <w:t>24</w:t>
      </w:r>
      <w:r w:rsidR="00DC02EF">
        <w:rPr>
          <w:rFonts w:ascii="Verdana" w:eastAsia="Verdana" w:hAnsi="Verdana" w:cs="Verdana"/>
          <w:b/>
          <w:color w:val="000000"/>
        </w:rPr>
        <w:t>.</w:t>
      </w:r>
      <w:r w:rsidR="00DC02EF">
        <w:rPr>
          <w:rFonts w:ascii="Verdana" w:eastAsia="Verdana" w:hAnsi="Verdana" w:cs="Verdana"/>
          <w:color w:val="000000"/>
        </w:rPr>
        <w:t xml:space="preserve"> Postępowanie o udzielenie zamówienia, z zastrzeżeniem wyjątków określonych w </w:t>
      </w:r>
    </w:p>
    <w:p w14:paraId="2D385997" w14:textId="77777777" w:rsidR="001C4B98" w:rsidRDefault="00DC02EF" w:rsidP="00567482">
      <w:pPr>
        <w:pBdr>
          <w:top w:val="nil"/>
          <w:left w:val="nil"/>
          <w:bottom w:val="nil"/>
          <w:right w:val="nil"/>
          <w:between w:val="nil"/>
        </w:pBdr>
        <w:ind w:left="426"/>
        <w:jc w:val="both"/>
        <w:rPr>
          <w:rFonts w:ascii="Verdana" w:eastAsia="Verdana" w:hAnsi="Verdana" w:cs="Verdana"/>
          <w:color w:val="000000"/>
        </w:rPr>
      </w:pPr>
      <w:r>
        <w:rPr>
          <w:rFonts w:ascii="Verdana" w:eastAsia="Verdana" w:hAnsi="Verdana" w:cs="Verdana"/>
          <w:color w:val="000000"/>
        </w:rPr>
        <w:t>ustawie Pzp, prowadzi się z zachowaniem formy pisemnej.</w:t>
      </w:r>
    </w:p>
    <w:p w14:paraId="65D1C4D4" w14:textId="1DD7F9F7" w:rsidR="001C4B98" w:rsidRDefault="00B7727F" w:rsidP="00567482">
      <w:pPr>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rPr>
        <w:t>25</w:t>
      </w:r>
      <w:r w:rsidR="00DC02EF">
        <w:rPr>
          <w:rFonts w:ascii="Verdana" w:eastAsia="Verdana" w:hAnsi="Verdana" w:cs="Verdana"/>
          <w:b/>
          <w:color w:val="000000"/>
        </w:rPr>
        <w:t>.</w:t>
      </w:r>
      <w:r w:rsidR="00DC02EF">
        <w:rPr>
          <w:rFonts w:ascii="Verdana" w:eastAsia="Verdana" w:hAnsi="Verdana" w:cs="Verdana"/>
          <w:color w:val="000000"/>
        </w:rPr>
        <w:t xml:space="preserve"> Zamawiający </w:t>
      </w:r>
      <w:r w:rsidR="00DC02EF">
        <w:rPr>
          <w:rFonts w:ascii="Verdana" w:eastAsia="Verdana" w:hAnsi="Verdana" w:cs="Verdana"/>
          <w:b/>
          <w:color w:val="000000"/>
        </w:rPr>
        <w:t>nie</w:t>
      </w:r>
      <w:r w:rsidR="00DC02EF">
        <w:rPr>
          <w:rFonts w:ascii="Verdana" w:eastAsia="Verdana" w:hAnsi="Verdana" w:cs="Verdana"/>
          <w:color w:val="000000"/>
        </w:rPr>
        <w:t xml:space="preserve"> </w:t>
      </w:r>
      <w:r w:rsidR="00DC02EF">
        <w:rPr>
          <w:rFonts w:ascii="Verdana" w:eastAsia="Verdana" w:hAnsi="Verdana" w:cs="Verdana"/>
          <w:b/>
          <w:color w:val="000000"/>
        </w:rPr>
        <w:t>zastrzega</w:t>
      </w:r>
      <w:r w:rsidR="00DC02EF">
        <w:rPr>
          <w:rFonts w:ascii="Verdana" w:eastAsia="Verdana" w:hAnsi="Verdana" w:cs="Verdana"/>
          <w:color w:val="000000"/>
        </w:rPr>
        <w:t xml:space="preserve"> obowiązku osobistego wykonania przez wykonawcę </w:t>
      </w:r>
    </w:p>
    <w:p w14:paraId="3B78E417" w14:textId="77777777" w:rsidR="001C4B98" w:rsidRDefault="00DC02EF" w:rsidP="00567482">
      <w:pPr>
        <w:pBdr>
          <w:top w:val="nil"/>
          <w:left w:val="nil"/>
          <w:bottom w:val="nil"/>
          <w:right w:val="nil"/>
          <w:between w:val="nil"/>
        </w:pBdr>
        <w:ind w:left="426"/>
        <w:jc w:val="both"/>
        <w:rPr>
          <w:rFonts w:ascii="Verdana" w:eastAsia="Verdana" w:hAnsi="Verdana" w:cs="Verdana"/>
          <w:color w:val="000000"/>
        </w:rPr>
      </w:pPr>
      <w:r>
        <w:rPr>
          <w:rFonts w:ascii="Verdana" w:eastAsia="Verdana" w:hAnsi="Verdana" w:cs="Verdana"/>
          <w:color w:val="000000"/>
        </w:rPr>
        <w:t>kluczowych części zamówienia.</w:t>
      </w:r>
    </w:p>
    <w:p w14:paraId="27D30F7D" w14:textId="0642AF98" w:rsidR="001C4B98" w:rsidRDefault="00B7727F" w:rsidP="00567482">
      <w:pPr>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rPr>
        <w:t>26</w:t>
      </w:r>
      <w:r w:rsidR="00DC02EF">
        <w:rPr>
          <w:rFonts w:ascii="Verdana" w:eastAsia="Verdana" w:hAnsi="Verdana" w:cs="Verdana"/>
          <w:b/>
          <w:color w:val="000000"/>
        </w:rPr>
        <w:t>.</w:t>
      </w:r>
      <w:r w:rsidR="00DC02EF">
        <w:rPr>
          <w:rFonts w:ascii="Verdana" w:eastAsia="Verdana" w:hAnsi="Verdana" w:cs="Verdana"/>
          <w:color w:val="000000"/>
        </w:rPr>
        <w:t xml:space="preserve"> Zamawiający informuje, że przed wszczęciem postępowania o zamówienie publiczne </w:t>
      </w:r>
    </w:p>
    <w:p w14:paraId="1ECA1A3C" w14:textId="625B7F79" w:rsidR="001C4B98" w:rsidRPr="006A4C07" w:rsidRDefault="00DC02EF" w:rsidP="006A4C07">
      <w:pPr>
        <w:pBdr>
          <w:top w:val="nil"/>
          <w:left w:val="nil"/>
          <w:bottom w:val="nil"/>
          <w:right w:val="nil"/>
          <w:between w:val="nil"/>
        </w:pBdr>
        <w:ind w:left="426"/>
        <w:rPr>
          <w:rFonts w:ascii="Verdana" w:eastAsia="Verdana" w:hAnsi="Verdana" w:cs="Verdana"/>
          <w:color w:val="000000"/>
        </w:rPr>
      </w:pPr>
      <w:r>
        <w:rPr>
          <w:rFonts w:ascii="Verdana" w:eastAsia="Verdana" w:hAnsi="Verdana" w:cs="Verdana"/>
          <w:color w:val="000000"/>
        </w:rPr>
        <w:t>nie przeprowadzono dialogu technicznego.</w:t>
      </w:r>
    </w:p>
    <w:p w14:paraId="4A5D3328" w14:textId="77777777" w:rsidR="001C4B98" w:rsidRDefault="001C4B98">
      <w:pPr>
        <w:pBdr>
          <w:top w:val="nil"/>
          <w:left w:val="nil"/>
          <w:bottom w:val="nil"/>
          <w:right w:val="nil"/>
          <w:between w:val="nil"/>
        </w:pBdr>
        <w:rPr>
          <w:rFonts w:ascii="Verdana" w:eastAsia="Verdana" w:hAnsi="Verdana" w:cs="Verdana"/>
          <w:color w:val="000000"/>
          <w:sz w:val="18"/>
          <w:szCs w:val="18"/>
        </w:rPr>
      </w:pPr>
    </w:p>
    <w:tbl>
      <w:tblPr>
        <w:tblStyle w:val="a4"/>
        <w:tblW w:w="92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0"/>
      </w:tblGrid>
      <w:tr w:rsidR="001C4B98" w14:paraId="68847F04" w14:textId="77777777">
        <w:tc>
          <w:tcPr>
            <w:tcW w:w="9210" w:type="dxa"/>
          </w:tcPr>
          <w:p w14:paraId="74806AAE" w14:textId="77777777" w:rsidR="001C4B98" w:rsidRDefault="001C4B98">
            <w:pPr>
              <w:pBdr>
                <w:top w:val="nil"/>
                <w:left w:val="nil"/>
                <w:bottom w:val="nil"/>
                <w:right w:val="nil"/>
                <w:between w:val="nil"/>
              </w:pBdr>
              <w:rPr>
                <w:rFonts w:ascii="Verdana" w:eastAsia="Verdana" w:hAnsi="Verdana" w:cs="Verdana"/>
                <w:color w:val="000000"/>
                <w:sz w:val="18"/>
                <w:szCs w:val="18"/>
              </w:rPr>
            </w:pPr>
          </w:p>
          <w:p w14:paraId="7D899DA7" w14:textId="7AA77B63" w:rsidR="001C4B98" w:rsidRDefault="008E6388" w:rsidP="00746904">
            <w:pPr>
              <w:numPr>
                <w:ilvl w:val="0"/>
                <w:numId w:val="6"/>
              </w:numPr>
              <w:pBdr>
                <w:top w:val="nil"/>
                <w:left w:val="nil"/>
                <w:bottom w:val="nil"/>
                <w:right w:val="nil"/>
                <w:between w:val="nil"/>
              </w:pBdr>
              <w:rPr>
                <w:rFonts w:ascii="Verdana" w:eastAsia="Verdana" w:hAnsi="Verdana" w:cs="Verdana"/>
              </w:rPr>
            </w:pPr>
            <w:r>
              <w:rPr>
                <w:rFonts w:ascii="Verdana" w:eastAsia="Verdana" w:hAnsi="Verdana" w:cs="Verdana"/>
                <w:b/>
                <w:color w:val="0070C0"/>
                <w:sz w:val="24"/>
                <w:szCs w:val="24"/>
              </w:rPr>
              <w:t>TERMIN WYKONANIA ZAMÓWIENIA I</w:t>
            </w:r>
            <w:r w:rsidR="00DC02EF">
              <w:rPr>
                <w:rFonts w:ascii="Verdana" w:eastAsia="Verdana" w:hAnsi="Verdana" w:cs="Verdana"/>
                <w:b/>
                <w:color w:val="0070C0"/>
                <w:sz w:val="24"/>
                <w:szCs w:val="24"/>
              </w:rPr>
              <w:t xml:space="preserve"> WARUNKI </w:t>
            </w:r>
            <w:r w:rsidR="00C01A6F">
              <w:rPr>
                <w:rFonts w:ascii="Verdana" w:eastAsia="Verdana" w:hAnsi="Verdana" w:cs="Verdana"/>
                <w:b/>
                <w:color w:val="0070C0"/>
                <w:sz w:val="24"/>
                <w:szCs w:val="24"/>
              </w:rPr>
              <w:t>RĘKOJMI</w:t>
            </w:r>
          </w:p>
          <w:p w14:paraId="23720708" w14:textId="77777777" w:rsidR="001C4B98" w:rsidRDefault="001C4B98">
            <w:pPr>
              <w:pBdr>
                <w:top w:val="nil"/>
                <w:left w:val="nil"/>
                <w:bottom w:val="nil"/>
                <w:right w:val="nil"/>
                <w:between w:val="nil"/>
              </w:pBdr>
              <w:rPr>
                <w:rFonts w:ascii="Verdana" w:eastAsia="Verdana" w:hAnsi="Verdana" w:cs="Verdana"/>
                <w:color w:val="000000"/>
                <w:sz w:val="18"/>
                <w:szCs w:val="18"/>
              </w:rPr>
            </w:pPr>
          </w:p>
        </w:tc>
      </w:tr>
    </w:tbl>
    <w:p w14:paraId="15B434EC" w14:textId="77777777" w:rsidR="001C4B98" w:rsidRDefault="001C4B98" w:rsidP="00790C57">
      <w:pPr>
        <w:pBdr>
          <w:top w:val="nil"/>
          <w:left w:val="nil"/>
          <w:bottom w:val="nil"/>
          <w:right w:val="nil"/>
          <w:between w:val="nil"/>
        </w:pBdr>
        <w:rPr>
          <w:rFonts w:ascii="Verdana" w:eastAsia="Verdana" w:hAnsi="Verdana" w:cs="Verdana"/>
          <w:color w:val="000000"/>
          <w:sz w:val="18"/>
          <w:szCs w:val="18"/>
        </w:rPr>
      </w:pPr>
    </w:p>
    <w:p w14:paraId="531F803D" w14:textId="77777777" w:rsidR="006A4C07" w:rsidRDefault="006A4C07" w:rsidP="00746904">
      <w:pPr>
        <w:numPr>
          <w:ilvl w:val="3"/>
          <w:numId w:val="9"/>
        </w:numPr>
        <w:pBdr>
          <w:top w:val="nil"/>
          <w:left w:val="nil"/>
          <w:bottom w:val="nil"/>
          <w:right w:val="nil"/>
          <w:between w:val="nil"/>
        </w:pBdr>
        <w:rPr>
          <w:rFonts w:ascii="Verdana" w:eastAsia="Verdana" w:hAnsi="Verdana" w:cs="Verdana"/>
          <w:color w:val="000000"/>
        </w:rPr>
      </w:pPr>
      <w:r w:rsidRPr="006A4C07">
        <w:rPr>
          <w:rFonts w:ascii="Verdana" w:eastAsia="Verdana" w:hAnsi="Verdana" w:cs="Verdana"/>
          <w:color w:val="000000"/>
        </w:rPr>
        <w:t>Z wybranym wykonawcą zostanie podpisana umowa na czas oznaczony (odrębnie dla każdej części)</w:t>
      </w:r>
      <w:r>
        <w:rPr>
          <w:rFonts w:ascii="Verdana" w:eastAsia="Verdana" w:hAnsi="Verdana" w:cs="Verdana"/>
          <w:color w:val="000000"/>
        </w:rPr>
        <w:t>.</w:t>
      </w:r>
    </w:p>
    <w:p w14:paraId="0EACC5D6" w14:textId="0198FC7C" w:rsidR="006A4C07" w:rsidRDefault="006A4C07" w:rsidP="00746904">
      <w:pPr>
        <w:numPr>
          <w:ilvl w:val="3"/>
          <w:numId w:val="9"/>
        </w:num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Wymagany termin wykonania przedmiotu zamówienia wynosi:</w:t>
      </w:r>
    </w:p>
    <w:p w14:paraId="2BD87F91" w14:textId="6884E27D" w:rsidR="006A4C07" w:rsidRDefault="007343C3" w:rsidP="006A4C07">
      <w:pPr>
        <w:pBdr>
          <w:top w:val="nil"/>
          <w:left w:val="nil"/>
          <w:bottom w:val="nil"/>
          <w:right w:val="nil"/>
          <w:between w:val="nil"/>
        </w:pBdr>
        <w:ind w:left="360"/>
        <w:rPr>
          <w:rFonts w:ascii="Verdana" w:eastAsia="Verdana" w:hAnsi="Verdana" w:cs="Verdana"/>
          <w:color w:val="000000"/>
        </w:rPr>
      </w:pPr>
      <w:r>
        <w:rPr>
          <w:rFonts w:ascii="Verdana" w:eastAsia="Verdana" w:hAnsi="Verdana" w:cs="Verdana"/>
          <w:color w:val="000000"/>
        </w:rPr>
        <w:t>dla części 1 – 05</w:t>
      </w:r>
      <w:r w:rsidR="006A4C07">
        <w:rPr>
          <w:rFonts w:ascii="Verdana" w:eastAsia="Verdana" w:hAnsi="Verdana" w:cs="Verdana"/>
          <w:color w:val="000000"/>
        </w:rPr>
        <w:t>.1</w:t>
      </w:r>
      <w:r>
        <w:rPr>
          <w:rFonts w:ascii="Verdana" w:eastAsia="Verdana" w:hAnsi="Verdana" w:cs="Verdana"/>
          <w:color w:val="000000"/>
        </w:rPr>
        <w:t>2</w:t>
      </w:r>
      <w:r w:rsidR="006A4C07">
        <w:rPr>
          <w:rFonts w:ascii="Verdana" w:eastAsia="Verdana" w:hAnsi="Verdana" w:cs="Verdana"/>
          <w:color w:val="000000"/>
        </w:rPr>
        <w:t xml:space="preserve">.2020 r. </w:t>
      </w:r>
      <w:r w:rsidR="006A4C07" w:rsidRPr="006A4C07">
        <w:rPr>
          <w:rFonts w:ascii="Verdana" w:eastAsia="Verdana" w:hAnsi="Verdana" w:cs="Verdana"/>
          <w:color w:val="000000"/>
        </w:rPr>
        <w:t xml:space="preserve"> </w:t>
      </w:r>
    </w:p>
    <w:p w14:paraId="1C47760D" w14:textId="5F473B6D" w:rsidR="006A4C07" w:rsidRPr="006A4C07" w:rsidRDefault="006A4C07" w:rsidP="006A4C07">
      <w:pPr>
        <w:pBdr>
          <w:top w:val="nil"/>
          <w:left w:val="nil"/>
          <w:bottom w:val="nil"/>
          <w:right w:val="nil"/>
          <w:between w:val="nil"/>
        </w:pBdr>
        <w:ind w:left="360"/>
        <w:rPr>
          <w:rFonts w:ascii="Verdana" w:eastAsia="Verdana" w:hAnsi="Verdana" w:cs="Verdana"/>
          <w:color w:val="000000"/>
        </w:rPr>
      </w:pPr>
      <w:r>
        <w:rPr>
          <w:rFonts w:ascii="Verdana" w:eastAsia="Verdana" w:hAnsi="Verdana" w:cs="Verdana"/>
          <w:color w:val="000000"/>
        </w:rPr>
        <w:t xml:space="preserve">dla części 2 – </w:t>
      </w:r>
      <w:r w:rsidR="007343C3">
        <w:rPr>
          <w:rFonts w:ascii="Verdana" w:eastAsia="Verdana" w:hAnsi="Verdana" w:cs="Verdana"/>
          <w:color w:val="000000"/>
        </w:rPr>
        <w:t>05</w:t>
      </w:r>
      <w:r>
        <w:rPr>
          <w:rFonts w:ascii="Verdana" w:eastAsia="Verdana" w:hAnsi="Verdana" w:cs="Verdana"/>
          <w:color w:val="000000"/>
        </w:rPr>
        <w:t>.1</w:t>
      </w:r>
      <w:r w:rsidR="007343C3">
        <w:rPr>
          <w:rFonts w:ascii="Verdana" w:eastAsia="Verdana" w:hAnsi="Verdana" w:cs="Verdana"/>
          <w:color w:val="000000"/>
        </w:rPr>
        <w:t>2</w:t>
      </w:r>
      <w:r>
        <w:rPr>
          <w:rFonts w:ascii="Verdana" w:eastAsia="Verdana" w:hAnsi="Verdana" w:cs="Verdana"/>
          <w:color w:val="000000"/>
        </w:rPr>
        <w:t xml:space="preserve">.2020 r. </w:t>
      </w:r>
      <w:r w:rsidRPr="006A4C07">
        <w:rPr>
          <w:rFonts w:ascii="Verdana" w:eastAsia="Verdana" w:hAnsi="Verdana" w:cs="Verdana"/>
          <w:color w:val="000000"/>
        </w:rPr>
        <w:t xml:space="preserve">  </w:t>
      </w:r>
    </w:p>
    <w:p w14:paraId="245D5C2C" w14:textId="7700B63F" w:rsidR="00C01A6F" w:rsidRDefault="006A4C07" w:rsidP="00C01A6F">
      <w:pPr>
        <w:pBdr>
          <w:top w:val="nil"/>
          <w:left w:val="nil"/>
          <w:bottom w:val="nil"/>
          <w:right w:val="nil"/>
          <w:between w:val="nil"/>
        </w:pBdr>
        <w:ind w:left="360" w:hanging="360"/>
        <w:jc w:val="both"/>
        <w:rPr>
          <w:rFonts w:ascii="Verdana" w:eastAsia="Verdana" w:hAnsi="Verdana" w:cs="Verdana"/>
          <w:color w:val="000000"/>
        </w:rPr>
      </w:pPr>
      <w:r w:rsidRPr="00C01A6F">
        <w:rPr>
          <w:rFonts w:ascii="Verdana" w:eastAsia="Verdana" w:hAnsi="Verdana" w:cs="Verdana"/>
          <w:b/>
          <w:color w:val="000000"/>
        </w:rPr>
        <w:t>3.</w:t>
      </w:r>
      <w:r>
        <w:rPr>
          <w:rFonts w:ascii="Verdana" w:eastAsia="Verdana" w:hAnsi="Verdana" w:cs="Verdana"/>
          <w:color w:val="000000"/>
        </w:rPr>
        <w:t xml:space="preserve"> Skrócenie terminu wykonania przedmiotu zamówienia jest jednym z kryteriów oceny ofert (dotyczy każdej części)</w:t>
      </w:r>
      <w:r w:rsidR="00C01A6F">
        <w:rPr>
          <w:rFonts w:ascii="Verdana" w:eastAsia="Verdana" w:hAnsi="Verdana" w:cs="Verdana"/>
          <w:color w:val="000000"/>
        </w:rPr>
        <w:t>. Sposób oceny opisany w rozdziale XIV SIWZ.</w:t>
      </w:r>
    </w:p>
    <w:p w14:paraId="23D1F5CD" w14:textId="43D2F89B" w:rsidR="001C4B98" w:rsidRDefault="00C01A6F" w:rsidP="00C01A6F">
      <w:pPr>
        <w:pBdr>
          <w:top w:val="nil"/>
          <w:left w:val="nil"/>
          <w:bottom w:val="nil"/>
          <w:right w:val="nil"/>
          <w:between w:val="nil"/>
        </w:pBdr>
        <w:ind w:left="360" w:hanging="360"/>
        <w:jc w:val="both"/>
        <w:rPr>
          <w:rFonts w:ascii="Verdana" w:eastAsia="Verdana" w:hAnsi="Verdana" w:cs="Verdana"/>
          <w:color w:val="000000"/>
        </w:rPr>
      </w:pPr>
      <w:r w:rsidRPr="00C01A6F">
        <w:rPr>
          <w:rFonts w:ascii="Verdana" w:eastAsia="Verdana" w:hAnsi="Verdana" w:cs="Verdana"/>
          <w:b/>
          <w:color w:val="000000"/>
        </w:rPr>
        <w:t>4.</w:t>
      </w:r>
      <w:r>
        <w:rPr>
          <w:rFonts w:ascii="Verdana" w:eastAsia="Verdana" w:hAnsi="Verdana" w:cs="Verdana"/>
          <w:color w:val="000000"/>
        </w:rPr>
        <w:t xml:space="preserve"> </w:t>
      </w:r>
      <w:r w:rsidR="006A4C07">
        <w:rPr>
          <w:rFonts w:ascii="Verdana" w:eastAsia="Verdana" w:hAnsi="Verdana" w:cs="Verdana"/>
          <w:color w:val="000000"/>
        </w:rPr>
        <w:t xml:space="preserve"> </w:t>
      </w:r>
      <w:r>
        <w:rPr>
          <w:rFonts w:ascii="Verdana" w:eastAsia="Verdana" w:hAnsi="Verdana" w:cs="Verdana"/>
          <w:color w:val="000000"/>
        </w:rPr>
        <w:t>Okres rękojmi jest jednym z kryteriów oceny ofert (dotyczy każdej części).</w:t>
      </w:r>
    </w:p>
    <w:p w14:paraId="75C93A6A" w14:textId="50BC959A" w:rsidR="00C01A6F" w:rsidRDefault="00C01A6F" w:rsidP="00C01A6F">
      <w:pPr>
        <w:pBdr>
          <w:top w:val="nil"/>
          <w:left w:val="nil"/>
          <w:bottom w:val="nil"/>
          <w:right w:val="nil"/>
          <w:between w:val="nil"/>
        </w:pBdr>
        <w:ind w:left="360" w:hanging="360"/>
        <w:jc w:val="both"/>
        <w:rPr>
          <w:rFonts w:ascii="Verdana" w:eastAsia="Verdana" w:hAnsi="Verdana" w:cs="Verdana"/>
          <w:color w:val="000000"/>
        </w:rPr>
      </w:pPr>
      <w:r>
        <w:rPr>
          <w:rFonts w:ascii="Verdana" w:eastAsia="Verdana" w:hAnsi="Verdana" w:cs="Verdana"/>
          <w:color w:val="000000"/>
        </w:rPr>
        <w:tab/>
        <w:t>Minimalny akceptowalny okres rękojmi to 36 miesięcy. Sposób oceny opisany w rozdziale XIV SIWZ.</w:t>
      </w:r>
    </w:p>
    <w:p w14:paraId="48CF7F88" w14:textId="77777777" w:rsidR="001C4B98" w:rsidRDefault="001C4B98">
      <w:pPr>
        <w:pBdr>
          <w:top w:val="nil"/>
          <w:left w:val="nil"/>
          <w:bottom w:val="nil"/>
          <w:right w:val="nil"/>
          <w:between w:val="nil"/>
        </w:pBdr>
        <w:jc w:val="both"/>
        <w:rPr>
          <w:rFonts w:ascii="Verdana" w:eastAsia="Verdana" w:hAnsi="Verdana" w:cs="Verdana"/>
          <w:color w:val="000000"/>
          <w:sz w:val="18"/>
          <w:szCs w:val="18"/>
        </w:rPr>
      </w:pPr>
    </w:p>
    <w:tbl>
      <w:tblPr>
        <w:tblStyle w:val="a5"/>
        <w:tblW w:w="92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0"/>
      </w:tblGrid>
      <w:tr w:rsidR="001C4B98" w14:paraId="5232A999" w14:textId="77777777">
        <w:tc>
          <w:tcPr>
            <w:tcW w:w="9210" w:type="dxa"/>
          </w:tcPr>
          <w:p w14:paraId="5B5C57E0" w14:textId="77777777" w:rsidR="001C4B98" w:rsidRDefault="001C4B98">
            <w:pPr>
              <w:pBdr>
                <w:top w:val="nil"/>
                <w:left w:val="nil"/>
                <w:bottom w:val="nil"/>
                <w:right w:val="nil"/>
                <w:between w:val="nil"/>
              </w:pBdr>
              <w:jc w:val="both"/>
              <w:rPr>
                <w:rFonts w:ascii="Verdana" w:eastAsia="Verdana" w:hAnsi="Verdana" w:cs="Verdana"/>
                <w:color w:val="000000"/>
                <w:sz w:val="18"/>
                <w:szCs w:val="18"/>
              </w:rPr>
            </w:pPr>
          </w:p>
          <w:p w14:paraId="00A4138E" w14:textId="2806AF6C" w:rsidR="001C4B98" w:rsidRDefault="00DC02EF" w:rsidP="00746904">
            <w:pPr>
              <w:numPr>
                <w:ilvl w:val="0"/>
                <w:numId w:val="6"/>
              </w:numPr>
              <w:pBdr>
                <w:top w:val="nil"/>
                <w:left w:val="nil"/>
                <w:bottom w:val="nil"/>
                <w:right w:val="nil"/>
                <w:between w:val="nil"/>
              </w:pBdr>
              <w:rPr>
                <w:rFonts w:ascii="Verdana" w:eastAsia="Verdana" w:hAnsi="Verdana" w:cs="Verdana"/>
              </w:rPr>
            </w:pPr>
            <w:r>
              <w:rPr>
                <w:rFonts w:ascii="Verdana" w:eastAsia="Verdana" w:hAnsi="Verdana" w:cs="Verdana"/>
                <w:b/>
                <w:color w:val="0070C0"/>
                <w:sz w:val="24"/>
                <w:szCs w:val="24"/>
              </w:rPr>
              <w:t>WARUNKI UDZIAŁU W POSTĘPOWANIU</w:t>
            </w:r>
            <w:r w:rsidR="00405C39">
              <w:rPr>
                <w:rFonts w:ascii="Verdana" w:eastAsia="Verdana" w:hAnsi="Verdana" w:cs="Verdana"/>
                <w:b/>
                <w:color w:val="0070C0"/>
                <w:sz w:val="24"/>
                <w:szCs w:val="24"/>
              </w:rPr>
              <w:t xml:space="preserve"> (dla każdej części)</w:t>
            </w:r>
          </w:p>
          <w:p w14:paraId="318EE6A2" w14:textId="77777777" w:rsidR="001C4B98" w:rsidRDefault="001C4B98">
            <w:pPr>
              <w:pBdr>
                <w:top w:val="nil"/>
                <w:left w:val="nil"/>
                <w:bottom w:val="nil"/>
                <w:right w:val="nil"/>
                <w:between w:val="nil"/>
              </w:pBdr>
              <w:jc w:val="both"/>
              <w:rPr>
                <w:rFonts w:ascii="Verdana" w:eastAsia="Verdana" w:hAnsi="Verdana" w:cs="Verdana"/>
                <w:color w:val="000000"/>
                <w:sz w:val="18"/>
                <w:szCs w:val="18"/>
              </w:rPr>
            </w:pPr>
          </w:p>
        </w:tc>
      </w:tr>
    </w:tbl>
    <w:p w14:paraId="4CAC7E64" w14:textId="77777777" w:rsidR="001C4B98" w:rsidRDefault="001C4B98" w:rsidP="00790C57">
      <w:pPr>
        <w:pBdr>
          <w:top w:val="nil"/>
          <w:left w:val="nil"/>
          <w:bottom w:val="nil"/>
          <w:right w:val="nil"/>
          <w:between w:val="nil"/>
        </w:pBdr>
        <w:rPr>
          <w:rFonts w:ascii="Verdana" w:eastAsia="Verdana" w:hAnsi="Verdana" w:cs="Verdana"/>
          <w:color w:val="000000"/>
        </w:rPr>
      </w:pPr>
    </w:p>
    <w:p w14:paraId="1079AD8E" w14:textId="77777777" w:rsidR="001C4B98" w:rsidRDefault="00DC02EF">
      <w:pPr>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rPr>
        <w:t>1. O udzielenie zamówienia mogą ubiegać się Wykonawcy, którzy</w:t>
      </w:r>
      <w:r>
        <w:rPr>
          <w:rFonts w:ascii="Verdana" w:eastAsia="Verdana" w:hAnsi="Verdana" w:cs="Verdana"/>
          <w:i/>
          <w:color w:val="000000"/>
        </w:rPr>
        <w:t>:</w:t>
      </w:r>
      <w:r>
        <w:rPr>
          <w:rFonts w:ascii="Verdana" w:eastAsia="Verdana" w:hAnsi="Verdana" w:cs="Verdana"/>
          <w:b/>
          <w:color w:val="000000"/>
        </w:rPr>
        <w:t xml:space="preserve"> </w:t>
      </w:r>
    </w:p>
    <w:p w14:paraId="2703D14B" w14:textId="77777777" w:rsidR="001C4B98" w:rsidRDefault="00DC02EF">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ab/>
        <w:t>1) nie podlegają wykluczeniu;</w:t>
      </w:r>
    </w:p>
    <w:p w14:paraId="5880E045" w14:textId="77777777" w:rsidR="001C4B98" w:rsidRDefault="00DC02EF">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ab/>
        <w:t xml:space="preserve">2) spełniają warunki udziału w postępowaniu określone przez Zamawiającego </w:t>
      </w:r>
    </w:p>
    <w:p w14:paraId="63288F7B" w14:textId="77777777" w:rsidR="001C4B98" w:rsidRDefault="001C4B98">
      <w:pPr>
        <w:pBdr>
          <w:top w:val="nil"/>
          <w:left w:val="nil"/>
          <w:bottom w:val="nil"/>
          <w:right w:val="nil"/>
          <w:between w:val="nil"/>
        </w:pBdr>
        <w:jc w:val="both"/>
        <w:rPr>
          <w:rFonts w:ascii="Verdana" w:eastAsia="Verdana" w:hAnsi="Verdana" w:cs="Verdana"/>
          <w:color w:val="000000"/>
        </w:rPr>
      </w:pPr>
    </w:p>
    <w:p w14:paraId="2615486A" w14:textId="77777777" w:rsidR="001C4B98" w:rsidRDefault="00DC02EF">
      <w:pPr>
        <w:pBdr>
          <w:top w:val="nil"/>
          <w:left w:val="nil"/>
          <w:bottom w:val="nil"/>
          <w:right w:val="nil"/>
          <w:between w:val="nil"/>
        </w:pBdr>
        <w:ind w:left="709"/>
        <w:jc w:val="both"/>
        <w:rPr>
          <w:rFonts w:ascii="Verdana" w:eastAsia="Verdana" w:hAnsi="Verdana" w:cs="Verdana"/>
          <w:color w:val="000000"/>
        </w:rPr>
      </w:pPr>
      <w:r>
        <w:rPr>
          <w:rFonts w:ascii="Verdana" w:eastAsia="Verdana" w:hAnsi="Verdana" w:cs="Verdana"/>
          <w:color w:val="000000"/>
        </w:rPr>
        <w:t xml:space="preserve">1.1. Zgodnie z </w:t>
      </w:r>
      <w:r>
        <w:rPr>
          <w:rFonts w:ascii="Verdana" w:eastAsia="Verdana" w:hAnsi="Verdana" w:cs="Verdana"/>
          <w:b/>
          <w:color w:val="000000"/>
        </w:rPr>
        <w:t>art. 24aa ustawy</w:t>
      </w:r>
      <w:r>
        <w:rPr>
          <w:rFonts w:ascii="Verdana" w:eastAsia="Verdana" w:hAnsi="Verdana" w:cs="Verdana"/>
          <w:color w:val="000000"/>
        </w:rPr>
        <w:t>, Zamawiający dokona oceny ofert, a następnie zbada czy Wykonawca, którego oferta została najwyżej oceniona zgodnie z kryteriami oceny ofert, określonymi w SIWZ, nie podlega wykluczeniu oraz spełnia warunki udziału w postępowaniu.</w:t>
      </w:r>
    </w:p>
    <w:p w14:paraId="1987BF1C" w14:textId="77777777" w:rsidR="001C4B98" w:rsidRDefault="001C4B98">
      <w:pPr>
        <w:pBdr>
          <w:top w:val="nil"/>
          <w:left w:val="nil"/>
          <w:bottom w:val="nil"/>
          <w:right w:val="nil"/>
          <w:between w:val="nil"/>
        </w:pBdr>
        <w:tabs>
          <w:tab w:val="left" w:pos="284"/>
        </w:tabs>
        <w:jc w:val="both"/>
        <w:rPr>
          <w:rFonts w:ascii="Verdana" w:eastAsia="Verdana" w:hAnsi="Verdana" w:cs="Verdana"/>
          <w:color w:val="000000"/>
        </w:rPr>
      </w:pPr>
    </w:p>
    <w:p w14:paraId="07BB5C48" w14:textId="77777777" w:rsidR="001C4B98" w:rsidRDefault="00DC02EF">
      <w:pPr>
        <w:pBdr>
          <w:top w:val="nil"/>
          <w:left w:val="nil"/>
          <w:bottom w:val="nil"/>
          <w:right w:val="nil"/>
          <w:between w:val="nil"/>
        </w:pBdr>
        <w:tabs>
          <w:tab w:val="left" w:pos="284"/>
        </w:tabs>
        <w:jc w:val="both"/>
        <w:rPr>
          <w:rFonts w:ascii="Verdana" w:eastAsia="Verdana" w:hAnsi="Verdana" w:cs="Verdana"/>
          <w:color w:val="000000"/>
        </w:rPr>
      </w:pPr>
      <w:r>
        <w:rPr>
          <w:rFonts w:ascii="Verdana" w:eastAsia="Verdana" w:hAnsi="Verdana" w:cs="Verdana"/>
          <w:b/>
          <w:color w:val="000000"/>
        </w:rPr>
        <w:t>2. O udzielenie zamówienia mogą ubiegać się Wykonawcy, którzy potwierdzą warunki o których mowa w art. 22 ust. 1b ustawy Pzp dotyczące</w:t>
      </w:r>
      <w:r>
        <w:rPr>
          <w:rFonts w:ascii="Verdana" w:eastAsia="Verdana" w:hAnsi="Verdana" w:cs="Verdana"/>
          <w:i/>
          <w:color w:val="000000"/>
        </w:rPr>
        <w:t>:</w:t>
      </w:r>
    </w:p>
    <w:p w14:paraId="39CFF818" w14:textId="77777777" w:rsidR="001C4B98" w:rsidRDefault="00DC02EF">
      <w:pPr>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rPr>
        <w:tab/>
      </w:r>
    </w:p>
    <w:p w14:paraId="7A6D848F" w14:textId="77777777" w:rsidR="001C4B98" w:rsidRDefault="00DC02EF">
      <w:pPr>
        <w:pBdr>
          <w:top w:val="nil"/>
          <w:left w:val="nil"/>
          <w:bottom w:val="nil"/>
          <w:right w:val="nil"/>
          <w:between w:val="nil"/>
        </w:pBdr>
        <w:ind w:left="709"/>
        <w:jc w:val="both"/>
        <w:rPr>
          <w:rFonts w:ascii="Verdana" w:eastAsia="Verdana" w:hAnsi="Verdana" w:cs="Verdana"/>
          <w:color w:val="000000"/>
        </w:rPr>
      </w:pPr>
      <w:r>
        <w:rPr>
          <w:rFonts w:ascii="Verdana" w:eastAsia="Verdana" w:hAnsi="Verdana" w:cs="Verdana"/>
          <w:color w:val="000000"/>
        </w:rPr>
        <w:t>2.1) kompetencji lub uprawnień do prowadzenia określonej działalności zawodowej, o ile wynika to z odrębnych przepisów.</w:t>
      </w:r>
    </w:p>
    <w:p w14:paraId="56836BF7" w14:textId="77777777" w:rsidR="001C4B98" w:rsidRDefault="00DC02EF">
      <w:pPr>
        <w:pBdr>
          <w:top w:val="nil"/>
          <w:left w:val="nil"/>
          <w:bottom w:val="nil"/>
          <w:right w:val="nil"/>
          <w:between w:val="nil"/>
        </w:pBdr>
        <w:ind w:firstLine="709"/>
        <w:jc w:val="both"/>
        <w:rPr>
          <w:rFonts w:ascii="Verdana" w:eastAsia="Verdana" w:hAnsi="Verdana" w:cs="Verdana"/>
          <w:color w:val="000000"/>
        </w:rPr>
      </w:pPr>
      <w:r>
        <w:rPr>
          <w:rFonts w:ascii="Verdana" w:eastAsia="Verdana" w:hAnsi="Verdana" w:cs="Verdana"/>
          <w:b/>
          <w:color w:val="000000"/>
        </w:rPr>
        <w:t xml:space="preserve">Zamawiający nie stawia wymagań w tym zakresie. </w:t>
      </w:r>
    </w:p>
    <w:p w14:paraId="0AD1D30D" w14:textId="77777777" w:rsidR="001C4B98" w:rsidRDefault="001C4B98">
      <w:pPr>
        <w:pBdr>
          <w:top w:val="nil"/>
          <w:left w:val="nil"/>
          <w:bottom w:val="nil"/>
          <w:right w:val="nil"/>
          <w:between w:val="nil"/>
        </w:pBdr>
        <w:jc w:val="both"/>
        <w:rPr>
          <w:rFonts w:ascii="Verdana" w:eastAsia="Verdana" w:hAnsi="Verdana" w:cs="Verdana"/>
          <w:color w:val="000000"/>
        </w:rPr>
      </w:pPr>
    </w:p>
    <w:p w14:paraId="2E9A57EA" w14:textId="77777777" w:rsidR="001C4B98" w:rsidRDefault="00DC02EF">
      <w:pPr>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rPr>
        <w:tab/>
      </w:r>
      <w:r>
        <w:rPr>
          <w:rFonts w:ascii="Verdana" w:eastAsia="Verdana" w:hAnsi="Verdana" w:cs="Verdana"/>
          <w:color w:val="000000"/>
        </w:rPr>
        <w:t>2.2) Sytuacji ekonomicznej lub finansowej.</w:t>
      </w:r>
    </w:p>
    <w:p w14:paraId="095BF749" w14:textId="0D120D1A" w:rsidR="001C4B98" w:rsidRDefault="00DC02EF">
      <w:pPr>
        <w:pBdr>
          <w:top w:val="nil"/>
          <w:left w:val="nil"/>
          <w:bottom w:val="nil"/>
          <w:right w:val="nil"/>
          <w:between w:val="nil"/>
        </w:pBdr>
        <w:jc w:val="both"/>
        <w:rPr>
          <w:rFonts w:ascii="Verdana" w:eastAsia="Verdana" w:hAnsi="Verdana" w:cs="Verdana"/>
          <w:b/>
          <w:color w:val="000000"/>
        </w:rPr>
      </w:pPr>
      <w:r w:rsidRPr="00790C57">
        <w:rPr>
          <w:rFonts w:ascii="Verdana" w:eastAsia="Verdana" w:hAnsi="Verdana" w:cs="Verdana"/>
          <w:b/>
          <w:color w:val="000000"/>
          <w:sz w:val="18"/>
          <w:szCs w:val="18"/>
        </w:rPr>
        <w:tab/>
      </w:r>
      <w:r w:rsidR="00405C39">
        <w:rPr>
          <w:rFonts w:ascii="Verdana" w:eastAsia="Verdana" w:hAnsi="Verdana" w:cs="Verdana"/>
          <w:b/>
          <w:color w:val="000000"/>
        </w:rPr>
        <w:t>Zamawiający nie stawia wymagań w tym zakresie.</w:t>
      </w:r>
    </w:p>
    <w:p w14:paraId="088D5C1D" w14:textId="77777777" w:rsidR="00405C39" w:rsidRPr="00790C57" w:rsidRDefault="00405C39">
      <w:pPr>
        <w:pBdr>
          <w:top w:val="nil"/>
          <w:left w:val="nil"/>
          <w:bottom w:val="nil"/>
          <w:right w:val="nil"/>
          <w:between w:val="nil"/>
        </w:pBdr>
        <w:jc w:val="both"/>
        <w:rPr>
          <w:rFonts w:ascii="Verdana" w:eastAsia="Verdana" w:hAnsi="Verdana" w:cs="Verdana"/>
          <w:color w:val="000000"/>
          <w:sz w:val="18"/>
          <w:szCs w:val="18"/>
        </w:rPr>
      </w:pPr>
    </w:p>
    <w:p w14:paraId="282A6298" w14:textId="77777777" w:rsidR="001C4B98" w:rsidRPr="00790C57" w:rsidRDefault="00DC02EF">
      <w:pPr>
        <w:pBdr>
          <w:top w:val="nil"/>
          <w:left w:val="nil"/>
          <w:bottom w:val="nil"/>
          <w:right w:val="nil"/>
          <w:between w:val="nil"/>
        </w:pBdr>
        <w:jc w:val="both"/>
        <w:rPr>
          <w:rFonts w:ascii="Verdana" w:eastAsia="Verdana" w:hAnsi="Verdana" w:cs="Verdana"/>
          <w:color w:val="000000"/>
          <w:sz w:val="18"/>
          <w:szCs w:val="18"/>
        </w:rPr>
      </w:pPr>
      <w:r w:rsidRPr="00790C57">
        <w:rPr>
          <w:rFonts w:ascii="Verdana" w:eastAsia="Verdana" w:hAnsi="Verdana" w:cs="Verdana"/>
          <w:color w:val="000000"/>
          <w:sz w:val="18"/>
          <w:szCs w:val="18"/>
        </w:rPr>
        <w:tab/>
        <w:t>2.3) Zdolności technicznej lub zawodowej.</w:t>
      </w:r>
    </w:p>
    <w:p w14:paraId="32138AD2" w14:textId="77777777" w:rsidR="00405C39" w:rsidRDefault="00405C39">
      <w:pPr>
        <w:widowControl w:val="0"/>
        <w:pBdr>
          <w:top w:val="nil"/>
          <w:left w:val="nil"/>
          <w:bottom w:val="nil"/>
          <w:right w:val="nil"/>
          <w:between w:val="nil"/>
        </w:pBdr>
        <w:tabs>
          <w:tab w:val="left" w:pos="742"/>
        </w:tabs>
        <w:ind w:left="709" w:hanging="720"/>
        <w:jc w:val="both"/>
        <w:rPr>
          <w:rFonts w:ascii="Verdana" w:eastAsia="Verdana" w:hAnsi="Verdana" w:cs="Verdana"/>
          <w:color w:val="000000"/>
        </w:rPr>
      </w:pPr>
    </w:p>
    <w:p w14:paraId="7F6A3E0B" w14:textId="45ABDBCB" w:rsidR="008E6388" w:rsidRDefault="00DC02EF" w:rsidP="008E6388">
      <w:pPr>
        <w:widowControl w:val="0"/>
        <w:spacing w:before="60" w:after="60"/>
        <w:ind w:left="2700" w:hanging="2416"/>
        <w:contextualSpacing/>
        <w:jc w:val="both"/>
        <w:rPr>
          <w:rFonts w:ascii="Arial" w:hAnsi="Arial" w:cs="Arial"/>
          <w:b/>
          <w:bCs/>
          <w:color w:val="0070C0"/>
        </w:rPr>
      </w:pPr>
      <w:r w:rsidRPr="00790C57">
        <w:rPr>
          <w:rFonts w:ascii="Verdana" w:eastAsia="Verdana" w:hAnsi="Verdana" w:cs="Verdana"/>
          <w:color w:val="000000"/>
        </w:rPr>
        <w:t xml:space="preserve">- </w:t>
      </w:r>
      <w:r w:rsidR="008E6388" w:rsidRPr="00570E9D">
        <w:rPr>
          <w:rFonts w:ascii="Arial" w:hAnsi="Arial" w:cs="Arial"/>
          <w:b/>
          <w:bCs/>
          <w:color w:val="0070C0"/>
        </w:rPr>
        <w:t>o uzyskanie zamówienia mogą ubiegać się podmioty, które dysponują,</w:t>
      </w:r>
      <w:r w:rsidR="008E6388">
        <w:rPr>
          <w:rFonts w:ascii="Arial" w:hAnsi="Arial" w:cs="Arial"/>
          <w:b/>
          <w:bCs/>
          <w:color w:val="0070C0"/>
        </w:rPr>
        <w:t xml:space="preserve"> co najmniej 1 osobą</w:t>
      </w:r>
    </w:p>
    <w:p w14:paraId="29DB20E3" w14:textId="77777777" w:rsidR="008E6388" w:rsidRPr="00570E9D" w:rsidRDefault="008E6388" w:rsidP="008E6388">
      <w:pPr>
        <w:widowControl w:val="0"/>
        <w:spacing w:before="60" w:after="60"/>
        <w:ind w:left="2700" w:hanging="2416"/>
        <w:contextualSpacing/>
        <w:jc w:val="both"/>
        <w:rPr>
          <w:rFonts w:ascii="Arial" w:hAnsi="Arial" w:cs="Arial"/>
          <w:b/>
          <w:bCs/>
          <w:color w:val="0070C0"/>
        </w:rPr>
      </w:pPr>
      <w:r w:rsidRPr="00570E9D">
        <w:rPr>
          <w:rFonts w:ascii="Arial" w:hAnsi="Arial" w:cs="Arial"/>
          <w:b/>
          <w:bCs/>
          <w:color w:val="0070C0"/>
        </w:rPr>
        <w:t>posia</w:t>
      </w:r>
      <w:r>
        <w:rPr>
          <w:rFonts w:ascii="Arial" w:hAnsi="Arial" w:cs="Arial"/>
          <w:b/>
          <w:bCs/>
          <w:color w:val="0070C0"/>
        </w:rPr>
        <w:t xml:space="preserve">dającą uprawnienia geodezyjne w </w:t>
      </w:r>
      <w:r w:rsidRPr="00570E9D">
        <w:rPr>
          <w:rFonts w:ascii="Arial" w:hAnsi="Arial" w:cs="Arial"/>
          <w:b/>
          <w:bCs/>
          <w:color w:val="0070C0"/>
        </w:rPr>
        <w:t>zakresach:</w:t>
      </w:r>
    </w:p>
    <w:p w14:paraId="568965BA" w14:textId="77777777" w:rsidR="008E6388" w:rsidRDefault="008E6388" w:rsidP="008E6388">
      <w:pPr>
        <w:widowControl w:val="0"/>
        <w:spacing w:before="60" w:after="60"/>
        <w:ind w:left="2700" w:hanging="2416"/>
        <w:contextualSpacing/>
        <w:jc w:val="both"/>
        <w:rPr>
          <w:rFonts w:ascii="Arial" w:hAnsi="Arial" w:cs="Arial"/>
          <w:b/>
          <w:bCs/>
          <w:color w:val="0070C0"/>
        </w:rPr>
      </w:pPr>
    </w:p>
    <w:p w14:paraId="2A25D2ED" w14:textId="77777777" w:rsidR="00C366DB" w:rsidRDefault="00C366DB" w:rsidP="008E6388">
      <w:pPr>
        <w:widowControl w:val="0"/>
        <w:spacing w:before="60" w:after="60"/>
        <w:ind w:left="2700" w:hanging="2416"/>
        <w:contextualSpacing/>
        <w:jc w:val="both"/>
        <w:rPr>
          <w:rFonts w:ascii="Arial" w:hAnsi="Arial" w:cs="Arial"/>
          <w:b/>
          <w:bCs/>
          <w:color w:val="0070C0"/>
        </w:rPr>
      </w:pPr>
      <w:r w:rsidRPr="00570E9D">
        <w:rPr>
          <w:rFonts w:ascii="Arial" w:hAnsi="Arial" w:cs="Arial"/>
          <w:b/>
          <w:bCs/>
          <w:color w:val="0070C0"/>
        </w:rPr>
        <w:t>1.</w:t>
      </w:r>
      <w:r>
        <w:rPr>
          <w:rFonts w:ascii="Arial" w:hAnsi="Arial" w:cs="Arial"/>
          <w:b/>
          <w:bCs/>
          <w:color w:val="0070C0"/>
        </w:rPr>
        <w:t xml:space="preserve"> </w:t>
      </w:r>
      <w:r w:rsidRPr="00570E9D">
        <w:rPr>
          <w:rFonts w:ascii="Arial" w:hAnsi="Arial" w:cs="Arial"/>
          <w:b/>
          <w:bCs/>
          <w:color w:val="0070C0"/>
        </w:rPr>
        <w:t>GEODEZYJNE POMIARY SYTUACYJNO</w:t>
      </w:r>
      <w:r>
        <w:rPr>
          <w:rFonts w:ascii="Arial" w:hAnsi="Arial" w:cs="Arial"/>
          <w:b/>
          <w:bCs/>
          <w:color w:val="0070C0"/>
        </w:rPr>
        <w:t xml:space="preserve"> – WYSOKOŚCIOWE, REALIZACYJNE I</w:t>
      </w:r>
    </w:p>
    <w:p w14:paraId="7010726D" w14:textId="0819974E" w:rsidR="008E6388" w:rsidRPr="00570E9D" w:rsidRDefault="00C366DB" w:rsidP="008E6388">
      <w:pPr>
        <w:widowControl w:val="0"/>
        <w:spacing w:before="60" w:after="60"/>
        <w:ind w:left="2700" w:hanging="2416"/>
        <w:contextualSpacing/>
        <w:jc w:val="both"/>
        <w:rPr>
          <w:rFonts w:ascii="Arial" w:hAnsi="Arial" w:cs="Arial"/>
          <w:b/>
          <w:bCs/>
          <w:color w:val="0070C0"/>
        </w:rPr>
      </w:pPr>
      <w:r w:rsidRPr="00570E9D">
        <w:rPr>
          <w:rFonts w:ascii="Arial" w:hAnsi="Arial" w:cs="Arial"/>
          <w:b/>
          <w:bCs/>
          <w:color w:val="0070C0"/>
        </w:rPr>
        <w:t>INWENTARYZACYJNE;</w:t>
      </w:r>
    </w:p>
    <w:p w14:paraId="4202A1FB" w14:textId="77777777" w:rsidR="008E6388" w:rsidRDefault="008E6388" w:rsidP="008E6388">
      <w:pPr>
        <w:widowControl w:val="0"/>
        <w:spacing w:before="60" w:after="60"/>
        <w:ind w:left="2700" w:hanging="2416"/>
        <w:contextualSpacing/>
        <w:jc w:val="both"/>
        <w:rPr>
          <w:rFonts w:ascii="Arial" w:hAnsi="Arial" w:cs="Arial"/>
          <w:b/>
          <w:bCs/>
          <w:color w:val="0070C0"/>
        </w:rPr>
      </w:pPr>
    </w:p>
    <w:p w14:paraId="7DF5C495" w14:textId="77777777" w:rsidR="00C366DB" w:rsidRDefault="00C366DB" w:rsidP="008E6388">
      <w:pPr>
        <w:widowControl w:val="0"/>
        <w:spacing w:before="60" w:after="60"/>
        <w:ind w:left="2700" w:hanging="2416"/>
        <w:contextualSpacing/>
        <w:jc w:val="both"/>
        <w:rPr>
          <w:rFonts w:ascii="Arial" w:hAnsi="Arial" w:cs="Arial"/>
          <w:b/>
          <w:bCs/>
          <w:color w:val="0070C0"/>
        </w:rPr>
      </w:pPr>
      <w:r w:rsidRPr="00570E9D">
        <w:rPr>
          <w:rFonts w:ascii="Arial" w:hAnsi="Arial" w:cs="Arial"/>
          <w:b/>
          <w:bCs/>
          <w:color w:val="0070C0"/>
        </w:rPr>
        <w:t>2.</w:t>
      </w:r>
      <w:r>
        <w:rPr>
          <w:rFonts w:ascii="Arial" w:hAnsi="Arial" w:cs="Arial"/>
          <w:b/>
          <w:bCs/>
          <w:color w:val="0070C0"/>
        </w:rPr>
        <w:t xml:space="preserve"> </w:t>
      </w:r>
      <w:r w:rsidRPr="00570E9D">
        <w:rPr>
          <w:rFonts w:ascii="Arial" w:hAnsi="Arial" w:cs="Arial"/>
          <w:b/>
          <w:bCs/>
          <w:color w:val="0070C0"/>
        </w:rPr>
        <w:t>ROZGRANICZENIA I PODZIA</w:t>
      </w:r>
      <w:r>
        <w:rPr>
          <w:rFonts w:ascii="Arial" w:hAnsi="Arial" w:cs="Arial"/>
          <w:b/>
          <w:bCs/>
          <w:color w:val="0070C0"/>
        </w:rPr>
        <w:t>ŁY NIERUCHOMOŚCI (GRUNTÓW) ORAZ SPORZĄDZANIE</w:t>
      </w:r>
    </w:p>
    <w:p w14:paraId="5B14BD37" w14:textId="00E868B5" w:rsidR="008E6388" w:rsidRDefault="00C366DB" w:rsidP="00C366DB">
      <w:pPr>
        <w:widowControl w:val="0"/>
        <w:spacing w:before="60" w:after="60"/>
        <w:ind w:left="2700" w:hanging="2416"/>
        <w:contextualSpacing/>
        <w:jc w:val="both"/>
        <w:rPr>
          <w:rFonts w:ascii="Arial" w:hAnsi="Arial" w:cs="Arial"/>
          <w:b/>
          <w:bCs/>
          <w:color w:val="0070C0"/>
        </w:rPr>
      </w:pPr>
      <w:r>
        <w:rPr>
          <w:rFonts w:ascii="Arial" w:hAnsi="Arial" w:cs="Arial"/>
          <w:b/>
          <w:bCs/>
          <w:color w:val="0070C0"/>
        </w:rPr>
        <w:t xml:space="preserve">DOKUMENTACJI DO </w:t>
      </w:r>
      <w:r w:rsidRPr="00570E9D">
        <w:rPr>
          <w:rFonts w:ascii="Arial" w:hAnsi="Arial" w:cs="Arial"/>
          <w:b/>
          <w:bCs/>
          <w:color w:val="0070C0"/>
        </w:rPr>
        <w:t>CELÓW PRAWNYCH.</w:t>
      </w:r>
    </w:p>
    <w:p w14:paraId="6D1BDB67" w14:textId="77777777" w:rsidR="008E6388" w:rsidRDefault="008E6388" w:rsidP="008E6388">
      <w:pPr>
        <w:widowControl w:val="0"/>
        <w:spacing w:before="60" w:after="60"/>
        <w:ind w:left="2700" w:hanging="2416"/>
        <w:contextualSpacing/>
        <w:jc w:val="both"/>
        <w:rPr>
          <w:rFonts w:ascii="Arial" w:hAnsi="Arial" w:cs="Arial"/>
          <w:b/>
          <w:bCs/>
          <w:color w:val="0070C0"/>
        </w:rPr>
      </w:pPr>
    </w:p>
    <w:p w14:paraId="541A1142" w14:textId="77777777" w:rsidR="001438A5" w:rsidRPr="001438A5" w:rsidRDefault="001438A5" w:rsidP="001438A5">
      <w:pPr>
        <w:widowControl w:val="0"/>
        <w:spacing w:before="60" w:after="60"/>
        <w:ind w:left="284"/>
        <w:jc w:val="both"/>
        <w:rPr>
          <w:rStyle w:val="Pogrubienie"/>
          <w:rFonts w:ascii="Verdana" w:hAnsi="Verdana"/>
          <w:color w:val="000000"/>
        </w:rPr>
      </w:pPr>
      <w:r w:rsidRPr="001438A5">
        <w:rPr>
          <w:rStyle w:val="Pogrubienie"/>
          <w:rFonts w:ascii="Verdana" w:hAnsi="Verdana"/>
          <w:b w:val="0"/>
          <w:bCs/>
          <w:color w:val="000000"/>
        </w:rPr>
        <w:t xml:space="preserve">Zamawiający </w:t>
      </w:r>
      <w:r w:rsidRPr="001438A5">
        <w:rPr>
          <w:rStyle w:val="Pogrubienie"/>
          <w:rFonts w:ascii="Verdana" w:hAnsi="Verdana"/>
          <w:bCs/>
          <w:color w:val="000000"/>
        </w:rPr>
        <w:t>nie wymaga</w:t>
      </w:r>
      <w:r w:rsidRPr="001438A5">
        <w:rPr>
          <w:rStyle w:val="Pogrubienie"/>
          <w:rFonts w:ascii="Verdana" w:hAnsi="Verdana"/>
          <w:b w:val="0"/>
          <w:bCs/>
          <w:color w:val="000000"/>
        </w:rPr>
        <w:t xml:space="preserve"> od wykonawców wskazania w ofercie lub we wniosku o dopuszczenie do udziału w postępowaniu imion i nazwisk osób wykonujących czynności przy realizacji zamówienia wraz z informacją o kwalifikacjach zawodowych lub doświadczeniu tych osób</w:t>
      </w:r>
      <w:r w:rsidRPr="001438A5">
        <w:rPr>
          <w:rStyle w:val="Pogrubienie"/>
          <w:rFonts w:ascii="Verdana" w:hAnsi="Verdana"/>
          <w:color w:val="000000"/>
        </w:rPr>
        <w:t>.</w:t>
      </w:r>
    </w:p>
    <w:p w14:paraId="0A8028C0" w14:textId="77777777" w:rsidR="001438A5" w:rsidRDefault="001438A5" w:rsidP="001438A5">
      <w:pPr>
        <w:widowControl w:val="0"/>
        <w:spacing w:before="60" w:after="60"/>
        <w:ind w:left="2700" w:hanging="2416"/>
        <w:contextualSpacing/>
        <w:jc w:val="both"/>
        <w:rPr>
          <w:rStyle w:val="Pogrubienie"/>
          <w:rFonts w:ascii="Verdana" w:hAnsi="Verdana"/>
          <w:color w:val="000000"/>
        </w:rPr>
      </w:pPr>
      <w:r w:rsidRPr="001438A5">
        <w:rPr>
          <w:rStyle w:val="Pogrubienie"/>
          <w:rFonts w:ascii="Verdana" w:hAnsi="Verdana"/>
          <w:color w:val="000000"/>
        </w:rPr>
        <w:t>Zamawiający może na każdym etapie postę</w:t>
      </w:r>
      <w:r>
        <w:rPr>
          <w:rStyle w:val="Pogrubienie"/>
          <w:rFonts w:ascii="Verdana" w:hAnsi="Verdana"/>
          <w:color w:val="000000"/>
        </w:rPr>
        <w:t>powania uznać, że Wykonawca nie</w:t>
      </w:r>
    </w:p>
    <w:p w14:paraId="3B4D9573" w14:textId="77777777" w:rsidR="001438A5" w:rsidRDefault="001438A5" w:rsidP="001438A5">
      <w:pPr>
        <w:widowControl w:val="0"/>
        <w:spacing w:before="60" w:after="60"/>
        <w:ind w:left="2700" w:hanging="2416"/>
        <w:contextualSpacing/>
        <w:jc w:val="both"/>
        <w:rPr>
          <w:rStyle w:val="Pogrubienie"/>
          <w:rFonts w:ascii="Verdana" w:hAnsi="Verdana"/>
          <w:color w:val="000000"/>
        </w:rPr>
      </w:pPr>
      <w:r w:rsidRPr="001438A5">
        <w:rPr>
          <w:rStyle w:val="Pogrubienie"/>
          <w:rFonts w:ascii="Verdana" w:hAnsi="Verdana"/>
          <w:color w:val="000000"/>
        </w:rPr>
        <w:t>posiada wymaganych zdolności, jeżeli zaangaż</w:t>
      </w:r>
      <w:r>
        <w:rPr>
          <w:rStyle w:val="Pogrubienie"/>
          <w:rFonts w:ascii="Verdana" w:hAnsi="Verdana"/>
          <w:color w:val="000000"/>
        </w:rPr>
        <w:t>owanie zasobów technicznych lub</w:t>
      </w:r>
    </w:p>
    <w:p w14:paraId="336D1F77" w14:textId="77777777" w:rsidR="001438A5" w:rsidRDefault="001438A5" w:rsidP="001438A5">
      <w:pPr>
        <w:widowControl w:val="0"/>
        <w:spacing w:before="60" w:after="60"/>
        <w:ind w:left="2700" w:hanging="2416"/>
        <w:contextualSpacing/>
        <w:jc w:val="both"/>
        <w:rPr>
          <w:rStyle w:val="Pogrubienie"/>
          <w:rFonts w:ascii="Verdana" w:hAnsi="Verdana"/>
          <w:color w:val="000000"/>
        </w:rPr>
      </w:pPr>
      <w:r w:rsidRPr="001438A5">
        <w:rPr>
          <w:rStyle w:val="Pogrubienie"/>
          <w:rFonts w:ascii="Verdana" w:hAnsi="Verdana"/>
          <w:color w:val="000000"/>
        </w:rPr>
        <w:t>zawodowych Wykonawcy w inne przedsięwzi</w:t>
      </w:r>
      <w:r>
        <w:rPr>
          <w:rStyle w:val="Pogrubienie"/>
          <w:rFonts w:ascii="Verdana" w:hAnsi="Verdana"/>
          <w:color w:val="000000"/>
        </w:rPr>
        <w:t>ęcia gospodarcze Wykonawcy może</w:t>
      </w:r>
    </w:p>
    <w:p w14:paraId="5AD42B25" w14:textId="7C5CF7C3" w:rsidR="001438A5" w:rsidRPr="001438A5" w:rsidRDefault="001438A5" w:rsidP="001438A5">
      <w:pPr>
        <w:widowControl w:val="0"/>
        <w:spacing w:before="60" w:after="60"/>
        <w:ind w:left="2700" w:hanging="2416"/>
        <w:contextualSpacing/>
        <w:jc w:val="both"/>
        <w:rPr>
          <w:rFonts w:ascii="Arial" w:hAnsi="Arial" w:cs="Arial"/>
          <w:b/>
          <w:bCs/>
          <w:color w:val="0070C0"/>
        </w:rPr>
      </w:pPr>
      <w:r w:rsidRPr="001438A5">
        <w:rPr>
          <w:rStyle w:val="Pogrubienie"/>
          <w:rFonts w:ascii="Verdana" w:hAnsi="Verdana"/>
          <w:color w:val="000000"/>
        </w:rPr>
        <w:t>mieć negatywny wpływ na realizację zamówienia.</w:t>
      </w:r>
    </w:p>
    <w:p w14:paraId="1599E463" w14:textId="77777777" w:rsidR="001438A5" w:rsidRDefault="00DC02EF" w:rsidP="00C366DB">
      <w:pPr>
        <w:widowControl w:val="0"/>
        <w:pBdr>
          <w:top w:val="nil"/>
          <w:left w:val="nil"/>
          <w:bottom w:val="nil"/>
          <w:right w:val="nil"/>
          <w:between w:val="nil"/>
        </w:pBdr>
        <w:tabs>
          <w:tab w:val="left" w:pos="567"/>
        </w:tabs>
        <w:ind w:left="284" w:hanging="720"/>
        <w:jc w:val="both"/>
        <w:rPr>
          <w:rFonts w:ascii="Verdana" w:eastAsia="Verdana" w:hAnsi="Verdana" w:cs="Verdana"/>
          <w:color w:val="000000"/>
        </w:rPr>
      </w:pPr>
      <w:r w:rsidRPr="001438A5">
        <w:rPr>
          <w:rFonts w:ascii="Verdana" w:eastAsia="Verdana" w:hAnsi="Verdana" w:cs="Verdana"/>
          <w:color w:val="000000"/>
        </w:rPr>
        <w:tab/>
      </w:r>
    </w:p>
    <w:p w14:paraId="20994DC3" w14:textId="389F951B" w:rsidR="001C4B98" w:rsidRPr="001438A5" w:rsidRDefault="001438A5" w:rsidP="00C366DB">
      <w:pPr>
        <w:widowControl w:val="0"/>
        <w:pBdr>
          <w:top w:val="nil"/>
          <w:left w:val="nil"/>
          <w:bottom w:val="nil"/>
          <w:right w:val="nil"/>
          <w:between w:val="nil"/>
        </w:pBdr>
        <w:tabs>
          <w:tab w:val="left" w:pos="567"/>
        </w:tabs>
        <w:ind w:left="284" w:hanging="720"/>
        <w:jc w:val="both"/>
        <w:rPr>
          <w:rFonts w:ascii="Verdana" w:eastAsia="Verdana" w:hAnsi="Verdana" w:cs="Verdana"/>
          <w:color w:val="000000"/>
        </w:rPr>
      </w:pPr>
      <w:r>
        <w:rPr>
          <w:rFonts w:ascii="Verdana" w:eastAsia="Verdana" w:hAnsi="Verdana" w:cs="Verdana"/>
          <w:color w:val="000000"/>
        </w:rPr>
        <w:tab/>
      </w:r>
      <w:r w:rsidR="00DC02EF" w:rsidRPr="001438A5">
        <w:rPr>
          <w:rFonts w:ascii="Verdana" w:eastAsia="Verdana" w:hAnsi="Verdana" w:cs="Verdana"/>
          <w:b/>
          <w:color w:val="000000"/>
        </w:rPr>
        <w:t xml:space="preserve">Wstępna ocena wykazania warunków udziału w postepowaniu zostanie dokonana na podstawie analizy oświadczeń załączonych do oferty Wykonawcy. </w:t>
      </w:r>
    </w:p>
    <w:p w14:paraId="3448F042" w14:textId="77777777" w:rsidR="001C4B98" w:rsidRDefault="001C4B98">
      <w:pPr>
        <w:pBdr>
          <w:top w:val="nil"/>
          <w:left w:val="nil"/>
          <w:bottom w:val="nil"/>
          <w:right w:val="nil"/>
          <w:between w:val="nil"/>
        </w:pBdr>
        <w:jc w:val="both"/>
        <w:rPr>
          <w:rFonts w:ascii="Verdana" w:eastAsia="Verdana" w:hAnsi="Verdana" w:cs="Verdana"/>
          <w:color w:val="000000"/>
          <w:sz w:val="18"/>
          <w:szCs w:val="18"/>
        </w:rPr>
      </w:pPr>
    </w:p>
    <w:p w14:paraId="6D35D337" w14:textId="77777777" w:rsidR="001C4B98" w:rsidRDefault="00DC02EF">
      <w:pPr>
        <w:pBdr>
          <w:top w:val="nil"/>
          <w:left w:val="nil"/>
          <w:bottom w:val="nil"/>
          <w:right w:val="nil"/>
          <w:between w:val="nil"/>
        </w:pBdr>
        <w:tabs>
          <w:tab w:val="left" w:pos="284"/>
        </w:tabs>
        <w:jc w:val="both"/>
        <w:rPr>
          <w:rFonts w:ascii="Verdana" w:eastAsia="Verdana" w:hAnsi="Verdana" w:cs="Verdana"/>
          <w:color w:val="000000"/>
          <w:sz w:val="18"/>
          <w:szCs w:val="18"/>
        </w:rPr>
      </w:pPr>
      <w:r>
        <w:rPr>
          <w:rFonts w:ascii="Verdana" w:eastAsia="Verdana" w:hAnsi="Verdana" w:cs="Verdana"/>
          <w:b/>
          <w:color w:val="000000"/>
          <w:sz w:val="18"/>
          <w:szCs w:val="18"/>
        </w:rPr>
        <w:t>3</w:t>
      </w:r>
      <w:r>
        <w:rPr>
          <w:rFonts w:ascii="Verdana" w:eastAsia="Verdana" w:hAnsi="Verdana" w:cs="Verdana"/>
          <w:color w:val="000000"/>
          <w:sz w:val="18"/>
          <w:szCs w:val="18"/>
        </w:rPr>
        <w:t xml:space="preserve">. </w:t>
      </w:r>
      <w:r>
        <w:rPr>
          <w:rFonts w:ascii="Verdana" w:eastAsia="Verdana" w:hAnsi="Verdana" w:cs="Verdana"/>
          <w:b/>
          <w:color w:val="000000"/>
          <w:sz w:val="18"/>
          <w:szCs w:val="18"/>
        </w:rPr>
        <w:t>Wykorzystanie potencjału podmiotu trzeciego</w:t>
      </w:r>
    </w:p>
    <w:p w14:paraId="44F4CA82" w14:textId="77777777" w:rsidR="001C4B98" w:rsidRDefault="00DC02EF">
      <w:pPr>
        <w:pBdr>
          <w:top w:val="nil"/>
          <w:left w:val="nil"/>
          <w:bottom w:val="nil"/>
          <w:right w:val="nil"/>
          <w:between w:val="nil"/>
        </w:pBdr>
        <w:tabs>
          <w:tab w:val="left" w:pos="284"/>
        </w:tabs>
        <w:ind w:left="284"/>
        <w:jc w:val="both"/>
        <w:rPr>
          <w:rFonts w:ascii="Verdana" w:eastAsia="Verdana" w:hAnsi="Verdana" w:cs="Verdana"/>
          <w:color w:val="000000"/>
        </w:rPr>
      </w:pPr>
      <w:r>
        <w:rPr>
          <w:rFonts w:ascii="Verdana" w:eastAsia="Verdana" w:hAnsi="Verdana" w:cs="Verdana"/>
          <w:color w:val="000000"/>
        </w:rPr>
        <w:t xml:space="preserve">Wykonawca może w celu potwierdzenia spełnienia warunków udziału w postepowaniu w stosownych sytuacjach oraz w odniesieniu do konkretnego zamówienia, lub jego części, polegać na zdolnościach technicznych lub zawodowych lub sytuacji finansowej lub ekonomicznej innych podmiotów, niezależnie od charakteru prawnego łączącego go z nim stosunków prawnych zgodnie z wymogami określonymi w art. 22a ustawy Pzp. </w:t>
      </w:r>
    </w:p>
    <w:p w14:paraId="7E09BBDC" w14:textId="77777777" w:rsidR="001C4B98" w:rsidRDefault="001C4B98">
      <w:pPr>
        <w:pBdr>
          <w:top w:val="nil"/>
          <w:left w:val="nil"/>
          <w:bottom w:val="nil"/>
          <w:right w:val="nil"/>
          <w:between w:val="nil"/>
        </w:pBdr>
        <w:rPr>
          <w:rFonts w:ascii="Verdana" w:eastAsia="Verdana" w:hAnsi="Verdana" w:cs="Verdana"/>
          <w:color w:val="000000"/>
          <w:sz w:val="18"/>
          <w:szCs w:val="18"/>
        </w:rPr>
      </w:pPr>
    </w:p>
    <w:p w14:paraId="5678D092" w14:textId="77777777" w:rsidR="001C4B98" w:rsidRDefault="00DC02EF">
      <w:pPr>
        <w:pBdr>
          <w:top w:val="nil"/>
          <w:left w:val="nil"/>
          <w:bottom w:val="nil"/>
          <w:right w:val="nil"/>
          <w:between w:val="nil"/>
        </w:pBdr>
        <w:ind w:left="284"/>
        <w:jc w:val="both"/>
        <w:rPr>
          <w:rFonts w:ascii="Verdana" w:eastAsia="Verdana" w:hAnsi="Verdana" w:cs="Verdana"/>
          <w:color w:val="000000"/>
        </w:rPr>
      </w:pPr>
      <w:r>
        <w:rPr>
          <w:rFonts w:ascii="Verdana" w:eastAsia="Verdana" w:hAnsi="Verdana" w:cs="Verdana"/>
          <w:color w:val="000000"/>
        </w:rPr>
        <w:t>3.1 Wykonawca, który polega na zdolnościach lub sytuacji innych podmiotów, musi</w:t>
      </w:r>
    </w:p>
    <w:p w14:paraId="73E64F5F" w14:textId="77777777" w:rsidR="001C4B98" w:rsidRDefault="00DC02EF">
      <w:pPr>
        <w:pBdr>
          <w:top w:val="nil"/>
          <w:left w:val="nil"/>
          <w:bottom w:val="nil"/>
          <w:right w:val="nil"/>
          <w:between w:val="nil"/>
        </w:pBdr>
        <w:ind w:left="284"/>
        <w:jc w:val="both"/>
        <w:rPr>
          <w:rFonts w:ascii="Verdana" w:eastAsia="Verdana" w:hAnsi="Verdana" w:cs="Verdana"/>
          <w:color w:val="000000"/>
        </w:rPr>
      </w:pPr>
      <w:r>
        <w:rPr>
          <w:rFonts w:ascii="Verdana" w:eastAsia="Verdana" w:hAnsi="Verdana" w:cs="Verdana"/>
          <w:color w:val="000000"/>
        </w:rPr>
        <w:t>udowodnić zamawiającemu, że realizując zamówienie, będzie dysponował niezbędnymi</w:t>
      </w:r>
    </w:p>
    <w:p w14:paraId="657FE3A6" w14:textId="77777777" w:rsidR="001C4B98" w:rsidRDefault="00DC02EF">
      <w:pPr>
        <w:pBdr>
          <w:top w:val="nil"/>
          <w:left w:val="nil"/>
          <w:bottom w:val="nil"/>
          <w:right w:val="nil"/>
          <w:between w:val="nil"/>
        </w:pBdr>
        <w:ind w:left="284"/>
        <w:jc w:val="both"/>
        <w:rPr>
          <w:rFonts w:ascii="Verdana" w:eastAsia="Verdana" w:hAnsi="Verdana" w:cs="Verdana"/>
          <w:color w:val="000000"/>
        </w:rPr>
      </w:pPr>
      <w:r>
        <w:rPr>
          <w:rFonts w:ascii="Verdana" w:eastAsia="Verdana" w:hAnsi="Verdana" w:cs="Verdana"/>
          <w:color w:val="000000"/>
        </w:rPr>
        <w:t xml:space="preserve">zasobami tych podmiotów, w szczególności przedstawiając </w:t>
      </w:r>
      <w:r>
        <w:rPr>
          <w:rFonts w:ascii="Verdana" w:eastAsia="Verdana" w:hAnsi="Verdana" w:cs="Verdana"/>
          <w:b/>
          <w:color w:val="000000"/>
        </w:rPr>
        <w:t>zobowiązanie</w:t>
      </w:r>
      <w:r>
        <w:rPr>
          <w:rFonts w:ascii="Verdana" w:eastAsia="Verdana" w:hAnsi="Verdana" w:cs="Verdana"/>
          <w:color w:val="000000"/>
        </w:rPr>
        <w:t xml:space="preserve"> tych</w:t>
      </w:r>
    </w:p>
    <w:p w14:paraId="764D461F" w14:textId="77777777" w:rsidR="001C4B98" w:rsidRDefault="00DC02EF">
      <w:pPr>
        <w:pBdr>
          <w:top w:val="nil"/>
          <w:left w:val="nil"/>
          <w:bottom w:val="nil"/>
          <w:right w:val="nil"/>
          <w:between w:val="nil"/>
        </w:pBdr>
        <w:ind w:left="284"/>
        <w:jc w:val="both"/>
        <w:rPr>
          <w:rFonts w:ascii="Verdana" w:eastAsia="Verdana" w:hAnsi="Verdana" w:cs="Verdana"/>
          <w:color w:val="000000"/>
        </w:rPr>
      </w:pPr>
      <w:r>
        <w:rPr>
          <w:rFonts w:ascii="Verdana" w:eastAsia="Verdana" w:hAnsi="Verdana" w:cs="Verdana"/>
          <w:color w:val="000000"/>
        </w:rPr>
        <w:t>podmiotów do oddania mu do dyspozycji niezbędnych zasobów na potrzeby realizacji</w:t>
      </w:r>
    </w:p>
    <w:p w14:paraId="0D8805E8" w14:textId="77777777" w:rsidR="001C4B98" w:rsidRDefault="00DC02EF">
      <w:pPr>
        <w:pBdr>
          <w:top w:val="nil"/>
          <w:left w:val="nil"/>
          <w:bottom w:val="nil"/>
          <w:right w:val="nil"/>
          <w:between w:val="nil"/>
        </w:pBdr>
        <w:ind w:left="284"/>
        <w:jc w:val="both"/>
        <w:rPr>
          <w:rFonts w:ascii="Verdana" w:eastAsia="Verdana" w:hAnsi="Verdana" w:cs="Verdana"/>
          <w:color w:val="000000"/>
        </w:rPr>
      </w:pPr>
      <w:r>
        <w:rPr>
          <w:rFonts w:ascii="Verdana" w:eastAsia="Verdana" w:hAnsi="Verdana" w:cs="Verdana"/>
          <w:color w:val="000000"/>
        </w:rPr>
        <w:t>zamówienia.</w:t>
      </w:r>
    </w:p>
    <w:p w14:paraId="36574576" w14:textId="77777777" w:rsidR="001C4B98" w:rsidRDefault="00DC02EF">
      <w:pPr>
        <w:pBdr>
          <w:top w:val="nil"/>
          <w:left w:val="nil"/>
          <w:bottom w:val="nil"/>
          <w:right w:val="nil"/>
          <w:between w:val="nil"/>
        </w:pBdr>
        <w:ind w:left="284" w:hanging="284"/>
        <w:rPr>
          <w:rFonts w:ascii="Verdana" w:eastAsia="Verdana" w:hAnsi="Verdana" w:cs="Verdana"/>
          <w:color w:val="000000"/>
          <w:sz w:val="18"/>
          <w:szCs w:val="18"/>
        </w:rPr>
      </w:pPr>
      <w:r>
        <w:rPr>
          <w:rFonts w:ascii="Verdana" w:eastAsia="Verdana" w:hAnsi="Verdana" w:cs="Verdana"/>
          <w:color w:val="000000"/>
          <w:sz w:val="18"/>
          <w:szCs w:val="18"/>
        </w:rPr>
        <w:tab/>
      </w:r>
    </w:p>
    <w:p w14:paraId="4D1091D7" w14:textId="77777777" w:rsidR="001C4B98" w:rsidRDefault="00DC02EF">
      <w:pPr>
        <w:pBdr>
          <w:top w:val="nil"/>
          <w:left w:val="nil"/>
          <w:bottom w:val="nil"/>
          <w:right w:val="nil"/>
          <w:between w:val="nil"/>
        </w:pBdr>
        <w:ind w:left="284" w:hanging="284"/>
        <w:rPr>
          <w:rFonts w:ascii="Verdana" w:eastAsia="Verdana" w:hAnsi="Verdana" w:cs="Verdana"/>
          <w:color w:val="000000"/>
          <w:sz w:val="18"/>
          <w:szCs w:val="18"/>
        </w:rPr>
      </w:pPr>
      <w:r>
        <w:rPr>
          <w:rFonts w:ascii="Verdana" w:eastAsia="Verdana" w:hAnsi="Verdana" w:cs="Verdana"/>
          <w:color w:val="000000"/>
          <w:sz w:val="18"/>
          <w:szCs w:val="18"/>
        </w:rPr>
        <w:tab/>
      </w:r>
      <w:r>
        <w:rPr>
          <w:rFonts w:ascii="Verdana" w:eastAsia="Verdana" w:hAnsi="Verdana" w:cs="Verdana"/>
          <w:b/>
          <w:color w:val="000000"/>
          <w:sz w:val="18"/>
          <w:szCs w:val="18"/>
        </w:rPr>
        <w:t>Ze zobowiązania potwierdzającego udostepnienie zasobów przez inne podmioty musi bezspornie i jednoznacznie wynikać w szczególności:</w:t>
      </w:r>
    </w:p>
    <w:p w14:paraId="0FB7B402" w14:textId="77777777" w:rsidR="001C4B98" w:rsidRDefault="00DC02EF">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b/>
          <w:color w:val="000000"/>
          <w:sz w:val="18"/>
          <w:szCs w:val="18"/>
        </w:rPr>
        <w:tab/>
        <w:t>a) zakres dostępnych wykonawcy zasobów innego podmiotu;</w:t>
      </w:r>
    </w:p>
    <w:p w14:paraId="15816E78" w14:textId="77777777" w:rsidR="001C4B98" w:rsidRDefault="00DC02EF">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b/>
          <w:color w:val="000000"/>
          <w:sz w:val="18"/>
          <w:szCs w:val="18"/>
        </w:rPr>
        <w:tab/>
        <w:t xml:space="preserve">b) sposób wykorzystania zasobów innego podmiotu, przez wykonawcę, przy </w:t>
      </w:r>
      <w:r>
        <w:rPr>
          <w:rFonts w:ascii="Verdana" w:eastAsia="Verdana" w:hAnsi="Verdana" w:cs="Verdana"/>
          <w:b/>
          <w:color w:val="000000"/>
          <w:sz w:val="18"/>
          <w:szCs w:val="18"/>
        </w:rPr>
        <w:tab/>
        <w:t>wykonaniu zamówienia publicznego;</w:t>
      </w:r>
    </w:p>
    <w:p w14:paraId="2177BED9" w14:textId="77777777" w:rsidR="001C4B98" w:rsidRDefault="00DC02EF">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b/>
          <w:color w:val="000000"/>
          <w:sz w:val="18"/>
          <w:szCs w:val="18"/>
        </w:rPr>
        <w:tab/>
        <w:t xml:space="preserve">c) zakres i okres udziału innego podmiotu przy wykonaniu zamówienia </w:t>
      </w:r>
      <w:r>
        <w:rPr>
          <w:rFonts w:ascii="Verdana" w:eastAsia="Verdana" w:hAnsi="Verdana" w:cs="Verdana"/>
          <w:b/>
          <w:color w:val="000000"/>
          <w:sz w:val="18"/>
          <w:szCs w:val="18"/>
        </w:rPr>
        <w:tab/>
        <w:t>publicznego;</w:t>
      </w:r>
    </w:p>
    <w:p w14:paraId="09E148BA" w14:textId="77777777" w:rsidR="001C4B98" w:rsidRDefault="00DC02EF">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b/>
          <w:color w:val="000000"/>
          <w:sz w:val="18"/>
          <w:szCs w:val="18"/>
        </w:rPr>
        <w:tab/>
        <w:t xml:space="preserve">d) czy podmiot, na zdolnościach którego wykonawca polega w odniesieniu do </w:t>
      </w:r>
      <w:r>
        <w:rPr>
          <w:rFonts w:ascii="Verdana" w:eastAsia="Verdana" w:hAnsi="Verdana" w:cs="Verdana"/>
          <w:b/>
          <w:color w:val="000000"/>
          <w:sz w:val="18"/>
          <w:szCs w:val="18"/>
        </w:rPr>
        <w:tab/>
        <w:t xml:space="preserve">warunków udziału w postępowaniu dotyczących wykształcenia, kwalifikacji </w:t>
      </w:r>
      <w:r>
        <w:rPr>
          <w:rFonts w:ascii="Verdana" w:eastAsia="Verdana" w:hAnsi="Verdana" w:cs="Verdana"/>
          <w:b/>
          <w:color w:val="000000"/>
          <w:sz w:val="18"/>
          <w:szCs w:val="18"/>
        </w:rPr>
        <w:tab/>
        <w:t xml:space="preserve">zawodowych lub doświadczenia, zrealizuje usługi których wskazane zdolności </w:t>
      </w:r>
      <w:r>
        <w:rPr>
          <w:rFonts w:ascii="Verdana" w:eastAsia="Verdana" w:hAnsi="Verdana" w:cs="Verdana"/>
          <w:b/>
          <w:color w:val="000000"/>
          <w:sz w:val="18"/>
          <w:szCs w:val="18"/>
        </w:rPr>
        <w:tab/>
        <w:t>dotyczą.</w:t>
      </w:r>
    </w:p>
    <w:p w14:paraId="22AFBC66" w14:textId="77777777" w:rsidR="001C4B98" w:rsidRDefault="001C4B98">
      <w:pPr>
        <w:pBdr>
          <w:top w:val="nil"/>
          <w:left w:val="nil"/>
          <w:bottom w:val="nil"/>
          <w:right w:val="nil"/>
          <w:between w:val="nil"/>
        </w:pBdr>
        <w:jc w:val="both"/>
        <w:rPr>
          <w:rFonts w:ascii="Verdana" w:eastAsia="Verdana" w:hAnsi="Verdana" w:cs="Verdana"/>
          <w:color w:val="000000"/>
          <w:sz w:val="18"/>
          <w:szCs w:val="18"/>
        </w:rPr>
      </w:pPr>
    </w:p>
    <w:p w14:paraId="4ADB4AB4" w14:textId="77777777" w:rsidR="001C4B98" w:rsidRDefault="00DC02EF">
      <w:pPr>
        <w:pBdr>
          <w:top w:val="nil"/>
          <w:left w:val="nil"/>
          <w:bottom w:val="nil"/>
          <w:right w:val="nil"/>
          <w:between w:val="nil"/>
        </w:pBdr>
        <w:ind w:left="284" w:hanging="284"/>
        <w:jc w:val="both"/>
        <w:rPr>
          <w:rFonts w:ascii="Verdana" w:eastAsia="Verdana" w:hAnsi="Verdana" w:cs="Verdana"/>
          <w:color w:val="000000"/>
        </w:rPr>
      </w:pPr>
      <w:r>
        <w:rPr>
          <w:rFonts w:ascii="Verdana" w:eastAsia="Verdana" w:hAnsi="Verdana" w:cs="Verdana"/>
          <w:color w:val="000000"/>
        </w:rPr>
        <w:tab/>
        <w:t>3.2 Zamawiający oceni, czy udostępniane wykonawcy przez inne podmioty zdolności techniczne lub zawodowe lub sytuacja finansowa lub ekonomiczna, pozwalają na wykonanie przez wykonawcę spełniania warunków udziału w postępowaniu oraz bada, czy nie zachodzą wobec tego podmiotu podstawy wykluczenia, o których mowa w art. 24 ust. 1 pkt 13-23 i ust. 5 ustawy.</w:t>
      </w:r>
    </w:p>
    <w:p w14:paraId="59CDB754" w14:textId="77777777" w:rsidR="001C4B98" w:rsidRDefault="001C4B98">
      <w:pPr>
        <w:pBdr>
          <w:top w:val="nil"/>
          <w:left w:val="nil"/>
          <w:bottom w:val="nil"/>
          <w:right w:val="nil"/>
          <w:between w:val="nil"/>
        </w:pBdr>
        <w:ind w:left="284"/>
        <w:jc w:val="both"/>
        <w:rPr>
          <w:rFonts w:ascii="Verdana" w:eastAsia="Verdana" w:hAnsi="Verdana" w:cs="Verdana"/>
          <w:color w:val="000000"/>
        </w:rPr>
      </w:pPr>
    </w:p>
    <w:p w14:paraId="43FEE67C" w14:textId="7D45D195" w:rsidR="001C4B98" w:rsidRDefault="00DC02EF">
      <w:pPr>
        <w:pBdr>
          <w:top w:val="nil"/>
          <w:left w:val="nil"/>
          <w:bottom w:val="nil"/>
          <w:right w:val="nil"/>
          <w:between w:val="nil"/>
        </w:pBdr>
        <w:ind w:left="284"/>
        <w:jc w:val="both"/>
        <w:rPr>
          <w:rFonts w:ascii="Verdana" w:eastAsia="Verdana" w:hAnsi="Verdana" w:cs="Verdana"/>
          <w:color w:val="000000"/>
        </w:rPr>
      </w:pPr>
      <w:r>
        <w:rPr>
          <w:rFonts w:ascii="Verdana" w:eastAsia="Verdana" w:hAnsi="Verdana" w:cs="Verdana"/>
          <w:color w:val="000000"/>
        </w:rPr>
        <w:t xml:space="preserve">3.3 W odniesieniu do warunków dotyczących wykształcenia, kwalifikacji zawodowych lub doświadczenia, wykonawcy mogą polegać na zdolnościach innych podmiotów, jeśli podmioty te zrealizują </w:t>
      </w:r>
      <w:r w:rsidR="001438A5">
        <w:rPr>
          <w:rFonts w:ascii="Verdana" w:eastAsia="Verdana" w:hAnsi="Verdana" w:cs="Verdana"/>
          <w:color w:val="000000"/>
        </w:rPr>
        <w:t>usługi</w:t>
      </w:r>
      <w:r>
        <w:rPr>
          <w:rFonts w:ascii="Verdana" w:eastAsia="Verdana" w:hAnsi="Verdana" w:cs="Verdana"/>
          <w:color w:val="000000"/>
        </w:rPr>
        <w:t>, do realizacji których te zdolności są wymagane.</w:t>
      </w:r>
    </w:p>
    <w:p w14:paraId="3BA78F33" w14:textId="77777777" w:rsidR="001C4B98" w:rsidRDefault="001C4B98" w:rsidP="008E6388">
      <w:pPr>
        <w:pBdr>
          <w:top w:val="nil"/>
          <w:left w:val="nil"/>
          <w:bottom w:val="nil"/>
          <w:right w:val="nil"/>
          <w:between w:val="nil"/>
        </w:pBdr>
        <w:jc w:val="both"/>
        <w:rPr>
          <w:rFonts w:ascii="Verdana" w:eastAsia="Verdana" w:hAnsi="Verdana" w:cs="Verdana"/>
          <w:color w:val="000000"/>
        </w:rPr>
      </w:pPr>
    </w:p>
    <w:p w14:paraId="262D6202" w14:textId="3DEBC387" w:rsidR="001C4B98" w:rsidRDefault="00DC02EF">
      <w:pPr>
        <w:pBdr>
          <w:top w:val="nil"/>
          <w:left w:val="nil"/>
          <w:bottom w:val="nil"/>
          <w:right w:val="nil"/>
          <w:between w:val="nil"/>
        </w:pBdr>
        <w:ind w:left="284"/>
        <w:jc w:val="both"/>
        <w:rPr>
          <w:rFonts w:ascii="Verdana" w:eastAsia="Verdana" w:hAnsi="Verdana" w:cs="Verdana"/>
          <w:color w:val="000000"/>
        </w:rPr>
      </w:pPr>
      <w:r>
        <w:rPr>
          <w:rFonts w:ascii="Verdana" w:eastAsia="Verdana" w:hAnsi="Verdana" w:cs="Verdana"/>
          <w:color w:val="000000"/>
        </w:rPr>
        <w:t>3.</w:t>
      </w:r>
      <w:r w:rsidR="008E6388">
        <w:rPr>
          <w:rFonts w:ascii="Verdana" w:eastAsia="Verdana" w:hAnsi="Verdana" w:cs="Verdana"/>
          <w:color w:val="000000"/>
        </w:rPr>
        <w:t>4</w:t>
      </w:r>
      <w:r>
        <w:rPr>
          <w:rFonts w:ascii="Verdana" w:eastAsia="Verdana" w:hAnsi="Verdana" w:cs="Verdana"/>
          <w:color w:val="000000"/>
        </w:rPr>
        <w:t xml:space="preserve"> Jeżeli zdolności techniczne lub zawodowe lub sytuacja ekonomiczna lub finansowa, podmiotu, o którym mowa powyżej, nie potwierdzają spełnienia przez wykonawcę warunków udziału w postępowaniu lub zachodzą wobec tych podmiotów podstawy wykluczenia, zamawiający żąda, aby wykonawca w terminie określonym przez zamawiającego:</w:t>
      </w:r>
    </w:p>
    <w:p w14:paraId="3615AF55" w14:textId="77777777" w:rsidR="001C4B98" w:rsidRDefault="00DC02EF">
      <w:pPr>
        <w:pBdr>
          <w:top w:val="nil"/>
          <w:left w:val="nil"/>
          <w:bottom w:val="nil"/>
          <w:right w:val="nil"/>
          <w:between w:val="nil"/>
        </w:pBdr>
        <w:ind w:left="284"/>
        <w:jc w:val="both"/>
        <w:rPr>
          <w:rFonts w:ascii="Verdana" w:eastAsia="Verdana" w:hAnsi="Verdana" w:cs="Verdana"/>
          <w:color w:val="000000"/>
        </w:rPr>
      </w:pPr>
      <w:r>
        <w:rPr>
          <w:rFonts w:ascii="Verdana" w:eastAsia="Verdana" w:hAnsi="Verdana" w:cs="Verdana"/>
          <w:color w:val="000000"/>
        </w:rPr>
        <w:t>1) zastąpił ten podmiot innym podmiotem lub podmiotami, lub</w:t>
      </w:r>
    </w:p>
    <w:p w14:paraId="78F42A17" w14:textId="32905012" w:rsidR="001C4B98" w:rsidRDefault="00DC02EF">
      <w:pPr>
        <w:pBdr>
          <w:top w:val="nil"/>
          <w:left w:val="nil"/>
          <w:bottom w:val="nil"/>
          <w:right w:val="nil"/>
          <w:between w:val="nil"/>
        </w:pBdr>
        <w:ind w:left="284"/>
        <w:jc w:val="both"/>
        <w:rPr>
          <w:rFonts w:ascii="Verdana" w:eastAsia="Verdana" w:hAnsi="Verdana" w:cs="Verdana"/>
          <w:color w:val="000000"/>
        </w:rPr>
      </w:pPr>
      <w:r>
        <w:rPr>
          <w:rFonts w:ascii="Verdana" w:eastAsia="Verdana" w:hAnsi="Verdana" w:cs="Verdana"/>
          <w:color w:val="000000"/>
        </w:rPr>
        <w:t>2) zobowiązał się do osobistego wykonania odpowiedniej części zamówienia, jeżeli wykaże zdolności techniczne lub zawodowe lub sytuację finansową lub ekonomiczną, o</w:t>
      </w:r>
      <w:r w:rsidR="001438A5">
        <w:rPr>
          <w:rFonts w:ascii="Verdana" w:eastAsia="Verdana" w:hAnsi="Verdana" w:cs="Verdana"/>
          <w:color w:val="000000"/>
        </w:rPr>
        <w:t xml:space="preserve"> których mowa w rozdziale V pkt</w:t>
      </w:r>
      <w:r>
        <w:rPr>
          <w:rFonts w:ascii="Verdana" w:eastAsia="Verdana" w:hAnsi="Verdana" w:cs="Verdana"/>
          <w:color w:val="000000"/>
        </w:rPr>
        <w:t xml:space="preserve"> 2, ppkt 2.3).</w:t>
      </w:r>
    </w:p>
    <w:p w14:paraId="49FFA8DE" w14:textId="77777777" w:rsidR="001C4B98" w:rsidRDefault="001C4B98">
      <w:pPr>
        <w:pBdr>
          <w:top w:val="nil"/>
          <w:left w:val="nil"/>
          <w:bottom w:val="nil"/>
          <w:right w:val="nil"/>
          <w:between w:val="nil"/>
        </w:pBdr>
        <w:ind w:left="284"/>
        <w:jc w:val="both"/>
        <w:rPr>
          <w:rFonts w:ascii="Verdana" w:eastAsia="Verdana" w:hAnsi="Verdana" w:cs="Verdana"/>
          <w:color w:val="000000"/>
          <w:sz w:val="18"/>
          <w:szCs w:val="18"/>
        </w:rPr>
      </w:pPr>
    </w:p>
    <w:p w14:paraId="34E5F19F" w14:textId="77777777" w:rsidR="00BE0D7F" w:rsidRDefault="00BE0D7F">
      <w:pPr>
        <w:pBdr>
          <w:top w:val="nil"/>
          <w:left w:val="nil"/>
          <w:bottom w:val="nil"/>
          <w:right w:val="nil"/>
          <w:between w:val="nil"/>
        </w:pBdr>
        <w:ind w:left="284"/>
        <w:jc w:val="both"/>
        <w:rPr>
          <w:rFonts w:ascii="Verdana" w:eastAsia="Verdana" w:hAnsi="Verdana" w:cs="Verdana"/>
          <w:color w:val="000000"/>
          <w:sz w:val="18"/>
          <w:szCs w:val="18"/>
        </w:rPr>
      </w:pPr>
    </w:p>
    <w:p w14:paraId="6FFE37DE" w14:textId="77777777" w:rsidR="001C4B98" w:rsidRDefault="001C4B98">
      <w:pPr>
        <w:pBdr>
          <w:top w:val="nil"/>
          <w:left w:val="nil"/>
          <w:bottom w:val="nil"/>
          <w:right w:val="nil"/>
          <w:between w:val="nil"/>
        </w:pBdr>
        <w:ind w:left="284" w:hanging="284"/>
        <w:jc w:val="both"/>
        <w:rPr>
          <w:rFonts w:ascii="Verdana" w:eastAsia="Verdana" w:hAnsi="Verdana" w:cs="Verdana"/>
          <w:color w:val="000000"/>
          <w:sz w:val="18"/>
          <w:szCs w:val="18"/>
        </w:rPr>
      </w:pPr>
    </w:p>
    <w:tbl>
      <w:tblPr>
        <w:tblStyle w:val="a6"/>
        <w:tblW w:w="91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78"/>
      </w:tblGrid>
      <w:tr w:rsidR="001C4B98" w14:paraId="74BE0749" w14:textId="77777777">
        <w:tc>
          <w:tcPr>
            <w:tcW w:w="9178" w:type="dxa"/>
          </w:tcPr>
          <w:p w14:paraId="06B23D15" w14:textId="77777777" w:rsidR="001C4B98" w:rsidRDefault="001C4B98">
            <w:pPr>
              <w:pBdr>
                <w:top w:val="nil"/>
                <w:left w:val="nil"/>
                <w:bottom w:val="nil"/>
                <w:right w:val="nil"/>
                <w:between w:val="nil"/>
              </w:pBdr>
              <w:jc w:val="both"/>
              <w:rPr>
                <w:rFonts w:ascii="Verdana" w:eastAsia="Verdana" w:hAnsi="Verdana" w:cs="Verdana"/>
                <w:color w:val="000000"/>
                <w:sz w:val="18"/>
                <w:szCs w:val="18"/>
              </w:rPr>
            </w:pPr>
          </w:p>
          <w:p w14:paraId="7EDE04CC" w14:textId="77777777" w:rsidR="001C4B98" w:rsidRDefault="00DC02EF" w:rsidP="00746904">
            <w:pPr>
              <w:numPr>
                <w:ilvl w:val="0"/>
                <w:numId w:val="6"/>
              </w:numPr>
              <w:pBdr>
                <w:top w:val="nil"/>
                <w:left w:val="nil"/>
                <w:bottom w:val="nil"/>
                <w:right w:val="nil"/>
                <w:between w:val="nil"/>
              </w:pBdr>
              <w:jc w:val="both"/>
              <w:rPr>
                <w:rFonts w:ascii="Verdana" w:eastAsia="Verdana" w:hAnsi="Verdana" w:cs="Verdana"/>
              </w:rPr>
            </w:pPr>
            <w:r>
              <w:rPr>
                <w:rFonts w:ascii="Verdana" w:eastAsia="Verdana" w:hAnsi="Verdana" w:cs="Verdana"/>
                <w:b/>
                <w:color w:val="0070C0"/>
                <w:sz w:val="24"/>
                <w:szCs w:val="24"/>
              </w:rPr>
              <w:t>PODSTAWY WYKLUCZENIA:</w:t>
            </w:r>
          </w:p>
          <w:p w14:paraId="266B12D4" w14:textId="77777777" w:rsidR="001C4B98" w:rsidRDefault="001C4B98">
            <w:pPr>
              <w:pBdr>
                <w:top w:val="nil"/>
                <w:left w:val="nil"/>
                <w:bottom w:val="nil"/>
                <w:right w:val="nil"/>
                <w:between w:val="nil"/>
              </w:pBdr>
              <w:ind w:left="1080"/>
              <w:jc w:val="both"/>
              <w:rPr>
                <w:rFonts w:ascii="Verdana" w:eastAsia="Verdana" w:hAnsi="Verdana" w:cs="Verdana"/>
                <w:color w:val="000000"/>
                <w:sz w:val="18"/>
                <w:szCs w:val="18"/>
              </w:rPr>
            </w:pPr>
          </w:p>
        </w:tc>
      </w:tr>
    </w:tbl>
    <w:p w14:paraId="2A7800F5" w14:textId="77777777" w:rsidR="001C4B98" w:rsidRDefault="001C4B98" w:rsidP="00790C57">
      <w:pPr>
        <w:pBdr>
          <w:top w:val="nil"/>
          <w:left w:val="nil"/>
          <w:bottom w:val="nil"/>
          <w:right w:val="nil"/>
          <w:between w:val="nil"/>
        </w:pBdr>
        <w:rPr>
          <w:rFonts w:ascii="Verdana" w:eastAsia="Verdana" w:hAnsi="Verdana" w:cs="Verdana"/>
          <w:color w:val="0070C0"/>
          <w:sz w:val="24"/>
          <w:szCs w:val="24"/>
          <w:u w:val="single"/>
        </w:rPr>
      </w:pPr>
    </w:p>
    <w:p w14:paraId="58C984C7" w14:textId="77777777" w:rsidR="001C4B98" w:rsidRDefault="00DC02EF">
      <w:pPr>
        <w:pBdr>
          <w:top w:val="nil"/>
          <w:left w:val="nil"/>
          <w:bottom w:val="nil"/>
          <w:right w:val="nil"/>
          <w:between w:val="nil"/>
        </w:pBdr>
        <w:rPr>
          <w:rFonts w:ascii="Verdana" w:eastAsia="Verdana" w:hAnsi="Verdana" w:cs="Verdana"/>
          <w:color w:val="FF0000"/>
          <w:sz w:val="18"/>
          <w:szCs w:val="18"/>
          <w:u w:val="single"/>
        </w:rPr>
      </w:pPr>
      <w:r>
        <w:rPr>
          <w:rFonts w:ascii="Verdana" w:eastAsia="Verdana" w:hAnsi="Verdana" w:cs="Verdana"/>
          <w:b/>
          <w:color w:val="FF0000"/>
          <w:sz w:val="18"/>
          <w:szCs w:val="18"/>
          <w:u w:val="single"/>
        </w:rPr>
        <w:t>1. O których mowa w art. 24 ust. 1</w:t>
      </w:r>
    </w:p>
    <w:p w14:paraId="45F7B4F6" w14:textId="77777777" w:rsidR="001C4B98" w:rsidRDefault="001C4B98">
      <w:pPr>
        <w:pBdr>
          <w:top w:val="nil"/>
          <w:left w:val="nil"/>
          <w:bottom w:val="nil"/>
          <w:right w:val="nil"/>
          <w:between w:val="nil"/>
        </w:pBdr>
        <w:rPr>
          <w:rFonts w:ascii="Verdana" w:eastAsia="Verdana" w:hAnsi="Verdana" w:cs="Verdana"/>
          <w:color w:val="000000"/>
          <w:sz w:val="18"/>
          <w:szCs w:val="18"/>
        </w:rPr>
      </w:pPr>
    </w:p>
    <w:p w14:paraId="4AE62612" w14:textId="77777777" w:rsidR="001C4B98" w:rsidRDefault="00DC02EF">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b/>
          <w:color w:val="000000"/>
          <w:sz w:val="18"/>
          <w:szCs w:val="18"/>
        </w:rPr>
        <w:t>1.1. Z postępowania o udzielenie zamówienia wyklucza się:</w:t>
      </w:r>
    </w:p>
    <w:p w14:paraId="7A4F5F2C" w14:textId="77777777" w:rsidR="001C4B98" w:rsidRDefault="001C4B98">
      <w:pPr>
        <w:pBdr>
          <w:top w:val="nil"/>
          <w:left w:val="nil"/>
          <w:bottom w:val="nil"/>
          <w:right w:val="nil"/>
          <w:between w:val="nil"/>
        </w:pBdr>
        <w:rPr>
          <w:rFonts w:ascii="Verdana" w:eastAsia="Verdana" w:hAnsi="Verdana" w:cs="Verdana"/>
          <w:color w:val="000000"/>
          <w:sz w:val="18"/>
          <w:szCs w:val="18"/>
        </w:rPr>
      </w:pPr>
    </w:p>
    <w:p w14:paraId="520304A2" w14:textId="77777777" w:rsidR="001C4B98" w:rsidRDefault="00DC02EF">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1) Wykonawcę, który nie wykazał spełnienia warunków udziału w postępowaniu lub nie został zaproszony do złożenia ofert lub nie wykazał braku podstaw wykluczenia,</w:t>
      </w:r>
    </w:p>
    <w:p w14:paraId="58D5992F" w14:textId="77777777" w:rsidR="001C4B98" w:rsidRDefault="001C4B98">
      <w:pPr>
        <w:pBdr>
          <w:top w:val="nil"/>
          <w:left w:val="nil"/>
          <w:bottom w:val="nil"/>
          <w:right w:val="nil"/>
          <w:between w:val="nil"/>
        </w:pBdr>
        <w:rPr>
          <w:rFonts w:ascii="Verdana" w:eastAsia="Verdana" w:hAnsi="Verdana" w:cs="Verdana"/>
          <w:color w:val="000000"/>
        </w:rPr>
      </w:pPr>
    </w:p>
    <w:p w14:paraId="15629437" w14:textId="77777777" w:rsidR="001C4B98" w:rsidRDefault="00DC02EF">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2) wykonawcę, będącego osoba fizyczną, którego prawomocnie skazano za przestępstwo:</w:t>
      </w:r>
    </w:p>
    <w:p w14:paraId="01DCCA4A" w14:textId="77777777" w:rsidR="001C4B98" w:rsidRDefault="001C4B98">
      <w:pPr>
        <w:pBdr>
          <w:top w:val="nil"/>
          <w:left w:val="nil"/>
          <w:bottom w:val="nil"/>
          <w:right w:val="nil"/>
          <w:between w:val="nil"/>
        </w:pBdr>
        <w:rPr>
          <w:rFonts w:ascii="Verdana" w:eastAsia="Verdana" w:hAnsi="Verdana" w:cs="Verdana"/>
          <w:color w:val="000000"/>
        </w:rPr>
      </w:pPr>
    </w:p>
    <w:p w14:paraId="0E49373A" w14:textId="77777777" w:rsidR="001C4B98" w:rsidRDefault="00DC02EF">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xml:space="preserve">a) o którym mowa w art. 165a, art. 181-188, art. 189a, art. 218-221, art. 228-230a, art. 250a, art. 258 lub art. 270-309 ustawy z dnia 6 czerwca 1997 r. – Kodeks karny (Dz. U. z 2016 poz. 1137, z </w:t>
      </w:r>
      <w:proofErr w:type="spellStart"/>
      <w:r>
        <w:rPr>
          <w:rFonts w:ascii="Verdana" w:eastAsia="Verdana" w:hAnsi="Verdana" w:cs="Verdana"/>
          <w:color w:val="000000"/>
        </w:rPr>
        <w:t>późn</w:t>
      </w:r>
      <w:proofErr w:type="spellEnd"/>
      <w:r>
        <w:rPr>
          <w:rFonts w:ascii="Verdana" w:eastAsia="Verdana" w:hAnsi="Verdana" w:cs="Verdana"/>
          <w:color w:val="000000"/>
        </w:rPr>
        <w:t>. zm.) lub art. 46 lub art. 48 ustawy z dnia 25 czerwca 2010 r. o sporcie (Dz. U. z 2016 r. poz. 176, 1170 i 1171 oraz z 2017 r. poz. 60 i 1051),</w:t>
      </w:r>
    </w:p>
    <w:p w14:paraId="29D86458" w14:textId="77777777" w:rsidR="001C4B98" w:rsidRDefault="00DC02EF">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b) o charakterze terrorystycznym, o którym mowa w art. 115 § 20 ustawy z dnia 6 czerwca 1997 r. – Kodeks karny,</w:t>
      </w:r>
    </w:p>
    <w:p w14:paraId="6D8E5E41" w14:textId="77777777" w:rsidR="001C4B98" w:rsidRDefault="00DC02EF">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c) skarbowe,</w:t>
      </w:r>
    </w:p>
    <w:p w14:paraId="09C2DF19" w14:textId="77777777" w:rsidR="001C4B98" w:rsidRDefault="00DC02EF">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d) o którym mowa w art. 9 lub art. 10 ustawy z dnia 15 czerwca 2012 r. o skutkach powierzania wykonywania pracy cudzoziemcom przebywającym wbrew przepisom na terytorium Rzeczypospolitej Polskiej (Dz. U. z 2012 r. poz. 769);</w:t>
      </w:r>
    </w:p>
    <w:p w14:paraId="13F582C0" w14:textId="77777777" w:rsidR="001C4B98" w:rsidRDefault="001C4B98">
      <w:pPr>
        <w:pBdr>
          <w:top w:val="nil"/>
          <w:left w:val="nil"/>
          <w:bottom w:val="nil"/>
          <w:right w:val="nil"/>
          <w:between w:val="nil"/>
        </w:pBdr>
        <w:rPr>
          <w:rFonts w:ascii="Verdana" w:eastAsia="Verdana" w:hAnsi="Verdana" w:cs="Verdana"/>
          <w:color w:val="000000"/>
        </w:rPr>
      </w:pPr>
    </w:p>
    <w:p w14:paraId="4CA5A9DC" w14:textId="77777777" w:rsidR="001C4B98" w:rsidRDefault="00DC02EF">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3)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pkt.2;</w:t>
      </w:r>
    </w:p>
    <w:p w14:paraId="0A7239E9" w14:textId="77777777" w:rsidR="001C4B98" w:rsidRDefault="001C4B98">
      <w:pPr>
        <w:pBdr>
          <w:top w:val="nil"/>
          <w:left w:val="nil"/>
          <w:bottom w:val="nil"/>
          <w:right w:val="nil"/>
          <w:between w:val="nil"/>
        </w:pBdr>
        <w:jc w:val="both"/>
        <w:rPr>
          <w:rFonts w:ascii="Verdana" w:eastAsia="Verdana" w:hAnsi="Verdana" w:cs="Verdana"/>
          <w:color w:val="000000"/>
        </w:rPr>
      </w:pPr>
    </w:p>
    <w:p w14:paraId="5B246314" w14:textId="77777777" w:rsidR="001C4B98" w:rsidRDefault="00DC02EF">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1DF9E264" w14:textId="77777777" w:rsidR="001C4B98" w:rsidRDefault="001C4B98">
      <w:pPr>
        <w:pBdr>
          <w:top w:val="nil"/>
          <w:left w:val="nil"/>
          <w:bottom w:val="nil"/>
          <w:right w:val="nil"/>
          <w:between w:val="nil"/>
        </w:pBdr>
        <w:jc w:val="both"/>
        <w:rPr>
          <w:rFonts w:ascii="Verdana" w:eastAsia="Verdana" w:hAnsi="Verdana" w:cs="Verdana"/>
          <w:color w:val="000000"/>
        </w:rPr>
      </w:pPr>
    </w:p>
    <w:p w14:paraId="166ECDEE" w14:textId="77777777" w:rsidR="001C4B98" w:rsidRDefault="00DC02EF">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xml:space="preserve">5) wykonawcę, który w wyniku zamierzonego działania lub rażącego niedbalstwa wprowadził zamawiającego w błąd przy przedstawieniu informacji, że nie podlega wykluczeniu, spełnia warunki udziału w postepowaniu lub obiektywne i niedyskryminacyjne </w:t>
      </w:r>
      <w:r>
        <w:rPr>
          <w:rFonts w:ascii="Verdana" w:eastAsia="Verdana" w:hAnsi="Verdana" w:cs="Verdana"/>
          <w:color w:val="000000"/>
        </w:rPr>
        <w:tab/>
        <w:t xml:space="preserve">kryteria, zwane dalej „kryteriami selekcji”, lub który zataił te informacje lub nie jest w </w:t>
      </w:r>
      <w:r>
        <w:rPr>
          <w:rFonts w:ascii="Verdana" w:eastAsia="Verdana" w:hAnsi="Verdana" w:cs="Verdana"/>
          <w:color w:val="000000"/>
        </w:rPr>
        <w:tab/>
        <w:t>stanie przedstawić wymaganych dokumentów;</w:t>
      </w:r>
    </w:p>
    <w:p w14:paraId="33DECE65" w14:textId="77777777" w:rsidR="001C4B98" w:rsidRDefault="001C4B98">
      <w:pPr>
        <w:pBdr>
          <w:top w:val="nil"/>
          <w:left w:val="nil"/>
          <w:bottom w:val="nil"/>
          <w:right w:val="nil"/>
          <w:between w:val="nil"/>
        </w:pBdr>
        <w:jc w:val="both"/>
        <w:rPr>
          <w:rFonts w:ascii="Verdana" w:eastAsia="Verdana" w:hAnsi="Verdana" w:cs="Verdana"/>
          <w:color w:val="000000"/>
        </w:rPr>
      </w:pPr>
    </w:p>
    <w:p w14:paraId="05A0D59B" w14:textId="77777777" w:rsidR="001C4B98" w:rsidRDefault="00DC02EF">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6) wykonawcę, który w wyniku lekkomyślności lub niedbalstwa przedstawił informacje wprowadzające w błąd zamawiającego, mogące mieć istotny wpływ na decyzje podejmowane przez zamawiającego w postepowaniu o udzielenie zamówienia;</w:t>
      </w:r>
    </w:p>
    <w:p w14:paraId="062F57C8" w14:textId="77777777" w:rsidR="001C4B98" w:rsidRDefault="001C4B98">
      <w:pPr>
        <w:pBdr>
          <w:top w:val="nil"/>
          <w:left w:val="nil"/>
          <w:bottom w:val="nil"/>
          <w:right w:val="nil"/>
          <w:between w:val="nil"/>
        </w:pBdr>
        <w:jc w:val="both"/>
        <w:rPr>
          <w:rFonts w:ascii="Verdana" w:eastAsia="Verdana" w:hAnsi="Verdana" w:cs="Verdana"/>
          <w:color w:val="000000"/>
        </w:rPr>
      </w:pPr>
    </w:p>
    <w:p w14:paraId="6147372C" w14:textId="77777777" w:rsidR="001C4B98" w:rsidRDefault="00DC02EF">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7) wykonawcę, który bezprawnie wpływał lub próbował wpłynąć na czynności zamawiającego lub pozyskać informacje poufne, mogące dać mu przewagę w postepowaniu o udzielenie zamówienia;</w:t>
      </w:r>
    </w:p>
    <w:p w14:paraId="041C7093" w14:textId="77777777" w:rsidR="001C4B98" w:rsidRDefault="001C4B98">
      <w:pPr>
        <w:pBdr>
          <w:top w:val="nil"/>
          <w:left w:val="nil"/>
          <w:bottom w:val="nil"/>
          <w:right w:val="nil"/>
          <w:between w:val="nil"/>
        </w:pBdr>
        <w:jc w:val="both"/>
        <w:rPr>
          <w:rFonts w:ascii="Verdana" w:eastAsia="Verdana" w:hAnsi="Verdana" w:cs="Verdana"/>
          <w:color w:val="000000"/>
        </w:rPr>
      </w:pPr>
    </w:p>
    <w:p w14:paraId="521765DB" w14:textId="77777777" w:rsidR="001C4B98" w:rsidRDefault="00DC02EF">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8) wykonawcę, który brał udział w przygotowaniu postępowania o udzielenie zamówienia lub którego pracownik, a także osoba wykonująca pracę na podstawie umowy zlecenia, o dzieło, agencyjnej lub innej umowy o świadczenie usług, brał udział w przygotowaniu takiego postepowania, chyba że spowodowane tym zakłócenie konkurencji może być wyeliminowane w inny sposób niż przez wykluczenie wykonawcy z udziału w postepowaniu;</w:t>
      </w:r>
    </w:p>
    <w:p w14:paraId="66AB7413" w14:textId="77777777" w:rsidR="001C4B98" w:rsidRDefault="001C4B98">
      <w:pPr>
        <w:pBdr>
          <w:top w:val="nil"/>
          <w:left w:val="nil"/>
          <w:bottom w:val="nil"/>
          <w:right w:val="nil"/>
          <w:between w:val="nil"/>
        </w:pBdr>
        <w:jc w:val="both"/>
        <w:rPr>
          <w:rFonts w:ascii="Verdana" w:eastAsia="Verdana" w:hAnsi="Verdana" w:cs="Verdana"/>
          <w:color w:val="000000"/>
        </w:rPr>
      </w:pPr>
    </w:p>
    <w:p w14:paraId="5A90DDDC" w14:textId="77777777" w:rsidR="001C4B98" w:rsidRDefault="00DC02EF">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9) wykonawcę, który z innymi wykonawcami zawarł porozumienie mające na celu zakłócenie konkurencji miedzy wykonawcami w postepowaniu o udzielenie zamówienia, co zamawiający jest w stanie wykazać za pomocą stosownych środków dowodowych;</w:t>
      </w:r>
    </w:p>
    <w:p w14:paraId="029C1C6A" w14:textId="77777777" w:rsidR="001C4B98" w:rsidRDefault="001C4B98">
      <w:pPr>
        <w:pBdr>
          <w:top w:val="nil"/>
          <w:left w:val="nil"/>
          <w:bottom w:val="nil"/>
          <w:right w:val="nil"/>
          <w:between w:val="nil"/>
        </w:pBdr>
        <w:jc w:val="both"/>
        <w:rPr>
          <w:rFonts w:ascii="Verdana" w:eastAsia="Verdana" w:hAnsi="Verdana" w:cs="Verdana"/>
          <w:color w:val="000000"/>
        </w:rPr>
      </w:pPr>
    </w:p>
    <w:p w14:paraId="39FAB9AB" w14:textId="77777777" w:rsidR="001C4B98" w:rsidRDefault="00DC02EF">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10) wykonawcę będącego podmiotem zbiorowym, wobec którego sąd orzekł zakaz ubiegania się o zamówienia publiczne na podstawie ustawy z dnia 28 października 2002 r. o odpowiedzialności podmiotów zbiorowych za czyny zabronione pod groźbą kary (Dz. U. z 2016 r. poz. 1541 oraz z 2017 r. poz. 724 i 933);</w:t>
      </w:r>
    </w:p>
    <w:p w14:paraId="62B1A093" w14:textId="77777777" w:rsidR="001C4B98" w:rsidRDefault="001C4B98">
      <w:pPr>
        <w:pBdr>
          <w:top w:val="nil"/>
          <w:left w:val="nil"/>
          <w:bottom w:val="nil"/>
          <w:right w:val="nil"/>
          <w:between w:val="nil"/>
        </w:pBdr>
        <w:jc w:val="both"/>
        <w:rPr>
          <w:rFonts w:ascii="Verdana" w:eastAsia="Verdana" w:hAnsi="Verdana" w:cs="Verdana"/>
          <w:color w:val="000000"/>
        </w:rPr>
      </w:pPr>
    </w:p>
    <w:p w14:paraId="536A14DF" w14:textId="77777777" w:rsidR="001C4B98" w:rsidRDefault="00DC02EF">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11) wykonawcę, wobec którego orzeczono tytułem środka zapobiegawczego zakaz ubiegania się o zamówienie publiczne;</w:t>
      </w:r>
    </w:p>
    <w:p w14:paraId="27AF9750" w14:textId="77777777" w:rsidR="001C4B98" w:rsidRDefault="001C4B98">
      <w:pPr>
        <w:pBdr>
          <w:top w:val="nil"/>
          <w:left w:val="nil"/>
          <w:bottom w:val="nil"/>
          <w:right w:val="nil"/>
          <w:between w:val="nil"/>
        </w:pBdr>
        <w:rPr>
          <w:rFonts w:ascii="Verdana" w:eastAsia="Verdana" w:hAnsi="Verdana" w:cs="Verdana"/>
          <w:color w:val="000000"/>
        </w:rPr>
      </w:pPr>
    </w:p>
    <w:p w14:paraId="164CABE9" w14:textId="77777777" w:rsidR="001C4B98" w:rsidRDefault="00DC02EF">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12) wykonawców, którzy należąc do tej samej grupy kapitałowej, w rozumieniu ustawy z dnia 16 lutego 2007 r. o ochronie konkurencji i konsumentów (Dz. U. z 2017 r. poz. 229, 1089 i 1132), złożyli odrębne oferty, oferty częściowe lub wnioski o dopuszczenie do udziału w postepowaniu, chyba że wykażą, że istniejące między nimi powiązania nie prowadzą do zakłócenia konkurencji w postepowaniu o udzielenie zamówienia.</w:t>
      </w:r>
    </w:p>
    <w:p w14:paraId="166BC6F0" w14:textId="77777777" w:rsidR="001C4B98" w:rsidRDefault="001C4B98">
      <w:pPr>
        <w:pBdr>
          <w:top w:val="nil"/>
          <w:left w:val="nil"/>
          <w:bottom w:val="nil"/>
          <w:right w:val="nil"/>
          <w:between w:val="nil"/>
        </w:pBdr>
        <w:rPr>
          <w:rFonts w:ascii="Verdana" w:eastAsia="Verdana" w:hAnsi="Verdana" w:cs="Verdana"/>
          <w:color w:val="FF0000"/>
          <w:sz w:val="18"/>
          <w:szCs w:val="18"/>
          <w:u w:val="single"/>
        </w:rPr>
      </w:pPr>
    </w:p>
    <w:p w14:paraId="3FBBAEFE" w14:textId="77777777" w:rsidR="001C4B98" w:rsidRDefault="00DC02EF">
      <w:pPr>
        <w:pBdr>
          <w:top w:val="nil"/>
          <w:left w:val="nil"/>
          <w:bottom w:val="nil"/>
          <w:right w:val="nil"/>
          <w:between w:val="nil"/>
        </w:pBdr>
        <w:rPr>
          <w:rFonts w:ascii="Verdana" w:eastAsia="Verdana" w:hAnsi="Verdana" w:cs="Verdana"/>
          <w:color w:val="FF0000"/>
          <w:sz w:val="18"/>
          <w:szCs w:val="18"/>
          <w:u w:val="single"/>
        </w:rPr>
      </w:pPr>
      <w:r>
        <w:rPr>
          <w:rFonts w:ascii="Verdana" w:eastAsia="Verdana" w:hAnsi="Verdana" w:cs="Verdana"/>
          <w:b/>
          <w:color w:val="FF0000"/>
          <w:sz w:val="18"/>
          <w:szCs w:val="18"/>
          <w:u w:val="single"/>
        </w:rPr>
        <w:t>2. O których mowa w art. 24 ust. 5 pkt 1 i pkt 8</w:t>
      </w:r>
    </w:p>
    <w:p w14:paraId="1E351CE5" w14:textId="77777777" w:rsidR="001C4B98" w:rsidRDefault="001C4B98">
      <w:pPr>
        <w:pBdr>
          <w:top w:val="nil"/>
          <w:left w:val="nil"/>
          <w:bottom w:val="nil"/>
          <w:right w:val="nil"/>
          <w:between w:val="nil"/>
        </w:pBdr>
        <w:rPr>
          <w:rFonts w:ascii="Verdana" w:eastAsia="Verdana" w:hAnsi="Verdana" w:cs="Verdana"/>
          <w:color w:val="000000"/>
          <w:sz w:val="18"/>
          <w:szCs w:val="18"/>
        </w:rPr>
      </w:pPr>
    </w:p>
    <w:p w14:paraId="76A22FC4" w14:textId="77777777" w:rsidR="001C4B98" w:rsidRDefault="00DC02EF">
      <w:pPr>
        <w:pBdr>
          <w:top w:val="nil"/>
          <w:left w:val="nil"/>
          <w:bottom w:val="nil"/>
          <w:right w:val="nil"/>
          <w:between w:val="nil"/>
        </w:pBdr>
        <w:ind w:left="426"/>
        <w:jc w:val="both"/>
        <w:rPr>
          <w:rFonts w:ascii="Verdana" w:eastAsia="Verdana" w:hAnsi="Verdana" w:cs="Verdana"/>
          <w:color w:val="000000"/>
        </w:rPr>
      </w:pPr>
      <w:r>
        <w:rPr>
          <w:rFonts w:ascii="Verdana" w:eastAsia="Verdana" w:hAnsi="Verdana" w:cs="Verdana"/>
          <w:color w:val="000000"/>
        </w:rPr>
        <w:t>2.1.</w:t>
      </w:r>
      <w:r>
        <w:rPr>
          <w:rFonts w:ascii="Verdana" w:eastAsia="Verdana" w:hAnsi="Verdana" w:cs="Verdana"/>
          <w:b/>
          <w:color w:val="000000"/>
        </w:rPr>
        <w:t xml:space="preserve"> Z postępowania o udzielenie zamówienia zamawiający wykluczy wykonawcę: </w:t>
      </w:r>
    </w:p>
    <w:p w14:paraId="470F6358" w14:textId="77777777" w:rsidR="001C4B98" w:rsidRDefault="00DC02EF">
      <w:pPr>
        <w:pBdr>
          <w:top w:val="nil"/>
          <w:left w:val="nil"/>
          <w:bottom w:val="nil"/>
          <w:right w:val="nil"/>
          <w:between w:val="nil"/>
        </w:pBdr>
        <w:ind w:left="709"/>
        <w:jc w:val="both"/>
        <w:rPr>
          <w:rFonts w:ascii="Verdana" w:eastAsia="Verdana" w:hAnsi="Verdana" w:cs="Verdana"/>
          <w:color w:val="000000"/>
        </w:rPr>
      </w:pPr>
      <w:r>
        <w:rPr>
          <w:rFonts w:ascii="Verdana" w:eastAsia="Verdana" w:hAnsi="Verdana" w:cs="Verdana"/>
          <w:color w:val="000000"/>
        </w:rPr>
        <w:t xml:space="preserve">1) w stosunku do którego otwarto likwidację, w zatwierdzonym przez sąd układzie w postępowaniu restrukturyzacyjnym jest przewidziane zaspokojenie wierzycieli przez likwidację jego majątku lub sąd zarządził likwidację jego majątku w trybie </w:t>
      </w:r>
      <w:hyperlink r:id="rId21" w:anchor="/document/18208902?unitId=art(332)ust(1)&amp;cm=DOCUMENT">
        <w:r>
          <w:rPr>
            <w:rFonts w:ascii="Verdana" w:eastAsia="Verdana" w:hAnsi="Verdana" w:cs="Verdana"/>
            <w:color w:val="000000"/>
            <w:u w:val="single"/>
          </w:rPr>
          <w:t>art. 332 ust. 1</w:t>
        </w:r>
      </w:hyperlink>
      <w:r>
        <w:rPr>
          <w:rFonts w:ascii="Verdana" w:eastAsia="Verdana" w:hAnsi="Verdana" w:cs="Verdana"/>
          <w:color w:val="000000"/>
        </w:rPr>
        <w:t xml:space="preserve"> ustawy z dnia 15 maja 2015 r. - Prawo restrukturyzacyjne (Dz. U. z 2019 r. poz. 243, 326, 912 i 1655)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2" w:anchor="/document/17021464?unitId=art(366)ust(1)&amp;cm=DOCUMENT">
        <w:r>
          <w:rPr>
            <w:rFonts w:ascii="Verdana" w:eastAsia="Verdana" w:hAnsi="Verdana" w:cs="Verdana"/>
            <w:color w:val="000000"/>
            <w:u w:val="single"/>
          </w:rPr>
          <w:t>art. 366 ust. 1</w:t>
        </w:r>
      </w:hyperlink>
      <w:r>
        <w:rPr>
          <w:rFonts w:ascii="Verdana" w:eastAsia="Verdana" w:hAnsi="Verdana" w:cs="Verdana"/>
          <w:color w:val="000000"/>
        </w:rPr>
        <w:t xml:space="preserve"> ustawy z dnia 28 lutego 2003 r. - Prawo upadłościowe (Dz. U. z 2019 r. poz. 498, 912, 1495 i 1655);</w:t>
      </w:r>
    </w:p>
    <w:p w14:paraId="34630B99" w14:textId="77777777" w:rsidR="001C4B98" w:rsidRDefault="001C4B98">
      <w:pPr>
        <w:pBdr>
          <w:top w:val="nil"/>
          <w:left w:val="nil"/>
          <w:bottom w:val="nil"/>
          <w:right w:val="nil"/>
          <w:between w:val="nil"/>
        </w:pBdr>
        <w:jc w:val="both"/>
        <w:rPr>
          <w:rFonts w:ascii="Verdana" w:eastAsia="Verdana" w:hAnsi="Verdana" w:cs="Verdana"/>
          <w:color w:val="000000"/>
          <w:sz w:val="18"/>
          <w:szCs w:val="18"/>
        </w:rPr>
      </w:pPr>
    </w:p>
    <w:p w14:paraId="56C0C43F" w14:textId="77777777" w:rsidR="001C4B98" w:rsidRDefault="00DC02EF">
      <w:pPr>
        <w:pBdr>
          <w:top w:val="nil"/>
          <w:left w:val="nil"/>
          <w:bottom w:val="nil"/>
          <w:right w:val="nil"/>
          <w:between w:val="nil"/>
        </w:pBdr>
        <w:ind w:left="709"/>
        <w:jc w:val="both"/>
        <w:rPr>
          <w:rFonts w:ascii="Verdana" w:eastAsia="Verdana" w:hAnsi="Verdana" w:cs="Verdana"/>
          <w:color w:val="000000"/>
        </w:rPr>
      </w:pPr>
      <w:r>
        <w:rPr>
          <w:rFonts w:ascii="Verdana" w:eastAsia="Verdana" w:hAnsi="Verdana" w:cs="Verdana"/>
          <w:color w:val="000000"/>
        </w:rPr>
        <w:t xml:space="preserve">2) który naruszył obowiązki dotyczące płatności podatków, opłat lub składek na ubezpieczenie społeczne lub zdrowotne, co zamawiający jest w stanie wykazać za pomocą stosownych środków dowodowych z wyjątkiem przypadku, o którym mowa w art. 24 ust 1 pkt 15 ustawy chyba, że wykonawca dokonał płatności należnych podatków, opłat lub składek na ubezpieczenie społeczne lub zdrowotne wraz z odsetkami lub grzywnami lub zawarł wiążące porozumienie w sprawie spłaty tych należności; </w:t>
      </w:r>
    </w:p>
    <w:p w14:paraId="3C3592A8" w14:textId="77777777" w:rsidR="001C4B98" w:rsidRDefault="001C4B98">
      <w:pPr>
        <w:pBdr>
          <w:top w:val="nil"/>
          <w:left w:val="nil"/>
          <w:bottom w:val="nil"/>
          <w:right w:val="nil"/>
          <w:between w:val="nil"/>
        </w:pBdr>
        <w:tabs>
          <w:tab w:val="left" w:pos="567"/>
        </w:tabs>
        <w:jc w:val="both"/>
        <w:rPr>
          <w:rFonts w:ascii="Verdana" w:eastAsia="Verdana" w:hAnsi="Verdana" w:cs="Verdana"/>
          <w:color w:val="000000"/>
          <w:sz w:val="18"/>
          <w:szCs w:val="18"/>
        </w:rPr>
      </w:pPr>
    </w:p>
    <w:p w14:paraId="6E4814D7" w14:textId="77777777" w:rsidR="001C4B98" w:rsidRDefault="00DC02EF">
      <w:pPr>
        <w:pBdr>
          <w:top w:val="nil"/>
          <w:left w:val="nil"/>
          <w:bottom w:val="nil"/>
          <w:right w:val="nil"/>
          <w:between w:val="nil"/>
        </w:pBdr>
        <w:tabs>
          <w:tab w:val="left" w:pos="426"/>
        </w:tabs>
        <w:ind w:left="567" w:hanging="567"/>
        <w:jc w:val="both"/>
        <w:rPr>
          <w:rFonts w:ascii="Verdana" w:eastAsia="Verdana" w:hAnsi="Verdana" w:cs="Verdana"/>
          <w:color w:val="000000"/>
        </w:rPr>
      </w:pPr>
      <w:r>
        <w:rPr>
          <w:rFonts w:ascii="Verdana" w:eastAsia="Verdana" w:hAnsi="Verdana" w:cs="Verdana"/>
          <w:color w:val="000000"/>
        </w:rPr>
        <w:tab/>
        <w:t>2.2.</w:t>
      </w:r>
      <w:r>
        <w:rPr>
          <w:rFonts w:ascii="Verdana" w:eastAsia="Verdana" w:hAnsi="Verdana" w:cs="Verdana"/>
          <w:b/>
          <w:color w:val="000000"/>
        </w:rPr>
        <w:t xml:space="preserve"> </w:t>
      </w:r>
      <w:r>
        <w:rPr>
          <w:rFonts w:ascii="Verdana" w:eastAsia="Verdana" w:hAnsi="Verdana" w:cs="Verdana"/>
          <w:color w:val="000000"/>
        </w:rPr>
        <w:t>Wykluczenie Wykonawcy następuje, jeżeli nie upłynął okres określony zgodnie z</w:t>
      </w:r>
    </w:p>
    <w:p w14:paraId="5E5465D4" w14:textId="77777777" w:rsidR="001C4B98" w:rsidRDefault="00DC02EF">
      <w:pPr>
        <w:pBdr>
          <w:top w:val="nil"/>
          <w:left w:val="nil"/>
          <w:bottom w:val="nil"/>
          <w:right w:val="nil"/>
          <w:between w:val="nil"/>
        </w:pBdr>
        <w:tabs>
          <w:tab w:val="left" w:pos="426"/>
        </w:tabs>
        <w:ind w:left="567" w:hanging="567"/>
        <w:jc w:val="both"/>
        <w:rPr>
          <w:rFonts w:ascii="Verdana" w:eastAsia="Verdana" w:hAnsi="Verdana" w:cs="Verdana"/>
          <w:color w:val="000000"/>
        </w:rPr>
      </w:pPr>
      <w:r>
        <w:rPr>
          <w:rFonts w:ascii="Verdana" w:eastAsia="Verdana" w:hAnsi="Verdana" w:cs="Verdana"/>
          <w:color w:val="000000"/>
        </w:rPr>
        <w:tab/>
        <w:t>art. 27 ust 7</w:t>
      </w:r>
      <w:r>
        <w:rPr>
          <w:rFonts w:ascii="Verdana" w:eastAsia="Verdana" w:hAnsi="Verdana" w:cs="Verdana"/>
          <w:b/>
          <w:color w:val="000000"/>
        </w:rPr>
        <w:t xml:space="preserve"> </w:t>
      </w:r>
      <w:r>
        <w:rPr>
          <w:rFonts w:ascii="Verdana" w:eastAsia="Verdana" w:hAnsi="Verdana" w:cs="Verdana"/>
          <w:color w:val="000000"/>
        </w:rPr>
        <w:t xml:space="preserve">ustawy. </w:t>
      </w:r>
    </w:p>
    <w:p w14:paraId="66D35B3E" w14:textId="77777777" w:rsidR="001C4B98" w:rsidRDefault="001C4B98">
      <w:pPr>
        <w:pBdr>
          <w:top w:val="nil"/>
          <w:left w:val="nil"/>
          <w:bottom w:val="nil"/>
          <w:right w:val="nil"/>
          <w:between w:val="nil"/>
        </w:pBdr>
        <w:tabs>
          <w:tab w:val="left" w:pos="567"/>
        </w:tabs>
        <w:ind w:left="720" w:hanging="720"/>
        <w:jc w:val="both"/>
        <w:rPr>
          <w:rFonts w:ascii="Verdana" w:eastAsia="Verdana" w:hAnsi="Verdana" w:cs="Verdana"/>
          <w:color w:val="000000"/>
        </w:rPr>
      </w:pPr>
    </w:p>
    <w:p w14:paraId="55604292" w14:textId="741F1A60" w:rsidR="001C4B98" w:rsidRDefault="00FE691A">
      <w:pPr>
        <w:pBdr>
          <w:top w:val="nil"/>
          <w:left w:val="nil"/>
          <w:bottom w:val="nil"/>
          <w:right w:val="nil"/>
          <w:between w:val="nil"/>
        </w:pBdr>
        <w:tabs>
          <w:tab w:val="left" w:pos="567"/>
        </w:tabs>
        <w:ind w:left="426" w:hanging="720"/>
        <w:jc w:val="both"/>
        <w:rPr>
          <w:rFonts w:ascii="Verdana" w:eastAsia="Verdana" w:hAnsi="Verdana" w:cs="Verdana"/>
          <w:color w:val="000000"/>
        </w:rPr>
      </w:pPr>
      <w:r>
        <w:rPr>
          <w:rFonts w:ascii="Verdana" w:eastAsia="Verdana" w:hAnsi="Verdana" w:cs="Verdana"/>
          <w:color w:val="000000"/>
        </w:rPr>
        <w:tab/>
      </w:r>
      <w:r w:rsidR="00DC02EF">
        <w:rPr>
          <w:rFonts w:ascii="Verdana" w:eastAsia="Verdana" w:hAnsi="Verdana" w:cs="Verdana"/>
          <w:color w:val="000000"/>
        </w:rPr>
        <w:t>2.3. Wykonawca, który podlega wykluczeniu na podstawie art. 24 ust.1 pkt 13 i 14 oraz pkt 16-20 lub na podstawie art. 24 ust. 5 ustawy, może zgodnie z art. 24 ust 8 ustawy przedstawić dowody na to, że podjęte przez niego środki są wystarczające do wykazania jego rzetelności, w szczególności udowodnić naprawienie szkody wyrządzonej przestępstwem lub przestępstwem skarbowym, zadośćuczynienie pieniężne za doznana krzywdę lub naprawienie szkody, wyczerpujące wyjaśnienie stanu faktycznego oraz współpracę z organami ścigania oraz podjęcie środków technicznych, organizacyjnych i kadrowych, które są odpowiednie dla zapobiegania dalszym przestępstwom lub przestępstwom skarbowym lub nieprawidłowemu postepowaniu wykonawcy. Przepisu zdania pierwszego nie stosuje się, jeżeli wobec wykonawcy, będącego przedmiotem zbiorowym, orzeczono prawomocnym wyrokiem sądu zakaz ubiegania się o udzielenie zamówienia oraz nie upłynął określony w tym wyroku okres obowiązywania tego zakazu.</w:t>
      </w:r>
    </w:p>
    <w:p w14:paraId="68E6CE34" w14:textId="77777777" w:rsidR="001C4B98" w:rsidRDefault="001C4B98">
      <w:pPr>
        <w:pBdr>
          <w:top w:val="nil"/>
          <w:left w:val="nil"/>
          <w:bottom w:val="nil"/>
          <w:right w:val="nil"/>
          <w:between w:val="nil"/>
        </w:pBdr>
        <w:tabs>
          <w:tab w:val="left" w:pos="567"/>
        </w:tabs>
        <w:ind w:left="720" w:hanging="720"/>
        <w:jc w:val="both"/>
        <w:rPr>
          <w:rFonts w:ascii="Verdana" w:eastAsia="Verdana" w:hAnsi="Verdana" w:cs="Verdana"/>
          <w:color w:val="000000"/>
        </w:rPr>
      </w:pPr>
    </w:p>
    <w:p w14:paraId="798181B2" w14:textId="77777777" w:rsidR="001C4B98" w:rsidRDefault="00DC02EF">
      <w:pPr>
        <w:pBdr>
          <w:top w:val="nil"/>
          <w:left w:val="nil"/>
          <w:bottom w:val="nil"/>
          <w:right w:val="nil"/>
          <w:between w:val="nil"/>
        </w:pBdr>
        <w:tabs>
          <w:tab w:val="left" w:pos="567"/>
        </w:tabs>
        <w:ind w:left="426" w:hanging="426"/>
        <w:jc w:val="both"/>
        <w:rPr>
          <w:rFonts w:ascii="Verdana" w:eastAsia="Verdana" w:hAnsi="Verdana" w:cs="Verdana"/>
          <w:color w:val="000000"/>
        </w:rPr>
      </w:pPr>
      <w:r>
        <w:rPr>
          <w:rFonts w:ascii="Verdana" w:eastAsia="Verdana" w:hAnsi="Verdana" w:cs="Verdana"/>
          <w:color w:val="000000"/>
        </w:rPr>
        <w:tab/>
        <w:t>2.4. Możliwość przestawienia dowodów na to, że podjęte przez Wykonawcę środki są</w:t>
      </w:r>
    </w:p>
    <w:p w14:paraId="78597D93" w14:textId="77777777" w:rsidR="001C4B98" w:rsidRDefault="00DC02EF">
      <w:pPr>
        <w:pBdr>
          <w:top w:val="nil"/>
          <w:left w:val="nil"/>
          <w:bottom w:val="nil"/>
          <w:right w:val="nil"/>
          <w:between w:val="nil"/>
        </w:pBdr>
        <w:tabs>
          <w:tab w:val="left" w:pos="567"/>
        </w:tabs>
        <w:ind w:left="426" w:hanging="426"/>
        <w:jc w:val="both"/>
        <w:rPr>
          <w:rFonts w:ascii="Verdana" w:eastAsia="Verdana" w:hAnsi="Verdana" w:cs="Verdana"/>
          <w:color w:val="000000"/>
        </w:rPr>
      </w:pPr>
      <w:r>
        <w:rPr>
          <w:rFonts w:ascii="Verdana" w:eastAsia="Verdana" w:hAnsi="Verdana" w:cs="Verdana"/>
          <w:color w:val="000000"/>
        </w:rPr>
        <w:tab/>
        <w:t>wystarczające do wykazania jego rzetelności, o której mowa powyżej nie dotyczy</w:t>
      </w:r>
    </w:p>
    <w:p w14:paraId="1C33709B" w14:textId="77777777" w:rsidR="001C4B98" w:rsidRDefault="00DC02EF">
      <w:pPr>
        <w:pBdr>
          <w:top w:val="nil"/>
          <w:left w:val="nil"/>
          <w:bottom w:val="nil"/>
          <w:right w:val="nil"/>
          <w:between w:val="nil"/>
        </w:pBdr>
        <w:tabs>
          <w:tab w:val="left" w:pos="567"/>
        </w:tabs>
        <w:ind w:left="426" w:hanging="426"/>
        <w:jc w:val="both"/>
        <w:rPr>
          <w:rFonts w:ascii="Verdana" w:eastAsia="Verdana" w:hAnsi="Verdana" w:cs="Verdana"/>
          <w:color w:val="000000"/>
        </w:rPr>
      </w:pPr>
      <w:r>
        <w:rPr>
          <w:rFonts w:ascii="Verdana" w:eastAsia="Verdana" w:hAnsi="Verdana" w:cs="Verdana"/>
          <w:color w:val="000000"/>
        </w:rPr>
        <w:tab/>
        <w:t>Wykonawcy, będącego podmiotem zbiorowym, wobec którego orzeczono prawomocnym</w:t>
      </w:r>
      <w:r>
        <w:rPr>
          <w:rFonts w:ascii="Verdana" w:eastAsia="Verdana" w:hAnsi="Verdana" w:cs="Verdana"/>
          <w:color w:val="000000"/>
        </w:rPr>
        <w:tab/>
        <w:t>wyrokiem sądu zakaz ubiegania się o udzielenie zamówienia oraz nie upłynął określony w tym wyroku okres obowiązywania tego zakazu.</w:t>
      </w:r>
    </w:p>
    <w:p w14:paraId="7C73BC0D" w14:textId="77777777" w:rsidR="001C4B98" w:rsidRDefault="001C4B98">
      <w:pPr>
        <w:pBdr>
          <w:top w:val="nil"/>
          <w:left w:val="nil"/>
          <w:bottom w:val="nil"/>
          <w:right w:val="nil"/>
          <w:between w:val="nil"/>
        </w:pBdr>
        <w:tabs>
          <w:tab w:val="left" w:pos="567"/>
        </w:tabs>
        <w:ind w:left="720" w:hanging="720"/>
        <w:jc w:val="both"/>
        <w:rPr>
          <w:rFonts w:ascii="Verdana" w:eastAsia="Verdana" w:hAnsi="Verdana" w:cs="Verdana"/>
          <w:color w:val="000000"/>
        </w:rPr>
      </w:pPr>
    </w:p>
    <w:p w14:paraId="7F024571" w14:textId="77777777" w:rsidR="001C4B98" w:rsidRDefault="00DC02EF">
      <w:pPr>
        <w:pBdr>
          <w:top w:val="nil"/>
          <w:left w:val="nil"/>
          <w:bottom w:val="nil"/>
          <w:right w:val="nil"/>
          <w:between w:val="nil"/>
        </w:pBdr>
        <w:tabs>
          <w:tab w:val="left" w:pos="426"/>
        </w:tabs>
        <w:ind w:left="567" w:hanging="567"/>
        <w:jc w:val="both"/>
        <w:rPr>
          <w:rFonts w:ascii="Verdana" w:eastAsia="Verdana" w:hAnsi="Verdana" w:cs="Verdana"/>
          <w:color w:val="000000"/>
        </w:rPr>
      </w:pPr>
      <w:r>
        <w:rPr>
          <w:rFonts w:ascii="Verdana" w:eastAsia="Verdana" w:hAnsi="Verdana" w:cs="Verdana"/>
          <w:color w:val="000000"/>
        </w:rPr>
        <w:tab/>
        <w:t>2.5.</w:t>
      </w:r>
      <w:r>
        <w:rPr>
          <w:rFonts w:ascii="Verdana" w:eastAsia="Verdana" w:hAnsi="Verdana" w:cs="Verdana"/>
          <w:b/>
          <w:color w:val="000000"/>
        </w:rPr>
        <w:t xml:space="preserve"> </w:t>
      </w:r>
      <w:r>
        <w:rPr>
          <w:rFonts w:ascii="Verdana" w:eastAsia="Verdana" w:hAnsi="Verdana" w:cs="Verdana"/>
          <w:color w:val="000000"/>
        </w:rPr>
        <w:t xml:space="preserve">Wykonawca nie podlega wykluczeniu, jeżeli zamawiający uwzględniając wagę </w:t>
      </w:r>
    </w:p>
    <w:p w14:paraId="152EF0AC" w14:textId="77777777" w:rsidR="001C4B98" w:rsidRDefault="00DC02EF">
      <w:pPr>
        <w:pBdr>
          <w:top w:val="nil"/>
          <w:left w:val="nil"/>
          <w:bottom w:val="nil"/>
          <w:right w:val="nil"/>
          <w:between w:val="nil"/>
        </w:pBdr>
        <w:tabs>
          <w:tab w:val="left" w:pos="284"/>
        </w:tabs>
        <w:ind w:left="426" w:hanging="426"/>
        <w:jc w:val="both"/>
        <w:rPr>
          <w:rFonts w:ascii="Verdana" w:eastAsia="Verdana" w:hAnsi="Verdana" w:cs="Verdana"/>
          <w:color w:val="000000"/>
        </w:rPr>
      </w:pPr>
      <w:r>
        <w:rPr>
          <w:rFonts w:ascii="Verdana" w:eastAsia="Verdana" w:hAnsi="Verdana" w:cs="Verdana"/>
          <w:color w:val="000000"/>
        </w:rPr>
        <w:tab/>
      </w:r>
      <w:r>
        <w:rPr>
          <w:rFonts w:ascii="Verdana" w:eastAsia="Verdana" w:hAnsi="Verdana" w:cs="Verdana"/>
          <w:color w:val="000000"/>
        </w:rPr>
        <w:tab/>
        <w:t>i szczególne okoliczności czynu wykonawcy, uzna za wystarczające dowody</w:t>
      </w:r>
    </w:p>
    <w:p w14:paraId="44D3AA43" w14:textId="77777777" w:rsidR="001C4B98" w:rsidRDefault="00DC02EF">
      <w:pPr>
        <w:pBdr>
          <w:top w:val="nil"/>
          <w:left w:val="nil"/>
          <w:bottom w:val="nil"/>
          <w:right w:val="nil"/>
          <w:between w:val="nil"/>
        </w:pBdr>
        <w:tabs>
          <w:tab w:val="left" w:pos="284"/>
        </w:tabs>
        <w:ind w:left="426" w:hanging="567"/>
        <w:jc w:val="both"/>
        <w:rPr>
          <w:rFonts w:ascii="Verdana" w:eastAsia="Verdana" w:hAnsi="Verdana" w:cs="Verdana"/>
          <w:color w:val="000000"/>
        </w:rPr>
      </w:pPr>
      <w:r>
        <w:rPr>
          <w:rFonts w:ascii="Verdana" w:eastAsia="Verdana" w:hAnsi="Verdana" w:cs="Verdana"/>
          <w:color w:val="000000"/>
        </w:rPr>
        <w:tab/>
      </w:r>
      <w:r>
        <w:rPr>
          <w:rFonts w:ascii="Verdana" w:eastAsia="Verdana" w:hAnsi="Verdana" w:cs="Verdana"/>
          <w:color w:val="000000"/>
        </w:rPr>
        <w:tab/>
        <w:t>przedstawione na podstawie art.</w:t>
      </w:r>
      <w:r>
        <w:rPr>
          <w:rFonts w:ascii="Verdana" w:eastAsia="Verdana" w:hAnsi="Verdana" w:cs="Verdana"/>
          <w:b/>
          <w:color w:val="000000"/>
        </w:rPr>
        <w:t xml:space="preserve"> </w:t>
      </w:r>
      <w:r>
        <w:rPr>
          <w:rFonts w:ascii="Verdana" w:eastAsia="Verdana" w:hAnsi="Verdana" w:cs="Verdana"/>
          <w:color w:val="000000"/>
        </w:rPr>
        <w:t>24 ust. 8 ustawy.</w:t>
      </w:r>
    </w:p>
    <w:p w14:paraId="07379387" w14:textId="77777777" w:rsidR="001C4B98" w:rsidRDefault="001C4B98">
      <w:pPr>
        <w:pBdr>
          <w:top w:val="nil"/>
          <w:left w:val="nil"/>
          <w:bottom w:val="nil"/>
          <w:right w:val="nil"/>
          <w:between w:val="nil"/>
        </w:pBdr>
        <w:tabs>
          <w:tab w:val="left" w:pos="567"/>
        </w:tabs>
        <w:ind w:left="284" w:hanging="720"/>
        <w:jc w:val="both"/>
        <w:rPr>
          <w:rFonts w:ascii="Verdana" w:eastAsia="Verdana" w:hAnsi="Verdana" w:cs="Verdana"/>
          <w:color w:val="000000"/>
        </w:rPr>
      </w:pPr>
    </w:p>
    <w:p w14:paraId="7A234495" w14:textId="7590A044" w:rsidR="001C4B98" w:rsidRDefault="00DC02EF">
      <w:pPr>
        <w:pBdr>
          <w:top w:val="nil"/>
          <w:left w:val="nil"/>
          <w:bottom w:val="nil"/>
          <w:right w:val="nil"/>
          <w:between w:val="nil"/>
        </w:pBdr>
        <w:tabs>
          <w:tab w:val="left" w:pos="0"/>
          <w:tab w:val="left" w:pos="426"/>
        </w:tabs>
        <w:ind w:left="426"/>
        <w:jc w:val="both"/>
        <w:rPr>
          <w:rFonts w:ascii="Verdana" w:eastAsia="Verdana" w:hAnsi="Verdana" w:cs="Verdana"/>
          <w:color w:val="000000"/>
        </w:rPr>
      </w:pPr>
      <w:r>
        <w:rPr>
          <w:rFonts w:ascii="Verdana" w:eastAsia="Verdana" w:hAnsi="Verdana" w:cs="Verdana"/>
          <w:color w:val="000000"/>
        </w:rPr>
        <w:t>2.6. W przypadkach o których mowa w art. 24 ust 1 pkt 19 ustawy</w:t>
      </w:r>
      <w:r w:rsidR="007B1AFA">
        <w:rPr>
          <w:rFonts w:ascii="Verdana" w:eastAsia="Verdana" w:hAnsi="Verdana" w:cs="Verdana"/>
          <w:color w:val="000000"/>
        </w:rPr>
        <w:t xml:space="preserve"> przed wykluczeniem Wykonawcy, </w:t>
      </w:r>
      <w:r>
        <w:rPr>
          <w:rFonts w:ascii="Verdana" w:eastAsia="Verdana" w:hAnsi="Verdana" w:cs="Verdana"/>
          <w:color w:val="000000"/>
        </w:rPr>
        <w:t>Zamawiający zapewnia temu Wykonawcy możliwość udowodnienia, że jego udział w przygotowaniu postępowania o udzielenie zamówienia nie zakłócił konkurencji. Zamawiający</w:t>
      </w:r>
      <w:r w:rsidR="007B1AFA">
        <w:rPr>
          <w:rFonts w:ascii="Verdana" w:eastAsia="Verdana" w:hAnsi="Verdana" w:cs="Verdana"/>
          <w:color w:val="000000"/>
        </w:rPr>
        <w:t xml:space="preserve"> </w:t>
      </w:r>
      <w:r>
        <w:rPr>
          <w:rFonts w:ascii="Verdana" w:eastAsia="Verdana" w:hAnsi="Verdana" w:cs="Verdana"/>
          <w:color w:val="000000"/>
        </w:rPr>
        <w:t>wskazuje w protokole sposób zapewnienia konkurencji.</w:t>
      </w:r>
    </w:p>
    <w:p w14:paraId="360AFE38" w14:textId="77777777" w:rsidR="001C4B98" w:rsidRDefault="001C4B98">
      <w:pPr>
        <w:pBdr>
          <w:top w:val="nil"/>
          <w:left w:val="nil"/>
          <w:bottom w:val="nil"/>
          <w:right w:val="nil"/>
          <w:between w:val="nil"/>
        </w:pBdr>
        <w:tabs>
          <w:tab w:val="left" w:pos="567"/>
        </w:tabs>
        <w:ind w:left="284" w:hanging="720"/>
        <w:jc w:val="both"/>
        <w:rPr>
          <w:rFonts w:ascii="Verdana" w:eastAsia="Verdana" w:hAnsi="Verdana" w:cs="Verdana"/>
          <w:color w:val="000000"/>
        </w:rPr>
      </w:pPr>
    </w:p>
    <w:p w14:paraId="5EC76802" w14:textId="77777777" w:rsidR="001C4B98" w:rsidRDefault="00DC02EF">
      <w:pPr>
        <w:pBdr>
          <w:top w:val="nil"/>
          <w:left w:val="nil"/>
          <w:bottom w:val="nil"/>
          <w:right w:val="nil"/>
          <w:between w:val="nil"/>
        </w:pBdr>
        <w:tabs>
          <w:tab w:val="left" w:pos="0"/>
          <w:tab w:val="left" w:pos="426"/>
        </w:tabs>
        <w:ind w:left="284" w:hanging="284"/>
        <w:jc w:val="both"/>
        <w:rPr>
          <w:rFonts w:ascii="Verdana" w:eastAsia="Verdana" w:hAnsi="Verdana" w:cs="Verdana"/>
          <w:color w:val="000000"/>
        </w:rPr>
      </w:pPr>
      <w:r>
        <w:rPr>
          <w:rFonts w:ascii="Verdana" w:eastAsia="Verdana" w:hAnsi="Verdana" w:cs="Verdana"/>
          <w:color w:val="000000"/>
        </w:rPr>
        <w:tab/>
      </w:r>
      <w:r>
        <w:rPr>
          <w:rFonts w:ascii="Verdana" w:eastAsia="Verdana" w:hAnsi="Verdana" w:cs="Verdana"/>
          <w:color w:val="000000"/>
        </w:rPr>
        <w:tab/>
        <w:t xml:space="preserve">2.7. Zamawiający może wykluczyć Wykonawcę na każdym etapie postępowania </w:t>
      </w:r>
    </w:p>
    <w:p w14:paraId="22EE0160" w14:textId="77777777" w:rsidR="001C4B98" w:rsidRDefault="00DC02EF">
      <w:pPr>
        <w:pBdr>
          <w:top w:val="nil"/>
          <w:left w:val="nil"/>
          <w:bottom w:val="nil"/>
          <w:right w:val="nil"/>
          <w:between w:val="nil"/>
        </w:pBdr>
        <w:tabs>
          <w:tab w:val="left" w:pos="0"/>
        </w:tabs>
        <w:ind w:left="426" w:hanging="426"/>
        <w:jc w:val="both"/>
        <w:rPr>
          <w:rFonts w:ascii="Verdana" w:eastAsia="Verdana" w:hAnsi="Verdana" w:cs="Verdana"/>
          <w:color w:val="000000"/>
        </w:rPr>
      </w:pPr>
      <w:r>
        <w:rPr>
          <w:rFonts w:ascii="Verdana" w:eastAsia="Verdana" w:hAnsi="Verdana" w:cs="Verdana"/>
          <w:color w:val="000000"/>
        </w:rPr>
        <w:tab/>
        <w:t>o udzielenie zamówienia. Ofertę wykonawcy wykluczonego uznaje się za odrzuconą.</w:t>
      </w:r>
    </w:p>
    <w:p w14:paraId="1FB781E4" w14:textId="77777777" w:rsidR="001C4B98" w:rsidRDefault="001C4B98">
      <w:pPr>
        <w:pBdr>
          <w:top w:val="nil"/>
          <w:left w:val="nil"/>
          <w:bottom w:val="nil"/>
          <w:right w:val="nil"/>
          <w:between w:val="nil"/>
        </w:pBdr>
        <w:ind w:hanging="720"/>
        <w:jc w:val="both"/>
        <w:rPr>
          <w:rFonts w:ascii="Verdana" w:eastAsia="Verdana" w:hAnsi="Verdana" w:cs="Verdana"/>
          <w:color w:val="000000"/>
        </w:rPr>
      </w:pPr>
    </w:p>
    <w:p w14:paraId="5DFEBC47" w14:textId="77777777" w:rsidR="001C4B98" w:rsidRDefault="00DC02EF">
      <w:pPr>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rPr>
        <w:t>3. Opis sposobu dokonywania oceny spełniania warunków udziału w postępowaniu i nie podleganiu wykluczeniu.</w:t>
      </w:r>
    </w:p>
    <w:p w14:paraId="1089CF54" w14:textId="77777777" w:rsidR="001C4B98" w:rsidRDefault="00DC02EF">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ab/>
      </w:r>
    </w:p>
    <w:p w14:paraId="11E393B3" w14:textId="6843B84D" w:rsidR="001C4B98" w:rsidRDefault="00DC02EF" w:rsidP="00FE691A">
      <w:pPr>
        <w:pBdr>
          <w:top w:val="nil"/>
          <w:left w:val="nil"/>
          <w:bottom w:val="nil"/>
          <w:right w:val="nil"/>
          <w:between w:val="nil"/>
        </w:pBdr>
        <w:ind w:left="720"/>
        <w:jc w:val="both"/>
        <w:rPr>
          <w:rFonts w:ascii="Verdana" w:eastAsia="Verdana" w:hAnsi="Verdana" w:cs="Verdana"/>
          <w:color w:val="000000"/>
        </w:rPr>
      </w:pPr>
      <w:r>
        <w:rPr>
          <w:rFonts w:ascii="Verdana" w:eastAsia="Verdana" w:hAnsi="Verdana" w:cs="Verdana"/>
          <w:color w:val="000000"/>
        </w:rPr>
        <w:t xml:space="preserve">1) Ocena spełniania warunków udziału w postepowaniu odbywa się </w:t>
      </w:r>
      <w:r>
        <w:rPr>
          <w:rFonts w:ascii="Verdana" w:eastAsia="Verdana" w:hAnsi="Verdana" w:cs="Verdana"/>
          <w:b/>
          <w:color w:val="000000"/>
        </w:rPr>
        <w:t>procedurą odwróconą zgodnie z art. 24aa ust 1 ustawy:</w:t>
      </w:r>
    </w:p>
    <w:p w14:paraId="62A5E6C2" w14:textId="77777777" w:rsidR="001C4B98" w:rsidRDefault="001C4B98">
      <w:pPr>
        <w:pBdr>
          <w:top w:val="nil"/>
          <w:left w:val="nil"/>
          <w:bottom w:val="nil"/>
          <w:right w:val="nil"/>
          <w:between w:val="nil"/>
        </w:pBdr>
        <w:jc w:val="both"/>
        <w:rPr>
          <w:rFonts w:ascii="Verdana" w:eastAsia="Verdana" w:hAnsi="Verdana" w:cs="Verdana"/>
          <w:color w:val="000000"/>
        </w:rPr>
      </w:pPr>
    </w:p>
    <w:p w14:paraId="11928B2D" w14:textId="6807A259" w:rsidR="001C4B98" w:rsidRDefault="00DC02EF" w:rsidP="00FE691A">
      <w:pPr>
        <w:pBdr>
          <w:top w:val="nil"/>
          <w:left w:val="nil"/>
          <w:bottom w:val="nil"/>
          <w:right w:val="nil"/>
          <w:between w:val="nil"/>
        </w:pBdr>
        <w:ind w:left="720"/>
        <w:jc w:val="both"/>
        <w:rPr>
          <w:rFonts w:ascii="Verdana" w:eastAsia="Verdana" w:hAnsi="Verdana" w:cs="Verdana"/>
          <w:color w:val="000000"/>
        </w:rPr>
      </w:pPr>
      <w:r>
        <w:rPr>
          <w:rFonts w:ascii="Verdana" w:eastAsia="Verdana" w:hAnsi="Verdana" w:cs="Verdana"/>
          <w:color w:val="000000"/>
        </w:rPr>
        <w:t xml:space="preserve">a) Wstępna ocena, której poddawani są wszyscy Wykonawcy odbędzie się na podstawie informacji zawartych w Oświadczeniu o spełnieniu warunków udziału i nie podleganiu wykluczeniu zwanego dalej Oświadczeniem – </w:t>
      </w:r>
      <w:r w:rsidRPr="003E5CDB">
        <w:rPr>
          <w:rFonts w:ascii="Verdana" w:eastAsia="Verdana" w:hAnsi="Verdana" w:cs="Verdana"/>
          <w:b/>
          <w:color w:val="000000"/>
        </w:rPr>
        <w:t>Załącznik</w:t>
      </w:r>
      <w:r w:rsidR="00FA3F6E" w:rsidRPr="003E5CDB">
        <w:rPr>
          <w:rFonts w:ascii="Verdana" w:eastAsia="Verdana" w:hAnsi="Verdana" w:cs="Verdana"/>
          <w:b/>
          <w:color w:val="000000"/>
        </w:rPr>
        <w:t xml:space="preserve"> nr 2</w:t>
      </w:r>
      <w:r w:rsidRPr="003E5CDB">
        <w:rPr>
          <w:rFonts w:ascii="Verdana" w:eastAsia="Verdana" w:hAnsi="Verdana" w:cs="Verdana"/>
          <w:b/>
          <w:color w:val="000000"/>
        </w:rPr>
        <w:t xml:space="preserve"> do SIWZ</w:t>
      </w:r>
      <w:r w:rsidR="003E5CDB" w:rsidRPr="003E5CDB">
        <w:rPr>
          <w:rFonts w:ascii="Verdana" w:eastAsia="Verdana" w:hAnsi="Verdana" w:cs="Verdana"/>
          <w:b/>
          <w:color w:val="000000"/>
        </w:rPr>
        <w:t xml:space="preserve"> dla danej części</w:t>
      </w:r>
      <w:r w:rsidRPr="003E5CDB">
        <w:rPr>
          <w:rFonts w:ascii="Verdana" w:eastAsia="Verdana" w:hAnsi="Verdana" w:cs="Verdana"/>
          <w:b/>
          <w:color w:val="000000"/>
        </w:rPr>
        <w:t>.</w:t>
      </w:r>
    </w:p>
    <w:p w14:paraId="3DF20A00" w14:textId="77777777" w:rsidR="001C4B98" w:rsidRDefault="00DC02EF">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ab/>
      </w:r>
      <w:r>
        <w:rPr>
          <w:rFonts w:ascii="Verdana" w:eastAsia="Verdana" w:hAnsi="Verdana" w:cs="Verdana"/>
          <w:color w:val="000000"/>
        </w:rPr>
        <w:tab/>
      </w:r>
    </w:p>
    <w:p w14:paraId="097674E0" w14:textId="3BB6A76F" w:rsidR="001C4B98" w:rsidRDefault="00DC02EF" w:rsidP="00FE691A">
      <w:pPr>
        <w:pBdr>
          <w:top w:val="nil"/>
          <w:left w:val="nil"/>
          <w:bottom w:val="nil"/>
          <w:right w:val="nil"/>
          <w:between w:val="nil"/>
        </w:pBdr>
        <w:ind w:left="720"/>
        <w:jc w:val="both"/>
        <w:rPr>
          <w:rFonts w:ascii="Verdana" w:eastAsia="Verdana" w:hAnsi="Verdana" w:cs="Verdana"/>
          <w:color w:val="000000"/>
        </w:rPr>
      </w:pPr>
      <w:r>
        <w:rPr>
          <w:rFonts w:ascii="Verdana" w:eastAsia="Verdana" w:hAnsi="Verdana" w:cs="Verdana"/>
          <w:color w:val="000000"/>
        </w:rPr>
        <w:t xml:space="preserve">b) Ostateczne potwierdzenie spełnienia warunków udziału w postępowaniu zostanie dokonane na podstawie dokumentów to potwierdzających. </w:t>
      </w:r>
    </w:p>
    <w:p w14:paraId="0A27BD8D" w14:textId="77777777" w:rsidR="00FA3F6E" w:rsidRDefault="00FA3F6E">
      <w:pPr>
        <w:pBdr>
          <w:top w:val="nil"/>
          <w:left w:val="nil"/>
          <w:bottom w:val="nil"/>
          <w:right w:val="nil"/>
          <w:between w:val="nil"/>
        </w:pBdr>
        <w:jc w:val="both"/>
        <w:rPr>
          <w:rFonts w:ascii="Verdana" w:eastAsia="Verdana" w:hAnsi="Verdana" w:cs="Verdana"/>
          <w:color w:val="000000"/>
        </w:rPr>
      </w:pPr>
    </w:p>
    <w:p w14:paraId="206E64CF" w14:textId="77777777" w:rsidR="001C4B98" w:rsidRDefault="00DC02EF">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Ocenie na tym etapie podlegać będzie wyłącznie Wykonawca, którego oferta zostanie uznana za najkorzystniejszą spośród tych, które nie zostaną odrzucone po analizie złożonych do oferty Oświadczeń.</w:t>
      </w:r>
    </w:p>
    <w:p w14:paraId="461E0BDA" w14:textId="77777777" w:rsidR="001C4B98" w:rsidRDefault="00DC02EF">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ab/>
      </w:r>
    </w:p>
    <w:p w14:paraId="09B97BF2" w14:textId="77777777" w:rsidR="001C4B98" w:rsidRPr="00FE691A" w:rsidRDefault="00DC02EF">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sz w:val="18"/>
          <w:szCs w:val="18"/>
        </w:rPr>
        <w:tab/>
      </w:r>
      <w:r w:rsidRPr="00FE691A">
        <w:rPr>
          <w:rFonts w:ascii="Verdana" w:eastAsia="Verdana" w:hAnsi="Verdana" w:cs="Verdana"/>
          <w:color w:val="000000"/>
        </w:rPr>
        <w:t>2) Jeżeli Wykonawca nie złożył Oświadczenia, lub innych dokumentów niezbędnych do przeprowadzenia postępowania lub złożone Oświadczenie lub inne dokumenty są niekompletne, zawierają błędy lub budzą wskazane przez Zamawiającego wątpliwości, Zamawiający wzywa do ich złożenia, uzupełnienia, poprawienia w terminie przez siebie wskazanym, chyba że mimo ich złożenia oferta wykonawcy podlega odrzuceniu albo konieczne byłoby unieważnienie postępowania.</w:t>
      </w:r>
    </w:p>
    <w:p w14:paraId="2BD4ACE9" w14:textId="77777777" w:rsidR="001C4B98" w:rsidRDefault="001C4B98">
      <w:pPr>
        <w:pBdr>
          <w:top w:val="nil"/>
          <w:left w:val="nil"/>
          <w:bottom w:val="nil"/>
          <w:right w:val="nil"/>
          <w:between w:val="nil"/>
        </w:pBdr>
        <w:rPr>
          <w:rFonts w:ascii="Verdana" w:eastAsia="Verdana" w:hAnsi="Verdana" w:cs="Verdana"/>
          <w:color w:val="000000"/>
          <w:sz w:val="18"/>
          <w:szCs w:val="18"/>
        </w:rPr>
      </w:pPr>
    </w:p>
    <w:p w14:paraId="18FA30C0" w14:textId="77777777" w:rsidR="001C4B98" w:rsidRDefault="001C4B98">
      <w:pPr>
        <w:pBdr>
          <w:top w:val="nil"/>
          <w:left w:val="nil"/>
          <w:bottom w:val="nil"/>
          <w:right w:val="nil"/>
          <w:between w:val="nil"/>
        </w:pBdr>
        <w:rPr>
          <w:rFonts w:ascii="Verdana" w:eastAsia="Verdana" w:hAnsi="Verdana" w:cs="Verdana"/>
          <w:color w:val="000000"/>
          <w:sz w:val="18"/>
          <w:szCs w:val="18"/>
        </w:rPr>
      </w:pPr>
    </w:p>
    <w:tbl>
      <w:tblPr>
        <w:tblStyle w:val="a7"/>
        <w:tblW w:w="92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0"/>
      </w:tblGrid>
      <w:tr w:rsidR="001C4B98" w14:paraId="32242C72" w14:textId="77777777">
        <w:tc>
          <w:tcPr>
            <w:tcW w:w="9210" w:type="dxa"/>
          </w:tcPr>
          <w:p w14:paraId="512D01E0" w14:textId="77777777" w:rsidR="001C4B98" w:rsidRDefault="001C4B98">
            <w:pPr>
              <w:pBdr>
                <w:top w:val="nil"/>
                <w:left w:val="nil"/>
                <w:bottom w:val="nil"/>
                <w:right w:val="nil"/>
                <w:between w:val="nil"/>
              </w:pBdr>
              <w:jc w:val="both"/>
              <w:rPr>
                <w:rFonts w:ascii="Verdana" w:eastAsia="Verdana" w:hAnsi="Verdana" w:cs="Verdana"/>
                <w:color w:val="000000"/>
                <w:sz w:val="18"/>
                <w:szCs w:val="18"/>
              </w:rPr>
            </w:pPr>
          </w:p>
          <w:p w14:paraId="46ADDD32" w14:textId="77777777" w:rsidR="001C4B98" w:rsidRDefault="00DC02EF" w:rsidP="00746904">
            <w:pPr>
              <w:numPr>
                <w:ilvl w:val="0"/>
                <w:numId w:val="6"/>
              </w:numPr>
              <w:pBdr>
                <w:top w:val="nil"/>
                <w:left w:val="nil"/>
                <w:bottom w:val="nil"/>
                <w:right w:val="nil"/>
                <w:between w:val="nil"/>
              </w:pBdr>
              <w:rPr>
                <w:rFonts w:ascii="Verdana" w:eastAsia="Verdana" w:hAnsi="Verdana" w:cs="Verdana"/>
              </w:rPr>
            </w:pPr>
            <w:r>
              <w:rPr>
                <w:rFonts w:ascii="Verdana" w:eastAsia="Verdana" w:hAnsi="Verdana" w:cs="Verdana"/>
                <w:b/>
                <w:color w:val="0070C0"/>
                <w:sz w:val="24"/>
                <w:szCs w:val="24"/>
              </w:rPr>
              <w:t>WYKAZ OŚWIADCZEŃ LUB DOKUMENTÓW, POTWIERDZAJĄCYCH SPEŁNIENIE WARUNKÓW UDZIAŁU  W POSTĘPOWANIU ORAZ BRAK PODSTAW WYKLUCZENIA</w:t>
            </w:r>
          </w:p>
          <w:p w14:paraId="170B9372" w14:textId="77777777" w:rsidR="001C4B98" w:rsidRDefault="001C4B98">
            <w:pPr>
              <w:pBdr>
                <w:top w:val="nil"/>
                <w:left w:val="nil"/>
                <w:bottom w:val="nil"/>
                <w:right w:val="nil"/>
                <w:between w:val="nil"/>
              </w:pBdr>
              <w:jc w:val="both"/>
              <w:rPr>
                <w:rFonts w:ascii="Verdana" w:eastAsia="Verdana" w:hAnsi="Verdana" w:cs="Verdana"/>
                <w:color w:val="000000"/>
                <w:sz w:val="18"/>
                <w:szCs w:val="18"/>
              </w:rPr>
            </w:pPr>
          </w:p>
        </w:tc>
      </w:tr>
    </w:tbl>
    <w:p w14:paraId="30C9D573" w14:textId="77777777" w:rsidR="001C4B98" w:rsidRDefault="001C4B98">
      <w:pPr>
        <w:pBdr>
          <w:top w:val="nil"/>
          <w:left w:val="nil"/>
          <w:bottom w:val="nil"/>
          <w:right w:val="nil"/>
          <w:between w:val="nil"/>
        </w:pBdr>
        <w:jc w:val="both"/>
        <w:rPr>
          <w:rFonts w:ascii="Verdana" w:eastAsia="Verdana" w:hAnsi="Verdana" w:cs="Verdana"/>
          <w:color w:val="000000"/>
          <w:sz w:val="18"/>
          <w:szCs w:val="18"/>
        </w:rPr>
      </w:pPr>
    </w:p>
    <w:p w14:paraId="4A0E73EB" w14:textId="77777777" w:rsidR="001C4B98" w:rsidRDefault="00DC02EF">
      <w:pPr>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1. Wykaz oświadczeń w celu wstępnego potwierdzenia, że wykonawca spełnia warunki udziału w postepowaniu oraz nie podlega wykluczeniu z postępowania</w:t>
      </w:r>
    </w:p>
    <w:p w14:paraId="2781E1BA" w14:textId="77777777" w:rsidR="001C4B98" w:rsidRDefault="001C4B98">
      <w:pPr>
        <w:pBdr>
          <w:top w:val="nil"/>
          <w:left w:val="nil"/>
          <w:bottom w:val="nil"/>
          <w:right w:val="nil"/>
          <w:between w:val="nil"/>
        </w:pBdr>
        <w:rPr>
          <w:rFonts w:ascii="Verdana" w:eastAsia="Verdana" w:hAnsi="Verdana" w:cs="Verdana"/>
          <w:color w:val="FF0000"/>
        </w:rPr>
      </w:pPr>
    </w:p>
    <w:p w14:paraId="3CBD70DD" w14:textId="77777777" w:rsidR="001C4B98" w:rsidRDefault="00DC02EF">
      <w:pPr>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Wykonawcy należy przedłożyć do oferty:</w:t>
      </w:r>
    </w:p>
    <w:p w14:paraId="4A9FB563" w14:textId="713FC8E7" w:rsidR="001C4B98" w:rsidRDefault="00DC02EF">
      <w:pPr>
        <w:pBdr>
          <w:top w:val="nil"/>
          <w:left w:val="nil"/>
          <w:bottom w:val="nil"/>
          <w:right w:val="nil"/>
          <w:between w:val="nil"/>
        </w:pBdr>
        <w:jc w:val="both"/>
        <w:rPr>
          <w:rFonts w:ascii="Verdana" w:eastAsia="Verdana" w:hAnsi="Verdana" w:cs="Verdana"/>
          <w:color w:val="000000"/>
        </w:rPr>
      </w:pPr>
      <w:r>
        <w:rPr>
          <w:rFonts w:ascii="Verdana" w:eastAsia="Verdana" w:hAnsi="Verdana" w:cs="Verdana"/>
          <w:i/>
          <w:color w:val="000000"/>
        </w:rPr>
        <w:t xml:space="preserve">- </w:t>
      </w:r>
      <w:r>
        <w:rPr>
          <w:rFonts w:ascii="Verdana" w:eastAsia="Verdana" w:hAnsi="Verdana" w:cs="Verdana"/>
          <w:color w:val="000000"/>
        </w:rPr>
        <w:t xml:space="preserve">oświadczenie o spełnieniu warunków udziału i nie podleganiu wykluczeniu z postępowania (zwane dalej Oświadczeniem) stanowiące wstępne potwierdzenie, że wykonawca nie podlega wykluczeniu oraz spełnia warunki udziału w postepowaniu </w:t>
      </w:r>
      <w:r>
        <w:rPr>
          <w:rFonts w:ascii="Verdana" w:eastAsia="Verdana" w:hAnsi="Verdana" w:cs="Verdana"/>
          <w:b/>
          <w:color w:val="000000"/>
        </w:rPr>
        <w:t>– załą</w:t>
      </w:r>
      <w:r w:rsidR="00FA3F6E">
        <w:rPr>
          <w:rFonts w:ascii="Verdana" w:eastAsia="Verdana" w:hAnsi="Verdana" w:cs="Verdana"/>
          <w:b/>
          <w:color w:val="000000"/>
        </w:rPr>
        <w:t>cznik nr 2</w:t>
      </w:r>
      <w:r>
        <w:rPr>
          <w:rFonts w:ascii="Verdana" w:eastAsia="Verdana" w:hAnsi="Verdana" w:cs="Verdana"/>
          <w:b/>
          <w:color w:val="000000"/>
        </w:rPr>
        <w:t xml:space="preserve"> </w:t>
      </w:r>
      <w:r>
        <w:rPr>
          <w:rFonts w:ascii="Verdana" w:eastAsia="Verdana" w:hAnsi="Verdana" w:cs="Verdana"/>
          <w:color w:val="000000"/>
        </w:rPr>
        <w:t>do SIWZ</w:t>
      </w:r>
      <w:r w:rsidR="003E5CDB">
        <w:rPr>
          <w:rFonts w:ascii="Verdana" w:eastAsia="Verdana" w:hAnsi="Verdana" w:cs="Verdana"/>
          <w:color w:val="000000"/>
        </w:rPr>
        <w:t xml:space="preserve"> dla danej części</w:t>
      </w:r>
      <w:r>
        <w:rPr>
          <w:rFonts w:ascii="Verdana" w:eastAsia="Verdana" w:hAnsi="Verdana" w:cs="Verdana"/>
          <w:color w:val="000000"/>
        </w:rPr>
        <w:t>:</w:t>
      </w:r>
    </w:p>
    <w:p w14:paraId="6BFE6E67" w14:textId="77777777" w:rsidR="001C4B98" w:rsidRDefault="00DC02EF">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ab/>
      </w:r>
      <w:r>
        <w:rPr>
          <w:rFonts w:ascii="Verdana" w:eastAsia="Verdana" w:hAnsi="Verdana" w:cs="Verdana"/>
          <w:color w:val="000000"/>
        </w:rPr>
        <w:tab/>
      </w:r>
    </w:p>
    <w:p w14:paraId="1ADE64A6" w14:textId="77777777" w:rsidR="001C4B98" w:rsidRDefault="00DC02EF">
      <w:pPr>
        <w:numPr>
          <w:ilvl w:val="0"/>
          <w:numId w:val="1"/>
        </w:numPr>
        <w:pBdr>
          <w:top w:val="nil"/>
          <w:left w:val="nil"/>
          <w:bottom w:val="nil"/>
          <w:right w:val="nil"/>
          <w:between w:val="nil"/>
        </w:pBdr>
        <w:ind w:left="567" w:hanging="283"/>
        <w:jc w:val="both"/>
        <w:rPr>
          <w:rFonts w:ascii="Verdana" w:eastAsia="Verdana" w:hAnsi="Verdana" w:cs="Verdana"/>
          <w:color w:val="000000"/>
        </w:rPr>
      </w:pPr>
      <w:r>
        <w:rPr>
          <w:rFonts w:ascii="Verdana" w:eastAsia="Verdana" w:hAnsi="Verdana" w:cs="Verdana"/>
          <w:color w:val="000000"/>
        </w:rPr>
        <w:t>Wykonawca, który powołuje się na zasoby innych podmiotów, w celu wykazania braku istnienia wobec nich podstaw wykluczenia oraz spełnienia, w zakresie, w jakim powołuje się na ich zasoby, warunków udziału w postępowaniu zamieszcza informację o tych podmiotach w w/w oświadczeniu;</w:t>
      </w:r>
    </w:p>
    <w:p w14:paraId="60C7F843" w14:textId="77777777" w:rsidR="001C4B98" w:rsidRDefault="001C4B98">
      <w:pPr>
        <w:pBdr>
          <w:top w:val="nil"/>
          <w:left w:val="nil"/>
          <w:bottom w:val="nil"/>
          <w:right w:val="nil"/>
          <w:between w:val="nil"/>
        </w:pBdr>
        <w:ind w:left="567" w:hanging="283"/>
        <w:jc w:val="both"/>
        <w:rPr>
          <w:rFonts w:ascii="Verdana" w:eastAsia="Verdana" w:hAnsi="Verdana" w:cs="Verdana"/>
          <w:color w:val="000000"/>
        </w:rPr>
      </w:pPr>
    </w:p>
    <w:p w14:paraId="728C18E0" w14:textId="77777777" w:rsidR="001C4B98" w:rsidRDefault="00DC02EF">
      <w:pPr>
        <w:numPr>
          <w:ilvl w:val="0"/>
          <w:numId w:val="1"/>
        </w:numPr>
        <w:pBdr>
          <w:top w:val="nil"/>
          <w:left w:val="nil"/>
          <w:bottom w:val="nil"/>
          <w:right w:val="nil"/>
          <w:between w:val="nil"/>
        </w:pBdr>
        <w:ind w:left="567" w:hanging="283"/>
        <w:jc w:val="both"/>
        <w:rPr>
          <w:rFonts w:ascii="Verdana" w:eastAsia="Verdana" w:hAnsi="Verdana" w:cs="Verdana"/>
          <w:color w:val="000000"/>
        </w:rPr>
      </w:pPr>
      <w:r>
        <w:rPr>
          <w:rFonts w:ascii="Verdana" w:eastAsia="Verdana" w:hAnsi="Verdana" w:cs="Verdana"/>
          <w:color w:val="000000"/>
        </w:rPr>
        <w:t>W przypadku wspólnego ubiegania się o zamówienie przez wykonawców, w/w oświadczenie składa każdy z wykonawców wspólnie ubiegających się o zamówienie. Oświadczenie to potwierdza spełnienie warunków udziału w postępowaniu oraz brak podstaw wykluczenia w zakresie, w którym każdy z wykonawców wykazuje spełnienie warunków udziału w postepowaniu oraz braku podstaw wykluczenia.</w:t>
      </w:r>
    </w:p>
    <w:p w14:paraId="03A330DB" w14:textId="77777777" w:rsidR="001C4B98" w:rsidRDefault="001C4B98">
      <w:pPr>
        <w:pBdr>
          <w:top w:val="nil"/>
          <w:left w:val="nil"/>
          <w:bottom w:val="nil"/>
          <w:right w:val="nil"/>
          <w:between w:val="nil"/>
        </w:pBdr>
        <w:ind w:left="567" w:hanging="283"/>
        <w:jc w:val="both"/>
        <w:rPr>
          <w:rFonts w:ascii="Verdana" w:eastAsia="Verdana" w:hAnsi="Verdana" w:cs="Verdana"/>
          <w:color w:val="000000"/>
        </w:rPr>
      </w:pPr>
    </w:p>
    <w:p w14:paraId="2695EF31" w14:textId="77777777" w:rsidR="001C4B98" w:rsidRDefault="00DC02EF">
      <w:pPr>
        <w:numPr>
          <w:ilvl w:val="0"/>
          <w:numId w:val="1"/>
        </w:numPr>
        <w:pBdr>
          <w:top w:val="nil"/>
          <w:left w:val="nil"/>
          <w:bottom w:val="nil"/>
          <w:right w:val="nil"/>
          <w:between w:val="nil"/>
        </w:pBdr>
        <w:ind w:left="567" w:hanging="283"/>
        <w:jc w:val="both"/>
        <w:rPr>
          <w:rFonts w:ascii="Verdana" w:eastAsia="Verdana" w:hAnsi="Verdana" w:cs="Verdana"/>
          <w:color w:val="000000"/>
        </w:rPr>
      </w:pPr>
      <w:r>
        <w:rPr>
          <w:rFonts w:ascii="Verdana" w:eastAsia="Verdana" w:hAnsi="Verdana" w:cs="Verdana"/>
          <w:color w:val="000000"/>
        </w:rPr>
        <w:t>w oświadczeniach należy wypełnić jedynie te działy i sekcje, które dotyczą warunków udziału i potwierdzających brak podstaw do wykluczenia na podstawie treści ogłoszenia o zamówieniu i niniejszej specyfikacji. Wypełnienie pozostałych, nie wymaganych działów i sekcji nie będzie miało wpływu na ocenę oferty.</w:t>
      </w:r>
    </w:p>
    <w:p w14:paraId="6105F607" w14:textId="77777777" w:rsidR="001C4B98" w:rsidRDefault="001C4B98">
      <w:pPr>
        <w:pBdr>
          <w:top w:val="nil"/>
          <w:left w:val="nil"/>
          <w:bottom w:val="nil"/>
          <w:right w:val="nil"/>
          <w:between w:val="nil"/>
        </w:pBdr>
        <w:ind w:left="709"/>
        <w:jc w:val="both"/>
        <w:rPr>
          <w:rFonts w:ascii="Verdana" w:eastAsia="Verdana" w:hAnsi="Verdana" w:cs="Verdana"/>
          <w:color w:val="FF0000"/>
          <w:sz w:val="18"/>
          <w:szCs w:val="18"/>
        </w:rPr>
      </w:pPr>
    </w:p>
    <w:p w14:paraId="3CBC5278" w14:textId="77777777" w:rsidR="001C4B98" w:rsidRDefault="00DC02EF">
      <w:pPr>
        <w:pBdr>
          <w:top w:val="nil"/>
          <w:left w:val="nil"/>
          <w:bottom w:val="nil"/>
          <w:right w:val="nil"/>
          <w:between w:val="nil"/>
        </w:pBdr>
        <w:ind w:left="709" w:hanging="851"/>
        <w:jc w:val="both"/>
        <w:rPr>
          <w:rFonts w:ascii="Verdana" w:eastAsia="Verdana" w:hAnsi="Verdana" w:cs="Verdana"/>
          <w:color w:val="FF0000"/>
        </w:rPr>
      </w:pPr>
      <w:r>
        <w:rPr>
          <w:rFonts w:ascii="Verdana" w:eastAsia="Verdana" w:hAnsi="Verdana" w:cs="Verdana"/>
          <w:b/>
          <w:color w:val="FF0000"/>
        </w:rPr>
        <w:t>W terminie 3 dni od zamieszczenia na stronie internetowej zamawiającego/</w:t>
      </w:r>
    </w:p>
    <w:p w14:paraId="1FB49CF6" w14:textId="77777777" w:rsidR="001C4B98" w:rsidRDefault="00DC02EF">
      <w:pPr>
        <w:pBdr>
          <w:top w:val="nil"/>
          <w:left w:val="nil"/>
          <w:bottom w:val="nil"/>
          <w:right w:val="nil"/>
          <w:between w:val="nil"/>
        </w:pBdr>
        <w:ind w:left="709" w:hanging="851"/>
        <w:jc w:val="both"/>
        <w:rPr>
          <w:rFonts w:ascii="Verdana" w:eastAsia="Verdana" w:hAnsi="Verdana" w:cs="Verdana"/>
          <w:color w:val="FF0000"/>
        </w:rPr>
      </w:pPr>
      <w:r>
        <w:rPr>
          <w:rFonts w:ascii="Verdana" w:eastAsia="Verdana" w:hAnsi="Verdana" w:cs="Verdana"/>
          <w:b/>
          <w:color w:val="FF0000"/>
        </w:rPr>
        <w:t>Platformie informacji z otwarcia ofert, o której mowa w art. 86 ust. 5 ustawy Pzp</w:t>
      </w:r>
    </w:p>
    <w:p w14:paraId="6EF65B43" w14:textId="77777777" w:rsidR="001C4B98" w:rsidRDefault="00DC02EF">
      <w:pPr>
        <w:pBdr>
          <w:top w:val="nil"/>
          <w:left w:val="nil"/>
          <w:bottom w:val="nil"/>
          <w:right w:val="nil"/>
          <w:between w:val="nil"/>
        </w:pBdr>
        <w:ind w:left="709" w:hanging="851"/>
        <w:jc w:val="both"/>
        <w:rPr>
          <w:rFonts w:ascii="Verdana" w:eastAsia="Verdana" w:hAnsi="Verdana" w:cs="Verdana"/>
          <w:color w:val="FF0000"/>
        </w:rPr>
      </w:pPr>
      <w:r>
        <w:rPr>
          <w:rFonts w:ascii="Verdana" w:eastAsia="Verdana" w:hAnsi="Verdana" w:cs="Verdana"/>
          <w:b/>
          <w:color w:val="FF0000"/>
        </w:rPr>
        <w:t xml:space="preserve">Wykonawca zobowiązany jest przekazać Zamawiającemu oświadczenie               </w:t>
      </w:r>
    </w:p>
    <w:p w14:paraId="7C1807A2" w14:textId="77777777" w:rsidR="001C4B98" w:rsidRDefault="00DC02EF">
      <w:pPr>
        <w:pBdr>
          <w:top w:val="nil"/>
          <w:left w:val="nil"/>
          <w:bottom w:val="nil"/>
          <w:right w:val="nil"/>
          <w:between w:val="nil"/>
        </w:pBdr>
        <w:ind w:left="709" w:hanging="851"/>
        <w:jc w:val="both"/>
        <w:rPr>
          <w:rFonts w:ascii="Verdana" w:eastAsia="Verdana" w:hAnsi="Verdana" w:cs="Verdana"/>
          <w:color w:val="FF0000"/>
        </w:rPr>
      </w:pPr>
      <w:r>
        <w:rPr>
          <w:rFonts w:ascii="Verdana" w:eastAsia="Verdana" w:hAnsi="Verdana" w:cs="Verdana"/>
          <w:b/>
          <w:color w:val="FF0000"/>
        </w:rPr>
        <w:t xml:space="preserve">o przynależności lub braku przynależności do tej samej grupy kapitałowej,         </w:t>
      </w:r>
    </w:p>
    <w:p w14:paraId="40E9BA14" w14:textId="26B71056" w:rsidR="001C4B98" w:rsidRDefault="00DC02EF">
      <w:pPr>
        <w:pBdr>
          <w:top w:val="nil"/>
          <w:left w:val="nil"/>
          <w:bottom w:val="nil"/>
          <w:right w:val="nil"/>
          <w:between w:val="nil"/>
        </w:pBdr>
        <w:ind w:left="709" w:hanging="851"/>
        <w:jc w:val="both"/>
        <w:rPr>
          <w:rFonts w:ascii="Verdana" w:eastAsia="Verdana" w:hAnsi="Verdana" w:cs="Verdana"/>
          <w:color w:val="FF0000"/>
        </w:rPr>
      </w:pPr>
      <w:r>
        <w:rPr>
          <w:rFonts w:ascii="Verdana" w:eastAsia="Verdana" w:hAnsi="Verdana" w:cs="Verdana"/>
          <w:b/>
          <w:color w:val="FF0000"/>
        </w:rPr>
        <w:t>o której mowa w art. 24 ust. 1 pk</w:t>
      </w:r>
      <w:r w:rsidR="00FA3F6E">
        <w:rPr>
          <w:rFonts w:ascii="Verdana" w:eastAsia="Verdana" w:hAnsi="Verdana" w:cs="Verdana"/>
          <w:b/>
          <w:color w:val="FF0000"/>
        </w:rPr>
        <w:t>t 23 ustawy Pzp – załącznik nr 3</w:t>
      </w:r>
      <w:r w:rsidR="003E5CDB">
        <w:rPr>
          <w:rFonts w:ascii="Verdana" w:eastAsia="Verdana" w:hAnsi="Verdana" w:cs="Verdana"/>
          <w:b/>
          <w:color w:val="FF0000"/>
        </w:rPr>
        <w:t xml:space="preserve"> dla danej części.</w:t>
      </w:r>
    </w:p>
    <w:p w14:paraId="61945E37" w14:textId="77777777" w:rsidR="001C4B98" w:rsidRDefault="001C4B98">
      <w:pPr>
        <w:pBdr>
          <w:top w:val="nil"/>
          <w:left w:val="nil"/>
          <w:bottom w:val="nil"/>
          <w:right w:val="nil"/>
          <w:between w:val="nil"/>
        </w:pBdr>
        <w:ind w:left="709"/>
        <w:jc w:val="both"/>
        <w:rPr>
          <w:rFonts w:ascii="Verdana" w:eastAsia="Verdana" w:hAnsi="Verdana" w:cs="Verdana"/>
          <w:color w:val="FF0000"/>
          <w:sz w:val="18"/>
          <w:szCs w:val="18"/>
        </w:rPr>
      </w:pPr>
    </w:p>
    <w:p w14:paraId="13EF52BA" w14:textId="58881190" w:rsidR="001C4B98" w:rsidRDefault="00DC02EF">
      <w:pPr>
        <w:pBdr>
          <w:top w:val="nil"/>
          <w:left w:val="nil"/>
          <w:bottom w:val="nil"/>
          <w:right w:val="nil"/>
          <w:between w:val="nil"/>
        </w:pBdr>
        <w:jc w:val="both"/>
        <w:rPr>
          <w:rFonts w:ascii="Verdana" w:eastAsia="Verdana" w:hAnsi="Verdana" w:cs="Verdana"/>
          <w:color w:val="FF0000"/>
        </w:rPr>
      </w:pPr>
      <w:r>
        <w:rPr>
          <w:rFonts w:ascii="Verdana" w:eastAsia="Verdana" w:hAnsi="Verdana" w:cs="Verdana"/>
          <w:color w:val="000000"/>
        </w:rPr>
        <w:t>W przypadku wspólnego ubiegania się o zamówienie przez wykonawców, w/w</w:t>
      </w:r>
      <w:r>
        <w:rPr>
          <w:rFonts w:ascii="Verdana" w:eastAsia="Verdana" w:hAnsi="Verdana" w:cs="Verdana"/>
          <w:b/>
          <w:color w:val="FF0000"/>
        </w:rPr>
        <w:t xml:space="preserve"> </w:t>
      </w:r>
      <w:r>
        <w:rPr>
          <w:rFonts w:ascii="Verdana" w:eastAsia="Verdana" w:hAnsi="Verdana" w:cs="Verdana"/>
          <w:color w:val="000000"/>
        </w:rPr>
        <w:t xml:space="preserve">oświadczenie </w:t>
      </w:r>
      <w:r>
        <w:rPr>
          <w:rFonts w:ascii="Verdana" w:eastAsia="Verdana" w:hAnsi="Verdana" w:cs="Verdana"/>
          <w:b/>
          <w:color w:val="000000"/>
        </w:rPr>
        <w:t xml:space="preserve">– załącznik nr </w:t>
      </w:r>
      <w:r w:rsidR="00FA3F6E">
        <w:rPr>
          <w:rFonts w:ascii="Verdana" w:eastAsia="Verdana" w:hAnsi="Verdana" w:cs="Verdana"/>
          <w:b/>
          <w:color w:val="000000"/>
        </w:rPr>
        <w:t>3</w:t>
      </w:r>
      <w:r w:rsidR="003E5CDB">
        <w:rPr>
          <w:rFonts w:ascii="Verdana" w:eastAsia="Verdana" w:hAnsi="Verdana" w:cs="Verdana"/>
          <w:b/>
          <w:color w:val="000000"/>
        </w:rPr>
        <w:t xml:space="preserve"> dla danej części</w:t>
      </w:r>
      <w:r>
        <w:rPr>
          <w:rFonts w:ascii="Verdana" w:eastAsia="Verdana" w:hAnsi="Verdana" w:cs="Verdana"/>
          <w:color w:val="000000"/>
        </w:rPr>
        <w:t>, składa każdy z wykonawców wspólnie ubiegających się o zamówienie.</w:t>
      </w:r>
    </w:p>
    <w:p w14:paraId="5F456EE1" w14:textId="77777777" w:rsidR="001C4B98" w:rsidRDefault="00DC02EF">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Wraz ze złożonym oświadczeniem, wykonawca może przedstawić dowody, że powiązania z innym wykonawcą nie prowadzą do zakłócenia konkurencji w postepowaniu o udzielenie zamówienia.</w:t>
      </w:r>
    </w:p>
    <w:p w14:paraId="05BB8841" w14:textId="77777777" w:rsidR="001C4B98" w:rsidRDefault="001C4B98">
      <w:pPr>
        <w:pBdr>
          <w:top w:val="nil"/>
          <w:left w:val="nil"/>
          <w:bottom w:val="nil"/>
          <w:right w:val="nil"/>
          <w:between w:val="nil"/>
        </w:pBdr>
        <w:ind w:left="709"/>
        <w:jc w:val="both"/>
        <w:rPr>
          <w:rFonts w:ascii="Verdana" w:eastAsia="Verdana" w:hAnsi="Verdana" w:cs="Verdana"/>
          <w:color w:val="000000"/>
        </w:rPr>
      </w:pPr>
    </w:p>
    <w:p w14:paraId="0666E947" w14:textId="77777777" w:rsidR="001C4B98" w:rsidRDefault="00DC02EF">
      <w:pPr>
        <w:pBdr>
          <w:top w:val="nil"/>
          <w:left w:val="nil"/>
          <w:bottom w:val="nil"/>
          <w:right w:val="nil"/>
          <w:between w:val="nil"/>
        </w:pBdr>
        <w:jc w:val="both"/>
        <w:rPr>
          <w:rFonts w:ascii="Verdana" w:eastAsia="Verdana" w:hAnsi="Verdana" w:cs="Verdana"/>
          <w:color w:val="000000"/>
          <w:u w:val="single"/>
        </w:rPr>
      </w:pPr>
      <w:r>
        <w:rPr>
          <w:rFonts w:ascii="Verdana" w:eastAsia="Verdana" w:hAnsi="Verdana" w:cs="Verdana"/>
          <w:i/>
          <w:color w:val="000000"/>
          <w:u w:val="single"/>
        </w:rPr>
        <w:t>Zamawiający przed udzieleniem zamówienia wezwie Wykonawcę, którego oferta została najwyżej oceniona, do złożenia w wyznaczonym terminie nie krótszym niż 5 dni, aktualnych na dzień złożenia oświadczeń i dokumentów potwierdzających okoliczności o których mowa w art. 25 ust 1.</w:t>
      </w:r>
    </w:p>
    <w:p w14:paraId="350FFD18" w14:textId="77777777" w:rsidR="001C4B98" w:rsidRDefault="00DC02EF">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xml:space="preserve">  </w:t>
      </w:r>
    </w:p>
    <w:p w14:paraId="416D5351" w14:textId="77777777" w:rsidR="001C4B98" w:rsidRDefault="00DC02EF">
      <w:pPr>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 xml:space="preserve">2. Wykaz dokumentów i oświadczeń, które wykonawca składa w postępowaniu </w:t>
      </w:r>
      <w:r>
        <w:rPr>
          <w:rFonts w:ascii="Verdana" w:eastAsia="Verdana" w:hAnsi="Verdana" w:cs="Verdana"/>
          <w:b/>
          <w:color w:val="000000"/>
          <w:u w:val="single"/>
        </w:rPr>
        <w:t>na wezwanie zamawiającego</w:t>
      </w:r>
      <w:r>
        <w:rPr>
          <w:rFonts w:ascii="Verdana" w:eastAsia="Verdana" w:hAnsi="Verdana" w:cs="Verdana"/>
          <w:b/>
          <w:color w:val="000000"/>
        </w:rPr>
        <w:t xml:space="preserve"> na potwierdzenie okoliczności o których mowa w art. 25 ust. 1 pkt 3 ustawy (brak podstaw do wykluczenia): </w:t>
      </w:r>
    </w:p>
    <w:p w14:paraId="1A221CD9" w14:textId="77777777" w:rsidR="001C4B98" w:rsidRPr="00790C57" w:rsidRDefault="00DC02EF">
      <w:pPr>
        <w:pBdr>
          <w:top w:val="nil"/>
          <w:left w:val="nil"/>
          <w:bottom w:val="nil"/>
          <w:right w:val="nil"/>
          <w:between w:val="nil"/>
        </w:pBdr>
        <w:rPr>
          <w:rFonts w:ascii="Verdana" w:eastAsia="Verdana" w:hAnsi="Verdana" w:cs="Verdana"/>
          <w:color w:val="FF0000"/>
        </w:rPr>
      </w:pPr>
      <w:r w:rsidRPr="00790C57">
        <w:rPr>
          <w:rFonts w:ascii="Verdana" w:eastAsia="Verdana" w:hAnsi="Verdana" w:cs="Verdana"/>
          <w:b/>
          <w:color w:val="FF0000"/>
        </w:rPr>
        <w:t>Niżej wymienionych dokumentów nie należy dołączać do oferty. Wykonawca, którego oferta zostanie uznana za najkorzystniejszą zostanie powiadomiony odrębnym pismem o terminie i miejscu ich dostarczenia:</w:t>
      </w:r>
    </w:p>
    <w:p w14:paraId="29B9832E" w14:textId="77777777" w:rsidR="001C4B98" w:rsidRPr="007343C3" w:rsidRDefault="001C4B98">
      <w:pPr>
        <w:pBdr>
          <w:top w:val="nil"/>
          <w:left w:val="nil"/>
          <w:bottom w:val="nil"/>
          <w:right w:val="nil"/>
          <w:between w:val="nil"/>
        </w:pBdr>
        <w:jc w:val="both"/>
        <w:rPr>
          <w:rFonts w:ascii="Verdana" w:eastAsia="Verdana" w:hAnsi="Verdana" w:cs="Verdana"/>
          <w:color w:val="0070C0"/>
        </w:rPr>
      </w:pPr>
    </w:p>
    <w:p w14:paraId="4CEA4717" w14:textId="77777777" w:rsidR="001C4B98" w:rsidRPr="007343C3" w:rsidRDefault="00DC02EF" w:rsidP="00FE691A">
      <w:pPr>
        <w:pBdr>
          <w:top w:val="nil"/>
          <w:left w:val="nil"/>
          <w:bottom w:val="nil"/>
          <w:right w:val="nil"/>
          <w:between w:val="nil"/>
        </w:pBdr>
        <w:ind w:left="709"/>
        <w:jc w:val="both"/>
        <w:rPr>
          <w:rFonts w:ascii="Verdana" w:eastAsia="Verdana" w:hAnsi="Verdana" w:cs="Verdana"/>
          <w:color w:val="0070C0"/>
        </w:rPr>
      </w:pPr>
      <w:r w:rsidRPr="007343C3">
        <w:rPr>
          <w:rFonts w:ascii="Verdana" w:eastAsia="Verdana" w:hAnsi="Verdana" w:cs="Verdana"/>
          <w:color w:val="0070C0"/>
        </w:rPr>
        <w:t xml:space="preserve">1) </w:t>
      </w:r>
      <w:r w:rsidRPr="007343C3">
        <w:rPr>
          <w:rFonts w:ascii="Verdana" w:eastAsia="Verdana" w:hAnsi="Verdana" w:cs="Verdana"/>
          <w:b/>
          <w:color w:val="0070C0"/>
        </w:rPr>
        <w:t>odpis z właściwego rejestru lub z centralnej ewidencji i informacji o działalności gospodarczej</w:t>
      </w:r>
      <w:r w:rsidRPr="007343C3">
        <w:rPr>
          <w:rFonts w:ascii="Verdana" w:eastAsia="Verdana" w:hAnsi="Verdana" w:cs="Verdana"/>
          <w:color w:val="0070C0"/>
        </w:rPr>
        <w:t>, jeżeli odrębne przepisy wymagają wpisu do rejestru lub ewidencji, w celu</w:t>
      </w:r>
      <w:r w:rsidRPr="007343C3">
        <w:rPr>
          <w:rFonts w:ascii="Verdana" w:eastAsia="Verdana" w:hAnsi="Verdana" w:cs="Verdana"/>
          <w:b/>
          <w:color w:val="0070C0"/>
        </w:rPr>
        <w:t xml:space="preserve"> </w:t>
      </w:r>
      <w:r w:rsidRPr="007343C3">
        <w:rPr>
          <w:rFonts w:ascii="Verdana" w:eastAsia="Verdana" w:hAnsi="Verdana" w:cs="Verdana"/>
          <w:color w:val="0070C0"/>
        </w:rPr>
        <w:t xml:space="preserve">wykazania braku podstaw do wykluczenia w oparciu o art. 24 ust. 5 pkt 1 ustawy wystawiony nie wcześniej </w:t>
      </w:r>
      <w:r w:rsidRPr="007343C3">
        <w:rPr>
          <w:rFonts w:ascii="Verdana" w:eastAsia="Verdana" w:hAnsi="Verdana" w:cs="Verdana"/>
          <w:b/>
          <w:color w:val="0070C0"/>
        </w:rPr>
        <w:t xml:space="preserve">niż 6 miesięcy </w:t>
      </w:r>
      <w:r w:rsidRPr="007343C3">
        <w:rPr>
          <w:rFonts w:ascii="Verdana" w:eastAsia="Verdana" w:hAnsi="Verdana" w:cs="Verdana"/>
          <w:color w:val="0070C0"/>
        </w:rPr>
        <w:t>przed upływem terminu składania ofert lub wniosków o dopuszczenie do udziału w postepowaniu;</w:t>
      </w:r>
    </w:p>
    <w:p w14:paraId="52B60CDB" w14:textId="77777777" w:rsidR="001C4B98" w:rsidRPr="007343C3" w:rsidRDefault="001C4B98">
      <w:pPr>
        <w:pBdr>
          <w:top w:val="nil"/>
          <w:left w:val="nil"/>
          <w:bottom w:val="nil"/>
          <w:right w:val="nil"/>
          <w:between w:val="nil"/>
        </w:pBdr>
        <w:jc w:val="both"/>
        <w:rPr>
          <w:rFonts w:ascii="Verdana" w:eastAsia="Verdana" w:hAnsi="Verdana" w:cs="Verdana"/>
          <w:color w:val="0070C0"/>
        </w:rPr>
      </w:pPr>
    </w:p>
    <w:p w14:paraId="2D17FCAF" w14:textId="3A678C0A" w:rsidR="001C4B98" w:rsidRPr="007343C3" w:rsidRDefault="00DC02EF" w:rsidP="00FE691A">
      <w:pPr>
        <w:pBdr>
          <w:top w:val="nil"/>
          <w:left w:val="nil"/>
          <w:bottom w:val="nil"/>
          <w:right w:val="nil"/>
          <w:between w:val="nil"/>
        </w:pBdr>
        <w:tabs>
          <w:tab w:val="left" w:pos="993"/>
        </w:tabs>
        <w:ind w:left="709"/>
        <w:jc w:val="both"/>
        <w:rPr>
          <w:rFonts w:ascii="Verdana" w:eastAsia="Verdana" w:hAnsi="Verdana" w:cs="Verdana"/>
          <w:color w:val="0070C0"/>
        </w:rPr>
      </w:pPr>
      <w:r w:rsidRPr="007343C3">
        <w:rPr>
          <w:rFonts w:ascii="Verdana" w:eastAsia="Verdana" w:hAnsi="Verdana" w:cs="Verdana"/>
          <w:color w:val="0070C0"/>
        </w:rPr>
        <w:t xml:space="preserve">2) </w:t>
      </w:r>
      <w:r w:rsidRPr="007343C3">
        <w:rPr>
          <w:rFonts w:ascii="Verdana" w:eastAsia="Verdana" w:hAnsi="Verdana" w:cs="Verdana"/>
          <w:b/>
          <w:color w:val="0070C0"/>
        </w:rPr>
        <w:t>zaświadczenie właściwego naczelnika urzędu skarbowego</w:t>
      </w:r>
      <w:r w:rsidRPr="007343C3">
        <w:rPr>
          <w:rFonts w:ascii="Verdana" w:eastAsia="Verdana" w:hAnsi="Verdana" w:cs="Verdana"/>
          <w:color w:val="0070C0"/>
        </w:rPr>
        <w:t xml:space="preserve"> potwierdzającego, że Wykonawca nie zalega z opłacaniem podatków, wystawionego nie wcześniej </w:t>
      </w:r>
      <w:r w:rsidRPr="007343C3">
        <w:rPr>
          <w:rFonts w:ascii="Verdana" w:eastAsia="Verdana" w:hAnsi="Verdana" w:cs="Verdana"/>
          <w:b/>
          <w:color w:val="0070C0"/>
        </w:rPr>
        <w:t xml:space="preserve">niż 3 miesiące </w:t>
      </w:r>
      <w:r w:rsidRPr="007343C3">
        <w:rPr>
          <w:rFonts w:ascii="Verdana" w:eastAsia="Verdana" w:hAnsi="Verdana" w:cs="Verdana"/>
          <w:color w:val="0070C0"/>
        </w:rPr>
        <w:t>przed upływem terminu składania ofert albo wniosk</w:t>
      </w:r>
      <w:r w:rsidR="003E5CDB" w:rsidRPr="007343C3">
        <w:rPr>
          <w:rFonts w:ascii="Verdana" w:eastAsia="Verdana" w:hAnsi="Verdana" w:cs="Verdana"/>
          <w:color w:val="0070C0"/>
        </w:rPr>
        <w:t xml:space="preserve">ów o dopuszczenie do udziału w </w:t>
      </w:r>
      <w:r w:rsidRPr="007343C3">
        <w:rPr>
          <w:rFonts w:ascii="Verdana" w:eastAsia="Verdana" w:hAnsi="Verdana" w:cs="Verdana"/>
          <w:color w:val="0070C0"/>
        </w:rPr>
        <w:t>postepowaniu, lub innego dokumentu potwierdzającego, ze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C459839" w14:textId="77777777" w:rsidR="001C4B98" w:rsidRPr="007343C3" w:rsidRDefault="001C4B98">
      <w:pPr>
        <w:pBdr>
          <w:top w:val="nil"/>
          <w:left w:val="nil"/>
          <w:bottom w:val="nil"/>
          <w:right w:val="nil"/>
          <w:between w:val="nil"/>
        </w:pBdr>
        <w:jc w:val="both"/>
        <w:rPr>
          <w:rFonts w:ascii="Verdana" w:eastAsia="Verdana" w:hAnsi="Verdana" w:cs="Verdana"/>
          <w:color w:val="0070C0"/>
        </w:rPr>
      </w:pPr>
    </w:p>
    <w:p w14:paraId="64ED8398" w14:textId="77777777" w:rsidR="001C4B98" w:rsidRPr="007343C3" w:rsidRDefault="00DC02EF" w:rsidP="00FE691A">
      <w:pPr>
        <w:pBdr>
          <w:top w:val="nil"/>
          <w:left w:val="nil"/>
          <w:bottom w:val="nil"/>
          <w:right w:val="nil"/>
          <w:between w:val="nil"/>
        </w:pBdr>
        <w:ind w:left="709"/>
        <w:jc w:val="both"/>
        <w:rPr>
          <w:rFonts w:ascii="Verdana" w:eastAsia="Verdana" w:hAnsi="Verdana" w:cs="Verdana"/>
          <w:color w:val="0070C0"/>
        </w:rPr>
      </w:pPr>
      <w:r w:rsidRPr="007343C3">
        <w:rPr>
          <w:rFonts w:ascii="Verdana" w:eastAsia="Verdana" w:hAnsi="Verdana" w:cs="Verdana"/>
          <w:color w:val="0070C0"/>
        </w:rPr>
        <w:t xml:space="preserve">3) </w:t>
      </w:r>
      <w:r w:rsidRPr="007343C3">
        <w:rPr>
          <w:rFonts w:ascii="Verdana" w:eastAsia="Verdana" w:hAnsi="Verdana" w:cs="Verdana"/>
          <w:b/>
          <w:color w:val="0070C0"/>
        </w:rPr>
        <w:t>zaświadczenia właściwej terenowej jednostki organizacyjnej Zakładu Ubezpieczeń Społecznych lub Kasy Rolniczego Ubezpieczenia Społecznego</w:t>
      </w:r>
      <w:r w:rsidRPr="007343C3">
        <w:rPr>
          <w:rFonts w:ascii="Verdana" w:eastAsia="Verdana" w:hAnsi="Verdana" w:cs="Verdana"/>
          <w:color w:val="0070C0"/>
        </w:rPr>
        <w:t xml:space="preserve"> albo innego dokumentu potwierdzającego, że wykonawca nie zalega z opłacaniem składek na ubezpieczenie społeczne, lub zdrowotne, wystawionego nie wcześniej </w:t>
      </w:r>
      <w:r w:rsidRPr="007343C3">
        <w:rPr>
          <w:rFonts w:ascii="Verdana" w:eastAsia="Verdana" w:hAnsi="Verdana" w:cs="Verdana"/>
          <w:b/>
          <w:color w:val="0070C0"/>
        </w:rPr>
        <w:t xml:space="preserve">niż 3 miesiące </w:t>
      </w:r>
      <w:r w:rsidRPr="007343C3">
        <w:rPr>
          <w:rFonts w:ascii="Verdana" w:eastAsia="Verdana" w:hAnsi="Verdana" w:cs="Verdana"/>
          <w:color w:val="0070C0"/>
        </w:rPr>
        <w:t>przed upływem terminu składania ofert albo wniosków o dopuszczenie do udziału w postepowaniu,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6DE439A" w14:textId="77777777" w:rsidR="001C4B98" w:rsidRPr="007343C3" w:rsidRDefault="001C4B98">
      <w:pPr>
        <w:pBdr>
          <w:top w:val="nil"/>
          <w:left w:val="nil"/>
          <w:bottom w:val="nil"/>
          <w:right w:val="nil"/>
          <w:between w:val="nil"/>
        </w:pBdr>
        <w:jc w:val="both"/>
        <w:rPr>
          <w:rFonts w:ascii="Verdana" w:eastAsia="Verdana" w:hAnsi="Verdana" w:cs="Verdana"/>
          <w:color w:val="0070C0"/>
          <w:sz w:val="18"/>
          <w:szCs w:val="18"/>
        </w:rPr>
      </w:pPr>
    </w:p>
    <w:p w14:paraId="17D41535" w14:textId="41C4D065" w:rsidR="001C4B98" w:rsidRPr="007343C3" w:rsidRDefault="00DC02EF" w:rsidP="00FE691A">
      <w:pPr>
        <w:pBdr>
          <w:top w:val="nil"/>
          <w:left w:val="nil"/>
          <w:bottom w:val="nil"/>
          <w:right w:val="nil"/>
          <w:between w:val="nil"/>
        </w:pBdr>
        <w:ind w:left="709"/>
        <w:jc w:val="both"/>
        <w:rPr>
          <w:rFonts w:ascii="Verdana" w:eastAsia="Verdana" w:hAnsi="Verdana" w:cs="Verdana"/>
          <w:color w:val="0070C0"/>
        </w:rPr>
      </w:pPr>
      <w:r w:rsidRPr="007343C3">
        <w:rPr>
          <w:rFonts w:ascii="Verdana" w:eastAsia="Verdana" w:hAnsi="Verdana" w:cs="Verdana"/>
          <w:color w:val="0070C0"/>
        </w:rPr>
        <w:t xml:space="preserve">4) </w:t>
      </w:r>
      <w:r w:rsidRPr="007343C3">
        <w:rPr>
          <w:rFonts w:ascii="Verdana" w:eastAsia="Verdana" w:hAnsi="Verdana" w:cs="Verdana"/>
          <w:b/>
          <w:color w:val="0070C0"/>
        </w:rPr>
        <w:t>Oświadczenie wykonawcy o niezaleganiu z opłacaniem podatków i opłat lokalnych</w:t>
      </w:r>
      <w:r w:rsidRPr="007343C3">
        <w:rPr>
          <w:rFonts w:ascii="Verdana" w:eastAsia="Verdana" w:hAnsi="Verdana" w:cs="Verdana"/>
          <w:color w:val="0070C0"/>
        </w:rPr>
        <w:t>, o których mowa w ustawie z dnia 12 stycznia 1991 r. o podatkach i opłatach lokalnych</w:t>
      </w:r>
      <w:r w:rsidR="00A06140" w:rsidRPr="007343C3">
        <w:rPr>
          <w:rFonts w:ascii="Verdana" w:eastAsia="Verdana" w:hAnsi="Verdana" w:cs="Verdana"/>
          <w:color w:val="0070C0"/>
        </w:rPr>
        <w:t>.</w:t>
      </w:r>
      <w:r w:rsidRPr="007343C3">
        <w:rPr>
          <w:rFonts w:ascii="Verdana" w:eastAsia="Verdana" w:hAnsi="Verdana" w:cs="Verdana"/>
          <w:color w:val="0070C0"/>
        </w:rPr>
        <w:t xml:space="preserve"> </w:t>
      </w:r>
    </w:p>
    <w:p w14:paraId="3E3E56D0" w14:textId="77777777" w:rsidR="001C4B98" w:rsidRDefault="001C4B98">
      <w:pPr>
        <w:pBdr>
          <w:top w:val="nil"/>
          <w:left w:val="nil"/>
          <w:bottom w:val="nil"/>
          <w:right w:val="nil"/>
          <w:between w:val="nil"/>
        </w:pBdr>
        <w:jc w:val="both"/>
        <w:rPr>
          <w:rFonts w:ascii="Verdana" w:eastAsia="Verdana" w:hAnsi="Verdana" w:cs="Verdana"/>
          <w:color w:val="000000"/>
        </w:rPr>
      </w:pPr>
    </w:p>
    <w:p w14:paraId="78954B1E" w14:textId="77777777" w:rsidR="001C4B98" w:rsidRDefault="00DC02EF">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Zamawiający żąda od wykonawcy, który polega na zdolnościach lub sytuacji innych podmiotów za zasadach określonych w art. 22a ustawy, przedstawienia w odniesieniu do tych podmiotów dokumentów wymienionych w pkt 2.</w:t>
      </w:r>
    </w:p>
    <w:p w14:paraId="126FAAC6" w14:textId="77777777" w:rsidR="001C4B98" w:rsidRDefault="001C4B98">
      <w:pPr>
        <w:pBdr>
          <w:top w:val="nil"/>
          <w:left w:val="nil"/>
          <w:bottom w:val="nil"/>
          <w:right w:val="nil"/>
          <w:between w:val="nil"/>
        </w:pBdr>
        <w:jc w:val="both"/>
        <w:rPr>
          <w:rFonts w:ascii="Verdana" w:eastAsia="Verdana" w:hAnsi="Verdana" w:cs="Verdana"/>
          <w:color w:val="000000"/>
        </w:rPr>
      </w:pPr>
    </w:p>
    <w:p w14:paraId="60F71E8E" w14:textId="77777777" w:rsidR="001C4B98" w:rsidRDefault="00DC02EF">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Zamawiający nie żąda powyższych dokumentów od Wykonawcy dotyczących podwykonawcy, któremu zamierza on powierzyć wykonanie części zamówienia, a który nie jest podmiotem, na którego zdolnościach lub sytuacji wykonawca polega na zasadach określonych w art. 22a ustawy.</w:t>
      </w:r>
    </w:p>
    <w:p w14:paraId="035C295F" w14:textId="77777777" w:rsidR="001C4B98" w:rsidRDefault="001C4B98">
      <w:pPr>
        <w:pBdr>
          <w:top w:val="nil"/>
          <w:left w:val="nil"/>
          <w:bottom w:val="nil"/>
          <w:right w:val="nil"/>
          <w:between w:val="nil"/>
        </w:pBdr>
        <w:rPr>
          <w:rFonts w:ascii="Verdana" w:eastAsia="Verdana" w:hAnsi="Verdana" w:cs="Verdana"/>
          <w:color w:val="000000"/>
        </w:rPr>
      </w:pPr>
    </w:p>
    <w:p w14:paraId="01ABD7B0" w14:textId="77777777" w:rsidR="001C4B98" w:rsidRDefault="00DC02EF">
      <w:pPr>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 xml:space="preserve">3. Wykaz dokumentów i oświadczeń, które wykonawca składa w postępowaniu </w:t>
      </w:r>
      <w:r>
        <w:rPr>
          <w:rFonts w:ascii="Verdana" w:eastAsia="Verdana" w:hAnsi="Verdana" w:cs="Verdana"/>
          <w:b/>
          <w:color w:val="000000"/>
          <w:u w:val="single"/>
        </w:rPr>
        <w:t>na wezwanie zamawiającego</w:t>
      </w:r>
      <w:r>
        <w:rPr>
          <w:rFonts w:ascii="Verdana" w:eastAsia="Verdana" w:hAnsi="Verdana" w:cs="Verdana"/>
          <w:b/>
          <w:color w:val="000000"/>
        </w:rPr>
        <w:t xml:space="preserve"> na podstawie okoliczności o których mowa w art. 25 ust. 1 pkt 1 ustawy (spełnienie warunków udziału w postepowaniu dotyczące sytuacji ekonomicznej i finansowej oraz zdolności technicznej lub zawodowej):</w:t>
      </w:r>
    </w:p>
    <w:p w14:paraId="07A25472" w14:textId="77777777" w:rsidR="001C4B98" w:rsidRDefault="001C4B98">
      <w:pPr>
        <w:pBdr>
          <w:top w:val="nil"/>
          <w:left w:val="nil"/>
          <w:bottom w:val="nil"/>
          <w:right w:val="nil"/>
          <w:between w:val="nil"/>
        </w:pBdr>
        <w:jc w:val="both"/>
        <w:rPr>
          <w:rFonts w:ascii="Verdana" w:eastAsia="Verdana" w:hAnsi="Verdana" w:cs="Verdana"/>
          <w:color w:val="000000"/>
          <w:sz w:val="18"/>
          <w:szCs w:val="18"/>
        </w:rPr>
      </w:pPr>
    </w:p>
    <w:p w14:paraId="798E5880" w14:textId="115CC61B" w:rsidR="001C4B98" w:rsidRPr="00A06140" w:rsidRDefault="00A06140" w:rsidP="00A06140">
      <w:pPr>
        <w:pBdr>
          <w:top w:val="nil"/>
          <w:left w:val="nil"/>
          <w:bottom w:val="nil"/>
          <w:right w:val="nil"/>
          <w:between w:val="nil"/>
        </w:pBdr>
        <w:ind w:left="284"/>
        <w:jc w:val="both"/>
        <w:rPr>
          <w:rFonts w:ascii="Verdana" w:eastAsia="Verdana" w:hAnsi="Verdana" w:cs="Verdana"/>
          <w:color w:val="000000"/>
        </w:rPr>
      </w:pPr>
      <w:r w:rsidRPr="00A06140">
        <w:rPr>
          <w:rFonts w:ascii="Verdana" w:eastAsia="Verdana" w:hAnsi="Verdana" w:cs="Verdana"/>
          <w:b/>
          <w:color w:val="000000"/>
        </w:rPr>
        <w:t>1</w:t>
      </w:r>
      <w:r w:rsidR="00DC02EF" w:rsidRPr="00A06140">
        <w:rPr>
          <w:rFonts w:ascii="Verdana" w:eastAsia="Verdana" w:hAnsi="Verdana" w:cs="Verdana"/>
          <w:b/>
          <w:color w:val="000000"/>
        </w:rPr>
        <w:t xml:space="preserve">) </w:t>
      </w:r>
      <w:r w:rsidRPr="00A06140">
        <w:rPr>
          <w:rFonts w:ascii="Verdana" w:hAnsi="Verdana" w:cs="Arial"/>
          <w:b/>
          <w:color w:val="0070C0"/>
          <w:lang w:eastAsia="en-US"/>
        </w:rPr>
        <w:t>Wykazu osób, skierowanych przez Wykonawcę do realizacji zamówienia publicznego,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7E99A0EC" w14:textId="5FBAE600" w:rsidR="001C4B98" w:rsidRDefault="001C4B98">
      <w:pPr>
        <w:pBdr>
          <w:top w:val="nil"/>
          <w:left w:val="nil"/>
          <w:bottom w:val="nil"/>
          <w:right w:val="nil"/>
          <w:between w:val="nil"/>
        </w:pBdr>
        <w:rPr>
          <w:rFonts w:ascii="Verdana" w:eastAsia="Verdana" w:hAnsi="Verdana" w:cs="Verdana"/>
          <w:color w:val="000000"/>
          <w:sz w:val="18"/>
          <w:szCs w:val="18"/>
        </w:rPr>
      </w:pPr>
    </w:p>
    <w:p w14:paraId="66BF66DB" w14:textId="77777777" w:rsidR="001C4B98" w:rsidRDefault="00DC02EF">
      <w:pPr>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 xml:space="preserve">4. Wykaz dokumentów i oświadczeń, które wykonawca składa w postępowaniu  </w:t>
      </w:r>
    </w:p>
    <w:p w14:paraId="57D9D9C4" w14:textId="77777777" w:rsidR="001C4B98" w:rsidRDefault="00DC02EF">
      <w:pPr>
        <w:pBdr>
          <w:top w:val="nil"/>
          <w:left w:val="nil"/>
          <w:bottom w:val="nil"/>
          <w:right w:val="nil"/>
          <w:between w:val="nil"/>
        </w:pBdr>
        <w:ind w:left="360"/>
        <w:rPr>
          <w:rFonts w:ascii="Verdana" w:eastAsia="Verdana" w:hAnsi="Verdana" w:cs="Verdana"/>
          <w:color w:val="000000"/>
          <w:u w:val="single"/>
        </w:rPr>
      </w:pPr>
      <w:r>
        <w:rPr>
          <w:rFonts w:ascii="Verdana" w:eastAsia="Verdana" w:hAnsi="Verdana" w:cs="Verdana"/>
          <w:b/>
          <w:color w:val="000000"/>
          <w:u w:val="single"/>
        </w:rPr>
        <w:t>na wezwanie zamawiającego</w:t>
      </w:r>
      <w:r>
        <w:rPr>
          <w:rFonts w:ascii="Verdana" w:eastAsia="Verdana" w:hAnsi="Verdana" w:cs="Verdana"/>
          <w:b/>
          <w:color w:val="000000"/>
        </w:rPr>
        <w:t xml:space="preserve"> na potwierdzenie okoliczności, o których mowa w art. 25 ust. 1 pkt 2 ustawy (spełnienie przez oferowane roboty budowlane wymagań określonych przez zamawiającego):</w:t>
      </w:r>
    </w:p>
    <w:p w14:paraId="5B8417DB" w14:textId="77777777" w:rsidR="001C4B98" w:rsidRPr="00790C57" w:rsidRDefault="00DC02EF">
      <w:pPr>
        <w:pBdr>
          <w:top w:val="nil"/>
          <w:left w:val="nil"/>
          <w:bottom w:val="nil"/>
          <w:right w:val="nil"/>
          <w:between w:val="nil"/>
        </w:pBdr>
        <w:ind w:firstLine="360"/>
        <w:rPr>
          <w:rFonts w:ascii="Verdana" w:eastAsia="Verdana" w:hAnsi="Verdana" w:cs="Verdana"/>
          <w:color w:val="FF0000"/>
        </w:rPr>
      </w:pPr>
      <w:r w:rsidRPr="00790C57">
        <w:rPr>
          <w:rFonts w:ascii="Verdana" w:eastAsia="Verdana" w:hAnsi="Verdana" w:cs="Verdana"/>
          <w:b/>
          <w:color w:val="FF0000"/>
        </w:rPr>
        <w:t>Nie dotyczy</w:t>
      </w:r>
    </w:p>
    <w:p w14:paraId="75941CB9" w14:textId="77777777" w:rsidR="001C4B98" w:rsidRDefault="001C4B98">
      <w:pPr>
        <w:pBdr>
          <w:top w:val="nil"/>
          <w:left w:val="nil"/>
          <w:bottom w:val="nil"/>
          <w:right w:val="nil"/>
          <w:between w:val="nil"/>
        </w:pBdr>
        <w:rPr>
          <w:rFonts w:ascii="Verdana" w:eastAsia="Verdana" w:hAnsi="Verdana" w:cs="Verdana"/>
          <w:color w:val="000000"/>
          <w:sz w:val="18"/>
          <w:szCs w:val="18"/>
        </w:rPr>
      </w:pPr>
    </w:p>
    <w:p w14:paraId="4E1EE230" w14:textId="77777777" w:rsidR="001C4B98" w:rsidRDefault="00DC02EF">
      <w:pPr>
        <w:pBdr>
          <w:top w:val="nil"/>
          <w:left w:val="nil"/>
          <w:bottom w:val="nil"/>
          <w:right w:val="nil"/>
          <w:between w:val="nil"/>
        </w:pBdr>
        <w:ind w:left="709" w:hanging="709"/>
        <w:rPr>
          <w:rFonts w:ascii="Verdana" w:eastAsia="Verdana" w:hAnsi="Verdana" w:cs="Verdana"/>
          <w:color w:val="000000"/>
        </w:rPr>
      </w:pPr>
      <w:r>
        <w:rPr>
          <w:rFonts w:ascii="Verdana" w:eastAsia="Verdana" w:hAnsi="Verdana" w:cs="Verdana"/>
          <w:b/>
          <w:color w:val="000000"/>
        </w:rPr>
        <w:t>5.</w:t>
      </w:r>
      <w:r>
        <w:rPr>
          <w:rFonts w:ascii="Verdana" w:eastAsia="Verdana" w:hAnsi="Verdana" w:cs="Verdana"/>
          <w:color w:val="000000"/>
        </w:rPr>
        <w:t xml:space="preserve"> Oświadczenia dotyczące wykonawcy i innych podmiotów, na których zdolnościach lub</w:t>
      </w:r>
    </w:p>
    <w:p w14:paraId="11D82461" w14:textId="77777777" w:rsidR="001C4B98" w:rsidRDefault="00DC02EF">
      <w:pPr>
        <w:pBdr>
          <w:top w:val="nil"/>
          <w:left w:val="nil"/>
          <w:bottom w:val="nil"/>
          <w:right w:val="nil"/>
          <w:between w:val="nil"/>
        </w:pBdr>
        <w:ind w:left="284"/>
        <w:rPr>
          <w:rFonts w:ascii="Verdana" w:eastAsia="Verdana" w:hAnsi="Verdana" w:cs="Verdana"/>
          <w:color w:val="000000"/>
        </w:rPr>
      </w:pPr>
      <w:r>
        <w:rPr>
          <w:rFonts w:ascii="Verdana" w:eastAsia="Verdana" w:hAnsi="Verdana" w:cs="Verdana"/>
          <w:color w:val="000000"/>
        </w:rPr>
        <w:t>sytuacji polega wykonawca, na zasadach określonych w art. 22a ustawy, składane są w oryginale.</w:t>
      </w:r>
    </w:p>
    <w:p w14:paraId="2BF86805" w14:textId="77777777" w:rsidR="001C4B98" w:rsidRDefault="001C4B98">
      <w:pPr>
        <w:pBdr>
          <w:top w:val="nil"/>
          <w:left w:val="nil"/>
          <w:bottom w:val="nil"/>
          <w:right w:val="nil"/>
          <w:between w:val="nil"/>
        </w:pBdr>
        <w:rPr>
          <w:rFonts w:ascii="Verdana" w:eastAsia="Verdana" w:hAnsi="Verdana" w:cs="Verdana"/>
          <w:color w:val="000000"/>
        </w:rPr>
      </w:pPr>
    </w:p>
    <w:p w14:paraId="73BB45EE" w14:textId="77777777" w:rsidR="001C4B98" w:rsidRDefault="00DC02EF">
      <w:pPr>
        <w:pBdr>
          <w:top w:val="nil"/>
          <w:left w:val="nil"/>
          <w:bottom w:val="nil"/>
          <w:right w:val="nil"/>
          <w:between w:val="nil"/>
        </w:pBdr>
        <w:ind w:left="284" w:hanging="284"/>
        <w:jc w:val="both"/>
        <w:rPr>
          <w:rFonts w:ascii="Verdana" w:eastAsia="Verdana" w:hAnsi="Verdana" w:cs="Verdana"/>
          <w:color w:val="000000"/>
        </w:rPr>
      </w:pPr>
      <w:r>
        <w:rPr>
          <w:rFonts w:ascii="Verdana" w:eastAsia="Verdana" w:hAnsi="Verdana" w:cs="Verdana"/>
          <w:b/>
          <w:color w:val="000000"/>
        </w:rPr>
        <w:t>6.</w:t>
      </w:r>
      <w:r>
        <w:rPr>
          <w:rFonts w:ascii="Verdana" w:eastAsia="Verdana" w:hAnsi="Verdana" w:cs="Verdana"/>
          <w:color w:val="000000"/>
        </w:rPr>
        <w:t xml:space="preserve"> Pozostałe dokumenty, inne niż oświadczenia o których mowa wyżej, składane są w oryginale lub kopii potwierdzonej za zgodność z oryginałem. Za oryginał uważa się oświadczenie lub dokument złożone w formie pisemnej lub w formie elektronicznej podpisane odpowiednio własnoręcznym podpisem albo kwalifikowanym podpisem elektronicznym. Poświadczenia za zgodność z oryginałem dokonuje odpowiednio wykonawca albo podmiot, na którego zdolnościach lub sytuacji polega wykonawca, wykonawcy wspólnie ubiegający się o udzielenie zamówienia publicznego albo podwykonawca- odpowiednio, w zakresie dokumentów, które każdego z nich dotyczą.</w:t>
      </w:r>
    </w:p>
    <w:p w14:paraId="7276AB8D" w14:textId="77777777" w:rsidR="001C4B98" w:rsidRDefault="001C4B98">
      <w:pPr>
        <w:pBdr>
          <w:top w:val="nil"/>
          <w:left w:val="nil"/>
          <w:bottom w:val="nil"/>
          <w:right w:val="nil"/>
          <w:between w:val="nil"/>
        </w:pBdr>
        <w:rPr>
          <w:rFonts w:ascii="Verdana" w:eastAsia="Verdana" w:hAnsi="Verdana" w:cs="Verdana"/>
          <w:color w:val="000000"/>
        </w:rPr>
      </w:pPr>
    </w:p>
    <w:p w14:paraId="4DA0363C" w14:textId="77777777" w:rsidR="001C4B98" w:rsidRDefault="00DC02EF">
      <w:pPr>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7.</w:t>
      </w:r>
      <w:r>
        <w:rPr>
          <w:rFonts w:ascii="Verdana" w:eastAsia="Verdana" w:hAnsi="Verdana" w:cs="Verdana"/>
          <w:color w:val="000000"/>
        </w:rPr>
        <w:t xml:space="preserve"> Dokumenty sporządzone w języku obcym są składane wraz z tłumaczeniem na język </w:t>
      </w:r>
    </w:p>
    <w:p w14:paraId="164D78F0" w14:textId="77777777" w:rsidR="001C4B98" w:rsidRDefault="00DC02EF">
      <w:pPr>
        <w:pBdr>
          <w:top w:val="nil"/>
          <w:left w:val="nil"/>
          <w:bottom w:val="nil"/>
          <w:right w:val="nil"/>
          <w:between w:val="nil"/>
        </w:pBdr>
        <w:ind w:firstLine="284"/>
        <w:rPr>
          <w:rFonts w:ascii="Verdana" w:eastAsia="Verdana" w:hAnsi="Verdana" w:cs="Verdana"/>
          <w:color w:val="000000"/>
        </w:rPr>
      </w:pPr>
      <w:r>
        <w:rPr>
          <w:rFonts w:ascii="Verdana" w:eastAsia="Verdana" w:hAnsi="Verdana" w:cs="Verdana"/>
          <w:color w:val="000000"/>
        </w:rPr>
        <w:t>polski.</w:t>
      </w:r>
    </w:p>
    <w:p w14:paraId="35253A33" w14:textId="77777777" w:rsidR="001C4B98" w:rsidRDefault="001C4B98">
      <w:pPr>
        <w:pBdr>
          <w:top w:val="nil"/>
          <w:left w:val="nil"/>
          <w:bottom w:val="nil"/>
          <w:right w:val="nil"/>
          <w:between w:val="nil"/>
        </w:pBdr>
        <w:rPr>
          <w:rFonts w:ascii="Verdana" w:eastAsia="Verdana" w:hAnsi="Verdana" w:cs="Verdana"/>
          <w:color w:val="000000"/>
        </w:rPr>
      </w:pPr>
    </w:p>
    <w:p w14:paraId="7036740A" w14:textId="77777777" w:rsidR="001C4B98" w:rsidRDefault="00DC02EF">
      <w:pPr>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rPr>
        <w:t>8.</w:t>
      </w:r>
      <w:r>
        <w:rPr>
          <w:rFonts w:ascii="Verdana" w:eastAsia="Verdana" w:hAnsi="Verdana" w:cs="Verdana"/>
          <w:color w:val="000000"/>
        </w:rPr>
        <w:t xml:space="preserve"> Brak jakiegokolwiek z wyżej wymienionych dokumentów, lub złożenie dokumentu w </w:t>
      </w:r>
    </w:p>
    <w:p w14:paraId="740EA8B4" w14:textId="77777777" w:rsidR="001C4B98" w:rsidRDefault="00DC02EF">
      <w:pPr>
        <w:pBdr>
          <w:top w:val="nil"/>
          <w:left w:val="nil"/>
          <w:bottom w:val="nil"/>
          <w:right w:val="nil"/>
          <w:between w:val="nil"/>
        </w:pBdr>
        <w:ind w:left="284"/>
        <w:jc w:val="both"/>
        <w:rPr>
          <w:rFonts w:ascii="Verdana" w:eastAsia="Verdana" w:hAnsi="Verdana" w:cs="Verdana"/>
          <w:color w:val="000000"/>
        </w:rPr>
      </w:pPr>
      <w:r>
        <w:rPr>
          <w:rFonts w:ascii="Verdana" w:eastAsia="Verdana" w:hAnsi="Verdana" w:cs="Verdana"/>
          <w:color w:val="000000"/>
        </w:rPr>
        <w:t>niewłaściwej formie spowoduje wykluczenie wykonawcy z postępowania (po dokonaniu czynności przewidzianych w art. 26 ust. 3 ustawy Pzp.).</w:t>
      </w:r>
    </w:p>
    <w:p w14:paraId="716AF201" w14:textId="77777777" w:rsidR="001C4B98" w:rsidRDefault="001C4B98">
      <w:pPr>
        <w:pBdr>
          <w:top w:val="nil"/>
          <w:left w:val="nil"/>
          <w:bottom w:val="nil"/>
          <w:right w:val="nil"/>
          <w:between w:val="nil"/>
        </w:pBdr>
        <w:rPr>
          <w:rFonts w:ascii="Verdana" w:eastAsia="Verdana" w:hAnsi="Verdana" w:cs="Verdana"/>
          <w:color w:val="000000"/>
        </w:rPr>
      </w:pPr>
    </w:p>
    <w:p w14:paraId="2ED310DE" w14:textId="77777777" w:rsidR="001C4B98" w:rsidRDefault="00DC02EF">
      <w:pPr>
        <w:pBdr>
          <w:top w:val="nil"/>
          <w:left w:val="nil"/>
          <w:bottom w:val="nil"/>
          <w:right w:val="nil"/>
          <w:between w:val="nil"/>
        </w:pBdr>
        <w:ind w:left="284" w:hanging="284"/>
        <w:jc w:val="both"/>
        <w:rPr>
          <w:rFonts w:ascii="Verdana" w:eastAsia="Verdana" w:hAnsi="Verdana" w:cs="Verdana"/>
          <w:color w:val="000000"/>
        </w:rPr>
      </w:pPr>
      <w:r>
        <w:rPr>
          <w:rFonts w:ascii="Verdana" w:eastAsia="Verdana" w:hAnsi="Verdana" w:cs="Verdana"/>
          <w:b/>
          <w:color w:val="000000"/>
        </w:rPr>
        <w:t>9.</w:t>
      </w:r>
      <w:r>
        <w:rPr>
          <w:rFonts w:ascii="Verdana" w:eastAsia="Verdana" w:hAnsi="Verdana" w:cs="Verdana"/>
          <w:color w:val="000000"/>
        </w:rPr>
        <w:t xml:space="preserve"> Wszelkie druki, stanowiące załączniki do niniejszej SIWZ są wzorami mającymi ułatwić Wykonawcy złożenie oferty. Dopuszcza się zastosowanie innych druków oświadczeń i wykazów pod warunkiem, że będą one zawierały wszystkie wymagane informacje.</w:t>
      </w:r>
    </w:p>
    <w:p w14:paraId="723ADBE7" w14:textId="77777777" w:rsidR="001C4B98" w:rsidRDefault="001C4B98">
      <w:pPr>
        <w:pBdr>
          <w:top w:val="nil"/>
          <w:left w:val="nil"/>
          <w:bottom w:val="nil"/>
          <w:right w:val="nil"/>
          <w:between w:val="nil"/>
        </w:pBdr>
        <w:jc w:val="both"/>
        <w:rPr>
          <w:rFonts w:ascii="Verdana" w:eastAsia="Verdana" w:hAnsi="Verdana" w:cs="Verdana"/>
          <w:color w:val="000000"/>
        </w:rPr>
      </w:pPr>
    </w:p>
    <w:p w14:paraId="57132327" w14:textId="77777777" w:rsidR="001C4B98" w:rsidRDefault="00DC02EF">
      <w:pPr>
        <w:pBdr>
          <w:top w:val="nil"/>
          <w:left w:val="nil"/>
          <w:bottom w:val="nil"/>
          <w:right w:val="nil"/>
          <w:between w:val="nil"/>
        </w:pBdr>
        <w:ind w:left="284" w:hanging="426"/>
        <w:jc w:val="both"/>
        <w:rPr>
          <w:rFonts w:ascii="Verdana" w:eastAsia="Verdana" w:hAnsi="Verdana" w:cs="Verdana"/>
          <w:color w:val="000000"/>
        </w:rPr>
      </w:pPr>
      <w:r>
        <w:rPr>
          <w:rFonts w:ascii="Verdana" w:eastAsia="Verdana" w:hAnsi="Verdana" w:cs="Verdana"/>
          <w:b/>
          <w:color w:val="000000"/>
        </w:rPr>
        <w:t>10</w:t>
      </w:r>
      <w:r>
        <w:rPr>
          <w:rFonts w:ascii="Verdana" w:eastAsia="Verdana" w:hAnsi="Verdana" w:cs="Verdana"/>
          <w:color w:val="000000"/>
        </w:rPr>
        <w:t>. 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14:paraId="14388149" w14:textId="77777777" w:rsidR="001C4B98" w:rsidRDefault="001C4B98">
      <w:pPr>
        <w:pBdr>
          <w:top w:val="nil"/>
          <w:left w:val="nil"/>
          <w:bottom w:val="nil"/>
          <w:right w:val="nil"/>
          <w:between w:val="nil"/>
        </w:pBdr>
        <w:jc w:val="both"/>
        <w:rPr>
          <w:rFonts w:ascii="Verdana" w:eastAsia="Verdana" w:hAnsi="Verdana" w:cs="Verdana"/>
          <w:color w:val="000000"/>
        </w:rPr>
      </w:pPr>
    </w:p>
    <w:p w14:paraId="56C4997F" w14:textId="77777777" w:rsidR="001C4B98" w:rsidRDefault="00DC02EF">
      <w:pPr>
        <w:pBdr>
          <w:top w:val="nil"/>
          <w:left w:val="nil"/>
          <w:bottom w:val="nil"/>
          <w:right w:val="nil"/>
          <w:between w:val="nil"/>
        </w:pBdr>
        <w:ind w:left="284" w:hanging="426"/>
        <w:jc w:val="both"/>
        <w:rPr>
          <w:rFonts w:ascii="Verdana" w:eastAsia="Verdana" w:hAnsi="Verdana" w:cs="Verdana"/>
          <w:color w:val="000000"/>
        </w:rPr>
      </w:pPr>
      <w:r>
        <w:rPr>
          <w:rFonts w:ascii="Verdana" w:eastAsia="Verdana" w:hAnsi="Verdana" w:cs="Verdana"/>
          <w:b/>
          <w:color w:val="000000"/>
        </w:rPr>
        <w:t>11</w:t>
      </w:r>
      <w:r>
        <w:rPr>
          <w:rFonts w:ascii="Verdana" w:eastAsia="Verdana" w:hAnsi="Verdana" w:cs="Verdana"/>
          <w:color w:val="000000"/>
        </w:rPr>
        <w:t>. 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p>
    <w:p w14:paraId="4F417E05" w14:textId="77777777" w:rsidR="001C4B98" w:rsidRDefault="001C4B98">
      <w:pPr>
        <w:pBdr>
          <w:top w:val="nil"/>
          <w:left w:val="nil"/>
          <w:bottom w:val="nil"/>
          <w:right w:val="nil"/>
          <w:between w:val="nil"/>
        </w:pBdr>
        <w:jc w:val="both"/>
        <w:rPr>
          <w:rFonts w:ascii="Verdana" w:eastAsia="Verdana" w:hAnsi="Verdana" w:cs="Verdana"/>
          <w:color w:val="000000"/>
        </w:rPr>
      </w:pPr>
    </w:p>
    <w:p w14:paraId="1E8C5A56" w14:textId="77777777" w:rsidR="001C4B98" w:rsidRDefault="00DC02EF">
      <w:pPr>
        <w:pBdr>
          <w:top w:val="nil"/>
          <w:left w:val="nil"/>
          <w:bottom w:val="nil"/>
          <w:right w:val="nil"/>
          <w:between w:val="nil"/>
        </w:pBdr>
        <w:ind w:left="284" w:hanging="426"/>
        <w:jc w:val="both"/>
        <w:rPr>
          <w:rFonts w:ascii="Verdana" w:eastAsia="Verdana" w:hAnsi="Verdana" w:cs="Verdana"/>
          <w:color w:val="000000"/>
        </w:rPr>
      </w:pPr>
      <w:r>
        <w:rPr>
          <w:rFonts w:ascii="Verdana" w:eastAsia="Verdana" w:hAnsi="Verdana" w:cs="Verdana"/>
          <w:b/>
          <w:color w:val="000000"/>
        </w:rPr>
        <w:t>12</w:t>
      </w:r>
      <w:r>
        <w:rPr>
          <w:rFonts w:ascii="Verdana" w:eastAsia="Verdana" w:hAnsi="Verdana" w:cs="Verdana"/>
          <w:color w:val="000000"/>
        </w:rPr>
        <w:t>.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09726AE4" w14:textId="77777777" w:rsidR="001C4B98" w:rsidRDefault="001C4B98">
      <w:pPr>
        <w:pBdr>
          <w:top w:val="nil"/>
          <w:left w:val="nil"/>
          <w:bottom w:val="nil"/>
          <w:right w:val="nil"/>
          <w:between w:val="nil"/>
        </w:pBdr>
        <w:jc w:val="both"/>
        <w:rPr>
          <w:rFonts w:ascii="Verdana" w:eastAsia="Verdana" w:hAnsi="Verdana" w:cs="Verdana"/>
          <w:color w:val="000000"/>
        </w:rPr>
      </w:pPr>
    </w:p>
    <w:p w14:paraId="057B518C" w14:textId="77777777" w:rsidR="001C4B98" w:rsidRDefault="00DC02EF">
      <w:pPr>
        <w:pBdr>
          <w:top w:val="nil"/>
          <w:left w:val="nil"/>
          <w:bottom w:val="nil"/>
          <w:right w:val="nil"/>
          <w:between w:val="nil"/>
        </w:pBdr>
        <w:ind w:left="284" w:hanging="426"/>
        <w:jc w:val="both"/>
        <w:rPr>
          <w:rFonts w:ascii="Verdana" w:eastAsia="Verdana" w:hAnsi="Verdana" w:cs="Verdana"/>
          <w:color w:val="000000"/>
        </w:rPr>
      </w:pPr>
      <w:r>
        <w:rPr>
          <w:rFonts w:ascii="Verdana" w:eastAsia="Verdana" w:hAnsi="Verdana" w:cs="Verdana"/>
          <w:b/>
          <w:color w:val="000000"/>
        </w:rPr>
        <w:t>13</w:t>
      </w:r>
      <w:r>
        <w:rPr>
          <w:rFonts w:ascii="Verdana" w:eastAsia="Verdana" w:hAnsi="Verdana" w:cs="Verdana"/>
          <w:color w:val="000000"/>
        </w:rPr>
        <w:t xml:space="preserve">. Jeżeli jest to niezbędne do zapewnienia odpowiedniego przebiegu postępowania o udzielenie zamówienia, Zamawiający </w:t>
      </w:r>
      <w:r>
        <w:rPr>
          <w:rFonts w:ascii="Verdana" w:eastAsia="Verdana" w:hAnsi="Verdana" w:cs="Verdana"/>
          <w:b/>
          <w:color w:val="000000"/>
        </w:rPr>
        <w:t>może na każdym etapie postępowania wezwać Wykonawców</w:t>
      </w:r>
      <w:r>
        <w:rPr>
          <w:rFonts w:ascii="Verdana" w:eastAsia="Verdana" w:hAnsi="Verdana" w:cs="Verdana"/>
          <w:color w:val="000000"/>
        </w:rPr>
        <w:t xml:space="preserve"> do złożenia wszystkich lub niektórych dokumentów potwierdzających, że nie podlegają wykluczeniu, spełniają warunki udziału w postępowaniu, a jeżeli zachodzą uzasadnione podstawy do uznania, że złożone uprzednio dokumenty nie są już aktualne, do złożenia aktualnych dokumentów.</w:t>
      </w:r>
    </w:p>
    <w:p w14:paraId="66F41B7C" w14:textId="77777777" w:rsidR="001C4B98" w:rsidRDefault="001C4B98">
      <w:pPr>
        <w:pBdr>
          <w:top w:val="nil"/>
          <w:left w:val="nil"/>
          <w:bottom w:val="nil"/>
          <w:right w:val="nil"/>
          <w:between w:val="nil"/>
        </w:pBdr>
        <w:jc w:val="both"/>
        <w:rPr>
          <w:rFonts w:ascii="Verdana" w:eastAsia="Verdana" w:hAnsi="Verdana" w:cs="Verdana"/>
          <w:color w:val="000000"/>
        </w:rPr>
      </w:pPr>
    </w:p>
    <w:p w14:paraId="3DCF43A8" w14:textId="5BD82F54" w:rsidR="001C4B98" w:rsidRDefault="00DC02EF">
      <w:pPr>
        <w:pBdr>
          <w:top w:val="nil"/>
          <w:left w:val="nil"/>
          <w:bottom w:val="nil"/>
          <w:right w:val="nil"/>
          <w:between w:val="nil"/>
        </w:pBdr>
        <w:ind w:left="284" w:hanging="426"/>
        <w:jc w:val="both"/>
        <w:rPr>
          <w:rFonts w:ascii="Verdana" w:eastAsia="Verdana" w:hAnsi="Verdana" w:cs="Verdana"/>
          <w:color w:val="000000"/>
        </w:rPr>
      </w:pPr>
      <w:r>
        <w:rPr>
          <w:rFonts w:ascii="Verdana" w:eastAsia="Verdana" w:hAnsi="Verdana" w:cs="Verdana"/>
          <w:b/>
          <w:color w:val="000000"/>
        </w:rPr>
        <w:t>14</w:t>
      </w:r>
      <w:r>
        <w:rPr>
          <w:rFonts w:ascii="Verdana" w:eastAsia="Verdana" w:hAnsi="Verdana" w:cs="Verdana"/>
          <w:color w:val="000000"/>
        </w:rPr>
        <w:t xml:space="preserve">. Oświadczenia i dokumenty, wskazane w niniejszym rozdziale muszą spełniać wymagania określone w ustawie i w przepisach rozporządzenia Ministra Rozwoju z dnia 26 lipca 2016 r.  w sprawie rodzajów dokumentów, jakich może żądać zamawiający od wykonawcy w postępowaniu o udzielenie zamówienia, zwanym dalej „rozporządzeniem </w:t>
      </w:r>
      <w:proofErr w:type="spellStart"/>
      <w:r>
        <w:rPr>
          <w:rFonts w:ascii="Verdana" w:eastAsia="Verdana" w:hAnsi="Verdana" w:cs="Verdana"/>
          <w:color w:val="000000"/>
        </w:rPr>
        <w:t>ws</w:t>
      </w:r>
      <w:proofErr w:type="spellEnd"/>
      <w:r>
        <w:rPr>
          <w:rFonts w:ascii="Verdana" w:eastAsia="Verdana" w:hAnsi="Verdana" w:cs="Verdana"/>
          <w:color w:val="000000"/>
        </w:rPr>
        <w:t xml:space="preserve"> dokumentów” oraz – w odniesieniu do jednolitego Dokumentu – wymagania określone w rozporządzeniu Wykonawczym Komisji (UE) 2016/7 z dnia 5 stycznia 2016 r. ustanawiającym standardowy formularz jednolitego europejskiego dokumentu zamówienia (Dz. U. L 3/16 z 6.1.2016).</w:t>
      </w:r>
    </w:p>
    <w:p w14:paraId="5363552D" w14:textId="77777777" w:rsidR="001C4B98" w:rsidRDefault="001C4B98">
      <w:pPr>
        <w:pBdr>
          <w:top w:val="nil"/>
          <w:left w:val="nil"/>
          <w:bottom w:val="nil"/>
          <w:right w:val="nil"/>
          <w:between w:val="nil"/>
        </w:pBdr>
        <w:jc w:val="both"/>
        <w:rPr>
          <w:rFonts w:ascii="Verdana" w:eastAsia="Verdana" w:hAnsi="Verdana" w:cs="Verdana"/>
          <w:color w:val="000000"/>
        </w:rPr>
      </w:pPr>
    </w:p>
    <w:p w14:paraId="24C794B0" w14:textId="77777777" w:rsidR="001C4B98" w:rsidRDefault="00DC02EF">
      <w:pPr>
        <w:pBdr>
          <w:top w:val="nil"/>
          <w:left w:val="nil"/>
          <w:bottom w:val="nil"/>
          <w:right w:val="nil"/>
          <w:between w:val="nil"/>
        </w:pBdr>
        <w:ind w:left="284" w:hanging="426"/>
        <w:jc w:val="both"/>
        <w:rPr>
          <w:rFonts w:ascii="Verdana" w:eastAsia="Verdana" w:hAnsi="Verdana" w:cs="Verdana"/>
          <w:color w:val="000000"/>
        </w:rPr>
      </w:pPr>
      <w:r>
        <w:rPr>
          <w:rFonts w:ascii="Verdana" w:eastAsia="Verdana" w:hAnsi="Verdana" w:cs="Verdana"/>
          <w:b/>
          <w:color w:val="000000"/>
        </w:rPr>
        <w:t>15</w:t>
      </w:r>
      <w:r>
        <w:rPr>
          <w:rFonts w:ascii="Verdana" w:eastAsia="Verdana" w:hAnsi="Verdana" w:cs="Verdana"/>
          <w:color w:val="000000"/>
        </w:rPr>
        <w:t xml:space="preserve">. W przypadku wskazania przez Wykonawcę dostępności oświadczeń lub dokumentów, </w:t>
      </w:r>
      <w:r>
        <w:rPr>
          <w:rFonts w:ascii="Verdana" w:eastAsia="Verdana" w:hAnsi="Verdana" w:cs="Verdana"/>
          <w:color w:val="000000"/>
        </w:rPr>
        <w:br/>
        <w:t xml:space="preserve">o których mowa w § 10 ust. 1 rozporządzenia </w:t>
      </w:r>
      <w:proofErr w:type="spellStart"/>
      <w:r>
        <w:rPr>
          <w:rFonts w:ascii="Verdana" w:eastAsia="Verdana" w:hAnsi="Verdana" w:cs="Verdana"/>
          <w:color w:val="000000"/>
        </w:rPr>
        <w:t>ws</w:t>
      </w:r>
      <w:proofErr w:type="spellEnd"/>
      <w:r>
        <w:rPr>
          <w:rFonts w:ascii="Verdana" w:eastAsia="Verdana" w:hAnsi="Verdana" w:cs="Verdana"/>
          <w:color w:val="000000"/>
        </w:rPr>
        <w:t xml:space="preserve"> dokumentów, w formie elektronicznej pod określonymi adresami internetowymi ogólnodostępnych i bezpłatnych baz danych, Zamawiający może żądać od Wykonawcy przedstawienia tłumaczenia na język polski wskazanych przez Wykonawcę i pobranych samodzielnie przez Zamawiającego dokumentów.</w:t>
      </w:r>
    </w:p>
    <w:p w14:paraId="179FE8A6" w14:textId="77777777" w:rsidR="001C4B98" w:rsidRDefault="001C4B98">
      <w:pPr>
        <w:pBdr>
          <w:top w:val="nil"/>
          <w:left w:val="nil"/>
          <w:bottom w:val="nil"/>
          <w:right w:val="nil"/>
          <w:between w:val="nil"/>
        </w:pBdr>
        <w:jc w:val="both"/>
        <w:rPr>
          <w:rFonts w:ascii="Verdana" w:eastAsia="Verdana" w:hAnsi="Verdana" w:cs="Verdana"/>
          <w:color w:val="000000"/>
          <w:sz w:val="18"/>
          <w:szCs w:val="18"/>
        </w:rPr>
      </w:pPr>
    </w:p>
    <w:p w14:paraId="6CACF16F" w14:textId="77777777" w:rsidR="001C4B98" w:rsidRDefault="00DC02EF">
      <w:pPr>
        <w:pBdr>
          <w:top w:val="nil"/>
          <w:left w:val="nil"/>
          <w:bottom w:val="nil"/>
          <w:right w:val="nil"/>
          <w:between w:val="nil"/>
        </w:pBdr>
        <w:ind w:left="284" w:hanging="426"/>
        <w:jc w:val="both"/>
        <w:rPr>
          <w:rFonts w:ascii="Verdana" w:eastAsia="Verdana" w:hAnsi="Verdana" w:cs="Verdana"/>
          <w:color w:val="000000"/>
        </w:rPr>
      </w:pPr>
      <w:r>
        <w:rPr>
          <w:rFonts w:ascii="Verdana" w:eastAsia="Verdana" w:hAnsi="Verdana" w:cs="Verdana"/>
          <w:b/>
          <w:color w:val="000000"/>
        </w:rPr>
        <w:t xml:space="preserve">16. Oferty wspólne – informacja na temat możliwości składania oferty wspólnej (przez dwa lub więcej podmiotów) </w:t>
      </w:r>
    </w:p>
    <w:p w14:paraId="41B713F4" w14:textId="77777777" w:rsidR="001C4B98" w:rsidRDefault="001C4B98">
      <w:pPr>
        <w:pBdr>
          <w:top w:val="nil"/>
          <w:left w:val="nil"/>
          <w:bottom w:val="nil"/>
          <w:right w:val="nil"/>
          <w:between w:val="nil"/>
        </w:pBdr>
        <w:jc w:val="both"/>
        <w:rPr>
          <w:rFonts w:ascii="Verdana" w:eastAsia="Verdana" w:hAnsi="Verdana" w:cs="Verdana"/>
          <w:color w:val="000000"/>
          <w:sz w:val="18"/>
          <w:szCs w:val="18"/>
        </w:rPr>
      </w:pPr>
    </w:p>
    <w:p w14:paraId="27854F62" w14:textId="77777777" w:rsidR="001C4B98" w:rsidRDefault="00DC02EF">
      <w:pPr>
        <w:pBdr>
          <w:top w:val="nil"/>
          <w:left w:val="nil"/>
          <w:bottom w:val="nil"/>
          <w:right w:val="nil"/>
          <w:between w:val="nil"/>
        </w:pBdr>
        <w:ind w:left="284"/>
        <w:jc w:val="both"/>
        <w:rPr>
          <w:rFonts w:ascii="Verdana" w:eastAsia="Verdana" w:hAnsi="Verdana" w:cs="Verdana"/>
          <w:color w:val="000000"/>
        </w:rPr>
      </w:pPr>
      <w:r>
        <w:rPr>
          <w:rFonts w:ascii="Verdana" w:eastAsia="Verdana" w:hAnsi="Verdana" w:cs="Verdana"/>
          <w:color w:val="000000"/>
        </w:rPr>
        <w:t>Wykonawcy mogą wspólnie ubiegać się o udzielenie zamówienia, w takim przypadku dla ustanowionego pełnomocnika do oferty należy załączyć pełnomocnictwo do reprezentowania w postepowaniu lub do reprezentowania w postepowaniu i zawarcia umowy.</w:t>
      </w:r>
    </w:p>
    <w:p w14:paraId="404330FA" w14:textId="77777777" w:rsidR="001C4B98" w:rsidRDefault="00DC02EF">
      <w:pPr>
        <w:pBdr>
          <w:top w:val="nil"/>
          <w:left w:val="nil"/>
          <w:bottom w:val="nil"/>
          <w:right w:val="nil"/>
          <w:between w:val="nil"/>
        </w:pBdr>
        <w:ind w:left="284"/>
        <w:jc w:val="both"/>
        <w:rPr>
          <w:rFonts w:ascii="Verdana" w:eastAsia="Verdana" w:hAnsi="Verdana" w:cs="Verdana"/>
          <w:color w:val="000000"/>
        </w:rPr>
      </w:pPr>
      <w:r>
        <w:rPr>
          <w:rFonts w:ascii="Verdana" w:eastAsia="Verdana" w:hAnsi="Verdana" w:cs="Verdana"/>
          <w:color w:val="000000"/>
        </w:rPr>
        <w:t>Stosowane pełnomocnictwo (w formie oryginału lub notarialnie poświadczonej kopii) wymaga podpisu prawnie upoważnionych przedstawicieli każdego z Wykonawców występujących wspólnie – należy załączyć do oferty.</w:t>
      </w:r>
    </w:p>
    <w:p w14:paraId="6CBAC082" w14:textId="77777777" w:rsidR="001C4B98" w:rsidRDefault="001C4B98">
      <w:pPr>
        <w:pBdr>
          <w:top w:val="nil"/>
          <w:left w:val="nil"/>
          <w:bottom w:val="nil"/>
          <w:right w:val="nil"/>
          <w:between w:val="nil"/>
        </w:pBdr>
        <w:jc w:val="both"/>
        <w:rPr>
          <w:rFonts w:ascii="Verdana" w:eastAsia="Verdana" w:hAnsi="Verdana" w:cs="Verdana"/>
          <w:color w:val="000000"/>
        </w:rPr>
      </w:pPr>
    </w:p>
    <w:p w14:paraId="53782553" w14:textId="77777777" w:rsidR="001C4B98" w:rsidRPr="001438A5" w:rsidRDefault="00DC02EF">
      <w:pPr>
        <w:pBdr>
          <w:top w:val="nil"/>
          <w:left w:val="nil"/>
          <w:bottom w:val="nil"/>
          <w:right w:val="nil"/>
          <w:between w:val="nil"/>
        </w:pBdr>
        <w:ind w:left="284"/>
        <w:jc w:val="both"/>
        <w:rPr>
          <w:rFonts w:ascii="Verdana" w:eastAsia="Verdana" w:hAnsi="Verdana" w:cs="Verdana"/>
          <w:color w:val="000000"/>
        </w:rPr>
      </w:pPr>
      <w:r>
        <w:rPr>
          <w:rFonts w:ascii="Verdana" w:eastAsia="Verdana" w:hAnsi="Verdana" w:cs="Verdana"/>
          <w:color w:val="000000"/>
        </w:rPr>
        <w:t xml:space="preserve">W przypadku wspólnego ubiegania się o zamówienie przez Wykonawców oświadczenie – </w:t>
      </w:r>
      <w:r w:rsidRPr="001438A5">
        <w:rPr>
          <w:rFonts w:ascii="Verdana" w:eastAsia="Verdana" w:hAnsi="Verdana" w:cs="Verdana"/>
          <w:color w:val="000000"/>
        </w:rPr>
        <w:t>załącznik nr 3 składa każdy z Wykonawców wspólnie ubiegający się o zamówienie.</w:t>
      </w:r>
    </w:p>
    <w:p w14:paraId="433CC2C9" w14:textId="77777777" w:rsidR="001C4B98" w:rsidRDefault="00DC02EF">
      <w:pPr>
        <w:pBdr>
          <w:top w:val="nil"/>
          <w:left w:val="nil"/>
          <w:bottom w:val="nil"/>
          <w:right w:val="nil"/>
          <w:between w:val="nil"/>
        </w:pBdr>
        <w:ind w:left="284"/>
        <w:jc w:val="both"/>
        <w:rPr>
          <w:rFonts w:ascii="Verdana" w:eastAsia="Verdana" w:hAnsi="Verdana" w:cs="Verdana"/>
          <w:color w:val="000000"/>
        </w:rPr>
      </w:pPr>
      <w:r w:rsidRPr="001438A5">
        <w:rPr>
          <w:rFonts w:ascii="Verdana" w:eastAsia="Verdana" w:hAnsi="Verdana" w:cs="Verdana"/>
          <w:color w:val="000000"/>
        </w:rPr>
        <w:t>W przypadku żądania przez Zamawiającego dokumentów i oświadczeń wymienionych w pkt 2 i 4 rozdziału VII, składa je osobno każdy z Wykonawców wspólnie ubiegających się o</w:t>
      </w:r>
      <w:r>
        <w:rPr>
          <w:rFonts w:ascii="Verdana" w:eastAsia="Verdana" w:hAnsi="Verdana" w:cs="Verdana"/>
          <w:color w:val="000000"/>
        </w:rPr>
        <w:t xml:space="preserve"> zamówienie. Natomiast w przypadku żądania przez Zamawiającego dokumentów i oświadczeń wymienionych w pkt 3 rozdziału VII, składa je ten Wykonawca wspólnie ubiegający się o udzielnie zamówienia, który wykazuje spełnienie warunków udziału w postępowaniu. </w:t>
      </w:r>
    </w:p>
    <w:p w14:paraId="0D096680" w14:textId="77777777" w:rsidR="001C4B98" w:rsidRDefault="001C4B98">
      <w:pPr>
        <w:pBdr>
          <w:top w:val="nil"/>
          <w:left w:val="nil"/>
          <w:bottom w:val="nil"/>
          <w:right w:val="nil"/>
          <w:between w:val="nil"/>
        </w:pBdr>
        <w:jc w:val="both"/>
        <w:rPr>
          <w:rFonts w:ascii="Verdana" w:eastAsia="Verdana" w:hAnsi="Verdana" w:cs="Verdana"/>
          <w:color w:val="000000"/>
          <w:sz w:val="18"/>
          <w:szCs w:val="18"/>
        </w:rPr>
      </w:pPr>
    </w:p>
    <w:p w14:paraId="3CADE8EF" w14:textId="77777777" w:rsidR="001C4B98" w:rsidRDefault="00DC02EF">
      <w:pPr>
        <w:pBdr>
          <w:top w:val="nil"/>
          <w:left w:val="nil"/>
          <w:bottom w:val="nil"/>
          <w:right w:val="nil"/>
          <w:between w:val="nil"/>
        </w:pBdr>
        <w:ind w:left="284" w:hanging="426"/>
        <w:jc w:val="both"/>
        <w:rPr>
          <w:rFonts w:ascii="Verdana" w:eastAsia="Verdana" w:hAnsi="Verdana" w:cs="Verdana"/>
          <w:color w:val="000000"/>
        </w:rPr>
      </w:pPr>
      <w:r>
        <w:rPr>
          <w:rFonts w:ascii="Verdana" w:eastAsia="Verdana" w:hAnsi="Verdana" w:cs="Verdana"/>
          <w:b/>
          <w:color w:val="000000"/>
        </w:rPr>
        <w:t>17. Postanowienia dotyczące składania dokumentów przez Wykonawców mających siedzibę lub miejsce zamieszkania poza terytorium Rzeczypospolitej Polskiej</w:t>
      </w:r>
    </w:p>
    <w:p w14:paraId="76CDE7A5" w14:textId="77777777" w:rsidR="001C4B98" w:rsidRDefault="001C4B98">
      <w:pPr>
        <w:pBdr>
          <w:top w:val="nil"/>
          <w:left w:val="nil"/>
          <w:bottom w:val="nil"/>
          <w:right w:val="nil"/>
          <w:between w:val="nil"/>
        </w:pBdr>
        <w:rPr>
          <w:rFonts w:ascii="Verdana" w:eastAsia="Verdana" w:hAnsi="Verdana" w:cs="Verdana"/>
          <w:color w:val="000000"/>
          <w:sz w:val="18"/>
          <w:szCs w:val="18"/>
        </w:rPr>
      </w:pPr>
    </w:p>
    <w:p w14:paraId="543CA871" w14:textId="77777777" w:rsidR="001C4B98" w:rsidRDefault="00DC02EF">
      <w:pPr>
        <w:pBdr>
          <w:top w:val="nil"/>
          <w:left w:val="nil"/>
          <w:bottom w:val="nil"/>
          <w:right w:val="nil"/>
          <w:between w:val="nil"/>
        </w:pBdr>
        <w:ind w:left="284"/>
        <w:rPr>
          <w:rFonts w:ascii="Verdana" w:eastAsia="Verdana" w:hAnsi="Verdana" w:cs="Verdana"/>
          <w:color w:val="000000"/>
        </w:rPr>
      </w:pPr>
      <w:r>
        <w:rPr>
          <w:rFonts w:ascii="Verdana" w:eastAsia="Verdana" w:hAnsi="Verdana" w:cs="Verdana"/>
          <w:color w:val="000000"/>
        </w:rPr>
        <w:t>Jeżeli wykonawca ma siedzibę lub miejsce zamieszkania poza terytorium Rzeczypospolitej Polskiej zamiast dokumentów o których mowa w rozdziale VII pkt. 2 niniejszej specyfikacji składa dokument wystawiony w kraju, w którym ma siedzibę lub miejsce zamieszkania potwierdzający odpowiednio, że:</w:t>
      </w:r>
    </w:p>
    <w:p w14:paraId="3616C880" w14:textId="77777777" w:rsidR="001C4B98" w:rsidRDefault="00DC02EF">
      <w:pPr>
        <w:pBdr>
          <w:top w:val="nil"/>
          <w:left w:val="nil"/>
          <w:bottom w:val="nil"/>
          <w:right w:val="nil"/>
          <w:between w:val="nil"/>
        </w:pBdr>
        <w:ind w:left="284"/>
        <w:rPr>
          <w:rFonts w:ascii="Verdana" w:eastAsia="Verdana" w:hAnsi="Verdana" w:cs="Verdana"/>
          <w:color w:val="000000"/>
        </w:rPr>
      </w:pPr>
      <w:r>
        <w:rPr>
          <w:rFonts w:ascii="Verdana" w:eastAsia="Verdana" w:hAnsi="Verdana" w:cs="Verdana"/>
          <w:color w:val="000000"/>
        </w:rPr>
        <w:t>- nie otwarto jego likwidacji ani nie ogłoszono upadłości, wystawione nie wcześniej niż 6 miesięcy przed upływem terminu składania ofert albo wniosków o dopuszczenie do udziału w postepowaniu.</w:t>
      </w:r>
    </w:p>
    <w:p w14:paraId="23169AFD" w14:textId="77777777" w:rsidR="001C4B98" w:rsidRDefault="00DC02EF">
      <w:pPr>
        <w:pBdr>
          <w:top w:val="nil"/>
          <w:left w:val="nil"/>
          <w:bottom w:val="nil"/>
          <w:right w:val="nil"/>
          <w:between w:val="nil"/>
        </w:pBdr>
        <w:ind w:left="284"/>
        <w:jc w:val="both"/>
        <w:rPr>
          <w:rFonts w:ascii="Verdana" w:eastAsia="Verdana" w:hAnsi="Verdana" w:cs="Verdana"/>
          <w:color w:val="000000"/>
        </w:rPr>
      </w:pPr>
      <w:r>
        <w:rPr>
          <w:rFonts w:ascii="Verdana" w:eastAsia="Verdana" w:hAnsi="Verdana" w:cs="Verdana"/>
          <w:color w:val="000000"/>
        </w:rPr>
        <w:t>- nie zalega z uiszczeniem podatków ,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 w postepowaniu.</w:t>
      </w:r>
    </w:p>
    <w:p w14:paraId="35449023" w14:textId="77777777" w:rsidR="001C4B98" w:rsidRDefault="00DC02EF">
      <w:pPr>
        <w:pBdr>
          <w:top w:val="nil"/>
          <w:left w:val="nil"/>
          <w:bottom w:val="nil"/>
          <w:right w:val="nil"/>
          <w:between w:val="nil"/>
        </w:pBdr>
        <w:ind w:left="284"/>
        <w:jc w:val="both"/>
        <w:rPr>
          <w:rFonts w:ascii="Verdana" w:eastAsia="Verdana" w:hAnsi="Verdana" w:cs="Verdana"/>
          <w:color w:val="000000"/>
        </w:rPr>
      </w:pPr>
      <w:r>
        <w:rPr>
          <w:rFonts w:ascii="Verdana" w:eastAsia="Verdana" w:hAnsi="Verdana" w:cs="Verdana"/>
          <w:color w:val="000000"/>
        </w:rPr>
        <w:t>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 lub miejsce zamieszkania wykonawcy lub miejsce zamieszkania tej osoby wystawionych nie wcześniej niż w terminie określonym w rozdziale VII ust. 2 pkt.1</w:t>
      </w:r>
    </w:p>
    <w:p w14:paraId="225A5958" w14:textId="77777777" w:rsidR="001C4B98" w:rsidRDefault="00DC02EF">
      <w:pPr>
        <w:pBdr>
          <w:top w:val="nil"/>
          <w:left w:val="nil"/>
          <w:bottom w:val="nil"/>
          <w:right w:val="nil"/>
          <w:between w:val="nil"/>
        </w:pBdr>
        <w:ind w:left="284"/>
        <w:jc w:val="both"/>
        <w:rPr>
          <w:rFonts w:ascii="Verdana" w:eastAsia="Verdana" w:hAnsi="Verdana" w:cs="Verdana"/>
          <w:color w:val="000000"/>
        </w:rPr>
      </w:pPr>
      <w:r>
        <w:rPr>
          <w:rFonts w:ascii="Verdana" w:eastAsia="Verdana" w:hAnsi="Verdana" w:cs="Verdana"/>
          <w:color w:val="000000"/>
        </w:rPr>
        <w:t xml:space="preserve">W przypadku wątpliwości co do treści dokumentu złożonego przez Wykonawcę, Zamawiający może zwrócić się o właściwych organów odpowiedniego kraju, w którym Wykonawca ma siedzibę lub miejsce zamieszkania lub miejsce zamieszkania ma osoba, której dokument dotyczy, o udzielenie niezbędnych informacji dotyczących tego dokumentu. </w:t>
      </w:r>
    </w:p>
    <w:p w14:paraId="7F225B82" w14:textId="77777777" w:rsidR="001C4B98" w:rsidRDefault="001C4B98">
      <w:pPr>
        <w:pBdr>
          <w:top w:val="nil"/>
          <w:left w:val="nil"/>
          <w:bottom w:val="nil"/>
          <w:right w:val="nil"/>
          <w:between w:val="nil"/>
        </w:pBdr>
        <w:jc w:val="both"/>
        <w:rPr>
          <w:rFonts w:ascii="Verdana" w:eastAsia="Verdana" w:hAnsi="Verdana" w:cs="Verdana"/>
          <w:color w:val="000000"/>
        </w:rPr>
      </w:pPr>
    </w:p>
    <w:p w14:paraId="7473282A" w14:textId="77777777" w:rsidR="00BE0D7F" w:rsidRDefault="00BE0D7F">
      <w:pPr>
        <w:pBdr>
          <w:top w:val="nil"/>
          <w:left w:val="nil"/>
          <w:bottom w:val="nil"/>
          <w:right w:val="nil"/>
          <w:between w:val="nil"/>
        </w:pBdr>
        <w:jc w:val="both"/>
        <w:rPr>
          <w:rFonts w:ascii="Verdana" w:eastAsia="Verdana" w:hAnsi="Verdana" w:cs="Verdana"/>
          <w:color w:val="000000"/>
        </w:rPr>
      </w:pPr>
    </w:p>
    <w:p w14:paraId="00D8D76F" w14:textId="77777777" w:rsidR="00BE0D7F" w:rsidRDefault="00BE0D7F">
      <w:pPr>
        <w:pBdr>
          <w:top w:val="nil"/>
          <w:left w:val="nil"/>
          <w:bottom w:val="nil"/>
          <w:right w:val="nil"/>
          <w:between w:val="nil"/>
        </w:pBdr>
        <w:jc w:val="both"/>
        <w:rPr>
          <w:rFonts w:ascii="Verdana" w:eastAsia="Verdana" w:hAnsi="Verdana" w:cs="Verdana"/>
          <w:color w:val="000000"/>
        </w:rPr>
      </w:pPr>
    </w:p>
    <w:p w14:paraId="641D828F" w14:textId="77777777" w:rsidR="001C4B98" w:rsidRDefault="00DC02EF">
      <w:pPr>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rPr>
        <w:t xml:space="preserve">18. Inne dokumenty </w:t>
      </w:r>
    </w:p>
    <w:p w14:paraId="5B269D5C" w14:textId="77777777" w:rsidR="001C4B98" w:rsidRDefault="001C4B98">
      <w:pPr>
        <w:pBdr>
          <w:top w:val="nil"/>
          <w:left w:val="nil"/>
          <w:bottom w:val="nil"/>
          <w:right w:val="nil"/>
          <w:between w:val="nil"/>
        </w:pBdr>
        <w:jc w:val="both"/>
        <w:rPr>
          <w:rFonts w:ascii="Verdana" w:eastAsia="Verdana" w:hAnsi="Verdana" w:cs="Verdana"/>
          <w:color w:val="000000"/>
        </w:rPr>
      </w:pPr>
    </w:p>
    <w:p w14:paraId="736FC476" w14:textId="77777777" w:rsidR="001C4B98" w:rsidRDefault="00DC02EF">
      <w:pPr>
        <w:pBdr>
          <w:top w:val="nil"/>
          <w:left w:val="nil"/>
          <w:bottom w:val="nil"/>
          <w:right w:val="nil"/>
          <w:between w:val="nil"/>
        </w:pBdr>
        <w:ind w:left="284"/>
        <w:jc w:val="both"/>
        <w:rPr>
          <w:rFonts w:ascii="Verdana" w:eastAsia="Verdana" w:hAnsi="Verdana" w:cs="Verdana"/>
          <w:color w:val="000000"/>
        </w:rPr>
      </w:pPr>
      <w:r>
        <w:rPr>
          <w:rFonts w:ascii="Verdana" w:eastAsia="Verdana" w:hAnsi="Verdana" w:cs="Verdana"/>
          <w:color w:val="000000"/>
        </w:rPr>
        <w:t xml:space="preserve">18.1. W celu oceny, czy wykonawca polegając na zdolnościach lub sytuacji innych podmiotów za zasadach określonych w art. 22a ustawy będzie dysponował niezbędnymi zasobami w stopniu umożliwiający należyte wykonanie zamówienia publicznego oraz oceny, czy stosunek łączący wykonawcę z tymi podmiotami gwarantuje rzeczywisty dostęp do ich zasobów, zamawiający </w:t>
      </w:r>
      <w:r>
        <w:rPr>
          <w:rFonts w:ascii="Verdana" w:eastAsia="Verdana" w:hAnsi="Verdana" w:cs="Verdana"/>
          <w:b/>
          <w:color w:val="000000"/>
          <w:u w:val="single"/>
        </w:rPr>
        <w:t>żąda złożenia do oferty</w:t>
      </w:r>
      <w:r>
        <w:rPr>
          <w:rFonts w:ascii="Verdana" w:eastAsia="Verdana" w:hAnsi="Verdana" w:cs="Verdana"/>
          <w:color w:val="000000"/>
        </w:rPr>
        <w:t xml:space="preserve"> (jeśli dotyczy): </w:t>
      </w:r>
    </w:p>
    <w:p w14:paraId="21D0CE3E" w14:textId="77777777" w:rsidR="001C4B98" w:rsidRDefault="00DC02EF">
      <w:pPr>
        <w:pBdr>
          <w:top w:val="nil"/>
          <w:left w:val="nil"/>
          <w:bottom w:val="nil"/>
          <w:right w:val="nil"/>
          <w:between w:val="nil"/>
        </w:pBdr>
        <w:ind w:left="284"/>
        <w:jc w:val="both"/>
        <w:rPr>
          <w:rFonts w:ascii="Verdana" w:eastAsia="Verdana" w:hAnsi="Verdana" w:cs="Verdana"/>
          <w:color w:val="000000"/>
        </w:rPr>
      </w:pPr>
      <w:r>
        <w:rPr>
          <w:rFonts w:ascii="Verdana" w:eastAsia="Verdana" w:hAnsi="Verdana" w:cs="Verdana"/>
          <w:color w:val="000000"/>
        </w:rPr>
        <w:t>- zobowiązania tych podmiotów oddania mu do dyspozycji niezbędnych zasobów na potrzeby realizacji zamówienia.</w:t>
      </w:r>
    </w:p>
    <w:p w14:paraId="6284DF3D" w14:textId="77777777" w:rsidR="001C4B98" w:rsidRDefault="001C4B98">
      <w:pPr>
        <w:widowControl w:val="0"/>
        <w:pBdr>
          <w:top w:val="nil"/>
          <w:left w:val="nil"/>
          <w:bottom w:val="nil"/>
          <w:right w:val="nil"/>
          <w:between w:val="nil"/>
        </w:pBdr>
        <w:jc w:val="both"/>
        <w:rPr>
          <w:rFonts w:ascii="Verdana" w:eastAsia="Verdana" w:hAnsi="Verdana" w:cs="Verdana"/>
          <w:color w:val="000000"/>
        </w:rPr>
      </w:pPr>
    </w:p>
    <w:p w14:paraId="1E750246" w14:textId="6E1460A5" w:rsidR="001C4B98" w:rsidRDefault="00DC02EF">
      <w:pPr>
        <w:widowControl w:val="0"/>
        <w:pBdr>
          <w:top w:val="nil"/>
          <w:left w:val="nil"/>
          <w:bottom w:val="nil"/>
          <w:right w:val="nil"/>
          <w:between w:val="nil"/>
        </w:pBdr>
        <w:ind w:left="284"/>
        <w:jc w:val="both"/>
        <w:rPr>
          <w:rFonts w:ascii="Verdana" w:eastAsia="Verdana" w:hAnsi="Verdana" w:cs="Verdana"/>
          <w:color w:val="000000"/>
        </w:rPr>
      </w:pPr>
      <w:r>
        <w:rPr>
          <w:rFonts w:ascii="Verdana" w:eastAsia="Verdana" w:hAnsi="Verdana" w:cs="Verdana"/>
          <w:color w:val="000000"/>
        </w:rPr>
        <w:t xml:space="preserve">18.2. W terminie 3 dni od zamieszczenia na stronie internetowej zamawiającego / </w:t>
      </w:r>
      <w:r>
        <w:rPr>
          <w:rFonts w:ascii="Verdana" w:eastAsia="Verdana" w:hAnsi="Verdana" w:cs="Verdana"/>
          <w:b/>
          <w:color w:val="FF0000"/>
        </w:rPr>
        <w:t>na Platformie</w:t>
      </w:r>
      <w:r>
        <w:rPr>
          <w:rFonts w:ascii="Verdana" w:eastAsia="Verdana" w:hAnsi="Verdana" w:cs="Verdana"/>
          <w:color w:val="000000"/>
        </w:rPr>
        <w:t xml:space="preserve"> Zamawiającego informacji z otwarcia ofert, o której mowa w art. 86 ust. 5 ustawy Pzp Wykonawca zobowiązany jest przekazać Zamawiającemu oświadczenie o przynależności lub braku przynależności do tej samej grupy kapitałowej, o której mowa w art. 24 ust. 1 pkt 23 ustawy Pzp – </w:t>
      </w:r>
      <w:r w:rsidRPr="00EC432D">
        <w:rPr>
          <w:rFonts w:ascii="Verdana" w:eastAsia="Verdana" w:hAnsi="Verdana" w:cs="Verdana"/>
          <w:b/>
          <w:color w:val="000000"/>
        </w:rPr>
        <w:t xml:space="preserve">załącznik nr </w:t>
      </w:r>
      <w:r w:rsidR="00EC432D" w:rsidRPr="00EC432D">
        <w:rPr>
          <w:rFonts w:ascii="Verdana" w:eastAsia="Verdana" w:hAnsi="Verdana" w:cs="Verdana"/>
          <w:b/>
          <w:color w:val="000000"/>
        </w:rPr>
        <w:t>3</w:t>
      </w:r>
      <w:r w:rsidR="00EC432D">
        <w:rPr>
          <w:rFonts w:ascii="Verdana" w:eastAsia="Verdana" w:hAnsi="Verdana" w:cs="Verdana"/>
          <w:b/>
          <w:color w:val="000000"/>
        </w:rPr>
        <w:t xml:space="preserve"> dla danej części</w:t>
      </w:r>
      <w:r w:rsidRPr="001438A5">
        <w:rPr>
          <w:rFonts w:ascii="Verdana" w:eastAsia="Verdana" w:hAnsi="Verdana" w:cs="Verdana"/>
          <w:b/>
          <w:color w:val="000000"/>
        </w:rPr>
        <w:t>.</w:t>
      </w:r>
      <w:r>
        <w:rPr>
          <w:rFonts w:ascii="Verdana" w:eastAsia="Verdana" w:hAnsi="Verdana" w:cs="Verdana"/>
          <w:b/>
          <w:color w:val="000000"/>
        </w:rPr>
        <w:t xml:space="preserve"> </w:t>
      </w:r>
    </w:p>
    <w:p w14:paraId="09E50C7A" w14:textId="77777777" w:rsidR="001C4B98" w:rsidRDefault="00DC02EF">
      <w:pPr>
        <w:widowControl w:val="0"/>
        <w:pBdr>
          <w:top w:val="nil"/>
          <w:left w:val="nil"/>
          <w:bottom w:val="nil"/>
          <w:right w:val="nil"/>
          <w:between w:val="nil"/>
        </w:pBdr>
        <w:ind w:left="284"/>
        <w:jc w:val="both"/>
        <w:rPr>
          <w:rFonts w:ascii="Verdana" w:eastAsia="Verdana" w:hAnsi="Verdana" w:cs="Verdana"/>
          <w:color w:val="000000"/>
        </w:rPr>
      </w:pPr>
      <w:r>
        <w:rPr>
          <w:rFonts w:ascii="Verdana" w:eastAsia="Verdana" w:hAnsi="Verdana" w:cs="Verdana"/>
          <w:color w:val="000000"/>
        </w:rPr>
        <w:t>Wraz ze złożeniem oświadczenia Wykonawca może przedstawić dowody, że powiązania z innym Wykonawcą nie prowadzą do zakłócenia konkurencji w postępowaniu o udzielenie zamówienia. W przypadku wspólnego ubiegania się o zamówienie przez Wykonawców, w/w oświadczenie składa każdy z Wykonawców wspólnie ubiegający się o zamówienie.</w:t>
      </w:r>
    </w:p>
    <w:p w14:paraId="331C5E04" w14:textId="77777777" w:rsidR="001C4B98" w:rsidRDefault="001C4B98">
      <w:pPr>
        <w:widowControl w:val="0"/>
        <w:pBdr>
          <w:top w:val="nil"/>
          <w:left w:val="nil"/>
          <w:bottom w:val="nil"/>
          <w:right w:val="nil"/>
          <w:between w:val="nil"/>
        </w:pBdr>
        <w:jc w:val="both"/>
        <w:rPr>
          <w:rFonts w:ascii="Verdana" w:eastAsia="Verdana" w:hAnsi="Verdana" w:cs="Verdana"/>
          <w:color w:val="000000"/>
        </w:rPr>
      </w:pPr>
    </w:p>
    <w:p w14:paraId="624F940C" w14:textId="77777777" w:rsidR="001C4B98" w:rsidRDefault="00DC02EF">
      <w:pPr>
        <w:widowControl w:val="0"/>
        <w:pBdr>
          <w:top w:val="nil"/>
          <w:left w:val="nil"/>
          <w:bottom w:val="nil"/>
          <w:right w:val="nil"/>
          <w:between w:val="nil"/>
        </w:pBdr>
        <w:ind w:left="284"/>
        <w:rPr>
          <w:rFonts w:ascii="Verdana" w:eastAsia="Verdana" w:hAnsi="Verdana" w:cs="Verdana"/>
          <w:color w:val="FF0000"/>
        </w:rPr>
      </w:pPr>
      <w:r>
        <w:rPr>
          <w:rFonts w:ascii="Verdana" w:eastAsia="Verdana" w:hAnsi="Verdana" w:cs="Verdana"/>
          <w:b/>
          <w:color w:val="FF0000"/>
        </w:rPr>
        <w:t xml:space="preserve">W przypadku złożenia oferty w formie elektronicznej, Wykonawca przekazuje zamawiającemu w/w oświadczenie za pośrednictwem formularza „Wyślij wiadomość” zamieszczonego na stronie profilu nabywcy: </w:t>
      </w:r>
      <w:hyperlink r:id="rId23">
        <w:r>
          <w:rPr>
            <w:rFonts w:ascii="Verdana" w:eastAsia="Verdana" w:hAnsi="Verdana" w:cs="Verdana"/>
            <w:b/>
            <w:color w:val="0070C0"/>
            <w:u w:val="single"/>
          </w:rPr>
          <w:t>http://platformazakupowa.pl/pn/poddebicki</w:t>
        </w:r>
      </w:hyperlink>
      <w:r>
        <w:rPr>
          <w:rFonts w:ascii="Verdana" w:eastAsia="Verdana" w:hAnsi="Verdana" w:cs="Verdana"/>
          <w:b/>
          <w:color w:val="0070C0"/>
        </w:rPr>
        <w:t xml:space="preserve"> </w:t>
      </w:r>
      <w:r>
        <w:rPr>
          <w:rFonts w:ascii="Verdana" w:eastAsia="Verdana" w:hAnsi="Verdana" w:cs="Verdana"/>
          <w:b/>
          <w:color w:val="FF0000"/>
        </w:rPr>
        <w:t xml:space="preserve">w zakładce dedykowanej postępowaniu.     </w:t>
      </w:r>
    </w:p>
    <w:p w14:paraId="21EF6CF9" w14:textId="77777777" w:rsidR="001C4B98" w:rsidRDefault="001C4B98">
      <w:pPr>
        <w:widowControl w:val="0"/>
        <w:pBdr>
          <w:top w:val="nil"/>
          <w:left w:val="nil"/>
          <w:bottom w:val="nil"/>
          <w:right w:val="nil"/>
          <w:between w:val="nil"/>
        </w:pBdr>
        <w:jc w:val="both"/>
        <w:rPr>
          <w:rFonts w:ascii="Verdana" w:eastAsia="Verdana" w:hAnsi="Verdana" w:cs="Verdana"/>
          <w:color w:val="000000"/>
          <w:sz w:val="18"/>
          <w:szCs w:val="18"/>
        </w:rPr>
      </w:pPr>
    </w:p>
    <w:p w14:paraId="79345369" w14:textId="77777777" w:rsidR="001C4B98" w:rsidRDefault="00DC02EF">
      <w:pPr>
        <w:widowControl w:val="0"/>
        <w:pBdr>
          <w:top w:val="nil"/>
          <w:left w:val="nil"/>
          <w:bottom w:val="nil"/>
          <w:right w:val="nil"/>
          <w:between w:val="nil"/>
        </w:pBdr>
        <w:ind w:firstLine="284"/>
        <w:jc w:val="both"/>
        <w:rPr>
          <w:rFonts w:ascii="Verdana" w:eastAsia="Verdana" w:hAnsi="Verdana" w:cs="Verdana"/>
          <w:color w:val="000000"/>
        </w:rPr>
      </w:pPr>
      <w:r>
        <w:rPr>
          <w:rFonts w:ascii="Verdana" w:eastAsia="Verdana" w:hAnsi="Verdana" w:cs="Verdana"/>
          <w:color w:val="000000"/>
        </w:rPr>
        <w:t>18.3. Pełnomocnictwo – jeśli dotyczy</w:t>
      </w:r>
    </w:p>
    <w:p w14:paraId="6770E3DF" w14:textId="77777777" w:rsidR="001C4B98" w:rsidRDefault="001C4B98">
      <w:pPr>
        <w:widowControl w:val="0"/>
        <w:pBdr>
          <w:top w:val="nil"/>
          <w:left w:val="nil"/>
          <w:bottom w:val="nil"/>
          <w:right w:val="nil"/>
          <w:between w:val="nil"/>
        </w:pBdr>
        <w:jc w:val="both"/>
        <w:rPr>
          <w:rFonts w:ascii="Verdana" w:eastAsia="Verdana" w:hAnsi="Verdana" w:cs="Verdana"/>
          <w:color w:val="000000"/>
        </w:rPr>
      </w:pPr>
    </w:p>
    <w:p w14:paraId="70E2BE3F" w14:textId="77777777" w:rsidR="001C4B98" w:rsidRDefault="00DC02EF">
      <w:pPr>
        <w:widowControl w:val="0"/>
        <w:pBdr>
          <w:top w:val="nil"/>
          <w:left w:val="nil"/>
          <w:bottom w:val="nil"/>
          <w:right w:val="nil"/>
          <w:between w:val="nil"/>
        </w:pBdr>
        <w:ind w:left="284"/>
        <w:jc w:val="both"/>
        <w:rPr>
          <w:rFonts w:ascii="Verdana" w:eastAsia="Verdana" w:hAnsi="Verdana" w:cs="Verdana"/>
          <w:color w:val="000000"/>
        </w:rPr>
      </w:pPr>
      <w:r>
        <w:rPr>
          <w:rFonts w:ascii="Verdana" w:eastAsia="Verdana" w:hAnsi="Verdana" w:cs="Verdana"/>
          <w:color w:val="000000"/>
        </w:rPr>
        <w:t>18.4. Dokument z którego wynika prawo do podpisania oferty i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o ile prawo do ich podpisania nie wynika z dokumentów złożonych wraz z ofertą.</w:t>
      </w:r>
    </w:p>
    <w:p w14:paraId="45A967BB" w14:textId="77777777" w:rsidR="001C4B98" w:rsidRDefault="001C4B98">
      <w:pPr>
        <w:widowControl w:val="0"/>
        <w:pBdr>
          <w:top w:val="nil"/>
          <w:left w:val="nil"/>
          <w:bottom w:val="nil"/>
          <w:right w:val="nil"/>
          <w:between w:val="nil"/>
        </w:pBdr>
        <w:jc w:val="both"/>
        <w:rPr>
          <w:rFonts w:ascii="Verdana" w:eastAsia="Verdana" w:hAnsi="Verdana" w:cs="Verdana"/>
          <w:color w:val="000000"/>
        </w:rPr>
      </w:pPr>
    </w:p>
    <w:tbl>
      <w:tblPr>
        <w:tblStyle w:val="a8"/>
        <w:tblW w:w="92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0"/>
      </w:tblGrid>
      <w:tr w:rsidR="001C4B98" w14:paraId="2AB43438" w14:textId="77777777">
        <w:tc>
          <w:tcPr>
            <w:tcW w:w="9210" w:type="dxa"/>
          </w:tcPr>
          <w:p w14:paraId="0EFD39B1" w14:textId="77777777" w:rsidR="001C4B98" w:rsidRDefault="001C4B98">
            <w:pPr>
              <w:pBdr>
                <w:top w:val="nil"/>
                <w:left w:val="nil"/>
                <w:bottom w:val="nil"/>
                <w:right w:val="nil"/>
                <w:between w:val="nil"/>
              </w:pBdr>
              <w:rPr>
                <w:rFonts w:ascii="Verdana" w:eastAsia="Verdana" w:hAnsi="Verdana" w:cs="Verdana"/>
                <w:color w:val="000000"/>
                <w:sz w:val="18"/>
                <w:szCs w:val="18"/>
              </w:rPr>
            </w:pPr>
          </w:p>
          <w:p w14:paraId="239AFD17" w14:textId="77777777" w:rsidR="001C4B98" w:rsidRDefault="00DC02EF" w:rsidP="00746904">
            <w:pPr>
              <w:numPr>
                <w:ilvl w:val="0"/>
                <w:numId w:val="6"/>
              </w:numPr>
              <w:pBdr>
                <w:top w:val="nil"/>
                <w:left w:val="nil"/>
                <w:bottom w:val="nil"/>
                <w:right w:val="nil"/>
                <w:between w:val="nil"/>
              </w:pBdr>
              <w:rPr>
                <w:rFonts w:ascii="Verdana" w:eastAsia="Verdana" w:hAnsi="Verdana" w:cs="Verdana"/>
              </w:rPr>
            </w:pPr>
            <w:r>
              <w:rPr>
                <w:rFonts w:ascii="Verdana" w:eastAsia="Verdana" w:hAnsi="Verdana" w:cs="Verdana"/>
                <w:b/>
                <w:color w:val="0070C0"/>
                <w:sz w:val="24"/>
                <w:szCs w:val="24"/>
              </w:rPr>
              <w:t xml:space="preserve">INFORMACJE O SPOSOBIE POROZUMIEWANIA SIĘ ZAMAWIAJĄCEGO Z WYKONAWCAMI ORAZ PRZEKAZYWANIA OŚWIADCZEŃ LUB DOKUMENTÓW, </w:t>
            </w:r>
          </w:p>
          <w:p w14:paraId="0BEC2144" w14:textId="77777777" w:rsidR="001C4B98" w:rsidRDefault="00DC02EF">
            <w:pPr>
              <w:pBdr>
                <w:top w:val="nil"/>
                <w:left w:val="nil"/>
                <w:bottom w:val="nil"/>
                <w:right w:val="nil"/>
                <w:between w:val="nil"/>
              </w:pBdr>
              <w:ind w:left="1080"/>
              <w:rPr>
                <w:rFonts w:ascii="Verdana" w:eastAsia="Verdana" w:hAnsi="Verdana" w:cs="Verdana"/>
                <w:color w:val="0070C0"/>
                <w:sz w:val="24"/>
                <w:szCs w:val="24"/>
              </w:rPr>
            </w:pPr>
            <w:r>
              <w:rPr>
                <w:rFonts w:ascii="Verdana" w:eastAsia="Verdana" w:hAnsi="Verdana" w:cs="Verdana"/>
                <w:b/>
                <w:color w:val="0070C0"/>
                <w:sz w:val="24"/>
                <w:szCs w:val="24"/>
              </w:rPr>
              <w:t>A TAKŻE WSKAZANIE OSÓB UPRAWNIONYCH DO POROZUMIEWANIA SIĘ Z WYKONAWCAMI</w:t>
            </w:r>
          </w:p>
          <w:p w14:paraId="7CC4F33C" w14:textId="77777777" w:rsidR="001C4B98" w:rsidRDefault="001C4B98">
            <w:pPr>
              <w:pBdr>
                <w:top w:val="nil"/>
                <w:left w:val="nil"/>
                <w:bottom w:val="nil"/>
                <w:right w:val="nil"/>
                <w:between w:val="nil"/>
              </w:pBdr>
              <w:rPr>
                <w:rFonts w:ascii="Verdana" w:eastAsia="Verdana" w:hAnsi="Verdana" w:cs="Verdana"/>
                <w:color w:val="000000"/>
                <w:sz w:val="18"/>
                <w:szCs w:val="18"/>
              </w:rPr>
            </w:pPr>
          </w:p>
        </w:tc>
      </w:tr>
    </w:tbl>
    <w:p w14:paraId="71B5F23C" w14:textId="77777777" w:rsidR="001C4B98" w:rsidRDefault="001C4B98">
      <w:pPr>
        <w:pBdr>
          <w:top w:val="nil"/>
          <w:left w:val="nil"/>
          <w:bottom w:val="nil"/>
          <w:right w:val="nil"/>
          <w:between w:val="nil"/>
        </w:pBdr>
        <w:jc w:val="both"/>
        <w:rPr>
          <w:rFonts w:ascii="Verdana" w:eastAsia="Verdana" w:hAnsi="Verdana" w:cs="Verdana"/>
          <w:color w:val="0070C0"/>
          <w:sz w:val="18"/>
          <w:szCs w:val="18"/>
          <w:u w:val="single"/>
        </w:rPr>
      </w:pPr>
    </w:p>
    <w:p w14:paraId="6C1AD112" w14:textId="236AB537" w:rsidR="001C4B98" w:rsidRDefault="00DC02EF" w:rsidP="00746904">
      <w:pPr>
        <w:numPr>
          <w:ilvl w:val="1"/>
          <w:numId w:val="12"/>
        </w:numPr>
        <w:pBdr>
          <w:top w:val="nil"/>
          <w:left w:val="nil"/>
          <w:bottom w:val="nil"/>
          <w:right w:val="nil"/>
          <w:between w:val="nil"/>
        </w:pBdr>
        <w:jc w:val="both"/>
        <w:rPr>
          <w:rFonts w:ascii="Verdana" w:eastAsia="Verdana" w:hAnsi="Verdana" w:cs="Verdana"/>
        </w:rPr>
      </w:pPr>
      <w:r>
        <w:rPr>
          <w:rFonts w:ascii="Verdana" w:eastAsia="Verdana" w:hAnsi="Verdana" w:cs="Verdana"/>
          <w:color w:val="000000"/>
        </w:rPr>
        <w:t>Z zastrzeżeniem postanowień zawartych rozdz. XI oraz w pkt 2 i 3 niniejszego rozdziału, Zamawiający dopuszcza, aby komunikacja między Zamawiającym a Wykonawcami odbywała się za pośrednictwem operatora pocztowego w rozumieniu ustawy z dnia 23 listopada 2012</w:t>
      </w:r>
      <w:r w:rsidR="00A644BC">
        <w:rPr>
          <w:rFonts w:ascii="Verdana" w:eastAsia="Verdana" w:hAnsi="Verdana" w:cs="Verdana"/>
          <w:color w:val="000000"/>
        </w:rPr>
        <w:t xml:space="preserve"> r. – Prawo pocztowe (</w:t>
      </w:r>
      <w:r>
        <w:rPr>
          <w:rFonts w:ascii="Verdana" w:eastAsia="Verdana" w:hAnsi="Verdana" w:cs="Verdana"/>
          <w:color w:val="000000"/>
        </w:rPr>
        <w:t>osobi</w:t>
      </w:r>
      <w:r w:rsidR="00A644BC">
        <w:rPr>
          <w:rFonts w:ascii="Verdana" w:eastAsia="Verdana" w:hAnsi="Verdana" w:cs="Verdana"/>
          <w:color w:val="000000"/>
        </w:rPr>
        <w:t>ście, za pośrednictwem posłańca)</w:t>
      </w:r>
      <w:r>
        <w:rPr>
          <w:rFonts w:ascii="Verdana" w:eastAsia="Verdana" w:hAnsi="Verdana" w:cs="Verdana"/>
          <w:color w:val="000000"/>
        </w:rPr>
        <w:t xml:space="preserve"> lub </w:t>
      </w:r>
      <w:r w:rsidR="00A644BC">
        <w:rPr>
          <w:rFonts w:ascii="Verdana" w:eastAsia="Verdana" w:hAnsi="Verdana" w:cs="Verdana"/>
          <w:color w:val="000000"/>
        </w:rPr>
        <w:t xml:space="preserve">(zalecana) </w:t>
      </w:r>
      <w:r>
        <w:rPr>
          <w:rFonts w:ascii="Verdana" w:eastAsia="Verdana" w:hAnsi="Verdana" w:cs="Verdana"/>
          <w:color w:val="000000"/>
        </w:rPr>
        <w:t xml:space="preserve">przy użyciu środków komunikacji elektronicznej w rozumieniu ustawy  z dnia 18 lipca 2002 r. o świadczeniu usług drogą elektroniczną – adres e-mail: </w:t>
      </w:r>
      <w:hyperlink r:id="rId24">
        <w:r>
          <w:rPr>
            <w:rFonts w:ascii="Verdana" w:eastAsia="Verdana" w:hAnsi="Verdana" w:cs="Verdana"/>
            <w:b/>
            <w:color w:val="0000FF"/>
          </w:rPr>
          <w:t>powiat@poddebicki.pl</w:t>
        </w:r>
      </w:hyperlink>
      <w:r>
        <w:rPr>
          <w:rFonts w:ascii="Verdana" w:eastAsia="Verdana" w:hAnsi="Verdana" w:cs="Verdana"/>
          <w:color w:val="000000"/>
        </w:rPr>
        <w:t xml:space="preserve">; do wiadomości: </w:t>
      </w:r>
      <w:hyperlink r:id="rId25">
        <w:r>
          <w:rPr>
            <w:rFonts w:ascii="Verdana" w:eastAsia="Verdana" w:hAnsi="Verdana" w:cs="Verdana"/>
            <w:b/>
            <w:color w:val="0000FF"/>
          </w:rPr>
          <w:t>zamowienia_publiczne@poddebicki.pl</w:t>
        </w:r>
      </w:hyperlink>
      <w:r>
        <w:rPr>
          <w:rFonts w:ascii="Verdana" w:eastAsia="Verdana" w:hAnsi="Verdana" w:cs="Verdana"/>
          <w:color w:val="000000"/>
        </w:rPr>
        <w:t xml:space="preserve"> bądź poprzez</w:t>
      </w:r>
      <w:r>
        <w:rPr>
          <w:rFonts w:ascii="Verdana" w:eastAsia="Verdana" w:hAnsi="Verdana" w:cs="Verdana"/>
          <w:b/>
          <w:color w:val="000000"/>
        </w:rPr>
        <w:t xml:space="preserve"> </w:t>
      </w:r>
      <w:r>
        <w:rPr>
          <w:rFonts w:ascii="Verdana" w:eastAsia="Verdana" w:hAnsi="Verdana" w:cs="Verdana"/>
          <w:b/>
          <w:color w:val="FF0000"/>
        </w:rPr>
        <w:t>Platformę</w:t>
      </w:r>
      <w:r>
        <w:rPr>
          <w:rFonts w:ascii="Verdana" w:eastAsia="Verdana" w:hAnsi="Verdana" w:cs="Verdana"/>
          <w:b/>
          <w:color w:val="000000"/>
        </w:rPr>
        <w:t xml:space="preserve"> </w:t>
      </w:r>
      <w:r>
        <w:rPr>
          <w:rFonts w:ascii="Verdana" w:eastAsia="Verdana" w:hAnsi="Verdana" w:cs="Verdana"/>
          <w:color w:val="000000"/>
        </w:rPr>
        <w:t xml:space="preserve"> za pośrednictwem formularza </w:t>
      </w:r>
      <w:r>
        <w:rPr>
          <w:rFonts w:ascii="Verdana" w:eastAsia="Verdana" w:hAnsi="Verdana" w:cs="Verdana"/>
          <w:b/>
          <w:color w:val="FF0000"/>
        </w:rPr>
        <w:t>„Wyślij wiadomość”</w:t>
      </w:r>
      <w:r>
        <w:rPr>
          <w:rFonts w:ascii="Verdana" w:eastAsia="Verdana" w:hAnsi="Verdana" w:cs="Verdana"/>
          <w:color w:val="000000"/>
        </w:rPr>
        <w:t xml:space="preserve"> dostępnego na stronie </w:t>
      </w:r>
      <w:r>
        <w:rPr>
          <w:rFonts w:ascii="Verdana" w:eastAsia="Verdana" w:hAnsi="Verdana" w:cs="Verdana"/>
          <w:b/>
          <w:color w:val="FF0000"/>
        </w:rPr>
        <w:t>Platformy</w:t>
      </w:r>
      <w:r>
        <w:rPr>
          <w:rFonts w:ascii="Verdana" w:eastAsia="Verdana" w:hAnsi="Verdana" w:cs="Verdana"/>
          <w:color w:val="FF0000"/>
        </w:rPr>
        <w:t>:</w:t>
      </w:r>
      <w:r>
        <w:rPr>
          <w:rFonts w:ascii="Verdana" w:eastAsia="Verdana" w:hAnsi="Verdana" w:cs="Verdana"/>
          <w:color w:val="000000"/>
        </w:rPr>
        <w:t xml:space="preserve"> </w:t>
      </w:r>
      <w:hyperlink r:id="rId26">
        <w:r>
          <w:rPr>
            <w:rFonts w:ascii="Verdana" w:eastAsia="Verdana" w:hAnsi="Verdana" w:cs="Verdana"/>
            <w:b/>
            <w:color w:val="0000FF"/>
          </w:rPr>
          <w:t>https://platformazakupowa.pl/pn/poddebicki</w:t>
        </w:r>
      </w:hyperlink>
      <w:r>
        <w:rPr>
          <w:rFonts w:ascii="Verdana" w:eastAsia="Verdana" w:hAnsi="Verdana" w:cs="Verdana"/>
          <w:b/>
          <w:i/>
          <w:color w:val="0000FF"/>
        </w:rPr>
        <w:t xml:space="preserve"> </w:t>
      </w:r>
      <w:r>
        <w:rPr>
          <w:rFonts w:ascii="Verdana" w:eastAsia="Verdana" w:hAnsi="Verdana" w:cs="Verdana"/>
          <w:color w:val="000000"/>
        </w:rPr>
        <w:t xml:space="preserve">w wierszu oznaczonym tytułem oraz znakiem niniejszego postępowania (komunikacja z Zamawiającym - korespondencja, przesyłanie oświadczeń i dokumentów za pośrednictwem </w:t>
      </w:r>
      <w:r>
        <w:rPr>
          <w:rFonts w:ascii="Verdana" w:eastAsia="Verdana" w:hAnsi="Verdana" w:cs="Verdana"/>
          <w:b/>
          <w:color w:val="000000"/>
        </w:rPr>
        <w:t xml:space="preserve">Platformy </w:t>
      </w:r>
      <w:r>
        <w:rPr>
          <w:rFonts w:ascii="Verdana" w:eastAsia="Verdana" w:hAnsi="Verdana" w:cs="Verdana"/>
          <w:color w:val="000000"/>
        </w:rPr>
        <w:t xml:space="preserve">jest możliwa również w przypadku kiedy wykonawca nie będzie składał oferty w formie elektronicznej. </w:t>
      </w:r>
    </w:p>
    <w:p w14:paraId="5BD38152" w14:textId="77777777" w:rsidR="001C4B98" w:rsidRDefault="00DC02EF" w:rsidP="00746904">
      <w:pPr>
        <w:numPr>
          <w:ilvl w:val="1"/>
          <w:numId w:val="12"/>
        </w:numPr>
        <w:pBdr>
          <w:top w:val="nil"/>
          <w:left w:val="nil"/>
          <w:bottom w:val="nil"/>
          <w:right w:val="nil"/>
          <w:between w:val="nil"/>
        </w:pBdr>
        <w:jc w:val="both"/>
        <w:rPr>
          <w:rFonts w:ascii="Verdana" w:eastAsia="Verdana" w:hAnsi="Verdana" w:cs="Verdana"/>
        </w:rPr>
      </w:pPr>
      <w:r>
        <w:rPr>
          <w:rFonts w:ascii="Verdana" w:eastAsia="Verdana" w:hAnsi="Verdana" w:cs="Verdana"/>
          <w:color w:val="000000"/>
        </w:rPr>
        <w:t xml:space="preserve">Ofertę składa się pod rygorem nieważności w formie pisemnej, podpisaną własnoręcznym podpisem albo w postaci elektronicznej podpisaną kwalifikowanym podpisem elektronicznym. </w:t>
      </w:r>
    </w:p>
    <w:p w14:paraId="5C150246" w14:textId="77777777" w:rsidR="001C4B98" w:rsidRDefault="00DC02EF" w:rsidP="00746904">
      <w:pPr>
        <w:numPr>
          <w:ilvl w:val="1"/>
          <w:numId w:val="12"/>
        </w:numPr>
        <w:pBdr>
          <w:top w:val="nil"/>
          <w:left w:val="nil"/>
          <w:bottom w:val="nil"/>
          <w:right w:val="nil"/>
          <w:between w:val="nil"/>
        </w:pBdr>
        <w:jc w:val="both"/>
        <w:rPr>
          <w:rFonts w:ascii="Verdana" w:eastAsia="Verdana" w:hAnsi="Verdana" w:cs="Verdana"/>
        </w:rPr>
      </w:pPr>
      <w:r>
        <w:rPr>
          <w:rFonts w:ascii="Verdana" w:eastAsia="Verdana" w:hAnsi="Verdana" w:cs="Verdana"/>
          <w:color w:val="000000"/>
        </w:rPr>
        <w:t xml:space="preserve">Dokumenty lub oświadczenia, o których mowa w rozdz. VII SIWZ składane są w oryginale lub kopii poświadczonej za zgodność z oryginałem w formie pisemnej albo w postaci elektronicznej podpisanej kwalifikowanym podpisem elektronicznym. W przypadku oświadczeń lub dokumentów składanych w formie papierowej poświadczenie za zgodność z oryginałem następuje przez opatrzenie kopii dokumentu lub kopii oświadczenia, sporządzonych w postaci papierowej, własnoręcznym podpisem. Poświadczenie za zgodność z oryginałem elektronicznej kopii dokumentu lub oświadczenia następuje przy użyciu kwalifikowanego podpisu elektronicznego. Dokumenty elektroniczne, oświadczenia lub elektroniczne kopie dokumentów lub oświadczeń składane są przez Wykonawcę poprzez </w:t>
      </w:r>
      <w:r>
        <w:rPr>
          <w:rFonts w:ascii="Verdana" w:eastAsia="Verdana" w:hAnsi="Verdana" w:cs="Verdana"/>
          <w:b/>
          <w:color w:val="000000"/>
        </w:rPr>
        <w:t xml:space="preserve">Platformę </w:t>
      </w:r>
      <w:r>
        <w:rPr>
          <w:rFonts w:ascii="Verdana" w:eastAsia="Verdana" w:hAnsi="Verdana" w:cs="Verdana"/>
          <w:color w:val="000000"/>
        </w:rPr>
        <w:t xml:space="preserve">za pośrednictwem </w:t>
      </w:r>
      <w:r>
        <w:rPr>
          <w:rFonts w:ascii="Verdana" w:eastAsia="Verdana" w:hAnsi="Verdana" w:cs="Verdana"/>
          <w:b/>
          <w:color w:val="000000"/>
        </w:rPr>
        <w:t>Formularza do komunikacji</w:t>
      </w:r>
      <w:r>
        <w:rPr>
          <w:rFonts w:ascii="Verdana" w:eastAsia="Verdana" w:hAnsi="Verdana" w:cs="Verdana"/>
          <w:color w:val="000000"/>
        </w:rPr>
        <w:t xml:space="preserve"> jako załączniki. Za datę przekazania oświadczeń, wniosków, zawiadomień, dokumentów elektronicznych, oświadczeń lub elektronicznych kopii dokumentów lub oświadczeń oraz informacji przyjmuje się datę ich doręczenia za pośrednictwem formularza zamieszczonego na stronie profilu nabywcy </w:t>
      </w:r>
      <w:hyperlink r:id="rId27">
        <w:r>
          <w:rPr>
            <w:rFonts w:ascii="Verdana" w:eastAsia="Verdana" w:hAnsi="Verdana" w:cs="Verdana"/>
            <w:color w:val="0000FF"/>
          </w:rPr>
          <w:t>https://platformazakupowa.pl/pn/poddebicki</w:t>
        </w:r>
      </w:hyperlink>
      <w:r>
        <w:rPr>
          <w:rFonts w:ascii="Verdana" w:eastAsia="Verdana" w:hAnsi="Verdana" w:cs="Verdana"/>
          <w:color w:val="0000FF"/>
        </w:rPr>
        <w:t xml:space="preserve">, </w:t>
      </w:r>
      <w:r>
        <w:rPr>
          <w:rFonts w:ascii="Verdana" w:eastAsia="Verdana" w:hAnsi="Verdana" w:cs="Verdana"/>
          <w:color w:val="000000"/>
        </w:rPr>
        <w:t>w zakładce dedykowanej postępowaniu.</w:t>
      </w:r>
    </w:p>
    <w:p w14:paraId="2D052F51" w14:textId="77777777" w:rsidR="001C4B98" w:rsidRDefault="00DC02EF" w:rsidP="00746904">
      <w:pPr>
        <w:numPr>
          <w:ilvl w:val="1"/>
          <w:numId w:val="12"/>
        </w:numPr>
        <w:pBdr>
          <w:top w:val="nil"/>
          <w:left w:val="nil"/>
          <w:bottom w:val="nil"/>
          <w:right w:val="nil"/>
          <w:between w:val="nil"/>
        </w:pBdr>
        <w:jc w:val="both"/>
        <w:rPr>
          <w:rFonts w:ascii="Verdana" w:eastAsia="Verdana" w:hAnsi="Verdana" w:cs="Verdana"/>
        </w:rPr>
      </w:pPr>
      <w:r>
        <w:rPr>
          <w:rFonts w:ascii="Verdana" w:eastAsia="Verdana" w:hAnsi="Verdana" w:cs="Verdana"/>
          <w:color w:val="000000"/>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14:paraId="3AF501E1" w14:textId="77777777" w:rsidR="001C4B98" w:rsidRDefault="00DC02EF" w:rsidP="00746904">
      <w:pPr>
        <w:numPr>
          <w:ilvl w:val="1"/>
          <w:numId w:val="12"/>
        </w:numPr>
        <w:pBdr>
          <w:top w:val="nil"/>
          <w:left w:val="nil"/>
          <w:bottom w:val="nil"/>
          <w:right w:val="nil"/>
          <w:between w:val="nil"/>
        </w:pBdr>
        <w:jc w:val="both"/>
        <w:rPr>
          <w:rFonts w:ascii="Verdana" w:eastAsia="Verdana" w:hAnsi="Verdana" w:cs="Verdana"/>
        </w:rPr>
      </w:pPr>
      <w:r>
        <w:rPr>
          <w:rFonts w:ascii="Verdana" w:eastAsia="Verdana" w:hAnsi="Verdana" w:cs="Verdana"/>
          <w:color w:val="000000"/>
        </w:rPr>
        <w:t>W przypadku wyboru formy pisemnej, Wykonawca ma możliwość złożenia dokumentów oraz wszelkiej innej korespondencji w godzinach urzędowania Zamawiającego, to jest: Poniedziałek -  8.00 – 17.00; Wtorek, środa, czwartek  - 8.00 – 16.00; Piątek – 8.00 – 15.00 – z zastrzeżeniem pkt 6 poniżej.</w:t>
      </w:r>
    </w:p>
    <w:p w14:paraId="6455EB34" w14:textId="77777777" w:rsidR="001C4B98" w:rsidRDefault="00DC02EF" w:rsidP="00746904">
      <w:pPr>
        <w:numPr>
          <w:ilvl w:val="1"/>
          <w:numId w:val="12"/>
        </w:numPr>
        <w:pBdr>
          <w:top w:val="nil"/>
          <w:left w:val="nil"/>
          <w:bottom w:val="nil"/>
          <w:right w:val="nil"/>
          <w:between w:val="nil"/>
        </w:pBdr>
        <w:jc w:val="both"/>
        <w:rPr>
          <w:rFonts w:ascii="Verdana" w:eastAsia="Verdana" w:hAnsi="Verdana" w:cs="Verdana"/>
        </w:rPr>
      </w:pPr>
      <w:r>
        <w:rPr>
          <w:rFonts w:ascii="Verdana" w:eastAsia="Verdana" w:hAnsi="Verdana" w:cs="Verdana"/>
          <w:color w:val="000000"/>
        </w:rPr>
        <w:t>Powyższe nie dotyczy dokumentów oraz wszelkiej innej korespondencji z wyznaczonym terminem złożenia.</w:t>
      </w:r>
    </w:p>
    <w:p w14:paraId="4F2D1B42" w14:textId="77777777" w:rsidR="001C4B98" w:rsidRDefault="00DC02EF" w:rsidP="00746904">
      <w:pPr>
        <w:numPr>
          <w:ilvl w:val="1"/>
          <w:numId w:val="12"/>
        </w:numPr>
        <w:pBdr>
          <w:top w:val="nil"/>
          <w:left w:val="nil"/>
          <w:bottom w:val="nil"/>
          <w:right w:val="nil"/>
          <w:between w:val="nil"/>
        </w:pBdr>
        <w:rPr>
          <w:rFonts w:ascii="Verdana" w:eastAsia="Verdana" w:hAnsi="Verdana" w:cs="Verdana"/>
        </w:rPr>
      </w:pPr>
      <w:r>
        <w:rPr>
          <w:rFonts w:ascii="Verdana" w:eastAsia="Verdana" w:hAnsi="Verdana" w:cs="Verdana"/>
          <w:color w:val="000000"/>
        </w:rPr>
        <w:t xml:space="preserve">Ofertę w postaci elektronicznej składa się wyłącznie poprzez </w:t>
      </w:r>
      <w:r>
        <w:rPr>
          <w:rFonts w:ascii="Verdana" w:eastAsia="Verdana" w:hAnsi="Verdana" w:cs="Verdana"/>
          <w:b/>
          <w:color w:val="FF0000"/>
        </w:rPr>
        <w:t>Platformę</w:t>
      </w:r>
      <w:r>
        <w:rPr>
          <w:rFonts w:ascii="Verdana" w:eastAsia="Verdana" w:hAnsi="Verdana" w:cs="Verdana"/>
          <w:b/>
          <w:color w:val="000000"/>
        </w:rPr>
        <w:t xml:space="preserve"> </w:t>
      </w:r>
      <w:hyperlink r:id="rId28">
        <w:r>
          <w:rPr>
            <w:rFonts w:ascii="Verdana" w:eastAsia="Verdana" w:hAnsi="Verdana" w:cs="Verdana"/>
            <w:b/>
            <w:color w:val="0000FF"/>
          </w:rPr>
          <w:t>https://platformazakupowa.pl/pn/poddebicki</w:t>
        </w:r>
      </w:hyperlink>
    </w:p>
    <w:p w14:paraId="107B8600" w14:textId="77777777" w:rsidR="001C4B98" w:rsidRDefault="00DC02EF" w:rsidP="00746904">
      <w:pPr>
        <w:numPr>
          <w:ilvl w:val="1"/>
          <w:numId w:val="12"/>
        </w:numPr>
        <w:pBdr>
          <w:top w:val="nil"/>
          <w:left w:val="nil"/>
          <w:bottom w:val="nil"/>
          <w:right w:val="nil"/>
          <w:between w:val="nil"/>
        </w:pBdr>
        <w:jc w:val="both"/>
        <w:rPr>
          <w:rFonts w:ascii="Verdana" w:eastAsia="Verdana" w:hAnsi="Verdana" w:cs="Verdana"/>
        </w:rPr>
      </w:pPr>
      <w:r>
        <w:rPr>
          <w:rFonts w:ascii="Verdana" w:eastAsia="Verdana" w:hAnsi="Verdana" w:cs="Verdana"/>
          <w:color w:val="000000"/>
        </w:rPr>
        <w:t>Sposób sporządzenia dokumentów elektronicznych, oświadczeń lub elektronicznych kopii dokumentów lub oświadczeń musie być zgodny z wymogami określonymi w rozporządzeniu Prezesa Rady Ministrów z dnia 27 czerwca 2017 r. w sprawie użycia środków komunikacji elektronicznej w postepowaniu o udzielenie zamówienia publicznego oraz udostępniania i przechowywania dokumentów elektronicznych oraz rozporządzeniu Ministra Rozwoju z dnia 26 lipca 2016 r. zmienione Rozporządzeniem Ministra Przedsiębiorczości i Technologii z dnia 16 października 2018 r. zmieniające rozporządzenie w sprawie w sprawie rodzajów dokumentów, jakich może żądać zamawiający od wykonawcy w postepowaniu o udzielenie zamówienia.</w:t>
      </w:r>
    </w:p>
    <w:p w14:paraId="6DD06B5D" w14:textId="7C27A08E" w:rsidR="001C4B98" w:rsidRDefault="00DC02EF" w:rsidP="00746904">
      <w:pPr>
        <w:numPr>
          <w:ilvl w:val="1"/>
          <w:numId w:val="12"/>
        </w:numPr>
        <w:pBdr>
          <w:top w:val="nil"/>
          <w:left w:val="nil"/>
          <w:bottom w:val="nil"/>
          <w:right w:val="nil"/>
          <w:between w:val="nil"/>
        </w:pBdr>
        <w:jc w:val="both"/>
        <w:rPr>
          <w:rFonts w:ascii="Verdana" w:eastAsia="Verdana" w:hAnsi="Verdana" w:cs="Verdana"/>
        </w:rPr>
      </w:pPr>
      <w:r>
        <w:rPr>
          <w:rFonts w:ascii="Verdana" w:eastAsia="Verdana" w:hAnsi="Verdana" w:cs="Verdana"/>
          <w:color w:val="000000"/>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w:t>
      </w:r>
      <w:r w:rsidR="00FE691A">
        <w:rPr>
          <w:rFonts w:ascii="Verdana" w:eastAsia="Verdana" w:hAnsi="Verdana" w:cs="Verdana"/>
          <w:color w:val="000000"/>
        </w:rPr>
        <w:t xml:space="preserve">Rozporządzeniem Rady Ministrów </w:t>
      </w:r>
      <w:r>
        <w:rPr>
          <w:rFonts w:ascii="Verdana" w:eastAsia="Verdana" w:hAnsi="Verdana" w:cs="Verdana"/>
          <w:color w:val="000000"/>
        </w:rPr>
        <w:t>z dnia 27 listopada 2014 r. oraz Rozporządzeniem Rady Ministrów z dnia 14 października 2016 r..</w:t>
      </w:r>
    </w:p>
    <w:p w14:paraId="6FB3C5EB" w14:textId="77777777" w:rsidR="001C4B98" w:rsidRDefault="00DC02EF" w:rsidP="00746904">
      <w:pPr>
        <w:numPr>
          <w:ilvl w:val="1"/>
          <w:numId w:val="12"/>
        </w:numPr>
        <w:pBdr>
          <w:top w:val="nil"/>
          <w:left w:val="nil"/>
          <w:bottom w:val="nil"/>
          <w:right w:val="nil"/>
          <w:between w:val="nil"/>
        </w:pBdr>
        <w:jc w:val="both"/>
        <w:rPr>
          <w:rFonts w:ascii="Verdana" w:eastAsia="Verdana" w:hAnsi="Verdana" w:cs="Verdana"/>
        </w:rPr>
      </w:pPr>
      <w:r>
        <w:rPr>
          <w:rFonts w:ascii="Verdana" w:eastAsia="Verdana" w:hAnsi="Verdana" w:cs="Verdana"/>
          <w:color w:val="000000"/>
        </w:rPr>
        <w:t xml:space="preserve">Zamawiający preferuje sporządzenie dokumentu elektronicznego w postaci: </w:t>
      </w:r>
      <w:r>
        <w:rPr>
          <w:rFonts w:ascii="Verdana" w:eastAsia="Verdana" w:hAnsi="Verdana" w:cs="Verdana"/>
          <w:b/>
          <w:color w:val="FF0000"/>
        </w:rPr>
        <w:t>pdf oraz podpisanie kwalifikowanym podpisem elektronicznym w formacie PAdES.</w:t>
      </w:r>
    </w:p>
    <w:p w14:paraId="5EBCC161" w14:textId="77777777" w:rsidR="001C4B98" w:rsidRDefault="00DC02EF" w:rsidP="00746904">
      <w:pPr>
        <w:numPr>
          <w:ilvl w:val="1"/>
          <w:numId w:val="12"/>
        </w:numPr>
        <w:pBdr>
          <w:top w:val="nil"/>
          <w:left w:val="nil"/>
          <w:bottom w:val="nil"/>
          <w:right w:val="nil"/>
          <w:between w:val="nil"/>
        </w:pBdr>
        <w:jc w:val="both"/>
        <w:rPr>
          <w:rFonts w:ascii="Verdana" w:eastAsia="Verdana" w:hAnsi="Verdana" w:cs="Verdana"/>
        </w:rPr>
      </w:pPr>
      <w:r>
        <w:rPr>
          <w:rFonts w:ascii="Verdana" w:eastAsia="Verdana" w:hAnsi="Verdana" w:cs="Verdana"/>
          <w:color w:val="000000"/>
        </w:rPr>
        <w:t xml:space="preserve">Na podstawie ww. rozporządzeń </w:t>
      </w:r>
      <w:r>
        <w:rPr>
          <w:rFonts w:ascii="Verdana" w:eastAsia="Verdana" w:hAnsi="Verdana" w:cs="Verdana"/>
          <w:b/>
          <w:color w:val="000000"/>
        </w:rPr>
        <w:t>dokumenty</w:t>
      </w:r>
      <w:r>
        <w:rPr>
          <w:rFonts w:ascii="Verdana" w:eastAsia="Verdana" w:hAnsi="Verdana" w:cs="Verdana"/>
          <w:color w:val="000000"/>
        </w:rPr>
        <w:t xml:space="preserve"> lub </w:t>
      </w:r>
      <w:r>
        <w:rPr>
          <w:rFonts w:ascii="Verdana" w:eastAsia="Verdana" w:hAnsi="Verdana" w:cs="Verdana"/>
          <w:b/>
          <w:color w:val="000000"/>
        </w:rPr>
        <w:t>oświadczenia</w:t>
      </w:r>
      <w:r>
        <w:rPr>
          <w:rFonts w:ascii="Verdana" w:eastAsia="Verdana" w:hAnsi="Verdana" w:cs="Verdana"/>
          <w:color w:val="000000"/>
        </w:rPr>
        <w:t xml:space="preserve">, </w:t>
      </w:r>
      <w:r>
        <w:rPr>
          <w:rFonts w:ascii="Verdana" w:eastAsia="Verdana" w:hAnsi="Verdana" w:cs="Verdana"/>
          <w:b/>
          <w:color w:val="000000"/>
        </w:rPr>
        <w:t xml:space="preserve">o których mowa </w:t>
      </w:r>
      <w:r>
        <w:rPr>
          <w:rFonts w:ascii="Verdana" w:eastAsia="Verdana" w:hAnsi="Verdana" w:cs="Verdana"/>
          <w:b/>
          <w:color w:val="000000"/>
        </w:rPr>
        <w:br/>
        <w:t xml:space="preserve">w rozporządzeniu </w:t>
      </w:r>
      <w:r>
        <w:rPr>
          <w:rFonts w:ascii="Verdana" w:eastAsia="Verdana" w:hAnsi="Verdana" w:cs="Verdana"/>
          <w:color w:val="000000"/>
        </w:rPr>
        <w:t xml:space="preserve">Ministra Rozwoju z dnia 26 lipca 2016 r. w sprawie w sprawie rodzajów dokumentów, jakich może żądać zamawiający od wykonawcy w postepowaniu o udzielenie zamówienia, </w:t>
      </w:r>
      <w:r>
        <w:rPr>
          <w:rFonts w:ascii="Verdana" w:eastAsia="Verdana" w:hAnsi="Verdana" w:cs="Verdana"/>
          <w:b/>
          <w:color w:val="000000"/>
        </w:rPr>
        <w:t xml:space="preserve">składane są w oryginale w postaci dokumentu elektronicznego </w:t>
      </w:r>
      <w:r>
        <w:rPr>
          <w:rFonts w:ascii="Verdana" w:eastAsia="Verdana" w:hAnsi="Verdana" w:cs="Verdana"/>
          <w:color w:val="000000"/>
        </w:rPr>
        <w:t xml:space="preserve">lub </w:t>
      </w:r>
      <w:r>
        <w:rPr>
          <w:rFonts w:ascii="Verdana" w:eastAsia="Verdana" w:hAnsi="Verdana" w:cs="Verdana"/>
          <w:b/>
          <w:color w:val="000000"/>
        </w:rPr>
        <w:t>elektronicznej kopii dokumentu lub oświadczenia poświadczonej za zgodność z oryginałem.</w:t>
      </w:r>
    </w:p>
    <w:p w14:paraId="0A538D91" w14:textId="77777777" w:rsidR="001C4B98" w:rsidRDefault="00DC02EF" w:rsidP="00746904">
      <w:pPr>
        <w:numPr>
          <w:ilvl w:val="1"/>
          <w:numId w:val="12"/>
        </w:numPr>
        <w:pBdr>
          <w:top w:val="nil"/>
          <w:left w:val="nil"/>
          <w:bottom w:val="nil"/>
          <w:right w:val="nil"/>
          <w:between w:val="nil"/>
        </w:pBdr>
        <w:jc w:val="both"/>
        <w:rPr>
          <w:rFonts w:ascii="Verdana" w:eastAsia="Verdana" w:hAnsi="Verdana" w:cs="Verdana"/>
        </w:rPr>
      </w:pPr>
      <w:r>
        <w:rPr>
          <w:rFonts w:ascii="Verdana" w:eastAsia="Verdana" w:hAnsi="Verdana" w:cs="Verdana"/>
          <w:b/>
          <w:color w:val="000000"/>
        </w:rPr>
        <w:t xml:space="preserve">Poświadczenia za zgodność z oryginałem </w:t>
      </w:r>
      <w:r>
        <w:rPr>
          <w:rFonts w:ascii="Verdana" w:eastAsia="Verdana" w:hAnsi="Verdana" w:cs="Verdana"/>
          <w:color w:val="000000"/>
        </w:rPr>
        <w:t xml:space="preserve">dokonuje odpowiednio wykonawca, podmiot, na którego zdolnościach lub sytuacji polega wykonawca, wykonawcy wspólnie ubiegający się o udzielenie zamówienia publicznego albo podwykonawca, w zakresie dokumentów lub oświadczeń, które każdego z nich dotyczą. </w:t>
      </w:r>
    </w:p>
    <w:p w14:paraId="426AB9A9" w14:textId="77777777" w:rsidR="001C4B98" w:rsidRDefault="00DC02EF" w:rsidP="00746904">
      <w:pPr>
        <w:numPr>
          <w:ilvl w:val="1"/>
          <w:numId w:val="12"/>
        </w:numPr>
        <w:pBdr>
          <w:top w:val="nil"/>
          <w:left w:val="nil"/>
          <w:bottom w:val="nil"/>
          <w:right w:val="nil"/>
          <w:between w:val="nil"/>
        </w:pBdr>
        <w:jc w:val="both"/>
        <w:rPr>
          <w:rFonts w:ascii="Verdana" w:eastAsia="Verdana" w:hAnsi="Verdana" w:cs="Verdana"/>
        </w:rPr>
      </w:pPr>
      <w:r>
        <w:rPr>
          <w:rFonts w:ascii="Verdana" w:eastAsia="Verdana" w:hAnsi="Verdana" w:cs="Verdana"/>
          <w:color w:val="000000"/>
        </w:rPr>
        <w:t>Poświadczenie za zgodność z oryginałem elektronicznej kopii dokumentu lub oświadczenia, o której mowa w ust. 12 następuje przy użyciu</w:t>
      </w:r>
      <w:r>
        <w:rPr>
          <w:rFonts w:ascii="Verdana" w:eastAsia="Verdana" w:hAnsi="Verdana" w:cs="Verdana"/>
          <w:b/>
          <w:color w:val="000000"/>
        </w:rPr>
        <w:t xml:space="preserve"> kwalifikowanego podpisu elektronicznego.</w:t>
      </w:r>
    </w:p>
    <w:p w14:paraId="136154E6" w14:textId="77777777" w:rsidR="001C4B98" w:rsidRDefault="00DC02EF" w:rsidP="00746904">
      <w:pPr>
        <w:numPr>
          <w:ilvl w:val="1"/>
          <w:numId w:val="12"/>
        </w:numPr>
        <w:pBdr>
          <w:top w:val="nil"/>
          <w:left w:val="nil"/>
          <w:bottom w:val="nil"/>
          <w:right w:val="nil"/>
          <w:between w:val="nil"/>
        </w:pBdr>
        <w:jc w:val="both"/>
        <w:rPr>
          <w:rFonts w:ascii="Verdana" w:eastAsia="Verdana" w:hAnsi="Verdana" w:cs="Verdana"/>
        </w:rPr>
      </w:pPr>
      <w:r>
        <w:rPr>
          <w:rFonts w:ascii="Verdana" w:eastAsia="Verdana" w:hAnsi="Verdana" w:cs="Verdana"/>
          <w:color w:val="000000"/>
        </w:rPr>
        <w:t>Zamawiający może żądać przedstawienia oryginału lub notarialnie poświadczonej kopii dokumentów lub oświadczeń, o których mowa w rozporządzeniu, wyłącznie wtedy, gdy kopia jest nieczytelna lub budzi wątpliwości co do jej prawdziwości.</w:t>
      </w:r>
    </w:p>
    <w:p w14:paraId="1802C07E" w14:textId="77777777" w:rsidR="001C4B98" w:rsidRDefault="00DC02EF" w:rsidP="00746904">
      <w:pPr>
        <w:numPr>
          <w:ilvl w:val="1"/>
          <w:numId w:val="12"/>
        </w:numPr>
        <w:pBdr>
          <w:top w:val="nil"/>
          <w:left w:val="nil"/>
          <w:bottom w:val="nil"/>
          <w:right w:val="nil"/>
          <w:between w:val="nil"/>
        </w:pBdr>
        <w:jc w:val="both"/>
        <w:rPr>
          <w:rFonts w:ascii="Verdana" w:eastAsia="Verdana" w:hAnsi="Verdana" w:cs="Verdana"/>
        </w:rPr>
      </w:pPr>
      <w:r>
        <w:rPr>
          <w:rFonts w:ascii="Verdana" w:eastAsia="Verdana" w:hAnsi="Verdana" w:cs="Verdana"/>
          <w:color w:val="000000"/>
        </w:rPr>
        <w:t>Dokumenty lub oświadczenia, o których mowa w rozporządzeniu Ministra Rozwoju z dnia 26 lipca 2016 r. w sprawie rodzajów dokumentów, jakich może żądać zamawiający od wykonawcy w postepowaniu o udzielenie zamówienia, sporządzone w języku obcym są składane wraz z tłumaczeniem na język polski.</w:t>
      </w:r>
    </w:p>
    <w:p w14:paraId="3C9F5972" w14:textId="77777777" w:rsidR="001C4B98" w:rsidRDefault="00DC02EF" w:rsidP="00746904">
      <w:pPr>
        <w:numPr>
          <w:ilvl w:val="1"/>
          <w:numId w:val="12"/>
        </w:numPr>
        <w:pBdr>
          <w:top w:val="nil"/>
          <w:left w:val="nil"/>
          <w:bottom w:val="nil"/>
          <w:right w:val="nil"/>
          <w:between w:val="nil"/>
        </w:pBdr>
        <w:jc w:val="both"/>
        <w:rPr>
          <w:rFonts w:ascii="Verdana" w:eastAsia="Verdana" w:hAnsi="Verdana" w:cs="Verdana"/>
        </w:rPr>
      </w:pPr>
      <w:r>
        <w:rPr>
          <w:rFonts w:ascii="Verdana" w:eastAsia="Verdana" w:hAnsi="Verdana" w:cs="Verdana"/>
          <w:color w:val="000000"/>
        </w:rPr>
        <w:t>W przypadku, o którym mowa w § 10 ust. 1 w rozporządzeniu Ministra Rozwoju z dnia 26 lipca 2016 r. w sprawie rodzaju dokumentów, jakich może żądać zamawiający od wykonawcy w postepowaniu o udzielenie zamówienia, Zamawiający może żądać od Wykonawcy przedstawienia tłumaczenia na język polski wskazanych przez Wykonawcę i pobranych samodzielnie przez Zamawiającego dokumentów.</w:t>
      </w:r>
    </w:p>
    <w:p w14:paraId="483742AE" w14:textId="77777777" w:rsidR="001C4B98" w:rsidRDefault="00DC02EF" w:rsidP="00746904">
      <w:pPr>
        <w:numPr>
          <w:ilvl w:val="1"/>
          <w:numId w:val="12"/>
        </w:numPr>
        <w:pBdr>
          <w:top w:val="nil"/>
          <w:left w:val="nil"/>
          <w:bottom w:val="nil"/>
          <w:right w:val="nil"/>
          <w:between w:val="nil"/>
        </w:pBdr>
        <w:jc w:val="both"/>
        <w:rPr>
          <w:rFonts w:ascii="Verdana" w:eastAsia="Verdana" w:hAnsi="Verdana" w:cs="Verdana"/>
        </w:rPr>
      </w:pPr>
      <w:r>
        <w:rPr>
          <w:rFonts w:ascii="Verdana" w:eastAsia="Verdana" w:hAnsi="Verdana" w:cs="Verdana"/>
          <w:color w:val="000000"/>
        </w:rPr>
        <w:t xml:space="preserve">Zgodnie z rozporządzeniem Prezesa RM z 27.06.2017 r. w sprawie użycia środków komunikacji elektronicznej w postępowaniu o udzielenie zamówienia publicznego oraz udostępniania i przechowywania dokumentów elektronicznych: </w:t>
      </w:r>
    </w:p>
    <w:p w14:paraId="0B05E601" w14:textId="77777777" w:rsidR="001C4B98" w:rsidRDefault="00DC02EF" w:rsidP="00746904">
      <w:pPr>
        <w:numPr>
          <w:ilvl w:val="1"/>
          <w:numId w:val="14"/>
        </w:numPr>
        <w:pBdr>
          <w:top w:val="nil"/>
          <w:left w:val="nil"/>
          <w:bottom w:val="nil"/>
          <w:right w:val="nil"/>
          <w:between w:val="nil"/>
        </w:pBdr>
        <w:ind w:left="1134" w:hanging="567"/>
        <w:jc w:val="both"/>
        <w:rPr>
          <w:rFonts w:ascii="Verdana" w:eastAsia="Verdana" w:hAnsi="Verdana" w:cs="Verdana"/>
          <w:color w:val="000000"/>
        </w:rPr>
      </w:pPr>
      <w:r>
        <w:rPr>
          <w:rFonts w:ascii="Verdana" w:eastAsia="Verdana" w:hAnsi="Verdana" w:cs="Verdana"/>
          <w:color w:val="000000"/>
        </w:rPr>
        <w:t>jeżeli oryginał dokumentu lub oświadczenia, o którym mowa w art. 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14:paraId="7C557134" w14:textId="77777777" w:rsidR="001C4B98" w:rsidRDefault="00DC02EF" w:rsidP="00746904">
      <w:pPr>
        <w:numPr>
          <w:ilvl w:val="1"/>
          <w:numId w:val="14"/>
        </w:numPr>
        <w:pBdr>
          <w:top w:val="nil"/>
          <w:left w:val="nil"/>
          <w:bottom w:val="nil"/>
          <w:right w:val="nil"/>
          <w:between w:val="nil"/>
        </w:pBdr>
        <w:ind w:left="1134" w:hanging="567"/>
        <w:jc w:val="both"/>
        <w:rPr>
          <w:rFonts w:ascii="Verdana" w:eastAsia="Verdana" w:hAnsi="Verdana" w:cs="Verdana"/>
          <w:color w:val="000000"/>
        </w:rPr>
      </w:pPr>
      <w:r>
        <w:rPr>
          <w:rFonts w:ascii="Verdana" w:eastAsia="Verdana" w:hAnsi="Verdana" w:cs="Verdana"/>
          <w:color w:val="000000"/>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14:paraId="74E4C49C" w14:textId="77777777" w:rsidR="001C4B98" w:rsidRDefault="00DC02EF" w:rsidP="00746904">
      <w:pPr>
        <w:numPr>
          <w:ilvl w:val="1"/>
          <w:numId w:val="12"/>
        </w:numPr>
        <w:pBdr>
          <w:top w:val="nil"/>
          <w:left w:val="nil"/>
          <w:bottom w:val="nil"/>
          <w:right w:val="nil"/>
          <w:between w:val="nil"/>
        </w:pBdr>
        <w:jc w:val="both"/>
        <w:rPr>
          <w:rFonts w:ascii="Verdana" w:eastAsia="Verdana" w:hAnsi="Verdana" w:cs="Verdana"/>
        </w:rPr>
      </w:pPr>
      <w:r>
        <w:rPr>
          <w:rFonts w:ascii="Verdana" w:eastAsia="Verdana" w:hAnsi="Verdana" w:cs="Verdana"/>
          <w:color w:val="000000"/>
        </w:rPr>
        <w:t xml:space="preserve">Jeśli Wykonawca pakuje dokumenty np. w plik ZIP zalecamy wcześniejsze podpisanie każdego ze skompresowanych plików w tym pliku, </w:t>
      </w:r>
      <w:r>
        <w:rPr>
          <w:rFonts w:ascii="Verdana" w:eastAsia="Verdana" w:hAnsi="Verdana" w:cs="Verdana"/>
          <w:color w:val="000000"/>
          <w:u w:val="single"/>
        </w:rPr>
        <w:t>z wyjątkiem</w:t>
      </w:r>
      <w:r>
        <w:rPr>
          <w:rFonts w:ascii="Verdana" w:eastAsia="Verdana" w:hAnsi="Verdana" w:cs="Verdana"/>
          <w:color w:val="000000"/>
        </w:rPr>
        <w:t xml:space="preserve">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07578418" w14:textId="77777777" w:rsidR="001C4B98" w:rsidRDefault="00DC02EF" w:rsidP="00746904">
      <w:pPr>
        <w:numPr>
          <w:ilvl w:val="1"/>
          <w:numId w:val="16"/>
        </w:numPr>
        <w:pBdr>
          <w:top w:val="nil"/>
          <w:left w:val="nil"/>
          <w:bottom w:val="nil"/>
          <w:right w:val="nil"/>
          <w:between w:val="nil"/>
        </w:pBdr>
        <w:ind w:left="1134" w:hanging="567"/>
        <w:jc w:val="both"/>
        <w:rPr>
          <w:rFonts w:ascii="Verdana" w:eastAsia="Verdana" w:hAnsi="Verdana" w:cs="Verdana"/>
          <w:color w:val="000000"/>
        </w:rPr>
      </w:pPr>
      <w:r>
        <w:rPr>
          <w:rFonts w:ascii="Verdana" w:eastAsia="Verdana" w:hAnsi="Verdana" w:cs="Verdana"/>
          <w:color w:val="000000"/>
        </w:rPr>
        <w:t>.zip (ZIP file format)</w:t>
      </w:r>
    </w:p>
    <w:p w14:paraId="43734417" w14:textId="77777777" w:rsidR="001C4B98" w:rsidRDefault="00DC02EF" w:rsidP="00746904">
      <w:pPr>
        <w:numPr>
          <w:ilvl w:val="1"/>
          <w:numId w:val="16"/>
        </w:numPr>
        <w:pBdr>
          <w:top w:val="nil"/>
          <w:left w:val="nil"/>
          <w:bottom w:val="nil"/>
          <w:right w:val="nil"/>
          <w:between w:val="nil"/>
        </w:pBdr>
        <w:ind w:left="1134" w:hanging="567"/>
        <w:jc w:val="both"/>
        <w:rPr>
          <w:rFonts w:ascii="Verdana" w:eastAsia="Verdana" w:hAnsi="Verdana" w:cs="Verdana"/>
          <w:color w:val="000000"/>
        </w:rPr>
      </w:pPr>
      <w:r>
        <w:rPr>
          <w:rFonts w:ascii="Verdana" w:eastAsia="Verdana" w:hAnsi="Verdana" w:cs="Verdana"/>
          <w:color w:val="000000"/>
        </w:rPr>
        <w:t>.7Z (7-ZIP file format)</w:t>
      </w:r>
    </w:p>
    <w:p w14:paraId="3808091D" w14:textId="77777777" w:rsidR="001C4B98" w:rsidRDefault="00DC02EF">
      <w:pPr>
        <w:pBdr>
          <w:top w:val="nil"/>
          <w:left w:val="nil"/>
          <w:bottom w:val="nil"/>
          <w:right w:val="nil"/>
          <w:between w:val="nil"/>
        </w:pBdr>
        <w:rPr>
          <w:rFonts w:ascii="Verdana" w:eastAsia="Verdana" w:hAnsi="Verdana" w:cs="Verdana"/>
          <w:color w:val="FF0000"/>
        </w:rPr>
      </w:pPr>
      <w:r>
        <w:rPr>
          <w:rFonts w:ascii="Verdana" w:eastAsia="Verdana" w:hAnsi="Verdana" w:cs="Verdana"/>
          <w:b/>
          <w:i/>
          <w:color w:val="FF0000"/>
        </w:rPr>
        <w:t>ZALECENIA</w:t>
      </w:r>
    </w:p>
    <w:p w14:paraId="27526073" w14:textId="0FF10E73" w:rsidR="001C4B98" w:rsidRDefault="00DC02EF">
      <w:pPr>
        <w:widowControl w:val="0"/>
        <w:pBdr>
          <w:top w:val="nil"/>
          <w:left w:val="nil"/>
          <w:bottom w:val="nil"/>
          <w:right w:val="nil"/>
          <w:between w:val="nil"/>
        </w:pBdr>
        <w:jc w:val="both"/>
        <w:rPr>
          <w:rFonts w:ascii="Verdana" w:eastAsia="Verdana" w:hAnsi="Verdana" w:cs="Verdana"/>
          <w:color w:val="FF0000"/>
        </w:rPr>
      </w:pPr>
      <w:r>
        <w:rPr>
          <w:rFonts w:ascii="Verdana" w:eastAsia="Verdana" w:hAnsi="Verdana" w:cs="Verdana"/>
          <w:b/>
          <w:i/>
          <w:color w:val="FF0000"/>
        </w:rPr>
        <w:t>Jeśli wykonawca pakuje dokumenty np. w plik ZIP zalecamy wcześniejsze podpisanie każdego ze skompresowanych plików</w:t>
      </w:r>
      <w:r w:rsidR="003E5CDB">
        <w:rPr>
          <w:rFonts w:ascii="Verdana" w:eastAsia="Verdana" w:hAnsi="Verdana" w:cs="Verdana"/>
          <w:b/>
          <w:i/>
          <w:color w:val="FF0000"/>
        </w:rPr>
        <w:t>.</w:t>
      </w:r>
    </w:p>
    <w:p w14:paraId="1E4AD71F" w14:textId="77777777" w:rsidR="001C4B98" w:rsidRDefault="001C4B98">
      <w:pPr>
        <w:pBdr>
          <w:top w:val="nil"/>
          <w:left w:val="nil"/>
          <w:bottom w:val="nil"/>
          <w:right w:val="nil"/>
          <w:between w:val="nil"/>
        </w:pBdr>
        <w:ind w:left="425"/>
        <w:jc w:val="both"/>
        <w:rPr>
          <w:rFonts w:ascii="Verdana" w:eastAsia="Verdana" w:hAnsi="Verdana" w:cs="Verdana"/>
          <w:color w:val="000000"/>
        </w:rPr>
      </w:pPr>
    </w:p>
    <w:p w14:paraId="382B94B5" w14:textId="77777777" w:rsidR="001C4B98" w:rsidRDefault="00DC02EF" w:rsidP="00746904">
      <w:pPr>
        <w:numPr>
          <w:ilvl w:val="1"/>
          <w:numId w:val="12"/>
        </w:numPr>
        <w:pBdr>
          <w:top w:val="nil"/>
          <w:left w:val="nil"/>
          <w:bottom w:val="nil"/>
          <w:right w:val="nil"/>
          <w:between w:val="nil"/>
        </w:pBdr>
        <w:jc w:val="both"/>
        <w:rPr>
          <w:rFonts w:ascii="Verdana" w:eastAsia="Verdana" w:hAnsi="Verdana" w:cs="Verdana"/>
        </w:rPr>
      </w:pPr>
      <w:r>
        <w:rPr>
          <w:rFonts w:ascii="Verdana" w:eastAsia="Verdana" w:hAnsi="Verdana" w:cs="Verdana"/>
          <w:color w:val="000000"/>
        </w:rPr>
        <w:t xml:space="preserve">Zamawiający informuje o występującym na Platformie zakupowej limicie plików lub spakowanych folderów w zakresie całej oferty do 1,46 GB przy maksymalnej ilości 10 plików lub spakowanych folderów, gdzie jeden złącznik nie może przekraczać 150 MB. </w:t>
      </w:r>
    </w:p>
    <w:p w14:paraId="7AF4B26D" w14:textId="17476EAF" w:rsidR="001C4B98" w:rsidRDefault="00DC02EF" w:rsidP="00746904">
      <w:pPr>
        <w:numPr>
          <w:ilvl w:val="1"/>
          <w:numId w:val="12"/>
        </w:numPr>
        <w:pBdr>
          <w:top w:val="nil"/>
          <w:left w:val="nil"/>
          <w:bottom w:val="nil"/>
          <w:right w:val="nil"/>
          <w:between w:val="nil"/>
        </w:pBdr>
        <w:jc w:val="both"/>
        <w:rPr>
          <w:rFonts w:ascii="Verdana" w:eastAsia="Verdana" w:hAnsi="Verdana" w:cs="Verdana"/>
        </w:rPr>
      </w:pPr>
      <w:r>
        <w:rPr>
          <w:rFonts w:ascii="Verdana" w:eastAsia="Verdana" w:hAnsi="Verdana" w:cs="Verdana"/>
          <w:color w:val="000000"/>
        </w:rPr>
        <w:t xml:space="preserve">Niezwłocznie po otwarciu złożonych ofert, Zamawiający zamieści na </w:t>
      </w:r>
      <w:r>
        <w:rPr>
          <w:rFonts w:ascii="Verdana" w:eastAsia="Verdana" w:hAnsi="Verdana" w:cs="Verdana"/>
          <w:b/>
          <w:color w:val="FF0000"/>
        </w:rPr>
        <w:t>Platformie</w:t>
      </w:r>
      <w:r>
        <w:rPr>
          <w:rFonts w:ascii="Verdana" w:eastAsia="Verdana" w:hAnsi="Verdana" w:cs="Verdana"/>
          <w:b/>
          <w:color w:val="000000"/>
        </w:rPr>
        <w:t xml:space="preserve">  </w:t>
      </w:r>
      <w:r>
        <w:rPr>
          <w:rFonts w:ascii="Verdana" w:eastAsia="Verdana" w:hAnsi="Verdana" w:cs="Verdana"/>
          <w:color w:val="000000"/>
        </w:rPr>
        <w:t>informacje dotyczące:</w:t>
      </w:r>
    </w:p>
    <w:p w14:paraId="186DF52A" w14:textId="77777777" w:rsidR="001C4B98" w:rsidRDefault="00DC02EF" w:rsidP="00746904">
      <w:pPr>
        <w:numPr>
          <w:ilvl w:val="1"/>
          <w:numId w:val="23"/>
        </w:numPr>
        <w:pBdr>
          <w:top w:val="nil"/>
          <w:left w:val="nil"/>
          <w:bottom w:val="nil"/>
          <w:right w:val="nil"/>
          <w:between w:val="nil"/>
        </w:pBdr>
        <w:ind w:left="1134" w:hanging="567"/>
        <w:jc w:val="both"/>
        <w:rPr>
          <w:rFonts w:ascii="Verdana" w:eastAsia="Verdana" w:hAnsi="Verdana" w:cs="Verdana"/>
          <w:color w:val="000000"/>
        </w:rPr>
      </w:pPr>
      <w:r>
        <w:rPr>
          <w:rFonts w:ascii="Verdana" w:eastAsia="Verdana" w:hAnsi="Verdana" w:cs="Verdana"/>
          <w:color w:val="000000"/>
        </w:rPr>
        <w:t>kwoty, jaką zamierza przeznaczyć na sfinansowanie zamówienia;</w:t>
      </w:r>
    </w:p>
    <w:p w14:paraId="4D62FF95" w14:textId="77777777" w:rsidR="001C4B98" w:rsidRDefault="00DC02EF" w:rsidP="00746904">
      <w:pPr>
        <w:numPr>
          <w:ilvl w:val="1"/>
          <w:numId w:val="23"/>
        </w:numPr>
        <w:pBdr>
          <w:top w:val="nil"/>
          <w:left w:val="nil"/>
          <w:bottom w:val="nil"/>
          <w:right w:val="nil"/>
          <w:between w:val="nil"/>
        </w:pBdr>
        <w:ind w:left="1134" w:hanging="567"/>
        <w:jc w:val="both"/>
        <w:rPr>
          <w:rFonts w:ascii="Verdana" w:eastAsia="Verdana" w:hAnsi="Verdana" w:cs="Verdana"/>
          <w:color w:val="000000"/>
        </w:rPr>
      </w:pPr>
      <w:r>
        <w:rPr>
          <w:rFonts w:ascii="Verdana" w:eastAsia="Verdana" w:hAnsi="Verdana" w:cs="Verdana"/>
          <w:color w:val="000000"/>
        </w:rPr>
        <w:t>firm oraz adresów Wykonawców, którzy złożyli oferty w terminie;</w:t>
      </w:r>
    </w:p>
    <w:p w14:paraId="69F3E13A" w14:textId="77777777" w:rsidR="001C4B98" w:rsidRDefault="00DC02EF" w:rsidP="00746904">
      <w:pPr>
        <w:numPr>
          <w:ilvl w:val="1"/>
          <w:numId w:val="23"/>
        </w:numPr>
        <w:pBdr>
          <w:top w:val="nil"/>
          <w:left w:val="nil"/>
          <w:bottom w:val="nil"/>
          <w:right w:val="nil"/>
          <w:between w:val="nil"/>
        </w:pBdr>
        <w:ind w:left="1134" w:hanging="567"/>
        <w:jc w:val="both"/>
        <w:rPr>
          <w:rFonts w:ascii="Verdana" w:eastAsia="Verdana" w:hAnsi="Verdana" w:cs="Verdana"/>
          <w:color w:val="000000"/>
        </w:rPr>
      </w:pPr>
      <w:r>
        <w:rPr>
          <w:rFonts w:ascii="Verdana" w:eastAsia="Verdana" w:hAnsi="Verdana" w:cs="Verdana"/>
          <w:color w:val="000000"/>
        </w:rPr>
        <w:t>ceny, terminu wykonania zamówienia, okresu gwarancji i warunków płatności zawartych w ofertach.</w:t>
      </w:r>
    </w:p>
    <w:p w14:paraId="4C144FB4" w14:textId="77777777" w:rsidR="001C4B98" w:rsidRDefault="00DC02EF" w:rsidP="00746904">
      <w:pPr>
        <w:numPr>
          <w:ilvl w:val="0"/>
          <w:numId w:val="23"/>
        </w:numPr>
        <w:pBdr>
          <w:top w:val="nil"/>
          <w:left w:val="nil"/>
          <w:bottom w:val="nil"/>
          <w:right w:val="nil"/>
          <w:between w:val="nil"/>
        </w:pBdr>
        <w:ind w:left="567" w:hanging="567"/>
        <w:jc w:val="both"/>
        <w:rPr>
          <w:rFonts w:ascii="Verdana" w:eastAsia="Verdana" w:hAnsi="Verdana" w:cs="Verdana"/>
          <w:color w:val="000000"/>
        </w:rPr>
      </w:pPr>
      <w:r>
        <w:rPr>
          <w:rFonts w:ascii="Verdana" w:eastAsia="Verdana" w:hAnsi="Verdana" w:cs="Verdana"/>
          <w:color w:val="000000"/>
        </w:rPr>
        <w:t xml:space="preserve">Informację o wyborze oferty najkorzystniejszej bądź o unieważnieniu postępowania Zamawiający zamieści na  </w:t>
      </w:r>
      <w:r>
        <w:rPr>
          <w:rFonts w:ascii="Verdana" w:eastAsia="Verdana" w:hAnsi="Verdana" w:cs="Verdana"/>
          <w:b/>
          <w:color w:val="FF0000"/>
        </w:rPr>
        <w:t>Platformie.</w:t>
      </w:r>
    </w:p>
    <w:p w14:paraId="424279DE" w14:textId="28CAC967" w:rsidR="001C4B98" w:rsidRDefault="00DC02EF" w:rsidP="00746904">
      <w:pPr>
        <w:numPr>
          <w:ilvl w:val="0"/>
          <w:numId w:val="23"/>
        </w:numPr>
        <w:pBdr>
          <w:top w:val="nil"/>
          <w:left w:val="nil"/>
          <w:bottom w:val="nil"/>
          <w:right w:val="nil"/>
          <w:between w:val="nil"/>
        </w:pBdr>
        <w:ind w:left="567" w:hanging="567"/>
        <w:jc w:val="both"/>
        <w:rPr>
          <w:rFonts w:ascii="Verdana" w:eastAsia="Verdana" w:hAnsi="Verdana" w:cs="Verdana"/>
          <w:color w:val="000000"/>
        </w:rPr>
      </w:pPr>
      <w:r>
        <w:rPr>
          <w:rFonts w:ascii="Verdana" w:eastAsia="Verdana" w:hAnsi="Verdana" w:cs="Verdana"/>
          <w:color w:val="000000"/>
        </w:rPr>
        <w:t xml:space="preserve">We wszelkiej korespondencji związanej z niniejszym postępowaniem Zamawiający i Wykonawcy posługują się numerem postępowania nadanym przez Zamawiającego tj.: </w:t>
      </w:r>
      <w:r w:rsidR="00137165">
        <w:rPr>
          <w:rFonts w:ascii="Verdana" w:eastAsia="Verdana" w:hAnsi="Verdana" w:cs="Verdana"/>
          <w:b/>
          <w:color w:val="000000"/>
        </w:rPr>
        <w:t>FS.272.4</w:t>
      </w:r>
      <w:r>
        <w:rPr>
          <w:rFonts w:ascii="Verdana" w:eastAsia="Verdana" w:hAnsi="Verdana" w:cs="Verdana"/>
          <w:b/>
          <w:color w:val="000000"/>
        </w:rPr>
        <w:t>.2020.</w:t>
      </w:r>
    </w:p>
    <w:p w14:paraId="0B4A0C73" w14:textId="77777777" w:rsidR="001C4B98" w:rsidRDefault="00DC02EF" w:rsidP="00746904">
      <w:pPr>
        <w:numPr>
          <w:ilvl w:val="0"/>
          <w:numId w:val="23"/>
        </w:numPr>
        <w:pBdr>
          <w:top w:val="nil"/>
          <w:left w:val="nil"/>
          <w:bottom w:val="nil"/>
          <w:right w:val="nil"/>
          <w:between w:val="nil"/>
        </w:pBdr>
        <w:ind w:left="567" w:hanging="567"/>
        <w:jc w:val="both"/>
        <w:rPr>
          <w:rFonts w:ascii="Verdana" w:eastAsia="Verdana" w:hAnsi="Verdana" w:cs="Verdana"/>
          <w:color w:val="000000"/>
        </w:rPr>
      </w:pPr>
      <w:r>
        <w:rPr>
          <w:rFonts w:ascii="Verdana" w:eastAsia="Verdana" w:hAnsi="Verdana" w:cs="Verdana"/>
          <w:color w:val="000000"/>
        </w:rPr>
        <w:t>Opis sposobu udzielania wyjaśnień dotyczących specyfikacji istotnych warunków zamówienia</w:t>
      </w:r>
    </w:p>
    <w:p w14:paraId="32CC403D" w14:textId="77777777" w:rsidR="001C4B98" w:rsidRDefault="00DC02EF">
      <w:pPr>
        <w:pBdr>
          <w:top w:val="nil"/>
          <w:left w:val="nil"/>
          <w:bottom w:val="nil"/>
          <w:right w:val="nil"/>
          <w:between w:val="nil"/>
        </w:pBdr>
        <w:ind w:left="567"/>
        <w:jc w:val="both"/>
        <w:rPr>
          <w:rFonts w:ascii="Verdana" w:eastAsia="Verdana" w:hAnsi="Verdana" w:cs="Verdana"/>
          <w:color w:val="FF0000"/>
        </w:rPr>
      </w:pPr>
      <w:r>
        <w:rPr>
          <w:rFonts w:ascii="Verdana" w:eastAsia="Verdana" w:hAnsi="Verdana" w:cs="Verdana"/>
          <w:color w:val="000000"/>
        </w:rPr>
        <w:t xml:space="preserve">1) Treść niniejszej SIWZ zamieszczona jest na </w:t>
      </w:r>
      <w:r>
        <w:rPr>
          <w:rFonts w:ascii="Verdana" w:eastAsia="Verdana" w:hAnsi="Verdana" w:cs="Verdana"/>
          <w:b/>
          <w:color w:val="FF0000"/>
        </w:rPr>
        <w:t>Platformie.</w:t>
      </w:r>
    </w:p>
    <w:p w14:paraId="60C9414B" w14:textId="77777777" w:rsidR="001C4B98" w:rsidRDefault="00DC02EF">
      <w:pPr>
        <w:pBdr>
          <w:top w:val="nil"/>
          <w:left w:val="nil"/>
          <w:bottom w:val="nil"/>
          <w:right w:val="nil"/>
          <w:between w:val="nil"/>
        </w:pBdr>
        <w:ind w:left="567"/>
        <w:jc w:val="both"/>
        <w:rPr>
          <w:rFonts w:ascii="Verdana" w:eastAsia="Verdana" w:hAnsi="Verdana" w:cs="Verdana"/>
          <w:color w:val="000000"/>
        </w:rPr>
      </w:pPr>
      <w:r>
        <w:rPr>
          <w:rFonts w:ascii="Verdana" w:eastAsia="Verdana" w:hAnsi="Verdana" w:cs="Verdana"/>
          <w:color w:val="000000"/>
        </w:rPr>
        <w:t>2) Wykonawca może zwrócić się do Zamawiającego o wyjaśnienie treści SIWZ.</w:t>
      </w:r>
    </w:p>
    <w:p w14:paraId="23DAD1FC" w14:textId="77777777" w:rsidR="001C4B98" w:rsidRDefault="00DC02EF">
      <w:pPr>
        <w:pBdr>
          <w:top w:val="nil"/>
          <w:left w:val="nil"/>
          <w:bottom w:val="nil"/>
          <w:right w:val="nil"/>
          <w:between w:val="nil"/>
        </w:pBdr>
        <w:ind w:left="567"/>
        <w:jc w:val="both"/>
        <w:rPr>
          <w:rFonts w:ascii="Verdana" w:eastAsia="Verdana" w:hAnsi="Verdana" w:cs="Verdana"/>
          <w:color w:val="000000"/>
        </w:rPr>
      </w:pPr>
      <w:r>
        <w:rPr>
          <w:rFonts w:ascii="Verdana" w:eastAsia="Verdana" w:hAnsi="Verdana" w:cs="Verdana"/>
          <w:color w:val="000000"/>
        </w:rPr>
        <w:t>3) Zamawiający niezwłocznie udzieli wyjaśnień, jednakże nie później niż na 2 dni przed upływem terminu składania ofert, o ile wniosek o wyjaśnienie SIWZ wpłynie do Zamawiającego nie później niż do końca dnia, w którym upływa połowa wyznaczonego terminu składania ofert.</w:t>
      </w:r>
    </w:p>
    <w:p w14:paraId="1CB66E11" w14:textId="77777777" w:rsidR="001C4B98" w:rsidRDefault="00DC02EF">
      <w:pPr>
        <w:pBdr>
          <w:top w:val="nil"/>
          <w:left w:val="nil"/>
          <w:bottom w:val="nil"/>
          <w:right w:val="nil"/>
          <w:between w:val="nil"/>
        </w:pBdr>
        <w:ind w:left="567"/>
        <w:jc w:val="both"/>
        <w:rPr>
          <w:rFonts w:ascii="Verdana" w:eastAsia="Verdana" w:hAnsi="Verdana" w:cs="Verdana"/>
          <w:color w:val="000000"/>
        </w:rPr>
      </w:pPr>
      <w:r>
        <w:rPr>
          <w:rFonts w:ascii="Verdana" w:eastAsia="Verdana" w:hAnsi="Verdana" w:cs="Verdana"/>
          <w:color w:val="000000"/>
        </w:rPr>
        <w:t>4) Przedłużenie terminu składania ofert nie wpływa na bieg terminu składania wniosku o wyjaśnienie treści SIWZ.</w:t>
      </w:r>
    </w:p>
    <w:p w14:paraId="1DA93A86" w14:textId="77777777" w:rsidR="001C4B98" w:rsidRDefault="00DC02EF">
      <w:pPr>
        <w:pBdr>
          <w:top w:val="nil"/>
          <w:left w:val="nil"/>
          <w:bottom w:val="nil"/>
          <w:right w:val="nil"/>
          <w:between w:val="nil"/>
        </w:pBdr>
        <w:ind w:left="567"/>
        <w:jc w:val="both"/>
        <w:rPr>
          <w:rFonts w:ascii="Verdana" w:eastAsia="Verdana" w:hAnsi="Verdana" w:cs="Verdana"/>
          <w:color w:val="FF0000"/>
        </w:rPr>
      </w:pPr>
      <w:r>
        <w:rPr>
          <w:rFonts w:ascii="Verdana" w:eastAsia="Verdana" w:hAnsi="Verdana" w:cs="Verdana"/>
          <w:color w:val="000000"/>
        </w:rPr>
        <w:t xml:space="preserve">5) Treść zapytań wraz z wyjaśnieniami Zamawiający przekazuje Wykonawcom, którym przekazał  SIWZ, bez ujawniania źródła zapytania, a jeżeli SIWZ jest na stronie internetowej/profilu nabywcy, zamieszcza na tej stronie tj.: </w:t>
      </w:r>
      <w:r>
        <w:rPr>
          <w:rFonts w:ascii="Verdana" w:eastAsia="Verdana" w:hAnsi="Verdana" w:cs="Verdana"/>
          <w:b/>
          <w:color w:val="0000FF"/>
        </w:rPr>
        <w:t xml:space="preserve">https://platformazakupowa.pl/pn/poddebicki, </w:t>
      </w:r>
      <w:r>
        <w:rPr>
          <w:rFonts w:ascii="Verdana" w:eastAsia="Verdana" w:hAnsi="Verdana" w:cs="Verdana"/>
          <w:color w:val="000000"/>
        </w:rPr>
        <w:t>w zakładce dedykowanej postępowaniu.</w:t>
      </w:r>
      <w:r>
        <w:rPr>
          <w:rFonts w:ascii="Verdana" w:eastAsia="Verdana" w:hAnsi="Verdana" w:cs="Verdana"/>
          <w:color w:val="0000FF"/>
        </w:rPr>
        <w:t xml:space="preserve"> </w:t>
      </w:r>
      <w:r>
        <w:rPr>
          <w:rFonts w:ascii="Verdana" w:eastAsia="Verdana" w:hAnsi="Verdana" w:cs="Verdana"/>
          <w:color w:val="000000"/>
        </w:rPr>
        <w:t xml:space="preserve">Wszelkie wyjaśnienia, modyfikacje treści SIWZ oraz inne informacje związane z niniejszym postępowaniem  - Zamawiający będzie zamieszczał wyłącznie na </w:t>
      </w:r>
      <w:r>
        <w:rPr>
          <w:rFonts w:ascii="Verdana" w:eastAsia="Verdana" w:hAnsi="Verdana" w:cs="Verdana"/>
          <w:b/>
          <w:color w:val="FF0000"/>
        </w:rPr>
        <w:t>Platformie</w:t>
      </w:r>
      <w:r>
        <w:rPr>
          <w:rFonts w:ascii="Verdana" w:eastAsia="Verdana" w:hAnsi="Verdana" w:cs="Verdana"/>
          <w:color w:val="FF0000"/>
        </w:rPr>
        <w:t>.</w:t>
      </w:r>
    </w:p>
    <w:p w14:paraId="0036F0F0" w14:textId="77777777" w:rsidR="001C4B98" w:rsidRDefault="00DC02EF">
      <w:pPr>
        <w:pBdr>
          <w:top w:val="nil"/>
          <w:left w:val="nil"/>
          <w:bottom w:val="nil"/>
          <w:right w:val="nil"/>
          <w:between w:val="nil"/>
        </w:pBdr>
        <w:ind w:left="567"/>
        <w:jc w:val="both"/>
        <w:rPr>
          <w:rFonts w:ascii="Verdana" w:eastAsia="Verdana" w:hAnsi="Verdana" w:cs="Verdana"/>
          <w:color w:val="000000"/>
        </w:rPr>
      </w:pPr>
      <w:r>
        <w:rPr>
          <w:rFonts w:ascii="Verdana" w:eastAsia="Verdana" w:hAnsi="Verdana" w:cs="Verdana"/>
          <w:color w:val="000000"/>
        </w:rPr>
        <w:t xml:space="preserve">6) W uzasadnionych przypadkach Zamawiający może przed upływem terminu składania ofert zmienić treść SIWZ. Dokonaną zmianę treści SIWZ Zamawiający udostępnia na </w:t>
      </w:r>
      <w:r>
        <w:rPr>
          <w:rFonts w:ascii="Verdana" w:eastAsia="Verdana" w:hAnsi="Verdana" w:cs="Verdana"/>
          <w:b/>
          <w:color w:val="FF0000"/>
        </w:rPr>
        <w:t xml:space="preserve">Platformie </w:t>
      </w:r>
      <w:r>
        <w:rPr>
          <w:rFonts w:ascii="Verdana" w:eastAsia="Verdana" w:hAnsi="Verdana" w:cs="Verdana"/>
          <w:color w:val="000000"/>
        </w:rPr>
        <w:t xml:space="preserve">:  </w:t>
      </w:r>
      <w:r>
        <w:rPr>
          <w:rFonts w:ascii="Verdana" w:eastAsia="Verdana" w:hAnsi="Verdana" w:cs="Verdana"/>
          <w:b/>
          <w:color w:val="0000FF"/>
        </w:rPr>
        <w:t xml:space="preserve">https://platformazakupowa.pl/pn/poddebicki, </w:t>
      </w:r>
      <w:r>
        <w:rPr>
          <w:rFonts w:ascii="Verdana" w:eastAsia="Verdana" w:hAnsi="Verdana" w:cs="Verdana"/>
          <w:color w:val="000000"/>
        </w:rPr>
        <w:t xml:space="preserve">na której udostępniona jest SIWZ. </w:t>
      </w:r>
    </w:p>
    <w:p w14:paraId="56C5DAE3" w14:textId="77777777" w:rsidR="001C4B98" w:rsidRDefault="00DC02EF">
      <w:pPr>
        <w:pBdr>
          <w:top w:val="nil"/>
          <w:left w:val="nil"/>
          <w:bottom w:val="nil"/>
          <w:right w:val="nil"/>
          <w:between w:val="nil"/>
        </w:pBdr>
        <w:ind w:left="567"/>
        <w:jc w:val="both"/>
        <w:rPr>
          <w:rFonts w:ascii="Verdana" w:eastAsia="Verdana" w:hAnsi="Verdana" w:cs="Verdana"/>
          <w:color w:val="000000"/>
        </w:rPr>
      </w:pPr>
      <w:r>
        <w:rPr>
          <w:rFonts w:ascii="Verdana" w:eastAsia="Verdana" w:hAnsi="Verdana" w:cs="Verdana"/>
          <w:color w:val="000000"/>
        </w:rPr>
        <w:t>7) Każda wprowadzona przez Zamawiającego zmiana staje się integralną częścią SIWZ.</w:t>
      </w:r>
    </w:p>
    <w:p w14:paraId="7F6B1D0A" w14:textId="77777777" w:rsidR="001C4B98" w:rsidRDefault="00DC02EF">
      <w:pPr>
        <w:pBdr>
          <w:top w:val="nil"/>
          <w:left w:val="nil"/>
          <w:bottom w:val="nil"/>
          <w:right w:val="nil"/>
          <w:between w:val="nil"/>
        </w:pBdr>
        <w:ind w:left="567"/>
        <w:jc w:val="both"/>
        <w:rPr>
          <w:rFonts w:ascii="Verdana" w:eastAsia="Verdana" w:hAnsi="Verdana" w:cs="Verdana"/>
          <w:color w:val="000000"/>
        </w:rPr>
      </w:pPr>
      <w:r>
        <w:rPr>
          <w:rFonts w:ascii="Verdana" w:eastAsia="Verdana" w:hAnsi="Verdana" w:cs="Verdana"/>
          <w:color w:val="000000"/>
        </w:rPr>
        <w:t>8) Zamawiający oświadcza, iż nie zamierza zwoływać zebrania Wykonawców w celu wyjaśnienia treści SIWZ.</w:t>
      </w:r>
    </w:p>
    <w:p w14:paraId="4B460A69" w14:textId="77777777" w:rsidR="001C4B98" w:rsidRDefault="00DC02EF">
      <w:pPr>
        <w:pBdr>
          <w:top w:val="nil"/>
          <w:left w:val="nil"/>
          <w:bottom w:val="nil"/>
          <w:right w:val="nil"/>
          <w:between w:val="nil"/>
        </w:pBdr>
        <w:ind w:left="567" w:hanging="567"/>
        <w:jc w:val="both"/>
        <w:rPr>
          <w:rFonts w:ascii="Verdana" w:eastAsia="Verdana" w:hAnsi="Verdana" w:cs="Verdana"/>
          <w:color w:val="000000"/>
        </w:rPr>
      </w:pPr>
      <w:r>
        <w:rPr>
          <w:rFonts w:ascii="Verdana" w:eastAsia="Verdana" w:hAnsi="Verdana" w:cs="Verdana"/>
          <w:b/>
          <w:color w:val="000000"/>
        </w:rPr>
        <w:t>24.</w:t>
      </w:r>
      <w:r>
        <w:rPr>
          <w:rFonts w:ascii="Verdana" w:eastAsia="Verdana" w:hAnsi="Verdana" w:cs="Verdana"/>
          <w:color w:val="000000"/>
        </w:rPr>
        <w:tab/>
        <w:t xml:space="preserve">Zamawiający wyznacza następujące osoby do porozumiewania się z Wykonawcami, w sprawach dotyczących niniejszego postępowania: </w:t>
      </w:r>
    </w:p>
    <w:p w14:paraId="590A28B2" w14:textId="44FCFF7F" w:rsidR="001C4B98" w:rsidRPr="00EE69B9" w:rsidRDefault="00DC02EF">
      <w:pPr>
        <w:pBdr>
          <w:top w:val="nil"/>
          <w:left w:val="nil"/>
          <w:bottom w:val="nil"/>
          <w:right w:val="nil"/>
          <w:between w:val="nil"/>
        </w:pBdr>
        <w:ind w:left="567" w:hanging="567"/>
        <w:jc w:val="both"/>
        <w:rPr>
          <w:rFonts w:ascii="Verdana" w:eastAsia="Verdana" w:hAnsi="Verdana" w:cs="Verdana"/>
          <w:color w:val="000000"/>
        </w:rPr>
      </w:pPr>
      <w:r>
        <w:rPr>
          <w:rFonts w:ascii="Verdana" w:eastAsia="Verdana" w:hAnsi="Verdana" w:cs="Verdana"/>
          <w:color w:val="000000"/>
        </w:rPr>
        <w:tab/>
        <w:t xml:space="preserve">1) </w:t>
      </w:r>
      <w:r w:rsidR="003E5CDB">
        <w:rPr>
          <w:rFonts w:ascii="Verdana" w:eastAsia="Verdana" w:hAnsi="Verdana" w:cs="Verdana"/>
          <w:color w:val="000000"/>
        </w:rPr>
        <w:t>Dominika Janczak</w:t>
      </w:r>
      <w:r>
        <w:rPr>
          <w:rFonts w:ascii="Verdana" w:eastAsia="Verdana" w:hAnsi="Verdana" w:cs="Verdana"/>
          <w:color w:val="000000"/>
        </w:rPr>
        <w:t xml:space="preserve"> – </w:t>
      </w:r>
      <w:hyperlink r:id="rId29" w:history="1">
        <w:r w:rsidR="00EE69B9" w:rsidRPr="00EE69B9">
          <w:rPr>
            <w:rStyle w:val="Hipercze"/>
            <w:rFonts w:ascii="Verdana" w:eastAsia="Verdana" w:hAnsi="Verdana" w:cs="Verdana"/>
            <w:color w:val="auto"/>
            <w:u w:val="none"/>
          </w:rPr>
          <w:t>djanczak@poddebicki.pl</w:t>
        </w:r>
      </w:hyperlink>
    </w:p>
    <w:p w14:paraId="75C82A99" w14:textId="77777777" w:rsidR="001C4B98" w:rsidRDefault="00DC02EF">
      <w:pPr>
        <w:pBdr>
          <w:top w:val="nil"/>
          <w:left w:val="nil"/>
          <w:bottom w:val="nil"/>
          <w:right w:val="nil"/>
          <w:between w:val="nil"/>
        </w:pBdr>
        <w:ind w:left="567" w:hanging="567"/>
        <w:jc w:val="both"/>
        <w:rPr>
          <w:rFonts w:ascii="Verdana" w:eastAsia="Verdana" w:hAnsi="Verdana" w:cs="Verdana"/>
          <w:color w:val="000000"/>
        </w:rPr>
      </w:pPr>
      <w:r>
        <w:rPr>
          <w:rFonts w:ascii="Verdana" w:eastAsia="Verdana" w:hAnsi="Verdana" w:cs="Verdana"/>
          <w:color w:val="000000"/>
        </w:rPr>
        <w:tab/>
        <w:t xml:space="preserve">2) Jolanta Wójcik – zamówienia_publiczne@poddebicki.pl </w:t>
      </w:r>
    </w:p>
    <w:p w14:paraId="1B172C0A" w14:textId="77777777" w:rsidR="001C4B98" w:rsidRDefault="001C4B98">
      <w:pPr>
        <w:pBdr>
          <w:top w:val="nil"/>
          <w:left w:val="nil"/>
          <w:bottom w:val="nil"/>
          <w:right w:val="nil"/>
          <w:between w:val="nil"/>
        </w:pBdr>
        <w:rPr>
          <w:rFonts w:ascii="Verdana" w:eastAsia="Verdana" w:hAnsi="Verdana" w:cs="Verdana"/>
          <w:color w:val="000000"/>
        </w:rPr>
      </w:pPr>
    </w:p>
    <w:tbl>
      <w:tblPr>
        <w:tblStyle w:val="a9"/>
        <w:tblW w:w="92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0"/>
      </w:tblGrid>
      <w:tr w:rsidR="001C4B98" w14:paraId="7FFE708B" w14:textId="77777777">
        <w:tc>
          <w:tcPr>
            <w:tcW w:w="9210" w:type="dxa"/>
          </w:tcPr>
          <w:p w14:paraId="63014A3B" w14:textId="77777777" w:rsidR="001C4B98" w:rsidRDefault="001C4B98">
            <w:pPr>
              <w:pBdr>
                <w:top w:val="nil"/>
                <w:left w:val="nil"/>
                <w:bottom w:val="nil"/>
                <w:right w:val="nil"/>
                <w:between w:val="nil"/>
              </w:pBdr>
              <w:rPr>
                <w:rFonts w:ascii="Verdana" w:eastAsia="Verdana" w:hAnsi="Verdana" w:cs="Verdana"/>
                <w:color w:val="000000"/>
                <w:sz w:val="18"/>
                <w:szCs w:val="18"/>
              </w:rPr>
            </w:pPr>
          </w:p>
          <w:p w14:paraId="4389A807" w14:textId="77777777" w:rsidR="001C4B98" w:rsidRDefault="00DC02EF">
            <w:pPr>
              <w:pBdr>
                <w:top w:val="nil"/>
                <w:left w:val="nil"/>
                <w:bottom w:val="nil"/>
                <w:right w:val="nil"/>
                <w:between w:val="nil"/>
              </w:pBdr>
              <w:rPr>
                <w:rFonts w:ascii="Verdana" w:eastAsia="Verdana" w:hAnsi="Verdana" w:cs="Verdana"/>
                <w:color w:val="0070C0"/>
                <w:sz w:val="24"/>
                <w:szCs w:val="24"/>
              </w:rPr>
            </w:pPr>
            <w:r>
              <w:rPr>
                <w:rFonts w:ascii="Verdana" w:eastAsia="Verdana" w:hAnsi="Verdana" w:cs="Verdana"/>
                <w:b/>
                <w:color w:val="0070C0"/>
                <w:sz w:val="24"/>
                <w:szCs w:val="24"/>
              </w:rPr>
              <w:t xml:space="preserve">IX. </w:t>
            </w:r>
            <w:r>
              <w:rPr>
                <w:rFonts w:ascii="Verdana" w:eastAsia="Verdana" w:hAnsi="Verdana" w:cs="Verdana"/>
                <w:b/>
                <w:color w:val="0070C0"/>
                <w:sz w:val="24"/>
                <w:szCs w:val="24"/>
              </w:rPr>
              <w:tab/>
              <w:t>WYMAGANIA DOTYCZĄCE WADIUM</w:t>
            </w:r>
          </w:p>
          <w:p w14:paraId="12FFF248" w14:textId="77777777" w:rsidR="001C4B98" w:rsidRDefault="001C4B98">
            <w:pPr>
              <w:pBdr>
                <w:top w:val="nil"/>
                <w:left w:val="nil"/>
                <w:bottom w:val="nil"/>
                <w:right w:val="nil"/>
                <w:between w:val="nil"/>
              </w:pBdr>
              <w:rPr>
                <w:rFonts w:ascii="Verdana" w:eastAsia="Verdana" w:hAnsi="Verdana" w:cs="Verdana"/>
                <w:color w:val="000000"/>
                <w:sz w:val="18"/>
                <w:szCs w:val="18"/>
              </w:rPr>
            </w:pPr>
          </w:p>
        </w:tc>
      </w:tr>
    </w:tbl>
    <w:p w14:paraId="5F309422" w14:textId="77777777" w:rsidR="001C4B98" w:rsidRDefault="001C4B98">
      <w:pPr>
        <w:pBdr>
          <w:top w:val="nil"/>
          <w:left w:val="nil"/>
          <w:bottom w:val="nil"/>
          <w:right w:val="nil"/>
          <w:between w:val="nil"/>
        </w:pBdr>
        <w:rPr>
          <w:rFonts w:ascii="Verdana" w:eastAsia="Verdana" w:hAnsi="Verdana" w:cs="Verdana"/>
          <w:color w:val="000000"/>
          <w:sz w:val="18"/>
          <w:szCs w:val="18"/>
        </w:rPr>
      </w:pPr>
    </w:p>
    <w:p w14:paraId="65AFBE22" w14:textId="77777777" w:rsidR="001C4B98" w:rsidRDefault="00DC02EF">
      <w:pPr>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ab/>
      </w:r>
      <w:r>
        <w:rPr>
          <w:rFonts w:ascii="Verdana" w:eastAsia="Verdana" w:hAnsi="Verdana" w:cs="Verdana"/>
          <w:color w:val="000000"/>
        </w:rPr>
        <w:t>Zamawiający nie przewiduje wniesienia wadium.</w:t>
      </w:r>
    </w:p>
    <w:p w14:paraId="221DF9C4" w14:textId="77777777" w:rsidR="001C4B98" w:rsidRDefault="001C4B98">
      <w:pPr>
        <w:pBdr>
          <w:top w:val="nil"/>
          <w:left w:val="nil"/>
          <w:bottom w:val="nil"/>
          <w:right w:val="nil"/>
          <w:between w:val="nil"/>
        </w:pBdr>
        <w:rPr>
          <w:rFonts w:ascii="Verdana" w:eastAsia="Verdana" w:hAnsi="Verdana" w:cs="Verdana"/>
          <w:color w:val="000000"/>
        </w:rPr>
      </w:pPr>
    </w:p>
    <w:tbl>
      <w:tblPr>
        <w:tblStyle w:val="aa"/>
        <w:tblW w:w="92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0"/>
      </w:tblGrid>
      <w:tr w:rsidR="001C4B98" w14:paraId="4B7F1044" w14:textId="77777777">
        <w:tc>
          <w:tcPr>
            <w:tcW w:w="9210" w:type="dxa"/>
          </w:tcPr>
          <w:p w14:paraId="73039EC1" w14:textId="77777777" w:rsidR="001C4B98" w:rsidRDefault="001C4B98">
            <w:pPr>
              <w:pBdr>
                <w:top w:val="nil"/>
                <w:left w:val="nil"/>
                <w:bottom w:val="nil"/>
                <w:right w:val="nil"/>
                <w:between w:val="nil"/>
              </w:pBdr>
              <w:rPr>
                <w:rFonts w:ascii="Verdana" w:eastAsia="Verdana" w:hAnsi="Verdana" w:cs="Verdana"/>
                <w:color w:val="000000"/>
              </w:rPr>
            </w:pPr>
          </w:p>
          <w:p w14:paraId="6CEE480C" w14:textId="77777777" w:rsidR="001C4B98" w:rsidRDefault="00DC02EF">
            <w:pPr>
              <w:pBdr>
                <w:top w:val="nil"/>
                <w:left w:val="nil"/>
                <w:bottom w:val="nil"/>
                <w:right w:val="nil"/>
                <w:between w:val="nil"/>
              </w:pBdr>
              <w:rPr>
                <w:rFonts w:ascii="Verdana" w:eastAsia="Verdana" w:hAnsi="Verdana" w:cs="Verdana"/>
                <w:color w:val="0070C0"/>
                <w:sz w:val="24"/>
                <w:szCs w:val="24"/>
              </w:rPr>
            </w:pPr>
            <w:r>
              <w:rPr>
                <w:rFonts w:ascii="Verdana" w:eastAsia="Verdana" w:hAnsi="Verdana" w:cs="Verdana"/>
                <w:b/>
                <w:color w:val="0070C0"/>
                <w:sz w:val="24"/>
                <w:szCs w:val="24"/>
              </w:rPr>
              <w:t xml:space="preserve">X. </w:t>
            </w:r>
            <w:r>
              <w:rPr>
                <w:rFonts w:ascii="Verdana" w:eastAsia="Verdana" w:hAnsi="Verdana" w:cs="Verdana"/>
                <w:b/>
                <w:color w:val="0070C0"/>
                <w:sz w:val="24"/>
                <w:szCs w:val="24"/>
              </w:rPr>
              <w:tab/>
              <w:t>TERMIN ZWIĄZANIA OFERTĄ</w:t>
            </w:r>
          </w:p>
          <w:p w14:paraId="0C4EF0F8" w14:textId="77777777" w:rsidR="001C4B98" w:rsidRDefault="001C4B98">
            <w:pPr>
              <w:pBdr>
                <w:top w:val="nil"/>
                <w:left w:val="nil"/>
                <w:bottom w:val="nil"/>
                <w:right w:val="nil"/>
                <w:between w:val="nil"/>
              </w:pBdr>
              <w:rPr>
                <w:rFonts w:ascii="Verdana" w:eastAsia="Verdana" w:hAnsi="Verdana" w:cs="Verdana"/>
                <w:color w:val="000000"/>
              </w:rPr>
            </w:pPr>
          </w:p>
        </w:tc>
      </w:tr>
    </w:tbl>
    <w:p w14:paraId="649FE70E" w14:textId="77777777" w:rsidR="001C4B98" w:rsidRDefault="001C4B98">
      <w:pPr>
        <w:pBdr>
          <w:top w:val="nil"/>
          <w:left w:val="nil"/>
          <w:bottom w:val="nil"/>
          <w:right w:val="nil"/>
          <w:between w:val="nil"/>
        </w:pBdr>
        <w:rPr>
          <w:rFonts w:ascii="Verdana" w:eastAsia="Verdana" w:hAnsi="Verdana" w:cs="Verdana"/>
          <w:color w:val="000000"/>
        </w:rPr>
      </w:pPr>
    </w:p>
    <w:p w14:paraId="656FE292" w14:textId="77777777" w:rsidR="001C4B98" w:rsidRDefault="00DC02EF">
      <w:pPr>
        <w:numPr>
          <w:ilvl w:val="0"/>
          <w:numId w:val="2"/>
        </w:numPr>
        <w:pBdr>
          <w:top w:val="nil"/>
          <w:left w:val="nil"/>
          <w:bottom w:val="nil"/>
          <w:right w:val="nil"/>
          <w:between w:val="nil"/>
        </w:pBdr>
        <w:ind w:hanging="720"/>
        <w:jc w:val="both"/>
        <w:rPr>
          <w:rFonts w:ascii="Verdana" w:eastAsia="Verdana" w:hAnsi="Verdana" w:cs="Verdana"/>
          <w:color w:val="000000"/>
        </w:rPr>
      </w:pPr>
      <w:r>
        <w:rPr>
          <w:rFonts w:ascii="Verdana" w:eastAsia="Verdana" w:hAnsi="Verdana" w:cs="Verdana"/>
          <w:color w:val="000000"/>
        </w:rPr>
        <w:t xml:space="preserve">Wykonawca zostanie związany złożoną ofertą przez okres </w:t>
      </w:r>
      <w:r>
        <w:rPr>
          <w:rFonts w:ascii="Verdana" w:eastAsia="Verdana" w:hAnsi="Verdana" w:cs="Verdana"/>
          <w:b/>
          <w:color w:val="000000"/>
        </w:rPr>
        <w:t>30 dni</w:t>
      </w:r>
      <w:r>
        <w:rPr>
          <w:rFonts w:ascii="Verdana" w:eastAsia="Verdana" w:hAnsi="Verdana" w:cs="Verdana"/>
          <w:color w:val="000000"/>
        </w:rPr>
        <w:t>. Bieg terminu związania ofertą rozpoczyna się wraz z upływem terminu składania ofert.</w:t>
      </w:r>
    </w:p>
    <w:p w14:paraId="1053D6C1" w14:textId="77777777" w:rsidR="001C4B98" w:rsidRDefault="00DC02EF">
      <w:pPr>
        <w:numPr>
          <w:ilvl w:val="0"/>
          <w:numId w:val="2"/>
        </w:numPr>
        <w:pBdr>
          <w:top w:val="nil"/>
          <w:left w:val="nil"/>
          <w:bottom w:val="nil"/>
          <w:right w:val="nil"/>
          <w:between w:val="nil"/>
        </w:pBdr>
        <w:ind w:hanging="720"/>
        <w:jc w:val="both"/>
        <w:rPr>
          <w:rFonts w:ascii="Verdana" w:eastAsia="Verdana" w:hAnsi="Verdana" w:cs="Verdana"/>
          <w:color w:val="000000"/>
        </w:rPr>
      </w:pPr>
      <w:r>
        <w:rPr>
          <w:rFonts w:ascii="Verdana" w:eastAsia="Verdana" w:hAnsi="Verdana" w:cs="Verdana"/>
          <w:color w:val="000000"/>
        </w:rPr>
        <w:t>Wykonawca samodzielnie lub na wniosek zamawiającego może przedłużyć termin związania oferta, z tym, że zamawiający może tylko raz, co najmniej na 3 dni przed upływem terminu związania ofertą, zwrócić się do wykonawców o wyrażenie zgody na przedłużenie tego terminu o oznaczony okres, nie dłuższy jednak niż 60 dni.</w:t>
      </w:r>
    </w:p>
    <w:p w14:paraId="7B626A2C" w14:textId="77777777" w:rsidR="001C4B98" w:rsidRDefault="00DC02EF">
      <w:pPr>
        <w:numPr>
          <w:ilvl w:val="0"/>
          <w:numId w:val="2"/>
        </w:numPr>
        <w:pBdr>
          <w:top w:val="nil"/>
          <w:left w:val="nil"/>
          <w:bottom w:val="nil"/>
          <w:right w:val="nil"/>
          <w:between w:val="nil"/>
        </w:pBdr>
        <w:ind w:hanging="720"/>
        <w:jc w:val="both"/>
        <w:rPr>
          <w:rFonts w:ascii="Verdana" w:eastAsia="Verdana" w:hAnsi="Verdana" w:cs="Verdana"/>
          <w:color w:val="000000"/>
        </w:rPr>
      </w:pPr>
      <w:r>
        <w:rPr>
          <w:rFonts w:ascii="Verdana" w:eastAsia="Verdana" w:hAnsi="Verdana" w:cs="Verdana"/>
          <w:color w:val="000000"/>
        </w:rPr>
        <w:t>Przedłużenie terminu związania ofertą jest dopuszczalne tylko z jednoczesnym przedłużeniem okresu ważności wadium albo, jeżeli nie jest to możliwe,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99025CE" w14:textId="77777777" w:rsidR="001C4B98" w:rsidRDefault="001C4B98">
      <w:pPr>
        <w:pBdr>
          <w:top w:val="nil"/>
          <w:left w:val="nil"/>
          <w:bottom w:val="nil"/>
          <w:right w:val="nil"/>
          <w:between w:val="nil"/>
        </w:pBdr>
        <w:jc w:val="both"/>
        <w:rPr>
          <w:rFonts w:ascii="Verdana" w:eastAsia="Verdana" w:hAnsi="Verdana" w:cs="Verdana"/>
          <w:color w:val="000000"/>
          <w:sz w:val="18"/>
          <w:szCs w:val="18"/>
        </w:rPr>
      </w:pPr>
    </w:p>
    <w:tbl>
      <w:tblPr>
        <w:tblStyle w:val="ab"/>
        <w:tblW w:w="92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0"/>
      </w:tblGrid>
      <w:tr w:rsidR="001C4B98" w14:paraId="5183C64D" w14:textId="77777777">
        <w:tc>
          <w:tcPr>
            <w:tcW w:w="9210" w:type="dxa"/>
          </w:tcPr>
          <w:p w14:paraId="7A070136" w14:textId="77777777" w:rsidR="001C4B98" w:rsidRDefault="001C4B98">
            <w:pPr>
              <w:pBdr>
                <w:top w:val="nil"/>
                <w:left w:val="nil"/>
                <w:bottom w:val="nil"/>
                <w:right w:val="nil"/>
                <w:between w:val="nil"/>
              </w:pBdr>
              <w:jc w:val="both"/>
              <w:rPr>
                <w:rFonts w:ascii="Verdana" w:eastAsia="Verdana" w:hAnsi="Verdana" w:cs="Verdana"/>
                <w:color w:val="000000"/>
                <w:sz w:val="18"/>
                <w:szCs w:val="18"/>
              </w:rPr>
            </w:pPr>
          </w:p>
          <w:p w14:paraId="79C6695A" w14:textId="77777777" w:rsidR="001C4B98" w:rsidRDefault="00DC02EF">
            <w:pPr>
              <w:pBdr>
                <w:top w:val="nil"/>
                <w:left w:val="nil"/>
                <w:bottom w:val="nil"/>
                <w:right w:val="nil"/>
                <w:between w:val="nil"/>
              </w:pBdr>
              <w:rPr>
                <w:rFonts w:ascii="Verdana" w:eastAsia="Verdana" w:hAnsi="Verdana" w:cs="Verdana"/>
                <w:color w:val="0070C0"/>
                <w:sz w:val="24"/>
                <w:szCs w:val="24"/>
              </w:rPr>
            </w:pPr>
            <w:r>
              <w:rPr>
                <w:rFonts w:ascii="Verdana" w:eastAsia="Verdana" w:hAnsi="Verdana" w:cs="Verdana"/>
                <w:b/>
                <w:color w:val="0070C0"/>
                <w:sz w:val="24"/>
                <w:szCs w:val="24"/>
              </w:rPr>
              <w:t xml:space="preserve">XI. </w:t>
            </w:r>
            <w:r>
              <w:rPr>
                <w:rFonts w:ascii="Verdana" w:eastAsia="Verdana" w:hAnsi="Verdana" w:cs="Verdana"/>
                <w:b/>
                <w:color w:val="0070C0"/>
                <w:sz w:val="24"/>
                <w:szCs w:val="24"/>
              </w:rPr>
              <w:tab/>
              <w:t>OPIS SPOSOBU PRZYGOTOWANIA OFERTY</w:t>
            </w:r>
          </w:p>
          <w:p w14:paraId="4BC4A1E6" w14:textId="77777777" w:rsidR="001C4B98" w:rsidRDefault="001C4B98">
            <w:pPr>
              <w:pBdr>
                <w:top w:val="nil"/>
                <w:left w:val="nil"/>
                <w:bottom w:val="nil"/>
                <w:right w:val="nil"/>
                <w:between w:val="nil"/>
              </w:pBdr>
              <w:jc w:val="both"/>
              <w:rPr>
                <w:rFonts w:ascii="Verdana" w:eastAsia="Verdana" w:hAnsi="Verdana" w:cs="Verdana"/>
                <w:color w:val="000000"/>
                <w:sz w:val="18"/>
                <w:szCs w:val="18"/>
              </w:rPr>
            </w:pPr>
          </w:p>
        </w:tc>
      </w:tr>
    </w:tbl>
    <w:p w14:paraId="475B5855" w14:textId="77777777" w:rsidR="001C4B98" w:rsidRDefault="001C4B98">
      <w:pPr>
        <w:pBdr>
          <w:top w:val="nil"/>
          <w:left w:val="nil"/>
          <w:bottom w:val="nil"/>
          <w:right w:val="nil"/>
          <w:between w:val="nil"/>
        </w:pBdr>
        <w:rPr>
          <w:rFonts w:ascii="Verdana" w:eastAsia="Verdana" w:hAnsi="Verdana" w:cs="Verdana"/>
          <w:color w:val="000000"/>
        </w:rPr>
      </w:pPr>
    </w:p>
    <w:p w14:paraId="16587EFC" w14:textId="33B07A28" w:rsidR="001C4B98" w:rsidRDefault="00DC02EF" w:rsidP="00746904">
      <w:pPr>
        <w:numPr>
          <w:ilvl w:val="0"/>
          <w:numId w:val="21"/>
        </w:numPr>
        <w:pBdr>
          <w:top w:val="nil"/>
          <w:left w:val="nil"/>
          <w:bottom w:val="nil"/>
          <w:right w:val="nil"/>
          <w:between w:val="nil"/>
        </w:pBdr>
        <w:ind w:left="567"/>
        <w:jc w:val="both"/>
        <w:rPr>
          <w:rFonts w:ascii="Verdana" w:eastAsia="Verdana" w:hAnsi="Verdana" w:cs="Verdana"/>
        </w:rPr>
      </w:pPr>
      <w:r>
        <w:rPr>
          <w:rFonts w:ascii="Verdana" w:eastAsia="Verdana" w:hAnsi="Verdana" w:cs="Verdana"/>
          <w:color w:val="000000"/>
        </w:rPr>
        <w:t xml:space="preserve">Ofertę należy sporządzić na formularzu oferty lub według takiego samego schematu, stanowiącego </w:t>
      </w:r>
      <w:r>
        <w:rPr>
          <w:rFonts w:ascii="Verdana" w:eastAsia="Verdana" w:hAnsi="Verdana" w:cs="Verdana"/>
          <w:b/>
          <w:color w:val="000000"/>
        </w:rPr>
        <w:t>załączniki nr 1 do SIWZ</w:t>
      </w:r>
      <w:r w:rsidR="00EE69B9">
        <w:rPr>
          <w:rFonts w:ascii="Verdana" w:eastAsia="Verdana" w:hAnsi="Verdana" w:cs="Verdana"/>
          <w:b/>
          <w:color w:val="000000"/>
        </w:rPr>
        <w:t xml:space="preserve"> dla danej części</w:t>
      </w:r>
      <w:r>
        <w:rPr>
          <w:rFonts w:ascii="Verdana" w:eastAsia="Verdana" w:hAnsi="Verdana" w:cs="Verdana"/>
          <w:color w:val="000000"/>
        </w:rPr>
        <w:t xml:space="preserve">. </w:t>
      </w:r>
    </w:p>
    <w:p w14:paraId="5C0C55AC" w14:textId="77777777" w:rsidR="001C4B98" w:rsidRDefault="00DC02EF" w:rsidP="00746904">
      <w:pPr>
        <w:numPr>
          <w:ilvl w:val="0"/>
          <w:numId w:val="21"/>
        </w:numPr>
        <w:pBdr>
          <w:top w:val="nil"/>
          <w:left w:val="nil"/>
          <w:bottom w:val="nil"/>
          <w:right w:val="nil"/>
          <w:between w:val="nil"/>
        </w:pBdr>
        <w:ind w:left="567"/>
        <w:jc w:val="both"/>
        <w:rPr>
          <w:rFonts w:ascii="Verdana" w:eastAsia="Verdana" w:hAnsi="Verdana" w:cs="Verdana"/>
        </w:rPr>
      </w:pPr>
      <w:r>
        <w:rPr>
          <w:rFonts w:ascii="Verdana" w:eastAsia="Verdana" w:hAnsi="Verdana" w:cs="Verdana"/>
          <w:color w:val="000000"/>
        </w:rPr>
        <w:t>Ofertę należy złożyć pod rygorem nieważności w formie pisemnej, podpisaną własnoręcznym podpisem albo w postaci elektronicznej, podpisanej kwalifikowanym podpisem elektronicznym.</w:t>
      </w:r>
    </w:p>
    <w:p w14:paraId="603F964D" w14:textId="77777777" w:rsidR="001C4B98" w:rsidRDefault="00DC02EF" w:rsidP="00746904">
      <w:pPr>
        <w:numPr>
          <w:ilvl w:val="0"/>
          <w:numId w:val="21"/>
        </w:numPr>
        <w:pBdr>
          <w:top w:val="nil"/>
          <w:left w:val="nil"/>
          <w:bottom w:val="nil"/>
          <w:right w:val="nil"/>
          <w:between w:val="nil"/>
        </w:pBdr>
        <w:ind w:left="567"/>
        <w:jc w:val="both"/>
        <w:rPr>
          <w:rFonts w:ascii="Verdana" w:eastAsia="Verdana" w:hAnsi="Verdana" w:cs="Verdana"/>
        </w:rPr>
      </w:pPr>
      <w:r>
        <w:rPr>
          <w:rFonts w:ascii="Verdana" w:eastAsia="Verdana" w:hAnsi="Verdana" w:cs="Verdana"/>
          <w:b/>
          <w:color w:val="000000"/>
          <w:u w:val="single"/>
        </w:rPr>
        <w:t>Do oferty należy dołączyć:</w:t>
      </w:r>
    </w:p>
    <w:p w14:paraId="0275FA9E" w14:textId="3B008557" w:rsidR="001C4B98" w:rsidRDefault="00DC02EF" w:rsidP="00746904">
      <w:pPr>
        <w:numPr>
          <w:ilvl w:val="1"/>
          <w:numId w:val="21"/>
        </w:numPr>
        <w:pBdr>
          <w:top w:val="nil"/>
          <w:left w:val="nil"/>
          <w:bottom w:val="nil"/>
          <w:right w:val="nil"/>
          <w:between w:val="nil"/>
        </w:pBdr>
        <w:ind w:left="1134" w:hanging="567"/>
        <w:jc w:val="both"/>
      </w:pPr>
      <w:r>
        <w:rPr>
          <w:rFonts w:ascii="Verdana" w:eastAsia="Verdana" w:hAnsi="Verdana" w:cs="Verdana"/>
          <w:color w:val="000000"/>
        </w:rPr>
        <w:t>Formularz ofertowy – załącznik nr 1 do SIWZ</w:t>
      </w:r>
      <w:r w:rsidR="00EE69B9">
        <w:rPr>
          <w:rFonts w:ascii="Verdana" w:eastAsia="Verdana" w:hAnsi="Verdana" w:cs="Verdana"/>
          <w:color w:val="000000"/>
        </w:rPr>
        <w:t xml:space="preserve"> dla danej części</w:t>
      </w:r>
      <w:r>
        <w:rPr>
          <w:rFonts w:ascii="Verdana" w:eastAsia="Verdana" w:hAnsi="Verdana" w:cs="Verdana"/>
          <w:color w:val="000000"/>
        </w:rPr>
        <w:t>,</w:t>
      </w:r>
    </w:p>
    <w:p w14:paraId="031C2F6E" w14:textId="03621D9A" w:rsidR="001C4B98" w:rsidRDefault="00DC02EF" w:rsidP="00746904">
      <w:pPr>
        <w:numPr>
          <w:ilvl w:val="1"/>
          <w:numId w:val="21"/>
        </w:numPr>
        <w:pBdr>
          <w:top w:val="nil"/>
          <w:left w:val="nil"/>
          <w:bottom w:val="nil"/>
          <w:right w:val="nil"/>
          <w:between w:val="nil"/>
        </w:pBdr>
        <w:ind w:left="1134" w:hanging="567"/>
        <w:jc w:val="both"/>
      </w:pPr>
      <w:r>
        <w:rPr>
          <w:rFonts w:ascii="Verdana" w:eastAsia="Verdana" w:hAnsi="Verdana" w:cs="Verdana"/>
          <w:color w:val="000000"/>
        </w:rPr>
        <w:t>Oświ</w:t>
      </w:r>
      <w:r w:rsidR="00EE69B9">
        <w:rPr>
          <w:rFonts w:ascii="Verdana" w:eastAsia="Verdana" w:hAnsi="Verdana" w:cs="Verdana"/>
          <w:color w:val="000000"/>
        </w:rPr>
        <w:t>adczenia Wykonawcy – załącznik 2</w:t>
      </w:r>
      <w:r>
        <w:rPr>
          <w:rFonts w:ascii="Verdana" w:eastAsia="Verdana" w:hAnsi="Verdana" w:cs="Verdana"/>
          <w:color w:val="000000"/>
        </w:rPr>
        <w:t xml:space="preserve"> do SIWZ</w:t>
      </w:r>
      <w:r w:rsidR="00EE69B9">
        <w:rPr>
          <w:rFonts w:ascii="Verdana" w:eastAsia="Verdana" w:hAnsi="Verdana" w:cs="Verdana"/>
          <w:color w:val="000000"/>
        </w:rPr>
        <w:t xml:space="preserve"> dla danej części</w:t>
      </w:r>
      <w:r>
        <w:rPr>
          <w:rFonts w:ascii="Verdana" w:eastAsia="Verdana" w:hAnsi="Verdana" w:cs="Verdana"/>
          <w:color w:val="000000"/>
        </w:rPr>
        <w:t>,</w:t>
      </w:r>
    </w:p>
    <w:p w14:paraId="6B5452FF" w14:textId="77777777" w:rsidR="001C4B98" w:rsidRDefault="00DC02EF" w:rsidP="00746904">
      <w:pPr>
        <w:numPr>
          <w:ilvl w:val="1"/>
          <w:numId w:val="21"/>
        </w:numPr>
        <w:pBdr>
          <w:top w:val="nil"/>
          <w:left w:val="nil"/>
          <w:bottom w:val="nil"/>
          <w:right w:val="nil"/>
          <w:between w:val="nil"/>
        </w:pBdr>
        <w:ind w:left="1134" w:hanging="567"/>
        <w:jc w:val="both"/>
      </w:pPr>
      <w:r>
        <w:rPr>
          <w:rFonts w:ascii="Verdana" w:eastAsia="Verdana" w:hAnsi="Verdana" w:cs="Verdana"/>
          <w:color w:val="000000"/>
        </w:rPr>
        <w:t>Pełnomocnictwo ustanowione do reprezentowania Wykonawcy/ów ubiegającego/</w:t>
      </w:r>
      <w:proofErr w:type="spellStart"/>
      <w:r>
        <w:rPr>
          <w:rFonts w:ascii="Verdana" w:eastAsia="Verdana" w:hAnsi="Verdana" w:cs="Verdana"/>
          <w:color w:val="000000"/>
        </w:rPr>
        <w:t>cych</w:t>
      </w:r>
      <w:proofErr w:type="spellEnd"/>
      <w:r>
        <w:rPr>
          <w:rFonts w:ascii="Verdana" w:eastAsia="Verdana" w:hAnsi="Verdana" w:cs="Verdana"/>
          <w:color w:val="000000"/>
        </w:rPr>
        <w:t xml:space="preserve"> się o udzielenie zamówienia publicznego. Pełnomocnictwo należy dołączyć  w oryginale bądź kopii, potwierdzonej za zgodność z oryginałem notarialnie w formie pisemnej lub w postaci elektronicznej za pośrednictwem </w:t>
      </w:r>
      <w:r>
        <w:rPr>
          <w:rFonts w:ascii="Verdana" w:eastAsia="Verdana" w:hAnsi="Verdana" w:cs="Verdana"/>
          <w:b/>
          <w:color w:val="FF0000"/>
        </w:rPr>
        <w:t>Platformy</w:t>
      </w:r>
      <w:r>
        <w:rPr>
          <w:rFonts w:ascii="Verdana" w:eastAsia="Verdana" w:hAnsi="Verdana" w:cs="Verdana"/>
          <w:color w:val="FF0000"/>
        </w:rPr>
        <w:t xml:space="preserve"> </w:t>
      </w:r>
      <w:r>
        <w:rPr>
          <w:rFonts w:ascii="Verdana" w:eastAsia="Verdana" w:hAnsi="Verdana" w:cs="Verdana"/>
          <w:color w:val="000000"/>
        </w:rPr>
        <w:t>opatrzonej kwalifikowanym podpisem elektronicznym osoby/osób udzielającej/</w:t>
      </w:r>
      <w:proofErr w:type="spellStart"/>
      <w:r>
        <w:rPr>
          <w:rFonts w:ascii="Verdana" w:eastAsia="Verdana" w:hAnsi="Verdana" w:cs="Verdana"/>
          <w:color w:val="000000"/>
        </w:rPr>
        <w:t>cych</w:t>
      </w:r>
      <w:proofErr w:type="spellEnd"/>
      <w:r>
        <w:rPr>
          <w:rFonts w:ascii="Verdana" w:eastAsia="Verdana" w:hAnsi="Verdana" w:cs="Verdana"/>
          <w:color w:val="000000"/>
        </w:rPr>
        <w:t xml:space="preserve"> pełnomocnictwa, a w przypadku notarialnej kopii kwalifikowanym podpisem elektronicznym notariusza,</w:t>
      </w:r>
    </w:p>
    <w:p w14:paraId="1D00EEC7" w14:textId="77777777" w:rsidR="001C4B98" w:rsidRDefault="00DC02EF" w:rsidP="00746904">
      <w:pPr>
        <w:numPr>
          <w:ilvl w:val="1"/>
          <w:numId w:val="21"/>
        </w:numPr>
        <w:pBdr>
          <w:top w:val="nil"/>
          <w:left w:val="nil"/>
          <w:bottom w:val="nil"/>
          <w:right w:val="nil"/>
          <w:between w:val="nil"/>
        </w:pBdr>
        <w:ind w:left="1134" w:hanging="567"/>
        <w:jc w:val="both"/>
      </w:pPr>
      <w:r>
        <w:rPr>
          <w:rFonts w:ascii="Verdana" w:eastAsia="Verdana" w:hAnsi="Verdana" w:cs="Verdana"/>
          <w:color w:val="000000"/>
        </w:rPr>
        <w:t>Dokument (np. zobowiązanie) innych podmiotów do oddania Wykonawcy do dyspozycji niezbędnych zasobów na potrzeby realizacji, o ile Wykonawca korzysta ze zdolności innych podmiotów na zasadach określonych w art. 22a ustawy, złożony w formie pisemnej w postaci papierowej podpisany własnoręcznym podpisem lub w postaci elektronicznej opatrzonej  kwalifikowanym podpisem elektronicznym, w oryginale lub kopii  poświadczonej za zgodność z oryginałem przez podmiot udostępniający zasoby,</w:t>
      </w:r>
    </w:p>
    <w:p w14:paraId="47D51B17" w14:textId="1F4C7EBF" w:rsidR="001C4B98" w:rsidRDefault="00DC02EF" w:rsidP="00746904">
      <w:pPr>
        <w:numPr>
          <w:ilvl w:val="1"/>
          <w:numId w:val="21"/>
        </w:numPr>
        <w:pBdr>
          <w:top w:val="nil"/>
          <w:left w:val="nil"/>
          <w:bottom w:val="nil"/>
          <w:right w:val="nil"/>
          <w:between w:val="nil"/>
        </w:pBdr>
        <w:ind w:left="1134" w:hanging="567"/>
        <w:jc w:val="both"/>
      </w:pPr>
      <w:r>
        <w:rPr>
          <w:rFonts w:ascii="Verdana" w:eastAsia="Verdana" w:hAnsi="Verdana" w:cs="Verdana"/>
          <w:color w:val="000000"/>
        </w:rPr>
        <w:t>Oświadczenie, że Wykonawca zapoznał się z warunkami zamówienia i z załączonym wzorem umowy oraz, że przyjmuje ich treść bez żadnych zastrzeżeń - na formularzu oferty – zgodnie z załącznikiem nr 1 do SIWZ</w:t>
      </w:r>
      <w:r w:rsidR="00EE69B9">
        <w:rPr>
          <w:rFonts w:ascii="Verdana" w:eastAsia="Verdana" w:hAnsi="Verdana" w:cs="Verdana"/>
          <w:color w:val="000000"/>
        </w:rPr>
        <w:t xml:space="preserve"> dla danej części</w:t>
      </w:r>
      <w:r>
        <w:rPr>
          <w:rFonts w:ascii="Verdana" w:eastAsia="Verdana" w:hAnsi="Verdana" w:cs="Verdana"/>
          <w:color w:val="000000"/>
        </w:rPr>
        <w:t>.</w:t>
      </w:r>
    </w:p>
    <w:p w14:paraId="557D102E" w14:textId="77777777" w:rsidR="001C4B98" w:rsidRDefault="00DC02EF" w:rsidP="00746904">
      <w:pPr>
        <w:numPr>
          <w:ilvl w:val="1"/>
          <w:numId w:val="21"/>
        </w:numPr>
        <w:pBdr>
          <w:top w:val="nil"/>
          <w:left w:val="nil"/>
          <w:bottom w:val="nil"/>
          <w:right w:val="nil"/>
          <w:between w:val="nil"/>
        </w:pBdr>
        <w:ind w:left="1134" w:hanging="567"/>
        <w:jc w:val="both"/>
      </w:pPr>
      <w:r>
        <w:rPr>
          <w:rFonts w:ascii="Verdana" w:eastAsia="Verdana" w:hAnsi="Verdana" w:cs="Verdana"/>
          <w:color w:val="000000"/>
        </w:rPr>
        <w:t>Dowód wniesienia wadium (jeżeli dotyczy):</w:t>
      </w:r>
    </w:p>
    <w:p w14:paraId="39E291D9" w14:textId="77777777" w:rsidR="001C4B98" w:rsidRDefault="00DC02EF" w:rsidP="00746904">
      <w:pPr>
        <w:numPr>
          <w:ilvl w:val="0"/>
          <w:numId w:val="22"/>
        </w:numPr>
        <w:pBdr>
          <w:top w:val="nil"/>
          <w:left w:val="nil"/>
          <w:bottom w:val="nil"/>
          <w:right w:val="nil"/>
          <w:between w:val="nil"/>
        </w:pBdr>
        <w:jc w:val="both"/>
        <w:rPr>
          <w:color w:val="000000"/>
        </w:rPr>
      </w:pPr>
      <w:r>
        <w:rPr>
          <w:rFonts w:ascii="Verdana" w:eastAsia="Verdana" w:hAnsi="Verdana" w:cs="Verdana"/>
          <w:color w:val="000000"/>
        </w:rPr>
        <w:t>w przypadku wniesienia wadium w postaci niepieniężnej, należy dołączyć do oferty oryginał dokumentu potwierdzającego wniesienie wadium;</w:t>
      </w:r>
    </w:p>
    <w:p w14:paraId="44020334" w14:textId="77777777" w:rsidR="001C4B98" w:rsidRDefault="00DC02EF" w:rsidP="00746904">
      <w:pPr>
        <w:numPr>
          <w:ilvl w:val="0"/>
          <w:numId w:val="22"/>
        </w:numPr>
        <w:pBdr>
          <w:top w:val="nil"/>
          <w:left w:val="nil"/>
          <w:bottom w:val="nil"/>
          <w:right w:val="nil"/>
          <w:between w:val="nil"/>
        </w:pBdr>
        <w:ind w:left="1468" w:hanging="357"/>
        <w:jc w:val="both"/>
        <w:rPr>
          <w:color w:val="000000"/>
        </w:rPr>
      </w:pPr>
      <w:r>
        <w:rPr>
          <w:rFonts w:ascii="Verdana" w:eastAsia="Verdana" w:hAnsi="Verdana" w:cs="Verdana"/>
          <w:color w:val="000000"/>
        </w:rPr>
        <w:t>w przypadku wniesienia wadium w postaci pieniężnej, zalecane jest dołączenie do oferty kopii potwierdzenia nadania przelewu.</w:t>
      </w:r>
    </w:p>
    <w:p w14:paraId="1C41C5C6" w14:textId="77777777" w:rsidR="001C4B98" w:rsidRDefault="00DC02EF" w:rsidP="00746904">
      <w:pPr>
        <w:numPr>
          <w:ilvl w:val="0"/>
          <w:numId w:val="21"/>
        </w:numPr>
        <w:pBdr>
          <w:top w:val="nil"/>
          <w:left w:val="nil"/>
          <w:bottom w:val="nil"/>
          <w:right w:val="nil"/>
          <w:between w:val="nil"/>
        </w:pBdr>
        <w:ind w:left="567"/>
        <w:jc w:val="both"/>
        <w:rPr>
          <w:rFonts w:ascii="Verdana" w:eastAsia="Verdana" w:hAnsi="Verdana" w:cs="Verdana"/>
          <w:u w:val="single"/>
        </w:rPr>
      </w:pPr>
      <w:r>
        <w:rPr>
          <w:rFonts w:ascii="Verdana" w:eastAsia="Verdana" w:hAnsi="Verdana" w:cs="Verdana"/>
          <w:b/>
          <w:color w:val="000000"/>
        </w:rPr>
        <w:t xml:space="preserve">Sposób przygotowania oferty przesyłanej za pośrednictwem poczty tradycyjnej (tj. za pośrednictwem operatora pocztowego w rozumieniu Prawa pocztowego, osobiście lub przez posłańca) - </w:t>
      </w:r>
      <w:r>
        <w:rPr>
          <w:rFonts w:ascii="Verdana" w:eastAsia="Verdana" w:hAnsi="Verdana" w:cs="Verdana"/>
          <w:b/>
          <w:color w:val="000000"/>
          <w:u w:val="single"/>
        </w:rPr>
        <w:t>oferta składana w formie pisemnej (w postaci papierowej):</w:t>
      </w:r>
    </w:p>
    <w:p w14:paraId="224CF547" w14:textId="77777777" w:rsidR="001C4B98" w:rsidRDefault="00DC02EF" w:rsidP="00746904">
      <w:pPr>
        <w:numPr>
          <w:ilvl w:val="1"/>
          <w:numId w:val="21"/>
        </w:numPr>
        <w:pBdr>
          <w:top w:val="nil"/>
          <w:left w:val="nil"/>
          <w:bottom w:val="nil"/>
          <w:right w:val="nil"/>
          <w:between w:val="nil"/>
        </w:pBdr>
        <w:ind w:left="1134" w:hanging="567"/>
        <w:jc w:val="both"/>
      </w:pPr>
      <w:r>
        <w:rPr>
          <w:rFonts w:ascii="Verdana" w:eastAsia="Verdana" w:hAnsi="Verdana" w:cs="Verdana"/>
          <w:color w:val="000000"/>
        </w:rPr>
        <w:t xml:space="preserve">Wykonawcy ponoszą koszty związane z przygotowaniem i złożeniem oferty, </w:t>
      </w:r>
      <w:r>
        <w:rPr>
          <w:rFonts w:ascii="Verdana" w:eastAsia="Verdana" w:hAnsi="Verdana" w:cs="Verdana"/>
          <w:color w:val="000000"/>
        </w:rPr>
        <w:br/>
        <w:t xml:space="preserve">z zastrzeżeniem art. 93 ust. 4 Pzp. </w:t>
      </w:r>
    </w:p>
    <w:p w14:paraId="7D6A6F0B" w14:textId="77777777" w:rsidR="001C4B98" w:rsidRDefault="00DC02EF" w:rsidP="00746904">
      <w:pPr>
        <w:numPr>
          <w:ilvl w:val="1"/>
          <w:numId w:val="21"/>
        </w:numPr>
        <w:pBdr>
          <w:top w:val="nil"/>
          <w:left w:val="nil"/>
          <w:bottom w:val="nil"/>
          <w:right w:val="nil"/>
          <w:between w:val="nil"/>
        </w:pBdr>
        <w:ind w:left="1134" w:hanging="567"/>
        <w:jc w:val="both"/>
      </w:pPr>
      <w:r>
        <w:rPr>
          <w:rFonts w:ascii="Verdana" w:eastAsia="Verdana" w:hAnsi="Verdana" w:cs="Verdana"/>
          <w:color w:val="000000"/>
        </w:rPr>
        <w:t>Oferta musi być sporządzona pod rygorem nieważności w formie pisemnej, w języku polskim.</w:t>
      </w:r>
    </w:p>
    <w:p w14:paraId="7732F96C" w14:textId="77777777" w:rsidR="001C4B98" w:rsidRDefault="00DC02EF" w:rsidP="00746904">
      <w:pPr>
        <w:numPr>
          <w:ilvl w:val="1"/>
          <w:numId w:val="21"/>
        </w:numPr>
        <w:pBdr>
          <w:top w:val="nil"/>
          <w:left w:val="nil"/>
          <w:bottom w:val="nil"/>
          <w:right w:val="nil"/>
          <w:between w:val="nil"/>
        </w:pBdr>
        <w:ind w:left="1134" w:hanging="567"/>
        <w:jc w:val="both"/>
      </w:pPr>
      <w:r>
        <w:rPr>
          <w:rFonts w:ascii="Verdana" w:eastAsia="Verdana" w:hAnsi="Verdana" w:cs="Verdana"/>
          <w:color w:val="000000"/>
        </w:rPr>
        <w:t xml:space="preserve">Dokumenty sporządzone w języku obcym, należy składać wraz z tłumaczeniem na język polski </w:t>
      </w:r>
      <w:r>
        <w:rPr>
          <w:rFonts w:ascii="Verdana" w:eastAsia="Verdana" w:hAnsi="Verdana" w:cs="Verdana"/>
          <w:b/>
          <w:color w:val="000000"/>
        </w:rPr>
        <w:t xml:space="preserve">– </w:t>
      </w:r>
      <w:r>
        <w:rPr>
          <w:rFonts w:ascii="Verdana" w:eastAsia="Verdana" w:hAnsi="Verdana" w:cs="Verdana"/>
          <w:color w:val="000000"/>
        </w:rPr>
        <w:t>nie dotyczy oferty, która musi być sporządzona w języku polskim.</w:t>
      </w:r>
    </w:p>
    <w:p w14:paraId="79978AF5" w14:textId="77777777" w:rsidR="001C4B98" w:rsidRDefault="00DC02EF" w:rsidP="00746904">
      <w:pPr>
        <w:numPr>
          <w:ilvl w:val="1"/>
          <w:numId w:val="21"/>
        </w:numPr>
        <w:pBdr>
          <w:top w:val="nil"/>
          <w:left w:val="nil"/>
          <w:bottom w:val="nil"/>
          <w:right w:val="nil"/>
          <w:between w:val="nil"/>
        </w:pBdr>
        <w:ind w:left="1134" w:hanging="567"/>
        <w:jc w:val="both"/>
      </w:pPr>
      <w:r>
        <w:rPr>
          <w:rFonts w:ascii="Verdana" w:eastAsia="Verdana" w:hAnsi="Verdana" w:cs="Verdana"/>
          <w:color w:val="000000"/>
        </w:rPr>
        <w:t>Oferta oraz inne dokumenty i oświadczenia, o których mowa w SIWZ, muszą być opatrzone własnoręcznym podpisem przez Wykonawcę lub upoważnionego przedstawiciela Wykonawcy. Zaleca się także parafowanie każdej strony oferty.</w:t>
      </w:r>
    </w:p>
    <w:p w14:paraId="45BADA68" w14:textId="77777777" w:rsidR="001C4B98" w:rsidRDefault="00DC02EF" w:rsidP="00746904">
      <w:pPr>
        <w:numPr>
          <w:ilvl w:val="1"/>
          <w:numId w:val="21"/>
        </w:numPr>
        <w:pBdr>
          <w:top w:val="nil"/>
          <w:left w:val="nil"/>
          <w:bottom w:val="nil"/>
          <w:right w:val="nil"/>
          <w:between w:val="nil"/>
        </w:pBdr>
        <w:ind w:left="1134" w:hanging="567"/>
        <w:jc w:val="both"/>
      </w:pPr>
      <w:r>
        <w:rPr>
          <w:rFonts w:ascii="Verdana" w:eastAsia="Verdana" w:hAnsi="Verdana" w:cs="Verdana"/>
          <w:color w:val="000000"/>
        </w:rPr>
        <w:t>Upoważnienie (pełnomocnictwo) do podpisania oferty, do poświadczania dokumentów za zgodność z oryginałem oraz do parafowania stron należy dołączyć do oferty, o ile nie wynika ono z dokumentów rejestrowych Wykonawcy.</w:t>
      </w:r>
    </w:p>
    <w:p w14:paraId="2C5995EF" w14:textId="77777777" w:rsidR="001C4B98" w:rsidRDefault="00DC02EF" w:rsidP="00746904">
      <w:pPr>
        <w:numPr>
          <w:ilvl w:val="1"/>
          <w:numId w:val="21"/>
        </w:numPr>
        <w:pBdr>
          <w:top w:val="nil"/>
          <w:left w:val="nil"/>
          <w:bottom w:val="nil"/>
          <w:right w:val="nil"/>
          <w:between w:val="nil"/>
        </w:pBdr>
        <w:ind w:left="1134" w:hanging="567"/>
        <w:jc w:val="both"/>
      </w:pPr>
      <w:r>
        <w:rPr>
          <w:rFonts w:ascii="Verdana" w:eastAsia="Verdana" w:hAnsi="Verdana" w:cs="Verdana"/>
          <w:color w:val="000000"/>
        </w:rPr>
        <w:t>Wszelkie miejsca, w których Wykonawca naniósł zmiany, powinny być parafowane przez osobę/y upoważnioną/e do reprezentowania Wykonawcy/ów wspólnie ubiegających się o udzielenie zamówienia publicznego.</w:t>
      </w:r>
    </w:p>
    <w:p w14:paraId="03D9B69D" w14:textId="77777777" w:rsidR="001C4B98" w:rsidRDefault="00DC02EF" w:rsidP="00746904">
      <w:pPr>
        <w:numPr>
          <w:ilvl w:val="1"/>
          <w:numId w:val="21"/>
        </w:numPr>
        <w:pBdr>
          <w:top w:val="nil"/>
          <w:left w:val="nil"/>
          <w:bottom w:val="nil"/>
          <w:right w:val="nil"/>
          <w:between w:val="nil"/>
        </w:pBdr>
        <w:ind w:left="1134" w:hanging="567"/>
        <w:jc w:val="both"/>
      </w:pPr>
      <w:r>
        <w:rPr>
          <w:rFonts w:ascii="Verdana" w:eastAsia="Verdana" w:hAnsi="Verdana" w:cs="Verdana"/>
          <w:color w:val="000000"/>
        </w:rPr>
        <w:t>Zaleca się, aby zapisane strony oferty wraz z dołączonymi do niej dokumentami i oświadczeniami były ponumerowane oraz parafowane przez osobę/y upoważnioną/e do reprezentowania Wykonawcy. W przypadku, gdy jakakolwiek strona zostanie podpisana przez Wykonawcę, parafa na tej stronie nie jest już wymagana.</w:t>
      </w:r>
    </w:p>
    <w:p w14:paraId="523F4EC5" w14:textId="77777777" w:rsidR="001C4B98" w:rsidRDefault="00DC02EF" w:rsidP="00746904">
      <w:pPr>
        <w:numPr>
          <w:ilvl w:val="1"/>
          <w:numId w:val="21"/>
        </w:numPr>
        <w:pBdr>
          <w:top w:val="nil"/>
          <w:left w:val="nil"/>
          <w:bottom w:val="nil"/>
          <w:right w:val="nil"/>
          <w:between w:val="nil"/>
        </w:pBdr>
        <w:ind w:left="1134" w:hanging="567"/>
        <w:jc w:val="both"/>
      </w:pPr>
      <w:r>
        <w:rPr>
          <w:rFonts w:ascii="Verdana" w:eastAsia="Verdana" w:hAnsi="Verdana" w:cs="Verdana"/>
          <w:color w:val="000000"/>
        </w:rPr>
        <w:t xml:space="preserve">Wykonawca powinien zamieścić ofertę wraz z pozostałymi dokumentami, oświadczeniami </w:t>
      </w:r>
      <w:r>
        <w:rPr>
          <w:rFonts w:ascii="Verdana" w:eastAsia="Verdana" w:hAnsi="Verdana" w:cs="Verdana"/>
          <w:color w:val="000000"/>
          <w:u w:val="single"/>
        </w:rPr>
        <w:t>w jednej kopercie</w:t>
      </w:r>
      <w:r>
        <w:rPr>
          <w:rFonts w:ascii="Verdana" w:eastAsia="Verdana" w:hAnsi="Verdana" w:cs="Verdana"/>
          <w:color w:val="000000"/>
        </w:rPr>
        <w:t>, opisanej w następujący sposób:</w:t>
      </w:r>
    </w:p>
    <w:tbl>
      <w:tblPr>
        <w:tblStyle w:val="ac"/>
        <w:tblW w:w="9351" w:type="dxa"/>
        <w:tblInd w:w="0" w:type="dxa"/>
        <w:tblLayout w:type="fixed"/>
        <w:tblLook w:val="0000" w:firstRow="0" w:lastRow="0" w:firstColumn="0" w:lastColumn="0" w:noHBand="0" w:noVBand="0"/>
      </w:tblPr>
      <w:tblGrid>
        <w:gridCol w:w="9351"/>
      </w:tblGrid>
      <w:tr w:rsidR="001C4B98" w14:paraId="18DD7ED7" w14:textId="77777777" w:rsidTr="00BE0D7F">
        <w:trPr>
          <w:trHeight w:val="254"/>
        </w:trPr>
        <w:tc>
          <w:tcPr>
            <w:tcW w:w="93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1BDBC13" w14:textId="77777777" w:rsidR="001C4B98" w:rsidRDefault="00DC02EF">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Powiat Poddębicki</w:t>
            </w:r>
          </w:p>
          <w:p w14:paraId="46E4FCF1" w14:textId="77777777" w:rsidR="001C4B98" w:rsidRDefault="00DC02EF">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ul. Łęczycka 16</w:t>
            </w:r>
          </w:p>
          <w:p w14:paraId="59C893CC" w14:textId="77777777" w:rsidR="001C4B98" w:rsidRDefault="00DC02EF">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99-200 Poddębice</w:t>
            </w:r>
          </w:p>
          <w:p w14:paraId="0B7288F6" w14:textId="57FEB79E" w:rsidR="001C4B98" w:rsidRDefault="00DC02EF">
            <w:pPr>
              <w:pBdr>
                <w:top w:val="nil"/>
                <w:left w:val="nil"/>
                <w:bottom w:val="nil"/>
                <w:right w:val="nil"/>
                <w:between w:val="nil"/>
              </w:pBdr>
              <w:jc w:val="center"/>
              <w:rPr>
                <w:rFonts w:ascii="Verdana" w:eastAsia="Verdana" w:hAnsi="Verdana" w:cs="Verdana"/>
                <w:color w:val="00000A"/>
              </w:rPr>
            </w:pPr>
            <w:r>
              <w:rPr>
                <w:rFonts w:ascii="Verdana" w:eastAsia="Verdana" w:hAnsi="Verdana" w:cs="Verdana"/>
                <w:color w:val="00000A"/>
              </w:rPr>
              <w:t>Oferta do przetargu nieograniczonego</w:t>
            </w:r>
            <w:r w:rsidR="00D07D4C">
              <w:rPr>
                <w:rFonts w:ascii="Verdana" w:eastAsia="Verdana" w:hAnsi="Verdana" w:cs="Verdana"/>
                <w:color w:val="00000A"/>
              </w:rPr>
              <w:t xml:space="preserve"> FS.272.</w:t>
            </w:r>
            <w:r w:rsidR="00137165">
              <w:rPr>
                <w:rFonts w:ascii="Verdana" w:eastAsia="Verdana" w:hAnsi="Verdana" w:cs="Verdana"/>
                <w:color w:val="00000A"/>
              </w:rPr>
              <w:t>4</w:t>
            </w:r>
            <w:r w:rsidR="00D07D4C">
              <w:rPr>
                <w:rFonts w:ascii="Verdana" w:eastAsia="Verdana" w:hAnsi="Verdana" w:cs="Verdana"/>
                <w:color w:val="00000A"/>
              </w:rPr>
              <w:t>.2020</w:t>
            </w:r>
            <w:r>
              <w:rPr>
                <w:rFonts w:ascii="Verdana" w:eastAsia="Verdana" w:hAnsi="Verdana" w:cs="Verdana"/>
                <w:color w:val="00000A"/>
              </w:rPr>
              <w:t xml:space="preserve"> pn.: </w:t>
            </w:r>
          </w:p>
          <w:p w14:paraId="43FD0D26" w14:textId="38E647C9" w:rsidR="001C4B98" w:rsidRDefault="00DC02EF">
            <w:pPr>
              <w:pBdr>
                <w:top w:val="nil"/>
                <w:left w:val="nil"/>
                <w:bottom w:val="nil"/>
                <w:right w:val="nil"/>
                <w:between w:val="nil"/>
              </w:pBdr>
              <w:jc w:val="center"/>
              <w:rPr>
                <w:rFonts w:ascii="Verdana" w:eastAsia="Verdana" w:hAnsi="Verdana" w:cs="Verdana"/>
                <w:b/>
                <w:color w:val="000000"/>
              </w:rPr>
            </w:pPr>
            <w:r>
              <w:rPr>
                <w:rFonts w:ascii="Verdana" w:eastAsia="Verdana" w:hAnsi="Verdana" w:cs="Verdana"/>
                <w:b/>
                <w:color w:val="000000"/>
              </w:rPr>
              <w:t>„</w:t>
            </w:r>
            <w:r w:rsidR="00EE69B9">
              <w:rPr>
                <w:rFonts w:ascii="Verdana" w:eastAsia="Verdana" w:hAnsi="Verdana" w:cs="Verdana"/>
                <w:b/>
                <w:color w:val="000000"/>
              </w:rPr>
              <w:t>Modernizacja ewidencji gruntów i budynków</w:t>
            </w:r>
            <w:r>
              <w:rPr>
                <w:rFonts w:ascii="Verdana" w:eastAsia="Verdana" w:hAnsi="Verdana" w:cs="Verdana"/>
                <w:b/>
                <w:color w:val="000000"/>
              </w:rPr>
              <w:t>”</w:t>
            </w:r>
          </w:p>
          <w:p w14:paraId="755CAB8B" w14:textId="14824157" w:rsidR="00EE69B9" w:rsidRDefault="00EE69B9">
            <w:pPr>
              <w:pBdr>
                <w:top w:val="nil"/>
                <w:left w:val="nil"/>
                <w:bottom w:val="nil"/>
                <w:right w:val="nil"/>
                <w:between w:val="nil"/>
              </w:pBdr>
              <w:jc w:val="center"/>
              <w:rPr>
                <w:rFonts w:ascii="Verdana" w:eastAsia="Verdana" w:hAnsi="Verdana" w:cs="Verdana"/>
                <w:color w:val="000000"/>
              </w:rPr>
            </w:pPr>
            <w:r>
              <w:rPr>
                <w:rFonts w:ascii="Verdana" w:eastAsia="Verdana" w:hAnsi="Verdana" w:cs="Verdana"/>
                <w:b/>
                <w:color w:val="000000"/>
              </w:rPr>
              <w:t>Część ……….</w:t>
            </w:r>
          </w:p>
          <w:p w14:paraId="5DEE4517" w14:textId="4D8103EA" w:rsidR="001C4B98" w:rsidRPr="00F25BD9" w:rsidRDefault="000816FF" w:rsidP="00137165">
            <w:pPr>
              <w:pBdr>
                <w:top w:val="nil"/>
                <w:left w:val="nil"/>
                <w:bottom w:val="nil"/>
                <w:right w:val="nil"/>
                <w:between w:val="nil"/>
              </w:pBdr>
              <w:tabs>
                <w:tab w:val="left" w:pos="567"/>
              </w:tabs>
              <w:ind w:left="567"/>
              <w:jc w:val="center"/>
              <w:rPr>
                <w:rFonts w:ascii="Verdana" w:eastAsia="Verdana" w:hAnsi="Verdana" w:cs="Verdana"/>
                <w:b/>
                <w:color w:val="000000"/>
                <w:sz w:val="18"/>
                <w:szCs w:val="18"/>
                <w:highlight w:val="yellow"/>
              </w:rPr>
            </w:pPr>
            <w:r w:rsidRPr="00F25BD9">
              <w:rPr>
                <w:rFonts w:ascii="Verdana" w:eastAsia="Verdana" w:hAnsi="Verdana" w:cs="Verdana"/>
                <w:b/>
                <w:color w:val="000000"/>
              </w:rPr>
              <w:t xml:space="preserve">Nie otwierać przed </w:t>
            </w:r>
            <w:r w:rsidR="00137165" w:rsidRPr="00F25BD9">
              <w:rPr>
                <w:rFonts w:ascii="Verdana" w:eastAsia="Verdana" w:hAnsi="Verdana" w:cs="Verdana"/>
                <w:b/>
                <w:color w:val="000000"/>
              </w:rPr>
              <w:t>08</w:t>
            </w:r>
            <w:r w:rsidR="00631A8C" w:rsidRPr="00F25BD9">
              <w:rPr>
                <w:rFonts w:ascii="Verdana" w:eastAsia="Verdana" w:hAnsi="Verdana" w:cs="Verdana"/>
                <w:b/>
                <w:color w:val="000000"/>
              </w:rPr>
              <w:t>.</w:t>
            </w:r>
            <w:r w:rsidRPr="00F25BD9">
              <w:rPr>
                <w:rFonts w:ascii="Verdana" w:eastAsia="Verdana" w:hAnsi="Verdana" w:cs="Verdana"/>
                <w:b/>
                <w:color w:val="000000"/>
              </w:rPr>
              <w:t>0</w:t>
            </w:r>
            <w:r w:rsidR="00137165" w:rsidRPr="00F25BD9">
              <w:rPr>
                <w:rFonts w:ascii="Verdana" w:eastAsia="Verdana" w:hAnsi="Verdana" w:cs="Verdana"/>
                <w:b/>
                <w:color w:val="000000"/>
              </w:rPr>
              <w:t>7</w:t>
            </w:r>
            <w:r w:rsidRPr="00F25BD9">
              <w:rPr>
                <w:rFonts w:ascii="Verdana" w:eastAsia="Verdana" w:hAnsi="Verdana" w:cs="Verdana"/>
                <w:b/>
                <w:color w:val="000000"/>
              </w:rPr>
              <w:t>.</w:t>
            </w:r>
            <w:r w:rsidR="00DC02EF" w:rsidRPr="00F25BD9">
              <w:rPr>
                <w:rFonts w:ascii="Verdana" w:eastAsia="Verdana" w:hAnsi="Verdana" w:cs="Verdana"/>
                <w:b/>
                <w:color w:val="000000"/>
              </w:rPr>
              <w:t>2020 r. godz. 12:30</w:t>
            </w:r>
          </w:p>
        </w:tc>
      </w:tr>
    </w:tbl>
    <w:p w14:paraId="0457BEC6" w14:textId="77777777" w:rsidR="001C4B98" w:rsidRDefault="00DC02EF">
      <w:pPr>
        <w:pBdr>
          <w:top w:val="nil"/>
          <w:left w:val="nil"/>
          <w:bottom w:val="nil"/>
          <w:right w:val="nil"/>
          <w:between w:val="nil"/>
        </w:pBdr>
        <w:ind w:left="567"/>
        <w:jc w:val="both"/>
        <w:rPr>
          <w:rFonts w:ascii="Verdana" w:eastAsia="Verdana" w:hAnsi="Verdana" w:cs="Verdana"/>
          <w:color w:val="000000"/>
        </w:rPr>
      </w:pPr>
      <w:r>
        <w:rPr>
          <w:rFonts w:ascii="Verdana" w:eastAsia="Verdana" w:hAnsi="Verdana" w:cs="Verdana"/>
          <w:color w:val="000000"/>
          <w:u w:val="single"/>
        </w:rPr>
        <w:t>Na kopercie należy umieścić nazwę i adres Wykonawcy</w:t>
      </w:r>
      <w:r>
        <w:rPr>
          <w:rFonts w:ascii="Verdana" w:eastAsia="Verdana" w:hAnsi="Verdana" w:cs="Verdana"/>
          <w:color w:val="000000"/>
        </w:rPr>
        <w:t>.</w:t>
      </w:r>
    </w:p>
    <w:p w14:paraId="353E5C0A" w14:textId="77777777" w:rsidR="001C4B98" w:rsidRDefault="001C4B98">
      <w:pPr>
        <w:pBdr>
          <w:top w:val="nil"/>
          <w:left w:val="nil"/>
          <w:bottom w:val="nil"/>
          <w:right w:val="nil"/>
          <w:between w:val="nil"/>
        </w:pBdr>
        <w:ind w:left="567"/>
        <w:jc w:val="both"/>
        <w:rPr>
          <w:rFonts w:ascii="Verdana" w:eastAsia="Verdana" w:hAnsi="Verdana" w:cs="Verdana"/>
          <w:color w:val="000000"/>
          <w:sz w:val="18"/>
          <w:szCs w:val="18"/>
        </w:rPr>
      </w:pPr>
    </w:p>
    <w:p w14:paraId="345DC89F" w14:textId="77777777" w:rsidR="001C4B98" w:rsidRDefault="00DC02EF" w:rsidP="00746904">
      <w:pPr>
        <w:numPr>
          <w:ilvl w:val="1"/>
          <w:numId w:val="21"/>
        </w:numPr>
        <w:pBdr>
          <w:top w:val="nil"/>
          <w:left w:val="nil"/>
          <w:bottom w:val="nil"/>
          <w:right w:val="nil"/>
          <w:between w:val="nil"/>
        </w:pBdr>
        <w:ind w:left="1134" w:hanging="567"/>
        <w:jc w:val="both"/>
      </w:pPr>
      <w:r>
        <w:rPr>
          <w:rFonts w:ascii="Verdana" w:eastAsia="Verdana" w:hAnsi="Verdana" w:cs="Verdana"/>
          <w:color w:val="000000"/>
        </w:rPr>
        <w:t>Wykonawca może wprowadzić zmiany lub wycofać złożoną przez siebie ofertę pod warunkiem, że Zamawiający otrzyma pisemne powiadomienie o wprowadzeniu zmian lub wycofaniu, przed upływem terminu do składania ofert. Powiadomienie o wprowadzeniu zmian lub wycofaniu oferty należy umieścić w kopercie, opisanej jak wyżej w pkt 4.8. Koperta dodatkowo musi być oznaczona określeniami: „Zmiana” lub „Wycofanie”.</w:t>
      </w:r>
    </w:p>
    <w:p w14:paraId="0CE63F33" w14:textId="77777777" w:rsidR="001C4B98" w:rsidRDefault="00DC02EF" w:rsidP="00746904">
      <w:pPr>
        <w:numPr>
          <w:ilvl w:val="1"/>
          <w:numId w:val="21"/>
        </w:numPr>
        <w:pBdr>
          <w:top w:val="nil"/>
          <w:left w:val="nil"/>
          <w:bottom w:val="nil"/>
          <w:right w:val="nil"/>
          <w:between w:val="nil"/>
        </w:pBdr>
        <w:ind w:left="1134" w:hanging="567"/>
        <w:jc w:val="both"/>
      </w:pPr>
      <w:r>
        <w:rPr>
          <w:rFonts w:ascii="Verdana" w:eastAsia="Verdana" w:hAnsi="Verdana" w:cs="Verdana"/>
          <w:color w:val="000000"/>
        </w:rPr>
        <w:t xml:space="preserve">Złożona oferta wraz z załącznikami będzie jawna, z wyjątkiem informacji stanowiących tajemnicę przedsiębiorstwa w rozumieniu przepisów o zwalczaniu nieuczciwej konkurencji co, do których Wykonawca składając ofertę </w:t>
      </w:r>
      <w:r>
        <w:rPr>
          <w:rFonts w:ascii="Verdana" w:eastAsia="Verdana" w:hAnsi="Verdana" w:cs="Verdana"/>
          <w:b/>
          <w:color w:val="000000"/>
          <w:u w:val="single"/>
        </w:rPr>
        <w:t>zastrzegł oraz wykazał</w:t>
      </w:r>
      <w:r>
        <w:rPr>
          <w:rFonts w:ascii="Verdana" w:eastAsia="Verdana" w:hAnsi="Verdana" w:cs="Verdana"/>
          <w:color w:val="000000"/>
        </w:rPr>
        <w:t>, iż zastrzeżone informacje stanowią tajemnicę przedsiębiorstwa. Wykonawca nie może zastrzec informacji, o których mowa w art. 86 ust. 4 Pzp.</w:t>
      </w:r>
    </w:p>
    <w:p w14:paraId="78134D48" w14:textId="0B182E04" w:rsidR="001C4B98" w:rsidRDefault="00DC02EF" w:rsidP="00746904">
      <w:pPr>
        <w:numPr>
          <w:ilvl w:val="1"/>
          <w:numId w:val="21"/>
        </w:numPr>
        <w:pBdr>
          <w:top w:val="nil"/>
          <w:left w:val="nil"/>
          <w:bottom w:val="nil"/>
          <w:right w:val="nil"/>
          <w:between w:val="nil"/>
        </w:pBdr>
        <w:ind w:left="1134" w:hanging="567"/>
        <w:jc w:val="both"/>
      </w:pPr>
      <w:r>
        <w:rPr>
          <w:rFonts w:ascii="Verdana" w:eastAsia="Verdana" w:hAnsi="Verdana" w:cs="Verdana"/>
          <w:color w:val="000000"/>
        </w:rPr>
        <w:t>W przypadku gdy Wykonawca nie wykaże, że zastrzeżone informacje stanowią tajemnicę przedsiębiorstwa w rozumieniu art. 11 ust. 4 ustawy z dnia 16.04.1993 r. o zwalczaniu nieuczciwej konkurencji</w:t>
      </w:r>
      <w:r w:rsidR="00EE69B9">
        <w:rPr>
          <w:rFonts w:ascii="Verdana" w:eastAsia="Verdana" w:hAnsi="Verdana" w:cs="Verdana"/>
          <w:color w:val="000000"/>
        </w:rPr>
        <w:t>,</w:t>
      </w:r>
      <w:r>
        <w:rPr>
          <w:rFonts w:ascii="Verdana" w:eastAsia="Verdana" w:hAnsi="Verdana" w:cs="Verdana"/>
          <w:color w:val="000000"/>
        </w:rPr>
        <w:t xml:space="preserve"> Zamawiający uzna zastrzeżenie tajemnicy za bezskuteczne, o czym poinformuje Wykonawcę.</w:t>
      </w:r>
    </w:p>
    <w:p w14:paraId="1788C77B" w14:textId="77777777" w:rsidR="001C4B98" w:rsidRDefault="00DC02EF" w:rsidP="00746904">
      <w:pPr>
        <w:numPr>
          <w:ilvl w:val="1"/>
          <w:numId w:val="21"/>
        </w:numPr>
        <w:pBdr>
          <w:top w:val="nil"/>
          <w:left w:val="nil"/>
          <w:bottom w:val="nil"/>
          <w:right w:val="nil"/>
          <w:between w:val="nil"/>
        </w:pBdr>
        <w:ind w:left="1134" w:hanging="567"/>
        <w:jc w:val="both"/>
      </w:pPr>
      <w:r>
        <w:rPr>
          <w:rFonts w:ascii="Verdana" w:eastAsia="Verdana" w:hAnsi="Verdana" w:cs="Verdana"/>
          <w:color w:val="000000"/>
        </w:rPr>
        <w:t>Informacje stanowiące tajemnicę przedsiębiorstwa, powinny być zgrupowane i stanowić oddzielną część oferty, opisaną w następujący sposób: „tajemnica przedsiębiorstwa – tylko do wglądu przez Zamawiającego”.</w:t>
      </w:r>
    </w:p>
    <w:p w14:paraId="75598B21" w14:textId="77777777" w:rsidR="001C4B98" w:rsidRDefault="00DC02EF" w:rsidP="00746904">
      <w:pPr>
        <w:numPr>
          <w:ilvl w:val="1"/>
          <w:numId w:val="21"/>
        </w:numPr>
        <w:pBdr>
          <w:top w:val="nil"/>
          <w:left w:val="nil"/>
          <w:bottom w:val="nil"/>
          <w:right w:val="nil"/>
          <w:between w:val="nil"/>
        </w:pBdr>
        <w:ind w:left="1134" w:hanging="567"/>
        <w:jc w:val="both"/>
      </w:pPr>
      <w:r>
        <w:rPr>
          <w:rFonts w:ascii="Verdana" w:eastAsia="Verdana" w:hAnsi="Verdana" w:cs="Verdana"/>
          <w:color w:val="000000"/>
        </w:rPr>
        <w:t>Po otwarciu złożonych ofert, Wykonawca, który będzie chciał skorzystać z jawności dokumentacji z postępowania (protokołu), w tym ofert, musi wystąpić w tej sprawie do Zamawiającego ze stosownym wnioskiem.</w:t>
      </w:r>
    </w:p>
    <w:p w14:paraId="073B5BD7" w14:textId="77777777" w:rsidR="001C4B98" w:rsidRDefault="001C4B98">
      <w:pPr>
        <w:pBdr>
          <w:top w:val="nil"/>
          <w:left w:val="nil"/>
          <w:bottom w:val="nil"/>
          <w:right w:val="nil"/>
          <w:between w:val="nil"/>
        </w:pBdr>
        <w:ind w:left="1134"/>
        <w:jc w:val="both"/>
        <w:rPr>
          <w:rFonts w:ascii="Verdana" w:eastAsia="Verdana" w:hAnsi="Verdana" w:cs="Verdana"/>
          <w:color w:val="000000"/>
        </w:rPr>
      </w:pPr>
    </w:p>
    <w:p w14:paraId="0B3EFB7C" w14:textId="77777777" w:rsidR="001C4B98" w:rsidRDefault="00DC02EF" w:rsidP="00746904">
      <w:pPr>
        <w:numPr>
          <w:ilvl w:val="0"/>
          <w:numId w:val="21"/>
        </w:numPr>
        <w:pBdr>
          <w:top w:val="nil"/>
          <w:left w:val="nil"/>
          <w:bottom w:val="nil"/>
          <w:right w:val="nil"/>
          <w:between w:val="nil"/>
        </w:pBdr>
        <w:ind w:left="426"/>
        <w:jc w:val="both"/>
        <w:rPr>
          <w:rFonts w:ascii="Verdana" w:eastAsia="Verdana" w:hAnsi="Verdana" w:cs="Verdana"/>
        </w:rPr>
      </w:pPr>
      <w:r>
        <w:rPr>
          <w:rFonts w:ascii="Verdana" w:eastAsia="Verdana" w:hAnsi="Verdana" w:cs="Verdana"/>
          <w:b/>
          <w:color w:val="000000"/>
        </w:rPr>
        <w:t xml:space="preserve">Sposób przygotowania oferty składanej elektronicznie </w:t>
      </w:r>
    </w:p>
    <w:p w14:paraId="0A427641" w14:textId="77777777" w:rsidR="001C4B98" w:rsidRDefault="00DC02EF" w:rsidP="00746904">
      <w:pPr>
        <w:numPr>
          <w:ilvl w:val="1"/>
          <w:numId w:val="21"/>
        </w:numPr>
        <w:pBdr>
          <w:top w:val="nil"/>
          <w:left w:val="nil"/>
          <w:bottom w:val="nil"/>
          <w:right w:val="nil"/>
          <w:between w:val="nil"/>
        </w:pBdr>
        <w:ind w:left="1134" w:hanging="567"/>
        <w:jc w:val="both"/>
      </w:pPr>
      <w:r>
        <w:rPr>
          <w:rFonts w:ascii="Verdana" w:eastAsia="Verdana" w:hAnsi="Verdana" w:cs="Verdana"/>
          <w:color w:val="000000"/>
        </w:rPr>
        <w:t xml:space="preserve">Zamawiający w niniejszym postępowaniu dopuszcza możliwość złożenia oferty elektronicznie, za pośrednictwem platformy dedykowanej dla niniejszego postępowania na stronie Platformy Zakupowej </w:t>
      </w:r>
      <w:hyperlink r:id="rId30">
        <w:r>
          <w:rPr>
            <w:rFonts w:ascii="Verdana" w:eastAsia="Verdana" w:hAnsi="Verdana" w:cs="Verdana"/>
            <w:b/>
            <w:color w:val="0000FF"/>
          </w:rPr>
          <w:t>https://platformazakupowa.pl/pn/poddebicki</w:t>
        </w:r>
      </w:hyperlink>
      <w:r>
        <w:rPr>
          <w:rFonts w:ascii="Verdana" w:eastAsia="Verdana" w:hAnsi="Verdana" w:cs="Verdana"/>
          <w:b/>
          <w:i/>
          <w:color w:val="000000"/>
        </w:rPr>
        <w:t xml:space="preserve">, </w:t>
      </w:r>
      <w:r>
        <w:rPr>
          <w:rFonts w:ascii="Verdana" w:eastAsia="Verdana" w:hAnsi="Verdana" w:cs="Verdana"/>
          <w:b/>
          <w:color w:val="000000"/>
        </w:rPr>
        <w:t>która jest dla</w:t>
      </w:r>
      <w:r>
        <w:rPr>
          <w:rFonts w:ascii="Verdana" w:eastAsia="Verdana" w:hAnsi="Verdana" w:cs="Verdana"/>
          <w:b/>
          <w:color w:val="0000FF"/>
          <w:u w:val="single"/>
        </w:rPr>
        <w:t xml:space="preserve"> </w:t>
      </w:r>
      <w:r>
        <w:rPr>
          <w:rFonts w:ascii="Verdana" w:eastAsia="Verdana" w:hAnsi="Verdana" w:cs="Verdana"/>
          <w:b/>
          <w:color w:val="000000"/>
        </w:rPr>
        <w:t>Wykonawców bezpłatna.</w:t>
      </w:r>
    </w:p>
    <w:p w14:paraId="32BF438D" w14:textId="77777777" w:rsidR="001C4B98" w:rsidRDefault="00DC02EF" w:rsidP="00746904">
      <w:pPr>
        <w:numPr>
          <w:ilvl w:val="1"/>
          <w:numId w:val="21"/>
        </w:numPr>
        <w:pBdr>
          <w:top w:val="nil"/>
          <w:left w:val="nil"/>
          <w:bottom w:val="nil"/>
          <w:right w:val="nil"/>
          <w:between w:val="nil"/>
        </w:pBdr>
        <w:ind w:left="1134" w:hanging="567"/>
        <w:jc w:val="both"/>
      </w:pPr>
      <w:r>
        <w:rPr>
          <w:rFonts w:ascii="Verdana" w:eastAsia="Verdana" w:hAnsi="Verdana" w:cs="Verdana"/>
          <w:color w:val="000000"/>
        </w:rPr>
        <w:t xml:space="preserve">Ofertę w formie elektronicznej należy złożyć pod rygorem nieważności - wyłącznie za pośrednictwem </w:t>
      </w:r>
      <w:r>
        <w:rPr>
          <w:rFonts w:ascii="Verdana" w:eastAsia="Verdana" w:hAnsi="Verdana" w:cs="Verdana"/>
          <w:b/>
          <w:color w:val="000000"/>
        </w:rPr>
        <w:t>Platformy</w:t>
      </w:r>
      <w:r>
        <w:rPr>
          <w:rFonts w:ascii="Verdana" w:eastAsia="Verdana" w:hAnsi="Verdana" w:cs="Verdana"/>
          <w:color w:val="000000"/>
        </w:rPr>
        <w:t xml:space="preserve">, tj.: </w:t>
      </w:r>
      <w:hyperlink r:id="rId31">
        <w:r>
          <w:rPr>
            <w:rFonts w:ascii="Verdana" w:eastAsia="Verdana" w:hAnsi="Verdana" w:cs="Verdana"/>
            <w:b/>
            <w:color w:val="0000FF"/>
          </w:rPr>
          <w:t>https://platformazakupowa.pl/pn/poddebicki</w:t>
        </w:r>
      </w:hyperlink>
    </w:p>
    <w:p w14:paraId="6E8F4AF1" w14:textId="77777777" w:rsidR="001C4B98" w:rsidRDefault="00DC02EF" w:rsidP="00746904">
      <w:pPr>
        <w:numPr>
          <w:ilvl w:val="1"/>
          <w:numId w:val="21"/>
        </w:numPr>
        <w:pBdr>
          <w:top w:val="nil"/>
          <w:left w:val="nil"/>
          <w:bottom w:val="nil"/>
          <w:right w:val="nil"/>
          <w:between w:val="nil"/>
        </w:pBdr>
        <w:ind w:left="1134" w:hanging="567"/>
        <w:jc w:val="both"/>
        <w:rPr>
          <w:u w:val="single"/>
        </w:rPr>
      </w:pPr>
      <w:r>
        <w:rPr>
          <w:rFonts w:ascii="Verdana" w:eastAsia="Verdana" w:hAnsi="Verdana" w:cs="Verdana"/>
          <w:color w:val="0000FF"/>
          <w:u w:val="single"/>
        </w:rPr>
        <w:t xml:space="preserve">Zamawiający informuje, że posiadanie konta na </w:t>
      </w:r>
      <w:r>
        <w:rPr>
          <w:rFonts w:ascii="Verdana" w:eastAsia="Verdana" w:hAnsi="Verdana" w:cs="Verdana"/>
          <w:b/>
          <w:color w:val="0000FF"/>
          <w:u w:val="single"/>
        </w:rPr>
        <w:t>Platformie</w:t>
      </w:r>
      <w:r>
        <w:rPr>
          <w:rFonts w:ascii="Verdana" w:eastAsia="Verdana" w:hAnsi="Verdana" w:cs="Verdana"/>
          <w:color w:val="0000FF"/>
          <w:u w:val="single"/>
        </w:rPr>
        <w:t xml:space="preserve"> jest dobrowolne, a złożenie oferty w przetargu jest możliwe bez posiadania konta.</w:t>
      </w:r>
    </w:p>
    <w:p w14:paraId="0A3AEDC6" w14:textId="77777777" w:rsidR="001C4B98" w:rsidRDefault="00DC02EF" w:rsidP="00746904">
      <w:pPr>
        <w:numPr>
          <w:ilvl w:val="1"/>
          <w:numId w:val="21"/>
        </w:numPr>
        <w:pBdr>
          <w:top w:val="nil"/>
          <w:left w:val="nil"/>
          <w:bottom w:val="nil"/>
          <w:right w:val="nil"/>
          <w:between w:val="nil"/>
        </w:pBdr>
        <w:ind w:left="1134" w:hanging="567"/>
        <w:jc w:val="both"/>
      </w:pPr>
      <w:r>
        <w:rPr>
          <w:rFonts w:ascii="Verdana" w:eastAsia="Verdana" w:hAnsi="Verdana" w:cs="Verdana"/>
          <w:color w:val="000000"/>
        </w:rPr>
        <w:t xml:space="preserve">W przypadku pytań dotyczących funkcjonowania i obsługi technicznej Platformy, proszę o skorzystanie z pomocy </w:t>
      </w:r>
      <w:r>
        <w:rPr>
          <w:rFonts w:ascii="Verdana" w:eastAsia="Verdana" w:hAnsi="Verdana" w:cs="Verdana"/>
          <w:b/>
          <w:color w:val="FF0000"/>
        </w:rPr>
        <w:t>Centrum Wsparcia Klienta</w:t>
      </w:r>
      <w:r>
        <w:rPr>
          <w:rFonts w:ascii="Verdana" w:eastAsia="Verdana" w:hAnsi="Verdana" w:cs="Verdana"/>
          <w:color w:val="000000"/>
        </w:rPr>
        <w:t xml:space="preserve">, które udzieli wszelkich informacji związanych z procesem składania ofert, rejestracji czy innych aspektów technicznych Platformy, dostępne codziennie od poniedziałku do piątku w godzinach od </w:t>
      </w:r>
      <w:r>
        <w:rPr>
          <w:rFonts w:ascii="Verdana" w:eastAsia="Verdana" w:hAnsi="Verdana" w:cs="Verdana"/>
          <w:b/>
          <w:color w:val="FF0000"/>
        </w:rPr>
        <w:t>8.00 do 17.00 pod nr tel. 22 1010202.</w:t>
      </w:r>
    </w:p>
    <w:p w14:paraId="11C07FE7" w14:textId="77777777" w:rsidR="001C4B98" w:rsidRDefault="00DC02EF" w:rsidP="00746904">
      <w:pPr>
        <w:numPr>
          <w:ilvl w:val="1"/>
          <w:numId w:val="21"/>
        </w:numPr>
        <w:pBdr>
          <w:top w:val="nil"/>
          <w:left w:val="nil"/>
          <w:bottom w:val="nil"/>
          <w:right w:val="nil"/>
          <w:between w:val="nil"/>
        </w:pBdr>
        <w:ind w:left="1134" w:hanging="567"/>
        <w:jc w:val="both"/>
      </w:pPr>
      <w:r>
        <w:rPr>
          <w:rFonts w:ascii="Verdana" w:eastAsia="Verdana" w:hAnsi="Verdana" w:cs="Verdana"/>
          <w:color w:val="000000"/>
        </w:rPr>
        <w:t xml:space="preserve">Zaleca się zaplanowanie złożenia oferty z wyprzedzeniem min. 24 h, aby zdążyć w terminie przewidzianym na jej złożenie w przypadku zaistnienia siły wyższej takiej jak np. awaria Platformy Zakupowej, awaria Internetu, problemy techniczne itd. </w:t>
      </w:r>
    </w:p>
    <w:p w14:paraId="20F77286" w14:textId="4C1980CB" w:rsidR="001C4B98" w:rsidRDefault="00DC02EF" w:rsidP="00746904">
      <w:pPr>
        <w:numPr>
          <w:ilvl w:val="1"/>
          <w:numId w:val="21"/>
        </w:numPr>
        <w:pBdr>
          <w:top w:val="nil"/>
          <w:left w:val="nil"/>
          <w:bottom w:val="nil"/>
          <w:right w:val="nil"/>
          <w:between w:val="nil"/>
        </w:pBdr>
        <w:ind w:left="1134" w:hanging="567"/>
        <w:rPr>
          <w:u w:val="single"/>
        </w:rPr>
      </w:pPr>
      <w:r>
        <w:rPr>
          <w:rFonts w:ascii="Verdana" w:eastAsia="Verdana" w:hAnsi="Verdana" w:cs="Verdana"/>
          <w:color w:val="000000"/>
        </w:rPr>
        <w:t xml:space="preserve">Oferta musi być przygotowana zgodnie z wymaganiami zawartymi w niniejszej Informacji oraz zgodnie z </w:t>
      </w:r>
      <w:r>
        <w:rPr>
          <w:rFonts w:ascii="Verdana" w:eastAsia="Verdana" w:hAnsi="Verdana" w:cs="Verdana"/>
          <w:b/>
          <w:color w:val="FF0000"/>
        </w:rPr>
        <w:t>Instrukcją dla Wykonawców</w:t>
      </w:r>
      <w:r>
        <w:rPr>
          <w:rFonts w:ascii="Verdana" w:eastAsia="Verdana" w:hAnsi="Verdana" w:cs="Verdana"/>
          <w:color w:val="000000"/>
        </w:rPr>
        <w:t xml:space="preserve"> pod linkiem </w:t>
      </w:r>
      <w:hyperlink r:id="rId32">
        <w:r>
          <w:rPr>
            <w:rFonts w:ascii="Verdana" w:eastAsia="Verdana" w:hAnsi="Verdana" w:cs="Verdana"/>
            <w:b/>
            <w:color w:val="FF0000"/>
          </w:rPr>
          <w:t>https://platformazakupowa.pl/strona/45-instrukcje</w:t>
        </w:r>
      </w:hyperlink>
      <w:r w:rsidR="00EE69B9">
        <w:rPr>
          <w:rFonts w:ascii="Verdana" w:eastAsia="Verdana" w:hAnsi="Verdana" w:cs="Verdana"/>
          <w:color w:val="FF0000"/>
        </w:rPr>
        <w:t xml:space="preserve"> </w:t>
      </w:r>
      <w:r>
        <w:rPr>
          <w:rFonts w:ascii="Verdana" w:eastAsia="Verdana" w:hAnsi="Verdana" w:cs="Verdana"/>
          <w:color w:val="000000"/>
        </w:rPr>
        <w:t xml:space="preserve">i  Regulaminem korzystania z Platformy (adres: </w:t>
      </w:r>
      <w:hyperlink r:id="rId33">
        <w:r>
          <w:rPr>
            <w:rFonts w:ascii="Verdana" w:eastAsia="Verdana" w:hAnsi="Verdana" w:cs="Verdana"/>
            <w:b/>
            <w:color w:val="0000FF"/>
          </w:rPr>
          <w:t>https://platformazakupowa.pl</w:t>
        </w:r>
      </w:hyperlink>
      <w:r>
        <w:rPr>
          <w:rFonts w:ascii="Verdana" w:eastAsia="Verdana" w:hAnsi="Verdana" w:cs="Verdana"/>
          <w:b/>
          <w:color w:val="0000FF"/>
        </w:rPr>
        <w:t xml:space="preserve"> </w:t>
      </w:r>
    </w:p>
    <w:p w14:paraId="4FF13B99" w14:textId="77777777" w:rsidR="001C4B98" w:rsidRDefault="00DC02EF">
      <w:pPr>
        <w:pBdr>
          <w:top w:val="nil"/>
          <w:left w:val="nil"/>
          <w:bottom w:val="nil"/>
          <w:right w:val="nil"/>
          <w:between w:val="nil"/>
        </w:pBdr>
        <w:ind w:left="1134"/>
        <w:rPr>
          <w:rFonts w:ascii="Verdana" w:eastAsia="Verdana" w:hAnsi="Verdana" w:cs="Verdana"/>
          <w:color w:val="0000FF"/>
          <w:u w:val="single"/>
        </w:rPr>
      </w:pPr>
      <w:r>
        <w:rPr>
          <w:rFonts w:ascii="Verdana" w:eastAsia="Verdana" w:hAnsi="Verdana" w:cs="Verdana"/>
          <w:color w:val="0000FF"/>
          <w:u w:val="single"/>
        </w:rPr>
        <w:t>Składając ofertę Wykonawca akceptuje Regulamin platformazakupowa.pl dla Użytkowników (Wykonawców).</w:t>
      </w:r>
    </w:p>
    <w:p w14:paraId="748829E8" w14:textId="77777777" w:rsidR="001C4B98" w:rsidRDefault="00DC02EF" w:rsidP="00746904">
      <w:pPr>
        <w:numPr>
          <w:ilvl w:val="1"/>
          <w:numId w:val="21"/>
        </w:numPr>
        <w:pBdr>
          <w:top w:val="nil"/>
          <w:left w:val="nil"/>
          <w:bottom w:val="nil"/>
          <w:right w:val="nil"/>
          <w:between w:val="nil"/>
        </w:pBdr>
        <w:ind w:left="1134" w:hanging="567"/>
        <w:jc w:val="both"/>
        <w:rPr>
          <w:u w:val="single"/>
        </w:rPr>
      </w:pPr>
      <w:r>
        <w:rPr>
          <w:rFonts w:ascii="Verdana" w:eastAsia="Verdana" w:hAnsi="Verdana" w:cs="Verdana"/>
          <w:color w:val="000000"/>
        </w:rPr>
        <w:t xml:space="preserve">W sytuacji gdy do reprezentowania Wykonawcy wymagana jest reprezentacja łączna (więcej niż jedna osoba), ofertę kwalifikowanym podpisem elektronicznym opatrzyć muszą łącznie wszystkie osoby uprawnione do reprezentacji Wykonawcy. </w:t>
      </w:r>
    </w:p>
    <w:p w14:paraId="26BC9481" w14:textId="77777777" w:rsidR="001C4B98" w:rsidRDefault="00DC02EF" w:rsidP="00746904">
      <w:pPr>
        <w:numPr>
          <w:ilvl w:val="1"/>
          <w:numId w:val="21"/>
        </w:numPr>
        <w:pBdr>
          <w:top w:val="nil"/>
          <w:left w:val="nil"/>
          <w:bottom w:val="nil"/>
          <w:right w:val="nil"/>
          <w:between w:val="nil"/>
        </w:pBdr>
        <w:ind w:left="1134" w:hanging="567"/>
        <w:jc w:val="both"/>
        <w:rPr>
          <w:u w:val="single"/>
        </w:rPr>
      </w:pPr>
      <w:r>
        <w:rPr>
          <w:rFonts w:ascii="Verdana" w:eastAsia="Verdana" w:hAnsi="Verdana" w:cs="Verdana"/>
          <w:color w:val="000000"/>
        </w:rPr>
        <w:t>Oferta musi być sporządzona w języku polskim pod rygorem nieważności w postaci elektronicznej w formacie danych pdf, .</w:t>
      </w:r>
      <w:proofErr w:type="spellStart"/>
      <w:r>
        <w:rPr>
          <w:rFonts w:ascii="Verdana" w:eastAsia="Verdana" w:hAnsi="Verdana" w:cs="Verdana"/>
          <w:color w:val="000000"/>
        </w:rPr>
        <w:t>doc</w:t>
      </w:r>
      <w:proofErr w:type="spellEnd"/>
      <w:r>
        <w:rPr>
          <w:rFonts w:ascii="Verdana" w:eastAsia="Verdana" w:hAnsi="Verdana" w:cs="Verdana"/>
          <w:color w:val="000000"/>
        </w:rPr>
        <w:t>, .</w:t>
      </w:r>
      <w:proofErr w:type="spellStart"/>
      <w:r>
        <w:rPr>
          <w:rFonts w:ascii="Verdana" w:eastAsia="Verdana" w:hAnsi="Verdana" w:cs="Verdana"/>
          <w:color w:val="000000"/>
        </w:rPr>
        <w:t>docx</w:t>
      </w:r>
      <w:proofErr w:type="spellEnd"/>
      <w:r>
        <w:rPr>
          <w:rFonts w:ascii="Verdana" w:eastAsia="Verdana" w:hAnsi="Verdana" w:cs="Verdana"/>
          <w:color w:val="000000"/>
        </w:rPr>
        <w:t xml:space="preserve">. i podpisana kwalifikowanym podpisem elektronicznym, spełniającym wymogi bezpieczeństwa określone w ustawie z dnia 5 września 2016 r. – o usługach zaufania oraz identyfikacji elektronicznej przez osobę(y) upoważnioną(e) do reprezentowania Wykonawcy. </w:t>
      </w:r>
    </w:p>
    <w:p w14:paraId="2B99F002" w14:textId="77777777" w:rsidR="001C4B98" w:rsidRDefault="00DC02EF" w:rsidP="00746904">
      <w:pPr>
        <w:numPr>
          <w:ilvl w:val="1"/>
          <w:numId w:val="21"/>
        </w:numPr>
        <w:pBdr>
          <w:top w:val="nil"/>
          <w:left w:val="nil"/>
          <w:bottom w:val="nil"/>
          <w:right w:val="nil"/>
          <w:between w:val="nil"/>
        </w:pBdr>
        <w:ind w:left="1134" w:hanging="567"/>
        <w:jc w:val="both"/>
        <w:rPr>
          <w:u w:val="single"/>
        </w:rPr>
      </w:pPr>
      <w:r>
        <w:rPr>
          <w:rFonts w:ascii="Verdana" w:eastAsia="Verdana" w:hAnsi="Verdana" w:cs="Verdana"/>
          <w:color w:val="000000"/>
        </w:rPr>
        <w:t xml:space="preserve">Zamawiający wymaga, aby składana oferta zawierała wypełnione wszystkie obowiązkowe pola w odpowiedniej stronie, dedykowanej dla niniejszego postępowania na: </w:t>
      </w:r>
      <w:hyperlink r:id="rId34">
        <w:r>
          <w:rPr>
            <w:rFonts w:ascii="Verdana" w:eastAsia="Verdana" w:hAnsi="Verdana" w:cs="Verdana"/>
            <w:b/>
            <w:color w:val="0000FF"/>
          </w:rPr>
          <w:t>https://platformazakupowa.pl/pn/poddebicki</w:t>
        </w:r>
      </w:hyperlink>
      <w:r>
        <w:rPr>
          <w:rFonts w:ascii="Verdana" w:eastAsia="Verdana" w:hAnsi="Verdana" w:cs="Verdana"/>
          <w:b/>
          <w:color w:val="0000FF"/>
        </w:rPr>
        <w:t xml:space="preserve"> </w:t>
      </w:r>
      <w:r>
        <w:rPr>
          <w:rFonts w:ascii="Verdana" w:eastAsia="Verdana" w:hAnsi="Verdana" w:cs="Verdana"/>
          <w:color w:val="000000"/>
        </w:rPr>
        <w:t xml:space="preserve">oraz aby załączono do niej wymagane załączniki (oferta i dokumenty w oryginale w postaci dokumentu elektronicznego opatrzone kwalifikowanym podpisem elektronicznym). </w:t>
      </w:r>
    </w:p>
    <w:p w14:paraId="50481C23" w14:textId="1A075310" w:rsidR="001C4B98" w:rsidRPr="00137165" w:rsidRDefault="00DC02EF" w:rsidP="00137165">
      <w:pPr>
        <w:numPr>
          <w:ilvl w:val="1"/>
          <w:numId w:val="21"/>
        </w:numPr>
        <w:pBdr>
          <w:top w:val="nil"/>
          <w:left w:val="nil"/>
          <w:bottom w:val="nil"/>
          <w:right w:val="nil"/>
          <w:between w:val="nil"/>
        </w:pBdr>
        <w:ind w:left="1134" w:hanging="567"/>
        <w:jc w:val="both"/>
        <w:rPr>
          <w:u w:val="single"/>
        </w:rPr>
      </w:pPr>
      <w:r>
        <w:rPr>
          <w:rFonts w:ascii="Verdana" w:eastAsia="Verdana" w:hAnsi="Verdana" w:cs="Verdana"/>
          <w:color w:val="000000"/>
        </w:rPr>
        <w:t xml:space="preserve">Zamawiający zgodnie z § 4 Rozporządzenia Prezesa Rady Ministrów z dnia 27 czerwca 2017 r. w sprawie użycia środków komunikacji elektronicznej w postępowaniu o udzielenie zamówienia publicznego określa dopuszczalny format kwalifikowanego podpisu elektronicznego: </w:t>
      </w:r>
    </w:p>
    <w:p w14:paraId="796C51D0" w14:textId="77777777" w:rsidR="001C4B98" w:rsidRDefault="00DC02EF" w:rsidP="00746904">
      <w:pPr>
        <w:numPr>
          <w:ilvl w:val="2"/>
          <w:numId w:val="21"/>
        </w:numPr>
        <w:pBdr>
          <w:top w:val="nil"/>
          <w:left w:val="nil"/>
          <w:bottom w:val="nil"/>
          <w:right w:val="nil"/>
          <w:between w:val="nil"/>
        </w:pBdr>
        <w:ind w:left="1871" w:hanging="737"/>
        <w:jc w:val="both"/>
        <w:rPr>
          <w:rFonts w:ascii="Verdana" w:eastAsia="Verdana" w:hAnsi="Verdana" w:cs="Verdana"/>
          <w:u w:val="single"/>
        </w:rPr>
      </w:pPr>
      <w:r>
        <w:rPr>
          <w:rFonts w:ascii="Verdana" w:eastAsia="Verdana" w:hAnsi="Verdana" w:cs="Verdana"/>
          <w:color w:val="000000"/>
        </w:rPr>
        <w:t xml:space="preserve">dokument w formacie „pdf” zaleca się podpisywać formatem PAdES, </w:t>
      </w:r>
    </w:p>
    <w:p w14:paraId="4B8B965E" w14:textId="77777777" w:rsidR="001C4B98" w:rsidRDefault="00DC02EF" w:rsidP="00746904">
      <w:pPr>
        <w:numPr>
          <w:ilvl w:val="2"/>
          <w:numId w:val="21"/>
        </w:numPr>
        <w:pBdr>
          <w:top w:val="nil"/>
          <w:left w:val="nil"/>
          <w:bottom w:val="nil"/>
          <w:right w:val="nil"/>
          <w:between w:val="nil"/>
        </w:pBdr>
        <w:ind w:left="1871" w:hanging="737"/>
        <w:jc w:val="both"/>
        <w:rPr>
          <w:rFonts w:ascii="Verdana" w:eastAsia="Verdana" w:hAnsi="Verdana" w:cs="Verdana"/>
          <w:u w:val="single"/>
        </w:rPr>
      </w:pPr>
      <w:r>
        <w:rPr>
          <w:rFonts w:ascii="Verdana" w:eastAsia="Verdana" w:hAnsi="Verdana" w:cs="Verdana"/>
          <w:color w:val="000000"/>
        </w:rPr>
        <w:t>dopuszcza się podpisanie dokumentów w formacie innym niż „pdf”,</w:t>
      </w:r>
    </w:p>
    <w:p w14:paraId="45146D17" w14:textId="77777777" w:rsidR="001C4B98" w:rsidRDefault="00DC02EF">
      <w:pPr>
        <w:pBdr>
          <w:top w:val="nil"/>
          <w:left w:val="nil"/>
          <w:bottom w:val="nil"/>
          <w:right w:val="nil"/>
          <w:between w:val="nil"/>
        </w:pBdr>
        <w:ind w:left="1871"/>
        <w:jc w:val="both"/>
        <w:rPr>
          <w:rFonts w:ascii="Verdana" w:eastAsia="Verdana" w:hAnsi="Verdana" w:cs="Verdana"/>
          <w:color w:val="0000FF"/>
          <w:u w:val="single"/>
        </w:rPr>
      </w:pPr>
      <w:r>
        <w:rPr>
          <w:rFonts w:ascii="Verdana" w:eastAsia="Verdana" w:hAnsi="Verdana" w:cs="Verdana"/>
          <w:color w:val="000000"/>
        </w:rPr>
        <w:t xml:space="preserve">wtedy należy użyć formatu </w:t>
      </w:r>
      <w:proofErr w:type="spellStart"/>
      <w:r>
        <w:rPr>
          <w:rFonts w:ascii="Verdana" w:eastAsia="Verdana" w:hAnsi="Verdana" w:cs="Verdana"/>
          <w:color w:val="000000"/>
        </w:rPr>
        <w:t>XAdES</w:t>
      </w:r>
      <w:proofErr w:type="spellEnd"/>
      <w:r>
        <w:rPr>
          <w:rFonts w:ascii="Verdana" w:eastAsia="Verdana" w:hAnsi="Verdana" w:cs="Verdana"/>
          <w:color w:val="000000"/>
        </w:rPr>
        <w:t xml:space="preserve">. </w:t>
      </w:r>
    </w:p>
    <w:p w14:paraId="3BA9D622" w14:textId="08526FD4" w:rsidR="001C4B98" w:rsidRDefault="00DC02EF" w:rsidP="00746904">
      <w:pPr>
        <w:numPr>
          <w:ilvl w:val="1"/>
          <w:numId w:val="21"/>
        </w:numPr>
        <w:pBdr>
          <w:top w:val="nil"/>
          <w:left w:val="nil"/>
          <w:bottom w:val="nil"/>
          <w:right w:val="nil"/>
          <w:between w:val="nil"/>
        </w:pBdr>
        <w:ind w:left="1134" w:hanging="567"/>
        <w:jc w:val="both"/>
      </w:pPr>
      <w:r>
        <w:rPr>
          <w:rFonts w:ascii="Verdana" w:eastAsia="Verdana" w:hAnsi="Verdana" w:cs="Verdana"/>
          <w:color w:val="000000"/>
        </w:rPr>
        <w:t xml:space="preserve">Sposób złożenia oferty, w tym zaszyfrowania oferty, wymagania techniczne </w:t>
      </w:r>
      <w:r>
        <w:rPr>
          <w:rFonts w:ascii="Verdana" w:eastAsia="Verdana" w:hAnsi="Verdana" w:cs="Verdana"/>
          <w:color w:val="000000"/>
        </w:rPr>
        <w:br/>
        <w:t xml:space="preserve">i organizacyjne wysyłania i odbierania dokumentów elektronicznych, elektronicznych kopii dokumentów i oświadczeń oraz informacji przekazywanych przy ich użyciu opisane zostały w Instrukcji dla Wykonawców oraz w </w:t>
      </w:r>
      <w:r w:rsidR="00EE69B9">
        <w:rPr>
          <w:rFonts w:ascii="Verdana" w:eastAsia="Verdana" w:hAnsi="Verdana" w:cs="Verdana"/>
          <w:b/>
          <w:color w:val="1F497D" w:themeColor="text2"/>
        </w:rPr>
        <w:t>REGULAMINIE</w:t>
      </w:r>
      <w:r>
        <w:rPr>
          <w:rFonts w:ascii="Verdana" w:eastAsia="Verdana" w:hAnsi="Verdana" w:cs="Verdana"/>
          <w:b/>
          <w:color w:val="0070C0"/>
        </w:rPr>
        <w:t xml:space="preserve"> </w:t>
      </w:r>
      <w:r>
        <w:rPr>
          <w:rFonts w:ascii="Verdana" w:eastAsia="Verdana" w:hAnsi="Verdana" w:cs="Verdana"/>
          <w:color w:val="000000"/>
        </w:rPr>
        <w:t xml:space="preserve">dostępnym pod adresem: </w:t>
      </w:r>
      <w:hyperlink r:id="rId35">
        <w:r>
          <w:rPr>
            <w:rFonts w:ascii="Verdana" w:eastAsia="Verdana" w:hAnsi="Verdana" w:cs="Verdana"/>
            <w:b/>
            <w:color w:val="0000FF"/>
          </w:rPr>
          <w:t>www.platformazakupowa.pl</w:t>
        </w:r>
      </w:hyperlink>
      <w:r>
        <w:rPr>
          <w:rFonts w:ascii="Verdana" w:eastAsia="Verdana" w:hAnsi="Verdana" w:cs="Verdana"/>
          <w:b/>
          <w:color w:val="000000"/>
        </w:rPr>
        <w:t xml:space="preserve"> </w:t>
      </w:r>
    </w:p>
    <w:p w14:paraId="7D88BAD4" w14:textId="77777777" w:rsidR="001C4B98" w:rsidRDefault="00DC02EF" w:rsidP="00746904">
      <w:pPr>
        <w:numPr>
          <w:ilvl w:val="1"/>
          <w:numId w:val="21"/>
        </w:numPr>
        <w:pBdr>
          <w:top w:val="nil"/>
          <w:left w:val="nil"/>
          <w:bottom w:val="nil"/>
          <w:right w:val="nil"/>
          <w:between w:val="nil"/>
        </w:pBdr>
        <w:ind w:left="1134" w:hanging="567"/>
        <w:jc w:val="both"/>
        <w:rPr>
          <w:u w:val="single"/>
        </w:rPr>
      </w:pPr>
      <w:r>
        <w:rPr>
          <w:rFonts w:ascii="Verdana" w:eastAsia="Verdana" w:hAnsi="Verdana" w:cs="Verdana"/>
          <w:color w:val="000000"/>
        </w:rPr>
        <w:t xml:space="preserve">Plik załączony przez Wykonawcę na Platformie i zapisany, nie jest widoczny dla Zamawiającego, ponieważ widnieje w systemie jako zaszyfrowany. Możliwość otworzenia pliku dostępna jest dopiero po upływie terminu składania ofert po odszyfrowaniu przez Zamawiającego. </w:t>
      </w:r>
    </w:p>
    <w:p w14:paraId="0174471D" w14:textId="77777777" w:rsidR="001C4B98" w:rsidRDefault="00DC02EF" w:rsidP="00746904">
      <w:pPr>
        <w:numPr>
          <w:ilvl w:val="1"/>
          <w:numId w:val="21"/>
        </w:numPr>
        <w:pBdr>
          <w:top w:val="nil"/>
          <w:left w:val="nil"/>
          <w:bottom w:val="nil"/>
          <w:right w:val="nil"/>
          <w:between w:val="nil"/>
        </w:pBdr>
        <w:ind w:left="1134" w:hanging="567"/>
        <w:jc w:val="both"/>
        <w:rPr>
          <w:u w:val="single"/>
        </w:rPr>
      </w:pPr>
      <w:r>
        <w:rPr>
          <w:rFonts w:ascii="Verdana" w:eastAsia="Verdana" w:hAnsi="Verdana" w:cs="Verdana"/>
          <w:color w:val="000000"/>
        </w:rPr>
        <w:t xml:space="preserve">Oznaczenie czasu odbioru danych przez Portal Zakupowy stanowi przypiętą do dokumentu elektronicznego datę oraz dokładny czas, znajdujący się na potwierdzeniu. </w:t>
      </w:r>
    </w:p>
    <w:p w14:paraId="64D8CCD2" w14:textId="77777777" w:rsidR="001C4B98" w:rsidRDefault="00DC02EF" w:rsidP="00746904">
      <w:pPr>
        <w:numPr>
          <w:ilvl w:val="1"/>
          <w:numId w:val="21"/>
        </w:numPr>
        <w:pBdr>
          <w:top w:val="nil"/>
          <w:left w:val="nil"/>
          <w:bottom w:val="nil"/>
          <w:right w:val="nil"/>
          <w:between w:val="nil"/>
        </w:pBdr>
        <w:ind w:left="1134" w:hanging="567"/>
        <w:jc w:val="both"/>
        <w:rPr>
          <w:u w:val="single"/>
        </w:rPr>
      </w:pPr>
      <w:r>
        <w:rPr>
          <w:rFonts w:ascii="Verdana" w:eastAsia="Verdana" w:hAnsi="Verdana" w:cs="Verdana"/>
          <w:color w:val="000000"/>
        </w:rPr>
        <w:t xml:space="preserve">Czas serwera jest synchronizowany z czasem udostępnionym przez Główny Urząd Miar, za datę odebrania danych od Wykonawcy uznaje się czas zapisu danych, a następnie wyświetlenia informacji o pozytywnym przyjęciu oferty do systemu. </w:t>
      </w:r>
    </w:p>
    <w:p w14:paraId="6C367159" w14:textId="77777777" w:rsidR="001C4B98" w:rsidRDefault="00DC02EF" w:rsidP="00746904">
      <w:pPr>
        <w:numPr>
          <w:ilvl w:val="1"/>
          <w:numId w:val="21"/>
        </w:numPr>
        <w:pBdr>
          <w:top w:val="nil"/>
          <w:left w:val="nil"/>
          <w:bottom w:val="nil"/>
          <w:right w:val="nil"/>
          <w:between w:val="nil"/>
        </w:pBdr>
        <w:ind w:left="1134" w:hanging="567"/>
        <w:jc w:val="both"/>
        <w:rPr>
          <w:u w:val="single"/>
        </w:rPr>
      </w:pPr>
      <w:r>
        <w:rPr>
          <w:rFonts w:ascii="Verdana" w:eastAsia="Verdana" w:hAnsi="Verdana" w:cs="Verdana"/>
          <w:color w:val="000000"/>
        </w:rPr>
        <w:t xml:space="preserve">Oferta należy złożyć w oryginale. </w:t>
      </w:r>
    </w:p>
    <w:p w14:paraId="7FA75F8F" w14:textId="77777777" w:rsidR="001C4B98" w:rsidRDefault="00DC02EF" w:rsidP="00746904">
      <w:pPr>
        <w:numPr>
          <w:ilvl w:val="1"/>
          <w:numId w:val="21"/>
        </w:numPr>
        <w:pBdr>
          <w:top w:val="nil"/>
          <w:left w:val="nil"/>
          <w:bottom w:val="nil"/>
          <w:right w:val="nil"/>
          <w:between w:val="nil"/>
        </w:pBdr>
        <w:ind w:left="1134" w:hanging="567"/>
        <w:jc w:val="both"/>
        <w:rPr>
          <w:u w:val="single"/>
        </w:rPr>
      </w:pPr>
      <w:r>
        <w:rPr>
          <w:rFonts w:ascii="Verdana" w:eastAsia="Verdana" w:hAnsi="Verdana" w:cs="Verdana"/>
          <w:color w:val="000000"/>
        </w:rPr>
        <w:t xml:space="preserve">Jeżeli oryginał dokumentu lub oświadczenia, o których mowa w art. 25 ust. 1 ustawy Pzp lub inne dokumenty lub oświadczenia składane w postępowaniu nie zostały sporządzone w postaci dokumentu elektronicznego, Wykonawca może sporządzić i przekazać elektroniczną kopię posiadanego dokumentu lub oświadczenia. 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Pzp, albo przez podwykonawcę jest równoznaczne z poświadczeniem elektronicznej kopii dokumentu lub oświadczenia za zgodność z oryginałem. </w:t>
      </w:r>
    </w:p>
    <w:p w14:paraId="5309F772" w14:textId="77777777" w:rsidR="001C4B98" w:rsidRDefault="00DC02EF" w:rsidP="00746904">
      <w:pPr>
        <w:numPr>
          <w:ilvl w:val="1"/>
          <w:numId w:val="21"/>
        </w:numPr>
        <w:pBdr>
          <w:top w:val="nil"/>
          <w:left w:val="nil"/>
          <w:bottom w:val="nil"/>
          <w:right w:val="nil"/>
          <w:between w:val="nil"/>
        </w:pBdr>
        <w:ind w:left="1134" w:hanging="567"/>
        <w:jc w:val="both"/>
        <w:rPr>
          <w:u w:val="single"/>
        </w:rPr>
      </w:pPr>
      <w:r>
        <w:rPr>
          <w:rFonts w:ascii="Verdana" w:eastAsia="Verdana" w:hAnsi="Verdana" w:cs="Verdana"/>
          <w:color w:val="000000"/>
        </w:rPr>
        <w:t xml:space="preserve">Wykonawca może przed upływem terminu do składania oferty zmienić lub wycofać oferty za pośrednictwem Formularza składania oferty lub wniosku dostępnym na Platformie Zakupowej (www.platformazakupowa.pl) na stronie dedykowanej niniejszemu postępowaniu. </w:t>
      </w:r>
    </w:p>
    <w:p w14:paraId="4066AC0D" w14:textId="77777777" w:rsidR="001C4B98" w:rsidRDefault="00DC02EF" w:rsidP="00746904">
      <w:pPr>
        <w:numPr>
          <w:ilvl w:val="1"/>
          <w:numId w:val="21"/>
        </w:numPr>
        <w:pBdr>
          <w:top w:val="nil"/>
          <w:left w:val="nil"/>
          <w:bottom w:val="nil"/>
          <w:right w:val="nil"/>
          <w:between w:val="nil"/>
        </w:pBdr>
        <w:ind w:left="1134" w:hanging="567"/>
        <w:jc w:val="both"/>
        <w:rPr>
          <w:u w:val="single"/>
        </w:rPr>
      </w:pPr>
      <w:r>
        <w:rPr>
          <w:rFonts w:ascii="Verdana" w:eastAsia="Verdana" w:hAnsi="Verdana" w:cs="Verdana"/>
          <w:color w:val="000000"/>
        </w:rPr>
        <w:t xml:space="preserve">Z uwagi na fakt, że oferta lub wniosek Wykonawcy są zaszyfrowane nie można ich edytować. Przez zmianę oferty lub wniosku rozumie się złożenie nowej oferty i wycofanie poprzedniej, jednak należy to zrobić przed upływem terminu składania ofert w postępowaniu. </w:t>
      </w:r>
    </w:p>
    <w:p w14:paraId="3DE34E2F" w14:textId="77777777" w:rsidR="001C4B98" w:rsidRDefault="00DC02EF" w:rsidP="00746904">
      <w:pPr>
        <w:numPr>
          <w:ilvl w:val="1"/>
          <w:numId w:val="21"/>
        </w:numPr>
        <w:pBdr>
          <w:top w:val="nil"/>
          <w:left w:val="nil"/>
          <w:bottom w:val="nil"/>
          <w:right w:val="nil"/>
          <w:between w:val="nil"/>
        </w:pBdr>
        <w:ind w:left="1134" w:hanging="567"/>
        <w:jc w:val="both"/>
        <w:rPr>
          <w:u w:val="single"/>
        </w:rPr>
      </w:pPr>
      <w:r>
        <w:rPr>
          <w:rFonts w:ascii="Verdana" w:eastAsia="Verdana" w:hAnsi="Verdana" w:cs="Verdana"/>
          <w:color w:val="000000"/>
        </w:rPr>
        <w:t xml:space="preserve">Złożenie nowej oferty lub wniosku i wycofanie poprzedniej w postępowaniu, w którym Zamawiający dopuszcza złożenie tylko jednej oferty lub wniosku przed upływem terminu zakończenia składania ofert w postępowaniu powoduje wycofanie oferty uprzednio złożonej. </w:t>
      </w:r>
    </w:p>
    <w:p w14:paraId="543B2449" w14:textId="77777777" w:rsidR="001C4B98" w:rsidRDefault="00DC02EF" w:rsidP="00746904">
      <w:pPr>
        <w:numPr>
          <w:ilvl w:val="1"/>
          <w:numId w:val="21"/>
        </w:numPr>
        <w:pBdr>
          <w:top w:val="nil"/>
          <w:left w:val="nil"/>
          <w:bottom w:val="nil"/>
          <w:right w:val="nil"/>
          <w:between w:val="nil"/>
        </w:pBdr>
        <w:ind w:left="1134" w:hanging="567"/>
        <w:jc w:val="both"/>
        <w:rPr>
          <w:u w:val="single"/>
        </w:rPr>
      </w:pPr>
      <w:r>
        <w:rPr>
          <w:rFonts w:ascii="Verdana" w:eastAsia="Verdana" w:hAnsi="Verdana" w:cs="Verdana"/>
          <w:color w:val="000000"/>
        </w:rPr>
        <w:t xml:space="preserve">Wycofanie złożonej oferty powoduje, że Zamawiający nie będzie miał możliwości zapoznania się z nią po upływie terminu zakończenia składania ofert w postępowaniu. </w:t>
      </w:r>
    </w:p>
    <w:p w14:paraId="7BEBDBBC" w14:textId="77777777" w:rsidR="001C4B98" w:rsidRDefault="00DC02EF" w:rsidP="00746904">
      <w:pPr>
        <w:numPr>
          <w:ilvl w:val="1"/>
          <w:numId w:val="21"/>
        </w:numPr>
        <w:pBdr>
          <w:top w:val="nil"/>
          <w:left w:val="nil"/>
          <w:bottom w:val="nil"/>
          <w:right w:val="nil"/>
          <w:between w:val="nil"/>
        </w:pBdr>
        <w:ind w:left="1134" w:hanging="567"/>
        <w:jc w:val="both"/>
        <w:rPr>
          <w:u w:val="single"/>
        </w:rPr>
      </w:pPr>
      <w:r>
        <w:rPr>
          <w:rFonts w:ascii="Verdana" w:eastAsia="Verdana" w:hAnsi="Verdana" w:cs="Verdana"/>
          <w:color w:val="000000"/>
        </w:rPr>
        <w:t xml:space="preserve">Wykonawca po upływie terminu do składania oferty nie może skutecznie dokonać zmiany ani wycofać złożonej oferty. </w:t>
      </w:r>
    </w:p>
    <w:p w14:paraId="2259A59F" w14:textId="77777777" w:rsidR="001C4B98" w:rsidRDefault="00DC02EF" w:rsidP="00746904">
      <w:pPr>
        <w:numPr>
          <w:ilvl w:val="1"/>
          <w:numId w:val="21"/>
        </w:numPr>
        <w:pBdr>
          <w:top w:val="nil"/>
          <w:left w:val="nil"/>
          <w:bottom w:val="nil"/>
          <w:right w:val="nil"/>
          <w:between w:val="nil"/>
        </w:pBdr>
        <w:ind w:left="1134" w:hanging="567"/>
        <w:jc w:val="both"/>
        <w:rPr>
          <w:u w:val="single"/>
        </w:rPr>
      </w:pPr>
      <w:r>
        <w:rPr>
          <w:rFonts w:ascii="Verdana" w:eastAsia="Verdana" w:hAnsi="Verdana" w:cs="Verdana"/>
          <w:color w:val="000000"/>
        </w:rPr>
        <w:t xml:space="preserve">Oferta oraz wszystkie załączniki, dokumenty i oświadczenia muszą być podpisane przez Wykonawcę lub osobę/osoby upoważnione do reprezentowania Wykonawcy. </w:t>
      </w:r>
    </w:p>
    <w:p w14:paraId="64339502" w14:textId="77777777" w:rsidR="001C4B98" w:rsidRDefault="00DC02EF" w:rsidP="00746904">
      <w:pPr>
        <w:numPr>
          <w:ilvl w:val="1"/>
          <w:numId w:val="21"/>
        </w:numPr>
        <w:pBdr>
          <w:top w:val="nil"/>
          <w:left w:val="nil"/>
          <w:bottom w:val="nil"/>
          <w:right w:val="nil"/>
          <w:between w:val="nil"/>
        </w:pBdr>
        <w:ind w:left="1134" w:hanging="567"/>
        <w:jc w:val="both"/>
        <w:rPr>
          <w:u w:val="single"/>
        </w:rPr>
      </w:pPr>
      <w:r>
        <w:rPr>
          <w:rFonts w:ascii="Verdana" w:eastAsia="Verdana" w:hAnsi="Verdana" w:cs="Verdana"/>
          <w:color w:val="000000"/>
        </w:rPr>
        <w:t xml:space="preserve">W przypadku podpisania oferty przez osobę niewymienioną w dokumencie potwierdzającym uprawnienie do występowania w obrocie prawnym – należy dołączyć pełnomocnictwo do reprezentowania wykonawcy w niniejszym postępowaniu lub /i do podpisania umowy. Pełnomocnictwo musi być w postaci elektronicznej opatrzonej kwalifikowanym podpisem elektronicznym przez osobę upoważnioną. </w:t>
      </w:r>
    </w:p>
    <w:p w14:paraId="29E85C2C" w14:textId="77777777" w:rsidR="001C4B98" w:rsidRDefault="00DC02EF" w:rsidP="00746904">
      <w:pPr>
        <w:numPr>
          <w:ilvl w:val="1"/>
          <w:numId w:val="21"/>
        </w:numPr>
        <w:pBdr>
          <w:top w:val="nil"/>
          <w:left w:val="nil"/>
          <w:bottom w:val="nil"/>
          <w:right w:val="nil"/>
          <w:between w:val="nil"/>
        </w:pBdr>
        <w:ind w:left="1134" w:hanging="567"/>
        <w:jc w:val="both"/>
        <w:rPr>
          <w:u w:val="single"/>
        </w:rPr>
      </w:pPr>
      <w:r>
        <w:rPr>
          <w:rFonts w:ascii="Verdana" w:eastAsia="Verdana" w:hAnsi="Verdana" w:cs="Verdana"/>
          <w:color w:val="000000"/>
        </w:rPr>
        <w:t xml:space="preserve">Zgodnie z Rozporządzeniem Ministra Rozwoju z dnia 26 lipca 2016 r. w sprawie rodzajów dokumentów, jakich może żądać Zamawiający od Wykonawcy w postępowaniu o udzielenie zamówienia: </w:t>
      </w:r>
    </w:p>
    <w:p w14:paraId="177D8A90" w14:textId="77777777" w:rsidR="00790C57" w:rsidRDefault="00DC02EF" w:rsidP="00E62509">
      <w:pPr>
        <w:pBdr>
          <w:top w:val="nil"/>
          <w:left w:val="nil"/>
          <w:bottom w:val="nil"/>
          <w:right w:val="nil"/>
          <w:between w:val="nil"/>
        </w:pBdr>
        <w:ind w:left="1980" w:hanging="540"/>
        <w:jc w:val="both"/>
        <w:rPr>
          <w:rFonts w:ascii="Verdana" w:eastAsia="Verdana" w:hAnsi="Verdana" w:cs="Verdana"/>
          <w:color w:val="000000"/>
        </w:rPr>
      </w:pPr>
      <w:r>
        <w:rPr>
          <w:rFonts w:ascii="Verdana" w:eastAsia="Verdana" w:hAnsi="Verdana" w:cs="Verdana"/>
          <w:color w:val="000000"/>
        </w:rPr>
        <w:t>1) dokumenty lub oświadczenia, o kt</w:t>
      </w:r>
      <w:r w:rsidR="00790C57">
        <w:rPr>
          <w:rFonts w:ascii="Verdana" w:eastAsia="Verdana" w:hAnsi="Verdana" w:cs="Verdana"/>
          <w:color w:val="000000"/>
        </w:rPr>
        <w:t>órych mowa we wskazanym powyżej</w:t>
      </w:r>
    </w:p>
    <w:p w14:paraId="7BAD157E" w14:textId="77777777" w:rsidR="00E62509" w:rsidRDefault="00DC02EF" w:rsidP="00E62509">
      <w:pPr>
        <w:pBdr>
          <w:top w:val="nil"/>
          <w:left w:val="nil"/>
          <w:bottom w:val="nil"/>
          <w:right w:val="nil"/>
          <w:between w:val="nil"/>
        </w:pBdr>
        <w:ind w:left="1980" w:hanging="540"/>
        <w:jc w:val="both"/>
        <w:rPr>
          <w:rFonts w:ascii="Verdana" w:eastAsia="Verdana" w:hAnsi="Verdana" w:cs="Verdana"/>
          <w:color w:val="000000"/>
        </w:rPr>
      </w:pPr>
      <w:r>
        <w:rPr>
          <w:rFonts w:ascii="Verdana" w:eastAsia="Verdana" w:hAnsi="Verdana" w:cs="Verdana"/>
          <w:color w:val="000000"/>
        </w:rPr>
        <w:t>rozporządzeniu składane są w oryginale w postac</w:t>
      </w:r>
      <w:r w:rsidR="00E62509">
        <w:rPr>
          <w:rFonts w:ascii="Verdana" w:eastAsia="Verdana" w:hAnsi="Verdana" w:cs="Verdana"/>
          <w:color w:val="000000"/>
        </w:rPr>
        <w:t>i dokumentu elektronicznego</w:t>
      </w:r>
    </w:p>
    <w:p w14:paraId="7E09E4B0" w14:textId="77777777" w:rsidR="00E62509" w:rsidRDefault="00790C57" w:rsidP="00E62509">
      <w:pPr>
        <w:pBdr>
          <w:top w:val="nil"/>
          <w:left w:val="nil"/>
          <w:bottom w:val="nil"/>
          <w:right w:val="nil"/>
          <w:between w:val="nil"/>
        </w:pBdr>
        <w:ind w:left="1980" w:hanging="540"/>
        <w:jc w:val="both"/>
        <w:rPr>
          <w:rFonts w:ascii="Verdana" w:eastAsia="Verdana" w:hAnsi="Verdana" w:cs="Verdana"/>
          <w:color w:val="000000"/>
        </w:rPr>
      </w:pPr>
      <w:r>
        <w:rPr>
          <w:rFonts w:ascii="Verdana" w:eastAsia="Verdana" w:hAnsi="Verdana" w:cs="Verdana"/>
          <w:color w:val="000000"/>
        </w:rPr>
        <w:t>lub</w:t>
      </w:r>
      <w:r w:rsidR="00E62509">
        <w:rPr>
          <w:rFonts w:ascii="Verdana" w:eastAsia="Verdana" w:hAnsi="Verdana" w:cs="Verdana"/>
          <w:color w:val="000000"/>
        </w:rPr>
        <w:t xml:space="preserve"> </w:t>
      </w:r>
      <w:r w:rsidR="00DC02EF">
        <w:rPr>
          <w:rFonts w:ascii="Verdana" w:eastAsia="Verdana" w:hAnsi="Verdana" w:cs="Verdana"/>
          <w:color w:val="000000"/>
        </w:rPr>
        <w:t>elektronicznej kopii dokumentu lub oświadczen</w:t>
      </w:r>
      <w:r w:rsidR="00E62509">
        <w:rPr>
          <w:rFonts w:ascii="Verdana" w:eastAsia="Verdana" w:hAnsi="Verdana" w:cs="Verdana"/>
          <w:color w:val="000000"/>
        </w:rPr>
        <w:t>ia poświadczonego za</w:t>
      </w:r>
    </w:p>
    <w:p w14:paraId="5224D3C8" w14:textId="3D8C9AF8" w:rsidR="001C4B98" w:rsidRDefault="00790C57" w:rsidP="00E62509">
      <w:pPr>
        <w:pBdr>
          <w:top w:val="nil"/>
          <w:left w:val="nil"/>
          <w:bottom w:val="nil"/>
          <w:right w:val="nil"/>
          <w:between w:val="nil"/>
        </w:pBdr>
        <w:ind w:left="1980" w:hanging="540"/>
        <w:jc w:val="both"/>
        <w:rPr>
          <w:rFonts w:ascii="Verdana" w:eastAsia="Verdana" w:hAnsi="Verdana" w:cs="Verdana"/>
          <w:color w:val="000000"/>
        </w:rPr>
      </w:pPr>
      <w:r>
        <w:rPr>
          <w:rFonts w:ascii="Verdana" w:eastAsia="Verdana" w:hAnsi="Verdana" w:cs="Verdana"/>
          <w:color w:val="000000"/>
        </w:rPr>
        <w:t>zgodność z</w:t>
      </w:r>
      <w:r w:rsidR="00E62509">
        <w:rPr>
          <w:rFonts w:ascii="Verdana" w:eastAsia="Verdana" w:hAnsi="Verdana" w:cs="Verdana"/>
          <w:color w:val="000000"/>
        </w:rPr>
        <w:t xml:space="preserve"> </w:t>
      </w:r>
      <w:r w:rsidR="00DC02EF">
        <w:rPr>
          <w:rFonts w:ascii="Verdana" w:eastAsia="Verdana" w:hAnsi="Verdana" w:cs="Verdana"/>
          <w:color w:val="000000"/>
        </w:rPr>
        <w:t xml:space="preserve">oryginałem; </w:t>
      </w:r>
    </w:p>
    <w:p w14:paraId="428645E0" w14:textId="77777777" w:rsidR="00790C57" w:rsidRDefault="00DC02EF" w:rsidP="00E62509">
      <w:pPr>
        <w:pBdr>
          <w:top w:val="nil"/>
          <w:left w:val="nil"/>
          <w:bottom w:val="nil"/>
          <w:right w:val="nil"/>
          <w:between w:val="nil"/>
        </w:pBdr>
        <w:ind w:left="1980" w:hanging="540"/>
        <w:jc w:val="both"/>
        <w:rPr>
          <w:rFonts w:ascii="Verdana" w:eastAsia="Verdana" w:hAnsi="Verdana" w:cs="Verdana"/>
          <w:color w:val="000000"/>
        </w:rPr>
      </w:pPr>
      <w:r>
        <w:rPr>
          <w:rFonts w:ascii="Verdana" w:eastAsia="Verdana" w:hAnsi="Verdana" w:cs="Verdana"/>
          <w:color w:val="000000"/>
        </w:rPr>
        <w:t xml:space="preserve">2) poświadczenia za zgodność z oryginałem </w:t>
      </w:r>
      <w:r w:rsidR="00790C57">
        <w:rPr>
          <w:rFonts w:ascii="Verdana" w:eastAsia="Verdana" w:hAnsi="Verdana" w:cs="Verdana"/>
          <w:color w:val="000000"/>
        </w:rPr>
        <w:t>dokonuje odpowiednio Wykonawca,</w:t>
      </w:r>
    </w:p>
    <w:p w14:paraId="503D74E6" w14:textId="77777777" w:rsidR="00790C57" w:rsidRDefault="00DC02EF" w:rsidP="00E62509">
      <w:pPr>
        <w:pBdr>
          <w:top w:val="nil"/>
          <w:left w:val="nil"/>
          <w:bottom w:val="nil"/>
          <w:right w:val="nil"/>
          <w:between w:val="nil"/>
        </w:pBdr>
        <w:ind w:left="1980" w:hanging="540"/>
        <w:jc w:val="both"/>
        <w:rPr>
          <w:rFonts w:ascii="Verdana" w:eastAsia="Verdana" w:hAnsi="Verdana" w:cs="Verdana"/>
          <w:color w:val="000000"/>
        </w:rPr>
      </w:pPr>
      <w:r>
        <w:rPr>
          <w:rFonts w:ascii="Verdana" w:eastAsia="Verdana" w:hAnsi="Verdana" w:cs="Verdana"/>
          <w:color w:val="000000"/>
        </w:rPr>
        <w:t>podmiot, na którego zdolnościach lub sytua</w:t>
      </w:r>
      <w:r w:rsidR="00790C57">
        <w:rPr>
          <w:rFonts w:ascii="Verdana" w:eastAsia="Verdana" w:hAnsi="Verdana" w:cs="Verdana"/>
          <w:color w:val="000000"/>
        </w:rPr>
        <w:t>cji polega Wykonawca, Wykonawcy</w:t>
      </w:r>
    </w:p>
    <w:p w14:paraId="70ACD257" w14:textId="77777777" w:rsidR="00790C57" w:rsidRDefault="00DC02EF" w:rsidP="00E62509">
      <w:pPr>
        <w:pBdr>
          <w:top w:val="nil"/>
          <w:left w:val="nil"/>
          <w:bottom w:val="nil"/>
          <w:right w:val="nil"/>
          <w:between w:val="nil"/>
        </w:pBdr>
        <w:ind w:left="1980" w:hanging="540"/>
        <w:jc w:val="both"/>
        <w:rPr>
          <w:rFonts w:ascii="Verdana" w:eastAsia="Verdana" w:hAnsi="Verdana" w:cs="Verdana"/>
          <w:color w:val="000000"/>
        </w:rPr>
      </w:pPr>
      <w:r>
        <w:rPr>
          <w:rFonts w:ascii="Verdana" w:eastAsia="Verdana" w:hAnsi="Verdana" w:cs="Verdana"/>
          <w:color w:val="000000"/>
        </w:rPr>
        <w:t>wspólnie ubiegający się o udziele</w:t>
      </w:r>
      <w:r w:rsidR="00790C57">
        <w:rPr>
          <w:rFonts w:ascii="Verdana" w:eastAsia="Verdana" w:hAnsi="Verdana" w:cs="Verdana"/>
          <w:color w:val="000000"/>
        </w:rPr>
        <w:t>nie zamówienia publicznego albo</w:t>
      </w:r>
    </w:p>
    <w:p w14:paraId="7AB36114" w14:textId="77777777" w:rsidR="00790C57" w:rsidRDefault="00DC02EF" w:rsidP="00E62509">
      <w:pPr>
        <w:pBdr>
          <w:top w:val="nil"/>
          <w:left w:val="nil"/>
          <w:bottom w:val="nil"/>
          <w:right w:val="nil"/>
          <w:between w:val="nil"/>
        </w:pBdr>
        <w:ind w:left="1980" w:hanging="540"/>
        <w:jc w:val="both"/>
        <w:rPr>
          <w:rFonts w:ascii="Verdana" w:eastAsia="Verdana" w:hAnsi="Verdana" w:cs="Verdana"/>
          <w:color w:val="000000"/>
        </w:rPr>
      </w:pPr>
      <w:r>
        <w:rPr>
          <w:rFonts w:ascii="Verdana" w:eastAsia="Verdana" w:hAnsi="Verdana" w:cs="Verdana"/>
          <w:color w:val="000000"/>
        </w:rPr>
        <w:t>podwykonawca, w zakresie dokumentów lub o</w:t>
      </w:r>
      <w:r w:rsidR="00790C57">
        <w:rPr>
          <w:rFonts w:ascii="Verdana" w:eastAsia="Verdana" w:hAnsi="Verdana" w:cs="Verdana"/>
          <w:color w:val="000000"/>
        </w:rPr>
        <w:t>świadczeń, które każdego z nich</w:t>
      </w:r>
    </w:p>
    <w:p w14:paraId="69DD8AA7" w14:textId="4EA02AA2" w:rsidR="001C4B98" w:rsidRDefault="00DC02EF" w:rsidP="00E62509">
      <w:pPr>
        <w:pBdr>
          <w:top w:val="nil"/>
          <w:left w:val="nil"/>
          <w:bottom w:val="nil"/>
          <w:right w:val="nil"/>
          <w:between w:val="nil"/>
        </w:pBdr>
        <w:ind w:left="1980" w:hanging="540"/>
        <w:jc w:val="both"/>
        <w:rPr>
          <w:rFonts w:ascii="Verdana" w:eastAsia="Verdana" w:hAnsi="Verdana" w:cs="Verdana"/>
          <w:color w:val="000000"/>
        </w:rPr>
      </w:pPr>
      <w:r>
        <w:rPr>
          <w:rFonts w:ascii="Verdana" w:eastAsia="Verdana" w:hAnsi="Verdana" w:cs="Verdana"/>
          <w:color w:val="000000"/>
        </w:rPr>
        <w:t xml:space="preserve">dotyczą. </w:t>
      </w:r>
    </w:p>
    <w:p w14:paraId="4E5D0CFC" w14:textId="77777777" w:rsidR="00790C57" w:rsidRDefault="00DC02EF" w:rsidP="00E62509">
      <w:pPr>
        <w:pBdr>
          <w:top w:val="nil"/>
          <w:left w:val="nil"/>
          <w:bottom w:val="nil"/>
          <w:right w:val="nil"/>
          <w:between w:val="nil"/>
        </w:pBdr>
        <w:ind w:left="1980" w:hanging="540"/>
        <w:jc w:val="both"/>
        <w:rPr>
          <w:rFonts w:ascii="Verdana" w:eastAsia="Verdana" w:hAnsi="Verdana" w:cs="Verdana"/>
          <w:color w:val="000000"/>
        </w:rPr>
      </w:pPr>
      <w:r>
        <w:rPr>
          <w:rFonts w:ascii="Verdana" w:eastAsia="Verdana" w:hAnsi="Verdana" w:cs="Verdana"/>
          <w:color w:val="000000"/>
        </w:rPr>
        <w:t>3) poświadczenie za zgodność z oryginałem ele</w:t>
      </w:r>
      <w:r w:rsidR="00790C57">
        <w:rPr>
          <w:rFonts w:ascii="Verdana" w:eastAsia="Verdana" w:hAnsi="Verdana" w:cs="Verdana"/>
          <w:color w:val="000000"/>
        </w:rPr>
        <w:t>ktronicznej kopii dokumentu lub</w:t>
      </w:r>
    </w:p>
    <w:p w14:paraId="731D1131" w14:textId="62C80393" w:rsidR="001C4B98" w:rsidRDefault="00DC02EF" w:rsidP="00E62509">
      <w:pPr>
        <w:pBdr>
          <w:top w:val="nil"/>
          <w:left w:val="nil"/>
          <w:bottom w:val="nil"/>
          <w:right w:val="nil"/>
          <w:between w:val="nil"/>
        </w:pBdr>
        <w:ind w:left="1980" w:hanging="540"/>
        <w:jc w:val="both"/>
        <w:rPr>
          <w:rFonts w:ascii="Verdana" w:eastAsia="Verdana" w:hAnsi="Verdana" w:cs="Verdana"/>
          <w:color w:val="000000"/>
        </w:rPr>
      </w:pPr>
      <w:r>
        <w:rPr>
          <w:rFonts w:ascii="Verdana" w:eastAsia="Verdana" w:hAnsi="Verdana" w:cs="Verdana"/>
          <w:color w:val="000000"/>
        </w:rPr>
        <w:t xml:space="preserve">oświadczenia następuje przy użyciu kwalifikowanego podpisu elektronicznego. </w:t>
      </w:r>
    </w:p>
    <w:p w14:paraId="3D296D8D" w14:textId="77777777" w:rsidR="001C4B98" w:rsidRDefault="00DC02EF" w:rsidP="00746904">
      <w:pPr>
        <w:numPr>
          <w:ilvl w:val="1"/>
          <w:numId w:val="21"/>
        </w:numPr>
        <w:pBdr>
          <w:top w:val="nil"/>
          <w:left w:val="nil"/>
          <w:bottom w:val="nil"/>
          <w:right w:val="nil"/>
          <w:between w:val="nil"/>
        </w:pBdr>
        <w:ind w:left="1134" w:hanging="567"/>
        <w:jc w:val="both"/>
        <w:rPr>
          <w:u w:val="single"/>
        </w:rPr>
      </w:pPr>
      <w:r>
        <w:rPr>
          <w:rFonts w:ascii="Verdana" w:eastAsia="Verdana" w:hAnsi="Verdana" w:cs="Verdana"/>
          <w:color w:val="000000"/>
        </w:rPr>
        <w:t xml:space="preserve">Ofertę należy sporządzić z wykorzystaniem formularzy/ druków stanowiących załączniki do niniejszej SIWZ, bądź zgodnie z tymi formularzami. </w:t>
      </w:r>
    </w:p>
    <w:p w14:paraId="795C91A9" w14:textId="77777777" w:rsidR="001C4B98" w:rsidRDefault="00DC02EF" w:rsidP="00746904">
      <w:pPr>
        <w:numPr>
          <w:ilvl w:val="1"/>
          <w:numId w:val="21"/>
        </w:numPr>
        <w:pBdr>
          <w:top w:val="nil"/>
          <w:left w:val="nil"/>
          <w:bottom w:val="nil"/>
          <w:right w:val="nil"/>
          <w:between w:val="nil"/>
        </w:pBdr>
        <w:ind w:left="1134" w:hanging="567"/>
        <w:jc w:val="both"/>
        <w:rPr>
          <w:u w:val="single"/>
        </w:rPr>
      </w:pPr>
      <w:r>
        <w:rPr>
          <w:rFonts w:ascii="Verdana" w:eastAsia="Verdana" w:hAnsi="Verdana" w:cs="Verdana"/>
          <w:color w:val="000000"/>
        </w:rPr>
        <w:t xml:space="preserve">W przypadku, gdy Wykonawcę reprezentuje pełnomocnik, do oferty musi być dołączone pełnomocnictwo, określające zakres umocowania. </w:t>
      </w:r>
    </w:p>
    <w:p w14:paraId="6F4CFF9F" w14:textId="77777777" w:rsidR="001C4B98" w:rsidRDefault="00DC02EF" w:rsidP="00746904">
      <w:pPr>
        <w:numPr>
          <w:ilvl w:val="1"/>
          <w:numId w:val="21"/>
        </w:numPr>
        <w:pBdr>
          <w:top w:val="nil"/>
          <w:left w:val="nil"/>
          <w:bottom w:val="nil"/>
          <w:right w:val="nil"/>
          <w:between w:val="nil"/>
        </w:pBdr>
        <w:ind w:left="1134" w:hanging="567"/>
        <w:jc w:val="both"/>
        <w:rPr>
          <w:u w:val="single"/>
        </w:rPr>
      </w:pPr>
      <w:r>
        <w:rPr>
          <w:rFonts w:ascii="Verdana" w:eastAsia="Verdana" w:hAnsi="Verdana" w:cs="Verdana"/>
          <w:color w:val="000000"/>
        </w:rPr>
        <w:t xml:space="preserve">Uprawnienie do podpisania dokumentów musi wynikać z odpisu KRS, ewidencji działalności gospodarczej albo z załączonego pełnomocnictwa. </w:t>
      </w:r>
    </w:p>
    <w:p w14:paraId="77F76115" w14:textId="77777777" w:rsidR="001C4B98" w:rsidRDefault="00DC02EF" w:rsidP="00746904">
      <w:pPr>
        <w:numPr>
          <w:ilvl w:val="1"/>
          <w:numId w:val="21"/>
        </w:numPr>
        <w:pBdr>
          <w:top w:val="nil"/>
          <w:left w:val="nil"/>
          <w:bottom w:val="nil"/>
          <w:right w:val="nil"/>
          <w:between w:val="nil"/>
        </w:pBdr>
        <w:ind w:left="1134" w:hanging="567"/>
        <w:jc w:val="both"/>
        <w:rPr>
          <w:u w:val="single"/>
        </w:rPr>
      </w:pPr>
      <w:r>
        <w:rPr>
          <w:rFonts w:ascii="Verdana" w:eastAsia="Verdana" w:hAnsi="Verdana" w:cs="Verdana"/>
          <w:color w:val="000000"/>
        </w:rPr>
        <w:t xml:space="preserve">Wykonawca ma prawo złożyć tylko jedną ofertę i zaproponować tylko jedną cenę. </w:t>
      </w:r>
    </w:p>
    <w:p w14:paraId="6854593D" w14:textId="77777777" w:rsidR="001C4B98" w:rsidRDefault="00DC02EF" w:rsidP="00746904">
      <w:pPr>
        <w:numPr>
          <w:ilvl w:val="1"/>
          <w:numId w:val="21"/>
        </w:numPr>
        <w:pBdr>
          <w:top w:val="nil"/>
          <w:left w:val="nil"/>
          <w:bottom w:val="nil"/>
          <w:right w:val="nil"/>
          <w:between w:val="nil"/>
        </w:pBdr>
        <w:ind w:left="1134" w:hanging="567"/>
        <w:jc w:val="both"/>
        <w:rPr>
          <w:u w:val="single"/>
        </w:rPr>
      </w:pPr>
      <w:r>
        <w:rPr>
          <w:rFonts w:ascii="Verdana" w:eastAsia="Verdana" w:hAnsi="Verdana" w:cs="Verdana"/>
          <w:color w:val="000000"/>
        </w:rPr>
        <w:t xml:space="preserve">Przez tajemnicę przedsiębiorstwa, w rozumieniu art. 11 ust. 2 ustawy z dnia 5 września 2018 r. o zwalczaniu nieuczciwej konkurencji,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06F067AF" w14:textId="77777777" w:rsidR="00DC02EF" w:rsidRPr="00DC02EF" w:rsidRDefault="00DC02EF" w:rsidP="00746904">
      <w:pPr>
        <w:numPr>
          <w:ilvl w:val="1"/>
          <w:numId w:val="21"/>
        </w:numPr>
        <w:pBdr>
          <w:top w:val="nil"/>
          <w:left w:val="nil"/>
          <w:bottom w:val="nil"/>
          <w:right w:val="nil"/>
          <w:between w:val="nil"/>
        </w:pBdr>
        <w:ind w:left="1134" w:hanging="567"/>
        <w:jc w:val="both"/>
        <w:rPr>
          <w:u w:val="single"/>
        </w:rPr>
      </w:pPr>
      <w:r>
        <w:rPr>
          <w:rFonts w:ascii="Verdana" w:eastAsia="Verdana" w:hAnsi="Verdana" w:cs="Verdana"/>
          <w:color w:val="000000"/>
        </w:rPr>
        <w:t>Wszelkie informacje, które Wykonawca zastrzeże jako tajemnicę przedsiębiorstwa, powinny zostać złożone w osobnym pliku jednoznacznie opisanym, że stanowi on tajemnicę przedsiębiorstwa, a następnie wraz z plikami stanowiącymi jawną część, skompresowane do jednego pliku (ZIP).</w:t>
      </w:r>
    </w:p>
    <w:p w14:paraId="4FC654FA" w14:textId="77777777" w:rsidR="001C4B98" w:rsidRPr="00DC02EF" w:rsidRDefault="00DC02EF" w:rsidP="00DC02EF">
      <w:pPr>
        <w:widowControl w:val="0"/>
        <w:pBdr>
          <w:top w:val="nil"/>
          <w:left w:val="nil"/>
          <w:bottom w:val="nil"/>
          <w:right w:val="nil"/>
          <w:between w:val="nil"/>
        </w:pBdr>
        <w:ind w:left="1134"/>
        <w:rPr>
          <w:rFonts w:ascii="Verdana" w:eastAsia="Arial" w:hAnsi="Verdana"/>
          <w:color w:val="000000"/>
        </w:rPr>
      </w:pPr>
      <w:r>
        <w:t>N</w:t>
      </w:r>
      <w:r w:rsidRPr="00DC02EF">
        <w:rPr>
          <w:rFonts w:ascii="Verdana" w:eastAsia="Arial" w:hAnsi="Verdana"/>
          <w:color w:val="000000"/>
        </w:rPr>
        <w:t>a platformie w formularzu</w:t>
      </w:r>
      <w:r>
        <w:rPr>
          <w:rFonts w:ascii="Verdana" w:eastAsia="Arial" w:hAnsi="Verdana"/>
          <w:color w:val="000000"/>
        </w:rPr>
        <w:t xml:space="preserve"> </w:t>
      </w:r>
      <w:r w:rsidRPr="00DC02EF">
        <w:rPr>
          <w:rFonts w:ascii="Verdana" w:eastAsia="Arial" w:hAnsi="Verdana"/>
          <w:color w:val="000000"/>
        </w:rPr>
        <w:t>składania oferty znajduje się miejsce wyznaczone do dołączenia części oferty stanowiącej</w:t>
      </w:r>
      <w:r>
        <w:rPr>
          <w:rFonts w:ascii="Verdana" w:eastAsia="Arial" w:hAnsi="Verdana"/>
          <w:color w:val="000000"/>
        </w:rPr>
        <w:t xml:space="preserve"> </w:t>
      </w:r>
      <w:r w:rsidRPr="00DC02EF">
        <w:rPr>
          <w:rFonts w:ascii="Verdana" w:eastAsia="Arial" w:hAnsi="Verdana"/>
          <w:color w:val="000000"/>
        </w:rPr>
        <w:t>tajemnicę przedsiębiorstwa</w:t>
      </w:r>
      <w:r>
        <w:rPr>
          <w:rFonts w:ascii="Verdana" w:eastAsia="Arial" w:hAnsi="Verdana"/>
          <w:color w:val="000000"/>
        </w:rPr>
        <w:t>.</w:t>
      </w:r>
    </w:p>
    <w:p w14:paraId="06B6E1B3" w14:textId="77777777" w:rsidR="001C4B98" w:rsidRDefault="00DC02EF" w:rsidP="00746904">
      <w:pPr>
        <w:numPr>
          <w:ilvl w:val="1"/>
          <w:numId w:val="21"/>
        </w:numPr>
        <w:pBdr>
          <w:top w:val="nil"/>
          <w:left w:val="nil"/>
          <w:bottom w:val="nil"/>
          <w:right w:val="nil"/>
          <w:between w:val="nil"/>
        </w:pBdr>
        <w:ind w:left="1134" w:hanging="567"/>
        <w:jc w:val="both"/>
        <w:rPr>
          <w:u w:val="single"/>
        </w:rPr>
      </w:pPr>
      <w:r>
        <w:rPr>
          <w:rFonts w:ascii="Verdana" w:eastAsia="Verdana" w:hAnsi="Verdana" w:cs="Verdana"/>
          <w:color w:val="00000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30FD5291" w14:textId="77777777" w:rsidR="001C4B98" w:rsidRDefault="00DC02EF" w:rsidP="00746904">
      <w:pPr>
        <w:numPr>
          <w:ilvl w:val="1"/>
          <w:numId w:val="21"/>
        </w:numPr>
        <w:pBdr>
          <w:top w:val="nil"/>
          <w:left w:val="nil"/>
          <w:bottom w:val="nil"/>
          <w:right w:val="nil"/>
          <w:between w:val="nil"/>
        </w:pBdr>
        <w:ind w:left="1134" w:hanging="567"/>
        <w:jc w:val="both"/>
        <w:rPr>
          <w:u w:val="single"/>
        </w:rPr>
      </w:pPr>
      <w:r>
        <w:rPr>
          <w:rFonts w:ascii="Verdana" w:eastAsia="Verdana" w:hAnsi="Verdana" w:cs="Verdana"/>
          <w:color w:val="000000"/>
        </w:rPr>
        <w:t xml:space="preserve">Wykonawca nie może zastrzec informacji, o których mowa w art. 86 ust. 4 ustawy Pzp, tj. nazwy (firmy) oraz adresy Wykonawców, a także informacji dotyczących ceny, terminu wykonania zamówienia, okresu gwarancji i warunków płatności zawartych w ofertach. </w:t>
      </w:r>
    </w:p>
    <w:p w14:paraId="0155438B" w14:textId="77777777" w:rsidR="001C4B98" w:rsidRDefault="00DC02EF" w:rsidP="00746904">
      <w:pPr>
        <w:numPr>
          <w:ilvl w:val="1"/>
          <w:numId w:val="21"/>
        </w:numPr>
        <w:pBdr>
          <w:top w:val="nil"/>
          <w:left w:val="nil"/>
          <w:bottom w:val="nil"/>
          <w:right w:val="nil"/>
          <w:between w:val="nil"/>
        </w:pBdr>
        <w:ind w:left="1134" w:hanging="567"/>
        <w:jc w:val="both"/>
        <w:rPr>
          <w:u w:val="single"/>
        </w:rPr>
      </w:pPr>
      <w:r>
        <w:rPr>
          <w:rFonts w:ascii="Verdana" w:eastAsia="Verdana" w:hAnsi="Verdana" w:cs="Verdana"/>
          <w:color w:val="000000"/>
        </w:rPr>
        <w:t xml:space="preserve">Oferta, której treść nie odpowiada treści SIWZ, z zastrzeżeniem wyjątków przewidzianych w ustawie, zostanie odrzucona. Wszelkie niejasności muszą zostać wyjaśnione przed terminem składnia ofert. Niedopuszczalne jest negocjowanie opisu przedmiotu zamówienia lub warunków umowy, po terminie otwarcia ofert. </w:t>
      </w:r>
    </w:p>
    <w:p w14:paraId="3F0CEE2F" w14:textId="77777777" w:rsidR="001C4B98" w:rsidRDefault="00DC02EF" w:rsidP="00746904">
      <w:pPr>
        <w:numPr>
          <w:ilvl w:val="1"/>
          <w:numId w:val="21"/>
        </w:numPr>
        <w:pBdr>
          <w:top w:val="nil"/>
          <w:left w:val="nil"/>
          <w:bottom w:val="nil"/>
          <w:right w:val="nil"/>
          <w:between w:val="nil"/>
        </w:pBdr>
        <w:ind w:left="1134" w:hanging="567"/>
        <w:jc w:val="both"/>
        <w:rPr>
          <w:u w:val="single"/>
        </w:rPr>
      </w:pPr>
      <w:r>
        <w:rPr>
          <w:rFonts w:ascii="Verdana" w:eastAsia="Verdana" w:hAnsi="Verdana" w:cs="Verdana"/>
          <w:color w:val="000000"/>
        </w:rPr>
        <w:t>Platforma szyfruje oferty w taki sposób, aby nie było można zapoznać się z ich treścią do terminu otwarcia ofert.</w:t>
      </w:r>
    </w:p>
    <w:p w14:paraId="6E1A4DE0" w14:textId="77777777" w:rsidR="001C4B98" w:rsidRDefault="001C4B98">
      <w:pPr>
        <w:pBdr>
          <w:top w:val="nil"/>
          <w:left w:val="nil"/>
          <w:bottom w:val="nil"/>
          <w:right w:val="nil"/>
          <w:between w:val="nil"/>
        </w:pBdr>
        <w:jc w:val="both"/>
        <w:rPr>
          <w:rFonts w:ascii="Verdana" w:eastAsia="Verdana" w:hAnsi="Verdana" w:cs="Verdana"/>
          <w:color w:val="000000"/>
          <w:sz w:val="18"/>
          <w:szCs w:val="18"/>
        </w:rPr>
      </w:pPr>
    </w:p>
    <w:tbl>
      <w:tblPr>
        <w:tblStyle w:val="ad"/>
        <w:tblW w:w="92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0"/>
      </w:tblGrid>
      <w:tr w:rsidR="001C4B98" w14:paraId="463CBB73" w14:textId="77777777">
        <w:tc>
          <w:tcPr>
            <w:tcW w:w="9210" w:type="dxa"/>
          </w:tcPr>
          <w:p w14:paraId="022A76A7" w14:textId="77777777" w:rsidR="001C4B98" w:rsidRDefault="001C4B98">
            <w:pPr>
              <w:pBdr>
                <w:top w:val="nil"/>
                <w:left w:val="nil"/>
                <w:bottom w:val="nil"/>
                <w:right w:val="nil"/>
                <w:between w:val="nil"/>
              </w:pBdr>
              <w:rPr>
                <w:rFonts w:ascii="Verdana" w:eastAsia="Verdana" w:hAnsi="Verdana" w:cs="Verdana"/>
                <w:color w:val="000000"/>
                <w:sz w:val="18"/>
                <w:szCs w:val="18"/>
              </w:rPr>
            </w:pPr>
          </w:p>
          <w:p w14:paraId="321683EA" w14:textId="77777777" w:rsidR="001C4B98" w:rsidRDefault="00DC02EF">
            <w:pPr>
              <w:pBdr>
                <w:top w:val="nil"/>
                <w:left w:val="nil"/>
                <w:bottom w:val="nil"/>
                <w:right w:val="nil"/>
                <w:between w:val="nil"/>
              </w:pBdr>
              <w:rPr>
                <w:rFonts w:ascii="Verdana" w:eastAsia="Verdana" w:hAnsi="Verdana" w:cs="Verdana"/>
                <w:color w:val="0070C0"/>
                <w:sz w:val="24"/>
                <w:szCs w:val="24"/>
              </w:rPr>
            </w:pPr>
            <w:r>
              <w:rPr>
                <w:rFonts w:ascii="Verdana" w:eastAsia="Verdana" w:hAnsi="Verdana" w:cs="Verdana"/>
                <w:b/>
                <w:color w:val="0070C0"/>
                <w:sz w:val="24"/>
                <w:szCs w:val="24"/>
              </w:rPr>
              <w:t>XII.</w:t>
            </w:r>
            <w:r>
              <w:rPr>
                <w:rFonts w:ascii="Verdana" w:eastAsia="Verdana" w:hAnsi="Verdana" w:cs="Verdana"/>
                <w:b/>
                <w:color w:val="0070C0"/>
                <w:sz w:val="24"/>
                <w:szCs w:val="24"/>
              </w:rPr>
              <w:tab/>
              <w:t xml:space="preserve"> MIEJSCE ORAZ TERMIN SKŁADANIA I OTWARCIA OFERT</w:t>
            </w:r>
          </w:p>
          <w:p w14:paraId="24CF7809" w14:textId="77777777" w:rsidR="001C4B98" w:rsidRDefault="001C4B98">
            <w:pPr>
              <w:pBdr>
                <w:top w:val="nil"/>
                <w:left w:val="nil"/>
                <w:bottom w:val="nil"/>
                <w:right w:val="nil"/>
                <w:between w:val="nil"/>
              </w:pBdr>
              <w:rPr>
                <w:rFonts w:ascii="Verdana" w:eastAsia="Verdana" w:hAnsi="Verdana" w:cs="Verdana"/>
                <w:color w:val="000000"/>
                <w:sz w:val="18"/>
                <w:szCs w:val="18"/>
              </w:rPr>
            </w:pPr>
          </w:p>
        </w:tc>
      </w:tr>
    </w:tbl>
    <w:p w14:paraId="22EFFDE0" w14:textId="77777777" w:rsidR="001C4B98" w:rsidRDefault="001C4B98">
      <w:pPr>
        <w:pBdr>
          <w:top w:val="nil"/>
          <w:left w:val="nil"/>
          <w:bottom w:val="nil"/>
          <w:right w:val="nil"/>
          <w:between w:val="nil"/>
        </w:pBdr>
        <w:rPr>
          <w:rFonts w:ascii="Verdana" w:eastAsia="Verdana" w:hAnsi="Verdana" w:cs="Verdana"/>
          <w:color w:val="0070C0"/>
          <w:sz w:val="18"/>
          <w:szCs w:val="18"/>
        </w:rPr>
      </w:pPr>
    </w:p>
    <w:p w14:paraId="6BEB3EB5" w14:textId="4449D87A" w:rsidR="001C4B98" w:rsidRPr="00E14877" w:rsidRDefault="00DC02EF" w:rsidP="00746904">
      <w:pPr>
        <w:numPr>
          <w:ilvl w:val="0"/>
          <w:numId w:val="18"/>
        </w:numPr>
        <w:pBdr>
          <w:top w:val="nil"/>
          <w:left w:val="nil"/>
          <w:bottom w:val="nil"/>
          <w:right w:val="nil"/>
          <w:between w:val="nil"/>
        </w:pBdr>
        <w:tabs>
          <w:tab w:val="left" w:pos="567"/>
        </w:tabs>
        <w:jc w:val="both"/>
        <w:rPr>
          <w:rFonts w:ascii="Verdana" w:eastAsia="Verdana" w:hAnsi="Verdana" w:cs="Verdana"/>
          <w:color w:val="000000"/>
        </w:rPr>
      </w:pPr>
      <w:r w:rsidRPr="00E14877">
        <w:rPr>
          <w:rFonts w:ascii="Verdana" w:eastAsia="Verdana" w:hAnsi="Verdana" w:cs="Verdana"/>
          <w:color w:val="000000"/>
        </w:rPr>
        <w:t xml:space="preserve">W przypadku składania oferty w formie pisemnej w postaci papierowej, ofertę należy złożyć w siedzibie Zamawiającego tj. w Starostwo Powiatowe w Poddębicach, ul. Łęczycka 16, 99-200 Poddębice – kancelaria – parter budynku </w:t>
      </w:r>
      <w:r w:rsidRPr="00E14877">
        <w:rPr>
          <w:rFonts w:ascii="Verdana" w:eastAsia="Verdana" w:hAnsi="Verdana" w:cs="Verdana"/>
          <w:color w:val="000000"/>
        </w:rPr>
        <w:br/>
        <w:t>w nieprzekraczalnym terminie do dnia</w:t>
      </w:r>
      <w:r w:rsidR="00631A8C">
        <w:rPr>
          <w:rFonts w:ascii="Verdana" w:eastAsia="Verdana" w:hAnsi="Verdana" w:cs="Verdana"/>
          <w:color w:val="000000"/>
        </w:rPr>
        <w:t xml:space="preserve"> </w:t>
      </w:r>
      <w:r w:rsidR="00137165" w:rsidRPr="00F25BD9">
        <w:rPr>
          <w:rFonts w:ascii="Verdana" w:eastAsia="Verdana" w:hAnsi="Verdana" w:cs="Verdana"/>
          <w:b/>
          <w:color w:val="000000"/>
        </w:rPr>
        <w:t>08</w:t>
      </w:r>
      <w:r w:rsidR="00631A8C" w:rsidRPr="00F25BD9">
        <w:rPr>
          <w:rFonts w:ascii="Verdana" w:eastAsia="Verdana" w:hAnsi="Verdana" w:cs="Verdana"/>
          <w:b/>
          <w:color w:val="000000"/>
        </w:rPr>
        <w:t>.</w:t>
      </w:r>
      <w:r w:rsidRPr="00F25BD9">
        <w:rPr>
          <w:rFonts w:ascii="Verdana" w:eastAsia="Verdana" w:hAnsi="Verdana" w:cs="Verdana"/>
          <w:b/>
          <w:color w:val="000000"/>
        </w:rPr>
        <w:t>0</w:t>
      </w:r>
      <w:r w:rsidR="00137165" w:rsidRPr="00F25BD9">
        <w:rPr>
          <w:rFonts w:ascii="Verdana" w:eastAsia="Verdana" w:hAnsi="Verdana" w:cs="Verdana"/>
          <w:b/>
          <w:color w:val="000000"/>
        </w:rPr>
        <w:t>7</w:t>
      </w:r>
      <w:r w:rsidRPr="00F25BD9">
        <w:rPr>
          <w:rFonts w:ascii="Verdana" w:eastAsia="Verdana" w:hAnsi="Verdana" w:cs="Verdana"/>
          <w:b/>
          <w:color w:val="000000"/>
        </w:rPr>
        <w:t>.2020 r. do godziny 12:00</w:t>
      </w:r>
      <w:r w:rsidRPr="00E14877">
        <w:rPr>
          <w:rFonts w:ascii="Verdana" w:eastAsia="Verdana" w:hAnsi="Verdana" w:cs="Verdana"/>
          <w:b/>
          <w:color w:val="000000"/>
        </w:rPr>
        <w:t>.</w:t>
      </w:r>
    </w:p>
    <w:p w14:paraId="3AD198C5" w14:textId="77777777" w:rsidR="001C4B98" w:rsidRDefault="00DC02EF">
      <w:pPr>
        <w:pBdr>
          <w:top w:val="nil"/>
          <w:left w:val="nil"/>
          <w:bottom w:val="nil"/>
          <w:right w:val="nil"/>
          <w:between w:val="nil"/>
        </w:pBdr>
        <w:ind w:left="567" w:right="28"/>
        <w:rPr>
          <w:rFonts w:ascii="Verdana" w:eastAsia="Verdana" w:hAnsi="Verdana" w:cs="Verdana"/>
          <w:color w:val="000000"/>
          <w:u w:val="single"/>
        </w:rPr>
      </w:pPr>
      <w:r>
        <w:rPr>
          <w:rFonts w:ascii="Verdana" w:eastAsia="Verdana" w:hAnsi="Verdana" w:cs="Verdana"/>
          <w:color w:val="000000"/>
          <w:u w:val="single"/>
        </w:rPr>
        <w:t xml:space="preserve">Godziny przyjmowania stron w Starostwie: </w:t>
      </w:r>
    </w:p>
    <w:p w14:paraId="165ACE5B" w14:textId="15BF1B75" w:rsidR="001C4B98" w:rsidRDefault="00DC02EF" w:rsidP="004663D8">
      <w:pPr>
        <w:pBdr>
          <w:top w:val="nil"/>
          <w:left w:val="nil"/>
          <w:bottom w:val="nil"/>
          <w:right w:val="nil"/>
          <w:between w:val="nil"/>
        </w:pBdr>
        <w:ind w:left="567" w:right="28"/>
        <w:rPr>
          <w:rFonts w:ascii="Verdana" w:eastAsia="Verdana" w:hAnsi="Verdana" w:cs="Verdana"/>
          <w:color w:val="000000"/>
        </w:rPr>
      </w:pPr>
      <w:r>
        <w:rPr>
          <w:rFonts w:ascii="Verdana" w:eastAsia="Verdana" w:hAnsi="Verdana" w:cs="Verdana"/>
          <w:color w:val="000000"/>
        </w:rPr>
        <w:t>Poniedziałek -  8.00 – 17.00; Wtorek, środa, czwartek  - 8.00 – 16.00; Piątek – 8.00 – 15.00.</w:t>
      </w:r>
    </w:p>
    <w:p w14:paraId="34AB2797" w14:textId="77777777" w:rsidR="001C4B98" w:rsidRDefault="00DC02EF" w:rsidP="00746904">
      <w:pPr>
        <w:numPr>
          <w:ilvl w:val="0"/>
          <w:numId w:val="18"/>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xml:space="preserve">W przypadku składania oferty w postaci elektronicznej ofertę wraz ze wszystkimi wymaganymi oświadczeniami i dokumentami, należy złożyć za pośrednictwem </w:t>
      </w:r>
      <w:r>
        <w:rPr>
          <w:rFonts w:ascii="Verdana" w:eastAsia="Verdana" w:hAnsi="Verdana" w:cs="Verdana"/>
          <w:b/>
          <w:color w:val="FF0000"/>
        </w:rPr>
        <w:t>Platformy</w:t>
      </w:r>
      <w:r>
        <w:rPr>
          <w:rFonts w:ascii="Verdana" w:eastAsia="Verdana" w:hAnsi="Verdana" w:cs="Verdana"/>
          <w:b/>
          <w:color w:val="000000"/>
        </w:rPr>
        <w:t xml:space="preserve"> </w:t>
      </w:r>
      <w:r>
        <w:rPr>
          <w:rFonts w:ascii="Verdana" w:eastAsia="Verdana" w:hAnsi="Verdana" w:cs="Verdana"/>
          <w:color w:val="000000"/>
        </w:rPr>
        <w:t xml:space="preserve">na stronie profilu nabywcy - </w:t>
      </w:r>
      <w:r>
        <w:rPr>
          <w:rFonts w:ascii="Verdana" w:eastAsia="Verdana" w:hAnsi="Verdana" w:cs="Verdana"/>
          <w:b/>
          <w:color w:val="0000FF"/>
        </w:rPr>
        <w:t>https://platformazakupowa.pl/pn/poddebicki</w:t>
      </w:r>
      <w:r>
        <w:rPr>
          <w:rFonts w:ascii="Verdana" w:eastAsia="Verdana" w:hAnsi="Verdana" w:cs="Verdana"/>
          <w:b/>
          <w:i/>
          <w:color w:val="000000"/>
        </w:rPr>
        <w:t>,</w:t>
      </w:r>
      <w:r>
        <w:rPr>
          <w:rFonts w:ascii="Verdana" w:eastAsia="Verdana" w:hAnsi="Verdana" w:cs="Verdana"/>
          <w:color w:val="000000"/>
        </w:rPr>
        <w:t xml:space="preserve"> w zakładce dedykowanej postępowaniu, do dnia i  godziny  - wskazanych w ust. 1 niniejszego rozdziału - zgodnie z instrukcjami, o których mowa w ust. 5 rozdziału XI niniejszej SIWZ.  </w:t>
      </w:r>
    </w:p>
    <w:p w14:paraId="092B5CA9" w14:textId="5F8D1146" w:rsidR="001C4B98" w:rsidRPr="004663D8" w:rsidRDefault="000816FF" w:rsidP="004663D8">
      <w:pPr>
        <w:widowControl w:val="0"/>
        <w:pBdr>
          <w:top w:val="nil"/>
          <w:left w:val="nil"/>
          <w:bottom w:val="nil"/>
          <w:right w:val="nil"/>
          <w:between w:val="nil"/>
        </w:pBdr>
        <w:ind w:left="567"/>
        <w:rPr>
          <w:rFonts w:ascii="Verdana" w:eastAsia="Arial" w:hAnsi="Verdana" w:cs="Arial"/>
          <w:b/>
          <w:color w:val="FF0000"/>
          <w:u w:val="single"/>
        </w:rPr>
      </w:pPr>
      <w:r w:rsidRPr="000816FF">
        <w:rPr>
          <w:rFonts w:ascii="Verdana" w:eastAsia="Arial" w:hAnsi="Verdana" w:cs="Arial"/>
          <w:b/>
          <w:color w:val="FF0000"/>
          <w:u w:val="single"/>
        </w:rPr>
        <w:t>Za datę przekazania oferty przyjmuje się datę jej przekazania w systemie (platformie) w drugim kroku składania oferty poprzez kliknięcie przycisku “Złóż ofertę” i wyświetlenie się komunikatu, że oferta została zaszyfrowana i złożona.</w:t>
      </w:r>
    </w:p>
    <w:p w14:paraId="5F8E74E4" w14:textId="77777777" w:rsidR="001C4B98" w:rsidRDefault="00DC02EF" w:rsidP="00746904">
      <w:pPr>
        <w:numPr>
          <w:ilvl w:val="0"/>
          <w:numId w:val="18"/>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W przypadku otrzymania przez Zamawiającego oferty po terminie podanym w pkt. 1 niniejszego rozdziału Zamawiający niezwłocznie zawiadomi Wykonawcę o złożeniu oferty po terminie oraz niezwłocznie zwróci ofertę.</w:t>
      </w:r>
    </w:p>
    <w:p w14:paraId="726C2355" w14:textId="6D2E2A8C" w:rsidR="009E3330" w:rsidRPr="009E3330" w:rsidRDefault="00DC02EF" w:rsidP="00746904">
      <w:pPr>
        <w:numPr>
          <w:ilvl w:val="0"/>
          <w:numId w:val="18"/>
        </w:numPr>
        <w:pBdr>
          <w:top w:val="nil"/>
          <w:left w:val="nil"/>
          <w:bottom w:val="nil"/>
          <w:right w:val="nil"/>
          <w:between w:val="nil"/>
        </w:pBdr>
        <w:jc w:val="both"/>
        <w:rPr>
          <w:rFonts w:ascii="Verdana" w:eastAsia="Verdana" w:hAnsi="Verdana" w:cs="Verdana"/>
          <w:color w:val="000000"/>
        </w:rPr>
      </w:pPr>
      <w:r w:rsidRPr="00E14877">
        <w:rPr>
          <w:rFonts w:ascii="Verdana" w:eastAsia="Verdana" w:hAnsi="Verdana" w:cs="Verdana"/>
          <w:color w:val="000000"/>
        </w:rPr>
        <w:t xml:space="preserve">Otwarcie ofert złożonych na Platformie nastąpi w dniu </w:t>
      </w:r>
      <w:r w:rsidR="00137165" w:rsidRPr="00137165">
        <w:rPr>
          <w:rFonts w:ascii="Verdana" w:eastAsia="Verdana" w:hAnsi="Verdana" w:cs="Verdana"/>
          <w:b/>
          <w:color w:val="000000"/>
        </w:rPr>
        <w:t>08</w:t>
      </w:r>
      <w:r w:rsidR="00137165" w:rsidRPr="00F25BD9">
        <w:rPr>
          <w:rFonts w:ascii="Verdana" w:eastAsia="Verdana" w:hAnsi="Verdana" w:cs="Verdana"/>
          <w:b/>
          <w:color w:val="000000"/>
        </w:rPr>
        <w:t>.07</w:t>
      </w:r>
      <w:r w:rsidRPr="00F25BD9">
        <w:rPr>
          <w:rFonts w:ascii="Verdana" w:eastAsia="Verdana" w:hAnsi="Verdana" w:cs="Verdana"/>
          <w:b/>
          <w:color w:val="000000"/>
        </w:rPr>
        <w:t>.2020 r. o godz. 12:30</w:t>
      </w:r>
      <w:r>
        <w:rPr>
          <w:rFonts w:ascii="Verdana" w:eastAsia="Verdana" w:hAnsi="Verdana" w:cs="Verdana"/>
          <w:color w:val="000000"/>
        </w:rPr>
        <w:t xml:space="preserve"> </w:t>
      </w:r>
      <w:r>
        <w:rPr>
          <w:rFonts w:ascii="Verdana" w:eastAsia="Verdana" w:hAnsi="Verdana" w:cs="Verdana"/>
          <w:color w:val="000000"/>
        </w:rPr>
        <w:br/>
        <w:t xml:space="preserve">w siedzibie Zamawiającego – Starostwo Powiatowe w Poddębicach, ul. Łęczycka 16 – III piętro, pok. Nr 309. Otwarcie ofert na Platformie dokonywane jest poprzez kliknięcie przycisku </w:t>
      </w:r>
      <w:r>
        <w:rPr>
          <w:rFonts w:ascii="Verdana" w:eastAsia="Verdana" w:hAnsi="Verdana" w:cs="Verdana"/>
          <w:b/>
          <w:color w:val="000000"/>
        </w:rPr>
        <w:t>"Odszyfruj oferty”.</w:t>
      </w:r>
      <w:r w:rsidR="009E3330">
        <w:rPr>
          <w:rFonts w:ascii="Verdana" w:eastAsia="Verdana" w:hAnsi="Verdana" w:cs="Verdana"/>
          <w:b/>
          <w:color w:val="000000"/>
        </w:rPr>
        <w:t xml:space="preserve"> </w:t>
      </w:r>
      <w:r w:rsidR="009E3330" w:rsidRPr="009E3330">
        <w:rPr>
          <w:rFonts w:ascii="Verdana" w:eastAsia="Verdana" w:hAnsi="Verdana" w:cs="Verdana"/>
          <w:color w:val="000000"/>
        </w:rPr>
        <w:t>Jako pierwsze zostaną otwarte oferty złożone na platformie w drugiej kolejności oferty złożone w formie papierowej.</w:t>
      </w:r>
    </w:p>
    <w:p w14:paraId="38498C03" w14:textId="77777777" w:rsidR="001C4B98" w:rsidRDefault="001C4B98">
      <w:pPr>
        <w:pBdr>
          <w:top w:val="nil"/>
          <w:left w:val="nil"/>
          <w:bottom w:val="nil"/>
          <w:right w:val="nil"/>
          <w:between w:val="nil"/>
        </w:pBdr>
        <w:ind w:left="567"/>
        <w:jc w:val="both"/>
        <w:rPr>
          <w:rFonts w:ascii="Verdana" w:eastAsia="Verdana" w:hAnsi="Verdana" w:cs="Verdana"/>
          <w:color w:val="000000"/>
        </w:rPr>
      </w:pPr>
    </w:p>
    <w:p w14:paraId="788D276D" w14:textId="77777777" w:rsidR="001C4B98" w:rsidRDefault="00DC02EF" w:rsidP="00746904">
      <w:pPr>
        <w:numPr>
          <w:ilvl w:val="0"/>
          <w:numId w:val="18"/>
        </w:numPr>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rPr>
        <w:t>INFORMACJE O TRYBIE OTWARCIA I OCENY OFERT</w:t>
      </w:r>
    </w:p>
    <w:p w14:paraId="5A2E86B8" w14:textId="738BED9C" w:rsidR="001C4B98" w:rsidRDefault="004663D8">
      <w:pPr>
        <w:pBdr>
          <w:top w:val="nil"/>
          <w:left w:val="nil"/>
          <w:bottom w:val="nil"/>
          <w:right w:val="nil"/>
          <w:between w:val="nil"/>
        </w:pBdr>
        <w:ind w:left="567"/>
        <w:jc w:val="both"/>
        <w:rPr>
          <w:rFonts w:ascii="Verdana" w:eastAsia="Verdana" w:hAnsi="Verdana" w:cs="Verdana"/>
          <w:color w:val="000000"/>
        </w:rPr>
      </w:pPr>
      <w:r>
        <w:rPr>
          <w:rFonts w:ascii="Verdana" w:eastAsia="Verdana" w:hAnsi="Verdana" w:cs="Verdana"/>
          <w:color w:val="000000"/>
        </w:rPr>
        <w:t xml:space="preserve">1) </w:t>
      </w:r>
      <w:r w:rsidR="00DC02EF">
        <w:rPr>
          <w:rFonts w:ascii="Verdana" w:eastAsia="Verdana" w:hAnsi="Verdana" w:cs="Verdana"/>
          <w:color w:val="000000"/>
        </w:rPr>
        <w:t>Otwarcie ofert jest jawne.</w:t>
      </w:r>
    </w:p>
    <w:p w14:paraId="45F32014" w14:textId="440D39C4" w:rsidR="001C4B98" w:rsidRDefault="004663D8">
      <w:pPr>
        <w:pBdr>
          <w:top w:val="nil"/>
          <w:left w:val="nil"/>
          <w:bottom w:val="nil"/>
          <w:right w:val="nil"/>
          <w:between w:val="nil"/>
        </w:pBdr>
        <w:ind w:left="567"/>
        <w:jc w:val="both"/>
        <w:rPr>
          <w:rFonts w:ascii="Verdana" w:eastAsia="Verdana" w:hAnsi="Verdana" w:cs="Verdana"/>
          <w:color w:val="000000"/>
        </w:rPr>
      </w:pPr>
      <w:r>
        <w:rPr>
          <w:rFonts w:ascii="Verdana" w:eastAsia="Verdana" w:hAnsi="Verdana" w:cs="Verdana"/>
          <w:color w:val="000000"/>
        </w:rPr>
        <w:t xml:space="preserve">2) </w:t>
      </w:r>
      <w:r w:rsidR="00DC02EF">
        <w:rPr>
          <w:rFonts w:ascii="Verdana" w:eastAsia="Verdana" w:hAnsi="Verdana" w:cs="Verdana"/>
          <w:color w:val="000000"/>
        </w:rPr>
        <w:t>Bezpośrednio przed otwarciem ofert Zamawiający poda kwotę, jaką zamierza przeznaczyć na sfinansowanie niniejszego zamówienia (kwota brutto, wraz z podatkiem VAT).</w:t>
      </w:r>
    </w:p>
    <w:p w14:paraId="1B2273F0" w14:textId="77777777" w:rsidR="001C4B98" w:rsidRDefault="00DC02EF">
      <w:pPr>
        <w:pBdr>
          <w:top w:val="nil"/>
          <w:left w:val="nil"/>
          <w:bottom w:val="nil"/>
          <w:right w:val="nil"/>
          <w:between w:val="nil"/>
        </w:pBdr>
        <w:ind w:left="567"/>
        <w:jc w:val="both"/>
        <w:rPr>
          <w:rFonts w:ascii="Verdana" w:eastAsia="Verdana" w:hAnsi="Verdana" w:cs="Verdana"/>
          <w:color w:val="000000"/>
        </w:rPr>
      </w:pPr>
      <w:r>
        <w:rPr>
          <w:rFonts w:ascii="Verdana" w:eastAsia="Verdana" w:hAnsi="Verdana" w:cs="Verdana"/>
          <w:color w:val="000000"/>
        </w:rPr>
        <w:t>3) Podczas otwarcia ofert, Zamawiający poda (odczyta) imię i nazwisko, nazwę (firmę) oraz adres (siedzibę) Wykonawcy, którego oferta jest otwierana, a także informacje dotyczące ceny oferty, terminu wykonania zamówienia oraz warunków płatności zawartych w ofercie.</w:t>
      </w:r>
    </w:p>
    <w:p w14:paraId="13C67B68" w14:textId="705F9959" w:rsidR="001C4B98" w:rsidRDefault="00DC02EF">
      <w:pPr>
        <w:pBdr>
          <w:top w:val="nil"/>
          <w:left w:val="nil"/>
          <w:bottom w:val="nil"/>
          <w:right w:val="nil"/>
          <w:between w:val="nil"/>
        </w:pBdr>
        <w:ind w:left="567"/>
        <w:jc w:val="both"/>
        <w:rPr>
          <w:rFonts w:ascii="Verdana" w:eastAsia="Verdana" w:hAnsi="Verdana" w:cs="Verdana"/>
          <w:color w:val="000000"/>
        </w:rPr>
      </w:pPr>
      <w:r>
        <w:rPr>
          <w:rFonts w:ascii="Verdana" w:eastAsia="Verdana" w:hAnsi="Verdana" w:cs="Verdana"/>
          <w:color w:val="000000"/>
        </w:rPr>
        <w:t xml:space="preserve">4) Niezwłocznie po otwarciu ofert zamawiający zamieści na stronie profilu nabywcy </w:t>
      </w:r>
      <w:r>
        <w:rPr>
          <w:rFonts w:ascii="Verdana" w:eastAsia="Verdana" w:hAnsi="Verdana" w:cs="Verdana"/>
          <w:b/>
          <w:color w:val="0000FF"/>
        </w:rPr>
        <w:t>https://platformazakupowa.pl/pn/poddebicki</w:t>
      </w:r>
      <w:r>
        <w:rPr>
          <w:rFonts w:ascii="Verdana" w:eastAsia="Verdana" w:hAnsi="Verdana" w:cs="Verdana"/>
          <w:color w:val="000000"/>
        </w:rPr>
        <w:t>, w zakładce dedykowanej postępowaniu, informacje dotyczące:</w:t>
      </w:r>
    </w:p>
    <w:p w14:paraId="4079079E" w14:textId="77777777" w:rsidR="001C4B98" w:rsidRDefault="00DC02EF">
      <w:pPr>
        <w:pBdr>
          <w:top w:val="nil"/>
          <w:left w:val="nil"/>
          <w:bottom w:val="nil"/>
          <w:right w:val="nil"/>
          <w:between w:val="nil"/>
        </w:pBdr>
        <w:ind w:left="1134"/>
        <w:jc w:val="both"/>
        <w:rPr>
          <w:rFonts w:ascii="Verdana" w:eastAsia="Verdana" w:hAnsi="Verdana" w:cs="Verdana"/>
          <w:color w:val="000000"/>
        </w:rPr>
      </w:pPr>
      <w:r>
        <w:rPr>
          <w:rFonts w:ascii="Verdana" w:eastAsia="Verdana" w:hAnsi="Verdana" w:cs="Verdana"/>
          <w:color w:val="000000"/>
        </w:rPr>
        <w:t>- kwoty, jaką zamierza przeznaczyć na sfinansowanie zamówienia;</w:t>
      </w:r>
    </w:p>
    <w:p w14:paraId="7E261322" w14:textId="77777777" w:rsidR="001C4B98" w:rsidRDefault="00DC02EF">
      <w:pPr>
        <w:pBdr>
          <w:top w:val="nil"/>
          <w:left w:val="nil"/>
          <w:bottom w:val="nil"/>
          <w:right w:val="nil"/>
          <w:between w:val="nil"/>
        </w:pBdr>
        <w:ind w:left="1134"/>
        <w:jc w:val="both"/>
        <w:rPr>
          <w:rFonts w:ascii="Verdana" w:eastAsia="Verdana" w:hAnsi="Verdana" w:cs="Verdana"/>
          <w:color w:val="000000"/>
        </w:rPr>
      </w:pPr>
      <w:r>
        <w:rPr>
          <w:rFonts w:ascii="Verdana" w:eastAsia="Verdana" w:hAnsi="Verdana" w:cs="Verdana"/>
          <w:color w:val="000000"/>
        </w:rPr>
        <w:t>- firm oraz adresów Wykonawców, którzy złożyli oferty w terminie;</w:t>
      </w:r>
    </w:p>
    <w:p w14:paraId="15B8FE48" w14:textId="77777777" w:rsidR="001C4B98" w:rsidRDefault="00DC02EF">
      <w:pPr>
        <w:pBdr>
          <w:top w:val="nil"/>
          <w:left w:val="nil"/>
          <w:bottom w:val="nil"/>
          <w:right w:val="nil"/>
          <w:between w:val="nil"/>
        </w:pBdr>
        <w:ind w:left="1134"/>
        <w:jc w:val="both"/>
        <w:rPr>
          <w:rFonts w:ascii="Verdana" w:eastAsia="Verdana" w:hAnsi="Verdana" w:cs="Verdana"/>
          <w:color w:val="000000"/>
        </w:rPr>
      </w:pPr>
      <w:r>
        <w:rPr>
          <w:rFonts w:ascii="Verdana" w:eastAsia="Verdana" w:hAnsi="Verdana" w:cs="Verdana"/>
          <w:color w:val="000000"/>
        </w:rPr>
        <w:t>- ceny, terminu wykonania zamówienia, okresu gwarancji i warunków płatności zawartych w ofertach.</w:t>
      </w:r>
    </w:p>
    <w:p w14:paraId="74FFDE9A" w14:textId="77777777" w:rsidR="001C4B98" w:rsidRDefault="00DC02EF">
      <w:pPr>
        <w:pBdr>
          <w:top w:val="nil"/>
          <w:left w:val="nil"/>
          <w:bottom w:val="nil"/>
          <w:right w:val="nil"/>
          <w:between w:val="nil"/>
        </w:pBdr>
        <w:ind w:left="567"/>
        <w:jc w:val="both"/>
        <w:rPr>
          <w:rFonts w:ascii="Verdana" w:eastAsia="Verdana" w:hAnsi="Verdana" w:cs="Verdana"/>
          <w:color w:val="000000"/>
        </w:rPr>
      </w:pPr>
      <w:r>
        <w:rPr>
          <w:rFonts w:ascii="Verdana" w:eastAsia="Verdana" w:hAnsi="Verdana" w:cs="Verdana"/>
          <w:color w:val="000000"/>
        </w:rPr>
        <w:t xml:space="preserve">5) Wykonawca, stosownie do treści art. 24 ust. 11 ustawy Pzp, w terminie 3 dni od dnia zamieszczenia na Platformie informacji, o której mowa w art. 86 ust. 5 ustawy Pzp, przekazuje zamawiającemu za pośrednictwem formularza zamieszczonego na stronie profilu nabywcy </w:t>
      </w:r>
      <w:hyperlink r:id="rId36">
        <w:r>
          <w:rPr>
            <w:rFonts w:ascii="Verdana" w:eastAsia="Verdana" w:hAnsi="Verdana" w:cs="Verdana"/>
            <w:b/>
            <w:color w:val="0000FF"/>
          </w:rPr>
          <w:t>https://platformazakupowa.pl/pn/poddebicki</w:t>
        </w:r>
      </w:hyperlink>
      <w:r>
        <w:rPr>
          <w:rFonts w:ascii="Verdana" w:eastAsia="Verdana" w:hAnsi="Verdana" w:cs="Verdana"/>
          <w:color w:val="000000"/>
        </w:rPr>
        <w:t>, w zakładce dedykowanej postępowaniu,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14:paraId="170BC0F8" w14:textId="77777777" w:rsidR="001C4B98" w:rsidRDefault="00DC02EF">
      <w:pPr>
        <w:pBdr>
          <w:top w:val="nil"/>
          <w:left w:val="nil"/>
          <w:bottom w:val="nil"/>
          <w:right w:val="nil"/>
          <w:between w:val="nil"/>
        </w:pBdr>
        <w:ind w:left="567"/>
        <w:jc w:val="both"/>
        <w:rPr>
          <w:rFonts w:ascii="Verdana" w:eastAsia="Verdana" w:hAnsi="Verdana" w:cs="Verdana"/>
          <w:color w:val="000000"/>
        </w:rPr>
      </w:pPr>
      <w:r>
        <w:rPr>
          <w:rFonts w:ascii="Verdana" w:eastAsia="Verdana" w:hAnsi="Verdana" w:cs="Verdana"/>
          <w:color w:val="000000"/>
        </w:rPr>
        <w:t>6) Zgodnie z art. 24 aa ustawy, Zamawiający najpierw dokona oceny ofert, a następnie zbada, czy Wykonawca, którego oferta została oceniona jako najkorzystniejsza, nie podlega wykluczeniu (art. 24 ust. 1 pkt 12-23 rozdz. VI SIWZ) oraz spełnia warunki udziału w postępowaniu, określone przez Zamawiającego w pkt 2 rozdziału V SIWZ.</w:t>
      </w:r>
    </w:p>
    <w:p w14:paraId="38F6A9DC" w14:textId="77777777" w:rsidR="001C4B98" w:rsidRDefault="00DC02EF">
      <w:pPr>
        <w:pBdr>
          <w:top w:val="nil"/>
          <w:left w:val="nil"/>
          <w:bottom w:val="nil"/>
          <w:right w:val="nil"/>
          <w:between w:val="nil"/>
        </w:pBdr>
        <w:ind w:left="567"/>
        <w:jc w:val="both"/>
        <w:rPr>
          <w:rFonts w:ascii="Verdana" w:eastAsia="Verdana" w:hAnsi="Verdana" w:cs="Verdana"/>
          <w:color w:val="000000"/>
        </w:rPr>
      </w:pPr>
      <w:r>
        <w:rPr>
          <w:rFonts w:ascii="Verdana" w:eastAsia="Verdana" w:hAnsi="Verdana" w:cs="Verdana"/>
          <w:color w:val="000000"/>
        </w:rPr>
        <w:t>7) Z zastrzeżeniem wyjątków określonych w ustawie, oferta niezgodna z ustawą Prawo zamówień publicznych lub nieodpowiadająca treści SIWZ, podlega odrzuceniu. Wszystkie przesłanki, w przypadkach których Zamawiający jest zobowiązany do odrzucenia oferty, zawarte są w art. 89 ustawy.</w:t>
      </w:r>
    </w:p>
    <w:p w14:paraId="69DF2680" w14:textId="77777777" w:rsidR="001C4B98" w:rsidRDefault="00DC02EF">
      <w:pPr>
        <w:pBdr>
          <w:top w:val="nil"/>
          <w:left w:val="nil"/>
          <w:bottom w:val="nil"/>
          <w:right w:val="nil"/>
          <w:between w:val="nil"/>
        </w:pBdr>
        <w:ind w:left="567"/>
        <w:jc w:val="both"/>
        <w:rPr>
          <w:rFonts w:ascii="Verdana" w:eastAsia="Verdana" w:hAnsi="Verdana" w:cs="Verdana"/>
          <w:color w:val="000000"/>
        </w:rPr>
      </w:pPr>
      <w:r>
        <w:rPr>
          <w:rFonts w:ascii="Verdana" w:eastAsia="Verdana" w:hAnsi="Verdana" w:cs="Verdana"/>
          <w:color w:val="000000"/>
        </w:rPr>
        <w:t>8) W toku dokonywania oceny złożonych ofert Zamawiający może żądać udzielenia przez Wykonawców wyjaśnień dotyczących treści złożonych przez nich ofert.</w:t>
      </w:r>
    </w:p>
    <w:p w14:paraId="30D4E494" w14:textId="77777777" w:rsidR="001C4B98" w:rsidRDefault="00DC02EF">
      <w:pPr>
        <w:pBdr>
          <w:top w:val="nil"/>
          <w:left w:val="nil"/>
          <w:bottom w:val="nil"/>
          <w:right w:val="nil"/>
          <w:between w:val="nil"/>
        </w:pBdr>
        <w:ind w:left="567"/>
        <w:jc w:val="both"/>
        <w:rPr>
          <w:rFonts w:ascii="Verdana" w:eastAsia="Verdana" w:hAnsi="Verdana" w:cs="Verdana"/>
          <w:color w:val="000000"/>
        </w:rPr>
      </w:pPr>
      <w:r>
        <w:rPr>
          <w:rFonts w:ascii="Verdana" w:eastAsia="Verdana" w:hAnsi="Verdana" w:cs="Verdana"/>
          <w:color w:val="000000"/>
        </w:rPr>
        <w:t>9) Zamawiający poprawi w tekście oferty omyłki, wskazane w art. 87 ust. 2 ustawy, niezwłocznie zawiadamiając o tym Wykonawcę, którego oferta zostanie poprawiona.</w:t>
      </w:r>
    </w:p>
    <w:p w14:paraId="7251C0B4" w14:textId="77777777" w:rsidR="001C4B98" w:rsidRDefault="00DC02EF">
      <w:pPr>
        <w:pBdr>
          <w:top w:val="nil"/>
          <w:left w:val="nil"/>
          <w:bottom w:val="nil"/>
          <w:right w:val="nil"/>
          <w:between w:val="nil"/>
        </w:pBdr>
        <w:ind w:left="567"/>
        <w:jc w:val="both"/>
        <w:rPr>
          <w:rFonts w:ascii="Verdana" w:eastAsia="Verdana" w:hAnsi="Verdana" w:cs="Verdana"/>
          <w:color w:val="000000"/>
        </w:rPr>
      </w:pPr>
      <w:r>
        <w:rPr>
          <w:rFonts w:ascii="Verdana" w:eastAsia="Verdana" w:hAnsi="Verdana" w:cs="Verdana"/>
          <w:color w:val="000000"/>
        </w:rPr>
        <w:t>10) W przypadku, gdy nie  złożono żadnej oferty niepodlegająca odrzuceniu, przetarg zostanie unieważniony. Zamawiający unieważni postępowanie także w innych przypadkach, określonych w ustawie w art. 93 ust. 1 ustawy.</w:t>
      </w:r>
    </w:p>
    <w:p w14:paraId="455AA969" w14:textId="77777777" w:rsidR="001C4B98" w:rsidRDefault="00DC02EF">
      <w:pPr>
        <w:pBdr>
          <w:top w:val="nil"/>
          <w:left w:val="nil"/>
          <w:bottom w:val="nil"/>
          <w:right w:val="nil"/>
          <w:between w:val="nil"/>
        </w:pBdr>
        <w:ind w:left="567"/>
        <w:jc w:val="both"/>
        <w:rPr>
          <w:rFonts w:ascii="Verdana" w:eastAsia="Verdana" w:hAnsi="Verdana" w:cs="Verdana"/>
          <w:color w:val="000000"/>
        </w:rPr>
      </w:pPr>
      <w:r>
        <w:rPr>
          <w:rFonts w:ascii="Verdana" w:eastAsia="Verdana" w:hAnsi="Verdana" w:cs="Verdana"/>
          <w:color w:val="000000"/>
        </w:rPr>
        <w:t>11) Zamawiający przyzna zamówienie Wykonawcy, który złoży ofertę niepodlegającą odrzuceniu, i która zostanie uznana za najkorzystniejszą (uzyska największą liczbę punktów przyznanych według kryteriów wyboru oferty określonych w niniejszej SIWZ).</w:t>
      </w:r>
    </w:p>
    <w:p w14:paraId="4221E9E6" w14:textId="77777777" w:rsidR="001C4B98" w:rsidRDefault="00DC02EF">
      <w:pPr>
        <w:pBdr>
          <w:top w:val="nil"/>
          <w:left w:val="nil"/>
          <w:bottom w:val="nil"/>
          <w:right w:val="nil"/>
          <w:between w:val="nil"/>
        </w:pBdr>
        <w:ind w:left="567"/>
        <w:jc w:val="both"/>
        <w:rPr>
          <w:rFonts w:ascii="Verdana" w:eastAsia="Verdana" w:hAnsi="Verdana" w:cs="Verdana"/>
          <w:color w:val="000000"/>
        </w:rPr>
      </w:pPr>
      <w:r>
        <w:rPr>
          <w:rFonts w:ascii="Verdana" w:eastAsia="Verdana" w:hAnsi="Verdana" w:cs="Verdana"/>
          <w:color w:val="000000"/>
        </w:rPr>
        <w:t>12) 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(zgodnie z rozdziałem VII SIWZ).</w:t>
      </w:r>
    </w:p>
    <w:p w14:paraId="2A1704B5" w14:textId="77777777" w:rsidR="001C4B98" w:rsidRDefault="00DC02EF">
      <w:pPr>
        <w:pBdr>
          <w:top w:val="nil"/>
          <w:left w:val="nil"/>
          <w:bottom w:val="nil"/>
          <w:right w:val="nil"/>
          <w:between w:val="nil"/>
        </w:pBdr>
        <w:ind w:left="567"/>
        <w:jc w:val="both"/>
        <w:rPr>
          <w:rFonts w:ascii="Verdana" w:eastAsia="Verdana" w:hAnsi="Verdana" w:cs="Verdana"/>
          <w:color w:val="000000"/>
        </w:rPr>
      </w:pPr>
      <w:r>
        <w:rPr>
          <w:rFonts w:ascii="Verdana" w:eastAsia="Verdana" w:hAnsi="Verdana" w:cs="Verdana"/>
          <w:color w:val="000000"/>
        </w:rPr>
        <w:t xml:space="preserve">13) Zamawiający powiadomi o wyniku przetargu przesyłając zawiadomienie wszystkim Wykonawcom, którzy złożyli oferty oraz poprzez zamieszczenie stosownej informacji w miejscu publicznie dostępnym w swojej siedzibie oraz na stronie internetowej pod następującym adresem: </w:t>
      </w:r>
    </w:p>
    <w:p w14:paraId="501C59A9" w14:textId="77777777" w:rsidR="001C4B98" w:rsidRDefault="00DC02EF">
      <w:pPr>
        <w:pBdr>
          <w:top w:val="nil"/>
          <w:left w:val="nil"/>
          <w:bottom w:val="nil"/>
          <w:right w:val="nil"/>
          <w:between w:val="nil"/>
        </w:pBdr>
        <w:ind w:left="567"/>
        <w:rPr>
          <w:rFonts w:ascii="Verdana" w:eastAsia="Verdana" w:hAnsi="Verdana" w:cs="Verdana"/>
          <w:color w:val="000000"/>
        </w:rPr>
      </w:pPr>
      <w:r>
        <w:rPr>
          <w:rFonts w:ascii="Verdana" w:eastAsia="Verdana" w:hAnsi="Verdana" w:cs="Verdana"/>
          <w:b/>
          <w:color w:val="0000FF"/>
        </w:rPr>
        <w:t>https://platformazakupowa.pl/pn/poddebicki</w:t>
      </w:r>
      <w:r>
        <w:rPr>
          <w:rFonts w:ascii="Verdana" w:eastAsia="Verdana" w:hAnsi="Verdana" w:cs="Verdana"/>
          <w:color w:val="000000"/>
        </w:rPr>
        <w:t>, w zakładce dedykowanej postępowaniu.</w:t>
      </w:r>
    </w:p>
    <w:p w14:paraId="6AA8944A" w14:textId="77777777" w:rsidR="001C4B98" w:rsidRDefault="00DC02EF">
      <w:pPr>
        <w:pBdr>
          <w:top w:val="nil"/>
          <w:left w:val="nil"/>
          <w:bottom w:val="nil"/>
          <w:right w:val="nil"/>
          <w:between w:val="nil"/>
        </w:pBdr>
        <w:ind w:left="567"/>
        <w:rPr>
          <w:rFonts w:ascii="Verdana" w:eastAsia="Verdana" w:hAnsi="Verdana" w:cs="Verdana"/>
          <w:color w:val="000000"/>
        </w:rPr>
      </w:pPr>
      <w:r>
        <w:rPr>
          <w:rFonts w:ascii="Verdana" w:eastAsia="Verdana" w:hAnsi="Verdana" w:cs="Verdana"/>
          <w:color w:val="000000"/>
        </w:rPr>
        <w:t>14)</w:t>
      </w:r>
      <w:r>
        <w:rPr>
          <w:rFonts w:ascii="Verdana" w:eastAsia="Verdana" w:hAnsi="Verdana" w:cs="Verdana"/>
          <w:b/>
          <w:color w:val="0000FF"/>
        </w:rPr>
        <w:t xml:space="preserve"> </w:t>
      </w:r>
      <w:r>
        <w:rPr>
          <w:rFonts w:ascii="Verdana" w:eastAsia="Verdana" w:hAnsi="Verdana" w:cs="Verdana"/>
          <w:color w:val="000000"/>
        </w:rPr>
        <w:t>W przypadku dokonania wyboru najkorzystniejszej oferty, zawiadomienie o wyniku przetargu przesyłane do Wykonawców będzie zawierało informacje, o których mowa w art. 92 ust. 1 ustawy.</w:t>
      </w:r>
    </w:p>
    <w:p w14:paraId="604DCA4D" w14:textId="77777777" w:rsidR="001C4B98" w:rsidRDefault="001C4B98">
      <w:pPr>
        <w:pBdr>
          <w:top w:val="nil"/>
          <w:left w:val="nil"/>
          <w:bottom w:val="nil"/>
          <w:right w:val="nil"/>
          <w:between w:val="nil"/>
        </w:pBdr>
        <w:rPr>
          <w:rFonts w:ascii="Verdana" w:eastAsia="Verdana" w:hAnsi="Verdana" w:cs="Verdana"/>
          <w:color w:val="000000"/>
          <w:sz w:val="18"/>
          <w:szCs w:val="18"/>
          <w:highlight w:val="yellow"/>
        </w:rPr>
      </w:pPr>
    </w:p>
    <w:p w14:paraId="6315915B" w14:textId="77777777" w:rsidR="009E3330" w:rsidRDefault="009E3330">
      <w:pPr>
        <w:pBdr>
          <w:top w:val="nil"/>
          <w:left w:val="nil"/>
          <w:bottom w:val="nil"/>
          <w:right w:val="nil"/>
          <w:between w:val="nil"/>
        </w:pBdr>
        <w:rPr>
          <w:rFonts w:ascii="Verdana" w:eastAsia="Verdana" w:hAnsi="Verdana" w:cs="Verdana"/>
          <w:color w:val="000000"/>
          <w:sz w:val="18"/>
          <w:szCs w:val="18"/>
          <w:highlight w:val="yellow"/>
        </w:rPr>
      </w:pPr>
    </w:p>
    <w:tbl>
      <w:tblPr>
        <w:tblStyle w:val="ae"/>
        <w:tblW w:w="92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0"/>
      </w:tblGrid>
      <w:tr w:rsidR="001C4B98" w14:paraId="440D9301" w14:textId="77777777">
        <w:tc>
          <w:tcPr>
            <w:tcW w:w="9210" w:type="dxa"/>
          </w:tcPr>
          <w:p w14:paraId="2356C9A3" w14:textId="77777777" w:rsidR="001C4B98" w:rsidRDefault="001C4B98">
            <w:pPr>
              <w:pBdr>
                <w:top w:val="nil"/>
                <w:left w:val="nil"/>
                <w:bottom w:val="nil"/>
                <w:right w:val="nil"/>
                <w:between w:val="nil"/>
              </w:pBdr>
              <w:rPr>
                <w:rFonts w:ascii="Verdana" w:eastAsia="Verdana" w:hAnsi="Verdana" w:cs="Verdana"/>
                <w:color w:val="0070C0"/>
                <w:sz w:val="18"/>
                <w:szCs w:val="18"/>
              </w:rPr>
            </w:pPr>
          </w:p>
          <w:p w14:paraId="538227A3" w14:textId="48EADA75" w:rsidR="001C4B98" w:rsidRDefault="00DC02EF">
            <w:pPr>
              <w:pBdr>
                <w:top w:val="nil"/>
                <w:left w:val="nil"/>
                <w:bottom w:val="nil"/>
                <w:right w:val="nil"/>
                <w:between w:val="nil"/>
              </w:pBdr>
              <w:rPr>
                <w:rFonts w:ascii="Verdana" w:eastAsia="Verdana" w:hAnsi="Verdana" w:cs="Verdana"/>
                <w:color w:val="0070C0"/>
                <w:sz w:val="24"/>
                <w:szCs w:val="24"/>
              </w:rPr>
            </w:pPr>
            <w:r>
              <w:rPr>
                <w:rFonts w:ascii="Verdana" w:eastAsia="Verdana" w:hAnsi="Verdana" w:cs="Verdana"/>
                <w:b/>
                <w:color w:val="0070C0"/>
                <w:sz w:val="24"/>
                <w:szCs w:val="24"/>
              </w:rPr>
              <w:t>XIII.  OPIS SPOSOBU OBLICZENIA CENY</w:t>
            </w:r>
            <w:r w:rsidR="00E14877">
              <w:rPr>
                <w:rFonts w:ascii="Verdana" w:eastAsia="Verdana" w:hAnsi="Verdana" w:cs="Verdana"/>
                <w:b/>
                <w:color w:val="0070C0"/>
                <w:sz w:val="24"/>
                <w:szCs w:val="24"/>
              </w:rPr>
              <w:t xml:space="preserve"> (dla każdej części)</w:t>
            </w:r>
          </w:p>
          <w:p w14:paraId="4337859C" w14:textId="77777777" w:rsidR="001C4B98" w:rsidRDefault="001C4B98">
            <w:pPr>
              <w:pBdr>
                <w:top w:val="nil"/>
                <w:left w:val="nil"/>
                <w:bottom w:val="nil"/>
                <w:right w:val="nil"/>
                <w:between w:val="nil"/>
              </w:pBdr>
              <w:rPr>
                <w:rFonts w:ascii="Verdana" w:eastAsia="Verdana" w:hAnsi="Verdana" w:cs="Verdana"/>
                <w:color w:val="0070C0"/>
                <w:sz w:val="18"/>
                <w:szCs w:val="18"/>
              </w:rPr>
            </w:pPr>
          </w:p>
        </w:tc>
      </w:tr>
    </w:tbl>
    <w:p w14:paraId="57CD6554" w14:textId="77777777" w:rsidR="001C4B98" w:rsidRDefault="001C4B98">
      <w:pPr>
        <w:pBdr>
          <w:top w:val="nil"/>
          <w:left w:val="nil"/>
          <w:bottom w:val="nil"/>
          <w:right w:val="nil"/>
          <w:between w:val="nil"/>
        </w:pBdr>
        <w:rPr>
          <w:rFonts w:ascii="Verdana" w:eastAsia="Verdana" w:hAnsi="Verdana" w:cs="Verdana"/>
          <w:color w:val="000000"/>
          <w:sz w:val="18"/>
          <w:szCs w:val="18"/>
        </w:rPr>
      </w:pPr>
    </w:p>
    <w:p w14:paraId="7DB52ACB" w14:textId="77777777" w:rsidR="001C4B98" w:rsidRDefault="00DC02EF" w:rsidP="00746904">
      <w:pPr>
        <w:numPr>
          <w:ilvl w:val="0"/>
          <w:numId w:val="19"/>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Cena – należy przez to rozumieć cenę w rozumieniu art. 3 ust. 1 pkt 1 ustawy z dnia ustawy z dnia 9 maja 2014 r. o informowaniu o cenach towarów i usług.</w:t>
      </w:r>
    </w:p>
    <w:p w14:paraId="2A37A170" w14:textId="52A8002F" w:rsidR="001C4B98" w:rsidRDefault="00DC02EF" w:rsidP="00746904">
      <w:pPr>
        <w:numPr>
          <w:ilvl w:val="0"/>
          <w:numId w:val="19"/>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xml:space="preserve">Wykonawca poda cenę ofertową na formularzu oferty, zgodnie z </w:t>
      </w:r>
      <w:r>
        <w:rPr>
          <w:rFonts w:ascii="Verdana" w:eastAsia="Verdana" w:hAnsi="Verdana" w:cs="Verdana"/>
          <w:b/>
          <w:color w:val="000000"/>
        </w:rPr>
        <w:t>załącznikiem nr 1</w:t>
      </w:r>
      <w:r w:rsidR="00E14877">
        <w:rPr>
          <w:rFonts w:ascii="Verdana" w:eastAsia="Verdana" w:hAnsi="Verdana" w:cs="Verdana"/>
          <w:b/>
          <w:color w:val="000000"/>
        </w:rPr>
        <w:t xml:space="preserve"> dla danej części</w:t>
      </w:r>
      <w:r>
        <w:rPr>
          <w:rFonts w:ascii="Verdana" w:eastAsia="Verdana" w:hAnsi="Verdana" w:cs="Verdana"/>
          <w:color w:val="000000"/>
        </w:rPr>
        <w:t xml:space="preserve"> do SIWZ.</w:t>
      </w:r>
    </w:p>
    <w:p w14:paraId="33390A8C" w14:textId="46B89967" w:rsidR="001C4B98" w:rsidRDefault="00DC02EF" w:rsidP="00746904">
      <w:pPr>
        <w:numPr>
          <w:ilvl w:val="0"/>
          <w:numId w:val="19"/>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Podana cena ofertowa musi zawierać wszystkie koszty związane z realizacją zamówienia, wynikające ze szczegółowego opisu przedmiotu zamówienia. Cena ta będz</w:t>
      </w:r>
      <w:r w:rsidR="00E14877">
        <w:rPr>
          <w:rFonts w:ascii="Verdana" w:eastAsia="Verdana" w:hAnsi="Verdana" w:cs="Verdana"/>
          <w:color w:val="000000"/>
        </w:rPr>
        <w:t>ie stała i nie może się zmienić.</w:t>
      </w:r>
      <w:r>
        <w:rPr>
          <w:rFonts w:ascii="Verdana" w:eastAsia="Verdana" w:hAnsi="Verdana" w:cs="Verdana"/>
          <w:color w:val="000000"/>
        </w:rPr>
        <w:t xml:space="preserve"> </w:t>
      </w:r>
    </w:p>
    <w:p w14:paraId="2E5673ED" w14:textId="487EDCBA" w:rsidR="001C4B98" w:rsidRDefault="00DC02EF" w:rsidP="00746904">
      <w:pPr>
        <w:numPr>
          <w:ilvl w:val="0"/>
          <w:numId w:val="19"/>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xml:space="preserve">Cenę oferty należy podać w następujący sposób: </w:t>
      </w:r>
      <w:r>
        <w:rPr>
          <w:rFonts w:ascii="Verdana" w:eastAsia="Verdana" w:hAnsi="Verdana" w:cs="Verdana"/>
          <w:b/>
          <w:color w:val="000000"/>
        </w:rPr>
        <w:t xml:space="preserve">łącznie z należnym podatkiem VAT </w:t>
      </w:r>
      <w:r w:rsidR="00E14877">
        <w:rPr>
          <w:rFonts w:ascii="Verdana" w:eastAsia="Verdana" w:hAnsi="Verdana" w:cs="Verdana"/>
          <w:b/>
          <w:color w:val="000000"/>
        </w:rPr>
        <w:t xml:space="preserve">(jeśli występuje) </w:t>
      </w:r>
      <w:r>
        <w:rPr>
          <w:rFonts w:ascii="Verdana" w:eastAsia="Verdana" w:hAnsi="Verdana" w:cs="Verdana"/>
          <w:b/>
          <w:color w:val="000000"/>
        </w:rPr>
        <w:t>– cena brutto</w:t>
      </w:r>
      <w:r>
        <w:rPr>
          <w:rFonts w:ascii="Verdana" w:eastAsia="Verdana" w:hAnsi="Verdana" w:cs="Verdana"/>
          <w:color w:val="000000"/>
        </w:rPr>
        <w:t>.</w:t>
      </w:r>
    </w:p>
    <w:p w14:paraId="45AA277C" w14:textId="77777777" w:rsidR="001C4B98" w:rsidRDefault="00DC02EF" w:rsidP="00746904">
      <w:pPr>
        <w:numPr>
          <w:ilvl w:val="0"/>
          <w:numId w:val="19"/>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Cena ofertowa musi być podana w złotych polskich (PLN), cyfrowo (do drugiego miejsca po przecinku) oraz słownie.</w:t>
      </w:r>
    </w:p>
    <w:p w14:paraId="2BB99877" w14:textId="22574C98" w:rsidR="001C4B98" w:rsidRDefault="00DC02EF" w:rsidP="00746904">
      <w:pPr>
        <w:numPr>
          <w:ilvl w:val="0"/>
          <w:numId w:val="19"/>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xml:space="preserve">Wykonawca, składając ofertę (w formularzu oferty stanowiącym </w:t>
      </w:r>
      <w:r>
        <w:rPr>
          <w:rFonts w:ascii="Verdana" w:eastAsia="Verdana" w:hAnsi="Verdana" w:cs="Verdana"/>
          <w:b/>
          <w:color w:val="000000"/>
        </w:rPr>
        <w:t>załącznik nr 1</w:t>
      </w:r>
      <w:r>
        <w:rPr>
          <w:rFonts w:ascii="Verdana" w:eastAsia="Verdana" w:hAnsi="Verdana" w:cs="Verdana"/>
          <w:color w:val="000000"/>
        </w:rPr>
        <w:t xml:space="preserve"> do SIWZ</w:t>
      </w:r>
      <w:r w:rsidR="00E14877">
        <w:rPr>
          <w:rFonts w:ascii="Verdana" w:eastAsia="Verdana" w:hAnsi="Verdana" w:cs="Verdana"/>
          <w:color w:val="000000"/>
        </w:rPr>
        <w:t xml:space="preserve"> dla danej części</w:t>
      </w:r>
      <w:r>
        <w:rPr>
          <w:rFonts w:ascii="Verdana" w:eastAsia="Verdana" w:hAnsi="Verdana" w:cs="Verdana"/>
          <w:color w:val="000000"/>
        </w:rPr>
        <w:t>)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14E1B2F" w14:textId="77777777" w:rsidR="001C4B98" w:rsidRDefault="001C4B98" w:rsidP="00E14877">
      <w:pPr>
        <w:pBdr>
          <w:top w:val="nil"/>
          <w:left w:val="nil"/>
          <w:bottom w:val="nil"/>
          <w:right w:val="nil"/>
          <w:between w:val="nil"/>
        </w:pBdr>
        <w:jc w:val="both"/>
        <w:rPr>
          <w:rFonts w:ascii="Verdana" w:eastAsia="Verdana" w:hAnsi="Verdana" w:cs="Verdana"/>
          <w:color w:val="000000"/>
        </w:rPr>
      </w:pPr>
    </w:p>
    <w:tbl>
      <w:tblPr>
        <w:tblStyle w:val="af"/>
        <w:tblW w:w="91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78"/>
      </w:tblGrid>
      <w:tr w:rsidR="001C4B98" w14:paraId="23E87B75" w14:textId="77777777">
        <w:tc>
          <w:tcPr>
            <w:tcW w:w="9178" w:type="dxa"/>
          </w:tcPr>
          <w:p w14:paraId="6C75A12E" w14:textId="77777777" w:rsidR="001C4B98" w:rsidRDefault="001C4B98">
            <w:pPr>
              <w:pBdr>
                <w:top w:val="nil"/>
                <w:left w:val="nil"/>
                <w:bottom w:val="nil"/>
                <w:right w:val="nil"/>
                <w:between w:val="nil"/>
              </w:pBdr>
              <w:jc w:val="both"/>
              <w:rPr>
                <w:rFonts w:ascii="Verdana" w:eastAsia="Verdana" w:hAnsi="Verdana" w:cs="Verdana"/>
                <w:color w:val="000000"/>
              </w:rPr>
            </w:pPr>
          </w:p>
          <w:p w14:paraId="77B54A02" w14:textId="77777777" w:rsidR="001C4B98" w:rsidRDefault="00DC02EF">
            <w:pPr>
              <w:pBdr>
                <w:top w:val="nil"/>
                <w:left w:val="nil"/>
                <w:bottom w:val="nil"/>
                <w:right w:val="nil"/>
                <w:between w:val="nil"/>
              </w:pBdr>
              <w:jc w:val="both"/>
              <w:rPr>
                <w:rFonts w:ascii="Verdana" w:eastAsia="Verdana" w:hAnsi="Verdana" w:cs="Verdana"/>
                <w:color w:val="0070C0"/>
                <w:sz w:val="24"/>
                <w:szCs w:val="24"/>
              </w:rPr>
            </w:pPr>
            <w:r>
              <w:rPr>
                <w:rFonts w:ascii="Verdana" w:eastAsia="Verdana" w:hAnsi="Verdana" w:cs="Verdana"/>
                <w:b/>
                <w:color w:val="0070C0"/>
                <w:sz w:val="24"/>
                <w:szCs w:val="24"/>
              </w:rPr>
              <w:t>XIV.</w:t>
            </w:r>
            <w:r>
              <w:rPr>
                <w:rFonts w:ascii="Verdana" w:eastAsia="Verdana" w:hAnsi="Verdana" w:cs="Verdana"/>
                <w:b/>
                <w:color w:val="0070C0"/>
                <w:sz w:val="24"/>
                <w:szCs w:val="24"/>
              </w:rPr>
              <w:tab/>
              <w:t xml:space="preserve">OPIS KRYTERIÓW, KTÓRYMI ZAMAWIAJĄCY BĘDZIE SIĘ        </w:t>
            </w:r>
          </w:p>
          <w:p w14:paraId="00E528F0" w14:textId="77777777" w:rsidR="001C4B98" w:rsidRDefault="00DC02EF">
            <w:pPr>
              <w:pBdr>
                <w:top w:val="nil"/>
                <w:left w:val="nil"/>
                <w:bottom w:val="nil"/>
                <w:right w:val="nil"/>
                <w:between w:val="nil"/>
              </w:pBdr>
              <w:jc w:val="both"/>
              <w:rPr>
                <w:rFonts w:ascii="Verdana" w:eastAsia="Verdana" w:hAnsi="Verdana" w:cs="Verdana"/>
                <w:color w:val="0070C0"/>
                <w:sz w:val="24"/>
                <w:szCs w:val="24"/>
              </w:rPr>
            </w:pPr>
            <w:r>
              <w:rPr>
                <w:rFonts w:ascii="Verdana" w:eastAsia="Verdana" w:hAnsi="Verdana" w:cs="Verdana"/>
                <w:b/>
                <w:color w:val="0070C0"/>
                <w:sz w:val="24"/>
                <w:szCs w:val="24"/>
              </w:rPr>
              <w:t xml:space="preserve">        KIEROWAŁ PRZY WYBORZE OFERTY, WRAZ Z PODANIEM     </w:t>
            </w:r>
          </w:p>
          <w:p w14:paraId="0EEEF4EC" w14:textId="77777777" w:rsidR="00E14877" w:rsidRDefault="00DC02EF">
            <w:pPr>
              <w:pBdr>
                <w:top w:val="nil"/>
                <w:left w:val="nil"/>
                <w:bottom w:val="nil"/>
                <w:right w:val="nil"/>
                <w:between w:val="nil"/>
              </w:pBdr>
              <w:jc w:val="both"/>
              <w:rPr>
                <w:rFonts w:ascii="Verdana" w:eastAsia="Verdana" w:hAnsi="Verdana" w:cs="Verdana"/>
                <w:b/>
                <w:color w:val="0070C0"/>
                <w:sz w:val="24"/>
                <w:szCs w:val="24"/>
              </w:rPr>
            </w:pPr>
            <w:r>
              <w:rPr>
                <w:rFonts w:ascii="Verdana" w:eastAsia="Verdana" w:hAnsi="Verdana" w:cs="Verdana"/>
                <w:b/>
                <w:color w:val="0070C0"/>
                <w:sz w:val="24"/>
                <w:szCs w:val="24"/>
              </w:rPr>
              <w:t xml:space="preserve">        WAG TYCH KRYTERIÓW I SPOSOBU OCENY OFERT</w:t>
            </w:r>
            <w:r w:rsidR="00E14877">
              <w:rPr>
                <w:rFonts w:ascii="Verdana" w:eastAsia="Verdana" w:hAnsi="Verdana" w:cs="Verdana"/>
                <w:b/>
                <w:color w:val="0070C0"/>
                <w:sz w:val="24"/>
                <w:szCs w:val="24"/>
              </w:rPr>
              <w:t xml:space="preserve"> </w:t>
            </w:r>
          </w:p>
          <w:p w14:paraId="72603C8D" w14:textId="1CEAF359" w:rsidR="001C4B98" w:rsidRPr="00E14877" w:rsidRDefault="00E14877">
            <w:pPr>
              <w:pBdr>
                <w:top w:val="nil"/>
                <w:left w:val="nil"/>
                <w:bottom w:val="nil"/>
                <w:right w:val="nil"/>
                <w:between w:val="nil"/>
              </w:pBdr>
              <w:jc w:val="both"/>
              <w:rPr>
                <w:rFonts w:ascii="Verdana" w:eastAsia="Verdana" w:hAnsi="Verdana" w:cs="Verdana"/>
                <w:b/>
                <w:color w:val="0070C0"/>
                <w:sz w:val="24"/>
                <w:szCs w:val="24"/>
              </w:rPr>
            </w:pPr>
            <w:r>
              <w:rPr>
                <w:rFonts w:ascii="Verdana" w:eastAsia="Verdana" w:hAnsi="Verdana" w:cs="Verdana"/>
                <w:b/>
                <w:color w:val="0070C0"/>
                <w:sz w:val="24"/>
                <w:szCs w:val="24"/>
              </w:rPr>
              <w:t xml:space="preserve">        (dla każdej części)</w:t>
            </w:r>
          </w:p>
          <w:p w14:paraId="70FFE45B" w14:textId="77777777" w:rsidR="001C4B98" w:rsidRDefault="001C4B98">
            <w:pPr>
              <w:pBdr>
                <w:top w:val="nil"/>
                <w:left w:val="nil"/>
                <w:bottom w:val="nil"/>
                <w:right w:val="nil"/>
                <w:between w:val="nil"/>
              </w:pBdr>
              <w:jc w:val="both"/>
              <w:rPr>
                <w:rFonts w:ascii="Verdana" w:eastAsia="Verdana" w:hAnsi="Verdana" w:cs="Verdana"/>
                <w:color w:val="000000"/>
              </w:rPr>
            </w:pPr>
          </w:p>
        </w:tc>
      </w:tr>
    </w:tbl>
    <w:p w14:paraId="28D50FD9" w14:textId="77777777" w:rsidR="001C4B98" w:rsidRDefault="00DC02EF">
      <w:pPr>
        <w:pBdr>
          <w:top w:val="nil"/>
          <w:left w:val="nil"/>
          <w:bottom w:val="nil"/>
          <w:right w:val="nil"/>
          <w:between w:val="nil"/>
        </w:pBdr>
        <w:ind w:left="567"/>
        <w:jc w:val="both"/>
        <w:rPr>
          <w:rFonts w:ascii="Verdana" w:eastAsia="Verdana" w:hAnsi="Verdana" w:cs="Verdana"/>
          <w:color w:val="000000"/>
        </w:rPr>
      </w:pPr>
      <w:r>
        <w:rPr>
          <w:rFonts w:ascii="Verdana" w:eastAsia="Verdana" w:hAnsi="Verdana" w:cs="Verdana"/>
          <w:color w:val="000000"/>
        </w:rPr>
        <w:tab/>
      </w:r>
    </w:p>
    <w:p w14:paraId="10CDB13B" w14:textId="77777777" w:rsidR="001C4B98" w:rsidRDefault="00DC02EF">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b/>
          <w:color w:val="000000"/>
          <w:sz w:val="18"/>
          <w:szCs w:val="18"/>
        </w:rPr>
        <w:t>1</w:t>
      </w:r>
      <w:r>
        <w:rPr>
          <w:rFonts w:ascii="Verdana" w:eastAsia="Verdana" w:hAnsi="Verdana" w:cs="Verdana"/>
          <w:color w:val="000000"/>
          <w:sz w:val="18"/>
          <w:szCs w:val="18"/>
        </w:rPr>
        <w:t>. Za najkorzystniejszą zostanie uznana oferta, która uzyskała największą sumę punktów przy uwzględnieniu następujących kryteriów:</w:t>
      </w:r>
    </w:p>
    <w:p w14:paraId="3E14DD28" w14:textId="77777777" w:rsidR="001C4B98" w:rsidRDefault="001C4B98">
      <w:pPr>
        <w:pBdr>
          <w:top w:val="nil"/>
          <w:left w:val="nil"/>
          <w:bottom w:val="nil"/>
          <w:right w:val="nil"/>
          <w:between w:val="nil"/>
        </w:pBdr>
        <w:rPr>
          <w:rFonts w:ascii="Verdana" w:eastAsia="Verdana" w:hAnsi="Verdana" w:cs="Verdana"/>
          <w:color w:val="000000"/>
          <w:sz w:val="18"/>
          <w:szCs w:val="18"/>
        </w:rPr>
      </w:pPr>
    </w:p>
    <w:tbl>
      <w:tblPr>
        <w:tblStyle w:val="af0"/>
        <w:tblW w:w="89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43"/>
        <w:gridCol w:w="3021"/>
      </w:tblGrid>
      <w:tr w:rsidR="001C4B98" w14:paraId="4BD236C0" w14:textId="77777777">
        <w:trPr>
          <w:jc w:val="center"/>
        </w:trPr>
        <w:tc>
          <w:tcPr>
            <w:tcW w:w="5943" w:type="dxa"/>
            <w:tcBorders>
              <w:top w:val="single" w:sz="4" w:space="0" w:color="000000"/>
              <w:bottom w:val="single" w:sz="4" w:space="0" w:color="000000"/>
            </w:tcBorders>
          </w:tcPr>
          <w:p w14:paraId="41750E44" w14:textId="77777777" w:rsidR="001C4B98" w:rsidRDefault="00DC02EF">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b/>
                <w:color w:val="000000"/>
                <w:sz w:val="18"/>
                <w:szCs w:val="18"/>
              </w:rPr>
              <w:t>Kryterium</w:t>
            </w:r>
          </w:p>
        </w:tc>
        <w:tc>
          <w:tcPr>
            <w:tcW w:w="3021" w:type="dxa"/>
            <w:tcBorders>
              <w:top w:val="single" w:sz="4" w:space="0" w:color="000000"/>
              <w:bottom w:val="single" w:sz="4" w:space="0" w:color="000000"/>
            </w:tcBorders>
          </w:tcPr>
          <w:p w14:paraId="42B10C29" w14:textId="77777777" w:rsidR="001C4B98" w:rsidRDefault="00DC02EF">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b/>
                <w:color w:val="000000"/>
                <w:sz w:val="18"/>
                <w:szCs w:val="18"/>
              </w:rPr>
              <w:t>Waga kryterium %</w:t>
            </w:r>
          </w:p>
          <w:p w14:paraId="1D2C6959" w14:textId="77777777" w:rsidR="001C4B98" w:rsidRDefault="001C4B98">
            <w:pPr>
              <w:pBdr>
                <w:top w:val="nil"/>
                <w:left w:val="nil"/>
                <w:bottom w:val="nil"/>
                <w:right w:val="nil"/>
                <w:between w:val="nil"/>
              </w:pBdr>
              <w:jc w:val="center"/>
              <w:rPr>
                <w:rFonts w:ascii="Verdana" w:eastAsia="Verdana" w:hAnsi="Verdana" w:cs="Verdana"/>
                <w:color w:val="000000"/>
                <w:sz w:val="18"/>
                <w:szCs w:val="18"/>
              </w:rPr>
            </w:pPr>
          </w:p>
        </w:tc>
      </w:tr>
      <w:tr w:rsidR="001C4B98" w14:paraId="7FBAFBCE" w14:textId="77777777">
        <w:trPr>
          <w:jc w:val="center"/>
        </w:trPr>
        <w:tc>
          <w:tcPr>
            <w:tcW w:w="5943" w:type="dxa"/>
            <w:tcBorders>
              <w:top w:val="single" w:sz="4" w:space="0" w:color="000000"/>
            </w:tcBorders>
          </w:tcPr>
          <w:p w14:paraId="5A8B3F29" w14:textId="77777777" w:rsidR="001C4B98" w:rsidRDefault="00DC02EF">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Cena – C</w:t>
            </w:r>
          </w:p>
        </w:tc>
        <w:tc>
          <w:tcPr>
            <w:tcW w:w="3021" w:type="dxa"/>
            <w:tcBorders>
              <w:top w:val="single" w:sz="4" w:space="0" w:color="000000"/>
            </w:tcBorders>
          </w:tcPr>
          <w:p w14:paraId="2B02F8D0" w14:textId="77777777" w:rsidR="001C4B98" w:rsidRDefault="00DC02EF">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60</w:t>
            </w:r>
          </w:p>
          <w:p w14:paraId="2C101323" w14:textId="77777777" w:rsidR="001C4B98" w:rsidRDefault="001C4B98">
            <w:pPr>
              <w:pBdr>
                <w:top w:val="nil"/>
                <w:left w:val="nil"/>
                <w:bottom w:val="nil"/>
                <w:right w:val="nil"/>
                <w:between w:val="nil"/>
              </w:pBdr>
              <w:jc w:val="center"/>
              <w:rPr>
                <w:rFonts w:ascii="Verdana" w:eastAsia="Verdana" w:hAnsi="Verdana" w:cs="Verdana"/>
                <w:color w:val="000000"/>
                <w:sz w:val="18"/>
                <w:szCs w:val="18"/>
              </w:rPr>
            </w:pPr>
          </w:p>
        </w:tc>
      </w:tr>
      <w:tr w:rsidR="001C4B98" w14:paraId="6227032D" w14:textId="77777777">
        <w:trPr>
          <w:jc w:val="center"/>
        </w:trPr>
        <w:tc>
          <w:tcPr>
            <w:tcW w:w="5943" w:type="dxa"/>
            <w:tcBorders>
              <w:bottom w:val="single" w:sz="4" w:space="0" w:color="000000"/>
            </w:tcBorders>
          </w:tcPr>
          <w:p w14:paraId="435B02B9" w14:textId="169D55B4" w:rsidR="001C4B98" w:rsidRDefault="00E14877" w:rsidP="00E14877">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Okres rękojmi</w:t>
            </w:r>
            <w:r w:rsidR="00DC02EF">
              <w:rPr>
                <w:rFonts w:ascii="Verdana" w:eastAsia="Verdana" w:hAnsi="Verdana" w:cs="Verdana"/>
                <w:color w:val="000000"/>
                <w:sz w:val="18"/>
                <w:szCs w:val="18"/>
              </w:rPr>
              <w:t xml:space="preserve"> - </w:t>
            </w:r>
            <w:r>
              <w:rPr>
                <w:rFonts w:ascii="Verdana" w:eastAsia="Verdana" w:hAnsi="Verdana" w:cs="Verdana"/>
                <w:color w:val="000000"/>
                <w:sz w:val="18"/>
                <w:szCs w:val="18"/>
              </w:rPr>
              <w:t>OR</w:t>
            </w:r>
          </w:p>
        </w:tc>
        <w:tc>
          <w:tcPr>
            <w:tcW w:w="3021" w:type="dxa"/>
            <w:tcBorders>
              <w:bottom w:val="single" w:sz="4" w:space="0" w:color="000000"/>
            </w:tcBorders>
          </w:tcPr>
          <w:p w14:paraId="15845AD6" w14:textId="3F2F5ADA" w:rsidR="001C4B98" w:rsidRDefault="00E14877">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3</w:t>
            </w:r>
            <w:r w:rsidR="00DC02EF">
              <w:rPr>
                <w:rFonts w:ascii="Verdana" w:eastAsia="Verdana" w:hAnsi="Verdana" w:cs="Verdana"/>
                <w:color w:val="000000"/>
                <w:sz w:val="18"/>
                <w:szCs w:val="18"/>
              </w:rPr>
              <w:t>0</w:t>
            </w:r>
          </w:p>
          <w:p w14:paraId="119D7F3D" w14:textId="77777777" w:rsidR="001C4B98" w:rsidRDefault="001C4B98">
            <w:pPr>
              <w:pBdr>
                <w:top w:val="nil"/>
                <w:left w:val="nil"/>
                <w:bottom w:val="nil"/>
                <w:right w:val="nil"/>
                <w:between w:val="nil"/>
              </w:pBdr>
              <w:jc w:val="center"/>
              <w:rPr>
                <w:rFonts w:ascii="Verdana" w:eastAsia="Verdana" w:hAnsi="Verdana" w:cs="Verdana"/>
                <w:color w:val="000000"/>
                <w:sz w:val="18"/>
                <w:szCs w:val="18"/>
              </w:rPr>
            </w:pPr>
          </w:p>
        </w:tc>
      </w:tr>
      <w:tr w:rsidR="001C4B98" w14:paraId="527E6AFD" w14:textId="77777777">
        <w:trPr>
          <w:jc w:val="center"/>
        </w:trPr>
        <w:tc>
          <w:tcPr>
            <w:tcW w:w="5943" w:type="dxa"/>
            <w:tcBorders>
              <w:bottom w:val="single" w:sz="4" w:space="0" w:color="000000"/>
            </w:tcBorders>
          </w:tcPr>
          <w:p w14:paraId="0DB1C226" w14:textId="22F6214A" w:rsidR="001C4B98" w:rsidRDefault="00E14877">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Skrócenie terminu realizacji  - T</w:t>
            </w:r>
          </w:p>
          <w:p w14:paraId="7771D563" w14:textId="77777777" w:rsidR="001C4B98" w:rsidRDefault="001C4B98">
            <w:pPr>
              <w:pBdr>
                <w:top w:val="nil"/>
                <w:left w:val="nil"/>
                <w:bottom w:val="nil"/>
                <w:right w:val="nil"/>
                <w:between w:val="nil"/>
              </w:pBdr>
              <w:jc w:val="center"/>
              <w:rPr>
                <w:rFonts w:ascii="Verdana" w:eastAsia="Verdana" w:hAnsi="Verdana" w:cs="Verdana"/>
                <w:color w:val="000000"/>
                <w:sz w:val="18"/>
                <w:szCs w:val="18"/>
              </w:rPr>
            </w:pPr>
          </w:p>
        </w:tc>
        <w:tc>
          <w:tcPr>
            <w:tcW w:w="3021" w:type="dxa"/>
            <w:tcBorders>
              <w:bottom w:val="single" w:sz="4" w:space="0" w:color="000000"/>
            </w:tcBorders>
          </w:tcPr>
          <w:p w14:paraId="65142FE6" w14:textId="71B63FCE" w:rsidR="001C4B98" w:rsidRDefault="00E14877">
            <w:pPr>
              <w:pBdr>
                <w:top w:val="nil"/>
                <w:left w:val="nil"/>
                <w:bottom w:val="nil"/>
                <w:right w:val="nil"/>
                <w:between w:val="nil"/>
              </w:pBdr>
              <w:jc w:val="center"/>
              <w:rPr>
                <w:rFonts w:ascii="Verdana" w:eastAsia="Verdana" w:hAnsi="Verdana" w:cs="Verdana"/>
                <w:color w:val="000000"/>
                <w:sz w:val="18"/>
                <w:szCs w:val="18"/>
              </w:rPr>
            </w:pPr>
            <w:r>
              <w:rPr>
                <w:rFonts w:ascii="Verdana" w:eastAsia="Verdana" w:hAnsi="Verdana" w:cs="Verdana"/>
                <w:color w:val="000000"/>
                <w:sz w:val="18"/>
                <w:szCs w:val="18"/>
              </w:rPr>
              <w:t>1</w:t>
            </w:r>
            <w:r w:rsidR="00DC02EF">
              <w:rPr>
                <w:rFonts w:ascii="Verdana" w:eastAsia="Verdana" w:hAnsi="Verdana" w:cs="Verdana"/>
                <w:color w:val="000000"/>
                <w:sz w:val="18"/>
                <w:szCs w:val="18"/>
              </w:rPr>
              <w:t>0</w:t>
            </w:r>
          </w:p>
        </w:tc>
      </w:tr>
      <w:tr w:rsidR="001C4B98" w14:paraId="5252F0A0" w14:textId="77777777">
        <w:trPr>
          <w:jc w:val="center"/>
        </w:trPr>
        <w:tc>
          <w:tcPr>
            <w:tcW w:w="5943" w:type="dxa"/>
            <w:tcBorders>
              <w:top w:val="single" w:sz="4" w:space="0" w:color="000000"/>
              <w:bottom w:val="single" w:sz="4" w:space="0" w:color="000000"/>
            </w:tcBorders>
          </w:tcPr>
          <w:p w14:paraId="56DB3CFB" w14:textId="77777777" w:rsidR="001C4B98" w:rsidRPr="008F184D" w:rsidRDefault="00DC02EF">
            <w:pPr>
              <w:pBdr>
                <w:top w:val="nil"/>
                <w:left w:val="nil"/>
                <w:bottom w:val="nil"/>
                <w:right w:val="nil"/>
                <w:between w:val="nil"/>
              </w:pBdr>
              <w:jc w:val="center"/>
              <w:rPr>
                <w:rFonts w:ascii="Verdana" w:eastAsia="Verdana" w:hAnsi="Verdana" w:cs="Verdana"/>
                <w:b/>
                <w:color w:val="000000"/>
                <w:sz w:val="18"/>
                <w:szCs w:val="18"/>
              </w:rPr>
            </w:pPr>
            <w:r w:rsidRPr="008F184D">
              <w:rPr>
                <w:rFonts w:ascii="Verdana" w:eastAsia="Verdana" w:hAnsi="Verdana" w:cs="Verdana"/>
                <w:b/>
                <w:color w:val="000000"/>
                <w:sz w:val="18"/>
                <w:szCs w:val="18"/>
              </w:rPr>
              <w:t>Suma</w:t>
            </w:r>
          </w:p>
        </w:tc>
        <w:tc>
          <w:tcPr>
            <w:tcW w:w="3021" w:type="dxa"/>
            <w:tcBorders>
              <w:top w:val="single" w:sz="4" w:space="0" w:color="000000"/>
              <w:bottom w:val="single" w:sz="4" w:space="0" w:color="000000"/>
            </w:tcBorders>
          </w:tcPr>
          <w:p w14:paraId="33BF578E" w14:textId="77777777" w:rsidR="001C4B98" w:rsidRPr="008F184D" w:rsidRDefault="00DC02EF">
            <w:pPr>
              <w:pBdr>
                <w:top w:val="nil"/>
                <w:left w:val="nil"/>
                <w:bottom w:val="nil"/>
                <w:right w:val="nil"/>
                <w:between w:val="nil"/>
              </w:pBdr>
              <w:jc w:val="center"/>
              <w:rPr>
                <w:rFonts w:ascii="Verdana" w:eastAsia="Verdana" w:hAnsi="Verdana" w:cs="Verdana"/>
                <w:b/>
                <w:color w:val="000000"/>
                <w:sz w:val="18"/>
                <w:szCs w:val="18"/>
              </w:rPr>
            </w:pPr>
            <w:r w:rsidRPr="008F184D">
              <w:rPr>
                <w:rFonts w:ascii="Verdana" w:eastAsia="Verdana" w:hAnsi="Verdana" w:cs="Verdana"/>
                <w:b/>
                <w:color w:val="000000"/>
                <w:sz w:val="18"/>
                <w:szCs w:val="18"/>
              </w:rPr>
              <w:t>100</w:t>
            </w:r>
          </w:p>
          <w:p w14:paraId="4E8EAB6A" w14:textId="77777777" w:rsidR="001C4B98" w:rsidRPr="008F184D" w:rsidRDefault="001C4B98">
            <w:pPr>
              <w:pBdr>
                <w:top w:val="nil"/>
                <w:left w:val="nil"/>
                <w:bottom w:val="nil"/>
                <w:right w:val="nil"/>
                <w:between w:val="nil"/>
              </w:pBdr>
              <w:jc w:val="center"/>
              <w:rPr>
                <w:rFonts w:ascii="Verdana" w:eastAsia="Verdana" w:hAnsi="Verdana" w:cs="Verdana"/>
                <w:b/>
                <w:color w:val="000000"/>
                <w:sz w:val="18"/>
                <w:szCs w:val="18"/>
              </w:rPr>
            </w:pPr>
          </w:p>
        </w:tc>
      </w:tr>
    </w:tbl>
    <w:p w14:paraId="52E61246" w14:textId="77777777" w:rsidR="001C4B98" w:rsidRDefault="001C4B98">
      <w:pPr>
        <w:pBdr>
          <w:top w:val="nil"/>
          <w:left w:val="nil"/>
          <w:bottom w:val="nil"/>
          <w:right w:val="nil"/>
          <w:between w:val="nil"/>
        </w:pBdr>
        <w:rPr>
          <w:rFonts w:ascii="Verdana" w:eastAsia="Verdana" w:hAnsi="Verdana" w:cs="Verdana"/>
          <w:color w:val="000000"/>
          <w:sz w:val="18"/>
          <w:szCs w:val="18"/>
        </w:rPr>
      </w:pPr>
    </w:p>
    <w:p w14:paraId="5F57F3B3" w14:textId="77777777" w:rsidR="001C4B98" w:rsidRDefault="00DC02EF">
      <w:pPr>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2.</w:t>
      </w:r>
      <w:r>
        <w:rPr>
          <w:rFonts w:ascii="Verdana" w:eastAsia="Verdana" w:hAnsi="Verdana" w:cs="Verdana"/>
          <w:color w:val="000000"/>
        </w:rPr>
        <w:t xml:space="preserve"> Sposób obliczania wartości punktowej dla poszczególnych kryteriów (1% = 1,00 pkt):</w:t>
      </w:r>
    </w:p>
    <w:p w14:paraId="4C2D05EC" w14:textId="77777777" w:rsidR="001C4B98" w:rsidRDefault="001C4B98">
      <w:pPr>
        <w:pBdr>
          <w:top w:val="nil"/>
          <w:left w:val="nil"/>
          <w:bottom w:val="nil"/>
          <w:right w:val="nil"/>
          <w:between w:val="nil"/>
        </w:pBdr>
        <w:rPr>
          <w:rFonts w:ascii="Verdana" w:eastAsia="Verdana" w:hAnsi="Verdana" w:cs="Verdana"/>
          <w:color w:val="000000"/>
        </w:rPr>
      </w:pPr>
    </w:p>
    <w:p w14:paraId="76491E26" w14:textId="77777777" w:rsidR="001C4B98" w:rsidRDefault="00DC02EF">
      <w:pPr>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a) Kryterium cena - C- waga kryterium 60 % (max 60,00 pkt.)</w:t>
      </w:r>
    </w:p>
    <w:p w14:paraId="6E169BD3" w14:textId="77777777" w:rsidR="001C4B98" w:rsidRDefault="001C4B98">
      <w:pPr>
        <w:pBdr>
          <w:top w:val="nil"/>
          <w:left w:val="nil"/>
          <w:bottom w:val="nil"/>
          <w:right w:val="nil"/>
          <w:between w:val="nil"/>
        </w:pBdr>
        <w:rPr>
          <w:rFonts w:ascii="Verdana" w:eastAsia="Verdana" w:hAnsi="Verdana" w:cs="Verdana"/>
          <w:color w:val="000000"/>
        </w:rPr>
      </w:pPr>
    </w:p>
    <w:p w14:paraId="7464EFF3" w14:textId="77777777" w:rsidR="001C4B98" w:rsidRDefault="00DC02EF">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ocena będzie przeprowadzona na podstawie ceny brutto podanej przez  Wykonawcę w ofercie.</w:t>
      </w:r>
    </w:p>
    <w:p w14:paraId="5F5638AF" w14:textId="77777777" w:rsidR="001C4B98" w:rsidRDefault="00DC02EF">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Ilość punktów w kryterium cena zostanie obliczona na podstawie poniższego wzoru:</w:t>
      </w:r>
    </w:p>
    <w:p w14:paraId="09C971B6" w14:textId="77777777" w:rsidR="001C4B98" w:rsidRDefault="001C4B98">
      <w:pPr>
        <w:pBdr>
          <w:top w:val="nil"/>
          <w:left w:val="nil"/>
          <w:bottom w:val="nil"/>
          <w:right w:val="nil"/>
          <w:between w:val="nil"/>
        </w:pBdr>
        <w:rPr>
          <w:rFonts w:ascii="Verdana" w:eastAsia="Verdana" w:hAnsi="Verdana" w:cs="Verdana"/>
          <w:color w:val="000000"/>
        </w:rPr>
      </w:pPr>
    </w:p>
    <w:p w14:paraId="101C0852" w14:textId="77777777" w:rsidR="001C4B98" w:rsidRDefault="00DC02EF">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t xml:space="preserve">    </w:t>
      </w:r>
      <w:r>
        <w:rPr>
          <w:rFonts w:ascii="Verdana" w:eastAsia="Verdana" w:hAnsi="Verdana" w:cs="Verdana"/>
          <w:b/>
          <w:color w:val="000000"/>
        </w:rPr>
        <w:t>C min</w:t>
      </w:r>
    </w:p>
    <w:p w14:paraId="1E77E3EB" w14:textId="77777777" w:rsidR="001C4B98" w:rsidRDefault="00DC02EF">
      <w:pPr>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color w:val="000000"/>
        </w:rPr>
        <w:tab/>
        <w:t>C =</w:t>
      </w:r>
      <w:r>
        <w:rPr>
          <w:rFonts w:ascii="Verdana" w:eastAsia="Verdana" w:hAnsi="Verdana" w:cs="Verdana"/>
          <w:b/>
          <w:color w:val="000000"/>
        </w:rPr>
        <w:tab/>
        <w:t>----------- x 60,00</w:t>
      </w:r>
    </w:p>
    <w:p w14:paraId="6703513B" w14:textId="473B0BEA" w:rsidR="001C4B98" w:rsidRDefault="00DC02EF">
      <w:pPr>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color w:val="000000"/>
        </w:rPr>
        <w:tab/>
      </w:r>
      <w:r>
        <w:rPr>
          <w:rFonts w:ascii="Verdana" w:eastAsia="Verdana" w:hAnsi="Verdana" w:cs="Verdana"/>
          <w:b/>
          <w:color w:val="000000"/>
        </w:rPr>
        <w:tab/>
        <w:t xml:space="preserve">    C bad</w:t>
      </w:r>
    </w:p>
    <w:p w14:paraId="0550325B" w14:textId="77777777" w:rsidR="001C4B98" w:rsidRDefault="00DC02EF">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gdzie:</w:t>
      </w:r>
    </w:p>
    <w:p w14:paraId="70A89271" w14:textId="77777777" w:rsidR="001C4B98" w:rsidRDefault="00DC02EF">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C – ilość punktów w kryterium cena</w:t>
      </w:r>
    </w:p>
    <w:p w14:paraId="0E06DA89" w14:textId="77777777" w:rsidR="001C4B98" w:rsidRDefault="00DC02EF">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C min – najniższa cena spośród ofert nie podlegających odrzuceniu</w:t>
      </w:r>
    </w:p>
    <w:p w14:paraId="37FA7962" w14:textId="48CA075F" w:rsidR="001C4B98" w:rsidRDefault="00DC02EF">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C bad – cena oferty badanej nie podlegających odrzuceniu</w:t>
      </w:r>
    </w:p>
    <w:p w14:paraId="1F0F869C" w14:textId="77777777" w:rsidR="001C4B98" w:rsidRDefault="00DC02EF">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60 – waga kryterium</w:t>
      </w:r>
    </w:p>
    <w:p w14:paraId="31ABD8A1" w14:textId="77777777" w:rsidR="001C4B98" w:rsidRDefault="001C4B98">
      <w:pPr>
        <w:pBdr>
          <w:top w:val="nil"/>
          <w:left w:val="nil"/>
          <w:bottom w:val="nil"/>
          <w:right w:val="nil"/>
          <w:between w:val="nil"/>
        </w:pBdr>
        <w:rPr>
          <w:rFonts w:ascii="Verdana" w:eastAsia="Verdana" w:hAnsi="Verdana" w:cs="Verdana"/>
          <w:color w:val="000000"/>
        </w:rPr>
      </w:pPr>
    </w:p>
    <w:p w14:paraId="76E421E8" w14:textId="2A423FC7" w:rsidR="001C4B98" w:rsidRPr="00BE0D7F" w:rsidRDefault="00DC02EF">
      <w:pPr>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 xml:space="preserve">b) </w:t>
      </w:r>
      <w:r w:rsidR="00E14877">
        <w:rPr>
          <w:rFonts w:ascii="Verdana" w:eastAsia="Verdana" w:hAnsi="Verdana" w:cs="Verdana"/>
          <w:b/>
          <w:color w:val="000000"/>
        </w:rPr>
        <w:t>Kryterium okres rękojmi</w:t>
      </w:r>
      <w:r>
        <w:rPr>
          <w:rFonts w:ascii="Verdana" w:eastAsia="Verdana" w:hAnsi="Verdana" w:cs="Verdana"/>
          <w:b/>
          <w:color w:val="000000"/>
        </w:rPr>
        <w:t xml:space="preserve">– </w:t>
      </w:r>
      <w:r w:rsidR="00E14877">
        <w:rPr>
          <w:rFonts w:ascii="Verdana" w:eastAsia="Verdana" w:hAnsi="Verdana" w:cs="Verdana"/>
          <w:b/>
          <w:color w:val="000000"/>
        </w:rPr>
        <w:t>OR – waga kryterium 3</w:t>
      </w:r>
      <w:r>
        <w:rPr>
          <w:rFonts w:ascii="Verdana" w:eastAsia="Verdana" w:hAnsi="Verdana" w:cs="Verdana"/>
          <w:b/>
          <w:color w:val="000000"/>
        </w:rPr>
        <w:t xml:space="preserve">0% ( max. </w:t>
      </w:r>
      <w:r w:rsidR="00E14877">
        <w:rPr>
          <w:rFonts w:ascii="Verdana" w:eastAsia="Verdana" w:hAnsi="Verdana" w:cs="Verdana"/>
          <w:b/>
          <w:color w:val="000000"/>
        </w:rPr>
        <w:t>3</w:t>
      </w:r>
      <w:r>
        <w:rPr>
          <w:rFonts w:ascii="Verdana" w:eastAsia="Verdana" w:hAnsi="Verdana" w:cs="Verdana"/>
          <w:b/>
          <w:color w:val="000000"/>
        </w:rPr>
        <w:t xml:space="preserve">0,00 pkt.) </w:t>
      </w:r>
    </w:p>
    <w:p w14:paraId="7E571631" w14:textId="77777777" w:rsidR="00E14877" w:rsidRPr="00E14877" w:rsidRDefault="00E14877" w:rsidP="00E14877">
      <w:pPr>
        <w:rPr>
          <w:rFonts w:ascii="Verdana" w:hAnsi="Verdana" w:cs="Verdana"/>
          <w:color w:val="000000"/>
          <w:lang w:eastAsia="en-US"/>
        </w:rPr>
      </w:pPr>
      <w:r w:rsidRPr="00E14877">
        <w:rPr>
          <w:rFonts w:ascii="Verdana" w:hAnsi="Verdana" w:cs="Verdana"/>
          <w:color w:val="000000"/>
          <w:lang w:eastAsia="en-US"/>
        </w:rPr>
        <w:t>- ocena będzie przeprowadzona na podstawie okresu rękojmi podanego przez  Wykonawcę w ofercie w miesiącach.</w:t>
      </w:r>
    </w:p>
    <w:p w14:paraId="6DFB5494" w14:textId="77777777" w:rsidR="00E14877" w:rsidRPr="00E14877" w:rsidRDefault="00E14877" w:rsidP="00E14877">
      <w:pPr>
        <w:rPr>
          <w:rFonts w:ascii="Verdana" w:hAnsi="Verdana" w:cs="Verdana"/>
          <w:color w:val="000000"/>
          <w:lang w:eastAsia="en-US"/>
        </w:rPr>
      </w:pPr>
      <w:r w:rsidRPr="00E14877">
        <w:rPr>
          <w:rFonts w:ascii="Verdana" w:hAnsi="Verdana" w:cs="Verdana"/>
          <w:color w:val="000000"/>
          <w:lang w:eastAsia="en-US"/>
        </w:rPr>
        <w:t>Ilość punktów w kryterium okres rękojmi zostanie obliczona na podstawie poniższego schematu:</w:t>
      </w:r>
    </w:p>
    <w:p w14:paraId="5DE8987E" w14:textId="77777777" w:rsidR="00E14877" w:rsidRPr="00E14877" w:rsidRDefault="00E14877" w:rsidP="00E14877">
      <w:pPr>
        <w:rPr>
          <w:rFonts w:ascii="Verdana" w:hAnsi="Verdana" w:cs="Verdana"/>
          <w:color w:val="000000"/>
          <w:lang w:eastAsia="en-US"/>
        </w:rPr>
      </w:pPr>
      <w:r w:rsidRPr="00E14877">
        <w:rPr>
          <w:rFonts w:ascii="Verdana" w:hAnsi="Verdana" w:cs="Verdana"/>
          <w:color w:val="000000"/>
          <w:lang w:eastAsia="en-US"/>
        </w:rPr>
        <w:t>Okres rękojmi 36 m-</w:t>
      </w:r>
      <w:proofErr w:type="spellStart"/>
      <w:r w:rsidRPr="00E14877">
        <w:rPr>
          <w:rFonts w:ascii="Verdana" w:hAnsi="Verdana" w:cs="Verdana"/>
          <w:color w:val="000000"/>
          <w:lang w:eastAsia="en-US"/>
        </w:rPr>
        <w:t>cy</w:t>
      </w:r>
      <w:proofErr w:type="spellEnd"/>
      <w:r w:rsidRPr="00E14877">
        <w:rPr>
          <w:rFonts w:ascii="Verdana" w:hAnsi="Verdana" w:cs="Verdana"/>
          <w:color w:val="000000"/>
          <w:lang w:eastAsia="en-US"/>
        </w:rPr>
        <w:t xml:space="preserve"> –   0,00 punktów;</w:t>
      </w:r>
    </w:p>
    <w:p w14:paraId="3F2EF4D0" w14:textId="77777777" w:rsidR="00E14877" w:rsidRPr="00E14877" w:rsidRDefault="00E14877" w:rsidP="00E14877">
      <w:pPr>
        <w:rPr>
          <w:rFonts w:ascii="Verdana" w:hAnsi="Verdana" w:cs="Verdana"/>
          <w:color w:val="000000"/>
          <w:lang w:eastAsia="en-US"/>
        </w:rPr>
      </w:pPr>
      <w:r w:rsidRPr="00E14877">
        <w:rPr>
          <w:rFonts w:ascii="Verdana" w:hAnsi="Verdana" w:cs="Verdana"/>
          <w:color w:val="000000"/>
          <w:lang w:eastAsia="en-US"/>
        </w:rPr>
        <w:t>Okres rękojmi 48 m-</w:t>
      </w:r>
      <w:proofErr w:type="spellStart"/>
      <w:r w:rsidRPr="00E14877">
        <w:rPr>
          <w:rFonts w:ascii="Verdana" w:hAnsi="Verdana" w:cs="Verdana"/>
          <w:color w:val="000000"/>
          <w:lang w:eastAsia="en-US"/>
        </w:rPr>
        <w:t>cy</w:t>
      </w:r>
      <w:proofErr w:type="spellEnd"/>
      <w:r w:rsidRPr="00E14877">
        <w:rPr>
          <w:rFonts w:ascii="Verdana" w:hAnsi="Verdana" w:cs="Verdana"/>
          <w:color w:val="000000"/>
          <w:lang w:eastAsia="en-US"/>
        </w:rPr>
        <w:t xml:space="preserve"> – 10,00 punktów;</w:t>
      </w:r>
    </w:p>
    <w:p w14:paraId="07729DA4" w14:textId="77777777" w:rsidR="00E14877" w:rsidRPr="00E14877" w:rsidRDefault="00E14877" w:rsidP="00E14877">
      <w:pPr>
        <w:rPr>
          <w:rFonts w:ascii="Verdana" w:hAnsi="Verdana" w:cs="Verdana"/>
          <w:color w:val="000000"/>
          <w:lang w:eastAsia="en-US"/>
        </w:rPr>
      </w:pPr>
      <w:r w:rsidRPr="00E14877">
        <w:rPr>
          <w:rFonts w:ascii="Verdana" w:hAnsi="Verdana" w:cs="Verdana"/>
          <w:color w:val="000000"/>
          <w:lang w:eastAsia="en-US"/>
        </w:rPr>
        <w:t>Okres rękojmi 60 m-</w:t>
      </w:r>
      <w:proofErr w:type="spellStart"/>
      <w:r w:rsidRPr="00E14877">
        <w:rPr>
          <w:rFonts w:ascii="Verdana" w:hAnsi="Verdana" w:cs="Verdana"/>
          <w:color w:val="000000"/>
          <w:lang w:eastAsia="en-US"/>
        </w:rPr>
        <w:t>cy</w:t>
      </w:r>
      <w:proofErr w:type="spellEnd"/>
      <w:r w:rsidRPr="00E14877">
        <w:rPr>
          <w:rFonts w:ascii="Verdana" w:hAnsi="Verdana" w:cs="Verdana"/>
          <w:color w:val="000000"/>
          <w:lang w:eastAsia="en-US"/>
        </w:rPr>
        <w:t xml:space="preserve"> – 20,00 punktów;</w:t>
      </w:r>
    </w:p>
    <w:p w14:paraId="1B96A8EA" w14:textId="4A9581A5" w:rsidR="00E14877" w:rsidRPr="00BE0D7F" w:rsidRDefault="00E14877" w:rsidP="00E14877">
      <w:pPr>
        <w:rPr>
          <w:rFonts w:ascii="Verdana" w:hAnsi="Verdana" w:cs="Verdana"/>
          <w:color w:val="000000"/>
          <w:lang w:eastAsia="en-US"/>
        </w:rPr>
      </w:pPr>
      <w:r w:rsidRPr="00E14877">
        <w:rPr>
          <w:rFonts w:ascii="Verdana" w:hAnsi="Verdana" w:cs="Verdana"/>
          <w:color w:val="000000"/>
          <w:lang w:eastAsia="en-US"/>
        </w:rPr>
        <w:t>Okres rękojmi 72 m-</w:t>
      </w:r>
      <w:proofErr w:type="spellStart"/>
      <w:r w:rsidRPr="00E14877">
        <w:rPr>
          <w:rFonts w:ascii="Verdana" w:hAnsi="Verdana" w:cs="Verdana"/>
          <w:color w:val="000000"/>
          <w:lang w:eastAsia="en-US"/>
        </w:rPr>
        <w:t>cy</w:t>
      </w:r>
      <w:proofErr w:type="spellEnd"/>
      <w:r w:rsidRPr="00E14877">
        <w:rPr>
          <w:rFonts w:ascii="Verdana" w:hAnsi="Verdana" w:cs="Verdana"/>
          <w:color w:val="000000"/>
          <w:lang w:eastAsia="en-US"/>
        </w:rPr>
        <w:t xml:space="preserve"> – 30,00 punktów.</w:t>
      </w:r>
    </w:p>
    <w:p w14:paraId="7DDAD2C6" w14:textId="77777777" w:rsidR="00E14877" w:rsidRPr="00E14877" w:rsidRDefault="00E14877" w:rsidP="00E14877">
      <w:pPr>
        <w:rPr>
          <w:rFonts w:ascii="Verdana" w:hAnsi="Verdana" w:cs="Verdana"/>
          <w:b/>
        </w:rPr>
      </w:pPr>
      <w:r w:rsidRPr="00E14877">
        <w:rPr>
          <w:rFonts w:ascii="Verdana" w:hAnsi="Verdana" w:cs="Verdana"/>
          <w:b/>
        </w:rPr>
        <w:t>Wymagany minimalny okres rękojmi przez Zamawiającego to 36 miesięcy.</w:t>
      </w:r>
    </w:p>
    <w:p w14:paraId="4ED4F7DB" w14:textId="329E3C5A" w:rsidR="00E14877" w:rsidRPr="00E14877" w:rsidRDefault="00E14877" w:rsidP="00E14877">
      <w:pPr>
        <w:rPr>
          <w:rFonts w:ascii="Verdana" w:hAnsi="Verdana" w:cs="Verdana"/>
          <w:color w:val="000000"/>
        </w:rPr>
      </w:pPr>
      <w:r w:rsidRPr="00E14877">
        <w:rPr>
          <w:rFonts w:ascii="Verdana" w:hAnsi="Verdana" w:cs="Verdana"/>
          <w:color w:val="000000"/>
        </w:rPr>
        <w:t>Oferta wykonawcy który zaoferuje okres rękojmi OR –</w:t>
      </w:r>
      <w:r w:rsidR="008A555E">
        <w:rPr>
          <w:rFonts w:ascii="Verdana" w:hAnsi="Verdana" w:cs="Verdana"/>
          <w:color w:val="000000"/>
        </w:rPr>
        <w:t xml:space="preserve"> </w:t>
      </w:r>
      <w:r w:rsidRPr="00E14877">
        <w:rPr>
          <w:rFonts w:ascii="Verdana" w:hAnsi="Verdana" w:cs="Verdana"/>
          <w:color w:val="000000"/>
        </w:rPr>
        <w:t xml:space="preserve">krótszy niż 36 miesięcy, lub nie wypełni w formularzu oferty pola określającego długość okresu rękojmi zostanie odrzucony. </w:t>
      </w:r>
    </w:p>
    <w:p w14:paraId="5B356533" w14:textId="77777777" w:rsidR="00E14877" w:rsidRPr="00E14877" w:rsidRDefault="00E14877" w:rsidP="00E14877">
      <w:pPr>
        <w:rPr>
          <w:rFonts w:ascii="Verdana" w:hAnsi="Verdana" w:cs="Verdana"/>
          <w:color w:val="000000"/>
        </w:rPr>
      </w:pPr>
      <w:r w:rsidRPr="00E14877">
        <w:rPr>
          <w:rFonts w:ascii="Verdana" w:hAnsi="Verdana" w:cs="Verdana"/>
          <w:color w:val="000000"/>
        </w:rPr>
        <w:t xml:space="preserve">Ocenie zostanie poddany okres rękojmi nie krótszy niż 36 miesięcy. </w:t>
      </w:r>
    </w:p>
    <w:p w14:paraId="2A782ACC" w14:textId="77777777" w:rsidR="00E14877" w:rsidRPr="00E14877" w:rsidRDefault="00E14877" w:rsidP="00E14877">
      <w:pPr>
        <w:rPr>
          <w:rFonts w:ascii="Verdana" w:hAnsi="Verdana" w:cs="Verdana"/>
          <w:color w:val="000000"/>
        </w:rPr>
      </w:pPr>
      <w:r w:rsidRPr="00E14877">
        <w:rPr>
          <w:rFonts w:ascii="Verdana" w:hAnsi="Verdana" w:cs="Verdana"/>
          <w:color w:val="000000"/>
        </w:rPr>
        <w:t xml:space="preserve">W przypadku zaoferowania okresu rękojmi dłuższego niż 72 miesiące do wyliczenia punktów zostanie przyjęta wartość 72 miesiące, natomiast do umowy zostanie wpisany okres rękojmi zaproponowany przez wykonawcę. </w:t>
      </w:r>
    </w:p>
    <w:p w14:paraId="764806BF" w14:textId="77777777" w:rsidR="001C4B98" w:rsidRDefault="001C4B98">
      <w:pPr>
        <w:pBdr>
          <w:top w:val="nil"/>
          <w:left w:val="nil"/>
          <w:bottom w:val="nil"/>
          <w:right w:val="nil"/>
          <w:between w:val="nil"/>
        </w:pBdr>
        <w:rPr>
          <w:rFonts w:ascii="Verdana" w:eastAsia="Verdana" w:hAnsi="Verdana" w:cs="Verdana"/>
          <w:color w:val="000000"/>
          <w:sz w:val="18"/>
          <w:szCs w:val="18"/>
        </w:rPr>
      </w:pPr>
    </w:p>
    <w:p w14:paraId="726ECFC0" w14:textId="27035431" w:rsidR="008A555E" w:rsidRPr="008A555E" w:rsidRDefault="008A555E" w:rsidP="008A555E">
      <w:pPr>
        <w:rPr>
          <w:rFonts w:ascii="Verdana" w:hAnsi="Verdana" w:cs="Verdana-Bold"/>
          <w:b/>
          <w:bCs/>
          <w:color w:val="000000"/>
          <w:lang w:eastAsia="en-US"/>
        </w:rPr>
      </w:pPr>
      <w:r w:rsidRPr="008A555E">
        <w:rPr>
          <w:rFonts w:ascii="Verdana" w:hAnsi="Verdana" w:cs="Verdana-Bold"/>
          <w:b/>
          <w:bCs/>
          <w:color w:val="000000"/>
          <w:lang w:eastAsia="en-US"/>
        </w:rPr>
        <w:t>c) Kryterium skrócenie terminu</w:t>
      </w:r>
      <w:r>
        <w:rPr>
          <w:rFonts w:ascii="Verdana" w:hAnsi="Verdana" w:cs="Verdana-Bold"/>
          <w:b/>
          <w:bCs/>
          <w:color w:val="000000"/>
          <w:lang w:eastAsia="en-US"/>
        </w:rPr>
        <w:t xml:space="preserve"> realizacji</w:t>
      </w:r>
      <w:r w:rsidRPr="008A555E">
        <w:rPr>
          <w:rFonts w:ascii="Verdana" w:hAnsi="Verdana" w:cs="Verdana-Bold"/>
          <w:b/>
          <w:bCs/>
          <w:color w:val="000000"/>
          <w:lang w:eastAsia="en-US"/>
        </w:rPr>
        <w:t xml:space="preserve"> - T-  waga kryterium 10 % (max 10.00 pkt.) </w:t>
      </w:r>
    </w:p>
    <w:p w14:paraId="2024F7E8" w14:textId="07095313" w:rsidR="008A555E" w:rsidRPr="008A555E" w:rsidRDefault="008A555E" w:rsidP="008A555E">
      <w:pPr>
        <w:rPr>
          <w:rFonts w:ascii="Verdana" w:hAnsi="Verdana" w:cs="Verdana"/>
          <w:color w:val="000000"/>
          <w:lang w:eastAsia="en-US"/>
        </w:rPr>
      </w:pPr>
      <w:r w:rsidRPr="008A555E">
        <w:rPr>
          <w:rFonts w:ascii="Verdana" w:hAnsi="Verdana" w:cs="Verdana"/>
          <w:color w:val="000000"/>
          <w:lang w:eastAsia="en-US"/>
        </w:rPr>
        <w:t xml:space="preserve">– ocena będzie przeprowadzona na podstawie skrócenia długości terminu (w </w:t>
      </w:r>
      <w:r w:rsidR="00F32DD1">
        <w:rPr>
          <w:rFonts w:ascii="Verdana" w:hAnsi="Verdana" w:cs="Verdana"/>
          <w:color w:val="000000"/>
          <w:lang w:eastAsia="en-US"/>
        </w:rPr>
        <w:t>tygodniach</w:t>
      </w:r>
      <w:r w:rsidRPr="008A555E">
        <w:rPr>
          <w:rFonts w:ascii="Verdana" w:hAnsi="Verdana" w:cs="Verdana"/>
          <w:color w:val="000000"/>
          <w:lang w:eastAsia="en-US"/>
        </w:rPr>
        <w:t>) wykonania prac podanego przez Wykonawcę w ofercie.</w:t>
      </w:r>
    </w:p>
    <w:p w14:paraId="45473C33" w14:textId="77777777" w:rsidR="008A555E" w:rsidRPr="008A555E" w:rsidRDefault="008A555E" w:rsidP="008A555E">
      <w:pPr>
        <w:rPr>
          <w:rFonts w:ascii="Verdana" w:hAnsi="Verdana" w:cs="Verdana"/>
          <w:color w:val="000000"/>
          <w:lang w:eastAsia="en-US"/>
        </w:rPr>
      </w:pPr>
      <w:r w:rsidRPr="008A555E">
        <w:rPr>
          <w:rFonts w:ascii="Verdana" w:hAnsi="Verdana" w:cs="Verdana"/>
          <w:color w:val="000000"/>
          <w:lang w:eastAsia="en-US"/>
        </w:rPr>
        <w:t>Ilość punktów w kryterium skrócenie terminu obliczona na podstawie poniższej tabeli:</w:t>
      </w:r>
    </w:p>
    <w:tbl>
      <w:tblPr>
        <w:tblStyle w:val="Tabela-Siatka"/>
        <w:tblW w:w="0" w:type="auto"/>
        <w:jc w:val="center"/>
        <w:tblLayout w:type="fixed"/>
        <w:tblLook w:val="00A0" w:firstRow="1" w:lastRow="0" w:firstColumn="1" w:lastColumn="0" w:noHBand="0" w:noVBand="0"/>
      </w:tblPr>
      <w:tblGrid>
        <w:gridCol w:w="3881"/>
        <w:gridCol w:w="1510"/>
        <w:gridCol w:w="1511"/>
      </w:tblGrid>
      <w:tr w:rsidR="008A555E" w:rsidRPr="008A555E" w14:paraId="540530A7" w14:textId="77777777" w:rsidTr="00401C3B">
        <w:trPr>
          <w:jc w:val="center"/>
        </w:trPr>
        <w:tc>
          <w:tcPr>
            <w:tcW w:w="3881" w:type="dxa"/>
            <w:tcBorders>
              <w:top w:val="double" w:sz="4" w:space="0" w:color="auto"/>
              <w:left w:val="double" w:sz="4" w:space="0" w:color="auto"/>
              <w:bottom w:val="double" w:sz="4" w:space="0" w:color="auto"/>
              <w:right w:val="double" w:sz="4" w:space="0" w:color="auto"/>
            </w:tcBorders>
            <w:shd w:val="clear" w:color="auto" w:fill="F2F2F2"/>
          </w:tcPr>
          <w:p w14:paraId="58DD3DDA" w14:textId="77777777" w:rsidR="008A555E" w:rsidRPr="008A555E" w:rsidRDefault="008A555E" w:rsidP="00401C3B">
            <w:pPr>
              <w:jc w:val="center"/>
              <w:rPr>
                <w:rFonts w:ascii="Verdana" w:hAnsi="Verdana" w:cs="Verdana"/>
                <w:b/>
                <w:color w:val="000000"/>
                <w:sz w:val="20"/>
                <w:szCs w:val="20"/>
              </w:rPr>
            </w:pPr>
            <w:r w:rsidRPr="008A555E">
              <w:rPr>
                <w:rFonts w:ascii="Verdana" w:hAnsi="Verdana" w:cs="Verdana"/>
                <w:b/>
                <w:color w:val="000000"/>
                <w:sz w:val="20"/>
                <w:szCs w:val="20"/>
              </w:rPr>
              <w:t xml:space="preserve">Maksymalny </w:t>
            </w:r>
          </w:p>
          <w:p w14:paraId="3A9ABF6B" w14:textId="77777777" w:rsidR="008A555E" w:rsidRPr="008A555E" w:rsidRDefault="008A555E" w:rsidP="00401C3B">
            <w:pPr>
              <w:jc w:val="center"/>
              <w:rPr>
                <w:rFonts w:ascii="Verdana" w:hAnsi="Verdana" w:cs="Verdana"/>
                <w:b/>
                <w:color w:val="000000"/>
                <w:sz w:val="20"/>
                <w:szCs w:val="20"/>
              </w:rPr>
            </w:pPr>
            <w:r w:rsidRPr="008A555E">
              <w:rPr>
                <w:rFonts w:ascii="Verdana" w:hAnsi="Verdana" w:cs="Verdana"/>
                <w:b/>
                <w:color w:val="000000"/>
                <w:sz w:val="20"/>
                <w:szCs w:val="20"/>
              </w:rPr>
              <w:t>wymagany termin wykonania przedmiotu zamówienia</w:t>
            </w:r>
          </w:p>
        </w:tc>
        <w:tc>
          <w:tcPr>
            <w:tcW w:w="1510" w:type="dxa"/>
            <w:tcBorders>
              <w:top w:val="double" w:sz="4" w:space="0" w:color="auto"/>
              <w:left w:val="double" w:sz="4" w:space="0" w:color="auto"/>
              <w:bottom w:val="double" w:sz="4" w:space="0" w:color="auto"/>
              <w:right w:val="double" w:sz="4" w:space="0" w:color="auto"/>
            </w:tcBorders>
            <w:shd w:val="clear" w:color="auto" w:fill="F2F2F2"/>
          </w:tcPr>
          <w:p w14:paraId="5DAE42F0" w14:textId="77777777" w:rsidR="008A555E" w:rsidRPr="008A555E" w:rsidRDefault="008A555E" w:rsidP="00401C3B">
            <w:pPr>
              <w:jc w:val="center"/>
              <w:rPr>
                <w:rFonts w:ascii="Verdana" w:hAnsi="Verdana" w:cs="Verdana"/>
                <w:b/>
                <w:color w:val="000000"/>
                <w:sz w:val="20"/>
                <w:szCs w:val="20"/>
              </w:rPr>
            </w:pPr>
            <w:r w:rsidRPr="008A555E">
              <w:rPr>
                <w:rFonts w:ascii="Verdana" w:hAnsi="Verdana" w:cs="Verdana"/>
                <w:b/>
                <w:color w:val="000000"/>
                <w:sz w:val="20"/>
                <w:szCs w:val="20"/>
              </w:rPr>
              <w:t xml:space="preserve">Skrócenie wymaganego terminu o  </w:t>
            </w:r>
          </w:p>
        </w:tc>
        <w:tc>
          <w:tcPr>
            <w:tcW w:w="1511" w:type="dxa"/>
            <w:tcBorders>
              <w:top w:val="double" w:sz="4" w:space="0" w:color="auto"/>
              <w:left w:val="double" w:sz="4" w:space="0" w:color="auto"/>
              <w:bottom w:val="double" w:sz="4" w:space="0" w:color="auto"/>
              <w:right w:val="double" w:sz="4" w:space="0" w:color="auto"/>
            </w:tcBorders>
            <w:shd w:val="clear" w:color="auto" w:fill="F2F2F2"/>
          </w:tcPr>
          <w:p w14:paraId="014ACD94" w14:textId="77777777" w:rsidR="008A555E" w:rsidRPr="008A555E" w:rsidRDefault="008A555E" w:rsidP="00401C3B">
            <w:pPr>
              <w:jc w:val="center"/>
              <w:rPr>
                <w:rFonts w:ascii="Verdana" w:hAnsi="Verdana" w:cs="Verdana"/>
                <w:b/>
                <w:color w:val="000000"/>
                <w:sz w:val="20"/>
                <w:szCs w:val="20"/>
              </w:rPr>
            </w:pPr>
          </w:p>
          <w:p w14:paraId="2DBD58D2" w14:textId="77777777" w:rsidR="008A555E" w:rsidRPr="008A555E" w:rsidRDefault="008A555E" w:rsidP="00401C3B">
            <w:pPr>
              <w:jc w:val="center"/>
              <w:rPr>
                <w:rFonts w:ascii="Verdana" w:hAnsi="Verdana" w:cs="Verdana"/>
                <w:b/>
                <w:color w:val="000000"/>
                <w:sz w:val="20"/>
                <w:szCs w:val="20"/>
              </w:rPr>
            </w:pPr>
            <w:r w:rsidRPr="008A555E">
              <w:rPr>
                <w:rFonts w:ascii="Verdana" w:hAnsi="Verdana" w:cs="Verdana"/>
                <w:b/>
                <w:color w:val="000000"/>
                <w:sz w:val="20"/>
                <w:szCs w:val="20"/>
              </w:rPr>
              <w:t>Ilość punktów</w:t>
            </w:r>
          </w:p>
        </w:tc>
      </w:tr>
      <w:tr w:rsidR="008A555E" w:rsidRPr="008A555E" w14:paraId="6A2E5339" w14:textId="77777777" w:rsidTr="00401C3B">
        <w:trPr>
          <w:jc w:val="center"/>
        </w:trPr>
        <w:tc>
          <w:tcPr>
            <w:tcW w:w="3881" w:type="dxa"/>
            <w:vMerge w:val="restart"/>
            <w:tcBorders>
              <w:top w:val="double" w:sz="4" w:space="0" w:color="auto"/>
              <w:left w:val="double" w:sz="4" w:space="0" w:color="auto"/>
              <w:bottom w:val="single" w:sz="4" w:space="0" w:color="auto"/>
              <w:right w:val="double" w:sz="4" w:space="0" w:color="auto"/>
            </w:tcBorders>
            <w:shd w:val="clear" w:color="auto" w:fill="F2F2F2"/>
          </w:tcPr>
          <w:p w14:paraId="66285D21" w14:textId="77777777" w:rsidR="008A555E" w:rsidRPr="008A555E" w:rsidRDefault="008A555E" w:rsidP="00401C3B">
            <w:pPr>
              <w:jc w:val="center"/>
              <w:rPr>
                <w:rFonts w:ascii="Verdana" w:hAnsi="Verdana" w:cs="Verdana"/>
                <w:b/>
                <w:color w:val="000000"/>
                <w:sz w:val="20"/>
                <w:szCs w:val="20"/>
              </w:rPr>
            </w:pPr>
          </w:p>
          <w:p w14:paraId="3589B712" w14:textId="77777777" w:rsidR="008A555E" w:rsidRPr="008A555E" w:rsidRDefault="008A555E" w:rsidP="00401C3B">
            <w:pPr>
              <w:jc w:val="center"/>
              <w:rPr>
                <w:rFonts w:ascii="Verdana" w:hAnsi="Verdana" w:cs="Verdana"/>
                <w:b/>
                <w:color w:val="000000"/>
                <w:sz w:val="20"/>
                <w:szCs w:val="20"/>
              </w:rPr>
            </w:pPr>
          </w:p>
          <w:p w14:paraId="363385E6" w14:textId="77777777" w:rsidR="00AC630F" w:rsidRDefault="00AC630F" w:rsidP="00F32DD1">
            <w:pPr>
              <w:jc w:val="center"/>
              <w:rPr>
                <w:rFonts w:ascii="Verdana" w:hAnsi="Verdana" w:cs="Verdana"/>
                <w:b/>
                <w:color w:val="000000"/>
                <w:sz w:val="20"/>
                <w:szCs w:val="20"/>
              </w:rPr>
            </w:pPr>
          </w:p>
          <w:p w14:paraId="71A48D1D" w14:textId="77777777" w:rsidR="00AC630F" w:rsidRDefault="00AC630F" w:rsidP="00F32DD1">
            <w:pPr>
              <w:jc w:val="center"/>
              <w:rPr>
                <w:rFonts w:ascii="Verdana" w:hAnsi="Verdana" w:cs="Verdana"/>
                <w:b/>
                <w:color w:val="000000"/>
                <w:sz w:val="20"/>
                <w:szCs w:val="20"/>
              </w:rPr>
            </w:pPr>
          </w:p>
          <w:p w14:paraId="7F40FF95" w14:textId="18A24115" w:rsidR="008A555E" w:rsidRPr="008A555E" w:rsidRDefault="00137165" w:rsidP="00137165">
            <w:pPr>
              <w:jc w:val="center"/>
              <w:rPr>
                <w:rFonts w:ascii="Verdana" w:hAnsi="Verdana" w:cs="Verdana"/>
                <w:b/>
                <w:color w:val="000000"/>
                <w:sz w:val="20"/>
                <w:szCs w:val="20"/>
              </w:rPr>
            </w:pPr>
            <w:r>
              <w:rPr>
                <w:rFonts w:ascii="Verdana" w:hAnsi="Verdana" w:cs="Verdana"/>
                <w:b/>
                <w:color w:val="000000"/>
                <w:sz w:val="20"/>
                <w:szCs w:val="20"/>
              </w:rPr>
              <w:t>5</w:t>
            </w:r>
            <w:r w:rsidR="008A555E" w:rsidRPr="008A555E">
              <w:rPr>
                <w:rFonts w:ascii="Verdana" w:hAnsi="Verdana" w:cs="Verdana"/>
                <w:b/>
                <w:color w:val="000000"/>
                <w:sz w:val="20"/>
                <w:szCs w:val="20"/>
              </w:rPr>
              <w:t xml:space="preserve"> </w:t>
            </w:r>
            <w:r>
              <w:rPr>
                <w:rFonts w:ascii="Verdana" w:hAnsi="Verdana" w:cs="Verdana"/>
                <w:b/>
                <w:color w:val="000000"/>
                <w:sz w:val="20"/>
                <w:szCs w:val="20"/>
              </w:rPr>
              <w:t>grudnia</w:t>
            </w:r>
            <w:r w:rsidR="008A555E" w:rsidRPr="008A555E">
              <w:rPr>
                <w:rFonts w:ascii="Verdana" w:hAnsi="Verdana" w:cs="Verdana"/>
                <w:b/>
                <w:color w:val="000000"/>
                <w:sz w:val="20"/>
                <w:szCs w:val="20"/>
              </w:rPr>
              <w:t xml:space="preserve"> 20</w:t>
            </w:r>
            <w:r w:rsidR="00F32DD1">
              <w:rPr>
                <w:rFonts w:ascii="Verdana" w:hAnsi="Verdana" w:cs="Verdana"/>
                <w:b/>
                <w:color w:val="000000"/>
                <w:sz w:val="20"/>
                <w:szCs w:val="20"/>
              </w:rPr>
              <w:t>20</w:t>
            </w:r>
            <w:r w:rsidR="008A555E" w:rsidRPr="008A555E">
              <w:rPr>
                <w:rFonts w:ascii="Verdana" w:hAnsi="Verdana" w:cs="Verdana"/>
                <w:b/>
                <w:color w:val="000000"/>
                <w:sz w:val="20"/>
                <w:szCs w:val="20"/>
              </w:rPr>
              <w:t xml:space="preserve"> r.</w:t>
            </w:r>
          </w:p>
        </w:tc>
        <w:tc>
          <w:tcPr>
            <w:tcW w:w="1510" w:type="dxa"/>
            <w:tcBorders>
              <w:top w:val="double" w:sz="4" w:space="0" w:color="auto"/>
              <w:left w:val="double" w:sz="4" w:space="0" w:color="auto"/>
              <w:bottom w:val="single" w:sz="4" w:space="0" w:color="auto"/>
              <w:right w:val="double" w:sz="4" w:space="0" w:color="auto"/>
            </w:tcBorders>
            <w:shd w:val="clear" w:color="auto" w:fill="E5DFEC"/>
          </w:tcPr>
          <w:p w14:paraId="7B99F35B" w14:textId="5ABD62ED" w:rsidR="008A555E" w:rsidRPr="008A555E" w:rsidRDefault="00F32DD1" w:rsidP="00401C3B">
            <w:pPr>
              <w:jc w:val="center"/>
              <w:rPr>
                <w:rFonts w:ascii="Verdana" w:hAnsi="Verdana" w:cs="Verdana"/>
                <w:color w:val="000000"/>
                <w:sz w:val="20"/>
                <w:szCs w:val="20"/>
              </w:rPr>
            </w:pPr>
            <w:r>
              <w:rPr>
                <w:rFonts w:ascii="Verdana" w:hAnsi="Verdana" w:cs="Verdana"/>
                <w:color w:val="000000"/>
                <w:sz w:val="20"/>
                <w:szCs w:val="20"/>
              </w:rPr>
              <w:t>nie skrócenie terminu</w:t>
            </w:r>
          </w:p>
        </w:tc>
        <w:tc>
          <w:tcPr>
            <w:tcW w:w="1511" w:type="dxa"/>
            <w:tcBorders>
              <w:top w:val="double" w:sz="4" w:space="0" w:color="auto"/>
              <w:left w:val="double" w:sz="4" w:space="0" w:color="auto"/>
              <w:bottom w:val="single" w:sz="4" w:space="0" w:color="auto"/>
              <w:right w:val="double" w:sz="4" w:space="0" w:color="auto"/>
            </w:tcBorders>
            <w:shd w:val="clear" w:color="auto" w:fill="FBD4B4"/>
          </w:tcPr>
          <w:p w14:paraId="7323B115" w14:textId="77777777" w:rsidR="00F32DD1" w:rsidRDefault="00F32DD1" w:rsidP="00401C3B">
            <w:pPr>
              <w:jc w:val="center"/>
              <w:rPr>
                <w:rFonts w:ascii="Verdana" w:hAnsi="Verdana" w:cs="Verdana"/>
                <w:color w:val="000000"/>
                <w:sz w:val="20"/>
                <w:szCs w:val="20"/>
              </w:rPr>
            </w:pPr>
          </w:p>
          <w:p w14:paraId="5C19F08E" w14:textId="77777777" w:rsidR="008A555E" w:rsidRPr="008A555E" w:rsidRDefault="008A555E" w:rsidP="00401C3B">
            <w:pPr>
              <w:jc w:val="center"/>
              <w:rPr>
                <w:rFonts w:ascii="Verdana" w:hAnsi="Verdana" w:cs="Verdana"/>
                <w:color w:val="000000"/>
                <w:sz w:val="20"/>
                <w:szCs w:val="20"/>
              </w:rPr>
            </w:pPr>
            <w:r w:rsidRPr="008A555E">
              <w:rPr>
                <w:rFonts w:ascii="Verdana" w:hAnsi="Verdana" w:cs="Verdana"/>
                <w:color w:val="000000"/>
                <w:sz w:val="20"/>
                <w:szCs w:val="20"/>
              </w:rPr>
              <w:t>0,00</w:t>
            </w:r>
          </w:p>
        </w:tc>
      </w:tr>
      <w:tr w:rsidR="008A555E" w:rsidRPr="008A555E" w14:paraId="7CB5A8AA" w14:textId="77777777" w:rsidTr="00401C3B">
        <w:trPr>
          <w:jc w:val="center"/>
        </w:trPr>
        <w:tc>
          <w:tcPr>
            <w:tcW w:w="3881" w:type="dxa"/>
            <w:vMerge/>
            <w:tcBorders>
              <w:top w:val="single" w:sz="4" w:space="0" w:color="auto"/>
              <w:left w:val="double" w:sz="4" w:space="0" w:color="auto"/>
              <w:bottom w:val="single" w:sz="4" w:space="0" w:color="auto"/>
              <w:right w:val="double" w:sz="4" w:space="0" w:color="auto"/>
            </w:tcBorders>
            <w:shd w:val="clear" w:color="auto" w:fill="F2F2F2"/>
          </w:tcPr>
          <w:p w14:paraId="0E3B912B" w14:textId="77777777" w:rsidR="008A555E" w:rsidRPr="008A555E" w:rsidRDefault="008A555E" w:rsidP="00401C3B">
            <w:pPr>
              <w:jc w:val="center"/>
              <w:rPr>
                <w:rFonts w:ascii="Verdana" w:hAnsi="Verdana" w:cs="Verdana"/>
                <w:color w:val="000000"/>
                <w:sz w:val="20"/>
                <w:szCs w:val="20"/>
              </w:rPr>
            </w:pPr>
          </w:p>
        </w:tc>
        <w:tc>
          <w:tcPr>
            <w:tcW w:w="1510" w:type="dxa"/>
            <w:tcBorders>
              <w:top w:val="double" w:sz="4" w:space="0" w:color="auto"/>
              <w:left w:val="double" w:sz="4" w:space="0" w:color="auto"/>
              <w:bottom w:val="single" w:sz="4" w:space="0" w:color="auto"/>
              <w:right w:val="double" w:sz="4" w:space="0" w:color="auto"/>
            </w:tcBorders>
            <w:shd w:val="clear" w:color="auto" w:fill="E5DFEC"/>
          </w:tcPr>
          <w:p w14:paraId="0BC4BDF2" w14:textId="77777777" w:rsidR="00F32DD1" w:rsidRDefault="00F32DD1" w:rsidP="00401C3B">
            <w:pPr>
              <w:jc w:val="center"/>
              <w:rPr>
                <w:rFonts w:ascii="Verdana" w:hAnsi="Verdana" w:cs="Verdana"/>
                <w:color w:val="000000"/>
                <w:sz w:val="20"/>
                <w:szCs w:val="20"/>
              </w:rPr>
            </w:pPr>
          </w:p>
          <w:p w14:paraId="1E3CE1D6" w14:textId="06CA01E2" w:rsidR="008A555E" w:rsidRPr="008A555E" w:rsidRDefault="008A555E" w:rsidP="00401C3B">
            <w:pPr>
              <w:jc w:val="center"/>
              <w:rPr>
                <w:rFonts w:ascii="Verdana" w:hAnsi="Verdana" w:cs="Verdana"/>
                <w:color w:val="000000"/>
                <w:sz w:val="20"/>
                <w:szCs w:val="20"/>
              </w:rPr>
            </w:pPr>
            <w:r w:rsidRPr="008A555E">
              <w:rPr>
                <w:rFonts w:ascii="Verdana" w:hAnsi="Verdana" w:cs="Verdana"/>
                <w:color w:val="000000"/>
                <w:sz w:val="20"/>
                <w:szCs w:val="20"/>
              </w:rPr>
              <w:t xml:space="preserve">o </w:t>
            </w:r>
            <w:r w:rsidR="00F32DD1">
              <w:rPr>
                <w:rFonts w:ascii="Verdana" w:hAnsi="Verdana" w:cs="Verdana"/>
                <w:color w:val="000000"/>
                <w:sz w:val="20"/>
                <w:szCs w:val="20"/>
              </w:rPr>
              <w:t>1 tydzień</w:t>
            </w:r>
            <w:r w:rsidRPr="008A555E">
              <w:rPr>
                <w:rFonts w:ascii="Verdana" w:hAnsi="Verdana" w:cs="Verdana"/>
                <w:color w:val="000000"/>
                <w:sz w:val="20"/>
                <w:szCs w:val="20"/>
              </w:rPr>
              <w:t xml:space="preserve"> </w:t>
            </w:r>
          </w:p>
          <w:p w14:paraId="20B07F99" w14:textId="77777777" w:rsidR="008A555E" w:rsidRPr="008A555E" w:rsidRDefault="008A555E" w:rsidP="00401C3B">
            <w:pPr>
              <w:jc w:val="center"/>
              <w:rPr>
                <w:rFonts w:ascii="Verdana" w:hAnsi="Verdana" w:cs="Verdana"/>
                <w:color w:val="000000"/>
                <w:sz w:val="20"/>
                <w:szCs w:val="20"/>
              </w:rPr>
            </w:pPr>
            <w:r w:rsidRPr="008A555E">
              <w:rPr>
                <w:rFonts w:ascii="Verdana" w:hAnsi="Verdana" w:cs="Verdana"/>
                <w:color w:val="000000"/>
                <w:sz w:val="20"/>
                <w:szCs w:val="20"/>
              </w:rPr>
              <w:t xml:space="preserve"> </w:t>
            </w:r>
          </w:p>
        </w:tc>
        <w:tc>
          <w:tcPr>
            <w:tcW w:w="1511" w:type="dxa"/>
            <w:tcBorders>
              <w:top w:val="double" w:sz="4" w:space="0" w:color="auto"/>
              <w:left w:val="double" w:sz="4" w:space="0" w:color="auto"/>
              <w:bottom w:val="single" w:sz="4" w:space="0" w:color="auto"/>
              <w:right w:val="double" w:sz="4" w:space="0" w:color="auto"/>
            </w:tcBorders>
            <w:shd w:val="clear" w:color="auto" w:fill="FBD4B4"/>
          </w:tcPr>
          <w:p w14:paraId="42DB539E" w14:textId="77777777" w:rsidR="00F32DD1" w:rsidRDefault="00F32DD1" w:rsidP="00401C3B">
            <w:pPr>
              <w:jc w:val="center"/>
              <w:rPr>
                <w:rFonts w:ascii="Verdana" w:hAnsi="Verdana" w:cs="Verdana"/>
                <w:color w:val="000000"/>
                <w:sz w:val="20"/>
                <w:szCs w:val="20"/>
              </w:rPr>
            </w:pPr>
          </w:p>
          <w:p w14:paraId="2E1BD48B" w14:textId="77777777" w:rsidR="008A555E" w:rsidRPr="008A555E" w:rsidRDefault="008A555E" w:rsidP="00401C3B">
            <w:pPr>
              <w:jc w:val="center"/>
              <w:rPr>
                <w:rFonts w:ascii="Verdana" w:hAnsi="Verdana" w:cs="Verdana"/>
                <w:color w:val="000000"/>
                <w:sz w:val="20"/>
                <w:szCs w:val="20"/>
              </w:rPr>
            </w:pPr>
            <w:r w:rsidRPr="008A555E">
              <w:rPr>
                <w:rFonts w:ascii="Verdana" w:hAnsi="Verdana" w:cs="Verdana"/>
                <w:color w:val="000000"/>
                <w:sz w:val="20"/>
                <w:szCs w:val="20"/>
              </w:rPr>
              <w:t>5,00</w:t>
            </w:r>
          </w:p>
        </w:tc>
      </w:tr>
      <w:tr w:rsidR="008A555E" w:rsidRPr="008A555E" w14:paraId="54C1CFE5" w14:textId="77777777" w:rsidTr="00401C3B">
        <w:trPr>
          <w:jc w:val="center"/>
        </w:trPr>
        <w:tc>
          <w:tcPr>
            <w:tcW w:w="3881" w:type="dxa"/>
            <w:vMerge/>
            <w:tcBorders>
              <w:top w:val="single" w:sz="4" w:space="0" w:color="auto"/>
              <w:left w:val="double" w:sz="4" w:space="0" w:color="auto"/>
              <w:bottom w:val="single" w:sz="4" w:space="0" w:color="auto"/>
              <w:right w:val="double" w:sz="4" w:space="0" w:color="auto"/>
            </w:tcBorders>
            <w:shd w:val="clear" w:color="auto" w:fill="B8CCE4"/>
          </w:tcPr>
          <w:p w14:paraId="60148F98" w14:textId="77777777" w:rsidR="008A555E" w:rsidRPr="008A555E" w:rsidRDefault="008A555E" w:rsidP="00401C3B">
            <w:pPr>
              <w:jc w:val="center"/>
              <w:rPr>
                <w:rFonts w:ascii="Verdana" w:hAnsi="Verdana" w:cs="Verdana"/>
                <w:color w:val="000000"/>
                <w:sz w:val="20"/>
                <w:szCs w:val="20"/>
              </w:rPr>
            </w:pPr>
          </w:p>
        </w:tc>
        <w:tc>
          <w:tcPr>
            <w:tcW w:w="1510" w:type="dxa"/>
            <w:tcBorders>
              <w:top w:val="single" w:sz="4" w:space="0" w:color="auto"/>
              <w:left w:val="double" w:sz="4" w:space="0" w:color="auto"/>
              <w:bottom w:val="single" w:sz="4" w:space="0" w:color="auto"/>
              <w:right w:val="double" w:sz="4" w:space="0" w:color="auto"/>
            </w:tcBorders>
            <w:shd w:val="clear" w:color="auto" w:fill="E5DFEC"/>
          </w:tcPr>
          <w:p w14:paraId="15B7AFAE" w14:textId="77777777" w:rsidR="00F32DD1" w:rsidRDefault="00F32DD1" w:rsidP="00401C3B">
            <w:pPr>
              <w:jc w:val="center"/>
              <w:rPr>
                <w:rFonts w:ascii="Verdana" w:hAnsi="Verdana" w:cs="Verdana"/>
                <w:color w:val="000000"/>
                <w:sz w:val="20"/>
                <w:szCs w:val="20"/>
              </w:rPr>
            </w:pPr>
          </w:p>
          <w:p w14:paraId="0FD5B494" w14:textId="786EE722" w:rsidR="008A555E" w:rsidRPr="008A555E" w:rsidRDefault="008A555E" w:rsidP="00401C3B">
            <w:pPr>
              <w:jc w:val="center"/>
              <w:rPr>
                <w:rFonts w:ascii="Verdana" w:hAnsi="Verdana" w:cs="Verdana"/>
                <w:color w:val="000000"/>
                <w:sz w:val="20"/>
                <w:szCs w:val="20"/>
              </w:rPr>
            </w:pPr>
            <w:r w:rsidRPr="008A555E">
              <w:rPr>
                <w:rFonts w:ascii="Verdana" w:hAnsi="Verdana" w:cs="Verdana"/>
                <w:color w:val="000000"/>
                <w:sz w:val="20"/>
                <w:szCs w:val="20"/>
              </w:rPr>
              <w:t xml:space="preserve">o </w:t>
            </w:r>
            <w:r w:rsidR="00F32DD1">
              <w:rPr>
                <w:rFonts w:ascii="Verdana" w:hAnsi="Verdana" w:cs="Verdana"/>
                <w:color w:val="000000"/>
                <w:sz w:val="20"/>
                <w:szCs w:val="20"/>
              </w:rPr>
              <w:t>2 tygodnie</w:t>
            </w:r>
            <w:r w:rsidR="00AC630F">
              <w:rPr>
                <w:rFonts w:ascii="Verdana" w:hAnsi="Verdana" w:cs="Verdana"/>
                <w:color w:val="000000"/>
                <w:sz w:val="20"/>
                <w:szCs w:val="20"/>
              </w:rPr>
              <w:t xml:space="preserve"> i więcej</w:t>
            </w:r>
          </w:p>
          <w:p w14:paraId="147D5CFF" w14:textId="77777777" w:rsidR="008A555E" w:rsidRPr="008A555E" w:rsidRDefault="008A555E" w:rsidP="00401C3B">
            <w:pPr>
              <w:jc w:val="center"/>
              <w:rPr>
                <w:rFonts w:ascii="Verdana" w:hAnsi="Verdana" w:cs="Verdana"/>
                <w:color w:val="000000"/>
                <w:sz w:val="20"/>
                <w:szCs w:val="20"/>
              </w:rPr>
            </w:pPr>
          </w:p>
        </w:tc>
        <w:tc>
          <w:tcPr>
            <w:tcW w:w="1511" w:type="dxa"/>
            <w:tcBorders>
              <w:top w:val="single" w:sz="4" w:space="0" w:color="auto"/>
              <w:left w:val="double" w:sz="4" w:space="0" w:color="auto"/>
              <w:bottom w:val="single" w:sz="4" w:space="0" w:color="auto"/>
              <w:right w:val="double" w:sz="4" w:space="0" w:color="auto"/>
            </w:tcBorders>
            <w:shd w:val="clear" w:color="auto" w:fill="FBD4B4"/>
          </w:tcPr>
          <w:p w14:paraId="3B4D66EB" w14:textId="77777777" w:rsidR="00F32DD1" w:rsidRDefault="00F32DD1" w:rsidP="00401C3B">
            <w:pPr>
              <w:jc w:val="center"/>
              <w:rPr>
                <w:rFonts w:ascii="Verdana" w:hAnsi="Verdana" w:cs="Verdana"/>
                <w:color w:val="000000"/>
                <w:sz w:val="20"/>
                <w:szCs w:val="20"/>
              </w:rPr>
            </w:pPr>
          </w:p>
          <w:p w14:paraId="28656433" w14:textId="77777777" w:rsidR="008A555E" w:rsidRPr="008A555E" w:rsidRDefault="008A555E" w:rsidP="00401C3B">
            <w:pPr>
              <w:jc w:val="center"/>
              <w:rPr>
                <w:rFonts w:ascii="Verdana" w:hAnsi="Verdana" w:cs="Verdana"/>
                <w:color w:val="000000"/>
                <w:sz w:val="20"/>
                <w:szCs w:val="20"/>
              </w:rPr>
            </w:pPr>
            <w:r w:rsidRPr="008A555E">
              <w:rPr>
                <w:rFonts w:ascii="Verdana" w:hAnsi="Verdana" w:cs="Verdana"/>
                <w:color w:val="000000"/>
                <w:sz w:val="20"/>
                <w:szCs w:val="20"/>
              </w:rPr>
              <w:t>10,00</w:t>
            </w:r>
          </w:p>
        </w:tc>
      </w:tr>
    </w:tbl>
    <w:p w14:paraId="2A515617" w14:textId="77777777" w:rsidR="008A555E" w:rsidRPr="008A555E" w:rsidRDefault="008A555E" w:rsidP="008A555E">
      <w:pPr>
        <w:rPr>
          <w:rFonts w:ascii="Verdana" w:hAnsi="Verdana" w:cs="Verdana"/>
          <w:color w:val="000000"/>
          <w:lang w:eastAsia="en-US"/>
        </w:rPr>
      </w:pPr>
    </w:p>
    <w:p w14:paraId="68EC1E88" w14:textId="60001BA2" w:rsidR="001C4B98" w:rsidRPr="00AC630F" w:rsidRDefault="008A555E" w:rsidP="008A555E">
      <w:pPr>
        <w:pBdr>
          <w:top w:val="nil"/>
          <w:left w:val="nil"/>
          <w:bottom w:val="nil"/>
          <w:right w:val="nil"/>
          <w:between w:val="nil"/>
        </w:pBdr>
        <w:rPr>
          <w:rFonts w:ascii="Verdana" w:hAnsi="Verdana" w:cs="Verdana"/>
          <w:color w:val="000000"/>
          <w:lang w:eastAsia="en-US"/>
        </w:rPr>
      </w:pPr>
      <w:r w:rsidRPr="00AC630F">
        <w:rPr>
          <w:rFonts w:ascii="Verdana" w:hAnsi="Verdana" w:cs="Verdana"/>
          <w:color w:val="000000"/>
          <w:lang w:eastAsia="en-US"/>
        </w:rPr>
        <w:t xml:space="preserve">W przypadku w którym wykonawca zaoferuje skrócenia terminu o więcej niż </w:t>
      </w:r>
      <w:r w:rsidR="00AC630F" w:rsidRPr="00AC630F">
        <w:rPr>
          <w:rFonts w:ascii="Verdana" w:hAnsi="Verdana" w:cs="Verdana"/>
          <w:color w:val="000000"/>
          <w:lang w:eastAsia="en-US"/>
        </w:rPr>
        <w:t>2 tygodnie</w:t>
      </w:r>
      <w:r w:rsidRPr="00AC630F">
        <w:rPr>
          <w:rFonts w:ascii="Verdana" w:hAnsi="Verdana" w:cs="Verdana"/>
          <w:color w:val="000000"/>
          <w:lang w:eastAsia="en-US"/>
        </w:rPr>
        <w:t xml:space="preserve"> do potrzeb określenia ilości uzyskanych punktów w ramach niniejszego kryterium zostanie przyjęty czas skrócenia o </w:t>
      </w:r>
      <w:r w:rsidR="00AC630F" w:rsidRPr="00AC630F">
        <w:rPr>
          <w:rFonts w:ascii="Verdana" w:hAnsi="Verdana" w:cs="Verdana"/>
          <w:color w:val="000000"/>
          <w:lang w:eastAsia="en-US"/>
        </w:rPr>
        <w:t>2 tygodnie</w:t>
      </w:r>
      <w:r w:rsidRPr="00AC630F">
        <w:rPr>
          <w:rFonts w:ascii="Verdana" w:hAnsi="Verdana" w:cs="Verdana"/>
          <w:color w:val="000000"/>
          <w:lang w:eastAsia="en-US"/>
        </w:rPr>
        <w:t xml:space="preserve"> i przyznane zostaną maksymalnie punkty w ilości 10,00.</w:t>
      </w:r>
    </w:p>
    <w:p w14:paraId="51A5FFE2" w14:textId="77777777" w:rsidR="00AC630F" w:rsidRPr="00AC630F" w:rsidRDefault="00AC630F" w:rsidP="008A555E">
      <w:pPr>
        <w:pBdr>
          <w:top w:val="nil"/>
          <w:left w:val="nil"/>
          <w:bottom w:val="nil"/>
          <w:right w:val="nil"/>
          <w:between w:val="nil"/>
        </w:pBdr>
        <w:rPr>
          <w:rFonts w:ascii="Verdana" w:eastAsia="Verdana" w:hAnsi="Verdana" w:cs="Verdana"/>
          <w:color w:val="000000"/>
        </w:rPr>
      </w:pPr>
    </w:p>
    <w:p w14:paraId="455C331E" w14:textId="77777777" w:rsidR="001C4B98" w:rsidRPr="00AC630F" w:rsidRDefault="00DC02EF">
      <w:pPr>
        <w:pBdr>
          <w:top w:val="nil"/>
          <w:left w:val="nil"/>
          <w:bottom w:val="nil"/>
          <w:right w:val="nil"/>
          <w:between w:val="nil"/>
        </w:pBdr>
        <w:rPr>
          <w:rFonts w:ascii="Verdana" w:eastAsia="Verdana" w:hAnsi="Verdana" w:cs="Verdana"/>
          <w:color w:val="000000"/>
        </w:rPr>
      </w:pPr>
      <w:r w:rsidRPr="00AC630F">
        <w:rPr>
          <w:rFonts w:ascii="Verdana" w:eastAsia="Verdana" w:hAnsi="Verdana" w:cs="Verdana"/>
          <w:b/>
          <w:color w:val="000000"/>
        </w:rPr>
        <w:t>3.</w:t>
      </w:r>
      <w:r w:rsidRPr="00AC630F">
        <w:rPr>
          <w:rFonts w:ascii="Verdana" w:eastAsia="Verdana" w:hAnsi="Verdana" w:cs="Verdana"/>
          <w:color w:val="000000"/>
        </w:rPr>
        <w:t xml:space="preserve"> Każdej ofercie zostanie przyznana suma punktów wg wzoru:</w:t>
      </w:r>
    </w:p>
    <w:p w14:paraId="7D21D0AC" w14:textId="77777777" w:rsidR="001C4B98" w:rsidRPr="00AC630F" w:rsidRDefault="001C4B98">
      <w:pPr>
        <w:pBdr>
          <w:top w:val="nil"/>
          <w:left w:val="nil"/>
          <w:bottom w:val="nil"/>
          <w:right w:val="nil"/>
          <w:between w:val="nil"/>
        </w:pBdr>
        <w:rPr>
          <w:rFonts w:ascii="Verdana" w:eastAsia="Verdana" w:hAnsi="Verdana" w:cs="Verdana"/>
          <w:color w:val="000000"/>
        </w:rPr>
      </w:pPr>
    </w:p>
    <w:p w14:paraId="154F6154" w14:textId="0FF81F71" w:rsidR="001C4B98" w:rsidRPr="00AC630F" w:rsidRDefault="00DC02EF">
      <w:pPr>
        <w:pBdr>
          <w:top w:val="nil"/>
          <w:left w:val="nil"/>
          <w:bottom w:val="nil"/>
          <w:right w:val="nil"/>
          <w:between w:val="nil"/>
        </w:pBdr>
        <w:rPr>
          <w:rFonts w:ascii="Verdana" w:eastAsia="Verdana" w:hAnsi="Verdana" w:cs="Verdana"/>
          <w:color w:val="000000"/>
        </w:rPr>
      </w:pPr>
      <w:r w:rsidRPr="00AC630F">
        <w:rPr>
          <w:rFonts w:ascii="Verdana" w:eastAsia="Verdana" w:hAnsi="Verdana" w:cs="Verdana"/>
          <w:color w:val="000000"/>
        </w:rPr>
        <w:tab/>
      </w:r>
      <w:r w:rsidRPr="00AC630F">
        <w:rPr>
          <w:rFonts w:ascii="Verdana" w:eastAsia="Verdana" w:hAnsi="Verdana" w:cs="Verdana"/>
          <w:color w:val="000000"/>
        </w:rPr>
        <w:tab/>
      </w:r>
      <w:r w:rsidRPr="00AC630F">
        <w:rPr>
          <w:rFonts w:ascii="Verdana" w:eastAsia="Verdana" w:hAnsi="Verdana" w:cs="Verdana"/>
          <w:color w:val="000000"/>
        </w:rPr>
        <w:tab/>
      </w:r>
      <w:r w:rsidRPr="00AC630F">
        <w:rPr>
          <w:rFonts w:ascii="Verdana" w:eastAsia="Verdana" w:hAnsi="Verdana" w:cs="Verdana"/>
          <w:b/>
          <w:color w:val="000000"/>
        </w:rPr>
        <w:t xml:space="preserve">SP = C + </w:t>
      </w:r>
      <w:r w:rsidR="00AC630F" w:rsidRPr="00AC630F">
        <w:rPr>
          <w:rFonts w:ascii="Verdana" w:eastAsia="Verdana" w:hAnsi="Verdana" w:cs="Verdana"/>
          <w:b/>
          <w:color w:val="000000"/>
        </w:rPr>
        <w:t>OR</w:t>
      </w:r>
      <w:r w:rsidRPr="00AC630F">
        <w:rPr>
          <w:rFonts w:ascii="Verdana" w:eastAsia="Verdana" w:hAnsi="Verdana" w:cs="Verdana"/>
          <w:b/>
          <w:color w:val="000000"/>
        </w:rPr>
        <w:t xml:space="preserve"> + </w:t>
      </w:r>
      <w:r w:rsidR="00AC630F" w:rsidRPr="00AC630F">
        <w:rPr>
          <w:rFonts w:ascii="Verdana" w:eastAsia="Verdana" w:hAnsi="Verdana" w:cs="Verdana"/>
          <w:b/>
          <w:color w:val="000000"/>
        </w:rPr>
        <w:t>T</w:t>
      </w:r>
    </w:p>
    <w:p w14:paraId="21559D52" w14:textId="77777777" w:rsidR="001C4B98" w:rsidRPr="00AC630F" w:rsidRDefault="00DC02EF">
      <w:pPr>
        <w:pBdr>
          <w:top w:val="nil"/>
          <w:left w:val="nil"/>
          <w:bottom w:val="nil"/>
          <w:right w:val="nil"/>
          <w:between w:val="nil"/>
        </w:pBdr>
        <w:rPr>
          <w:rFonts w:ascii="Verdana" w:eastAsia="Verdana" w:hAnsi="Verdana" w:cs="Verdana"/>
          <w:color w:val="000000"/>
        </w:rPr>
      </w:pPr>
      <w:r w:rsidRPr="00AC630F">
        <w:rPr>
          <w:rFonts w:ascii="Verdana" w:eastAsia="Verdana" w:hAnsi="Verdana" w:cs="Verdana"/>
          <w:color w:val="000000"/>
        </w:rPr>
        <w:t>gdzie:</w:t>
      </w:r>
    </w:p>
    <w:p w14:paraId="6C812967" w14:textId="77777777" w:rsidR="001C4B98" w:rsidRPr="00AC630F" w:rsidRDefault="00DC02EF">
      <w:pPr>
        <w:pBdr>
          <w:top w:val="nil"/>
          <w:left w:val="nil"/>
          <w:bottom w:val="nil"/>
          <w:right w:val="nil"/>
          <w:between w:val="nil"/>
        </w:pBdr>
        <w:rPr>
          <w:rFonts w:ascii="Verdana" w:eastAsia="Verdana" w:hAnsi="Verdana" w:cs="Verdana"/>
          <w:color w:val="000000"/>
        </w:rPr>
      </w:pPr>
      <w:r w:rsidRPr="00AC630F">
        <w:rPr>
          <w:rFonts w:ascii="Verdana" w:eastAsia="Verdana" w:hAnsi="Verdana" w:cs="Verdana"/>
          <w:color w:val="000000"/>
        </w:rPr>
        <w:t>SP – suma punktów w kryteriach;</w:t>
      </w:r>
    </w:p>
    <w:p w14:paraId="321E53B9" w14:textId="77777777" w:rsidR="001C4B98" w:rsidRPr="00AC630F" w:rsidRDefault="00DC02EF">
      <w:pPr>
        <w:pBdr>
          <w:top w:val="nil"/>
          <w:left w:val="nil"/>
          <w:bottom w:val="nil"/>
          <w:right w:val="nil"/>
          <w:between w:val="nil"/>
        </w:pBdr>
        <w:rPr>
          <w:rFonts w:ascii="Verdana" w:eastAsia="Verdana" w:hAnsi="Verdana" w:cs="Verdana"/>
          <w:color w:val="000000"/>
        </w:rPr>
      </w:pPr>
      <w:r w:rsidRPr="00AC630F">
        <w:rPr>
          <w:rFonts w:ascii="Verdana" w:eastAsia="Verdana" w:hAnsi="Verdana" w:cs="Verdana"/>
          <w:color w:val="000000"/>
        </w:rPr>
        <w:t>C – ilość punktów w kryterium cena, obliczona zgodnie z pkt 2  ppkt. a);</w:t>
      </w:r>
    </w:p>
    <w:p w14:paraId="507EAB0F" w14:textId="79AF0CFE" w:rsidR="001C4B98" w:rsidRPr="00AC630F" w:rsidRDefault="00AC630F">
      <w:pPr>
        <w:pBdr>
          <w:top w:val="nil"/>
          <w:left w:val="nil"/>
          <w:bottom w:val="nil"/>
          <w:right w:val="nil"/>
          <w:between w:val="nil"/>
        </w:pBdr>
        <w:rPr>
          <w:rFonts w:ascii="Verdana" w:eastAsia="Verdana" w:hAnsi="Verdana" w:cs="Verdana"/>
          <w:color w:val="000000"/>
        </w:rPr>
      </w:pPr>
      <w:r w:rsidRPr="00AC630F">
        <w:rPr>
          <w:rFonts w:ascii="Verdana" w:eastAsia="Verdana" w:hAnsi="Verdana" w:cs="Verdana"/>
          <w:color w:val="000000"/>
        </w:rPr>
        <w:t>OR</w:t>
      </w:r>
      <w:r w:rsidR="00DC02EF" w:rsidRPr="00AC630F">
        <w:rPr>
          <w:rFonts w:ascii="Verdana" w:eastAsia="Verdana" w:hAnsi="Verdana" w:cs="Verdana"/>
          <w:color w:val="000000"/>
        </w:rPr>
        <w:t xml:space="preserve"> - </w:t>
      </w:r>
      <w:r w:rsidRPr="00AC630F">
        <w:rPr>
          <w:rFonts w:ascii="Verdana" w:hAnsi="Verdana" w:cs="Verdana"/>
          <w:color w:val="000000"/>
          <w:lang w:eastAsia="en-US"/>
        </w:rPr>
        <w:t>ilość punktów w kryterium okres rękojmi</w:t>
      </w:r>
      <w:r w:rsidRPr="00AC630F">
        <w:rPr>
          <w:rFonts w:ascii="Verdana" w:eastAsia="Verdana" w:hAnsi="Verdana" w:cs="Verdana"/>
          <w:color w:val="000000"/>
        </w:rPr>
        <w:t xml:space="preserve"> </w:t>
      </w:r>
      <w:r w:rsidR="00DC02EF" w:rsidRPr="00AC630F">
        <w:rPr>
          <w:rFonts w:ascii="Verdana" w:eastAsia="Verdana" w:hAnsi="Verdana" w:cs="Verdana"/>
          <w:color w:val="000000"/>
        </w:rPr>
        <w:t>obliczona zgodnie z pkt 2 ppkt. b);</w:t>
      </w:r>
    </w:p>
    <w:p w14:paraId="267549E6" w14:textId="37296AEA" w:rsidR="001C4B98" w:rsidRPr="00AC630F" w:rsidRDefault="00AC630F">
      <w:pPr>
        <w:pBdr>
          <w:top w:val="nil"/>
          <w:left w:val="nil"/>
          <w:bottom w:val="nil"/>
          <w:right w:val="nil"/>
          <w:between w:val="nil"/>
        </w:pBdr>
        <w:rPr>
          <w:rFonts w:ascii="Verdana" w:eastAsia="Verdana" w:hAnsi="Verdana" w:cs="Verdana"/>
          <w:color w:val="000000"/>
        </w:rPr>
      </w:pPr>
      <w:r w:rsidRPr="00AC630F">
        <w:rPr>
          <w:rFonts w:ascii="Verdana" w:eastAsia="Verdana" w:hAnsi="Verdana" w:cs="Verdana"/>
          <w:color w:val="000000"/>
        </w:rPr>
        <w:t>T</w:t>
      </w:r>
      <w:r w:rsidR="00DC02EF" w:rsidRPr="00AC630F">
        <w:rPr>
          <w:rFonts w:ascii="Verdana" w:eastAsia="Verdana" w:hAnsi="Verdana" w:cs="Verdana"/>
          <w:color w:val="000000"/>
        </w:rPr>
        <w:t xml:space="preserve"> – </w:t>
      </w:r>
      <w:r w:rsidRPr="00AC630F">
        <w:rPr>
          <w:rFonts w:ascii="Verdana" w:hAnsi="Verdana" w:cs="Verdana"/>
          <w:color w:val="000000"/>
          <w:lang w:eastAsia="en-US"/>
        </w:rPr>
        <w:t xml:space="preserve">ilość punktów w kryterium skrócenie terminu </w:t>
      </w:r>
      <w:r w:rsidR="00DC02EF" w:rsidRPr="00AC630F">
        <w:rPr>
          <w:rFonts w:ascii="Verdana" w:eastAsia="Verdana" w:hAnsi="Verdana" w:cs="Verdana"/>
          <w:color w:val="000000"/>
        </w:rPr>
        <w:t>obliczona zgodnie z pkt 2 ppkt c).</w:t>
      </w:r>
    </w:p>
    <w:p w14:paraId="7CA0C229" w14:textId="77777777" w:rsidR="001C4B98" w:rsidRPr="00AC630F" w:rsidRDefault="001C4B98">
      <w:pPr>
        <w:pBdr>
          <w:top w:val="nil"/>
          <w:left w:val="nil"/>
          <w:bottom w:val="nil"/>
          <w:right w:val="nil"/>
          <w:between w:val="nil"/>
        </w:pBdr>
        <w:rPr>
          <w:rFonts w:ascii="Verdana" w:eastAsia="Verdana" w:hAnsi="Verdana" w:cs="Verdana"/>
          <w:color w:val="000000"/>
        </w:rPr>
      </w:pPr>
    </w:p>
    <w:p w14:paraId="3E459548" w14:textId="77777777" w:rsidR="001C4B98" w:rsidRPr="00AC630F" w:rsidRDefault="00DC02EF">
      <w:pPr>
        <w:pBdr>
          <w:top w:val="nil"/>
          <w:left w:val="nil"/>
          <w:bottom w:val="nil"/>
          <w:right w:val="nil"/>
          <w:between w:val="nil"/>
        </w:pBdr>
        <w:rPr>
          <w:rFonts w:ascii="Verdana" w:eastAsia="Verdana" w:hAnsi="Verdana" w:cs="Verdana"/>
          <w:color w:val="000000"/>
        </w:rPr>
      </w:pPr>
      <w:r w:rsidRPr="00AC630F">
        <w:rPr>
          <w:rFonts w:ascii="Verdana" w:eastAsia="Verdana" w:hAnsi="Verdana" w:cs="Verdana"/>
          <w:color w:val="000000"/>
        </w:rPr>
        <w:t>Końcowy wynik powyższego działania zostanie zaokrąglony do dwóch miejsc po przecinku.</w:t>
      </w:r>
    </w:p>
    <w:p w14:paraId="3CDADB30" w14:textId="77777777" w:rsidR="00AC630F" w:rsidRPr="00AC630F" w:rsidRDefault="00AC630F">
      <w:pPr>
        <w:pBdr>
          <w:top w:val="nil"/>
          <w:left w:val="nil"/>
          <w:bottom w:val="nil"/>
          <w:right w:val="nil"/>
          <w:between w:val="nil"/>
        </w:pBdr>
        <w:jc w:val="both"/>
        <w:rPr>
          <w:rFonts w:ascii="Verdana" w:eastAsia="Verdana" w:hAnsi="Verdana" w:cs="Verdana"/>
          <w:b/>
          <w:color w:val="000000"/>
        </w:rPr>
      </w:pPr>
    </w:p>
    <w:p w14:paraId="0E7CC4B3" w14:textId="77777777" w:rsidR="001C4B98" w:rsidRPr="00AC630F" w:rsidRDefault="00DC02EF">
      <w:pPr>
        <w:pBdr>
          <w:top w:val="nil"/>
          <w:left w:val="nil"/>
          <w:bottom w:val="nil"/>
          <w:right w:val="nil"/>
          <w:between w:val="nil"/>
        </w:pBdr>
        <w:jc w:val="both"/>
        <w:rPr>
          <w:rFonts w:ascii="Verdana" w:eastAsia="Verdana" w:hAnsi="Verdana" w:cs="Verdana"/>
          <w:color w:val="000000"/>
        </w:rPr>
      </w:pPr>
      <w:r w:rsidRPr="00AC630F">
        <w:rPr>
          <w:rFonts w:ascii="Verdana" w:eastAsia="Verdana" w:hAnsi="Verdana" w:cs="Verdana"/>
          <w:b/>
          <w:color w:val="000000"/>
        </w:rPr>
        <w:t>4</w:t>
      </w:r>
      <w:r w:rsidRPr="00AC630F">
        <w:rPr>
          <w:rFonts w:ascii="Verdana" w:eastAsia="Verdana" w:hAnsi="Verdana" w:cs="Verdana"/>
          <w:color w:val="000000"/>
        </w:rPr>
        <w:t>. Za najkorzystniejszą zostanie wybrana oferta, która zgodnie z powyższymi kryteriami oceny ofert uzyska najwyższą sumę punktów spośród ofert nie podlegających odrzuceniu.</w:t>
      </w:r>
    </w:p>
    <w:p w14:paraId="6392BCD3" w14:textId="77777777" w:rsidR="001C4B98" w:rsidRPr="00AC630F" w:rsidRDefault="00DC02EF">
      <w:pPr>
        <w:pBdr>
          <w:top w:val="nil"/>
          <w:left w:val="nil"/>
          <w:bottom w:val="nil"/>
          <w:right w:val="nil"/>
          <w:between w:val="nil"/>
        </w:pBdr>
        <w:jc w:val="both"/>
        <w:rPr>
          <w:rFonts w:ascii="Verdana" w:eastAsia="Verdana" w:hAnsi="Verdana" w:cs="Verdana"/>
          <w:color w:val="000000"/>
        </w:rPr>
      </w:pPr>
      <w:r w:rsidRPr="00AC630F">
        <w:rPr>
          <w:rFonts w:ascii="Verdana" w:eastAsia="Verdana" w:hAnsi="Verdana" w:cs="Verdana"/>
          <w:b/>
          <w:color w:val="000000"/>
        </w:rPr>
        <w:t>5</w:t>
      </w:r>
      <w:r w:rsidRPr="00AC630F">
        <w:rPr>
          <w:rFonts w:ascii="Verdana" w:eastAsia="Verdana" w:hAnsi="Verdana" w:cs="Verdana"/>
          <w:color w:val="000000"/>
        </w:rPr>
        <w:t>. Jeżeli nie można wybrać oferty najkorzystniejszej z uwagi na to, że dwie lub więcej ofert przedstawia ten sam bilans ceny i innych kryteriów oceny ofert, Zamawiający spośród tych ofert wybiera ofertę z niższą ceną.</w:t>
      </w:r>
    </w:p>
    <w:p w14:paraId="63AF7B81" w14:textId="77777777" w:rsidR="000D663F" w:rsidRDefault="000D663F">
      <w:pPr>
        <w:pBdr>
          <w:top w:val="nil"/>
          <w:left w:val="nil"/>
          <w:bottom w:val="nil"/>
          <w:right w:val="nil"/>
          <w:between w:val="nil"/>
        </w:pBdr>
        <w:rPr>
          <w:rFonts w:ascii="Verdana" w:eastAsia="Verdana" w:hAnsi="Verdana" w:cs="Verdana"/>
          <w:color w:val="000000"/>
        </w:rPr>
      </w:pPr>
    </w:p>
    <w:p w14:paraId="34D4DF7C" w14:textId="77777777" w:rsidR="00DE1E51" w:rsidRDefault="00DE1E51">
      <w:pPr>
        <w:pBdr>
          <w:top w:val="nil"/>
          <w:left w:val="nil"/>
          <w:bottom w:val="nil"/>
          <w:right w:val="nil"/>
          <w:between w:val="nil"/>
        </w:pBdr>
        <w:rPr>
          <w:rFonts w:ascii="Verdana" w:eastAsia="Verdana" w:hAnsi="Verdana" w:cs="Verdana"/>
          <w:color w:val="000000"/>
        </w:rPr>
      </w:pPr>
    </w:p>
    <w:tbl>
      <w:tblPr>
        <w:tblStyle w:val="af2"/>
        <w:tblW w:w="92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0"/>
      </w:tblGrid>
      <w:tr w:rsidR="001C4B98" w14:paraId="4CED399B" w14:textId="77777777">
        <w:tc>
          <w:tcPr>
            <w:tcW w:w="9210" w:type="dxa"/>
          </w:tcPr>
          <w:p w14:paraId="5D800BC5" w14:textId="77777777" w:rsidR="001C4B98" w:rsidRDefault="001C4B98">
            <w:pPr>
              <w:pBdr>
                <w:top w:val="nil"/>
                <w:left w:val="nil"/>
                <w:bottom w:val="nil"/>
                <w:right w:val="nil"/>
                <w:between w:val="nil"/>
              </w:pBdr>
              <w:rPr>
                <w:rFonts w:ascii="Verdana" w:eastAsia="Verdana" w:hAnsi="Verdana" w:cs="Verdana"/>
                <w:color w:val="000000"/>
                <w:sz w:val="24"/>
                <w:szCs w:val="24"/>
              </w:rPr>
            </w:pPr>
          </w:p>
          <w:p w14:paraId="14505E69" w14:textId="77777777" w:rsidR="001C4B98" w:rsidRDefault="00DC02EF">
            <w:pPr>
              <w:pBdr>
                <w:top w:val="nil"/>
                <w:left w:val="nil"/>
                <w:bottom w:val="nil"/>
                <w:right w:val="nil"/>
                <w:between w:val="nil"/>
              </w:pBdr>
              <w:rPr>
                <w:rFonts w:ascii="Verdana" w:eastAsia="Verdana" w:hAnsi="Verdana" w:cs="Verdana"/>
                <w:color w:val="0070C0"/>
                <w:sz w:val="24"/>
                <w:szCs w:val="24"/>
              </w:rPr>
            </w:pPr>
            <w:r>
              <w:rPr>
                <w:rFonts w:ascii="Verdana" w:eastAsia="Verdana" w:hAnsi="Verdana" w:cs="Verdana"/>
                <w:b/>
                <w:color w:val="0070C0"/>
                <w:sz w:val="24"/>
                <w:szCs w:val="24"/>
              </w:rPr>
              <w:t>XV.</w:t>
            </w:r>
            <w:r>
              <w:rPr>
                <w:rFonts w:ascii="Verdana" w:eastAsia="Verdana" w:hAnsi="Verdana" w:cs="Verdana"/>
                <w:b/>
                <w:color w:val="0070C0"/>
                <w:sz w:val="24"/>
                <w:szCs w:val="24"/>
              </w:rPr>
              <w:tab/>
              <w:t xml:space="preserve">INFORMACJE O FORMALNOŚCIACH, JAKIE POWINNY ZOSTAĆ </w:t>
            </w:r>
          </w:p>
          <w:p w14:paraId="6A428D73" w14:textId="77777777" w:rsidR="001C4B98" w:rsidRDefault="00DC02EF">
            <w:pPr>
              <w:pBdr>
                <w:top w:val="nil"/>
                <w:left w:val="nil"/>
                <w:bottom w:val="nil"/>
                <w:right w:val="nil"/>
                <w:between w:val="nil"/>
              </w:pBdr>
              <w:rPr>
                <w:rFonts w:ascii="Verdana" w:eastAsia="Verdana" w:hAnsi="Verdana" w:cs="Verdana"/>
                <w:color w:val="0070C0"/>
                <w:sz w:val="24"/>
                <w:szCs w:val="24"/>
              </w:rPr>
            </w:pPr>
            <w:r>
              <w:rPr>
                <w:rFonts w:ascii="Verdana" w:eastAsia="Verdana" w:hAnsi="Verdana" w:cs="Verdana"/>
                <w:b/>
                <w:color w:val="0070C0"/>
                <w:sz w:val="24"/>
                <w:szCs w:val="24"/>
              </w:rPr>
              <w:t xml:space="preserve">         DOPEŁNIONE PO WYBORZE OFERTY W CELU ZAWARCIA      </w:t>
            </w:r>
          </w:p>
          <w:p w14:paraId="16397488" w14:textId="77777777" w:rsidR="001C4B98" w:rsidRDefault="00DC02EF">
            <w:pPr>
              <w:pBdr>
                <w:top w:val="nil"/>
                <w:left w:val="nil"/>
                <w:bottom w:val="nil"/>
                <w:right w:val="nil"/>
                <w:between w:val="nil"/>
              </w:pBdr>
              <w:rPr>
                <w:rFonts w:ascii="Verdana" w:eastAsia="Verdana" w:hAnsi="Verdana" w:cs="Verdana"/>
                <w:color w:val="0070C0"/>
                <w:sz w:val="24"/>
                <w:szCs w:val="24"/>
              </w:rPr>
            </w:pPr>
            <w:r>
              <w:rPr>
                <w:rFonts w:ascii="Verdana" w:eastAsia="Verdana" w:hAnsi="Verdana" w:cs="Verdana"/>
                <w:b/>
                <w:color w:val="0070C0"/>
                <w:sz w:val="24"/>
                <w:szCs w:val="24"/>
              </w:rPr>
              <w:t xml:space="preserve">         UMOWY W SPRAWIE ZAMÓWIENIA PUBLICZNEGO</w:t>
            </w:r>
          </w:p>
          <w:p w14:paraId="353853A2" w14:textId="77777777" w:rsidR="001C4B98" w:rsidRDefault="001C4B98">
            <w:pPr>
              <w:pBdr>
                <w:top w:val="nil"/>
                <w:left w:val="nil"/>
                <w:bottom w:val="nil"/>
                <w:right w:val="nil"/>
                <w:between w:val="nil"/>
              </w:pBdr>
              <w:rPr>
                <w:rFonts w:ascii="Verdana" w:eastAsia="Verdana" w:hAnsi="Verdana" w:cs="Verdana"/>
                <w:color w:val="000000"/>
                <w:sz w:val="24"/>
                <w:szCs w:val="24"/>
              </w:rPr>
            </w:pPr>
          </w:p>
        </w:tc>
      </w:tr>
    </w:tbl>
    <w:p w14:paraId="43C7BB49" w14:textId="77777777" w:rsidR="001C4B98" w:rsidRDefault="001C4B98">
      <w:pPr>
        <w:pBdr>
          <w:top w:val="nil"/>
          <w:left w:val="nil"/>
          <w:bottom w:val="nil"/>
          <w:right w:val="nil"/>
          <w:between w:val="nil"/>
        </w:pBdr>
        <w:rPr>
          <w:rFonts w:ascii="Verdana" w:eastAsia="Verdana" w:hAnsi="Verdana" w:cs="Verdana"/>
          <w:color w:val="000000"/>
          <w:sz w:val="24"/>
          <w:szCs w:val="24"/>
        </w:rPr>
      </w:pPr>
    </w:p>
    <w:p w14:paraId="6068C066" w14:textId="77777777" w:rsidR="001C4B98" w:rsidRDefault="00DC02EF">
      <w:pPr>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rPr>
        <w:t>1</w:t>
      </w:r>
      <w:r>
        <w:rPr>
          <w:rFonts w:ascii="Verdana" w:eastAsia="Verdana" w:hAnsi="Verdana" w:cs="Verdana"/>
          <w:color w:val="000000"/>
        </w:rPr>
        <w:t>. Zamawiający zawiadomi o wyniku przetargu, zgodnie z przepisami ustawy. Zawiadomienie to zostanie przesłane drogą elektroniczną na adres wskazany w ofercie.</w:t>
      </w:r>
    </w:p>
    <w:p w14:paraId="2DAA03F0" w14:textId="77777777" w:rsidR="001C4B98" w:rsidRDefault="001C4B98">
      <w:pPr>
        <w:pBdr>
          <w:top w:val="nil"/>
          <w:left w:val="nil"/>
          <w:bottom w:val="nil"/>
          <w:right w:val="nil"/>
          <w:between w:val="nil"/>
        </w:pBdr>
        <w:jc w:val="both"/>
        <w:rPr>
          <w:rFonts w:ascii="Verdana" w:eastAsia="Verdana" w:hAnsi="Verdana" w:cs="Verdana"/>
          <w:color w:val="000000"/>
        </w:rPr>
      </w:pPr>
    </w:p>
    <w:p w14:paraId="6E65E3D4" w14:textId="5D1355AB" w:rsidR="001C4B98" w:rsidRDefault="00DC02EF">
      <w:pPr>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rPr>
        <w:t>2</w:t>
      </w:r>
      <w:r>
        <w:rPr>
          <w:rFonts w:ascii="Verdana" w:eastAsia="Verdana" w:hAnsi="Verdana" w:cs="Verdana"/>
          <w:color w:val="000000"/>
        </w:rPr>
        <w:t xml:space="preserve">. Z Wykonawcą, który złoży najkorzystniejszą ofertę zostanie podpisana umowa, której wzór stanowi </w:t>
      </w:r>
      <w:r w:rsidR="00D07D4C">
        <w:rPr>
          <w:rFonts w:ascii="Verdana" w:eastAsia="Verdana" w:hAnsi="Verdana" w:cs="Verdana"/>
          <w:b/>
          <w:color w:val="000000"/>
        </w:rPr>
        <w:t xml:space="preserve">załącznik nr 4 </w:t>
      </w:r>
      <w:r>
        <w:rPr>
          <w:rFonts w:ascii="Verdana" w:eastAsia="Verdana" w:hAnsi="Verdana" w:cs="Verdana"/>
          <w:color w:val="000000"/>
        </w:rPr>
        <w:t>do niniejszej specyfikacji</w:t>
      </w:r>
      <w:r w:rsidR="00D07D4C">
        <w:rPr>
          <w:rFonts w:ascii="Verdana" w:eastAsia="Verdana" w:hAnsi="Verdana" w:cs="Verdana"/>
          <w:color w:val="000000"/>
        </w:rPr>
        <w:t xml:space="preserve"> dla danej części</w:t>
      </w:r>
      <w:r>
        <w:rPr>
          <w:rFonts w:ascii="Verdana" w:eastAsia="Verdana" w:hAnsi="Verdana" w:cs="Verdana"/>
          <w:color w:val="000000"/>
        </w:rPr>
        <w:t>. Miejsce i termin podpisania umowy zostanie wyznaczony przez Zamawiającego. W przypadku, gdy Wykonawca nie wypełni wymagań formalnych zawartych w treści niniejszej SIWZ dotyczących podpisania umowy Zamawiający wyznaczy dodatkowy/ostateczny termin uzupełnienia brakujących dokumentów. Gdy Wykonawca na ponowne wezwanie nie wypełni wymagań formalnych, Zamawiający ma prawo uznać, że Wykonawca uchyla się od podpisania umowy. W takim wypadku będą miały zastosowanie przepisy:</w:t>
      </w:r>
    </w:p>
    <w:p w14:paraId="55E22D75" w14:textId="77777777" w:rsidR="001C4B98" w:rsidRDefault="00DC02EF">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możliwość zastosowania art. 94 ust. 3 (wybór kolejnej oferty)</w:t>
      </w:r>
    </w:p>
    <w:p w14:paraId="60F6BBA4" w14:textId="77777777" w:rsidR="001C4B98" w:rsidRDefault="00DC02EF">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obowiązek zastosowania art. 46 ust. 5 pkt 1 i 3 (zatrzymanie wadium)</w:t>
      </w:r>
    </w:p>
    <w:p w14:paraId="7489701F" w14:textId="77777777" w:rsidR="001C4B98" w:rsidRDefault="001C4B98">
      <w:pPr>
        <w:pBdr>
          <w:top w:val="nil"/>
          <w:left w:val="nil"/>
          <w:bottom w:val="nil"/>
          <w:right w:val="nil"/>
          <w:between w:val="nil"/>
        </w:pBdr>
        <w:rPr>
          <w:rFonts w:ascii="Verdana" w:eastAsia="Verdana" w:hAnsi="Verdana" w:cs="Verdana"/>
          <w:color w:val="000000"/>
        </w:rPr>
      </w:pPr>
    </w:p>
    <w:p w14:paraId="579F4487" w14:textId="77777777" w:rsidR="001C4B98" w:rsidRDefault="00DC02EF">
      <w:pPr>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rPr>
        <w:t>3</w:t>
      </w:r>
      <w:r>
        <w:rPr>
          <w:rFonts w:ascii="Verdana" w:eastAsia="Verdana" w:hAnsi="Verdana" w:cs="Verdana"/>
          <w:color w:val="000000"/>
        </w:rPr>
        <w:t>. Zamawiający zawrze umowę w terminie nie krótszym niż 5 dni od dnia przesłania zawiadomienia o wyborze najkorzystniejszej oferty jeżeli zawiadomienie to zostało przesłane przy użyciu środków komunikacji elektronicznej, albo 10 dni, jeżeli przesłane zostało w inny sposób. Zawarcie umowy będzie możliwe przed upływem terminów, o których mowa powyżej, jeżeli wystąpią okoliczności wymienione w art. 94 ust. 2 ustawy Pzp.</w:t>
      </w:r>
    </w:p>
    <w:p w14:paraId="1414E535" w14:textId="77777777" w:rsidR="001C4B98" w:rsidRDefault="001C4B98">
      <w:pPr>
        <w:pBdr>
          <w:top w:val="nil"/>
          <w:left w:val="nil"/>
          <w:bottom w:val="nil"/>
          <w:right w:val="nil"/>
          <w:between w:val="nil"/>
        </w:pBdr>
        <w:rPr>
          <w:rFonts w:ascii="Verdana" w:eastAsia="Verdana" w:hAnsi="Verdana" w:cs="Verdana"/>
          <w:color w:val="000000"/>
        </w:rPr>
      </w:pPr>
    </w:p>
    <w:p w14:paraId="00A9E6E4" w14:textId="77777777" w:rsidR="001C4B98" w:rsidRDefault="00DC02EF">
      <w:pPr>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rPr>
        <w:t>4</w:t>
      </w:r>
      <w:r>
        <w:rPr>
          <w:rFonts w:ascii="Verdana" w:eastAsia="Verdana" w:hAnsi="Verdana" w:cs="Verdana"/>
          <w:color w:val="000000"/>
        </w:rPr>
        <w:t>. Jeżeli wykonawca, którego oferta została wybrana, uchyla się od zawarcia umowy w sprawie zamówienia publicznego lub nie wnosi wymaganego zabezpieczenia należytego wykonania umowy, zamawiający wybierze najkorzystniejszą ofertę spośród pozostałych ofert, bez przeprowadzania ich ponownego badania i oceny, chyba, że zajdą przesłanki, o których mowa w art. 93 ust.1 ustawy Pzp.</w:t>
      </w:r>
    </w:p>
    <w:p w14:paraId="110B7AFE" w14:textId="77777777" w:rsidR="001C4B98" w:rsidRDefault="001C4B98">
      <w:pPr>
        <w:pBdr>
          <w:top w:val="nil"/>
          <w:left w:val="nil"/>
          <w:bottom w:val="nil"/>
          <w:right w:val="nil"/>
          <w:between w:val="nil"/>
        </w:pBdr>
        <w:rPr>
          <w:rFonts w:ascii="Verdana" w:eastAsia="Verdana" w:hAnsi="Verdana" w:cs="Verdana"/>
          <w:color w:val="000000"/>
        </w:rPr>
      </w:pPr>
    </w:p>
    <w:p w14:paraId="007A24AA" w14:textId="77777777" w:rsidR="001C4B98" w:rsidRDefault="00DC02EF">
      <w:pPr>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5</w:t>
      </w:r>
      <w:r>
        <w:rPr>
          <w:rFonts w:ascii="Verdana" w:eastAsia="Verdana" w:hAnsi="Verdana" w:cs="Verdana"/>
          <w:color w:val="000000"/>
        </w:rPr>
        <w:t>. Wykonawca, którego oferta zostanie uznana za najkorzystniejszą, przed podpisaniem umowy zobowiązany jest do:</w:t>
      </w:r>
    </w:p>
    <w:p w14:paraId="68DD4A2F" w14:textId="77777777" w:rsidR="001C4B98" w:rsidRDefault="00DC02EF">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przedłożenia umowy regulującej współpracę Wykonawców wspólnie ubiegających się o udzielenie zamówienia </w:t>
      </w:r>
      <w:r>
        <w:rPr>
          <w:rFonts w:ascii="Verdana" w:eastAsia="Verdana" w:hAnsi="Verdana" w:cs="Verdana"/>
          <w:i/>
          <w:color w:val="000000"/>
        </w:rPr>
        <w:t>(o ile dotyczy);</w:t>
      </w:r>
    </w:p>
    <w:p w14:paraId="56588A6B" w14:textId="77777777" w:rsidR="001C4B98" w:rsidRDefault="00DC02EF">
      <w:pPr>
        <w:pBdr>
          <w:top w:val="nil"/>
          <w:left w:val="nil"/>
          <w:bottom w:val="nil"/>
          <w:right w:val="nil"/>
          <w:between w:val="nil"/>
        </w:pBdr>
        <w:rPr>
          <w:rFonts w:ascii="Verdana" w:eastAsia="Verdana" w:hAnsi="Verdana" w:cs="Verdana"/>
          <w:color w:val="000000"/>
        </w:rPr>
      </w:pPr>
      <w:r>
        <w:rPr>
          <w:rFonts w:ascii="Verdana" w:eastAsia="Verdana" w:hAnsi="Verdana" w:cs="Verdana"/>
          <w:i/>
          <w:color w:val="000000"/>
        </w:rPr>
        <w:t xml:space="preserve">- </w:t>
      </w:r>
      <w:r>
        <w:rPr>
          <w:rFonts w:ascii="Verdana" w:eastAsia="Verdana" w:hAnsi="Verdana" w:cs="Verdana"/>
          <w:color w:val="000000"/>
        </w:rPr>
        <w:t>przekaże Zamawiającemu informacje niezbędne do wpisania do treści Umowy, np. imiona i nazwiska uprawnionych osób, które będą reprezentować Wykonawcę przy podpisaniu umowy, koordynacji itp.</w:t>
      </w:r>
    </w:p>
    <w:p w14:paraId="1DC30E27" w14:textId="77777777" w:rsidR="001C4B98" w:rsidRDefault="001C4B98">
      <w:pPr>
        <w:pBdr>
          <w:top w:val="nil"/>
          <w:left w:val="nil"/>
          <w:bottom w:val="nil"/>
          <w:right w:val="nil"/>
          <w:between w:val="nil"/>
        </w:pBdr>
        <w:rPr>
          <w:rFonts w:ascii="Verdana" w:eastAsia="Verdana" w:hAnsi="Verdana" w:cs="Verdana"/>
          <w:color w:val="000000"/>
        </w:rPr>
      </w:pPr>
    </w:p>
    <w:p w14:paraId="5F02BB7E" w14:textId="77777777" w:rsidR="001C4B98" w:rsidRDefault="00DC02EF">
      <w:pPr>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rPr>
        <w:t>6</w:t>
      </w:r>
      <w:r>
        <w:rPr>
          <w:rFonts w:ascii="Verdana" w:eastAsia="Verdana" w:hAnsi="Verdana" w:cs="Verdana"/>
          <w:color w:val="000000"/>
        </w:rPr>
        <w:t>. Zamawiający żąda, aby, o ile są już znane, wykonawca podał nazwy (firm) albo imiona i nazwiska, dane kontaktowe podwykonawców i ich przedstawicieli prawnych, zaangażowanych w realizację zamówienia</w:t>
      </w:r>
      <w:r>
        <w:rPr>
          <w:rFonts w:ascii="Verdana" w:eastAsia="Verdana" w:hAnsi="Verdana" w:cs="Verdana"/>
          <w:b/>
          <w:color w:val="000000"/>
        </w:rPr>
        <w:t>.</w:t>
      </w:r>
    </w:p>
    <w:p w14:paraId="3B5C45C6" w14:textId="77777777" w:rsidR="00D80FBB" w:rsidRDefault="00D80FBB">
      <w:pPr>
        <w:pBdr>
          <w:top w:val="nil"/>
          <w:left w:val="nil"/>
          <w:bottom w:val="nil"/>
          <w:right w:val="nil"/>
          <w:between w:val="nil"/>
        </w:pBdr>
        <w:rPr>
          <w:rFonts w:ascii="Verdana" w:eastAsia="Verdana" w:hAnsi="Verdana" w:cs="Verdana"/>
          <w:color w:val="000000"/>
          <w:sz w:val="24"/>
          <w:szCs w:val="24"/>
        </w:rPr>
      </w:pPr>
    </w:p>
    <w:tbl>
      <w:tblPr>
        <w:tblStyle w:val="af3"/>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1"/>
      </w:tblGrid>
      <w:tr w:rsidR="001C4B98" w14:paraId="6C1AD6A5" w14:textId="77777777" w:rsidTr="00A52628">
        <w:tc>
          <w:tcPr>
            <w:tcW w:w="9351" w:type="dxa"/>
          </w:tcPr>
          <w:p w14:paraId="503BFCB4" w14:textId="77777777" w:rsidR="001C4B98" w:rsidRDefault="001C4B98">
            <w:pPr>
              <w:pBdr>
                <w:top w:val="nil"/>
                <w:left w:val="nil"/>
                <w:bottom w:val="nil"/>
                <w:right w:val="nil"/>
                <w:between w:val="nil"/>
              </w:pBdr>
              <w:rPr>
                <w:rFonts w:ascii="Verdana" w:eastAsia="Verdana" w:hAnsi="Verdana" w:cs="Verdana"/>
                <w:color w:val="000000"/>
                <w:sz w:val="24"/>
                <w:szCs w:val="24"/>
              </w:rPr>
            </w:pPr>
          </w:p>
          <w:p w14:paraId="285A61C7" w14:textId="77777777" w:rsidR="001C4B98" w:rsidRDefault="00DC02EF">
            <w:pPr>
              <w:pBdr>
                <w:top w:val="nil"/>
                <w:left w:val="nil"/>
                <w:bottom w:val="nil"/>
                <w:right w:val="nil"/>
                <w:between w:val="nil"/>
              </w:pBdr>
              <w:rPr>
                <w:rFonts w:ascii="Verdana" w:eastAsia="Verdana" w:hAnsi="Verdana" w:cs="Verdana"/>
                <w:color w:val="0070C0"/>
                <w:sz w:val="24"/>
                <w:szCs w:val="24"/>
              </w:rPr>
            </w:pPr>
            <w:r>
              <w:rPr>
                <w:rFonts w:ascii="Verdana" w:eastAsia="Verdana" w:hAnsi="Verdana" w:cs="Verdana"/>
                <w:b/>
                <w:color w:val="0070C0"/>
                <w:sz w:val="24"/>
                <w:szCs w:val="24"/>
              </w:rPr>
              <w:t xml:space="preserve">XVI. </w:t>
            </w:r>
            <w:r>
              <w:rPr>
                <w:rFonts w:ascii="Verdana" w:eastAsia="Verdana" w:hAnsi="Verdana" w:cs="Verdana"/>
                <w:b/>
                <w:color w:val="0070C0"/>
                <w:sz w:val="24"/>
                <w:szCs w:val="24"/>
              </w:rPr>
              <w:tab/>
              <w:t xml:space="preserve">WYMAGANIA DOTYCZĄCE ZABEZPIECZENIA NALEŻYTEGO </w:t>
            </w:r>
          </w:p>
          <w:p w14:paraId="2E65E7B6" w14:textId="77777777" w:rsidR="001C4B98" w:rsidRDefault="00DC02EF">
            <w:pPr>
              <w:pBdr>
                <w:top w:val="nil"/>
                <w:left w:val="nil"/>
                <w:bottom w:val="nil"/>
                <w:right w:val="nil"/>
                <w:between w:val="nil"/>
              </w:pBdr>
              <w:rPr>
                <w:rFonts w:ascii="Verdana" w:eastAsia="Verdana" w:hAnsi="Verdana" w:cs="Verdana"/>
                <w:color w:val="0070C0"/>
                <w:sz w:val="24"/>
                <w:szCs w:val="24"/>
              </w:rPr>
            </w:pPr>
            <w:r>
              <w:rPr>
                <w:rFonts w:ascii="Verdana" w:eastAsia="Verdana" w:hAnsi="Verdana" w:cs="Verdana"/>
                <w:b/>
                <w:color w:val="0070C0"/>
                <w:sz w:val="24"/>
                <w:szCs w:val="24"/>
              </w:rPr>
              <w:t xml:space="preserve">        WYKONANIA UMOWY</w:t>
            </w:r>
          </w:p>
          <w:p w14:paraId="1676F17C" w14:textId="77777777" w:rsidR="001C4B98" w:rsidRDefault="001C4B98">
            <w:pPr>
              <w:pBdr>
                <w:top w:val="nil"/>
                <w:left w:val="nil"/>
                <w:bottom w:val="nil"/>
                <w:right w:val="nil"/>
                <w:between w:val="nil"/>
              </w:pBdr>
              <w:rPr>
                <w:rFonts w:ascii="Verdana" w:eastAsia="Verdana" w:hAnsi="Verdana" w:cs="Verdana"/>
                <w:color w:val="000000"/>
                <w:sz w:val="24"/>
                <w:szCs w:val="24"/>
              </w:rPr>
            </w:pPr>
          </w:p>
        </w:tc>
      </w:tr>
    </w:tbl>
    <w:p w14:paraId="5CA96569" w14:textId="77777777" w:rsidR="001C4B98" w:rsidRDefault="001C4B98">
      <w:pPr>
        <w:pBdr>
          <w:top w:val="nil"/>
          <w:left w:val="nil"/>
          <w:bottom w:val="nil"/>
          <w:right w:val="nil"/>
          <w:between w:val="nil"/>
        </w:pBdr>
        <w:rPr>
          <w:rFonts w:ascii="Verdana" w:eastAsia="Verdana" w:hAnsi="Verdana" w:cs="Verdana"/>
          <w:color w:val="000000"/>
          <w:sz w:val="18"/>
          <w:szCs w:val="18"/>
        </w:rPr>
      </w:pPr>
    </w:p>
    <w:p w14:paraId="35BDD9DA" w14:textId="5142F3E1" w:rsidR="009F17A8" w:rsidRDefault="00D07D4C" w:rsidP="00913AC5">
      <w:pPr>
        <w:widowControl w:val="0"/>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xml:space="preserve">Zamawiający nie przewiduje obowiązku wniesienia zabezpieczenia należytego wykonania umowy. </w:t>
      </w:r>
    </w:p>
    <w:p w14:paraId="0CD03029" w14:textId="77777777" w:rsidR="001C4B98" w:rsidRDefault="001C4B98">
      <w:pPr>
        <w:pBdr>
          <w:top w:val="nil"/>
          <w:left w:val="nil"/>
          <w:bottom w:val="nil"/>
          <w:right w:val="nil"/>
          <w:between w:val="nil"/>
        </w:pBdr>
        <w:rPr>
          <w:rFonts w:ascii="Verdana" w:eastAsia="Verdana" w:hAnsi="Verdana" w:cs="Verdana"/>
          <w:color w:val="000000"/>
          <w:sz w:val="18"/>
          <w:szCs w:val="18"/>
        </w:rPr>
      </w:pPr>
    </w:p>
    <w:p w14:paraId="1092DAC1" w14:textId="77777777" w:rsidR="00D07D4C" w:rsidRDefault="00D07D4C">
      <w:pPr>
        <w:pBdr>
          <w:top w:val="nil"/>
          <w:left w:val="nil"/>
          <w:bottom w:val="nil"/>
          <w:right w:val="nil"/>
          <w:between w:val="nil"/>
        </w:pBdr>
        <w:rPr>
          <w:rFonts w:ascii="Verdana" w:eastAsia="Verdana" w:hAnsi="Verdana" w:cs="Verdana"/>
          <w:color w:val="000000"/>
          <w:sz w:val="18"/>
          <w:szCs w:val="18"/>
        </w:rPr>
      </w:pPr>
    </w:p>
    <w:tbl>
      <w:tblPr>
        <w:tblStyle w:val="af4"/>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1"/>
      </w:tblGrid>
      <w:tr w:rsidR="001C4B98" w14:paraId="4B9AB8F4" w14:textId="77777777" w:rsidTr="00A52628">
        <w:tc>
          <w:tcPr>
            <w:tcW w:w="9351" w:type="dxa"/>
          </w:tcPr>
          <w:p w14:paraId="29D4485F" w14:textId="77777777" w:rsidR="001C4B98" w:rsidRDefault="001C4B98">
            <w:pPr>
              <w:pBdr>
                <w:top w:val="nil"/>
                <w:left w:val="nil"/>
                <w:bottom w:val="nil"/>
                <w:right w:val="nil"/>
                <w:between w:val="nil"/>
              </w:pBdr>
              <w:rPr>
                <w:rFonts w:ascii="Verdana" w:eastAsia="Verdana" w:hAnsi="Verdana" w:cs="Verdana"/>
                <w:color w:val="000000"/>
                <w:sz w:val="18"/>
                <w:szCs w:val="18"/>
              </w:rPr>
            </w:pPr>
          </w:p>
          <w:p w14:paraId="4FE9362F" w14:textId="77777777" w:rsidR="001C4B98" w:rsidRDefault="00DC02EF">
            <w:pPr>
              <w:pBdr>
                <w:top w:val="nil"/>
                <w:left w:val="nil"/>
                <w:bottom w:val="nil"/>
                <w:right w:val="nil"/>
                <w:between w:val="nil"/>
              </w:pBdr>
              <w:jc w:val="both"/>
              <w:rPr>
                <w:rFonts w:ascii="Verdana" w:eastAsia="Verdana" w:hAnsi="Verdana" w:cs="Verdana"/>
                <w:color w:val="0070C0"/>
                <w:sz w:val="24"/>
                <w:szCs w:val="24"/>
              </w:rPr>
            </w:pPr>
            <w:r>
              <w:rPr>
                <w:rFonts w:ascii="Verdana" w:eastAsia="Verdana" w:hAnsi="Verdana" w:cs="Verdana"/>
                <w:b/>
                <w:color w:val="0070C0"/>
                <w:sz w:val="24"/>
                <w:szCs w:val="24"/>
              </w:rPr>
              <w:t xml:space="preserve">XVII. ISTOTNE DLA STRON POSTANOWIENIA, KTÓRE </w:t>
            </w:r>
          </w:p>
          <w:p w14:paraId="40D08277" w14:textId="77777777" w:rsidR="001C4B98" w:rsidRDefault="00DC02EF">
            <w:pPr>
              <w:pBdr>
                <w:top w:val="nil"/>
                <w:left w:val="nil"/>
                <w:bottom w:val="nil"/>
                <w:right w:val="nil"/>
                <w:between w:val="nil"/>
              </w:pBdr>
              <w:jc w:val="both"/>
              <w:rPr>
                <w:rFonts w:ascii="Verdana" w:eastAsia="Verdana" w:hAnsi="Verdana" w:cs="Verdana"/>
                <w:color w:val="0070C0"/>
                <w:sz w:val="24"/>
                <w:szCs w:val="24"/>
              </w:rPr>
            </w:pPr>
            <w:r>
              <w:rPr>
                <w:rFonts w:ascii="Verdana" w:eastAsia="Verdana" w:hAnsi="Verdana" w:cs="Verdana"/>
                <w:b/>
                <w:color w:val="0070C0"/>
                <w:sz w:val="24"/>
                <w:szCs w:val="24"/>
              </w:rPr>
              <w:t xml:space="preserve">          ZOSTANĄ WPROWADZONE DO TREŚCI ZAWIERANEJ </w:t>
            </w:r>
          </w:p>
          <w:p w14:paraId="1A29DD75" w14:textId="77777777" w:rsidR="001C4B98" w:rsidRDefault="00DC02EF">
            <w:pPr>
              <w:pBdr>
                <w:top w:val="nil"/>
                <w:left w:val="nil"/>
                <w:bottom w:val="nil"/>
                <w:right w:val="nil"/>
                <w:between w:val="nil"/>
              </w:pBdr>
              <w:jc w:val="both"/>
              <w:rPr>
                <w:rFonts w:ascii="Verdana" w:eastAsia="Verdana" w:hAnsi="Verdana" w:cs="Verdana"/>
                <w:color w:val="0070C0"/>
                <w:sz w:val="24"/>
                <w:szCs w:val="24"/>
              </w:rPr>
            </w:pPr>
            <w:r>
              <w:rPr>
                <w:rFonts w:ascii="Verdana" w:eastAsia="Verdana" w:hAnsi="Verdana" w:cs="Verdana"/>
                <w:b/>
                <w:color w:val="0070C0"/>
                <w:sz w:val="24"/>
                <w:szCs w:val="24"/>
              </w:rPr>
              <w:t xml:space="preserve">          UMOWY W SPRAWIE ZAMÓWIENIA PUBLICZNEGO</w:t>
            </w:r>
          </w:p>
          <w:p w14:paraId="53219D41" w14:textId="77777777" w:rsidR="001C4B98" w:rsidRDefault="001C4B98">
            <w:pPr>
              <w:pBdr>
                <w:top w:val="nil"/>
                <w:left w:val="nil"/>
                <w:bottom w:val="nil"/>
                <w:right w:val="nil"/>
                <w:between w:val="nil"/>
              </w:pBdr>
              <w:rPr>
                <w:rFonts w:ascii="Verdana" w:eastAsia="Verdana" w:hAnsi="Verdana" w:cs="Verdana"/>
                <w:color w:val="000000"/>
                <w:sz w:val="18"/>
                <w:szCs w:val="18"/>
              </w:rPr>
            </w:pPr>
          </w:p>
        </w:tc>
      </w:tr>
    </w:tbl>
    <w:p w14:paraId="312F6E33" w14:textId="77777777" w:rsidR="001C4B98" w:rsidRDefault="001C4B98">
      <w:pPr>
        <w:pBdr>
          <w:top w:val="nil"/>
          <w:left w:val="nil"/>
          <w:bottom w:val="nil"/>
          <w:right w:val="nil"/>
          <w:between w:val="nil"/>
        </w:pBdr>
        <w:jc w:val="both"/>
        <w:rPr>
          <w:rFonts w:ascii="Verdana" w:eastAsia="Verdana" w:hAnsi="Verdana" w:cs="Verdana"/>
          <w:color w:val="0070C0"/>
          <w:sz w:val="18"/>
          <w:szCs w:val="18"/>
          <w:u w:val="single"/>
        </w:rPr>
      </w:pPr>
    </w:p>
    <w:p w14:paraId="52DE2288" w14:textId="16B30607" w:rsidR="00A52628" w:rsidRPr="00A330AB" w:rsidRDefault="00A52628" w:rsidP="00A330AB">
      <w:pPr>
        <w:widowControl w:val="0"/>
        <w:numPr>
          <w:ilvl w:val="0"/>
          <w:numId w:val="28"/>
        </w:numPr>
        <w:overflowPunct w:val="0"/>
        <w:autoSpaceDE w:val="0"/>
        <w:autoSpaceDN w:val="0"/>
        <w:adjustRightInd w:val="0"/>
        <w:ind w:left="426" w:hanging="426"/>
        <w:jc w:val="both"/>
        <w:rPr>
          <w:rFonts w:ascii="Verdana" w:hAnsi="Verdana"/>
        </w:rPr>
      </w:pPr>
      <w:r w:rsidRPr="00A52628">
        <w:rPr>
          <w:rFonts w:ascii="Verdana" w:hAnsi="Verdana"/>
        </w:rPr>
        <w:t xml:space="preserve">Zakazuje się istotnych zmian postanowień zawartej umowy w stosunku do treści oferty, na podstawie której dokonano wyboru Wykonawcy za wyjątkiem sytuacji opisanych w art. 144 ustawy z dnia 29 stycznia 2004 roku – Prawo zamówień publicznych.  </w:t>
      </w:r>
    </w:p>
    <w:p w14:paraId="77707509" w14:textId="77777777" w:rsidR="00A52628" w:rsidRPr="00A52628" w:rsidRDefault="00A52628" w:rsidP="00746904">
      <w:pPr>
        <w:widowControl w:val="0"/>
        <w:numPr>
          <w:ilvl w:val="0"/>
          <w:numId w:val="28"/>
        </w:numPr>
        <w:suppressAutoHyphens/>
        <w:overflowPunct w:val="0"/>
        <w:autoSpaceDE w:val="0"/>
        <w:autoSpaceDN w:val="0"/>
        <w:adjustRightInd w:val="0"/>
        <w:ind w:left="426" w:hanging="426"/>
        <w:jc w:val="both"/>
        <w:rPr>
          <w:rFonts w:ascii="Verdana" w:hAnsi="Verdana"/>
          <w:b/>
          <w:bCs/>
        </w:rPr>
      </w:pPr>
      <w:r w:rsidRPr="00A52628">
        <w:rPr>
          <w:rFonts w:ascii="Verdana" w:hAnsi="Verdana"/>
        </w:rPr>
        <w:t xml:space="preserve">Wszelkie zmiany niniejszej umowy wymagają zachowania formy pisemnej zastrzeżonej pod rygorem nieważności.    </w:t>
      </w:r>
    </w:p>
    <w:p w14:paraId="20D02BFB" w14:textId="77777777" w:rsidR="00D80FBB" w:rsidRPr="00D80FBB" w:rsidRDefault="00D80FBB" w:rsidP="00D80FBB">
      <w:pPr>
        <w:pBdr>
          <w:top w:val="nil"/>
          <w:left w:val="nil"/>
          <w:bottom w:val="nil"/>
          <w:right w:val="nil"/>
          <w:between w:val="nil"/>
        </w:pBdr>
        <w:spacing w:line="276" w:lineRule="auto"/>
        <w:jc w:val="both"/>
        <w:rPr>
          <w:rFonts w:ascii="Verdana" w:eastAsia="Verdana" w:hAnsi="Verdana" w:cs="Verdana"/>
          <w:color w:val="000000"/>
        </w:rPr>
      </w:pPr>
    </w:p>
    <w:tbl>
      <w:tblPr>
        <w:tblStyle w:val="af5"/>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1"/>
      </w:tblGrid>
      <w:tr w:rsidR="001C4B98" w14:paraId="02225F56" w14:textId="77777777" w:rsidTr="00A52628">
        <w:tc>
          <w:tcPr>
            <w:tcW w:w="9351" w:type="dxa"/>
          </w:tcPr>
          <w:p w14:paraId="741ABA36" w14:textId="77777777" w:rsidR="001C4B98" w:rsidRDefault="001C4B98">
            <w:pPr>
              <w:pBdr>
                <w:top w:val="nil"/>
                <w:left w:val="nil"/>
                <w:bottom w:val="nil"/>
                <w:right w:val="nil"/>
                <w:between w:val="nil"/>
              </w:pBdr>
              <w:rPr>
                <w:rFonts w:ascii="Verdana" w:eastAsia="Verdana" w:hAnsi="Verdana" w:cs="Verdana"/>
                <w:color w:val="0070C0"/>
              </w:rPr>
            </w:pPr>
          </w:p>
          <w:p w14:paraId="40668F4C" w14:textId="77777777" w:rsidR="001C4B98" w:rsidRDefault="00DC02EF">
            <w:pPr>
              <w:pBdr>
                <w:top w:val="nil"/>
                <w:left w:val="nil"/>
                <w:bottom w:val="nil"/>
                <w:right w:val="nil"/>
                <w:between w:val="nil"/>
              </w:pBdr>
              <w:rPr>
                <w:rFonts w:ascii="Verdana" w:eastAsia="Verdana" w:hAnsi="Verdana" w:cs="Verdana"/>
                <w:color w:val="0070C0"/>
                <w:sz w:val="24"/>
                <w:szCs w:val="24"/>
                <w:u w:val="single"/>
              </w:rPr>
            </w:pPr>
            <w:r>
              <w:rPr>
                <w:rFonts w:ascii="Verdana" w:eastAsia="Verdana" w:hAnsi="Verdana" w:cs="Verdana"/>
                <w:b/>
                <w:color w:val="0070C0"/>
                <w:sz w:val="24"/>
                <w:szCs w:val="24"/>
              </w:rPr>
              <w:t>XVIII. PODWYKONAWCY</w:t>
            </w:r>
          </w:p>
          <w:p w14:paraId="39941CD1" w14:textId="77777777" w:rsidR="001C4B98" w:rsidRDefault="001C4B98">
            <w:pPr>
              <w:pBdr>
                <w:top w:val="nil"/>
                <w:left w:val="nil"/>
                <w:bottom w:val="nil"/>
                <w:right w:val="nil"/>
                <w:between w:val="nil"/>
              </w:pBdr>
              <w:rPr>
                <w:rFonts w:ascii="Verdana" w:eastAsia="Verdana" w:hAnsi="Verdana" w:cs="Verdana"/>
                <w:color w:val="0070C0"/>
              </w:rPr>
            </w:pPr>
          </w:p>
        </w:tc>
      </w:tr>
    </w:tbl>
    <w:p w14:paraId="7BB01ECF" w14:textId="77777777" w:rsidR="001C4B98" w:rsidRDefault="001C4B98">
      <w:pPr>
        <w:pBdr>
          <w:top w:val="nil"/>
          <w:left w:val="nil"/>
          <w:bottom w:val="nil"/>
          <w:right w:val="nil"/>
          <w:between w:val="nil"/>
        </w:pBdr>
        <w:tabs>
          <w:tab w:val="left" w:pos="726"/>
        </w:tabs>
        <w:jc w:val="both"/>
        <w:rPr>
          <w:rFonts w:ascii="Verdana" w:eastAsia="Verdana" w:hAnsi="Verdana" w:cs="Verdana"/>
          <w:color w:val="000000"/>
          <w:sz w:val="18"/>
          <w:szCs w:val="18"/>
        </w:rPr>
      </w:pPr>
    </w:p>
    <w:p w14:paraId="2E9AF0BA" w14:textId="77777777" w:rsidR="001C4B98" w:rsidRDefault="00DC02EF" w:rsidP="00746904">
      <w:pPr>
        <w:numPr>
          <w:ilvl w:val="0"/>
          <w:numId w:val="11"/>
        </w:numPr>
        <w:pBdr>
          <w:top w:val="nil"/>
          <w:left w:val="nil"/>
          <w:bottom w:val="nil"/>
          <w:right w:val="nil"/>
          <w:between w:val="nil"/>
        </w:pBdr>
        <w:tabs>
          <w:tab w:val="left" w:pos="567"/>
        </w:tabs>
        <w:ind w:left="567" w:hanging="567"/>
        <w:jc w:val="both"/>
        <w:rPr>
          <w:rFonts w:ascii="Verdana" w:eastAsia="Verdana" w:hAnsi="Verdana" w:cs="Verdana"/>
          <w:color w:val="000000"/>
        </w:rPr>
      </w:pPr>
      <w:r>
        <w:rPr>
          <w:rFonts w:ascii="Verdana" w:eastAsia="Verdana" w:hAnsi="Verdana" w:cs="Verdana"/>
          <w:color w:val="000000"/>
        </w:rPr>
        <w:t>Wykonawca może powierzyć wykonanie części zamówienia podwykonawcy.</w:t>
      </w:r>
    </w:p>
    <w:p w14:paraId="0B182227" w14:textId="74E880DA" w:rsidR="001C4B98" w:rsidRPr="007D6AEB" w:rsidRDefault="00DC02EF" w:rsidP="00746904">
      <w:pPr>
        <w:numPr>
          <w:ilvl w:val="0"/>
          <w:numId w:val="11"/>
        </w:numPr>
        <w:pBdr>
          <w:top w:val="nil"/>
          <w:left w:val="nil"/>
          <w:bottom w:val="nil"/>
          <w:right w:val="nil"/>
          <w:between w:val="nil"/>
        </w:pBdr>
        <w:tabs>
          <w:tab w:val="left" w:pos="567"/>
        </w:tabs>
        <w:ind w:left="567" w:hanging="567"/>
        <w:jc w:val="both"/>
        <w:rPr>
          <w:rFonts w:ascii="Verdana" w:eastAsia="Verdana" w:hAnsi="Verdana" w:cs="Verdana"/>
          <w:color w:val="000000"/>
        </w:rPr>
      </w:pPr>
      <w:r>
        <w:rPr>
          <w:rFonts w:ascii="Verdana" w:eastAsia="Verdana" w:hAnsi="Verdana" w:cs="Verdana"/>
          <w:color w:val="000000"/>
        </w:rPr>
        <w:t xml:space="preserve">Wykonawca, który zamierza wykonywać zamówienie przy udziale podwykonawcy, musi w ofercie wskazać, jaką część (zakres zamówienia) wykonywać będzie w jego imieniu podwykonawca </w:t>
      </w:r>
      <w:r>
        <w:rPr>
          <w:rFonts w:ascii="Verdana" w:eastAsia="Verdana" w:hAnsi="Verdana" w:cs="Verdana"/>
          <w:b/>
          <w:color w:val="000000"/>
        </w:rPr>
        <w:t xml:space="preserve">oraz podać firmę podwykonawcy </w:t>
      </w:r>
      <w:r>
        <w:rPr>
          <w:rFonts w:ascii="Verdana" w:eastAsia="Verdana" w:hAnsi="Verdana" w:cs="Verdana"/>
          <w:color w:val="000000"/>
        </w:rPr>
        <w:t>(z zastrzeżeniem pkt 3). Należy w tym celu wypełnić odpowiedni punkt formularza oferty, stanowiącego załącznik nr 1 do SIWZ</w:t>
      </w:r>
      <w:r w:rsidR="00625DD5">
        <w:rPr>
          <w:rFonts w:ascii="Verdana" w:eastAsia="Verdana" w:hAnsi="Verdana" w:cs="Verdana"/>
          <w:color w:val="000000"/>
        </w:rPr>
        <w:t xml:space="preserve"> dla danej części</w:t>
      </w:r>
      <w:r>
        <w:rPr>
          <w:rFonts w:ascii="Verdana" w:eastAsia="Verdana" w:hAnsi="Verdana" w:cs="Verdana"/>
          <w:color w:val="000000"/>
        </w:rPr>
        <w:t>.</w:t>
      </w:r>
      <w:r>
        <w:rPr>
          <w:rFonts w:ascii="Verdana" w:eastAsia="Verdana" w:hAnsi="Verdana" w:cs="Verdana"/>
          <w:b/>
          <w:color w:val="000000"/>
        </w:rPr>
        <w:t xml:space="preserve"> </w:t>
      </w:r>
      <w:r>
        <w:rPr>
          <w:rFonts w:ascii="Verdana" w:eastAsia="Verdana" w:hAnsi="Verdana" w:cs="Verdana"/>
          <w:color w:val="000000"/>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37E2F155" w14:textId="77777777" w:rsidR="001C4B98" w:rsidRDefault="00DC02EF" w:rsidP="00746904">
      <w:pPr>
        <w:numPr>
          <w:ilvl w:val="0"/>
          <w:numId w:val="11"/>
        </w:numPr>
        <w:pBdr>
          <w:top w:val="nil"/>
          <w:left w:val="nil"/>
          <w:bottom w:val="nil"/>
          <w:right w:val="nil"/>
          <w:between w:val="nil"/>
        </w:pBdr>
        <w:tabs>
          <w:tab w:val="left" w:pos="567"/>
        </w:tabs>
        <w:ind w:left="567" w:hanging="567"/>
        <w:jc w:val="both"/>
        <w:rPr>
          <w:rFonts w:ascii="Verdana" w:eastAsia="Verdana" w:hAnsi="Verdana" w:cs="Verdana"/>
          <w:color w:val="000000"/>
        </w:rPr>
      </w:pPr>
      <w:r>
        <w:rPr>
          <w:rFonts w:ascii="Verdana" w:eastAsia="Verdana" w:hAnsi="Verdana" w:cs="Verdana"/>
          <w:color w:val="000000"/>
        </w:rPr>
        <w:t>Zamawiający żąda, aby przed przystąpieniem do wykonania zamówienia Wykonawca, o ile są już znane, podał nazwy albo imiona i nazwiska oraz 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18512871" w14:textId="29EEE76D" w:rsidR="001C4B98" w:rsidRDefault="00DC02EF" w:rsidP="00746904">
      <w:pPr>
        <w:numPr>
          <w:ilvl w:val="0"/>
          <w:numId w:val="11"/>
        </w:numPr>
        <w:pBdr>
          <w:top w:val="nil"/>
          <w:left w:val="nil"/>
          <w:bottom w:val="nil"/>
          <w:right w:val="nil"/>
          <w:between w:val="nil"/>
        </w:pBdr>
        <w:tabs>
          <w:tab w:val="left" w:pos="567"/>
        </w:tabs>
        <w:ind w:left="567" w:hanging="567"/>
        <w:jc w:val="both"/>
        <w:rPr>
          <w:rFonts w:ascii="Verdana" w:eastAsia="Verdana" w:hAnsi="Verdana" w:cs="Verdana"/>
          <w:color w:val="000000"/>
        </w:rPr>
      </w:pPr>
      <w:r>
        <w:rPr>
          <w:rFonts w:ascii="Verdana" w:eastAsia="Verdana" w:hAnsi="Verdana" w:cs="Verdana"/>
          <w:color w:val="000000"/>
        </w:rPr>
        <w:t>Jeżeli zmiana albo rezygnacja z podwykonawcy dotyczy podmiotu, na którego zasoby Wykonawca powoływał się, na zasadach określonych w art. 22a ust. 1 ustawy</w:t>
      </w:r>
      <w:r w:rsidR="00625DD5">
        <w:rPr>
          <w:rFonts w:ascii="Verdana" w:eastAsia="Verdana" w:hAnsi="Verdana" w:cs="Verdana"/>
          <w:color w:val="000000"/>
        </w:rPr>
        <w:t xml:space="preserve"> Pzp</w:t>
      </w:r>
      <w:r>
        <w:rPr>
          <w:rFonts w:ascii="Verdana" w:eastAsia="Verdana" w:hAnsi="Verdana" w:cs="Verdana"/>
          <w:color w:val="00000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C89335D" w14:textId="77777777" w:rsidR="001C4B98" w:rsidRDefault="00DC02EF" w:rsidP="00746904">
      <w:pPr>
        <w:numPr>
          <w:ilvl w:val="0"/>
          <w:numId w:val="11"/>
        </w:numPr>
        <w:pBdr>
          <w:top w:val="nil"/>
          <w:left w:val="nil"/>
          <w:bottom w:val="nil"/>
          <w:right w:val="nil"/>
          <w:between w:val="nil"/>
        </w:pBdr>
        <w:tabs>
          <w:tab w:val="left" w:pos="567"/>
        </w:tabs>
        <w:ind w:left="567" w:hanging="567"/>
        <w:jc w:val="both"/>
        <w:rPr>
          <w:rFonts w:ascii="Verdana" w:eastAsia="Verdana" w:hAnsi="Verdana" w:cs="Verdana"/>
          <w:color w:val="000000"/>
        </w:rPr>
      </w:pPr>
      <w:r>
        <w:rPr>
          <w:rFonts w:ascii="Verdana" w:eastAsia="Verdana" w:hAnsi="Verdana" w:cs="Verdana"/>
          <w:color w:val="000000"/>
        </w:rPr>
        <w:t>Powierzenie wykonania części zamówienia podwykonawcom nie zwalnia Wykonawcy z odpowiedzialności za należyte wykonanie tego zamówienia.</w:t>
      </w:r>
    </w:p>
    <w:p w14:paraId="36847F75" w14:textId="77777777" w:rsidR="001C4B98" w:rsidRDefault="001C4B98" w:rsidP="00D80FBB">
      <w:pPr>
        <w:pBdr>
          <w:top w:val="nil"/>
          <w:left w:val="nil"/>
          <w:bottom w:val="nil"/>
          <w:right w:val="nil"/>
          <w:between w:val="nil"/>
        </w:pBdr>
        <w:tabs>
          <w:tab w:val="left" w:pos="567"/>
        </w:tabs>
        <w:jc w:val="both"/>
        <w:rPr>
          <w:rFonts w:ascii="Verdana" w:eastAsia="Verdana" w:hAnsi="Verdana" w:cs="Verdana"/>
          <w:color w:val="000000"/>
        </w:rPr>
      </w:pPr>
    </w:p>
    <w:tbl>
      <w:tblPr>
        <w:tblStyle w:val="af6"/>
        <w:tblW w:w="91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80"/>
      </w:tblGrid>
      <w:tr w:rsidR="001C4B98" w14:paraId="610A087B" w14:textId="77777777">
        <w:tc>
          <w:tcPr>
            <w:tcW w:w="9180" w:type="dxa"/>
          </w:tcPr>
          <w:p w14:paraId="141A6AF9" w14:textId="77777777" w:rsidR="001C4B98" w:rsidRDefault="001C4B98">
            <w:pPr>
              <w:pBdr>
                <w:top w:val="nil"/>
                <w:left w:val="nil"/>
                <w:bottom w:val="nil"/>
                <w:right w:val="nil"/>
                <w:between w:val="nil"/>
              </w:pBdr>
              <w:jc w:val="both"/>
              <w:rPr>
                <w:rFonts w:ascii="Verdana" w:eastAsia="Verdana" w:hAnsi="Verdana" w:cs="Verdana"/>
                <w:color w:val="0070C0"/>
                <w:sz w:val="24"/>
                <w:szCs w:val="24"/>
              </w:rPr>
            </w:pPr>
          </w:p>
          <w:p w14:paraId="5486802A" w14:textId="77777777" w:rsidR="001C4B98" w:rsidRDefault="00DC02EF">
            <w:pPr>
              <w:pBdr>
                <w:top w:val="nil"/>
                <w:left w:val="nil"/>
                <w:bottom w:val="nil"/>
                <w:right w:val="nil"/>
                <w:between w:val="nil"/>
              </w:pBdr>
              <w:jc w:val="both"/>
              <w:rPr>
                <w:rFonts w:ascii="Verdana" w:eastAsia="Verdana" w:hAnsi="Verdana" w:cs="Verdana"/>
                <w:color w:val="0070C0"/>
                <w:sz w:val="24"/>
                <w:szCs w:val="24"/>
              </w:rPr>
            </w:pPr>
            <w:r>
              <w:rPr>
                <w:rFonts w:ascii="Verdana" w:eastAsia="Verdana" w:hAnsi="Verdana" w:cs="Verdana"/>
                <w:b/>
                <w:color w:val="0070C0"/>
                <w:sz w:val="24"/>
                <w:szCs w:val="24"/>
              </w:rPr>
              <w:t xml:space="preserve">XIX. POUCZENIE O ŚRODKACH OCHRONY PRAWNEJ </w:t>
            </w:r>
          </w:p>
          <w:p w14:paraId="46EF9D74" w14:textId="77777777" w:rsidR="001C4B98" w:rsidRDefault="00DC02EF">
            <w:pPr>
              <w:pBdr>
                <w:top w:val="nil"/>
                <w:left w:val="nil"/>
                <w:bottom w:val="nil"/>
                <w:right w:val="nil"/>
                <w:between w:val="nil"/>
              </w:pBdr>
              <w:jc w:val="both"/>
              <w:rPr>
                <w:rFonts w:ascii="Verdana" w:eastAsia="Verdana" w:hAnsi="Verdana" w:cs="Verdana"/>
                <w:color w:val="0070C0"/>
                <w:sz w:val="24"/>
                <w:szCs w:val="24"/>
              </w:rPr>
            </w:pPr>
            <w:r>
              <w:rPr>
                <w:rFonts w:ascii="Verdana" w:eastAsia="Verdana" w:hAnsi="Verdana" w:cs="Verdana"/>
                <w:b/>
                <w:color w:val="0070C0"/>
                <w:sz w:val="24"/>
                <w:szCs w:val="24"/>
              </w:rPr>
              <w:t xml:space="preserve">        PRZYSŁUGUJĄCYCH WYKONAWCOM W TOKU     </w:t>
            </w:r>
          </w:p>
          <w:p w14:paraId="71784EF1" w14:textId="77777777" w:rsidR="001C4B98" w:rsidRDefault="00DC02EF">
            <w:pPr>
              <w:pBdr>
                <w:top w:val="nil"/>
                <w:left w:val="nil"/>
                <w:bottom w:val="nil"/>
                <w:right w:val="nil"/>
                <w:between w:val="nil"/>
              </w:pBdr>
              <w:jc w:val="both"/>
              <w:rPr>
                <w:rFonts w:ascii="Verdana" w:eastAsia="Verdana" w:hAnsi="Verdana" w:cs="Verdana"/>
                <w:color w:val="0070C0"/>
                <w:sz w:val="24"/>
                <w:szCs w:val="24"/>
              </w:rPr>
            </w:pPr>
            <w:r>
              <w:rPr>
                <w:rFonts w:ascii="Verdana" w:eastAsia="Verdana" w:hAnsi="Verdana" w:cs="Verdana"/>
                <w:b/>
                <w:color w:val="0070C0"/>
                <w:sz w:val="24"/>
                <w:szCs w:val="24"/>
              </w:rPr>
              <w:t xml:space="preserve">        POSTĘPOWANIA O UDZIELENIE ZAMÓWIENIA PUBLICZNEGO</w:t>
            </w:r>
          </w:p>
          <w:p w14:paraId="2F7971A8" w14:textId="77777777" w:rsidR="001C4B98" w:rsidRDefault="001C4B98">
            <w:pPr>
              <w:pBdr>
                <w:top w:val="nil"/>
                <w:left w:val="nil"/>
                <w:bottom w:val="nil"/>
                <w:right w:val="nil"/>
                <w:between w:val="nil"/>
              </w:pBdr>
              <w:tabs>
                <w:tab w:val="left" w:pos="567"/>
              </w:tabs>
              <w:ind w:hanging="720"/>
              <w:jc w:val="both"/>
              <w:rPr>
                <w:rFonts w:ascii="Verdana" w:eastAsia="Verdana" w:hAnsi="Verdana" w:cs="Verdana"/>
                <w:color w:val="000000"/>
              </w:rPr>
            </w:pPr>
          </w:p>
        </w:tc>
      </w:tr>
    </w:tbl>
    <w:p w14:paraId="58F43757" w14:textId="77777777" w:rsidR="001C4B98" w:rsidRDefault="001C4B98">
      <w:pPr>
        <w:pBdr>
          <w:top w:val="nil"/>
          <w:left w:val="nil"/>
          <w:bottom w:val="nil"/>
          <w:right w:val="nil"/>
          <w:between w:val="nil"/>
        </w:pBdr>
        <w:jc w:val="both"/>
        <w:rPr>
          <w:rFonts w:ascii="Verdana" w:eastAsia="Verdana" w:hAnsi="Verdana" w:cs="Verdana"/>
          <w:color w:val="000000"/>
          <w:sz w:val="18"/>
          <w:szCs w:val="18"/>
        </w:rPr>
      </w:pPr>
    </w:p>
    <w:p w14:paraId="2BFBEA96" w14:textId="77777777" w:rsidR="001C4B98" w:rsidRDefault="00DC02EF">
      <w:pPr>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rPr>
        <w:t xml:space="preserve">1. </w:t>
      </w:r>
      <w:r>
        <w:rPr>
          <w:rFonts w:ascii="Verdana" w:eastAsia="Verdana" w:hAnsi="Verdana" w:cs="Verdana"/>
          <w:color w:val="000000"/>
        </w:rPr>
        <w:t xml:space="preserve">Środki ochrony prawnej określone w dziale VI ustawy Pzp. przysługują wykonawcy, </w:t>
      </w:r>
    </w:p>
    <w:p w14:paraId="7A633822" w14:textId="77777777" w:rsidR="001C4B98" w:rsidRDefault="00DC02EF">
      <w:pPr>
        <w:pBdr>
          <w:top w:val="nil"/>
          <w:left w:val="nil"/>
          <w:bottom w:val="nil"/>
          <w:right w:val="nil"/>
          <w:between w:val="nil"/>
        </w:pBdr>
        <w:ind w:left="284"/>
        <w:jc w:val="both"/>
        <w:rPr>
          <w:rFonts w:ascii="Verdana" w:eastAsia="Verdana" w:hAnsi="Verdana" w:cs="Verdana"/>
          <w:color w:val="000000"/>
        </w:rPr>
      </w:pPr>
      <w:r>
        <w:rPr>
          <w:rFonts w:ascii="Verdana" w:eastAsia="Verdana" w:hAnsi="Verdana" w:cs="Verdana"/>
          <w:color w:val="000000"/>
        </w:rPr>
        <w:t>uczestnikowi konkursu, a także innemu podmiotowi, jeżeli ma lub miał interes w uzyskaniu danego zamówienia oraz poniósł lub może ponieść szkodę w wyniku naruszenia przez zamawiającego przepisów niniejszej ustawy.</w:t>
      </w:r>
    </w:p>
    <w:p w14:paraId="4B6D60AB" w14:textId="77777777" w:rsidR="001C4B98" w:rsidRDefault="00DC02EF">
      <w:pPr>
        <w:pBdr>
          <w:top w:val="nil"/>
          <w:left w:val="nil"/>
          <w:bottom w:val="nil"/>
          <w:right w:val="nil"/>
          <w:between w:val="nil"/>
        </w:pBdr>
        <w:ind w:left="284" w:hanging="284"/>
        <w:jc w:val="both"/>
        <w:rPr>
          <w:rFonts w:ascii="Verdana" w:eastAsia="Verdana" w:hAnsi="Verdana" w:cs="Verdana"/>
          <w:color w:val="000000"/>
        </w:rPr>
      </w:pPr>
      <w:r>
        <w:rPr>
          <w:rFonts w:ascii="Verdana" w:eastAsia="Verdana" w:hAnsi="Verdana" w:cs="Verdana"/>
          <w:b/>
          <w:color w:val="000000"/>
        </w:rPr>
        <w:t>2.</w:t>
      </w:r>
      <w:r>
        <w:rPr>
          <w:rFonts w:ascii="Verdana" w:eastAsia="Verdana" w:hAnsi="Verdana" w:cs="Verdana"/>
          <w:color w:val="000000"/>
        </w:rPr>
        <w:t xml:space="preserve"> Środki ochrony prawnej wobec ogłoszenia o zamówieniu oraz specyfikacji istotnych warunków zamówienia przysługują również organizacja wpisanym na listę, o której mowa w art. 154 pkt 5 ustawy Pzp.</w:t>
      </w:r>
    </w:p>
    <w:p w14:paraId="3E2264C0" w14:textId="77777777" w:rsidR="001C4B98" w:rsidRDefault="00DC02EF">
      <w:pPr>
        <w:pBdr>
          <w:top w:val="nil"/>
          <w:left w:val="nil"/>
          <w:bottom w:val="nil"/>
          <w:right w:val="nil"/>
          <w:between w:val="nil"/>
        </w:pBdr>
        <w:ind w:left="284" w:hanging="284"/>
        <w:jc w:val="both"/>
        <w:rPr>
          <w:rFonts w:ascii="Verdana" w:eastAsia="Verdana" w:hAnsi="Verdana" w:cs="Verdana"/>
          <w:color w:val="000000"/>
        </w:rPr>
      </w:pPr>
      <w:r>
        <w:rPr>
          <w:rFonts w:ascii="Verdana" w:eastAsia="Verdana" w:hAnsi="Verdana" w:cs="Verdana"/>
          <w:b/>
          <w:color w:val="000000"/>
        </w:rPr>
        <w:t xml:space="preserve">3. </w:t>
      </w:r>
      <w:r>
        <w:rPr>
          <w:rFonts w:ascii="Verdana" w:eastAsia="Verdana" w:hAnsi="Verdana" w:cs="Verdana"/>
          <w:color w:val="000000"/>
        </w:rPr>
        <w:t>Szczegółowe zasady wnoszenia środków ochrony prawnej oraz postepowania toczonego wskutek ich wniesienia określa Dział VI ustawy Pzp.</w:t>
      </w:r>
    </w:p>
    <w:p w14:paraId="7D6407A6" w14:textId="77777777" w:rsidR="00D35072" w:rsidRDefault="00D35072">
      <w:pPr>
        <w:pBdr>
          <w:top w:val="nil"/>
          <w:left w:val="nil"/>
          <w:bottom w:val="nil"/>
          <w:right w:val="nil"/>
          <w:between w:val="nil"/>
        </w:pBdr>
        <w:ind w:left="284" w:hanging="284"/>
        <w:jc w:val="both"/>
        <w:rPr>
          <w:rFonts w:ascii="Verdana" w:eastAsia="Verdana" w:hAnsi="Verdana" w:cs="Verdana"/>
          <w:color w:val="000000"/>
        </w:rPr>
      </w:pPr>
    </w:p>
    <w:p w14:paraId="6F5D5D46" w14:textId="77777777" w:rsidR="001C4B98" w:rsidRDefault="001C4B98">
      <w:pPr>
        <w:pBdr>
          <w:top w:val="nil"/>
          <w:left w:val="nil"/>
          <w:bottom w:val="nil"/>
          <w:right w:val="nil"/>
          <w:between w:val="nil"/>
        </w:pBdr>
        <w:rPr>
          <w:rFonts w:ascii="Verdana" w:eastAsia="Verdana" w:hAnsi="Verdana" w:cs="Verdana"/>
          <w:color w:val="000000"/>
          <w:sz w:val="18"/>
          <w:szCs w:val="18"/>
        </w:rPr>
      </w:pPr>
    </w:p>
    <w:tbl>
      <w:tblPr>
        <w:tblStyle w:val="af7"/>
        <w:tblW w:w="92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0"/>
      </w:tblGrid>
      <w:tr w:rsidR="001C4B98" w14:paraId="26C2A762" w14:textId="77777777">
        <w:tc>
          <w:tcPr>
            <w:tcW w:w="9210" w:type="dxa"/>
          </w:tcPr>
          <w:p w14:paraId="6BD04A9A" w14:textId="77777777" w:rsidR="001C4B98" w:rsidRDefault="001C4B98">
            <w:pPr>
              <w:pBdr>
                <w:top w:val="nil"/>
                <w:left w:val="nil"/>
                <w:bottom w:val="nil"/>
                <w:right w:val="nil"/>
                <w:between w:val="nil"/>
              </w:pBdr>
              <w:rPr>
                <w:rFonts w:ascii="Verdana" w:eastAsia="Verdana" w:hAnsi="Verdana" w:cs="Verdana"/>
                <w:color w:val="000000"/>
                <w:sz w:val="18"/>
                <w:szCs w:val="18"/>
              </w:rPr>
            </w:pPr>
          </w:p>
          <w:p w14:paraId="30CADFAC" w14:textId="77777777" w:rsidR="001C4B98" w:rsidRDefault="00DC02EF">
            <w:pPr>
              <w:pBdr>
                <w:top w:val="nil"/>
                <w:left w:val="nil"/>
                <w:bottom w:val="nil"/>
                <w:right w:val="nil"/>
                <w:between w:val="nil"/>
              </w:pBdr>
              <w:rPr>
                <w:rFonts w:ascii="Verdana" w:eastAsia="Verdana" w:hAnsi="Verdana" w:cs="Verdana"/>
                <w:color w:val="0070C0"/>
                <w:sz w:val="24"/>
                <w:szCs w:val="24"/>
              </w:rPr>
            </w:pPr>
            <w:r>
              <w:rPr>
                <w:rFonts w:ascii="Verdana" w:eastAsia="Verdana" w:hAnsi="Verdana" w:cs="Verdana"/>
                <w:b/>
                <w:color w:val="0070C0"/>
                <w:sz w:val="24"/>
                <w:szCs w:val="24"/>
              </w:rPr>
              <w:t>XX. INFORMACJE DODATKOWE</w:t>
            </w:r>
          </w:p>
          <w:p w14:paraId="71F38859" w14:textId="77777777" w:rsidR="001C4B98" w:rsidRDefault="001C4B98">
            <w:pPr>
              <w:pBdr>
                <w:top w:val="nil"/>
                <w:left w:val="nil"/>
                <w:bottom w:val="nil"/>
                <w:right w:val="nil"/>
                <w:between w:val="nil"/>
              </w:pBdr>
              <w:rPr>
                <w:rFonts w:ascii="Verdana" w:eastAsia="Verdana" w:hAnsi="Verdana" w:cs="Verdana"/>
                <w:color w:val="000000"/>
                <w:sz w:val="18"/>
                <w:szCs w:val="18"/>
              </w:rPr>
            </w:pPr>
          </w:p>
        </w:tc>
      </w:tr>
    </w:tbl>
    <w:p w14:paraId="149C278E" w14:textId="77777777" w:rsidR="001C4B98" w:rsidRDefault="001C4B98">
      <w:pPr>
        <w:pBdr>
          <w:top w:val="nil"/>
          <w:left w:val="nil"/>
          <w:bottom w:val="nil"/>
          <w:right w:val="nil"/>
          <w:between w:val="nil"/>
        </w:pBdr>
        <w:rPr>
          <w:rFonts w:ascii="Verdana" w:eastAsia="Verdana" w:hAnsi="Verdana" w:cs="Verdana"/>
          <w:color w:val="0070C0"/>
          <w:sz w:val="24"/>
          <w:szCs w:val="24"/>
        </w:rPr>
      </w:pPr>
    </w:p>
    <w:p w14:paraId="45A63AF7" w14:textId="77777777" w:rsidR="001C4B98" w:rsidRDefault="00DC02EF" w:rsidP="00746904">
      <w:pPr>
        <w:numPr>
          <w:ilvl w:val="0"/>
          <w:numId w:val="4"/>
        </w:numPr>
        <w:pBdr>
          <w:top w:val="nil"/>
          <w:left w:val="nil"/>
          <w:bottom w:val="nil"/>
          <w:right w:val="nil"/>
          <w:between w:val="nil"/>
        </w:pBdr>
        <w:tabs>
          <w:tab w:val="left" w:pos="142"/>
        </w:tabs>
        <w:jc w:val="both"/>
        <w:rPr>
          <w:rFonts w:ascii="Verdana" w:eastAsia="Verdana" w:hAnsi="Verdana" w:cs="Verdana"/>
          <w:color w:val="000000"/>
        </w:rPr>
      </w:pPr>
      <w:r>
        <w:rPr>
          <w:rFonts w:ascii="Verdana" w:eastAsia="Verdana" w:hAnsi="Verdana" w:cs="Verdana"/>
          <w:color w:val="000000"/>
        </w:rPr>
        <w:t>Oferty, opinie biegłych, oświadczenia, zawiadomienia, wnioski, inne dokumenty i informacje składane przez Zamawiającego i Wykonawców oraz umowa stanowią załączniki do protokołu postępowania.</w:t>
      </w:r>
    </w:p>
    <w:p w14:paraId="15310168" w14:textId="77777777" w:rsidR="001C4B98" w:rsidRDefault="00DC02EF" w:rsidP="00746904">
      <w:pPr>
        <w:numPr>
          <w:ilvl w:val="0"/>
          <w:numId w:val="4"/>
        </w:numPr>
        <w:pBdr>
          <w:top w:val="nil"/>
          <w:left w:val="nil"/>
          <w:bottom w:val="nil"/>
          <w:right w:val="nil"/>
          <w:between w:val="nil"/>
        </w:pBdr>
        <w:tabs>
          <w:tab w:val="left" w:pos="142"/>
        </w:tabs>
        <w:jc w:val="both"/>
        <w:rPr>
          <w:rFonts w:ascii="Verdana" w:eastAsia="Verdana" w:hAnsi="Verdana" w:cs="Verdana"/>
          <w:color w:val="000000"/>
        </w:rPr>
      </w:pPr>
      <w:r>
        <w:rPr>
          <w:rFonts w:ascii="Verdana" w:eastAsia="Verdana" w:hAnsi="Verdana" w:cs="Verdana"/>
          <w:color w:val="000000"/>
        </w:rPr>
        <w:t>Protokół wraz z załącznikami jest jawny. Załączniki do protokołu udostępnia się po dokonaniu wyboru najkorzystniejszej oferty lub unieważnieniu postępowania, z tym, że oferty udostępnia się po ich otwarciu.</w:t>
      </w:r>
    </w:p>
    <w:p w14:paraId="140FA6EF" w14:textId="77777777" w:rsidR="001C4B98" w:rsidRDefault="00DC02EF" w:rsidP="00746904">
      <w:pPr>
        <w:numPr>
          <w:ilvl w:val="0"/>
          <w:numId w:val="4"/>
        </w:numPr>
        <w:pBdr>
          <w:top w:val="nil"/>
          <w:left w:val="nil"/>
          <w:bottom w:val="nil"/>
          <w:right w:val="nil"/>
          <w:between w:val="nil"/>
        </w:pBdr>
        <w:tabs>
          <w:tab w:val="left" w:pos="142"/>
        </w:tabs>
        <w:jc w:val="both"/>
        <w:rPr>
          <w:rFonts w:ascii="Verdana" w:eastAsia="Verdana" w:hAnsi="Verdana" w:cs="Verdana"/>
          <w:color w:val="000000"/>
        </w:rPr>
      </w:pPr>
      <w:r>
        <w:rPr>
          <w:rFonts w:ascii="Verdana" w:eastAsia="Verdana" w:hAnsi="Verdana" w:cs="Verdana"/>
          <w:color w:val="000000"/>
        </w:rPr>
        <w:t>Zamawiający udostępnia protokół lub załączniki do protokołu na wniosek.</w:t>
      </w:r>
    </w:p>
    <w:p w14:paraId="3783E27C" w14:textId="77777777" w:rsidR="001C4B98" w:rsidRDefault="00DC02EF" w:rsidP="00746904">
      <w:pPr>
        <w:numPr>
          <w:ilvl w:val="0"/>
          <w:numId w:val="4"/>
        </w:numPr>
        <w:pBdr>
          <w:top w:val="nil"/>
          <w:left w:val="nil"/>
          <w:bottom w:val="nil"/>
          <w:right w:val="nil"/>
          <w:between w:val="nil"/>
        </w:pBdr>
        <w:tabs>
          <w:tab w:val="left" w:pos="142"/>
        </w:tabs>
        <w:jc w:val="both"/>
        <w:rPr>
          <w:rFonts w:ascii="Verdana" w:eastAsia="Verdana" w:hAnsi="Verdana" w:cs="Verdana"/>
          <w:color w:val="000000"/>
        </w:rPr>
      </w:pPr>
      <w:r>
        <w:rPr>
          <w:rFonts w:ascii="Verdana" w:eastAsia="Verdana" w:hAnsi="Verdana" w:cs="Verdana"/>
          <w:color w:val="000000"/>
        </w:rPr>
        <w:t>Przekazanie protokołu lub załączników następuje przy użyciu środków komunikacji elektronicznej.</w:t>
      </w:r>
    </w:p>
    <w:p w14:paraId="599489B5" w14:textId="77777777" w:rsidR="001C4B98" w:rsidRDefault="00DC02EF" w:rsidP="00746904">
      <w:pPr>
        <w:numPr>
          <w:ilvl w:val="0"/>
          <w:numId w:val="4"/>
        </w:numPr>
        <w:pBdr>
          <w:top w:val="nil"/>
          <w:left w:val="nil"/>
          <w:bottom w:val="nil"/>
          <w:right w:val="nil"/>
          <w:between w:val="nil"/>
        </w:pBdr>
        <w:tabs>
          <w:tab w:val="left" w:pos="142"/>
        </w:tabs>
        <w:jc w:val="both"/>
        <w:rPr>
          <w:rFonts w:ascii="Verdana" w:eastAsia="Verdana" w:hAnsi="Verdana" w:cs="Verdana"/>
          <w:color w:val="000000"/>
        </w:rPr>
      </w:pPr>
      <w:r>
        <w:rPr>
          <w:rFonts w:ascii="Verdana" w:eastAsia="Verdana" w:hAnsi="Verdana" w:cs="Verdana"/>
          <w:color w:val="000000"/>
        </w:rPr>
        <w:t>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informuje o tym wnioskodawcę i wskazuje sposób, w jaki mogą być one udostępnione.</w:t>
      </w:r>
    </w:p>
    <w:p w14:paraId="3273DCB7" w14:textId="77777777" w:rsidR="001C4B98" w:rsidRDefault="00DC02EF" w:rsidP="00746904">
      <w:pPr>
        <w:numPr>
          <w:ilvl w:val="0"/>
          <w:numId w:val="4"/>
        </w:numPr>
        <w:pBdr>
          <w:top w:val="nil"/>
          <w:left w:val="nil"/>
          <w:bottom w:val="nil"/>
          <w:right w:val="nil"/>
          <w:between w:val="nil"/>
        </w:pBdr>
        <w:tabs>
          <w:tab w:val="left" w:pos="142"/>
        </w:tabs>
        <w:jc w:val="both"/>
        <w:rPr>
          <w:rFonts w:ascii="Verdana" w:eastAsia="Verdana" w:hAnsi="Verdana" w:cs="Verdana"/>
          <w:color w:val="000000"/>
        </w:rPr>
      </w:pPr>
      <w:r>
        <w:rPr>
          <w:rFonts w:ascii="Verdana" w:eastAsia="Verdana" w:hAnsi="Verdana" w:cs="Verdana"/>
          <w:color w:val="000000"/>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 lub wniosków o dopuszczenie do udziału w postępowaniu.</w:t>
      </w:r>
    </w:p>
    <w:p w14:paraId="21E72AE7" w14:textId="77777777" w:rsidR="001C4B98" w:rsidRDefault="00DC02EF" w:rsidP="00746904">
      <w:pPr>
        <w:numPr>
          <w:ilvl w:val="0"/>
          <w:numId w:val="4"/>
        </w:numPr>
        <w:pBdr>
          <w:top w:val="nil"/>
          <w:left w:val="nil"/>
          <w:bottom w:val="nil"/>
          <w:right w:val="nil"/>
          <w:between w:val="nil"/>
        </w:pBdr>
        <w:tabs>
          <w:tab w:val="left" w:pos="142"/>
        </w:tabs>
        <w:jc w:val="both"/>
        <w:rPr>
          <w:rFonts w:ascii="Verdana" w:eastAsia="Verdana" w:hAnsi="Verdana" w:cs="Verdana"/>
          <w:color w:val="000000"/>
        </w:rPr>
      </w:pPr>
      <w:r>
        <w:rPr>
          <w:rFonts w:ascii="Verdana" w:eastAsia="Verdana" w:hAnsi="Verdana" w:cs="Verdana"/>
          <w:color w:val="000000"/>
        </w:rPr>
        <w:t>Zamawiający udostępnia wnioskodawcy protokół lub załączniki niezwłocznie. W wyjątkowych przypadkach, w szczególności związanych z zapewnieniem sprawnego toku prac dotyczących badania i oceny ofert, Zamawiający udostępnia oferty w terminie przez siebie wyznaczonym, nie później jednak niż w dniu przekazania informacji o wyborze najkorzystniejszej oferty albo w dniu przekazania informacji o unieważnieniu postępowania.</w:t>
      </w:r>
    </w:p>
    <w:p w14:paraId="3C65B244" w14:textId="77777777" w:rsidR="001C4B98" w:rsidRDefault="00DC02EF" w:rsidP="00746904">
      <w:pPr>
        <w:numPr>
          <w:ilvl w:val="0"/>
          <w:numId w:val="4"/>
        </w:numPr>
        <w:pBdr>
          <w:top w:val="nil"/>
          <w:left w:val="nil"/>
          <w:bottom w:val="nil"/>
          <w:right w:val="nil"/>
          <w:between w:val="nil"/>
        </w:pBdr>
        <w:tabs>
          <w:tab w:val="left" w:pos="142"/>
        </w:tabs>
        <w:jc w:val="both"/>
        <w:rPr>
          <w:rFonts w:ascii="Verdana" w:eastAsia="Verdana" w:hAnsi="Verdana" w:cs="Verdana"/>
          <w:color w:val="000000"/>
        </w:rPr>
      </w:pPr>
      <w:r>
        <w:rPr>
          <w:rFonts w:ascii="Verdana" w:eastAsia="Verdana" w:hAnsi="Verdana" w:cs="Verdana"/>
          <w:color w:val="000000"/>
        </w:rPr>
        <w:t>Nie ujawnia się informacji stanowiących tajemnicę przedsiębiorstwa w rozumieniu przepisów o zwalczaniu nieuczciwej konkurencji, jeżeli Wykonawca, nie później niż w terminie składania ofert, zastrzegł, że nie mogą one być udostępniane oraz wykazał, iż zastrzeżone informacje stanowią tajemnicę przedsiębiorstwa. Wykonawca nie może zastrzec informacji, o których mowa w art. 86 ust.4 ustawy.</w:t>
      </w:r>
    </w:p>
    <w:p w14:paraId="2474A615" w14:textId="77777777" w:rsidR="001C4B98" w:rsidRDefault="00DC02EF" w:rsidP="00746904">
      <w:pPr>
        <w:numPr>
          <w:ilvl w:val="0"/>
          <w:numId w:val="4"/>
        </w:numPr>
        <w:pBdr>
          <w:top w:val="nil"/>
          <w:left w:val="nil"/>
          <w:bottom w:val="nil"/>
          <w:right w:val="nil"/>
          <w:between w:val="nil"/>
        </w:pBdr>
        <w:tabs>
          <w:tab w:val="left" w:pos="142"/>
        </w:tabs>
        <w:jc w:val="both"/>
        <w:rPr>
          <w:rFonts w:ascii="Verdana" w:eastAsia="Verdana" w:hAnsi="Verdana" w:cs="Verdana"/>
          <w:color w:val="000000"/>
        </w:rPr>
      </w:pPr>
      <w:r>
        <w:rPr>
          <w:rFonts w:ascii="Verdana" w:eastAsia="Verdana" w:hAnsi="Verdana" w:cs="Verdana"/>
          <w:color w:val="000000"/>
        </w:rPr>
        <w:t>Zamawiający nie określa w SIWZ dodatkowych wymogów dotyczących zachowania poufnego charakteru informacji przekazanych Wykonawcy w toku postępowania, innych niż wynikające z bezwzględnie obowiązujących przepisów prawnych.</w:t>
      </w:r>
    </w:p>
    <w:p w14:paraId="2A144321" w14:textId="77777777" w:rsidR="001C4B98" w:rsidRDefault="00DC02EF" w:rsidP="00746904">
      <w:pPr>
        <w:numPr>
          <w:ilvl w:val="0"/>
          <w:numId w:val="4"/>
        </w:numPr>
        <w:pBdr>
          <w:top w:val="nil"/>
          <w:left w:val="nil"/>
          <w:bottom w:val="nil"/>
          <w:right w:val="nil"/>
          <w:between w:val="nil"/>
        </w:pBdr>
        <w:tabs>
          <w:tab w:val="left" w:pos="142"/>
        </w:tabs>
        <w:jc w:val="both"/>
        <w:rPr>
          <w:rFonts w:ascii="Verdana" w:eastAsia="Verdana" w:hAnsi="Verdana" w:cs="Verdana"/>
          <w:color w:val="000000"/>
        </w:rPr>
      </w:pPr>
      <w:r>
        <w:rPr>
          <w:rFonts w:ascii="Verdana" w:eastAsia="Verdana" w:hAnsi="Verdana" w:cs="Verdana"/>
          <w:color w:val="000000"/>
        </w:rPr>
        <w:t>Wykonawca ponosi koszty związane z przygotowaniem i złożeniem oferty.</w:t>
      </w:r>
    </w:p>
    <w:p w14:paraId="0F89E32F" w14:textId="77777777" w:rsidR="001C4B98" w:rsidRDefault="001C4B98">
      <w:pPr>
        <w:pBdr>
          <w:top w:val="nil"/>
          <w:left w:val="nil"/>
          <w:bottom w:val="nil"/>
          <w:right w:val="nil"/>
          <w:between w:val="nil"/>
        </w:pBdr>
        <w:rPr>
          <w:rFonts w:ascii="Verdana" w:eastAsia="Verdana" w:hAnsi="Verdana" w:cs="Verdana"/>
          <w:color w:val="0070C0"/>
          <w:sz w:val="18"/>
          <w:szCs w:val="18"/>
        </w:rPr>
      </w:pPr>
    </w:p>
    <w:tbl>
      <w:tblPr>
        <w:tblStyle w:val="af8"/>
        <w:tblW w:w="92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0"/>
      </w:tblGrid>
      <w:tr w:rsidR="001C4B98" w14:paraId="4CE883A6" w14:textId="77777777">
        <w:tc>
          <w:tcPr>
            <w:tcW w:w="9210" w:type="dxa"/>
          </w:tcPr>
          <w:p w14:paraId="37DD42F7" w14:textId="77777777" w:rsidR="001C4B98" w:rsidRDefault="001C4B98">
            <w:pPr>
              <w:pBdr>
                <w:top w:val="nil"/>
                <w:left w:val="nil"/>
                <w:bottom w:val="nil"/>
                <w:right w:val="nil"/>
                <w:between w:val="nil"/>
              </w:pBdr>
              <w:rPr>
                <w:rFonts w:ascii="Verdana" w:eastAsia="Verdana" w:hAnsi="Verdana" w:cs="Verdana"/>
                <w:color w:val="0070C0"/>
                <w:sz w:val="18"/>
                <w:szCs w:val="18"/>
              </w:rPr>
            </w:pPr>
          </w:p>
          <w:p w14:paraId="3E5EBCBF" w14:textId="77777777" w:rsidR="001C4B98" w:rsidRDefault="00DC02EF">
            <w:pPr>
              <w:pBdr>
                <w:top w:val="nil"/>
                <w:left w:val="nil"/>
                <w:bottom w:val="nil"/>
                <w:right w:val="nil"/>
                <w:between w:val="nil"/>
              </w:pBdr>
              <w:rPr>
                <w:rFonts w:ascii="Verdana" w:eastAsia="Verdana" w:hAnsi="Verdana" w:cs="Verdana"/>
                <w:color w:val="0070C0"/>
                <w:sz w:val="24"/>
                <w:szCs w:val="24"/>
              </w:rPr>
            </w:pPr>
            <w:r>
              <w:rPr>
                <w:rFonts w:ascii="Verdana" w:eastAsia="Verdana" w:hAnsi="Verdana" w:cs="Verdana"/>
                <w:b/>
                <w:color w:val="0070C0"/>
                <w:sz w:val="24"/>
                <w:szCs w:val="24"/>
              </w:rPr>
              <w:t xml:space="preserve">XXI. </w:t>
            </w:r>
            <w:r>
              <w:rPr>
                <w:rFonts w:ascii="Verdana" w:eastAsia="Verdana" w:hAnsi="Verdana" w:cs="Verdana"/>
                <w:b/>
                <w:color w:val="0070C0"/>
                <w:sz w:val="24"/>
                <w:szCs w:val="24"/>
              </w:rPr>
              <w:tab/>
              <w:t>KLAUZULA RODO</w:t>
            </w:r>
          </w:p>
          <w:p w14:paraId="537BBC02" w14:textId="77777777" w:rsidR="001C4B98" w:rsidRDefault="001C4B98">
            <w:pPr>
              <w:pBdr>
                <w:top w:val="nil"/>
                <w:left w:val="nil"/>
                <w:bottom w:val="nil"/>
                <w:right w:val="nil"/>
                <w:between w:val="nil"/>
              </w:pBdr>
              <w:rPr>
                <w:rFonts w:ascii="Verdana" w:eastAsia="Verdana" w:hAnsi="Verdana" w:cs="Verdana"/>
                <w:color w:val="0070C0"/>
                <w:sz w:val="18"/>
                <w:szCs w:val="18"/>
              </w:rPr>
            </w:pPr>
          </w:p>
        </w:tc>
      </w:tr>
    </w:tbl>
    <w:p w14:paraId="0F0F58DD" w14:textId="77777777" w:rsidR="001C4B98" w:rsidRDefault="001C4B98">
      <w:pPr>
        <w:pBdr>
          <w:top w:val="nil"/>
          <w:left w:val="nil"/>
          <w:bottom w:val="nil"/>
          <w:right w:val="nil"/>
          <w:between w:val="nil"/>
        </w:pBdr>
        <w:rPr>
          <w:rFonts w:ascii="Verdana" w:eastAsia="Verdana" w:hAnsi="Verdana" w:cs="Verdana"/>
          <w:color w:val="0070C0"/>
          <w:sz w:val="18"/>
          <w:szCs w:val="18"/>
        </w:rPr>
      </w:pPr>
    </w:p>
    <w:p w14:paraId="5AD0DCCB" w14:textId="77777777" w:rsidR="001C4B98" w:rsidRDefault="00DC02EF">
      <w:pPr>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b/>
          <w:color w:val="000000"/>
          <w:sz w:val="22"/>
          <w:szCs w:val="22"/>
        </w:rPr>
        <w:t>Klauzula informacyjna z art. 13 RODO</w:t>
      </w:r>
      <w:r>
        <w:rPr>
          <w:rFonts w:ascii="Verdana" w:eastAsia="Verdana" w:hAnsi="Verdana" w:cs="Verdana"/>
          <w:b/>
          <w:color w:val="000000"/>
          <w:sz w:val="22"/>
          <w:szCs w:val="22"/>
          <w:vertAlign w:val="superscript"/>
        </w:rPr>
        <w:t>1</w:t>
      </w:r>
      <w:r>
        <w:rPr>
          <w:rFonts w:ascii="Verdana" w:eastAsia="Verdana" w:hAnsi="Verdana" w:cs="Verdana"/>
          <w:b/>
          <w:color w:val="000000"/>
          <w:sz w:val="22"/>
          <w:szCs w:val="22"/>
        </w:rPr>
        <w:t xml:space="preserve"> dot. przetwarzania danych związanych z postępowaniem o udzielenie zamówienia publicznego</w:t>
      </w:r>
    </w:p>
    <w:p w14:paraId="19B32EAA" w14:textId="77777777" w:rsidR="001C4B98" w:rsidRDefault="00DC02EF">
      <w:pPr>
        <w:pBdr>
          <w:top w:val="nil"/>
          <w:left w:val="nil"/>
          <w:bottom w:val="nil"/>
          <w:right w:val="nil"/>
          <w:between w:val="nil"/>
        </w:pBd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 </w:t>
      </w:r>
    </w:p>
    <w:p w14:paraId="0A11FE36" w14:textId="77777777" w:rsidR="001C4B98" w:rsidRDefault="00DC02EF" w:rsidP="00746904">
      <w:pPr>
        <w:numPr>
          <w:ilvl w:val="0"/>
          <w:numId w:val="13"/>
        </w:numPr>
        <w:pBdr>
          <w:top w:val="nil"/>
          <w:left w:val="nil"/>
          <w:bottom w:val="nil"/>
          <w:right w:val="nil"/>
          <w:between w:val="nil"/>
        </w:pBdr>
        <w:ind w:left="426" w:hanging="426"/>
        <w:jc w:val="both"/>
        <w:rPr>
          <w:color w:val="000000"/>
          <w:sz w:val="18"/>
          <w:szCs w:val="18"/>
        </w:rPr>
      </w:pPr>
      <w:r>
        <w:rPr>
          <w:rFonts w:ascii="Verdana" w:eastAsia="Verdana" w:hAnsi="Verdana" w:cs="Verdana"/>
          <w:color w:val="000000"/>
          <w:sz w:val="18"/>
          <w:szCs w:val="18"/>
        </w:rPr>
        <w:t xml:space="preserve">administratorem Pani/Pana danych osobowych jest </w:t>
      </w:r>
      <w:r>
        <w:rPr>
          <w:rFonts w:ascii="Verdana" w:eastAsia="Verdana" w:hAnsi="Verdana" w:cs="Verdana"/>
          <w:i/>
          <w:color w:val="000000"/>
          <w:sz w:val="18"/>
          <w:szCs w:val="18"/>
        </w:rPr>
        <w:t>/</w:t>
      </w:r>
      <w:r>
        <w:rPr>
          <w:rFonts w:ascii="Verdana" w:eastAsia="Verdana" w:hAnsi="Verdana" w:cs="Verdana"/>
          <w:b/>
          <w:i/>
          <w:color w:val="000000"/>
          <w:sz w:val="18"/>
          <w:szCs w:val="18"/>
        </w:rPr>
        <w:t>Starosta Poddębicki z siedzibą: ul. Łęczycka 16, 99-200 Poddębice</w:t>
      </w:r>
      <w:r>
        <w:rPr>
          <w:rFonts w:ascii="Verdana" w:eastAsia="Verdana" w:hAnsi="Verdana" w:cs="Verdana"/>
          <w:i/>
          <w:color w:val="000000"/>
          <w:sz w:val="18"/>
          <w:szCs w:val="18"/>
        </w:rPr>
        <w:t>/;</w:t>
      </w:r>
    </w:p>
    <w:p w14:paraId="6F5217E9" w14:textId="77777777" w:rsidR="001C4B98" w:rsidRDefault="00DC02EF" w:rsidP="00746904">
      <w:pPr>
        <w:numPr>
          <w:ilvl w:val="0"/>
          <w:numId w:val="15"/>
        </w:numPr>
        <w:pBdr>
          <w:top w:val="nil"/>
          <w:left w:val="nil"/>
          <w:bottom w:val="nil"/>
          <w:right w:val="nil"/>
          <w:between w:val="nil"/>
        </w:pBdr>
        <w:ind w:left="426" w:hanging="426"/>
        <w:jc w:val="both"/>
        <w:rPr>
          <w:sz w:val="18"/>
          <w:szCs w:val="18"/>
        </w:rPr>
      </w:pPr>
      <w:r>
        <w:rPr>
          <w:rFonts w:ascii="Verdana" w:eastAsia="Verdana" w:hAnsi="Verdana" w:cs="Verdana"/>
          <w:color w:val="000000"/>
          <w:sz w:val="18"/>
          <w:szCs w:val="18"/>
        </w:rPr>
        <w:t xml:space="preserve">Wyznaczono inspektora ochrony danych osobowych w </w:t>
      </w:r>
      <w:r>
        <w:rPr>
          <w:rFonts w:ascii="Verdana" w:eastAsia="Verdana" w:hAnsi="Verdana" w:cs="Verdana"/>
          <w:i/>
          <w:color w:val="000000"/>
          <w:sz w:val="18"/>
          <w:szCs w:val="18"/>
        </w:rPr>
        <w:t xml:space="preserve">/ </w:t>
      </w:r>
      <w:r>
        <w:rPr>
          <w:rFonts w:ascii="Verdana" w:eastAsia="Verdana" w:hAnsi="Verdana" w:cs="Verdana"/>
          <w:b/>
          <w:i/>
          <w:color w:val="000000"/>
          <w:sz w:val="18"/>
          <w:szCs w:val="18"/>
        </w:rPr>
        <w:t>Powiecie Poddębickim</w:t>
      </w:r>
      <w:r>
        <w:rPr>
          <w:rFonts w:ascii="Verdana" w:eastAsia="Verdana" w:hAnsi="Verdana" w:cs="Verdana"/>
          <w:i/>
          <w:color w:val="000000"/>
          <w:sz w:val="18"/>
          <w:szCs w:val="18"/>
        </w:rPr>
        <w:t xml:space="preserve"> /</w:t>
      </w:r>
      <w:r>
        <w:rPr>
          <w:rFonts w:ascii="Verdana" w:eastAsia="Verdana" w:hAnsi="Verdana" w:cs="Verdana"/>
          <w:color w:val="000000"/>
          <w:sz w:val="18"/>
          <w:szCs w:val="18"/>
        </w:rPr>
        <w:t xml:space="preserve"> z którym można się skontaktować pod adresem</w:t>
      </w:r>
      <w:r>
        <w:rPr>
          <w:rFonts w:ascii="Verdana" w:eastAsia="Verdana" w:hAnsi="Verdana" w:cs="Verdana"/>
          <w:i/>
          <w:color w:val="000000"/>
          <w:sz w:val="18"/>
          <w:szCs w:val="18"/>
        </w:rPr>
        <w:t xml:space="preserve">: </w:t>
      </w:r>
      <w:hyperlink r:id="rId37">
        <w:r>
          <w:rPr>
            <w:rFonts w:ascii="Verdana" w:eastAsia="Verdana" w:hAnsi="Verdana" w:cs="Verdana"/>
            <w:i/>
            <w:color w:val="0000FF"/>
            <w:sz w:val="18"/>
            <w:szCs w:val="18"/>
            <w:u w:val="single"/>
          </w:rPr>
          <w:t>iod@poddebicki.pl</w:t>
        </w:r>
      </w:hyperlink>
      <w:r>
        <w:rPr>
          <w:rFonts w:ascii="Verdana" w:eastAsia="Verdana" w:hAnsi="Verdana" w:cs="Verdana"/>
          <w:b/>
          <w:i/>
          <w:color w:val="000000"/>
          <w:sz w:val="18"/>
          <w:szCs w:val="18"/>
        </w:rPr>
        <w:t>, tel. 43 678 78 33</w:t>
      </w:r>
      <w:r>
        <w:rPr>
          <w:rFonts w:ascii="Verdana" w:eastAsia="Verdana" w:hAnsi="Verdana" w:cs="Verdana"/>
          <w:i/>
          <w:color w:val="000000"/>
          <w:sz w:val="18"/>
          <w:szCs w:val="18"/>
        </w:rPr>
        <w:t xml:space="preserve">/ </w:t>
      </w:r>
      <w:r>
        <w:rPr>
          <w:rFonts w:ascii="Verdana" w:eastAsia="Verdana" w:hAnsi="Verdana" w:cs="Verdana"/>
          <w:b/>
          <w:i/>
          <w:color w:val="000000"/>
          <w:sz w:val="18"/>
          <w:szCs w:val="18"/>
          <w:vertAlign w:val="superscript"/>
        </w:rPr>
        <w:t>*</w:t>
      </w:r>
      <w:r>
        <w:rPr>
          <w:rFonts w:ascii="Verdana" w:eastAsia="Verdana" w:hAnsi="Verdana" w:cs="Verdana"/>
          <w:color w:val="000000"/>
          <w:sz w:val="18"/>
          <w:szCs w:val="18"/>
        </w:rPr>
        <w:t>;</w:t>
      </w:r>
    </w:p>
    <w:p w14:paraId="3B6C2B9F" w14:textId="6654CD1A" w:rsidR="001C4B98" w:rsidRDefault="00DC02EF" w:rsidP="00746904">
      <w:pPr>
        <w:numPr>
          <w:ilvl w:val="0"/>
          <w:numId w:val="15"/>
        </w:numPr>
        <w:pBdr>
          <w:top w:val="nil"/>
          <w:left w:val="nil"/>
          <w:bottom w:val="nil"/>
          <w:right w:val="nil"/>
          <w:between w:val="nil"/>
        </w:pBdr>
        <w:ind w:left="426" w:hanging="426"/>
        <w:jc w:val="both"/>
        <w:rPr>
          <w:sz w:val="18"/>
          <w:szCs w:val="18"/>
        </w:rPr>
      </w:pPr>
      <w:r>
        <w:rPr>
          <w:rFonts w:ascii="Verdana" w:eastAsia="Verdana" w:hAnsi="Verdana" w:cs="Verdana"/>
          <w:color w:val="000000"/>
          <w:sz w:val="18"/>
          <w:szCs w:val="18"/>
        </w:rPr>
        <w:t>Pani/Pana dane osobowe przetwarzane będą na podstawie art. 6 ust. 1 lit. c</w:t>
      </w:r>
      <w:r>
        <w:rPr>
          <w:rFonts w:ascii="Verdana" w:eastAsia="Verdana" w:hAnsi="Verdana" w:cs="Verdana"/>
          <w:i/>
          <w:color w:val="000000"/>
          <w:sz w:val="18"/>
          <w:szCs w:val="18"/>
        </w:rPr>
        <w:t xml:space="preserve"> </w:t>
      </w:r>
      <w:r>
        <w:rPr>
          <w:rFonts w:ascii="Verdana" w:eastAsia="Verdana" w:hAnsi="Verdana" w:cs="Verdana"/>
          <w:color w:val="000000"/>
          <w:sz w:val="18"/>
          <w:szCs w:val="18"/>
        </w:rPr>
        <w:t xml:space="preserve">RODO w celu związanym z postępowaniem o udzielenie zamówienia publicznego </w:t>
      </w:r>
      <w:r>
        <w:rPr>
          <w:rFonts w:ascii="Verdana" w:eastAsia="Verdana" w:hAnsi="Verdana" w:cs="Verdana"/>
          <w:i/>
          <w:color w:val="000000"/>
          <w:sz w:val="18"/>
          <w:szCs w:val="18"/>
        </w:rPr>
        <w:t>/</w:t>
      </w:r>
      <w:r>
        <w:rPr>
          <w:rFonts w:ascii="Verdana" w:eastAsia="Verdana" w:hAnsi="Verdana" w:cs="Verdana"/>
          <w:color w:val="000000"/>
          <w:sz w:val="18"/>
          <w:szCs w:val="18"/>
        </w:rPr>
        <w:t xml:space="preserve"> </w:t>
      </w:r>
      <w:r w:rsidR="00F5754A">
        <w:rPr>
          <w:rFonts w:ascii="Verdana" w:eastAsia="Verdana" w:hAnsi="Verdana" w:cs="Verdana"/>
          <w:b/>
          <w:i/>
          <w:color w:val="000000"/>
          <w:sz w:val="18"/>
          <w:szCs w:val="18"/>
        </w:rPr>
        <w:t>Modernizacja ewidencji gruntów i budynków - FS.272.</w:t>
      </w:r>
      <w:r w:rsidR="00137165">
        <w:rPr>
          <w:rFonts w:ascii="Verdana" w:eastAsia="Verdana" w:hAnsi="Verdana" w:cs="Verdana"/>
          <w:b/>
          <w:i/>
          <w:color w:val="000000"/>
          <w:sz w:val="18"/>
          <w:szCs w:val="18"/>
        </w:rPr>
        <w:t>4</w:t>
      </w:r>
      <w:r>
        <w:rPr>
          <w:rFonts w:ascii="Verdana" w:eastAsia="Verdana" w:hAnsi="Verdana" w:cs="Verdana"/>
          <w:b/>
          <w:i/>
          <w:color w:val="000000"/>
          <w:sz w:val="18"/>
          <w:szCs w:val="18"/>
        </w:rPr>
        <w:t>.2020</w:t>
      </w:r>
      <w:r>
        <w:rPr>
          <w:rFonts w:ascii="Verdana" w:eastAsia="Verdana" w:hAnsi="Verdana" w:cs="Verdana"/>
          <w:i/>
          <w:color w:val="000000"/>
          <w:sz w:val="18"/>
          <w:szCs w:val="18"/>
        </w:rPr>
        <w:t xml:space="preserve"> / </w:t>
      </w:r>
      <w:r>
        <w:rPr>
          <w:rFonts w:ascii="Verdana" w:eastAsia="Verdana" w:hAnsi="Verdana" w:cs="Verdana"/>
          <w:color w:val="000000"/>
          <w:sz w:val="18"/>
          <w:szCs w:val="18"/>
        </w:rPr>
        <w:t>prowadzonym w trybie przetargu nieograniczonego;</w:t>
      </w:r>
    </w:p>
    <w:p w14:paraId="3FD254D8" w14:textId="0385C845" w:rsidR="001C4B98" w:rsidRDefault="00DC02EF" w:rsidP="00746904">
      <w:pPr>
        <w:numPr>
          <w:ilvl w:val="0"/>
          <w:numId w:val="15"/>
        </w:numPr>
        <w:pBdr>
          <w:top w:val="nil"/>
          <w:left w:val="nil"/>
          <w:bottom w:val="nil"/>
          <w:right w:val="nil"/>
          <w:between w:val="nil"/>
        </w:pBdr>
        <w:ind w:left="426" w:hanging="426"/>
        <w:jc w:val="both"/>
        <w:rPr>
          <w:sz w:val="18"/>
          <w:szCs w:val="18"/>
        </w:rPr>
      </w:pPr>
      <w:r>
        <w:rPr>
          <w:rFonts w:ascii="Verdana" w:eastAsia="Verdana" w:hAnsi="Verdana" w:cs="Verdana"/>
          <w:color w:val="000000"/>
          <w:sz w:val="18"/>
          <w:szCs w:val="18"/>
        </w:rPr>
        <w:t xml:space="preserve">odbiorcami Pani/Pana danych osobowych będą osoby lub podmioty, którym udostępniona zostanie dokumentacja postępowania w oparciu o art. 8 oraz art. 96 ust. 3 ustawy z dnia 29 stycznia 2004 r. – Prawo zamówień publicznych, dalej „ustawa Pzp”;  </w:t>
      </w:r>
    </w:p>
    <w:p w14:paraId="030DB365" w14:textId="77777777" w:rsidR="001C4B98" w:rsidRDefault="00DC02EF" w:rsidP="00746904">
      <w:pPr>
        <w:numPr>
          <w:ilvl w:val="0"/>
          <w:numId w:val="15"/>
        </w:numPr>
        <w:pBdr>
          <w:top w:val="nil"/>
          <w:left w:val="nil"/>
          <w:bottom w:val="nil"/>
          <w:right w:val="nil"/>
          <w:between w:val="nil"/>
        </w:pBdr>
        <w:ind w:left="426" w:hanging="426"/>
        <w:jc w:val="both"/>
        <w:rPr>
          <w:sz w:val="18"/>
          <w:szCs w:val="18"/>
        </w:rPr>
      </w:pPr>
      <w:r>
        <w:rPr>
          <w:rFonts w:ascii="Verdana" w:eastAsia="Verdana" w:hAnsi="Verdana" w:cs="Verdana"/>
          <w:color w:val="000000"/>
          <w:sz w:val="18"/>
          <w:szCs w:val="18"/>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3FA7E3C3" w14:textId="77777777" w:rsidR="001C4B98" w:rsidRDefault="00DC02EF" w:rsidP="00746904">
      <w:pPr>
        <w:numPr>
          <w:ilvl w:val="0"/>
          <w:numId w:val="15"/>
        </w:numPr>
        <w:pBdr>
          <w:top w:val="nil"/>
          <w:left w:val="nil"/>
          <w:bottom w:val="nil"/>
          <w:right w:val="nil"/>
          <w:between w:val="nil"/>
        </w:pBdr>
        <w:ind w:left="426" w:hanging="426"/>
        <w:jc w:val="both"/>
        <w:rPr>
          <w:sz w:val="18"/>
          <w:szCs w:val="18"/>
        </w:rPr>
      </w:pPr>
      <w:r>
        <w:rPr>
          <w:rFonts w:ascii="Verdana" w:eastAsia="Verdana" w:hAnsi="Verdana" w:cs="Verdana"/>
          <w:color w:val="000000"/>
          <w:sz w:val="18"/>
          <w:szCs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6D980EB" w14:textId="77777777" w:rsidR="001C4B98" w:rsidRDefault="00DC02EF" w:rsidP="00746904">
      <w:pPr>
        <w:numPr>
          <w:ilvl w:val="0"/>
          <w:numId w:val="15"/>
        </w:numPr>
        <w:pBdr>
          <w:top w:val="nil"/>
          <w:left w:val="nil"/>
          <w:bottom w:val="nil"/>
          <w:right w:val="nil"/>
          <w:between w:val="nil"/>
        </w:pBdr>
        <w:ind w:left="426" w:hanging="426"/>
        <w:jc w:val="both"/>
        <w:rPr>
          <w:sz w:val="18"/>
          <w:szCs w:val="18"/>
        </w:rPr>
      </w:pPr>
      <w:r>
        <w:rPr>
          <w:rFonts w:ascii="Verdana" w:eastAsia="Verdana" w:hAnsi="Verdana" w:cs="Verdana"/>
          <w:color w:val="000000"/>
          <w:sz w:val="18"/>
          <w:szCs w:val="18"/>
        </w:rPr>
        <w:t>w odniesieniu do Pani/Pana danych osobowych decyzje nie będą podejmowane w sposób zautomatyzowany, stosowanie do art. 22 RODO;</w:t>
      </w:r>
    </w:p>
    <w:p w14:paraId="01337005" w14:textId="77777777" w:rsidR="001C4B98" w:rsidRDefault="00DC02EF" w:rsidP="00746904">
      <w:pPr>
        <w:numPr>
          <w:ilvl w:val="0"/>
          <w:numId w:val="15"/>
        </w:numPr>
        <w:pBdr>
          <w:top w:val="nil"/>
          <w:left w:val="nil"/>
          <w:bottom w:val="nil"/>
          <w:right w:val="nil"/>
          <w:between w:val="nil"/>
        </w:pBdr>
        <w:ind w:left="426" w:hanging="426"/>
        <w:jc w:val="both"/>
        <w:rPr>
          <w:sz w:val="18"/>
          <w:szCs w:val="18"/>
        </w:rPr>
      </w:pPr>
      <w:r>
        <w:rPr>
          <w:rFonts w:ascii="Verdana" w:eastAsia="Verdana" w:hAnsi="Verdana" w:cs="Verdana"/>
          <w:color w:val="000000"/>
          <w:sz w:val="18"/>
          <w:szCs w:val="18"/>
        </w:rPr>
        <w:t>posiada Pani/Pan:</w:t>
      </w:r>
    </w:p>
    <w:p w14:paraId="2D5D2F95" w14:textId="77777777" w:rsidR="001C4B98" w:rsidRDefault="00DC02EF" w:rsidP="00746904">
      <w:pPr>
        <w:numPr>
          <w:ilvl w:val="0"/>
          <w:numId w:val="17"/>
        </w:numPr>
        <w:pBdr>
          <w:top w:val="nil"/>
          <w:left w:val="nil"/>
          <w:bottom w:val="nil"/>
          <w:right w:val="nil"/>
          <w:between w:val="nil"/>
        </w:pBdr>
        <w:ind w:left="709" w:hanging="283"/>
        <w:jc w:val="both"/>
        <w:rPr>
          <w:sz w:val="18"/>
          <w:szCs w:val="18"/>
        </w:rPr>
      </w:pPr>
      <w:r>
        <w:rPr>
          <w:rFonts w:ascii="Verdana" w:eastAsia="Verdana" w:hAnsi="Verdana" w:cs="Verdana"/>
          <w:color w:val="000000"/>
          <w:sz w:val="18"/>
          <w:szCs w:val="18"/>
        </w:rPr>
        <w:t>na podstawie art. 15 RODO prawo dostępu do danych osobowych Pani/Pana dotyczących;</w:t>
      </w:r>
    </w:p>
    <w:p w14:paraId="6AF730B5" w14:textId="77777777" w:rsidR="001C4B98" w:rsidRDefault="00DC02EF" w:rsidP="00746904">
      <w:pPr>
        <w:numPr>
          <w:ilvl w:val="0"/>
          <w:numId w:val="17"/>
        </w:numPr>
        <w:pBdr>
          <w:top w:val="nil"/>
          <w:left w:val="nil"/>
          <w:bottom w:val="nil"/>
          <w:right w:val="nil"/>
          <w:between w:val="nil"/>
        </w:pBdr>
        <w:ind w:left="709" w:hanging="283"/>
        <w:jc w:val="both"/>
        <w:rPr>
          <w:sz w:val="18"/>
          <w:szCs w:val="18"/>
        </w:rPr>
      </w:pPr>
      <w:r>
        <w:rPr>
          <w:rFonts w:ascii="Verdana" w:eastAsia="Verdana" w:hAnsi="Verdana" w:cs="Verdana"/>
          <w:color w:val="000000"/>
          <w:sz w:val="18"/>
          <w:szCs w:val="18"/>
        </w:rPr>
        <w:t xml:space="preserve">na podstawie art. 16 RODO prawo do sprostowania Pani/Pana danych osobowych </w:t>
      </w:r>
      <w:r>
        <w:rPr>
          <w:rFonts w:ascii="Verdana" w:eastAsia="Verdana" w:hAnsi="Verdana" w:cs="Verdana"/>
          <w:b/>
          <w:color w:val="000000"/>
          <w:sz w:val="18"/>
          <w:szCs w:val="18"/>
          <w:vertAlign w:val="superscript"/>
        </w:rPr>
        <w:t>**</w:t>
      </w:r>
      <w:r>
        <w:rPr>
          <w:rFonts w:ascii="Verdana" w:eastAsia="Verdana" w:hAnsi="Verdana" w:cs="Verdana"/>
          <w:color w:val="000000"/>
          <w:sz w:val="18"/>
          <w:szCs w:val="18"/>
        </w:rPr>
        <w:t>;</w:t>
      </w:r>
    </w:p>
    <w:p w14:paraId="28148355" w14:textId="77777777" w:rsidR="001C4B98" w:rsidRDefault="00DC02EF" w:rsidP="00746904">
      <w:pPr>
        <w:numPr>
          <w:ilvl w:val="0"/>
          <w:numId w:val="17"/>
        </w:numPr>
        <w:pBdr>
          <w:top w:val="nil"/>
          <w:left w:val="nil"/>
          <w:bottom w:val="nil"/>
          <w:right w:val="nil"/>
          <w:between w:val="nil"/>
        </w:pBdr>
        <w:ind w:left="709" w:hanging="283"/>
        <w:jc w:val="both"/>
        <w:rPr>
          <w:sz w:val="18"/>
          <w:szCs w:val="18"/>
        </w:rPr>
      </w:pPr>
      <w:r>
        <w:rPr>
          <w:rFonts w:ascii="Verdana" w:eastAsia="Verdana" w:hAnsi="Verdana" w:cs="Verdana"/>
          <w:color w:val="000000"/>
          <w:sz w:val="18"/>
          <w:szCs w:val="18"/>
        </w:rPr>
        <w:t xml:space="preserve">na podstawie art. 18 RODO prawo żądania od administratora ograniczenia przetwarzania danych osobowych z zastrzeżeniem przypadków, o których mowa w art. 18 ust. 2 RODO ***;  </w:t>
      </w:r>
    </w:p>
    <w:p w14:paraId="35FF2195" w14:textId="77777777" w:rsidR="001C4B98" w:rsidRDefault="00DC02EF" w:rsidP="00746904">
      <w:pPr>
        <w:numPr>
          <w:ilvl w:val="0"/>
          <w:numId w:val="17"/>
        </w:numPr>
        <w:pBdr>
          <w:top w:val="nil"/>
          <w:left w:val="nil"/>
          <w:bottom w:val="nil"/>
          <w:right w:val="nil"/>
          <w:between w:val="nil"/>
        </w:pBdr>
        <w:ind w:left="709" w:hanging="283"/>
        <w:jc w:val="both"/>
        <w:rPr>
          <w:sz w:val="18"/>
          <w:szCs w:val="18"/>
        </w:rPr>
      </w:pPr>
      <w:r>
        <w:rPr>
          <w:rFonts w:ascii="Verdana" w:eastAsia="Verdana" w:hAnsi="Verdana" w:cs="Verdana"/>
          <w:color w:val="000000"/>
          <w:sz w:val="18"/>
          <w:szCs w:val="18"/>
        </w:rPr>
        <w:t>prawo do wniesienia skargi do Prezesa Urzędu Ochrony Danych Osobowych, gdy uzna Pani/Pan, że przetwarzanie danych osobowych Pani/Pana dotyczących narusza przepisy RODO;</w:t>
      </w:r>
    </w:p>
    <w:p w14:paraId="17B81278" w14:textId="77777777" w:rsidR="001C4B98" w:rsidRDefault="00DC02EF" w:rsidP="00746904">
      <w:pPr>
        <w:numPr>
          <w:ilvl w:val="0"/>
          <w:numId w:val="15"/>
        </w:numPr>
        <w:pBdr>
          <w:top w:val="nil"/>
          <w:left w:val="nil"/>
          <w:bottom w:val="nil"/>
          <w:right w:val="nil"/>
          <w:between w:val="nil"/>
        </w:pBdr>
        <w:ind w:left="426" w:hanging="426"/>
        <w:jc w:val="both"/>
        <w:rPr>
          <w:sz w:val="18"/>
          <w:szCs w:val="18"/>
        </w:rPr>
      </w:pPr>
      <w:r>
        <w:rPr>
          <w:rFonts w:ascii="Verdana" w:eastAsia="Verdana" w:hAnsi="Verdana" w:cs="Verdana"/>
          <w:color w:val="000000"/>
          <w:sz w:val="18"/>
          <w:szCs w:val="18"/>
        </w:rPr>
        <w:t>nie przysługuje Pani/Panu:</w:t>
      </w:r>
    </w:p>
    <w:p w14:paraId="0BA9480F" w14:textId="77777777" w:rsidR="001C4B98" w:rsidRDefault="00DC02EF" w:rsidP="00746904">
      <w:pPr>
        <w:numPr>
          <w:ilvl w:val="0"/>
          <w:numId w:val="24"/>
        </w:numPr>
        <w:pBdr>
          <w:top w:val="nil"/>
          <w:left w:val="nil"/>
          <w:bottom w:val="nil"/>
          <w:right w:val="nil"/>
          <w:between w:val="nil"/>
        </w:pBdr>
        <w:ind w:left="709" w:hanging="283"/>
        <w:jc w:val="both"/>
        <w:rPr>
          <w:sz w:val="18"/>
          <w:szCs w:val="18"/>
        </w:rPr>
      </w:pPr>
      <w:r>
        <w:rPr>
          <w:rFonts w:ascii="Verdana" w:eastAsia="Verdana" w:hAnsi="Verdana" w:cs="Verdana"/>
          <w:color w:val="000000"/>
          <w:sz w:val="18"/>
          <w:szCs w:val="18"/>
        </w:rPr>
        <w:t>w związku z art. 17 ust. 3 lit. b, d lub e RODO prawo do usunięcia danych osobowych;</w:t>
      </w:r>
    </w:p>
    <w:p w14:paraId="783E1F58" w14:textId="77777777" w:rsidR="001C4B98" w:rsidRDefault="00DC02EF" w:rsidP="00746904">
      <w:pPr>
        <w:numPr>
          <w:ilvl w:val="0"/>
          <w:numId w:val="24"/>
        </w:numPr>
        <w:pBdr>
          <w:top w:val="nil"/>
          <w:left w:val="nil"/>
          <w:bottom w:val="nil"/>
          <w:right w:val="nil"/>
          <w:between w:val="nil"/>
        </w:pBdr>
        <w:ind w:left="709" w:hanging="283"/>
        <w:jc w:val="both"/>
        <w:rPr>
          <w:sz w:val="18"/>
          <w:szCs w:val="18"/>
        </w:rPr>
      </w:pPr>
      <w:r>
        <w:rPr>
          <w:rFonts w:ascii="Verdana" w:eastAsia="Verdana" w:hAnsi="Verdana" w:cs="Verdana"/>
          <w:color w:val="000000"/>
          <w:sz w:val="18"/>
          <w:szCs w:val="18"/>
        </w:rPr>
        <w:t>prawo do przenoszenia danych osobowych, o którym mowa w art. 20 RODO;</w:t>
      </w:r>
    </w:p>
    <w:p w14:paraId="02456025" w14:textId="77777777" w:rsidR="001C4B98" w:rsidRDefault="00DC02EF" w:rsidP="00746904">
      <w:pPr>
        <w:numPr>
          <w:ilvl w:val="0"/>
          <w:numId w:val="24"/>
        </w:numPr>
        <w:pBdr>
          <w:top w:val="nil"/>
          <w:left w:val="nil"/>
          <w:bottom w:val="nil"/>
          <w:right w:val="nil"/>
          <w:between w:val="nil"/>
        </w:pBdr>
        <w:ind w:left="709" w:hanging="283"/>
        <w:jc w:val="both"/>
        <w:rPr>
          <w:sz w:val="18"/>
          <w:szCs w:val="18"/>
        </w:rPr>
      </w:pPr>
      <w:r>
        <w:rPr>
          <w:rFonts w:ascii="Verdana" w:eastAsia="Verdana" w:hAnsi="Verdana" w:cs="Verdana"/>
          <w:b/>
          <w:color w:val="000000"/>
          <w:sz w:val="18"/>
          <w:szCs w:val="18"/>
        </w:rPr>
        <w:t>na podstawie art. 21 RODO prawo sprzeciwu, wobec przetwarzania danych osobowych, gdyż podstawą prawną przetwarzania Pani/Pana danych osobowych jest art. 6 ust. 1 lit. c RODO</w:t>
      </w:r>
      <w:r>
        <w:rPr>
          <w:rFonts w:ascii="Verdana" w:eastAsia="Verdana" w:hAnsi="Verdana" w:cs="Verdana"/>
          <w:color w:val="000000"/>
          <w:sz w:val="18"/>
          <w:szCs w:val="18"/>
        </w:rPr>
        <w:t>.</w:t>
      </w:r>
      <w:r>
        <w:rPr>
          <w:rFonts w:ascii="Verdana" w:eastAsia="Verdana" w:hAnsi="Verdana" w:cs="Verdana"/>
          <w:b/>
          <w:color w:val="000000"/>
          <w:sz w:val="18"/>
          <w:szCs w:val="18"/>
        </w:rPr>
        <w:t xml:space="preserve"> </w:t>
      </w:r>
    </w:p>
    <w:p w14:paraId="3A861195" w14:textId="77777777" w:rsidR="001C4B98" w:rsidRDefault="00DC02EF">
      <w:pPr>
        <w:pBdr>
          <w:top w:val="nil"/>
          <w:left w:val="nil"/>
          <w:bottom w:val="nil"/>
          <w:right w:val="nil"/>
          <w:between w:val="nil"/>
        </w:pBdr>
        <w:spacing w:after="120" w:line="276" w:lineRule="auto"/>
        <w:jc w:val="both"/>
        <w:rPr>
          <w:rFonts w:ascii="Verdana" w:eastAsia="Verdana" w:hAnsi="Verdana" w:cs="Verdana"/>
          <w:color w:val="000000"/>
          <w:sz w:val="22"/>
          <w:szCs w:val="22"/>
        </w:rPr>
      </w:pPr>
      <w:r>
        <w:rPr>
          <w:rFonts w:ascii="Verdana" w:eastAsia="Verdana" w:hAnsi="Verdana" w:cs="Verdana"/>
          <w:color w:val="000000"/>
          <w:sz w:val="22"/>
          <w:szCs w:val="22"/>
        </w:rPr>
        <w:t>________________</w:t>
      </w:r>
    </w:p>
    <w:p w14:paraId="445D4611" w14:textId="77777777" w:rsidR="001C4B98" w:rsidRDefault="00DC02EF">
      <w:pPr>
        <w:pBdr>
          <w:top w:val="nil"/>
          <w:left w:val="nil"/>
          <w:bottom w:val="nil"/>
          <w:right w:val="nil"/>
          <w:between w:val="nil"/>
        </w:pBdr>
        <w:spacing w:line="259" w:lineRule="auto"/>
        <w:ind w:left="426"/>
        <w:jc w:val="both"/>
        <w:rPr>
          <w:rFonts w:ascii="Verdana" w:eastAsia="Verdana" w:hAnsi="Verdana" w:cs="Verdana"/>
          <w:color w:val="000000"/>
          <w:sz w:val="18"/>
          <w:szCs w:val="18"/>
        </w:rPr>
      </w:pPr>
      <w:r>
        <w:rPr>
          <w:rFonts w:ascii="Verdana" w:eastAsia="Verdana" w:hAnsi="Verdana" w:cs="Verdana"/>
          <w:b/>
          <w:i/>
          <w:color w:val="000000"/>
          <w:sz w:val="18"/>
          <w:szCs w:val="18"/>
          <w:vertAlign w:val="superscript"/>
        </w:rPr>
        <w:t xml:space="preserve">** </w:t>
      </w:r>
      <w:r>
        <w:rPr>
          <w:rFonts w:ascii="Verdana" w:eastAsia="Verdana" w:hAnsi="Verdana" w:cs="Verdana"/>
          <w:b/>
          <w:i/>
          <w:color w:val="000000"/>
          <w:sz w:val="18"/>
          <w:szCs w:val="18"/>
        </w:rPr>
        <w:t>Wyjaśnienie:</w:t>
      </w:r>
      <w:r>
        <w:rPr>
          <w:rFonts w:ascii="Verdana" w:eastAsia="Verdana" w:hAnsi="Verdana" w:cs="Verdana"/>
          <w:i/>
          <w:color w:val="000000"/>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955C8DA" w14:textId="77777777" w:rsidR="001C4B98" w:rsidRDefault="00DC02EF">
      <w:pPr>
        <w:pBdr>
          <w:top w:val="nil"/>
          <w:left w:val="nil"/>
          <w:bottom w:val="nil"/>
          <w:right w:val="nil"/>
          <w:between w:val="nil"/>
        </w:pBdr>
        <w:spacing w:line="259" w:lineRule="auto"/>
        <w:ind w:left="426"/>
        <w:jc w:val="both"/>
        <w:rPr>
          <w:rFonts w:ascii="Verdana" w:eastAsia="Verdana" w:hAnsi="Verdana" w:cs="Verdana"/>
          <w:color w:val="000000"/>
          <w:sz w:val="18"/>
          <w:szCs w:val="18"/>
        </w:rPr>
      </w:pPr>
      <w:r>
        <w:rPr>
          <w:rFonts w:ascii="Verdana" w:eastAsia="Verdana" w:hAnsi="Verdana" w:cs="Verdana"/>
          <w:b/>
          <w:i/>
          <w:color w:val="000000"/>
          <w:sz w:val="18"/>
          <w:szCs w:val="18"/>
          <w:vertAlign w:val="superscript"/>
        </w:rPr>
        <w:t xml:space="preserve">*** </w:t>
      </w:r>
      <w:r>
        <w:rPr>
          <w:rFonts w:ascii="Verdana" w:eastAsia="Verdana" w:hAnsi="Verdana" w:cs="Verdana"/>
          <w:b/>
          <w:i/>
          <w:color w:val="000000"/>
          <w:sz w:val="18"/>
          <w:szCs w:val="18"/>
        </w:rPr>
        <w:t>Wyjaśnienie:</w:t>
      </w:r>
      <w:r>
        <w:rPr>
          <w:rFonts w:ascii="Verdana" w:eastAsia="Verdana" w:hAnsi="Verdana" w:cs="Verdana"/>
          <w:i/>
          <w:color w:val="000000"/>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B072264" w14:textId="77777777" w:rsidR="001C4B98" w:rsidRDefault="001C4B98">
      <w:pPr>
        <w:pBdr>
          <w:top w:val="nil"/>
          <w:left w:val="nil"/>
          <w:bottom w:val="nil"/>
          <w:right w:val="nil"/>
          <w:between w:val="nil"/>
        </w:pBdr>
        <w:spacing w:line="259" w:lineRule="auto"/>
        <w:ind w:left="426"/>
        <w:jc w:val="both"/>
        <w:rPr>
          <w:rFonts w:ascii="Verdana" w:eastAsia="Verdana" w:hAnsi="Verdana" w:cs="Verdana"/>
          <w:color w:val="000000"/>
          <w:sz w:val="18"/>
          <w:szCs w:val="18"/>
        </w:rPr>
      </w:pPr>
    </w:p>
    <w:p w14:paraId="13A7E14B" w14:textId="6D33F3DA" w:rsidR="007D6AEB" w:rsidRDefault="00DC02EF">
      <w:pPr>
        <w:pBdr>
          <w:top w:val="nil"/>
          <w:left w:val="nil"/>
          <w:bottom w:val="nil"/>
          <w:right w:val="nil"/>
          <w:between w:val="nil"/>
        </w:pBdr>
        <w:spacing w:after="160" w:line="259" w:lineRule="auto"/>
        <w:rPr>
          <w:rFonts w:ascii="Verdana" w:eastAsia="Verdana" w:hAnsi="Verdana" w:cs="Verdana"/>
          <w:color w:val="000000"/>
          <w:sz w:val="16"/>
          <w:szCs w:val="16"/>
        </w:rPr>
      </w:pPr>
      <w:r>
        <w:rPr>
          <w:rFonts w:ascii="Verdana" w:eastAsia="Verdana" w:hAnsi="Verdana" w:cs="Verdana"/>
          <w:color w:val="000000"/>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tbl>
      <w:tblPr>
        <w:tblStyle w:val="af9"/>
        <w:tblW w:w="92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0"/>
      </w:tblGrid>
      <w:tr w:rsidR="001C4B98" w14:paraId="4478259F" w14:textId="77777777">
        <w:tc>
          <w:tcPr>
            <w:tcW w:w="9210" w:type="dxa"/>
          </w:tcPr>
          <w:p w14:paraId="565ED177" w14:textId="77777777" w:rsidR="001C4B98" w:rsidRDefault="001C4B98">
            <w:pPr>
              <w:pBdr>
                <w:top w:val="nil"/>
                <w:left w:val="nil"/>
                <w:bottom w:val="nil"/>
                <w:right w:val="nil"/>
                <w:between w:val="nil"/>
              </w:pBdr>
              <w:rPr>
                <w:rFonts w:ascii="Verdana" w:eastAsia="Verdana" w:hAnsi="Verdana" w:cs="Verdana"/>
                <w:color w:val="0070C0"/>
                <w:sz w:val="24"/>
                <w:szCs w:val="24"/>
              </w:rPr>
            </w:pPr>
          </w:p>
          <w:p w14:paraId="0E96A7FD" w14:textId="77777777" w:rsidR="001C4B98" w:rsidRDefault="00DC02EF">
            <w:pPr>
              <w:pBdr>
                <w:top w:val="nil"/>
                <w:left w:val="nil"/>
                <w:bottom w:val="nil"/>
                <w:right w:val="nil"/>
                <w:between w:val="nil"/>
              </w:pBdr>
              <w:rPr>
                <w:rFonts w:ascii="Verdana" w:eastAsia="Verdana" w:hAnsi="Verdana" w:cs="Verdana"/>
                <w:color w:val="0070C0"/>
                <w:sz w:val="24"/>
                <w:szCs w:val="24"/>
                <w:u w:val="single"/>
              </w:rPr>
            </w:pPr>
            <w:r>
              <w:rPr>
                <w:rFonts w:ascii="Verdana" w:eastAsia="Verdana" w:hAnsi="Verdana" w:cs="Verdana"/>
                <w:b/>
                <w:color w:val="0070C0"/>
                <w:sz w:val="24"/>
                <w:szCs w:val="24"/>
              </w:rPr>
              <w:t>XXII. UNIEWAŻNIENIE POSTĘPOWANIA</w:t>
            </w:r>
          </w:p>
          <w:p w14:paraId="44B73BA6" w14:textId="77777777" w:rsidR="001C4B98" w:rsidRDefault="001C4B98">
            <w:pPr>
              <w:pBdr>
                <w:top w:val="nil"/>
                <w:left w:val="nil"/>
                <w:bottom w:val="nil"/>
                <w:right w:val="nil"/>
                <w:between w:val="nil"/>
              </w:pBdr>
              <w:rPr>
                <w:rFonts w:ascii="Verdana" w:eastAsia="Verdana" w:hAnsi="Verdana" w:cs="Verdana"/>
                <w:color w:val="0070C0"/>
                <w:sz w:val="24"/>
                <w:szCs w:val="24"/>
              </w:rPr>
            </w:pPr>
          </w:p>
        </w:tc>
      </w:tr>
    </w:tbl>
    <w:p w14:paraId="50482831" w14:textId="77777777" w:rsidR="001C4B98" w:rsidRDefault="001C4B98">
      <w:pPr>
        <w:pBdr>
          <w:top w:val="nil"/>
          <w:left w:val="nil"/>
          <w:bottom w:val="nil"/>
          <w:right w:val="nil"/>
          <w:between w:val="nil"/>
        </w:pBdr>
        <w:rPr>
          <w:rFonts w:ascii="Verdana" w:eastAsia="Verdana" w:hAnsi="Verdana" w:cs="Verdana"/>
          <w:color w:val="000000"/>
          <w:sz w:val="18"/>
          <w:szCs w:val="18"/>
        </w:rPr>
      </w:pPr>
    </w:p>
    <w:p w14:paraId="7B3ABB0F" w14:textId="77777777" w:rsidR="001C4B98" w:rsidRDefault="00DC02EF">
      <w:pPr>
        <w:pBdr>
          <w:top w:val="nil"/>
          <w:left w:val="nil"/>
          <w:bottom w:val="nil"/>
          <w:right w:val="nil"/>
          <w:between w:val="nil"/>
        </w:pBdr>
        <w:jc w:val="both"/>
        <w:rPr>
          <w:rFonts w:ascii="Verdana" w:eastAsia="Verdana" w:hAnsi="Verdana" w:cs="Verdana"/>
          <w:color w:val="000000"/>
        </w:rPr>
      </w:pPr>
      <w:r>
        <w:rPr>
          <w:rFonts w:ascii="Verdana" w:eastAsia="Verdana" w:hAnsi="Verdana" w:cs="Verdana"/>
          <w:b/>
          <w:color w:val="000000"/>
        </w:rPr>
        <w:t>1.</w:t>
      </w:r>
      <w:r>
        <w:rPr>
          <w:rFonts w:ascii="Verdana" w:eastAsia="Verdana" w:hAnsi="Verdana" w:cs="Verdana"/>
          <w:color w:val="000000"/>
        </w:rPr>
        <w:t xml:space="preserve"> Zamawiający unieważni postępowanie o udzielenie zamówienia publicznego, jeżeli:</w:t>
      </w:r>
    </w:p>
    <w:p w14:paraId="172737CC" w14:textId="77777777" w:rsidR="001C4B98" w:rsidRDefault="001C4B98">
      <w:pPr>
        <w:pBdr>
          <w:top w:val="nil"/>
          <w:left w:val="nil"/>
          <w:bottom w:val="nil"/>
          <w:right w:val="nil"/>
          <w:between w:val="nil"/>
        </w:pBdr>
        <w:jc w:val="both"/>
        <w:rPr>
          <w:rFonts w:ascii="Verdana" w:eastAsia="Verdana" w:hAnsi="Verdana" w:cs="Verdana"/>
          <w:color w:val="000000"/>
        </w:rPr>
      </w:pPr>
    </w:p>
    <w:p w14:paraId="56943EA3" w14:textId="77777777" w:rsidR="001C4B98" w:rsidRDefault="00DC02EF" w:rsidP="00746904">
      <w:pPr>
        <w:numPr>
          <w:ilvl w:val="0"/>
          <w:numId w:val="25"/>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nie złożono żadnej oferty niepodlegającej odrzuceniu albo nie wpłynął żaden wniosek o dopuszczenie do udziału w postępowaniu od wykonawcy niepodlegającego wykluczeniu, z zastrzeżeniem pkt 2 i 3 ;</w:t>
      </w:r>
    </w:p>
    <w:p w14:paraId="1033CF88" w14:textId="77777777" w:rsidR="001C4B98" w:rsidRDefault="00DC02EF" w:rsidP="00746904">
      <w:pPr>
        <w:numPr>
          <w:ilvl w:val="0"/>
          <w:numId w:val="25"/>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w postępowaniu prowadzonym w trybie zapytania o cenę nie złożono co najmniej dwóch ofert niepodlegających odrzuceniu ;</w:t>
      </w:r>
    </w:p>
    <w:p w14:paraId="2EAD3F7E" w14:textId="77777777" w:rsidR="001C4B98" w:rsidRDefault="00DC02EF" w:rsidP="00746904">
      <w:pPr>
        <w:numPr>
          <w:ilvl w:val="0"/>
          <w:numId w:val="25"/>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w postępowaniu prowadzonym w trybie licytacji elektronicznej wpłynęły mniej niż dwa wioski o dopuszczenie do udziału w licytacji elektronicznej albo nie została złożona żadna oferta;</w:t>
      </w:r>
    </w:p>
    <w:p w14:paraId="47698942" w14:textId="77777777" w:rsidR="001C4B98" w:rsidRDefault="00DC02EF" w:rsidP="00746904">
      <w:pPr>
        <w:numPr>
          <w:ilvl w:val="0"/>
          <w:numId w:val="25"/>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cena najkorzystniejsza oferty lub oferta z najniższą ceną przewyższa kwotę, którą zamawiający zamierza przeznaczyć na sfinansowanie zamówienia, chyba że zamawiający może zwiększyć tę kwotę do ceny  najkorzystniejszej oferty ;</w:t>
      </w:r>
    </w:p>
    <w:p w14:paraId="36C38391" w14:textId="77777777" w:rsidR="001C4B98" w:rsidRDefault="00DC02EF" w:rsidP="00746904">
      <w:pPr>
        <w:numPr>
          <w:ilvl w:val="0"/>
          <w:numId w:val="25"/>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w przypadkach, o których mowa w art. 91 ust. 5, zostały złożone oferty dodatkowe o takiej samej cenie;</w:t>
      </w:r>
    </w:p>
    <w:p w14:paraId="059B1C4F" w14:textId="77777777" w:rsidR="001C4B98" w:rsidRDefault="00DC02EF" w:rsidP="00746904">
      <w:pPr>
        <w:numPr>
          <w:ilvl w:val="0"/>
          <w:numId w:val="25"/>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wystąpiła istotna zmiana okoliczności powodująca, że prowadzenie postępowania lub wykonanie zamówienia nie leży w interesie publicznym, czego nie można było wcześniej przewidzieć;</w:t>
      </w:r>
    </w:p>
    <w:p w14:paraId="2A7AB78A" w14:textId="74292B87" w:rsidR="007D6AEB" w:rsidRPr="00D80FBB" w:rsidRDefault="00DC02EF" w:rsidP="00746904">
      <w:pPr>
        <w:numPr>
          <w:ilvl w:val="0"/>
          <w:numId w:val="25"/>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xml:space="preserve">postępowanie obarczone jest niemożliwą do usunięcia wadą uniemożliwiającą zawarcie niepodlegającej unieważnieniu umowy </w:t>
      </w:r>
      <w:r w:rsidR="00D80FBB">
        <w:rPr>
          <w:rFonts w:ascii="Verdana" w:eastAsia="Verdana" w:hAnsi="Verdana" w:cs="Verdana"/>
          <w:color w:val="000000"/>
        </w:rPr>
        <w:t>w prawie zamówienia publicznego</w:t>
      </w:r>
      <w:r>
        <w:rPr>
          <w:rFonts w:ascii="Verdana" w:eastAsia="Verdana" w:hAnsi="Verdana" w:cs="Verdana"/>
          <w:color w:val="000000"/>
        </w:rPr>
        <w:t>.</w:t>
      </w:r>
    </w:p>
    <w:p w14:paraId="40DFF2F0" w14:textId="77777777" w:rsidR="007D6AEB" w:rsidRDefault="007D6AEB">
      <w:pPr>
        <w:pBdr>
          <w:top w:val="nil"/>
          <w:left w:val="nil"/>
          <w:bottom w:val="nil"/>
          <w:right w:val="nil"/>
          <w:between w:val="nil"/>
        </w:pBdr>
        <w:rPr>
          <w:rFonts w:ascii="Verdana" w:eastAsia="Verdana" w:hAnsi="Verdana" w:cs="Verdana"/>
          <w:color w:val="000000"/>
          <w:sz w:val="24"/>
          <w:szCs w:val="24"/>
        </w:rPr>
      </w:pPr>
    </w:p>
    <w:p w14:paraId="73E3D220" w14:textId="77777777" w:rsidR="001C4B98" w:rsidRDefault="001C4B98" w:rsidP="00D80FBB">
      <w:pPr>
        <w:pBdr>
          <w:top w:val="nil"/>
          <w:left w:val="nil"/>
          <w:bottom w:val="nil"/>
          <w:right w:val="nil"/>
          <w:between w:val="nil"/>
        </w:pBdr>
        <w:rPr>
          <w:rFonts w:ascii="Verdana" w:eastAsia="Verdana" w:hAnsi="Verdana" w:cs="Verdana"/>
          <w:color w:val="000000"/>
          <w:sz w:val="18"/>
          <w:szCs w:val="18"/>
        </w:rPr>
      </w:pPr>
    </w:p>
    <w:p w14:paraId="0600FBD5" w14:textId="77777777" w:rsidR="001C4B98" w:rsidRDefault="001C4B98">
      <w:pPr>
        <w:pBdr>
          <w:top w:val="nil"/>
          <w:left w:val="nil"/>
          <w:bottom w:val="nil"/>
          <w:right w:val="nil"/>
          <w:between w:val="nil"/>
        </w:pBdr>
        <w:jc w:val="right"/>
        <w:rPr>
          <w:rFonts w:ascii="Verdana" w:eastAsia="Verdana" w:hAnsi="Verdana" w:cs="Verdana"/>
          <w:color w:val="000000"/>
          <w:sz w:val="18"/>
          <w:szCs w:val="18"/>
        </w:rPr>
      </w:pPr>
    </w:p>
    <w:p w14:paraId="53AA411B" w14:textId="77777777" w:rsidR="001C4B98" w:rsidRDefault="001C4B98">
      <w:pPr>
        <w:pBdr>
          <w:top w:val="nil"/>
          <w:left w:val="nil"/>
          <w:bottom w:val="nil"/>
          <w:right w:val="nil"/>
          <w:between w:val="nil"/>
        </w:pBdr>
        <w:rPr>
          <w:rFonts w:ascii="Verdana" w:eastAsia="Verdana" w:hAnsi="Verdana" w:cs="Verdana"/>
          <w:color w:val="000000"/>
        </w:rPr>
      </w:pPr>
    </w:p>
    <w:p w14:paraId="77CDDDB3" w14:textId="77777777" w:rsidR="00746904" w:rsidRDefault="00746904">
      <w:pPr>
        <w:pBdr>
          <w:top w:val="nil"/>
          <w:left w:val="nil"/>
          <w:bottom w:val="nil"/>
          <w:right w:val="nil"/>
          <w:between w:val="nil"/>
        </w:pBdr>
        <w:rPr>
          <w:rFonts w:ascii="Verdana" w:eastAsia="Verdana" w:hAnsi="Verdana" w:cs="Verdana"/>
          <w:color w:val="000000"/>
        </w:rPr>
      </w:pPr>
    </w:p>
    <w:p w14:paraId="2FBF267F" w14:textId="77777777" w:rsidR="00746904" w:rsidRDefault="00746904">
      <w:pPr>
        <w:pBdr>
          <w:top w:val="nil"/>
          <w:left w:val="nil"/>
          <w:bottom w:val="nil"/>
          <w:right w:val="nil"/>
          <w:between w:val="nil"/>
        </w:pBdr>
        <w:rPr>
          <w:rFonts w:ascii="Verdana" w:eastAsia="Verdana" w:hAnsi="Verdana" w:cs="Verdana"/>
          <w:color w:val="000000"/>
        </w:rPr>
      </w:pPr>
    </w:p>
    <w:p w14:paraId="5334A363" w14:textId="77777777" w:rsidR="00746904" w:rsidRDefault="00746904">
      <w:pPr>
        <w:pBdr>
          <w:top w:val="nil"/>
          <w:left w:val="nil"/>
          <w:bottom w:val="nil"/>
          <w:right w:val="nil"/>
          <w:between w:val="nil"/>
        </w:pBdr>
        <w:rPr>
          <w:rFonts w:ascii="Verdana" w:eastAsia="Verdana" w:hAnsi="Verdana" w:cs="Verdana"/>
          <w:color w:val="000000"/>
        </w:rPr>
      </w:pPr>
    </w:p>
    <w:p w14:paraId="256CF139" w14:textId="77777777" w:rsidR="00746904" w:rsidRDefault="00746904">
      <w:pPr>
        <w:pBdr>
          <w:top w:val="nil"/>
          <w:left w:val="nil"/>
          <w:bottom w:val="nil"/>
          <w:right w:val="nil"/>
          <w:between w:val="nil"/>
        </w:pBdr>
        <w:rPr>
          <w:rFonts w:ascii="Verdana" w:eastAsia="Verdana" w:hAnsi="Verdana" w:cs="Verdana"/>
          <w:color w:val="000000"/>
        </w:rPr>
      </w:pPr>
    </w:p>
    <w:p w14:paraId="5F6ECC88" w14:textId="77777777" w:rsidR="00746904" w:rsidRDefault="00746904">
      <w:pPr>
        <w:pBdr>
          <w:top w:val="nil"/>
          <w:left w:val="nil"/>
          <w:bottom w:val="nil"/>
          <w:right w:val="nil"/>
          <w:between w:val="nil"/>
        </w:pBdr>
        <w:rPr>
          <w:rFonts w:ascii="Verdana" w:eastAsia="Verdana" w:hAnsi="Verdana" w:cs="Verdana"/>
          <w:color w:val="000000"/>
        </w:rPr>
      </w:pPr>
    </w:p>
    <w:p w14:paraId="38A9596B" w14:textId="77777777" w:rsidR="00746904" w:rsidRDefault="00746904">
      <w:pPr>
        <w:pBdr>
          <w:top w:val="nil"/>
          <w:left w:val="nil"/>
          <w:bottom w:val="nil"/>
          <w:right w:val="nil"/>
          <w:between w:val="nil"/>
        </w:pBdr>
        <w:rPr>
          <w:rFonts w:ascii="Verdana" w:eastAsia="Verdana" w:hAnsi="Verdana" w:cs="Verdana"/>
          <w:color w:val="000000"/>
        </w:rPr>
      </w:pPr>
    </w:p>
    <w:p w14:paraId="53D839CF" w14:textId="77777777" w:rsidR="00746904" w:rsidRDefault="00746904">
      <w:pPr>
        <w:pBdr>
          <w:top w:val="nil"/>
          <w:left w:val="nil"/>
          <w:bottom w:val="nil"/>
          <w:right w:val="nil"/>
          <w:between w:val="nil"/>
        </w:pBdr>
        <w:rPr>
          <w:rFonts w:ascii="Verdana" w:eastAsia="Verdana" w:hAnsi="Verdana" w:cs="Verdana"/>
          <w:color w:val="000000"/>
        </w:rPr>
      </w:pPr>
    </w:p>
    <w:p w14:paraId="292E8F2B" w14:textId="77777777" w:rsidR="00746904" w:rsidRDefault="00746904">
      <w:pPr>
        <w:pBdr>
          <w:top w:val="nil"/>
          <w:left w:val="nil"/>
          <w:bottom w:val="nil"/>
          <w:right w:val="nil"/>
          <w:between w:val="nil"/>
        </w:pBdr>
        <w:rPr>
          <w:rFonts w:ascii="Verdana" w:eastAsia="Verdana" w:hAnsi="Verdana" w:cs="Verdana"/>
          <w:color w:val="000000"/>
        </w:rPr>
      </w:pPr>
    </w:p>
    <w:p w14:paraId="7A373DB5" w14:textId="77777777" w:rsidR="00746904" w:rsidRDefault="00746904">
      <w:pPr>
        <w:pBdr>
          <w:top w:val="nil"/>
          <w:left w:val="nil"/>
          <w:bottom w:val="nil"/>
          <w:right w:val="nil"/>
          <w:between w:val="nil"/>
        </w:pBdr>
        <w:rPr>
          <w:rFonts w:ascii="Verdana" w:eastAsia="Verdana" w:hAnsi="Verdana" w:cs="Verdana"/>
          <w:color w:val="000000"/>
        </w:rPr>
      </w:pPr>
    </w:p>
    <w:p w14:paraId="344747D5" w14:textId="77777777" w:rsidR="00746904" w:rsidRDefault="00746904">
      <w:pPr>
        <w:pBdr>
          <w:top w:val="nil"/>
          <w:left w:val="nil"/>
          <w:bottom w:val="nil"/>
          <w:right w:val="nil"/>
          <w:between w:val="nil"/>
        </w:pBdr>
        <w:rPr>
          <w:rFonts w:ascii="Verdana" w:eastAsia="Verdana" w:hAnsi="Verdana" w:cs="Verdana"/>
          <w:color w:val="000000"/>
        </w:rPr>
      </w:pPr>
    </w:p>
    <w:p w14:paraId="5E4D5654" w14:textId="77777777" w:rsidR="00137165" w:rsidRDefault="00137165">
      <w:pPr>
        <w:pBdr>
          <w:top w:val="nil"/>
          <w:left w:val="nil"/>
          <w:bottom w:val="nil"/>
          <w:right w:val="nil"/>
          <w:between w:val="nil"/>
        </w:pBdr>
        <w:rPr>
          <w:rFonts w:ascii="Verdana" w:eastAsia="Verdana" w:hAnsi="Verdana" w:cs="Verdana"/>
          <w:color w:val="000000"/>
        </w:rPr>
      </w:pPr>
    </w:p>
    <w:p w14:paraId="57F5C655" w14:textId="77777777" w:rsidR="00137165" w:rsidRDefault="00137165">
      <w:pPr>
        <w:pBdr>
          <w:top w:val="nil"/>
          <w:left w:val="nil"/>
          <w:bottom w:val="nil"/>
          <w:right w:val="nil"/>
          <w:between w:val="nil"/>
        </w:pBdr>
        <w:rPr>
          <w:rFonts w:ascii="Verdana" w:eastAsia="Verdana" w:hAnsi="Verdana" w:cs="Verdana"/>
          <w:color w:val="000000"/>
        </w:rPr>
      </w:pPr>
    </w:p>
    <w:p w14:paraId="0AC6815A" w14:textId="77777777" w:rsidR="00137165" w:rsidRDefault="00137165">
      <w:pPr>
        <w:pBdr>
          <w:top w:val="nil"/>
          <w:left w:val="nil"/>
          <w:bottom w:val="nil"/>
          <w:right w:val="nil"/>
          <w:between w:val="nil"/>
        </w:pBdr>
        <w:rPr>
          <w:rFonts w:ascii="Verdana" w:eastAsia="Verdana" w:hAnsi="Verdana" w:cs="Verdana"/>
          <w:color w:val="000000"/>
        </w:rPr>
      </w:pPr>
    </w:p>
    <w:p w14:paraId="7C5CFE55" w14:textId="77777777" w:rsidR="00137165" w:rsidRDefault="00137165">
      <w:pPr>
        <w:pBdr>
          <w:top w:val="nil"/>
          <w:left w:val="nil"/>
          <w:bottom w:val="nil"/>
          <w:right w:val="nil"/>
          <w:between w:val="nil"/>
        </w:pBdr>
        <w:rPr>
          <w:rFonts w:ascii="Verdana" w:eastAsia="Verdana" w:hAnsi="Verdana" w:cs="Verdana"/>
          <w:color w:val="000000"/>
        </w:rPr>
      </w:pPr>
    </w:p>
    <w:p w14:paraId="1695FC44" w14:textId="77777777" w:rsidR="00137165" w:rsidRDefault="00137165">
      <w:pPr>
        <w:pBdr>
          <w:top w:val="nil"/>
          <w:left w:val="nil"/>
          <w:bottom w:val="nil"/>
          <w:right w:val="nil"/>
          <w:between w:val="nil"/>
        </w:pBdr>
        <w:rPr>
          <w:rFonts w:ascii="Verdana" w:eastAsia="Verdana" w:hAnsi="Verdana" w:cs="Verdana"/>
          <w:color w:val="000000"/>
        </w:rPr>
      </w:pPr>
    </w:p>
    <w:p w14:paraId="12FB7A13" w14:textId="77777777" w:rsidR="00137165" w:rsidRDefault="00137165">
      <w:pPr>
        <w:pBdr>
          <w:top w:val="nil"/>
          <w:left w:val="nil"/>
          <w:bottom w:val="nil"/>
          <w:right w:val="nil"/>
          <w:between w:val="nil"/>
        </w:pBdr>
        <w:rPr>
          <w:rFonts w:ascii="Verdana" w:eastAsia="Verdana" w:hAnsi="Verdana" w:cs="Verdana"/>
          <w:color w:val="000000"/>
        </w:rPr>
      </w:pPr>
    </w:p>
    <w:p w14:paraId="5486D550" w14:textId="77777777" w:rsidR="00137165" w:rsidRDefault="00137165">
      <w:pPr>
        <w:pBdr>
          <w:top w:val="nil"/>
          <w:left w:val="nil"/>
          <w:bottom w:val="nil"/>
          <w:right w:val="nil"/>
          <w:between w:val="nil"/>
        </w:pBdr>
        <w:rPr>
          <w:rFonts w:ascii="Verdana" w:eastAsia="Verdana" w:hAnsi="Verdana" w:cs="Verdana"/>
          <w:color w:val="000000"/>
        </w:rPr>
      </w:pPr>
    </w:p>
    <w:p w14:paraId="53B2308F" w14:textId="77777777" w:rsidR="00137165" w:rsidRDefault="00137165">
      <w:pPr>
        <w:pBdr>
          <w:top w:val="nil"/>
          <w:left w:val="nil"/>
          <w:bottom w:val="nil"/>
          <w:right w:val="nil"/>
          <w:between w:val="nil"/>
        </w:pBdr>
        <w:rPr>
          <w:rFonts w:ascii="Verdana" w:eastAsia="Verdana" w:hAnsi="Verdana" w:cs="Verdana"/>
          <w:color w:val="000000"/>
        </w:rPr>
      </w:pPr>
    </w:p>
    <w:p w14:paraId="75FDB743" w14:textId="77777777" w:rsidR="00137165" w:rsidRDefault="00137165">
      <w:pPr>
        <w:pBdr>
          <w:top w:val="nil"/>
          <w:left w:val="nil"/>
          <w:bottom w:val="nil"/>
          <w:right w:val="nil"/>
          <w:between w:val="nil"/>
        </w:pBdr>
        <w:rPr>
          <w:rFonts w:ascii="Verdana" w:eastAsia="Verdana" w:hAnsi="Verdana" w:cs="Verdana"/>
          <w:color w:val="000000"/>
        </w:rPr>
      </w:pPr>
    </w:p>
    <w:p w14:paraId="216C72F6" w14:textId="77777777" w:rsidR="00137165" w:rsidRDefault="00137165">
      <w:pPr>
        <w:pBdr>
          <w:top w:val="nil"/>
          <w:left w:val="nil"/>
          <w:bottom w:val="nil"/>
          <w:right w:val="nil"/>
          <w:between w:val="nil"/>
        </w:pBdr>
        <w:rPr>
          <w:rFonts w:ascii="Verdana" w:eastAsia="Verdana" w:hAnsi="Verdana" w:cs="Verdana"/>
          <w:color w:val="000000"/>
        </w:rPr>
      </w:pPr>
    </w:p>
    <w:p w14:paraId="58831751" w14:textId="77777777" w:rsidR="00137165" w:rsidRDefault="00137165">
      <w:pPr>
        <w:pBdr>
          <w:top w:val="nil"/>
          <w:left w:val="nil"/>
          <w:bottom w:val="nil"/>
          <w:right w:val="nil"/>
          <w:between w:val="nil"/>
        </w:pBdr>
        <w:rPr>
          <w:rFonts w:ascii="Verdana" w:eastAsia="Verdana" w:hAnsi="Verdana" w:cs="Verdana"/>
          <w:color w:val="000000"/>
        </w:rPr>
      </w:pPr>
    </w:p>
    <w:p w14:paraId="382250FF" w14:textId="77777777" w:rsidR="00137165" w:rsidRDefault="00137165">
      <w:pPr>
        <w:pBdr>
          <w:top w:val="nil"/>
          <w:left w:val="nil"/>
          <w:bottom w:val="nil"/>
          <w:right w:val="nil"/>
          <w:between w:val="nil"/>
        </w:pBdr>
        <w:rPr>
          <w:rFonts w:ascii="Verdana" w:eastAsia="Verdana" w:hAnsi="Verdana" w:cs="Verdana"/>
          <w:color w:val="000000"/>
        </w:rPr>
      </w:pPr>
    </w:p>
    <w:p w14:paraId="178A26EC" w14:textId="77777777" w:rsidR="00137165" w:rsidRDefault="00137165">
      <w:pPr>
        <w:pBdr>
          <w:top w:val="nil"/>
          <w:left w:val="nil"/>
          <w:bottom w:val="nil"/>
          <w:right w:val="nil"/>
          <w:between w:val="nil"/>
        </w:pBdr>
        <w:rPr>
          <w:rFonts w:ascii="Verdana" w:eastAsia="Verdana" w:hAnsi="Verdana" w:cs="Verdana"/>
          <w:color w:val="000000"/>
        </w:rPr>
      </w:pPr>
    </w:p>
    <w:p w14:paraId="2A03EEDF" w14:textId="77777777" w:rsidR="00137165" w:rsidRDefault="00137165">
      <w:pPr>
        <w:pBdr>
          <w:top w:val="nil"/>
          <w:left w:val="nil"/>
          <w:bottom w:val="nil"/>
          <w:right w:val="nil"/>
          <w:between w:val="nil"/>
        </w:pBdr>
        <w:rPr>
          <w:rFonts w:ascii="Verdana" w:eastAsia="Verdana" w:hAnsi="Verdana" w:cs="Verdana"/>
          <w:color w:val="000000"/>
        </w:rPr>
      </w:pPr>
    </w:p>
    <w:p w14:paraId="73EFB142" w14:textId="77777777" w:rsidR="00137165" w:rsidRDefault="00137165">
      <w:pPr>
        <w:pBdr>
          <w:top w:val="nil"/>
          <w:left w:val="nil"/>
          <w:bottom w:val="nil"/>
          <w:right w:val="nil"/>
          <w:between w:val="nil"/>
        </w:pBdr>
        <w:rPr>
          <w:rFonts w:ascii="Verdana" w:eastAsia="Verdana" w:hAnsi="Verdana" w:cs="Verdana"/>
          <w:color w:val="000000"/>
        </w:rPr>
      </w:pPr>
    </w:p>
    <w:p w14:paraId="4D701F6C" w14:textId="77777777" w:rsidR="00137165" w:rsidRDefault="00137165">
      <w:pPr>
        <w:pBdr>
          <w:top w:val="nil"/>
          <w:left w:val="nil"/>
          <w:bottom w:val="nil"/>
          <w:right w:val="nil"/>
          <w:between w:val="nil"/>
        </w:pBdr>
        <w:rPr>
          <w:rFonts w:ascii="Verdana" w:eastAsia="Verdana" w:hAnsi="Verdana" w:cs="Verdana"/>
          <w:color w:val="000000"/>
        </w:rPr>
      </w:pPr>
    </w:p>
    <w:p w14:paraId="6172422E" w14:textId="77777777" w:rsidR="00137165" w:rsidRDefault="00137165">
      <w:pPr>
        <w:pBdr>
          <w:top w:val="nil"/>
          <w:left w:val="nil"/>
          <w:bottom w:val="nil"/>
          <w:right w:val="nil"/>
          <w:between w:val="nil"/>
        </w:pBdr>
        <w:rPr>
          <w:rFonts w:ascii="Verdana" w:eastAsia="Verdana" w:hAnsi="Verdana" w:cs="Verdana"/>
          <w:color w:val="000000"/>
        </w:rPr>
      </w:pPr>
    </w:p>
    <w:p w14:paraId="7761D7A4" w14:textId="77777777" w:rsidR="00137165" w:rsidRDefault="00137165">
      <w:pPr>
        <w:pBdr>
          <w:top w:val="nil"/>
          <w:left w:val="nil"/>
          <w:bottom w:val="nil"/>
          <w:right w:val="nil"/>
          <w:between w:val="nil"/>
        </w:pBdr>
        <w:rPr>
          <w:rFonts w:ascii="Verdana" w:eastAsia="Verdana" w:hAnsi="Verdana" w:cs="Verdana"/>
          <w:color w:val="000000"/>
        </w:rPr>
      </w:pPr>
    </w:p>
    <w:p w14:paraId="7F9AB539" w14:textId="77777777" w:rsidR="00137165" w:rsidRDefault="00137165">
      <w:pPr>
        <w:pBdr>
          <w:top w:val="nil"/>
          <w:left w:val="nil"/>
          <w:bottom w:val="nil"/>
          <w:right w:val="nil"/>
          <w:between w:val="nil"/>
        </w:pBdr>
        <w:rPr>
          <w:rFonts w:ascii="Verdana" w:eastAsia="Verdana" w:hAnsi="Verdana" w:cs="Verdana"/>
          <w:color w:val="000000"/>
        </w:rPr>
      </w:pPr>
    </w:p>
    <w:p w14:paraId="6D273547" w14:textId="77777777" w:rsidR="00137165" w:rsidRDefault="00137165">
      <w:pPr>
        <w:pBdr>
          <w:top w:val="nil"/>
          <w:left w:val="nil"/>
          <w:bottom w:val="nil"/>
          <w:right w:val="nil"/>
          <w:between w:val="nil"/>
        </w:pBdr>
        <w:rPr>
          <w:rFonts w:ascii="Verdana" w:eastAsia="Verdana" w:hAnsi="Verdana" w:cs="Verdana"/>
          <w:color w:val="000000"/>
        </w:rPr>
      </w:pPr>
    </w:p>
    <w:p w14:paraId="1433E273" w14:textId="77777777" w:rsidR="00137165" w:rsidRDefault="00137165">
      <w:pPr>
        <w:pBdr>
          <w:top w:val="nil"/>
          <w:left w:val="nil"/>
          <w:bottom w:val="nil"/>
          <w:right w:val="nil"/>
          <w:between w:val="nil"/>
        </w:pBdr>
        <w:rPr>
          <w:rFonts w:ascii="Verdana" w:eastAsia="Verdana" w:hAnsi="Verdana" w:cs="Verdana"/>
          <w:color w:val="000000"/>
        </w:rPr>
      </w:pPr>
    </w:p>
    <w:p w14:paraId="258320C8" w14:textId="77777777" w:rsidR="00137165" w:rsidRDefault="00137165">
      <w:pPr>
        <w:pBdr>
          <w:top w:val="nil"/>
          <w:left w:val="nil"/>
          <w:bottom w:val="nil"/>
          <w:right w:val="nil"/>
          <w:between w:val="nil"/>
        </w:pBdr>
        <w:rPr>
          <w:rFonts w:ascii="Verdana" w:eastAsia="Verdana" w:hAnsi="Verdana" w:cs="Verdana"/>
          <w:color w:val="000000"/>
        </w:rPr>
      </w:pPr>
    </w:p>
    <w:p w14:paraId="328D6BAE" w14:textId="77777777" w:rsidR="00137165" w:rsidRDefault="00137165">
      <w:pPr>
        <w:pBdr>
          <w:top w:val="nil"/>
          <w:left w:val="nil"/>
          <w:bottom w:val="nil"/>
          <w:right w:val="nil"/>
          <w:between w:val="nil"/>
        </w:pBdr>
        <w:rPr>
          <w:rFonts w:ascii="Verdana" w:eastAsia="Verdana" w:hAnsi="Verdana" w:cs="Verdana"/>
          <w:color w:val="000000"/>
        </w:rPr>
      </w:pPr>
    </w:p>
    <w:p w14:paraId="7668AF93" w14:textId="77777777" w:rsidR="00137165" w:rsidRDefault="00137165">
      <w:pPr>
        <w:pBdr>
          <w:top w:val="nil"/>
          <w:left w:val="nil"/>
          <w:bottom w:val="nil"/>
          <w:right w:val="nil"/>
          <w:between w:val="nil"/>
        </w:pBdr>
        <w:rPr>
          <w:rFonts w:ascii="Verdana" w:eastAsia="Verdana" w:hAnsi="Verdana" w:cs="Verdana"/>
          <w:color w:val="000000"/>
        </w:rPr>
      </w:pPr>
    </w:p>
    <w:p w14:paraId="2924918A" w14:textId="77777777" w:rsidR="00137165" w:rsidRDefault="00137165">
      <w:pPr>
        <w:pBdr>
          <w:top w:val="nil"/>
          <w:left w:val="nil"/>
          <w:bottom w:val="nil"/>
          <w:right w:val="nil"/>
          <w:between w:val="nil"/>
        </w:pBdr>
        <w:rPr>
          <w:rFonts w:ascii="Verdana" w:eastAsia="Verdana" w:hAnsi="Verdana" w:cs="Verdana"/>
          <w:color w:val="000000"/>
        </w:rPr>
      </w:pPr>
    </w:p>
    <w:p w14:paraId="7AF02DC7" w14:textId="77777777" w:rsidR="00137165" w:rsidRDefault="00137165">
      <w:pPr>
        <w:pBdr>
          <w:top w:val="nil"/>
          <w:left w:val="nil"/>
          <w:bottom w:val="nil"/>
          <w:right w:val="nil"/>
          <w:between w:val="nil"/>
        </w:pBdr>
        <w:rPr>
          <w:rFonts w:ascii="Verdana" w:eastAsia="Verdana" w:hAnsi="Verdana" w:cs="Verdana"/>
          <w:color w:val="000000"/>
        </w:rPr>
      </w:pPr>
    </w:p>
    <w:p w14:paraId="3BE94406" w14:textId="77777777" w:rsidR="00137165" w:rsidRDefault="00137165">
      <w:pPr>
        <w:pBdr>
          <w:top w:val="nil"/>
          <w:left w:val="nil"/>
          <w:bottom w:val="nil"/>
          <w:right w:val="nil"/>
          <w:between w:val="nil"/>
        </w:pBdr>
        <w:rPr>
          <w:rFonts w:ascii="Verdana" w:eastAsia="Verdana" w:hAnsi="Verdana" w:cs="Verdana"/>
          <w:color w:val="000000"/>
        </w:rPr>
      </w:pPr>
    </w:p>
    <w:p w14:paraId="01865662" w14:textId="77777777" w:rsidR="00D35072" w:rsidRDefault="00D35072">
      <w:pPr>
        <w:pBdr>
          <w:top w:val="nil"/>
          <w:left w:val="nil"/>
          <w:bottom w:val="nil"/>
          <w:right w:val="nil"/>
          <w:between w:val="nil"/>
        </w:pBdr>
        <w:rPr>
          <w:rFonts w:ascii="Verdana" w:eastAsia="Verdana" w:hAnsi="Verdana" w:cs="Verdana"/>
          <w:color w:val="000000"/>
        </w:rPr>
      </w:pPr>
    </w:p>
    <w:p w14:paraId="19AC9072" w14:textId="77777777" w:rsidR="00D35072" w:rsidRDefault="00D35072">
      <w:pPr>
        <w:pBdr>
          <w:top w:val="nil"/>
          <w:left w:val="nil"/>
          <w:bottom w:val="nil"/>
          <w:right w:val="nil"/>
          <w:between w:val="nil"/>
        </w:pBdr>
        <w:rPr>
          <w:rFonts w:ascii="Verdana" w:eastAsia="Verdana" w:hAnsi="Verdana" w:cs="Verdana"/>
          <w:color w:val="000000"/>
        </w:rPr>
      </w:pPr>
    </w:p>
    <w:p w14:paraId="0C2E2AA7" w14:textId="77777777" w:rsidR="00D35072" w:rsidRDefault="00D35072">
      <w:pPr>
        <w:pBdr>
          <w:top w:val="nil"/>
          <w:left w:val="nil"/>
          <w:bottom w:val="nil"/>
          <w:right w:val="nil"/>
          <w:between w:val="nil"/>
        </w:pBdr>
        <w:rPr>
          <w:rFonts w:ascii="Verdana" w:eastAsia="Verdana" w:hAnsi="Verdana" w:cs="Verdana"/>
          <w:color w:val="000000"/>
        </w:rPr>
      </w:pPr>
    </w:p>
    <w:p w14:paraId="445481E1" w14:textId="77777777" w:rsidR="00746904" w:rsidRDefault="00746904">
      <w:pPr>
        <w:pBdr>
          <w:top w:val="nil"/>
          <w:left w:val="nil"/>
          <w:bottom w:val="nil"/>
          <w:right w:val="nil"/>
          <w:between w:val="nil"/>
        </w:pBdr>
        <w:rPr>
          <w:rFonts w:ascii="Verdana" w:eastAsia="Verdana" w:hAnsi="Verdana" w:cs="Verdana"/>
          <w:color w:val="000000"/>
        </w:rPr>
      </w:pPr>
      <w:bookmarkStart w:id="0" w:name="_GoBack"/>
      <w:bookmarkEnd w:id="0"/>
    </w:p>
    <w:sectPr w:rsidR="00746904">
      <w:headerReference w:type="default" r:id="rId38"/>
      <w:footerReference w:type="default" r:id="rId39"/>
      <w:pgSz w:w="11906" w:h="16838"/>
      <w:pgMar w:top="1418" w:right="1274" w:bottom="1418" w:left="1418" w:header="709" w:footer="709" w:gutter="0"/>
      <w:cols w:space="708" w:equalWidth="0">
        <w:col w:w="940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95F8D" w14:textId="77777777" w:rsidR="00494920" w:rsidRDefault="00494920">
      <w:r>
        <w:separator/>
      </w:r>
    </w:p>
  </w:endnote>
  <w:endnote w:type="continuationSeparator" w:id="0">
    <w:p w14:paraId="5F896C78" w14:textId="77777777" w:rsidR="00494920" w:rsidRDefault="00494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3693233"/>
      <w:docPartObj>
        <w:docPartGallery w:val="Page Numbers (Bottom of Page)"/>
        <w:docPartUnique/>
      </w:docPartObj>
    </w:sdtPr>
    <w:sdtEndPr>
      <w:rPr>
        <w:color w:val="7F7F7F" w:themeColor="background1" w:themeShade="7F"/>
        <w:spacing w:val="60"/>
      </w:rPr>
    </w:sdtEndPr>
    <w:sdtContent>
      <w:p w14:paraId="31F5175B" w14:textId="35E58CA2" w:rsidR="00494920" w:rsidRDefault="00494920">
        <w:pPr>
          <w:pStyle w:val="Stopka"/>
          <w:pBdr>
            <w:top w:val="single" w:sz="4" w:space="1" w:color="D9D9D9" w:themeColor="background1" w:themeShade="D9"/>
          </w:pBdr>
          <w:jc w:val="right"/>
        </w:pPr>
        <w:r>
          <w:fldChar w:fldCharType="begin"/>
        </w:r>
        <w:r>
          <w:instrText>PAGE   \* MERGEFORMAT</w:instrText>
        </w:r>
        <w:r>
          <w:fldChar w:fldCharType="separate"/>
        </w:r>
        <w:r w:rsidR="005F590F">
          <w:rPr>
            <w:noProof/>
          </w:rPr>
          <w:t>34</w:t>
        </w:r>
        <w:r>
          <w:fldChar w:fldCharType="end"/>
        </w:r>
        <w:r>
          <w:t xml:space="preserve"> | </w:t>
        </w:r>
        <w:r>
          <w:rPr>
            <w:color w:val="7F7F7F" w:themeColor="background1" w:themeShade="7F"/>
            <w:spacing w:val="60"/>
          </w:rPr>
          <w:t>Strona</w:t>
        </w:r>
      </w:p>
    </w:sdtContent>
  </w:sdt>
  <w:p w14:paraId="44063399" w14:textId="77777777" w:rsidR="00494920" w:rsidRDefault="00494920">
    <w:pPr>
      <w:pBdr>
        <w:top w:val="nil"/>
        <w:left w:val="nil"/>
        <w:bottom w:val="nil"/>
        <w:right w:val="nil"/>
        <w:between w:val="nil"/>
      </w:pBdr>
      <w:tabs>
        <w:tab w:val="center" w:pos="6716"/>
        <w:tab w:val="left" w:pos="12251"/>
      </w:tabs>
      <w:ind w:right="360"/>
      <w:jc w:val="center"/>
      <w:rPr>
        <w:rFonts w:ascii="Times New Roman" w:eastAsia="Times New Roman" w:hAnsi="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C9965" w14:textId="77777777" w:rsidR="00494920" w:rsidRDefault="00494920">
      <w:r>
        <w:separator/>
      </w:r>
    </w:p>
  </w:footnote>
  <w:footnote w:type="continuationSeparator" w:id="0">
    <w:p w14:paraId="6B364288" w14:textId="77777777" w:rsidR="00494920" w:rsidRDefault="00494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3C797" w14:textId="77777777" w:rsidR="00494920" w:rsidRDefault="0049492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114300" distR="114300" wp14:anchorId="682298C0" wp14:editId="124AFE8E">
          <wp:extent cx="1858645" cy="541655"/>
          <wp:effectExtent l="0" t="0" r="0" b="0"/>
          <wp:docPr id="2" name="image1.png" descr="Powiat Poddębicki"/>
          <wp:cNvGraphicFramePr/>
          <a:graphic xmlns:a="http://schemas.openxmlformats.org/drawingml/2006/main">
            <a:graphicData uri="http://schemas.openxmlformats.org/drawingml/2006/picture">
              <pic:pic xmlns:pic="http://schemas.openxmlformats.org/drawingml/2006/picture">
                <pic:nvPicPr>
                  <pic:cNvPr id="0" name="image1.png" descr="Powiat Poddębicki"/>
                  <pic:cNvPicPr preferRelativeResize="0"/>
                </pic:nvPicPr>
                <pic:blipFill>
                  <a:blip r:embed="rId1"/>
                  <a:srcRect/>
                  <a:stretch>
                    <a:fillRect/>
                  </a:stretch>
                </pic:blipFill>
                <pic:spPr>
                  <a:xfrm>
                    <a:off x="0" y="0"/>
                    <a:ext cx="1858645" cy="541655"/>
                  </a:xfrm>
                  <a:prstGeom prst="rect">
                    <a:avLst/>
                  </a:prstGeom>
                  <a:ln/>
                </pic:spPr>
              </pic:pic>
            </a:graphicData>
          </a:graphic>
        </wp:inline>
      </w:drawing>
    </w:r>
  </w:p>
  <w:p w14:paraId="0ADCDA87" w14:textId="651696B6" w:rsidR="00494920" w:rsidRDefault="00494920">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FS.272.4.2020</w:t>
    </w:r>
  </w:p>
  <w:p w14:paraId="55B82B62" w14:textId="77777777" w:rsidR="00494920" w:rsidRDefault="00494920">
    <w:pPr>
      <w:pBdr>
        <w:top w:val="nil"/>
        <w:left w:val="nil"/>
        <w:bottom w:val="nil"/>
        <w:right w:val="nil"/>
        <w:between w:val="nil"/>
      </w:pBdr>
      <w:rPr>
        <w:rFonts w:ascii="Times New Roman" w:eastAsia="Times New Roman" w:hAnsi="Times New Roman" w:cs="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00FEC"/>
    <w:multiLevelType w:val="hybridMultilevel"/>
    <w:tmpl w:val="35D21D2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644"/>
        </w:tabs>
        <w:ind w:left="644"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3772236"/>
    <w:multiLevelType w:val="singleLevel"/>
    <w:tmpl w:val="F196CC04"/>
    <w:lvl w:ilvl="0">
      <w:start w:val="2"/>
      <w:numFmt w:val="decimal"/>
      <w:lvlText w:val="%1."/>
      <w:legacy w:legacy="1" w:legacySpace="0" w:legacyIndent="360"/>
      <w:lvlJc w:val="left"/>
      <w:rPr>
        <w:rFonts w:asciiTheme="majorHAnsi" w:hAnsiTheme="majorHAnsi" w:cstheme="majorHAnsi" w:hint="default"/>
        <w:sz w:val="22"/>
        <w:szCs w:val="22"/>
      </w:rPr>
    </w:lvl>
  </w:abstractNum>
  <w:abstractNum w:abstractNumId="2" w15:restartNumberingAfterBreak="0">
    <w:nsid w:val="0AB208CD"/>
    <w:multiLevelType w:val="singleLevel"/>
    <w:tmpl w:val="A0148A78"/>
    <w:lvl w:ilvl="0">
      <w:start w:val="1"/>
      <w:numFmt w:val="decimal"/>
      <w:lvlText w:val="%1."/>
      <w:legacy w:legacy="1" w:legacySpace="0" w:legacyIndent="360"/>
      <w:lvlJc w:val="left"/>
      <w:rPr>
        <w:rFonts w:asciiTheme="majorHAnsi" w:hAnsiTheme="majorHAnsi" w:cstheme="majorHAnsi" w:hint="default"/>
      </w:rPr>
    </w:lvl>
  </w:abstractNum>
  <w:abstractNum w:abstractNumId="3" w15:restartNumberingAfterBreak="0">
    <w:nsid w:val="0B79402B"/>
    <w:multiLevelType w:val="multilevel"/>
    <w:tmpl w:val="F7B81930"/>
    <w:lvl w:ilvl="0">
      <w:start w:val="1"/>
      <w:numFmt w:val="decimal"/>
      <w:lvlText w:val="%1."/>
      <w:lvlJc w:val="left"/>
      <w:pPr>
        <w:ind w:left="993" w:hanging="567"/>
      </w:pPr>
      <w:rPr>
        <w:b/>
        <w:color w:val="000000"/>
        <w:vertAlign w:val="baseline"/>
      </w:rPr>
    </w:lvl>
    <w:lvl w:ilvl="1">
      <w:start w:val="1"/>
      <w:numFmt w:val="decimal"/>
      <w:lvlText w:val="%1.%2."/>
      <w:lvlJc w:val="left"/>
      <w:pPr>
        <w:ind w:left="1175" w:hanging="465"/>
      </w:pPr>
      <w:rPr>
        <w:rFonts w:ascii="Verdana" w:eastAsia="Verdana" w:hAnsi="Verdana" w:cs="Verdana"/>
        <w:b w:val="0"/>
        <w:i w:val="0"/>
        <w:color w:val="000000"/>
        <w:sz w:val="20"/>
        <w:szCs w:val="20"/>
        <w:vertAlign w:val="baseline"/>
      </w:rPr>
    </w:lvl>
    <w:lvl w:ilvl="2">
      <w:start w:val="1"/>
      <w:numFmt w:val="decimal"/>
      <w:lvlText w:val="%1.%2.%3."/>
      <w:lvlJc w:val="left"/>
      <w:pPr>
        <w:ind w:left="1146" w:hanging="720"/>
      </w:pPr>
      <w:rPr>
        <w:b w:val="0"/>
        <w:i w:val="0"/>
        <w:color w:val="000000"/>
        <w:sz w:val="20"/>
        <w:szCs w:val="20"/>
        <w:vertAlign w:val="baseline"/>
      </w:rPr>
    </w:lvl>
    <w:lvl w:ilvl="3">
      <w:start w:val="1"/>
      <w:numFmt w:val="decimal"/>
      <w:lvlText w:val="%1.%2.%3.%4."/>
      <w:lvlJc w:val="left"/>
      <w:pPr>
        <w:ind w:left="1146" w:hanging="720"/>
      </w:pPr>
      <w:rPr>
        <w:vertAlign w:val="baseline"/>
      </w:rPr>
    </w:lvl>
    <w:lvl w:ilvl="4">
      <w:start w:val="1"/>
      <w:numFmt w:val="decimal"/>
      <w:lvlText w:val="%1.%2.%3.%4.%5."/>
      <w:lvlJc w:val="left"/>
      <w:pPr>
        <w:ind w:left="1506" w:hanging="1080"/>
      </w:pPr>
      <w:rPr>
        <w:vertAlign w:val="baseline"/>
      </w:rPr>
    </w:lvl>
    <w:lvl w:ilvl="5">
      <w:start w:val="1"/>
      <w:numFmt w:val="decimal"/>
      <w:lvlText w:val="%1.%2.%3.%4.%5.%6."/>
      <w:lvlJc w:val="left"/>
      <w:pPr>
        <w:ind w:left="1506" w:hanging="1080"/>
      </w:pPr>
      <w:rPr>
        <w:vertAlign w:val="baseline"/>
      </w:rPr>
    </w:lvl>
    <w:lvl w:ilvl="6">
      <w:start w:val="1"/>
      <w:numFmt w:val="decimal"/>
      <w:lvlText w:val="%1.%2.%3.%4.%5.%6.%7."/>
      <w:lvlJc w:val="left"/>
      <w:pPr>
        <w:ind w:left="1866" w:hanging="1440"/>
      </w:pPr>
      <w:rPr>
        <w:vertAlign w:val="baseline"/>
      </w:rPr>
    </w:lvl>
    <w:lvl w:ilvl="7">
      <w:start w:val="1"/>
      <w:numFmt w:val="decimal"/>
      <w:lvlText w:val="%1.%2.%3.%4.%5.%6.%7.%8."/>
      <w:lvlJc w:val="left"/>
      <w:pPr>
        <w:ind w:left="1866" w:hanging="1440"/>
      </w:pPr>
      <w:rPr>
        <w:vertAlign w:val="baseline"/>
      </w:rPr>
    </w:lvl>
    <w:lvl w:ilvl="8">
      <w:start w:val="1"/>
      <w:numFmt w:val="decimal"/>
      <w:lvlText w:val="%1.%2.%3.%4.%5.%6.%7.%8.%9."/>
      <w:lvlJc w:val="left"/>
      <w:pPr>
        <w:ind w:left="2226" w:hanging="1800"/>
      </w:pPr>
      <w:rPr>
        <w:vertAlign w:val="baseline"/>
      </w:rPr>
    </w:lvl>
  </w:abstractNum>
  <w:abstractNum w:abstractNumId="4" w15:restartNumberingAfterBreak="0">
    <w:nsid w:val="0DC90356"/>
    <w:multiLevelType w:val="multilevel"/>
    <w:tmpl w:val="4DF2AE4E"/>
    <w:lvl w:ilvl="0">
      <w:start w:val="1"/>
      <w:numFmt w:val="bullet"/>
      <w:lvlText w:val=""/>
      <w:lvlJc w:val="left"/>
      <w:pPr>
        <w:tabs>
          <w:tab w:val="num" w:pos="360"/>
        </w:tabs>
        <w:ind w:left="360" w:hanging="360"/>
      </w:pPr>
      <w:rPr>
        <w:rFonts w:ascii="Symbol" w:hAnsi="Symbol" w:hint="default"/>
        <w:b/>
      </w:rPr>
    </w:lvl>
    <w:lvl w:ilvl="1">
      <w:start w:val="1"/>
      <w:numFmt w:val="decimal"/>
      <w:lvlText w:val="5.%2."/>
      <w:lvlJc w:val="left"/>
      <w:pPr>
        <w:tabs>
          <w:tab w:val="num" w:pos="792"/>
        </w:tabs>
        <w:ind w:left="792" w:hanging="432"/>
      </w:pPr>
      <w:rPr>
        <w:rFonts w:cs="Times New Roman" w:hint="default"/>
      </w:rPr>
    </w:lvl>
    <w:lvl w:ilvl="2">
      <w:start w:val="1"/>
      <w:numFmt w:val="decimal"/>
      <w:lvlText w:val="4.%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15:restartNumberingAfterBreak="0">
    <w:nsid w:val="103747E8"/>
    <w:multiLevelType w:val="multilevel"/>
    <w:tmpl w:val="BEF43C58"/>
    <w:lvl w:ilvl="0">
      <w:start w:val="1"/>
      <w:numFmt w:val="decimal"/>
      <w:lvlText w:val="%1."/>
      <w:lvlJc w:val="left"/>
      <w:pPr>
        <w:ind w:left="720" w:hanging="360"/>
      </w:pPr>
      <w:rPr>
        <w:rFonts w:ascii="Times New Roman" w:eastAsia="Times New Roman" w:hAnsi="Times New Roman" w:cs="Times New Roman"/>
        <w:sz w:val="22"/>
        <w:szCs w:val="22"/>
        <w:vertAlign w:val="baseline"/>
      </w:rPr>
    </w:lvl>
    <w:lvl w:ilvl="1">
      <w:numFmt w:val="bullet"/>
      <w:lvlText w:val="•"/>
      <w:lvlJc w:val="left"/>
      <w:pPr>
        <w:ind w:left="1440" w:hanging="360"/>
      </w:pPr>
      <w:rPr>
        <w:rFonts w:ascii="Noto Sans Symbols" w:eastAsia="Noto Sans Symbols" w:hAnsi="Noto Sans Symbols" w:cs="Noto Sans Symbols"/>
        <w:sz w:val="24"/>
        <w:szCs w:val="24"/>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0C16A8B"/>
    <w:multiLevelType w:val="singleLevel"/>
    <w:tmpl w:val="31EA3C86"/>
    <w:lvl w:ilvl="0">
      <w:start w:val="1"/>
      <w:numFmt w:val="lowerLetter"/>
      <w:lvlText w:val="%1)"/>
      <w:legacy w:legacy="1" w:legacySpace="0" w:legacyIndent="360"/>
      <w:lvlJc w:val="left"/>
      <w:rPr>
        <w:rFonts w:asciiTheme="majorHAnsi" w:hAnsiTheme="majorHAnsi" w:cstheme="majorHAnsi" w:hint="default"/>
      </w:rPr>
    </w:lvl>
  </w:abstractNum>
  <w:abstractNum w:abstractNumId="7" w15:restartNumberingAfterBreak="0">
    <w:nsid w:val="125E570D"/>
    <w:multiLevelType w:val="hybridMultilevel"/>
    <w:tmpl w:val="C9622EF0"/>
    <w:lvl w:ilvl="0" w:tplc="E238F9E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32A531C"/>
    <w:multiLevelType w:val="multilevel"/>
    <w:tmpl w:val="316EA4E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4D608C2"/>
    <w:multiLevelType w:val="multilevel"/>
    <w:tmpl w:val="66CC090C"/>
    <w:lvl w:ilvl="0">
      <w:start w:val="1"/>
      <w:numFmt w:val="decimal"/>
      <w:lvlText w:val="%1."/>
      <w:lvlJc w:val="left"/>
      <w:pPr>
        <w:ind w:left="720" w:hanging="360"/>
      </w:pPr>
      <w:rPr>
        <w:rFonts w:ascii="Verdana" w:eastAsia="Verdana" w:hAnsi="Verdana" w:cs="Verdana"/>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F536B5D"/>
    <w:multiLevelType w:val="multilevel"/>
    <w:tmpl w:val="43FA2CB0"/>
    <w:lvl w:ilvl="0">
      <w:start w:val="1"/>
      <w:numFmt w:val="decimal"/>
      <w:lvlText w:val="%1."/>
      <w:lvlJc w:val="left"/>
      <w:pPr>
        <w:ind w:left="567" w:hanging="567"/>
      </w:pPr>
      <w:rPr>
        <w:b/>
        <w:vertAlign w:val="baseline"/>
      </w:rPr>
    </w:lvl>
    <w:lvl w:ilvl="1">
      <w:start w:val="1"/>
      <w:numFmt w:val="decimal"/>
      <w:lvlText w:val="2.1."/>
      <w:lvlJc w:val="left"/>
      <w:pPr>
        <w:ind w:left="567" w:hanging="567"/>
      </w:pPr>
      <w:rPr>
        <w:b w:val="0"/>
        <w:i w:val="0"/>
        <w:sz w:val="20"/>
        <w:szCs w:val="20"/>
        <w:vertAlign w:val="baseline"/>
      </w:rPr>
    </w:lvl>
    <w:lvl w:ilvl="2">
      <w:start w:val="1"/>
      <w:numFmt w:val="decimal"/>
      <w:lvlText w:val="%1.%2.%3."/>
      <w:lvlJc w:val="left"/>
      <w:pPr>
        <w:ind w:left="720" w:hanging="720"/>
      </w:pPr>
      <w:rPr>
        <w:b/>
        <w:vertAlign w:val="baseline"/>
      </w:rPr>
    </w:lvl>
    <w:lvl w:ilvl="3">
      <w:start w:val="1"/>
      <w:numFmt w:val="decimal"/>
      <w:lvlText w:val="%1.%2.%3.%4."/>
      <w:lvlJc w:val="left"/>
      <w:pPr>
        <w:ind w:left="720" w:hanging="720"/>
      </w:pPr>
      <w:rPr>
        <w:b/>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080" w:hanging="1080"/>
      </w:pPr>
      <w:rPr>
        <w:b/>
        <w:vertAlign w:val="baseline"/>
      </w:rPr>
    </w:lvl>
    <w:lvl w:ilvl="6">
      <w:start w:val="1"/>
      <w:numFmt w:val="decimal"/>
      <w:lvlText w:val="%1.%2.%3.%4.%5.%6.%7."/>
      <w:lvlJc w:val="left"/>
      <w:pPr>
        <w:ind w:left="1440" w:hanging="1440"/>
      </w:pPr>
      <w:rPr>
        <w:b/>
        <w:vertAlign w:val="baseline"/>
      </w:rPr>
    </w:lvl>
    <w:lvl w:ilvl="7">
      <w:start w:val="1"/>
      <w:numFmt w:val="decimal"/>
      <w:lvlText w:val="%1.%2.%3.%4.%5.%6.%7.%8."/>
      <w:lvlJc w:val="left"/>
      <w:pPr>
        <w:ind w:left="1440" w:hanging="1440"/>
      </w:pPr>
      <w:rPr>
        <w:b/>
        <w:vertAlign w:val="baseline"/>
      </w:rPr>
    </w:lvl>
    <w:lvl w:ilvl="8">
      <w:start w:val="1"/>
      <w:numFmt w:val="decimal"/>
      <w:lvlText w:val="%1.%2.%3.%4.%5.%6.%7.%8.%9."/>
      <w:lvlJc w:val="left"/>
      <w:pPr>
        <w:ind w:left="1800" w:hanging="1800"/>
      </w:pPr>
      <w:rPr>
        <w:b/>
        <w:vertAlign w:val="baseline"/>
      </w:rPr>
    </w:lvl>
  </w:abstractNum>
  <w:abstractNum w:abstractNumId="11" w15:restartNumberingAfterBreak="0">
    <w:nsid w:val="23C8715C"/>
    <w:multiLevelType w:val="singleLevel"/>
    <w:tmpl w:val="0CCEAB9C"/>
    <w:lvl w:ilvl="0">
      <w:start w:val="1"/>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270C361E"/>
    <w:multiLevelType w:val="hybridMultilevel"/>
    <w:tmpl w:val="C76E7332"/>
    <w:lvl w:ilvl="0" w:tplc="E6D87C24">
      <w:start w:val="1"/>
      <w:numFmt w:val="decimal"/>
      <w:lvlText w:val="%1."/>
      <w:lvlJc w:val="left"/>
      <w:pPr>
        <w:ind w:left="360" w:hanging="360"/>
      </w:pPr>
      <w:rPr>
        <w:rFonts w:asciiTheme="majorHAnsi" w:eastAsia="Times New Roman" w:hAnsiTheme="majorHAnsi" w:cstheme="maj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B35438F"/>
    <w:multiLevelType w:val="multilevel"/>
    <w:tmpl w:val="FB6AA362"/>
    <w:lvl w:ilvl="0">
      <w:start w:val="6"/>
      <w:numFmt w:val="decimal"/>
      <w:lvlText w:val="%1."/>
      <w:lvlJc w:val="left"/>
      <w:pPr>
        <w:ind w:left="927" w:hanging="360"/>
      </w:pPr>
      <w:rPr>
        <w:rFonts w:ascii="Verdana" w:eastAsia="Verdana" w:hAnsi="Verdana" w:cs="Verdana"/>
        <w:b/>
        <w:color w:val="000000"/>
        <w:sz w:val="20"/>
        <w:szCs w:val="20"/>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4" w15:restartNumberingAfterBreak="0">
    <w:nsid w:val="31485057"/>
    <w:multiLevelType w:val="hybridMultilevel"/>
    <w:tmpl w:val="FEF471FC"/>
    <w:lvl w:ilvl="0" w:tplc="548C022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31F836B2"/>
    <w:multiLevelType w:val="multilevel"/>
    <w:tmpl w:val="FBAA3396"/>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34DC1713"/>
    <w:multiLevelType w:val="multilevel"/>
    <w:tmpl w:val="C61E08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361A331C"/>
    <w:multiLevelType w:val="hybridMultilevel"/>
    <w:tmpl w:val="77B037F4"/>
    <w:lvl w:ilvl="0" w:tplc="ED3CD1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FD3B26"/>
    <w:multiLevelType w:val="multilevel"/>
    <w:tmpl w:val="B90E032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9C20A05"/>
    <w:multiLevelType w:val="hybridMultilevel"/>
    <w:tmpl w:val="F5B814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F953C3"/>
    <w:multiLevelType w:val="multilevel"/>
    <w:tmpl w:val="41F6E932"/>
    <w:lvl w:ilvl="0">
      <w:start w:val="18"/>
      <w:numFmt w:val="decimal"/>
      <w:lvlText w:val="%1."/>
      <w:lvlJc w:val="left"/>
      <w:pPr>
        <w:ind w:left="480" w:hanging="480"/>
      </w:pPr>
      <w:rPr>
        <w:vertAlign w:val="baseline"/>
      </w:rPr>
    </w:lvl>
    <w:lvl w:ilvl="1">
      <w:start w:val="1"/>
      <w:numFmt w:val="decimal"/>
      <w:lvlText w:val="%1.%2."/>
      <w:lvlJc w:val="left"/>
      <w:pPr>
        <w:ind w:left="1407" w:hanging="480"/>
      </w:pPr>
      <w:rPr>
        <w:vertAlign w:val="baseline"/>
      </w:rPr>
    </w:lvl>
    <w:lvl w:ilvl="2">
      <w:start w:val="1"/>
      <w:numFmt w:val="decimal"/>
      <w:lvlText w:val="%1.%2.%3."/>
      <w:lvlJc w:val="left"/>
      <w:pPr>
        <w:ind w:left="2574" w:hanging="720"/>
      </w:pPr>
      <w:rPr>
        <w:vertAlign w:val="baseline"/>
      </w:rPr>
    </w:lvl>
    <w:lvl w:ilvl="3">
      <w:start w:val="1"/>
      <w:numFmt w:val="decimal"/>
      <w:lvlText w:val="%1.%2.%3.%4."/>
      <w:lvlJc w:val="left"/>
      <w:pPr>
        <w:ind w:left="3501" w:hanging="720"/>
      </w:pPr>
      <w:rPr>
        <w:vertAlign w:val="baseline"/>
      </w:rPr>
    </w:lvl>
    <w:lvl w:ilvl="4">
      <w:start w:val="1"/>
      <w:numFmt w:val="decimal"/>
      <w:lvlText w:val="%1.%2.%3.%4.%5."/>
      <w:lvlJc w:val="left"/>
      <w:pPr>
        <w:ind w:left="4788" w:hanging="1080"/>
      </w:pPr>
      <w:rPr>
        <w:vertAlign w:val="baseline"/>
      </w:rPr>
    </w:lvl>
    <w:lvl w:ilvl="5">
      <w:start w:val="1"/>
      <w:numFmt w:val="decimal"/>
      <w:lvlText w:val="%1.%2.%3.%4.%5.%6."/>
      <w:lvlJc w:val="left"/>
      <w:pPr>
        <w:ind w:left="5715" w:hanging="1080"/>
      </w:pPr>
      <w:rPr>
        <w:vertAlign w:val="baseline"/>
      </w:rPr>
    </w:lvl>
    <w:lvl w:ilvl="6">
      <w:start w:val="1"/>
      <w:numFmt w:val="decimal"/>
      <w:lvlText w:val="%1.%2.%3.%4.%5.%6.%7."/>
      <w:lvlJc w:val="left"/>
      <w:pPr>
        <w:ind w:left="7002" w:hanging="1440"/>
      </w:pPr>
      <w:rPr>
        <w:vertAlign w:val="baseline"/>
      </w:rPr>
    </w:lvl>
    <w:lvl w:ilvl="7">
      <w:start w:val="1"/>
      <w:numFmt w:val="decimal"/>
      <w:lvlText w:val="%1.%2.%3.%4.%5.%6.%7.%8."/>
      <w:lvlJc w:val="left"/>
      <w:pPr>
        <w:ind w:left="7929" w:hanging="1440"/>
      </w:pPr>
      <w:rPr>
        <w:vertAlign w:val="baseline"/>
      </w:rPr>
    </w:lvl>
    <w:lvl w:ilvl="8">
      <w:start w:val="1"/>
      <w:numFmt w:val="decimal"/>
      <w:lvlText w:val="%1.%2.%3.%4.%5.%6.%7.%8.%9."/>
      <w:lvlJc w:val="left"/>
      <w:pPr>
        <w:ind w:left="9216" w:hanging="1800"/>
      </w:pPr>
      <w:rPr>
        <w:vertAlign w:val="baseline"/>
      </w:rPr>
    </w:lvl>
  </w:abstractNum>
  <w:abstractNum w:abstractNumId="21" w15:restartNumberingAfterBreak="0">
    <w:nsid w:val="41BB6B95"/>
    <w:multiLevelType w:val="multilevel"/>
    <w:tmpl w:val="EA624C88"/>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Letter"/>
      <w:lvlText w:val="%3)"/>
      <w:lvlJc w:val="left"/>
      <w:pPr>
        <w:ind w:left="2340" w:hanging="360"/>
      </w:pPr>
      <w:rPr>
        <w:vertAlign w:val="baseline"/>
      </w:rPr>
    </w:lvl>
    <w:lvl w:ilvl="3">
      <w:start w:val="1"/>
      <w:numFmt w:val="decimal"/>
      <w:lvlText w:val="%4."/>
      <w:lvlJc w:val="left"/>
      <w:pPr>
        <w:ind w:left="360" w:hanging="360"/>
      </w:pPr>
      <w:rPr>
        <w:b/>
        <w:vertAlign w:val="baseline"/>
      </w:rPr>
    </w:lvl>
    <w:lvl w:ilvl="4">
      <w:start w:val="1"/>
      <w:numFmt w:val="decimal"/>
      <w:lvlText w:val="%5."/>
      <w:lvlJc w:val="left"/>
      <w:pPr>
        <w:ind w:left="3600" w:hanging="360"/>
      </w:pPr>
      <w:rPr>
        <w:vertAlign w:val="baseline"/>
      </w:rPr>
    </w:lvl>
    <w:lvl w:ilvl="5">
      <w:start w:val="2"/>
      <w:numFmt w:val="decimal"/>
      <w:lvlText w:val="%6)"/>
      <w:lvlJc w:val="left"/>
      <w:pPr>
        <w:ind w:left="4500" w:hanging="360"/>
      </w:pPr>
      <w:rPr>
        <w:color w:val="FF0000"/>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83844E4"/>
    <w:multiLevelType w:val="multilevel"/>
    <w:tmpl w:val="688ADBCE"/>
    <w:lvl w:ilvl="0">
      <w:start w:val="1"/>
      <w:numFmt w:val="lowerLetter"/>
      <w:lvlText w:val="%1)"/>
      <w:lvlJc w:val="left"/>
      <w:pPr>
        <w:ind w:left="1637" w:hanging="360"/>
      </w:pPr>
      <w:rPr>
        <w:vertAlign w:val="baseline"/>
      </w:rPr>
    </w:lvl>
    <w:lvl w:ilvl="1">
      <w:start w:val="1"/>
      <w:numFmt w:val="lowerLetter"/>
      <w:lvlText w:val="%2."/>
      <w:lvlJc w:val="left"/>
      <w:pPr>
        <w:ind w:left="2490" w:hanging="360"/>
      </w:pPr>
      <w:rPr>
        <w:vertAlign w:val="baseline"/>
      </w:rPr>
    </w:lvl>
    <w:lvl w:ilvl="2">
      <w:start w:val="1"/>
      <w:numFmt w:val="lowerRoman"/>
      <w:lvlText w:val="%3."/>
      <w:lvlJc w:val="right"/>
      <w:pPr>
        <w:ind w:left="3210" w:hanging="180"/>
      </w:pPr>
      <w:rPr>
        <w:vertAlign w:val="baseline"/>
      </w:rPr>
    </w:lvl>
    <w:lvl w:ilvl="3">
      <w:start w:val="1"/>
      <w:numFmt w:val="decimal"/>
      <w:lvlText w:val="%4."/>
      <w:lvlJc w:val="left"/>
      <w:pPr>
        <w:ind w:left="3930" w:hanging="360"/>
      </w:pPr>
      <w:rPr>
        <w:vertAlign w:val="baseline"/>
      </w:rPr>
    </w:lvl>
    <w:lvl w:ilvl="4">
      <w:start w:val="1"/>
      <w:numFmt w:val="lowerLetter"/>
      <w:lvlText w:val="%5."/>
      <w:lvlJc w:val="left"/>
      <w:pPr>
        <w:ind w:left="4650" w:hanging="360"/>
      </w:pPr>
      <w:rPr>
        <w:vertAlign w:val="baseline"/>
      </w:rPr>
    </w:lvl>
    <w:lvl w:ilvl="5">
      <w:start w:val="1"/>
      <w:numFmt w:val="lowerRoman"/>
      <w:lvlText w:val="%6."/>
      <w:lvlJc w:val="right"/>
      <w:pPr>
        <w:ind w:left="5370" w:hanging="180"/>
      </w:pPr>
      <w:rPr>
        <w:vertAlign w:val="baseline"/>
      </w:rPr>
    </w:lvl>
    <w:lvl w:ilvl="6">
      <w:start w:val="1"/>
      <w:numFmt w:val="decimal"/>
      <w:lvlText w:val="%7."/>
      <w:lvlJc w:val="left"/>
      <w:pPr>
        <w:ind w:left="6090" w:hanging="360"/>
      </w:pPr>
      <w:rPr>
        <w:vertAlign w:val="baseline"/>
      </w:rPr>
    </w:lvl>
    <w:lvl w:ilvl="7">
      <w:start w:val="1"/>
      <w:numFmt w:val="lowerLetter"/>
      <w:lvlText w:val="%8."/>
      <w:lvlJc w:val="left"/>
      <w:pPr>
        <w:ind w:left="6810" w:hanging="360"/>
      </w:pPr>
      <w:rPr>
        <w:vertAlign w:val="baseline"/>
      </w:rPr>
    </w:lvl>
    <w:lvl w:ilvl="8">
      <w:start w:val="1"/>
      <w:numFmt w:val="lowerRoman"/>
      <w:lvlText w:val="%9."/>
      <w:lvlJc w:val="right"/>
      <w:pPr>
        <w:ind w:left="7530" w:hanging="180"/>
      </w:pPr>
      <w:rPr>
        <w:vertAlign w:val="baseline"/>
      </w:rPr>
    </w:lvl>
  </w:abstractNum>
  <w:abstractNum w:abstractNumId="23" w15:restartNumberingAfterBreak="0">
    <w:nsid w:val="4EF71CFC"/>
    <w:multiLevelType w:val="multilevel"/>
    <w:tmpl w:val="5A3E6B74"/>
    <w:lvl w:ilvl="0">
      <w:start w:val="1"/>
      <w:numFmt w:val="bullet"/>
      <w:lvlText w:val="−"/>
      <w:lvlJc w:val="left"/>
      <w:pPr>
        <w:ind w:left="1469" w:hanging="360"/>
      </w:pPr>
      <w:rPr>
        <w:rFonts w:ascii="Noto Sans Symbols" w:eastAsia="Noto Sans Symbols" w:hAnsi="Noto Sans Symbols" w:cs="Noto Sans Symbols"/>
        <w:vertAlign w:val="baseline"/>
      </w:rPr>
    </w:lvl>
    <w:lvl w:ilvl="1">
      <w:start w:val="1"/>
      <w:numFmt w:val="bullet"/>
      <w:lvlText w:val="o"/>
      <w:lvlJc w:val="left"/>
      <w:pPr>
        <w:ind w:left="2189" w:hanging="360"/>
      </w:pPr>
      <w:rPr>
        <w:rFonts w:ascii="Courier New" w:eastAsia="Courier New" w:hAnsi="Courier New" w:cs="Courier New"/>
        <w:vertAlign w:val="baseline"/>
      </w:rPr>
    </w:lvl>
    <w:lvl w:ilvl="2">
      <w:start w:val="1"/>
      <w:numFmt w:val="bullet"/>
      <w:lvlText w:val="▪"/>
      <w:lvlJc w:val="left"/>
      <w:pPr>
        <w:ind w:left="2909" w:hanging="360"/>
      </w:pPr>
      <w:rPr>
        <w:rFonts w:ascii="Noto Sans Symbols" w:eastAsia="Noto Sans Symbols" w:hAnsi="Noto Sans Symbols" w:cs="Noto Sans Symbols"/>
        <w:vertAlign w:val="baseline"/>
      </w:rPr>
    </w:lvl>
    <w:lvl w:ilvl="3">
      <w:start w:val="1"/>
      <w:numFmt w:val="bullet"/>
      <w:lvlText w:val="●"/>
      <w:lvlJc w:val="left"/>
      <w:pPr>
        <w:ind w:left="3629" w:hanging="360"/>
      </w:pPr>
      <w:rPr>
        <w:rFonts w:ascii="Noto Sans Symbols" w:eastAsia="Noto Sans Symbols" w:hAnsi="Noto Sans Symbols" w:cs="Noto Sans Symbols"/>
        <w:vertAlign w:val="baseline"/>
      </w:rPr>
    </w:lvl>
    <w:lvl w:ilvl="4">
      <w:start w:val="1"/>
      <w:numFmt w:val="bullet"/>
      <w:lvlText w:val="o"/>
      <w:lvlJc w:val="left"/>
      <w:pPr>
        <w:ind w:left="4349" w:hanging="360"/>
      </w:pPr>
      <w:rPr>
        <w:rFonts w:ascii="Courier New" w:eastAsia="Courier New" w:hAnsi="Courier New" w:cs="Courier New"/>
        <w:vertAlign w:val="baseline"/>
      </w:rPr>
    </w:lvl>
    <w:lvl w:ilvl="5">
      <w:start w:val="1"/>
      <w:numFmt w:val="bullet"/>
      <w:lvlText w:val="▪"/>
      <w:lvlJc w:val="left"/>
      <w:pPr>
        <w:ind w:left="5069" w:hanging="360"/>
      </w:pPr>
      <w:rPr>
        <w:rFonts w:ascii="Noto Sans Symbols" w:eastAsia="Noto Sans Symbols" w:hAnsi="Noto Sans Symbols" w:cs="Noto Sans Symbols"/>
        <w:vertAlign w:val="baseline"/>
      </w:rPr>
    </w:lvl>
    <w:lvl w:ilvl="6">
      <w:start w:val="1"/>
      <w:numFmt w:val="bullet"/>
      <w:lvlText w:val="●"/>
      <w:lvlJc w:val="left"/>
      <w:pPr>
        <w:ind w:left="5789" w:hanging="360"/>
      </w:pPr>
      <w:rPr>
        <w:rFonts w:ascii="Noto Sans Symbols" w:eastAsia="Noto Sans Symbols" w:hAnsi="Noto Sans Symbols" w:cs="Noto Sans Symbols"/>
        <w:vertAlign w:val="baseline"/>
      </w:rPr>
    </w:lvl>
    <w:lvl w:ilvl="7">
      <w:start w:val="1"/>
      <w:numFmt w:val="bullet"/>
      <w:lvlText w:val="o"/>
      <w:lvlJc w:val="left"/>
      <w:pPr>
        <w:ind w:left="6509" w:hanging="360"/>
      </w:pPr>
      <w:rPr>
        <w:rFonts w:ascii="Courier New" w:eastAsia="Courier New" w:hAnsi="Courier New" w:cs="Courier New"/>
        <w:vertAlign w:val="baseline"/>
      </w:rPr>
    </w:lvl>
    <w:lvl w:ilvl="8">
      <w:start w:val="1"/>
      <w:numFmt w:val="bullet"/>
      <w:lvlText w:val="▪"/>
      <w:lvlJc w:val="left"/>
      <w:pPr>
        <w:ind w:left="7229" w:hanging="360"/>
      </w:pPr>
      <w:rPr>
        <w:rFonts w:ascii="Noto Sans Symbols" w:eastAsia="Noto Sans Symbols" w:hAnsi="Noto Sans Symbols" w:cs="Noto Sans Symbols"/>
        <w:vertAlign w:val="baseline"/>
      </w:rPr>
    </w:lvl>
  </w:abstractNum>
  <w:abstractNum w:abstractNumId="24" w15:restartNumberingAfterBreak="0">
    <w:nsid w:val="57EC336A"/>
    <w:multiLevelType w:val="multilevel"/>
    <w:tmpl w:val="4A9CBC50"/>
    <w:lvl w:ilvl="0">
      <w:start w:val="20"/>
      <w:numFmt w:val="decimal"/>
      <w:lvlText w:val="%1."/>
      <w:lvlJc w:val="left"/>
      <w:pPr>
        <w:ind w:left="480" w:hanging="480"/>
      </w:pPr>
      <w:rPr>
        <w:b/>
        <w:vertAlign w:val="baseline"/>
      </w:rPr>
    </w:lvl>
    <w:lvl w:ilvl="1">
      <w:start w:val="1"/>
      <w:numFmt w:val="decimal"/>
      <w:lvlText w:val="%1.%2."/>
      <w:lvlJc w:val="left"/>
      <w:pPr>
        <w:ind w:left="2460" w:hanging="480"/>
      </w:pPr>
      <w:rPr>
        <w:vertAlign w:val="baseline"/>
      </w:rPr>
    </w:lvl>
    <w:lvl w:ilvl="2">
      <w:start w:val="1"/>
      <w:numFmt w:val="decimal"/>
      <w:lvlText w:val="%1.%2.%3."/>
      <w:lvlJc w:val="left"/>
      <w:pPr>
        <w:ind w:left="4680" w:hanging="720"/>
      </w:pPr>
      <w:rPr>
        <w:vertAlign w:val="baseline"/>
      </w:rPr>
    </w:lvl>
    <w:lvl w:ilvl="3">
      <w:start w:val="1"/>
      <w:numFmt w:val="decimal"/>
      <w:lvlText w:val="%1.%2.%3.%4."/>
      <w:lvlJc w:val="left"/>
      <w:pPr>
        <w:ind w:left="6660" w:hanging="720"/>
      </w:pPr>
      <w:rPr>
        <w:vertAlign w:val="baseline"/>
      </w:rPr>
    </w:lvl>
    <w:lvl w:ilvl="4">
      <w:start w:val="1"/>
      <w:numFmt w:val="decimal"/>
      <w:lvlText w:val="%1.%2.%3.%4.%5."/>
      <w:lvlJc w:val="left"/>
      <w:pPr>
        <w:ind w:left="9000" w:hanging="1080"/>
      </w:pPr>
      <w:rPr>
        <w:vertAlign w:val="baseline"/>
      </w:rPr>
    </w:lvl>
    <w:lvl w:ilvl="5">
      <w:start w:val="1"/>
      <w:numFmt w:val="decimal"/>
      <w:lvlText w:val="%1.%2.%3.%4.%5.%6."/>
      <w:lvlJc w:val="left"/>
      <w:pPr>
        <w:ind w:left="10980" w:hanging="1080"/>
      </w:pPr>
      <w:rPr>
        <w:vertAlign w:val="baseline"/>
      </w:rPr>
    </w:lvl>
    <w:lvl w:ilvl="6">
      <w:start w:val="1"/>
      <w:numFmt w:val="decimal"/>
      <w:lvlText w:val="%1.%2.%3.%4.%5.%6.%7."/>
      <w:lvlJc w:val="left"/>
      <w:pPr>
        <w:ind w:left="13320" w:hanging="1440"/>
      </w:pPr>
      <w:rPr>
        <w:vertAlign w:val="baseline"/>
      </w:rPr>
    </w:lvl>
    <w:lvl w:ilvl="7">
      <w:start w:val="1"/>
      <w:numFmt w:val="decimal"/>
      <w:lvlText w:val="%1.%2.%3.%4.%5.%6.%7.%8."/>
      <w:lvlJc w:val="left"/>
      <w:pPr>
        <w:ind w:left="15300" w:hanging="1440"/>
      </w:pPr>
      <w:rPr>
        <w:vertAlign w:val="baseline"/>
      </w:rPr>
    </w:lvl>
    <w:lvl w:ilvl="8">
      <w:start w:val="1"/>
      <w:numFmt w:val="decimal"/>
      <w:lvlText w:val="%1.%2.%3.%4.%5.%6.%7.%8.%9."/>
      <w:lvlJc w:val="left"/>
      <w:pPr>
        <w:ind w:left="17640" w:hanging="1800"/>
      </w:pPr>
      <w:rPr>
        <w:vertAlign w:val="baseline"/>
      </w:rPr>
    </w:lvl>
  </w:abstractNum>
  <w:abstractNum w:abstractNumId="25" w15:restartNumberingAfterBreak="0">
    <w:nsid w:val="58433AB7"/>
    <w:multiLevelType w:val="multilevel"/>
    <w:tmpl w:val="56F6953C"/>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6" w15:restartNumberingAfterBreak="0">
    <w:nsid w:val="58643AF2"/>
    <w:multiLevelType w:val="multilevel"/>
    <w:tmpl w:val="2A486F1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7" w15:restartNumberingAfterBreak="0">
    <w:nsid w:val="5C416AC4"/>
    <w:multiLevelType w:val="multilevel"/>
    <w:tmpl w:val="4AC84C80"/>
    <w:lvl w:ilvl="0">
      <w:start w:val="1"/>
      <w:numFmt w:val="decimal"/>
      <w:lvlText w:val="%1."/>
      <w:lvlJc w:val="left"/>
      <w:pPr>
        <w:ind w:left="567" w:hanging="567"/>
      </w:pPr>
      <w:rPr>
        <w:b/>
        <w:vertAlign w:val="baseline"/>
      </w:rPr>
    </w:lvl>
    <w:lvl w:ilvl="1">
      <w:start w:val="22"/>
      <w:numFmt w:val="upperRoman"/>
      <w:lvlText w:val="%2."/>
      <w:lvlJc w:val="left"/>
      <w:pPr>
        <w:ind w:left="2280" w:hanging="72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5FC375CC"/>
    <w:multiLevelType w:val="multilevel"/>
    <w:tmpl w:val="E9560A58"/>
    <w:lvl w:ilvl="0">
      <w:start w:val="1"/>
      <w:numFmt w:val="upperRoman"/>
      <w:lvlText w:val="%1."/>
      <w:lvlJc w:val="left"/>
      <w:pPr>
        <w:ind w:left="1080" w:hanging="720"/>
      </w:pPr>
      <w:rPr>
        <w:b/>
        <w:color w:val="0070C0"/>
        <w:sz w:val="24"/>
        <w:szCs w:val="24"/>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5FEF255A"/>
    <w:multiLevelType w:val="hybridMultilevel"/>
    <w:tmpl w:val="2F60E1FC"/>
    <w:lvl w:ilvl="0" w:tplc="2996E020">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65291F36"/>
    <w:multiLevelType w:val="multilevel"/>
    <w:tmpl w:val="17DEFFC0"/>
    <w:lvl w:ilvl="0">
      <w:start w:val="1"/>
      <w:numFmt w:val="decimal"/>
      <w:lvlText w:val="%1."/>
      <w:lvlJc w:val="left"/>
      <w:pPr>
        <w:ind w:left="720" w:hanging="360"/>
      </w:pPr>
      <w:rPr>
        <w:b/>
        <w:vertAlign w:val="baseline"/>
      </w:rPr>
    </w:lvl>
    <w:lvl w:ilvl="1">
      <w:start w:val="1"/>
      <w:numFmt w:val="lowerLetter"/>
      <w:lvlText w:val="%2."/>
      <w:lvlJc w:val="left"/>
      <w:pPr>
        <w:ind w:left="644" w:hanging="359"/>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6D8004E8"/>
    <w:multiLevelType w:val="multilevel"/>
    <w:tmpl w:val="CC6005F8"/>
    <w:lvl w:ilvl="0">
      <w:start w:val="17"/>
      <w:numFmt w:val="decimal"/>
      <w:lvlText w:val="%1."/>
      <w:lvlJc w:val="left"/>
      <w:pPr>
        <w:ind w:left="480" w:hanging="480"/>
      </w:pPr>
      <w:rPr>
        <w:vertAlign w:val="baseline"/>
      </w:rPr>
    </w:lvl>
    <w:lvl w:ilvl="1">
      <w:start w:val="1"/>
      <w:numFmt w:val="decimal"/>
      <w:lvlText w:val="%1.%2."/>
      <w:lvlJc w:val="left"/>
      <w:pPr>
        <w:ind w:left="480" w:hanging="48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2" w15:restartNumberingAfterBreak="0">
    <w:nsid w:val="72015A68"/>
    <w:multiLevelType w:val="multilevel"/>
    <w:tmpl w:val="45E01BFC"/>
    <w:lvl w:ilvl="0">
      <w:start w:val="1"/>
      <w:numFmt w:val="decimal"/>
      <w:lvlText w:val="%1."/>
      <w:lvlJc w:val="left"/>
      <w:pPr>
        <w:ind w:left="360" w:hanging="360"/>
      </w:pPr>
      <w:rPr>
        <w:b/>
        <w:i w:val="0"/>
        <w:u w:val="none"/>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720" w:hanging="72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080" w:hanging="1080"/>
      </w:pPr>
      <w:rPr>
        <w:vertAlign w:val="baseline"/>
      </w:rPr>
    </w:lvl>
    <w:lvl w:ilvl="8">
      <w:start w:val="1"/>
      <w:numFmt w:val="decimal"/>
      <w:lvlText w:val="%1.%2.%3.%4.%5.%6.%7.%8.%9."/>
      <w:lvlJc w:val="left"/>
      <w:pPr>
        <w:ind w:left="1440" w:hanging="1440"/>
      </w:pPr>
      <w:rPr>
        <w:vertAlign w:val="baseline"/>
      </w:rPr>
    </w:lvl>
  </w:abstractNum>
  <w:abstractNum w:abstractNumId="33" w15:restartNumberingAfterBreak="0">
    <w:nsid w:val="72654D08"/>
    <w:multiLevelType w:val="multilevel"/>
    <w:tmpl w:val="E90C3464"/>
    <w:lvl w:ilvl="0">
      <w:start w:val="1"/>
      <w:numFmt w:val="bullet"/>
      <w:lvlText w:val="−"/>
      <w:lvlJc w:val="left"/>
      <w:pPr>
        <w:ind w:left="1146" w:hanging="360"/>
      </w:pPr>
      <w:rPr>
        <w:rFonts w:ascii="Times New Roman" w:eastAsia="Times New Roman" w:hAnsi="Times New Roman" w:cs="Times New Roman"/>
        <w:color w:val="000000"/>
        <w:vertAlign w:val="baseline"/>
      </w:rPr>
    </w:lvl>
    <w:lvl w:ilvl="1">
      <w:start w:val="1"/>
      <w:numFmt w:val="bullet"/>
      <w:lvlText w:val="o"/>
      <w:lvlJc w:val="left"/>
      <w:pPr>
        <w:ind w:left="1866" w:hanging="360"/>
      </w:pPr>
      <w:rPr>
        <w:rFonts w:ascii="Courier New" w:eastAsia="Courier New" w:hAnsi="Courier New" w:cs="Courier New"/>
        <w:vertAlign w:val="baseline"/>
      </w:rPr>
    </w:lvl>
    <w:lvl w:ilvl="2">
      <w:start w:val="1"/>
      <w:numFmt w:val="bullet"/>
      <w:lvlText w:val="▪"/>
      <w:lvlJc w:val="left"/>
      <w:pPr>
        <w:ind w:left="2586" w:hanging="360"/>
      </w:pPr>
      <w:rPr>
        <w:rFonts w:ascii="Noto Sans Symbols" w:eastAsia="Noto Sans Symbols" w:hAnsi="Noto Sans Symbols" w:cs="Noto Sans Symbols"/>
        <w:vertAlign w:val="baseline"/>
      </w:rPr>
    </w:lvl>
    <w:lvl w:ilvl="3">
      <w:start w:val="1"/>
      <w:numFmt w:val="bullet"/>
      <w:lvlText w:val="●"/>
      <w:lvlJc w:val="left"/>
      <w:pPr>
        <w:ind w:left="3306" w:hanging="360"/>
      </w:pPr>
      <w:rPr>
        <w:rFonts w:ascii="Noto Sans Symbols" w:eastAsia="Noto Sans Symbols" w:hAnsi="Noto Sans Symbols" w:cs="Noto Sans Symbols"/>
        <w:vertAlign w:val="baseline"/>
      </w:rPr>
    </w:lvl>
    <w:lvl w:ilvl="4">
      <w:start w:val="1"/>
      <w:numFmt w:val="bullet"/>
      <w:lvlText w:val="o"/>
      <w:lvlJc w:val="left"/>
      <w:pPr>
        <w:ind w:left="4026" w:hanging="360"/>
      </w:pPr>
      <w:rPr>
        <w:rFonts w:ascii="Courier New" w:eastAsia="Courier New" w:hAnsi="Courier New" w:cs="Courier New"/>
        <w:vertAlign w:val="baseline"/>
      </w:rPr>
    </w:lvl>
    <w:lvl w:ilvl="5">
      <w:start w:val="1"/>
      <w:numFmt w:val="bullet"/>
      <w:lvlText w:val="▪"/>
      <w:lvlJc w:val="left"/>
      <w:pPr>
        <w:ind w:left="4746" w:hanging="360"/>
      </w:pPr>
      <w:rPr>
        <w:rFonts w:ascii="Noto Sans Symbols" w:eastAsia="Noto Sans Symbols" w:hAnsi="Noto Sans Symbols" w:cs="Noto Sans Symbols"/>
        <w:vertAlign w:val="baseline"/>
      </w:rPr>
    </w:lvl>
    <w:lvl w:ilvl="6">
      <w:start w:val="1"/>
      <w:numFmt w:val="bullet"/>
      <w:lvlText w:val="●"/>
      <w:lvlJc w:val="left"/>
      <w:pPr>
        <w:ind w:left="5466" w:hanging="360"/>
      </w:pPr>
      <w:rPr>
        <w:rFonts w:ascii="Noto Sans Symbols" w:eastAsia="Noto Sans Symbols" w:hAnsi="Noto Sans Symbols" w:cs="Noto Sans Symbols"/>
        <w:vertAlign w:val="baseline"/>
      </w:rPr>
    </w:lvl>
    <w:lvl w:ilvl="7">
      <w:start w:val="1"/>
      <w:numFmt w:val="bullet"/>
      <w:lvlText w:val="o"/>
      <w:lvlJc w:val="left"/>
      <w:pPr>
        <w:ind w:left="6186" w:hanging="360"/>
      </w:pPr>
      <w:rPr>
        <w:rFonts w:ascii="Courier New" w:eastAsia="Courier New" w:hAnsi="Courier New" w:cs="Courier New"/>
        <w:vertAlign w:val="baseline"/>
      </w:rPr>
    </w:lvl>
    <w:lvl w:ilvl="8">
      <w:start w:val="1"/>
      <w:numFmt w:val="bullet"/>
      <w:lvlText w:val="▪"/>
      <w:lvlJc w:val="left"/>
      <w:pPr>
        <w:ind w:left="6906" w:hanging="360"/>
      </w:pPr>
      <w:rPr>
        <w:rFonts w:ascii="Noto Sans Symbols" w:eastAsia="Noto Sans Symbols" w:hAnsi="Noto Sans Symbols" w:cs="Noto Sans Symbols"/>
        <w:vertAlign w:val="baseline"/>
      </w:rPr>
    </w:lvl>
  </w:abstractNum>
  <w:abstractNum w:abstractNumId="34" w15:restartNumberingAfterBreak="0">
    <w:nsid w:val="75C137F5"/>
    <w:multiLevelType w:val="multilevel"/>
    <w:tmpl w:val="EB28F28A"/>
    <w:lvl w:ilvl="0">
      <w:start w:val="1"/>
      <w:numFmt w:val="bullet"/>
      <w:lvlText w:val="−"/>
      <w:lvlJc w:val="left"/>
      <w:pPr>
        <w:ind w:left="1146" w:hanging="360"/>
      </w:pPr>
      <w:rPr>
        <w:rFonts w:ascii="Times New Roman" w:eastAsia="Times New Roman" w:hAnsi="Times New Roman" w:cs="Times New Roman"/>
        <w:color w:val="000000"/>
        <w:vertAlign w:val="baseline"/>
      </w:rPr>
    </w:lvl>
    <w:lvl w:ilvl="1">
      <w:start w:val="1"/>
      <w:numFmt w:val="bullet"/>
      <w:lvlText w:val="o"/>
      <w:lvlJc w:val="left"/>
      <w:pPr>
        <w:ind w:left="1866" w:hanging="360"/>
      </w:pPr>
      <w:rPr>
        <w:rFonts w:ascii="Courier New" w:eastAsia="Courier New" w:hAnsi="Courier New" w:cs="Courier New"/>
        <w:vertAlign w:val="baseline"/>
      </w:rPr>
    </w:lvl>
    <w:lvl w:ilvl="2">
      <w:start w:val="1"/>
      <w:numFmt w:val="bullet"/>
      <w:lvlText w:val="▪"/>
      <w:lvlJc w:val="left"/>
      <w:pPr>
        <w:ind w:left="2586" w:hanging="360"/>
      </w:pPr>
      <w:rPr>
        <w:rFonts w:ascii="Noto Sans Symbols" w:eastAsia="Noto Sans Symbols" w:hAnsi="Noto Sans Symbols" w:cs="Noto Sans Symbols"/>
        <w:vertAlign w:val="baseline"/>
      </w:rPr>
    </w:lvl>
    <w:lvl w:ilvl="3">
      <w:start w:val="1"/>
      <w:numFmt w:val="bullet"/>
      <w:lvlText w:val="●"/>
      <w:lvlJc w:val="left"/>
      <w:pPr>
        <w:ind w:left="3306" w:hanging="360"/>
      </w:pPr>
      <w:rPr>
        <w:rFonts w:ascii="Noto Sans Symbols" w:eastAsia="Noto Sans Symbols" w:hAnsi="Noto Sans Symbols" w:cs="Noto Sans Symbols"/>
        <w:vertAlign w:val="baseline"/>
      </w:rPr>
    </w:lvl>
    <w:lvl w:ilvl="4">
      <w:start w:val="1"/>
      <w:numFmt w:val="bullet"/>
      <w:lvlText w:val="o"/>
      <w:lvlJc w:val="left"/>
      <w:pPr>
        <w:ind w:left="4026" w:hanging="360"/>
      </w:pPr>
      <w:rPr>
        <w:rFonts w:ascii="Courier New" w:eastAsia="Courier New" w:hAnsi="Courier New" w:cs="Courier New"/>
        <w:vertAlign w:val="baseline"/>
      </w:rPr>
    </w:lvl>
    <w:lvl w:ilvl="5">
      <w:start w:val="1"/>
      <w:numFmt w:val="bullet"/>
      <w:lvlText w:val="▪"/>
      <w:lvlJc w:val="left"/>
      <w:pPr>
        <w:ind w:left="4746" w:hanging="360"/>
      </w:pPr>
      <w:rPr>
        <w:rFonts w:ascii="Noto Sans Symbols" w:eastAsia="Noto Sans Symbols" w:hAnsi="Noto Sans Symbols" w:cs="Noto Sans Symbols"/>
        <w:vertAlign w:val="baseline"/>
      </w:rPr>
    </w:lvl>
    <w:lvl w:ilvl="6">
      <w:start w:val="1"/>
      <w:numFmt w:val="bullet"/>
      <w:lvlText w:val="●"/>
      <w:lvlJc w:val="left"/>
      <w:pPr>
        <w:ind w:left="5466" w:hanging="360"/>
      </w:pPr>
      <w:rPr>
        <w:rFonts w:ascii="Noto Sans Symbols" w:eastAsia="Noto Sans Symbols" w:hAnsi="Noto Sans Symbols" w:cs="Noto Sans Symbols"/>
        <w:vertAlign w:val="baseline"/>
      </w:rPr>
    </w:lvl>
    <w:lvl w:ilvl="7">
      <w:start w:val="1"/>
      <w:numFmt w:val="bullet"/>
      <w:lvlText w:val="o"/>
      <w:lvlJc w:val="left"/>
      <w:pPr>
        <w:ind w:left="6186" w:hanging="360"/>
      </w:pPr>
      <w:rPr>
        <w:rFonts w:ascii="Courier New" w:eastAsia="Courier New" w:hAnsi="Courier New" w:cs="Courier New"/>
        <w:vertAlign w:val="baseline"/>
      </w:rPr>
    </w:lvl>
    <w:lvl w:ilvl="8">
      <w:start w:val="1"/>
      <w:numFmt w:val="bullet"/>
      <w:lvlText w:val="▪"/>
      <w:lvlJc w:val="left"/>
      <w:pPr>
        <w:ind w:left="6906" w:hanging="360"/>
      </w:pPr>
      <w:rPr>
        <w:rFonts w:ascii="Noto Sans Symbols" w:eastAsia="Noto Sans Symbols" w:hAnsi="Noto Sans Symbols" w:cs="Noto Sans Symbols"/>
        <w:vertAlign w:val="baseline"/>
      </w:rPr>
    </w:lvl>
  </w:abstractNum>
  <w:abstractNum w:abstractNumId="35" w15:restartNumberingAfterBreak="0">
    <w:nsid w:val="78E543A5"/>
    <w:multiLevelType w:val="hybridMultilevel"/>
    <w:tmpl w:val="A7EEF99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7CB918FB"/>
    <w:multiLevelType w:val="multilevel"/>
    <w:tmpl w:val="0A14FDA6"/>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7E9D1E87"/>
    <w:multiLevelType w:val="hybridMultilevel"/>
    <w:tmpl w:val="5DBEA6C6"/>
    <w:lvl w:ilvl="0" w:tplc="AA70FF66">
      <w:start w:val="1"/>
      <w:numFmt w:val="decimal"/>
      <w:lvlText w:val="%1."/>
      <w:lvlJc w:val="left"/>
      <w:pPr>
        <w:ind w:left="720" w:hanging="360"/>
      </w:pPr>
      <w:rPr>
        <w:b/>
        <w:sz w:val="20"/>
        <w:szCs w:val="20"/>
      </w:rPr>
    </w:lvl>
    <w:lvl w:ilvl="1" w:tplc="DE7013E4">
      <w:start w:val="1"/>
      <w:numFmt w:val="decimal"/>
      <w:lvlText w:val="%2)"/>
      <w:lvlJc w:val="left"/>
      <w:pPr>
        <w:tabs>
          <w:tab w:val="num" w:pos="1440"/>
        </w:tabs>
        <w:ind w:left="1440" w:hanging="360"/>
      </w:pPr>
      <w:rPr>
        <w:rFonts w:ascii="Times New Roman" w:eastAsia="Times New Roman" w:hAnsi="Times New Roman" w:cs="Times New Roman"/>
        <w:b w:val="0"/>
        <w:sz w:val="24"/>
        <w:szCs w:val="24"/>
      </w:rPr>
    </w:lvl>
    <w:lvl w:ilvl="2" w:tplc="B7C0BF22">
      <w:start w:val="1"/>
      <w:numFmt w:val="decimal"/>
      <w:lvlText w:val="%3)"/>
      <w:lvlJc w:val="left"/>
      <w:pPr>
        <w:tabs>
          <w:tab w:val="num" w:pos="2160"/>
        </w:tabs>
        <w:ind w:left="2160" w:hanging="360"/>
      </w:pPr>
      <w:rPr>
        <w:rFonts w:ascii="Times New Roman" w:eastAsia="Times New Roman" w:hAnsi="Times New Roman" w:cs="Times New Roman"/>
      </w:rPr>
    </w:lvl>
    <w:lvl w:ilvl="3" w:tplc="F684E188">
      <w:start w:val="1"/>
      <w:numFmt w:val="lowerLetter"/>
      <w:lvlText w:val="%4)"/>
      <w:lvlJc w:val="left"/>
      <w:pPr>
        <w:tabs>
          <w:tab w:val="num" w:pos="2880"/>
        </w:tabs>
        <w:ind w:left="2880" w:hanging="360"/>
      </w:pPr>
      <w:rPr>
        <w:rFonts w:ascii="Times New Roman" w:eastAsia="Times New Roman" w:hAnsi="Times New Roman"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7F2A51C5"/>
    <w:multiLevelType w:val="multilevel"/>
    <w:tmpl w:val="8B908C64"/>
    <w:lvl w:ilvl="0">
      <w:start w:val="5"/>
      <w:numFmt w:val="lowerLetter"/>
      <w:lvlText w:val="%1)"/>
      <w:lvlJc w:val="left"/>
      <w:pPr>
        <w:ind w:left="1588" w:hanging="397"/>
      </w:pPr>
      <w:rPr>
        <w:vertAlign w:val="baseline"/>
      </w:rPr>
    </w:lvl>
    <w:lvl w:ilvl="1">
      <w:start w:val="1"/>
      <w:numFmt w:val="decimal"/>
      <w:lvlText w:val="%2."/>
      <w:lvlJc w:val="left"/>
      <w:pPr>
        <w:ind w:left="567" w:hanging="567"/>
      </w:pPr>
      <w:rPr>
        <w:b/>
        <w:color w:val="000000"/>
        <w:vertAlign w:val="baseline"/>
      </w:rPr>
    </w:lvl>
    <w:lvl w:ilvl="2">
      <w:start w:val="1"/>
      <w:numFmt w:val="decimal"/>
      <w:lvlText w:val="%3)"/>
      <w:lvlJc w:val="left"/>
      <w:pPr>
        <w:ind w:left="2340" w:hanging="360"/>
      </w:pPr>
      <w:rPr>
        <w:b w:val="0"/>
        <w:vertAlign w:val="baseline"/>
      </w:rPr>
    </w:lvl>
    <w:lvl w:ilvl="3">
      <w:start w:val="1"/>
      <w:numFmt w:val="upperRoman"/>
      <w:lvlText w:val="%4."/>
      <w:lvlJc w:val="left"/>
      <w:pPr>
        <w:ind w:left="3240" w:hanging="720"/>
      </w:pPr>
      <w:rPr>
        <w:vertAlign w:val="baseline"/>
      </w:rPr>
    </w:lvl>
    <w:lvl w:ilvl="4">
      <w:start w:val="2"/>
      <w:numFmt w:val="decimal"/>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2"/>
  </w:num>
  <w:num w:numId="2">
    <w:abstractNumId w:val="36"/>
  </w:num>
  <w:num w:numId="3">
    <w:abstractNumId w:val="16"/>
  </w:num>
  <w:num w:numId="4">
    <w:abstractNumId w:val="32"/>
  </w:num>
  <w:num w:numId="5">
    <w:abstractNumId w:val="25"/>
  </w:num>
  <w:num w:numId="6">
    <w:abstractNumId w:val="28"/>
  </w:num>
  <w:num w:numId="7">
    <w:abstractNumId w:val="9"/>
  </w:num>
  <w:num w:numId="8">
    <w:abstractNumId w:val="5"/>
  </w:num>
  <w:num w:numId="9">
    <w:abstractNumId w:val="21"/>
  </w:num>
  <w:num w:numId="10">
    <w:abstractNumId w:val="13"/>
  </w:num>
  <w:num w:numId="11">
    <w:abstractNumId w:val="30"/>
  </w:num>
  <w:num w:numId="12">
    <w:abstractNumId w:val="38"/>
  </w:num>
  <w:num w:numId="13">
    <w:abstractNumId w:val="18"/>
  </w:num>
  <w:num w:numId="14">
    <w:abstractNumId w:val="31"/>
  </w:num>
  <w:num w:numId="15">
    <w:abstractNumId w:val="15"/>
  </w:num>
  <w:num w:numId="16">
    <w:abstractNumId w:val="20"/>
  </w:num>
  <w:num w:numId="17">
    <w:abstractNumId w:val="34"/>
  </w:num>
  <w:num w:numId="18">
    <w:abstractNumId w:val="27"/>
  </w:num>
  <w:num w:numId="19">
    <w:abstractNumId w:val="10"/>
  </w:num>
  <w:num w:numId="20">
    <w:abstractNumId w:val="26"/>
  </w:num>
  <w:num w:numId="21">
    <w:abstractNumId w:val="3"/>
  </w:num>
  <w:num w:numId="22">
    <w:abstractNumId w:val="23"/>
  </w:num>
  <w:num w:numId="23">
    <w:abstractNumId w:val="24"/>
  </w:num>
  <w:num w:numId="24">
    <w:abstractNumId w:val="33"/>
  </w:num>
  <w:num w:numId="25">
    <w:abstractNumId w:val="8"/>
  </w:num>
  <w:num w:numId="26">
    <w:abstractNumId w:val="4"/>
  </w:num>
  <w:num w:numId="27">
    <w:abstractNumId w:val="35"/>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
  </w:num>
  <w:num w:numId="31">
    <w:abstractNumId w:val="6"/>
  </w:num>
  <w:num w:numId="32">
    <w:abstractNumId w:val="6"/>
    <w:lvlOverride w:ilvl="0">
      <w:lvl w:ilvl="0">
        <w:start w:val="2"/>
        <w:numFmt w:val="lowerLetter"/>
        <w:lvlText w:val="%1)"/>
        <w:legacy w:legacy="1" w:legacySpace="0" w:legacyIndent="360"/>
        <w:lvlJc w:val="left"/>
        <w:rPr>
          <w:rFonts w:asciiTheme="majorHAnsi" w:hAnsiTheme="majorHAnsi" w:cstheme="majorHAnsi" w:hint="default"/>
        </w:rPr>
      </w:lvl>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2"/>
  </w:num>
  <w:num w:numId="36">
    <w:abstractNumId w:val="17"/>
  </w:num>
  <w:num w:numId="37">
    <w:abstractNumId w:val="7"/>
  </w:num>
  <w:num w:numId="38">
    <w:abstractNumId w:val="11"/>
    <w:lvlOverride w:ilvl="0">
      <w:lvl w:ilvl="0">
        <w:start w:val="2"/>
        <w:numFmt w:val="decimal"/>
        <w:lvlText w:val="%1."/>
        <w:legacy w:legacy="1" w:legacySpace="0" w:legacyIndent="360"/>
        <w:lvlJc w:val="left"/>
        <w:rPr>
          <w:rFonts w:asciiTheme="majorHAnsi" w:hAnsiTheme="majorHAnsi" w:cstheme="majorHAnsi" w:hint="default"/>
        </w:rPr>
      </w:lvl>
    </w:lvlOverride>
  </w:num>
  <w:num w:numId="39">
    <w:abstractNumId w:val="2"/>
    <w:lvlOverride w:ilvl="0">
      <w:lvl w:ilvl="0">
        <w:start w:val="2"/>
        <w:numFmt w:val="decimal"/>
        <w:lvlText w:val="%1."/>
        <w:legacy w:legacy="1" w:legacySpace="0" w:legacyIndent="360"/>
        <w:lvlJc w:val="left"/>
        <w:rPr>
          <w:rFonts w:asciiTheme="majorHAnsi" w:hAnsiTheme="majorHAnsi" w:cstheme="majorHAnsi" w:hint="default"/>
        </w:rPr>
      </w:lvl>
    </w:lvlOverride>
  </w:num>
  <w:num w:numId="40">
    <w:abstractNumId w:val="19"/>
  </w:num>
  <w:num w:numId="41">
    <w:abstractNumId w:val="2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B98"/>
    <w:rsid w:val="000816FF"/>
    <w:rsid w:val="000D663F"/>
    <w:rsid w:val="00125D5B"/>
    <w:rsid w:val="00137165"/>
    <w:rsid w:val="001438A5"/>
    <w:rsid w:val="001C1F8F"/>
    <w:rsid w:val="001C4B98"/>
    <w:rsid w:val="001F4C6F"/>
    <w:rsid w:val="002036F5"/>
    <w:rsid w:val="002160F8"/>
    <w:rsid w:val="00220376"/>
    <w:rsid w:val="002B4267"/>
    <w:rsid w:val="00302337"/>
    <w:rsid w:val="003143CB"/>
    <w:rsid w:val="00373839"/>
    <w:rsid w:val="003976F9"/>
    <w:rsid w:val="003C10B6"/>
    <w:rsid w:val="003E5CDB"/>
    <w:rsid w:val="00401C3B"/>
    <w:rsid w:val="00405C39"/>
    <w:rsid w:val="00410CE4"/>
    <w:rsid w:val="00425F25"/>
    <w:rsid w:val="00436B8E"/>
    <w:rsid w:val="0045552C"/>
    <w:rsid w:val="004663D8"/>
    <w:rsid w:val="00494920"/>
    <w:rsid w:val="004F0F36"/>
    <w:rsid w:val="00512FF1"/>
    <w:rsid w:val="00535093"/>
    <w:rsid w:val="00567482"/>
    <w:rsid w:val="005900B7"/>
    <w:rsid w:val="00591B1D"/>
    <w:rsid w:val="005F590F"/>
    <w:rsid w:val="00625DD5"/>
    <w:rsid w:val="00631A8C"/>
    <w:rsid w:val="00641E8F"/>
    <w:rsid w:val="006441CC"/>
    <w:rsid w:val="00652B86"/>
    <w:rsid w:val="006A4C07"/>
    <w:rsid w:val="006A5F71"/>
    <w:rsid w:val="006C3ABD"/>
    <w:rsid w:val="00706629"/>
    <w:rsid w:val="007343C3"/>
    <w:rsid w:val="00746904"/>
    <w:rsid w:val="00790C57"/>
    <w:rsid w:val="007B1AFA"/>
    <w:rsid w:val="007C67FC"/>
    <w:rsid w:val="007C7B5C"/>
    <w:rsid w:val="007D1CEC"/>
    <w:rsid w:val="007D6AEB"/>
    <w:rsid w:val="007E50CF"/>
    <w:rsid w:val="00853443"/>
    <w:rsid w:val="00874D20"/>
    <w:rsid w:val="008A555E"/>
    <w:rsid w:val="008E6388"/>
    <w:rsid w:val="008F184D"/>
    <w:rsid w:val="00913AC5"/>
    <w:rsid w:val="0098677D"/>
    <w:rsid w:val="009937E7"/>
    <w:rsid w:val="009979F2"/>
    <w:rsid w:val="009E1097"/>
    <w:rsid w:val="009E3330"/>
    <w:rsid w:val="009F17A8"/>
    <w:rsid w:val="00A06140"/>
    <w:rsid w:val="00A06647"/>
    <w:rsid w:val="00A23753"/>
    <w:rsid w:val="00A31C13"/>
    <w:rsid w:val="00A330AB"/>
    <w:rsid w:val="00A52628"/>
    <w:rsid w:val="00A644BC"/>
    <w:rsid w:val="00AC0C05"/>
    <w:rsid w:val="00AC630F"/>
    <w:rsid w:val="00B438BD"/>
    <w:rsid w:val="00B619F3"/>
    <w:rsid w:val="00B7727F"/>
    <w:rsid w:val="00BC7007"/>
    <w:rsid w:val="00BD2AB0"/>
    <w:rsid w:val="00BE0D7F"/>
    <w:rsid w:val="00BE27AD"/>
    <w:rsid w:val="00C01A6F"/>
    <w:rsid w:val="00C16775"/>
    <w:rsid w:val="00C366DB"/>
    <w:rsid w:val="00C41E1C"/>
    <w:rsid w:val="00C95358"/>
    <w:rsid w:val="00D07D4C"/>
    <w:rsid w:val="00D35072"/>
    <w:rsid w:val="00D80FBB"/>
    <w:rsid w:val="00DB1B9A"/>
    <w:rsid w:val="00DC02EF"/>
    <w:rsid w:val="00DE0966"/>
    <w:rsid w:val="00DE1E51"/>
    <w:rsid w:val="00DE1EF3"/>
    <w:rsid w:val="00E14877"/>
    <w:rsid w:val="00E32727"/>
    <w:rsid w:val="00E62509"/>
    <w:rsid w:val="00E94204"/>
    <w:rsid w:val="00EA1AC7"/>
    <w:rsid w:val="00EC3ED3"/>
    <w:rsid w:val="00EC432D"/>
    <w:rsid w:val="00EE69B9"/>
    <w:rsid w:val="00EF25FF"/>
    <w:rsid w:val="00F052AE"/>
    <w:rsid w:val="00F25BD9"/>
    <w:rsid w:val="00F32DD1"/>
    <w:rsid w:val="00F5754A"/>
    <w:rsid w:val="00F6614A"/>
    <w:rsid w:val="00F812D9"/>
    <w:rsid w:val="00FA3F6E"/>
    <w:rsid w:val="00FE69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C31CA3"/>
  <w15:docId w15:val="{5E1A78C1-4286-4B59-BAEC-9F8B48E8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 w:type="dxa"/>
        <w:right w:w="10"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left w:w="108" w:type="dxa"/>
        <w:right w:w="108" w:type="dxa"/>
      </w:tblCellMar>
    </w:tblPr>
  </w:style>
  <w:style w:type="table" w:customStyle="1" w:styleId="aff4">
    <w:basedOn w:val="TableNormal"/>
    <w:tblPr>
      <w:tblStyleRowBandSize w:val="1"/>
      <w:tblStyleColBandSize w:val="1"/>
      <w:tblCellMar>
        <w:left w:w="108" w:type="dxa"/>
        <w:right w:w="108" w:type="dxa"/>
      </w:tblCellMar>
    </w:tblPr>
  </w:style>
  <w:style w:type="table" w:customStyle="1" w:styleId="aff5">
    <w:basedOn w:val="TableNormal"/>
    <w:tblPr>
      <w:tblStyleRowBandSize w:val="1"/>
      <w:tblStyleColBandSize w:val="1"/>
      <w:tblCellMar>
        <w:left w:w="108" w:type="dxa"/>
        <w:right w:w="108" w:type="dxa"/>
      </w:tblCellMar>
    </w:tblPr>
  </w:style>
  <w:style w:type="table" w:customStyle="1" w:styleId="aff6">
    <w:basedOn w:val="TableNormal"/>
    <w:tblPr>
      <w:tblStyleRowBandSize w:val="1"/>
      <w:tblStyleColBandSize w:val="1"/>
      <w:tblCellMar>
        <w:left w:w="108" w:type="dxa"/>
        <w:right w:w="108" w:type="dxa"/>
      </w:tblCellMar>
    </w:tblPr>
  </w:style>
  <w:style w:type="table" w:customStyle="1" w:styleId="aff7">
    <w:basedOn w:val="TableNormal"/>
    <w:tblPr>
      <w:tblStyleRowBandSize w:val="1"/>
      <w:tblStyleColBandSize w:val="1"/>
      <w:tblCellMar>
        <w:left w:w="108" w:type="dxa"/>
        <w:right w:w="108" w:type="dxa"/>
      </w:tblCellMar>
    </w:tblPr>
  </w:style>
  <w:style w:type="table" w:customStyle="1" w:styleId="aff8">
    <w:basedOn w:val="TableNormal"/>
    <w:tblPr>
      <w:tblStyleRowBandSize w:val="1"/>
      <w:tblStyleColBandSize w:val="1"/>
      <w:tblCellMar>
        <w:left w:w="108" w:type="dxa"/>
        <w:right w:w="108" w:type="dxa"/>
      </w:tblCellMar>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 w:type="table" w:customStyle="1" w:styleId="affb">
    <w:basedOn w:val="TableNormal"/>
    <w:tblPr>
      <w:tblStyleRowBandSize w:val="1"/>
      <w:tblStyleColBandSize w:val="1"/>
      <w:tblCellMar>
        <w:left w:w="108" w:type="dxa"/>
        <w:right w:w="108" w:type="dxa"/>
      </w:tblCellMar>
    </w:tblPr>
  </w:style>
  <w:style w:type="table" w:customStyle="1" w:styleId="affc">
    <w:basedOn w:val="TableNormal"/>
    <w:tblPr>
      <w:tblStyleRowBandSize w:val="1"/>
      <w:tblStyleColBandSize w:val="1"/>
      <w:tblCellMar>
        <w:left w:w="10" w:type="dxa"/>
        <w:right w:w="10" w:type="dxa"/>
      </w:tblCellMar>
    </w:tblPr>
  </w:style>
  <w:style w:type="table" w:customStyle="1" w:styleId="affd">
    <w:basedOn w:val="TableNormal"/>
    <w:tblPr>
      <w:tblStyleRowBandSize w:val="1"/>
      <w:tblStyleColBandSize w:val="1"/>
      <w:tblCellMar>
        <w:left w:w="70" w:type="dxa"/>
        <w:right w:w="70" w:type="dxa"/>
      </w:tblCellMar>
    </w:tblPr>
  </w:style>
  <w:style w:type="table" w:customStyle="1" w:styleId="affe">
    <w:basedOn w:val="TableNormal"/>
    <w:tblPr>
      <w:tblStyleRowBandSize w:val="1"/>
      <w:tblStyleColBandSize w:val="1"/>
      <w:tblCellMar>
        <w:left w:w="108" w:type="dxa"/>
        <w:right w:w="108" w:type="dxa"/>
      </w:tblCellMar>
    </w:tblPr>
  </w:style>
  <w:style w:type="table" w:customStyle="1" w:styleId="afff">
    <w:basedOn w:val="TableNormal"/>
    <w:tblPr>
      <w:tblStyleRowBandSize w:val="1"/>
      <w:tblStyleColBandSize w:val="1"/>
      <w:tblCellMar>
        <w:left w:w="108" w:type="dxa"/>
        <w:right w:w="108" w:type="dxa"/>
      </w:tblCellMar>
    </w:tblPr>
  </w:style>
  <w:style w:type="table" w:customStyle="1" w:styleId="afff0">
    <w:basedOn w:val="TableNormal"/>
    <w:tblPr>
      <w:tblStyleRowBandSize w:val="1"/>
      <w:tblStyleColBandSize w:val="1"/>
      <w:tblCellMar>
        <w:left w:w="108" w:type="dxa"/>
        <w:right w:w="108" w:type="dxa"/>
      </w:tblCellMar>
    </w:tblPr>
  </w:style>
  <w:style w:type="table" w:customStyle="1" w:styleId="afff1">
    <w:basedOn w:val="TableNormal"/>
    <w:tblPr>
      <w:tblStyleRowBandSize w:val="1"/>
      <w:tblStyleColBandSize w:val="1"/>
      <w:tblCellMar>
        <w:top w:w="55" w:type="dxa"/>
        <w:left w:w="55" w:type="dxa"/>
        <w:bottom w:w="55" w:type="dxa"/>
        <w:right w:w="55" w:type="dxa"/>
      </w:tblCellMar>
    </w:tblPr>
  </w:style>
  <w:style w:type="table" w:customStyle="1" w:styleId="afff2">
    <w:basedOn w:val="TableNormal"/>
    <w:tblPr>
      <w:tblStyleRowBandSize w:val="1"/>
      <w:tblStyleColBandSize w:val="1"/>
      <w:tblCellMar>
        <w:left w:w="108" w:type="dxa"/>
        <w:right w:w="108" w:type="dxa"/>
      </w:tblCellMar>
    </w:tblPr>
  </w:style>
  <w:style w:type="table" w:customStyle="1" w:styleId="afff3">
    <w:basedOn w:val="TableNormal"/>
    <w:tblPr>
      <w:tblStyleRowBandSize w:val="1"/>
      <w:tblStyleColBandSize w:val="1"/>
      <w:tblCellMar>
        <w:top w:w="75" w:type="dxa"/>
        <w:left w:w="75" w:type="dxa"/>
        <w:bottom w:w="75" w:type="dxa"/>
        <w:right w:w="75" w:type="dxa"/>
      </w:tblCellMar>
    </w:tbl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DC02EF"/>
    <w:rPr>
      <w:rFonts w:ascii="Segoe UI" w:hAnsi="Segoe UI" w:cs="Segoe UI"/>
      <w:sz w:val="18"/>
      <w:szCs w:val="18"/>
    </w:rPr>
  </w:style>
  <w:style w:type="character" w:customStyle="1" w:styleId="TekstdymkaZnak">
    <w:name w:val="Tekst dymka Znak"/>
    <w:basedOn w:val="Domylnaczcionkaakapitu"/>
    <w:link w:val="Tekstdymka"/>
    <w:uiPriority w:val="99"/>
    <w:semiHidden/>
    <w:rsid w:val="00DC02EF"/>
    <w:rPr>
      <w:rFonts w:ascii="Segoe UI" w:hAnsi="Segoe UI" w:cs="Segoe UI"/>
      <w:sz w:val="18"/>
      <w:szCs w:val="18"/>
    </w:rPr>
  </w:style>
  <w:style w:type="paragraph" w:styleId="Akapitzlist">
    <w:name w:val="List Paragraph"/>
    <w:basedOn w:val="Normalny"/>
    <w:uiPriority w:val="34"/>
    <w:qFormat/>
    <w:rsid w:val="000816FF"/>
    <w:pPr>
      <w:ind w:left="720"/>
      <w:contextualSpacing/>
    </w:pPr>
  </w:style>
  <w:style w:type="paragraph" w:customStyle="1" w:styleId="Tekstpodstawowywcity31">
    <w:name w:val="Tekst podstawowy wcięty 31"/>
    <w:basedOn w:val="Normalny"/>
    <w:rsid w:val="009E1097"/>
    <w:pPr>
      <w:suppressAutoHyphens/>
      <w:ind w:left="284" w:hanging="284"/>
      <w:jc w:val="both"/>
    </w:pPr>
    <w:rPr>
      <w:rFonts w:ascii="Times New Roman" w:eastAsia="Times New Roman" w:hAnsi="Times New Roman" w:cs="Times New Roman"/>
      <w:sz w:val="24"/>
      <w:szCs w:val="24"/>
      <w:lang w:eastAsia="ar-SA"/>
    </w:rPr>
  </w:style>
  <w:style w:type="paragraph" w:styleId="Nagwek">
    <w:name w:val="header"/>
    <w:basedOn w:val="Normalny"/>
    <w:link w:val="NagwekZnak"/>
    <w:uiPriority w:val="99"/>
    <w:unhideWhenUsed/>
    <w:rsid w:val="00EC3ED3"/>
    <w:pPr>
      <w:tabs>
        <w:tab w:val="center" w:pos="4536"/>
        <w:tab w:val="right" w:pos="9072"/>
      </w:tabs>
    </w:pPr>
  </w:style>
  <w:style w:type="character" w:customStyle="1" w:styleId="NagwekZnak">
    <w:name w:val="Nagłówek Znak"/>
    <w:basedOn w:val="Domylnaczcionkaakapitu"/>
    <w:link w:val="Nagwek"/>
    <w:uiPriority w:val="99"/>
    <w:rsid w:val="00EC3ED3"/>
  </w:style>
  <w:style w:type="paragraph" w:styleId="Stopka">
    <w:name w:val="footer"/>
    <w:basedOn w:val="Normalny"/>
    <w:link w:val="StopkaZnak"/>
    <w:uiPriority w:val="99"/>
    <w:unhideWhenUsed/>
    <w:rsid w:val="00EC3ED3"/>
    <w:pPr>
      <w:tabs>
        <w:tab w:val="center" w:pos="4536"/>
        <w:tab w:val="right" w:pos="9072"/>
      </w:tabs>
    </w:pPr>
  </w:style>
  <w:style w:type="character" w:customStyle="1" w:styleId="StopkaZnak">
    <w:name w:val="Stopka Znak"/>
    <w:basedOn w:val="Domylnaczcionkaakapitu"/>
    <w:link w:val="Stopka"/>
    <w:uiPriority w:val="99"/>
    <w:rsid w:val="00EC3ED3"/>
  </w:style>
  <w:style w:type="paragraph" w:customStyle="1" w:styleId="11wcicie1">
    <w:name w:val="1.1 wcięcie 1"/>
    <w:basedOn w:val="Normalny"/>
    <w:rsid w:val="00425F25"/>
    <w:pPr>
      <w:ind w:left="709" w:hanging="425"/>
    </w:pPr>
    <w:rPr>
      <w:rFonts w:ascii="Times New Roman" w:eastAsia="Times New Roman" w:hAnsi="Times New Roman" w:cs="Times New Roman"/>
      <w:sz w:val="22"/>
    </w:rPr>
  </w:style>
  <w:style w:type="paragraph" w:customStyle="1" w:styleId="111Wyciecie-2">
    <w:name w:val="1.1.1. Wyciecie-2"/>
    <w:basedOn w:val="Normalny"/>
    <w:rsid w:val="00C41E1C"/>
    <w:pPr>
      <w:ind w:left="1418" w:hanging="709"/>
    </w:pPr>
    <w:rPr>
      <w:rFonts w:ascii="Times New Roman" w:eastAsia="Times New Roman" w:hAnsi="Times New Roman" w:cs="Times New Roman"/>
      <w:sz w:val="22"/>
    </w:rPr>
  </w:style>
  <w:style w:type="character" w:styleId="Pogrubienie">
    <w:name w:val="Strong"/>
    <w:aliases w:val="Tekst treści (2) + 11 pt"/>
    <w:basedOn w:val="Domylnaczcionkaakapitu"/>
    <w:uiPriority w:val="99"/>
    <w:qFormat/>
    <w:rsid w:val="001438A5"/>
    <w:rPr>
      <w:rFonts w:cs="Times New Roman"/>
      <w:b/>
    </w:rPr>
  </w:style>
  <w:style w:type="character" w:styleId="Hipercze">
    <w:name w:val="Hyperlink"/>
    <w:basedOn w:val="Domylnaczcionkaakapitu"/>
    <w:uiPriority w:val="99"/>
    <w:unhideWhenUsed/>
    <w:rsid w:val="00436B8E"/>
    <w:rPr>
      <w:color w:val="0000FF" w:themeColor="hyperlink"/>
      <w:u w:val="single"/>
    </w:rPr>
  </w:style>
  <w:style w:type="table" w:styleId="Tabela-Siatka">
    <w:name w:val="Table Grid"/>
    <w:basedOn w:val="Standardowy"/>
    <w:uiPriority w:val="99"/>
    <w:rsid w:val="008A555E"/>
    <w:rPr>
      <w:rFonts w:eastAsia="Times New Roman"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230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ddebicki.pl" TargetMode="External"/><Relationship Id="rId13" Type="http://schemas.openxmlformats.org/officeDocument/2006/relationships/hyperlink" Target="http://www.poddebice.biuletyn" TargetMode="External"/><Relationship Id="rId18" Type="http://schemas.openxmlformats.org/officeDocument/2006/relationships/image" Target="media/image1.jpeg"/><Relationship Id="rId26" Type="http://schemas.openxmlformats.org/officeDocument/2006/relationships/hyperlink" Target="https://platformazakupowa.pl/pn/poddebicki"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pn/poddebicki" TargetMode="External"/><Relationship Id="rId7" Type="http://schemas.openxmlformats.org/officeDocument/2006/relationships/endnotes" Target="endnotes.xml"/><Relationship Id="rId12" Type="http://schemas.openxmlformats.org/officeDocument/2006/relationships/hyperlink" Target="mailto:powiat@poddebicki.pl" TargetMode="External"/><Relationship Id="rId17" Type="http://schemas.openxmlformats.org/officeDocument/2006/relationships/hyperlink" Target="https://platformazakupowa.pl/pn/poddebicki" TargetMode="External"/><Relationship Id="rId25" Type="http://schemas.openxmlformats.org/officeDocument/2006/relationships/hyperlink" Target="mailto:zamowienia_publiczne@poddebicki.pl" TargetMode="External"/><Relationship Id="rId33" Type="http://schemas.openxmlformats.org/officeDocument/2006/relationships/hyperlink" Target="https://platformazakupowa.pl"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oddebice.biuletyn.net" TargetMode="External"/><Relationship Id="rId20" Type="http://schemas.openxmlformats.org/officeDocument/2006/relationships/image" Target="media/image3.jpeg"/><Relationship Id="rId29" Type="http://schemas.openxmlformats.org/officeDocument/2006/relationships/hyperlink" Target="mailto:djanczak@poddebicki.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mailto:powiat@poddebicki.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mailto:iod@poddebicki.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oddebice.biuletyn.net" TargetMode="External"/><Relationship Id="rId23" Type="http://schemas.openxmlformats.org/officeDocument/2006/relationships/hyperlink" Target="http://platformazakupowa.pl/pn/poddebicki" TargetMode="External"/><Relationship Id="rId28" Type="http://schemas.openxmlformats.org/officeDocument/2006/relationships/hyperlink" Target="https://platformazakupowa.pl/pn/poddebicki" TargetMode="External"/><Relationship Id="rId36" Type="http://schemas.openxmlformats.org/officeDocument/2006/relationships/hyperlink" Target="https://platformazakupowa.pl/pn/poddebicki" TargetMode="External"/><Relationship Id="rId10" Type="http://schemas.openxmlformats.org/officeDocument/2006/relationships/hyperlink" Target="https://platformazakupowa.pl/pn/poddebicki" TargetMode="External"/><Relationship Id="rId19" Type="http://schemas.openxmlformats.org/officeDocument/2006/relationships/image" Target="media/image2.jpeg"/><Relationship Id="rId31" Type="http://schemas.openxmlformats.org/officeDocument/2006/relationships/hyperlink" Target="https://platformazakupowa.pl/pn/poddebicki" TargetMode="External"/><Relationship Id="rId4" Type="http://schemas.openxmlformats.org/officeDocument/2006/relationships/settings" Target="settings.xml"/><Relationship Id="rId9" Type="http://schemas.openxmlformats.org/officeDocument/2006/relationships/hyperlink" Target="http://www.nccert.pl/" TargetMode="External"/><Relationship Id="rId14" Type="http://schemas.openxmlformats.org/officeDocument/2006/relationships/hyperlink" Target="https://platformazakupowa.pl/pn/poddebicki" TargetMode="External"/><Relationship Id="rId22" Type="http://schemas.openxmlformats.org/officeDocument/2006/relationships/hyperlink" Target="https://sip.lex.pl/" TargetMode="External"/><Relationship Id="rId27" Type="http://schemas.openxmlformats.org/officeDocument/2006/relationships/hyperlink" Target="https://platformazakupowa.pl/pn/poddebicki" TargetMode="External"/><Relationship Id="rId30" Type="http://schemas.openxmlformats.org/officeDocument/2006/relationships/hyperlink" Target="https://platformazakupowa.pl/pn/poddebicki" TargetMode="External"/><Relationship Id="rId35" Type="http://schemas.openxmlformats.org/officeDocument/2006/relationships/hyperlink" Target="http://www.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A7367-72C2-4C8F-AD7B-B4AF95F64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34</Pages>
  <Words>14387</Words>
  <Characters>86325</Characters>
  <Application>Microsoft Office Word</Application>
  <DocSecurity>0</DocSecurity>
  <Lines>719</Lines>
  <Paragraphs>201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Jolanta Wójcik</dc:creator>
  <cp:lastModifiedBy>Jolanta Wójcik</cp:lastModifiedBy>
  <cp:revision>85</cp:revision>
  <cp:lastPrinted>2020-06-30T07:18:00Z</cp:lastPrinted>
  <dcterms:created xsi:type="dcterms:W3CDTF">2020-04-22T06:52:00Z</dcterms:created>
  <dcterms:modified xsi:type="dcterms:W3CDTF">2020-06-30T10:27:00Z</dcterms:modified>
</cp:coreProperties>
</file>