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E8C5" w14:textId="77777777" w:rsidR="009F1A80" w:rsidRPr="00183E07" w:rsidRDefault="009F1A80" w:rsidP="009F1A80">
      <w:pPr>
        <w:pStyle w:val="Nagwek"/>
        <w:spacing w:line="276" w:lineRule="auto"/>
        <w:jc w:val="right"/>
        <w:rPr>
          <w:rFonts w:ascii="Times New Roman" w:hAnsi="Times New Roman" w:cs="Times New Roman"/>
          <w:i/>
          <w:iCs/>
          <w:szCs w:val="22"/>
        </w:rPr>
      </w:pPr>
      <w:r w:rsidRPr="00183E07">
        <w:rPr>
          <w:rFonts w:ascii="Times New Roman" w:hAnsi="Times New Roman" w:cs="Times New Roman"/>
          <w:b/>
          <w:bCs/>
          <w:i/>
          <w:iCs/>
          <w:szCs w:val="22"/>
        </w:rPr>
        <w:t>Załącznik nr 3</w:t>
      </w:r>
    </w:p>
    <w:p w14:paraId="65F4C12E" w14:textId="77777777" w:rsidR="009F1A80" w:rsidRPr="00183E07" w:rsidRDefault="009F1A80" w:rsidP="009F1A80">
      <w:pPr>
        <w:pStyle w:val="Nagwek"/>
        <w:spacing w:line="276" w:lineRule="auto"/>
        <w:jc w:val="right"/>
        <w:rPr>
          <w:rFonts w:ascii="Times New Roman" w:hAnsi="Times New Roman" w:cs="Times New Roman"/>
          <w:i/>
          <w:iCs/>
          <w:szCs w:val="22"/>
        </w:rPr>
      </w:pPr>
      <w:r w:rsidRPr="00183E07">
        <w:rPr>
          <w:rFonts w:ascii="Times New Roman" w:hAnsi="Times New Roman" w:cs="Times New Roman"/>
          <w:b/>
          <w:i/>
          <w:iCs/>
          <w:color w:val="FF0000"/>
          <w:szCs w:val="22"/>
        </w:rPr>
        <w:t>PROJEKT</w:t>
      </w:r>
    </w:p>
    <w:p w14:paraId="1FBCEFCB" w14:textId="77777777" w:rsidR="009F1A80" w:rsidRPr="004B04C7" w:rsidRDefault="009F1A80" w:rsidP="009F1A80">
      <w:pPr>
        <w:pStyle w:val="Default"/>
        <w:spacing w:line="276" w:lineRule="auto"/>
        <w:jc w:val="center"/>
        <w:rPr>
          <w:sz w:val="22"/>
          <w:szCs w:val="22"/>
        </w:rPr>
      </w:pPr>
      <w:r w:rsidRPr="004B04C7">
        <w:rPr>
          <w:b/>
          <w:bCs/>
          <w:sz w:val="22"/>
          <w:szCs w:val="22"/>
        </w:rPr>
        <w:t xml:space="preserve">UMOWA NR </w:t>
      </w:r>
      <w:r>
        <w:rPr>
          <w:b/>
          <w:bCs/>
          <w:sz w:val="22"/>
          <w:szCs w:val="22"/>
        </w:rPr>
        <w:t>…………………</w:t>
      </w:r>
    </w:p>
    <w:p w14:paraId="2E47F06D" w14:textId="77777777" w:rsidR="009F1A80" w:rsidRPr="004B04C7" w:rsidRDefault="009F1A80" w:rsidP="009F1A80">
      <w:pPr>
        <w:pStyle w:val="Default"/>
        <w:spacing w:line="276" w:lineRule="auto"/>
        <w:rPr>
          <w:sz w:val="22"/>
          <w:szCs w:val="22"/>
        </w:rPr>
      </w:pPr>
      <w:r w:rsidRPr="004B04C7">
        <w:rPr>
          <w:sz w:val="22"/>
          <w:szCs w:val="22"/>
        </w:rPr>
        <w:t xml:space="preserve"> </w:t>
      </w:r>
    </w:p>
    <w:p w14:paraId="18DF497C" w14:textId="77777777" w:rsidR="009F1A80" w:rsidRPr="004B04C7" w:rsidRDefault="009F1A80" w:rsidP="009F1A80">
      <w:pPr>
        <w:pStyle w:val="Nagwek1"/>
        <w:spacing w:line="276" w:lineRule="auto"/>
        <w:jc w:val="both"/>
        <w:rPr>
          <w:b w:val="0"/>
          <w:bCs w:val="0"/>
          <w:sz w:val="22"/>
          <w:szCs w:val="22"/>
        </w:rPr>
      </w:pPr>
      <w:r w:rsidRPr="004B04C7">
        <w:rPr>
          <w:b w:val="0"/>
          <w:bCs w:val="0"/>
          <w:sz w:val="22"/>
          <w:szCs w:val="22"/>
        </w:rPr>
        <w:t xml:space="preserve">zawarta w dniu  ……………….. pomiędzy: </w:t>
      </w:r>
    </w:p>
    <w:p w14:paraId="4912E340" w14:textId="77777777" w:rsidR="009F1A80" w:rsidRPr="004B04C7" w:rsidRDefault="009F1A80" w:rsidP="009F1A80">
      <w:pPr>
        <w:pStyle w:val="Tekstpodstawowy"/>
        <w:spacing w:line="276" w:lineRule="auto"/>
        <w:rPr>
          <w:rFonts w:ascii="Times New Roman" w:hAnsi="Times New Roman" w:cs="Times New Roman"/>
          <w:szCs w:val="22"/>
        </w:rPr>
      </w:pPr>
    </w:p>
    <w:p w14:paraId="74A4F9D8" w14:textId="77777777" w:rsidR="009F1A80" w:rsidRPr="004B04C7" w:rsidRDefault="009F1A80" w:rsidP="009F1A80">
      <w:pPr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color w:val="000000"/>
          <w:szCs w:val="22"/>
        </w:rPr>
        <w:t>………………………………………………………………………………..</w:t>
      </w:r>
    </w:p>
    <w:p w14:paraId="7811CD60" w14:textId="77777777" w:rsidR="009F1A80" w:rsidRPr="004B04C7" w:rsidRDefault="009F1A80" w:rsidP="009F1A80">
      <w:pPr>
        <w:pStyle w:val="Nagwek1"/>
        <w:spacing w:line="276" w:lineRule="auto"/>
        <w:jc w:val="both"/>
        <w:rPr>
          <w:sz w:val="22"/>
          <w:szCs w:val="22"/>
        </w:rPr>
      </w:pPr>
      <w:r w:rsidRPr="004B04C7">
        <w:rPr>
          <w:b w:val="0"/>
          <w:bCs w:val="0"/>
          <w:sz w:val="22"/>
          <w:szCs w:val="22"/>
        </w:rPr>
        <w:t xml:space="preserve">zwanym dalej </w:t>
      </w:r>
      <w:r w:rsidRPr="004B04C7">
        <w:rPr>
          <w:sz w:val="22"/>
          <w:szCs w:val="22"/>
        </w:rPr>
        <w:t>„Zamawiającym”</w:t>
      </w:r>
    </w:p>
    <w:p w14:paraId="5E00CA18" w14:textId="77777777" w:rsidR="009F1A80" w:rsidRPr="004B04C7" w:rsidRDefault="009F1A80" w:rsidP="009F1A80">
      <w:pPr>
        <w:pStyle w:val="Nagwek1"/>
        <w:spacing w:line="276" w:lineRule="auto"/>
        <w:jc w:val="both"/>
        <w:rPr>
          <w:sz w:val="22"/>
          <w:szCs w:val="22"/>
        </w:rPr>
      </w:pPr>
    </w:p>
    <w:p w14:paraId="5F55DC0D" w14:textId="77777777" w:rsidR="009F1A80" w:rsidRPr="004B04C7" w:rsidRDefault="009F1A80" w:rsidP="009F1A80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a</w:t>
      </w:r>
    </w:p>
    <w:p w14:paraId="7BE7B6AF" w14:textId="77777777" w:rsidR="009F1A80" w:rsidRPr="004B04C7" w:rsidRDefault="009F1A80" w:rsidP="009F1A80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03586139" w14:textId="77777777" w:rsidR="009F1A80" w:rsidRPr="004B04C7" w:rsidRDefault="009F1A80" w:rsidP="009F1A80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……………………………………………………………………..…………</w:t>
      </w:r>
    </w:p>
    <w:p w14:paraId="70966EBE" w14:textId="77777777" w:rsidR="009F1A80" w:rsidRPr="004B04C7" w:rsidRDefault="009F1A80" w:rsidP="009F1A80">
      <w:pPr>
        <w:pStyle w:val="Tekstkomentarza1"/>
        <w:spacing w:line="276" w:lineRule="auto"/>
        <w:jc w:val="both"/>
        <w:rPr>
          <w:sz w:val="22"/>
          <w:szCs w:val="22"/>
        </w:rPr>
      </w:pPr>
      <w:r w:rsidRPr="004B04C7">
        <w:rPr>
          <w:sz w:val="22"/>
          <w:szCs w:val="22"/>
        </w:rPr>
        <w:t xml:space="preserve">zwanym dalej </w:t>
      </w:r>
      <w:r w:rsidRPr="004B04C7">
        <w:rPr>
          <w:b/>
          <w:bCs/>
          <w:sz w:val="22"/>
          <w:szCs w:val="22"/>
        </w:rPr>
        <w:t>„Wykonawcą”</w:t>
      </w:r>
    </w:p>
    <w:p w14:paraId="56236137" w14:textId="77777777" w:rsidR="009F1A80" w:rsidRPr="004B04C7" w:rsidRDefault="009F1A80" w:rsidP="009F1A80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26554DEE" w14:textId="109A8AEA" w:rsidR="009F1A80" w:rsidRPr="004B04C7" w:rsidRDefault="009F1A80" w:rsidP="009F1A80">
      <w:pPr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 xml:space="preserve">W wyniku rozstrzygnięcia postępowania o zamówienie publiczne pn.: </w:t>
      </w:r>
      <w:r w:rsidRPr="004B04C7">
        <w:rPr>
          <w:rFonts w:ascii="Times New Roman" w:hAnsi="Times New Roman" w:cs="Times New Roman"/>
          <w:b/>
          <w:i/>
          <w:szCs w:val="22"/>
        </w:rPr>
        <w:t>„</w:t>
      </w:r>
      <w:r w:rsidRPr="004B04C7">
        <w:rPr>
          <w:rFonts w:ascii="Times New Roman" w:hAnsi="Times New Roman" w:cs="Times New Roman"/>
          <w:b/>
          <w:i/>
          <w:color w:val="000000"/>
          <w:szCs w:val="22"/>
          <w:lang w:eastAsia="pl-PL"/>
        </w:rPr>
        <w:t xml:space="preserve">Zakup wraz z dostawą </w:t>
      </w:r>
      <w:r>
        <w:rPr>
          <w:rFonts w:ascii="Times New Roman" w:hAnsi="Times New Roman" w:cs="Times New Roman"/>
          <w:b/>
          <w:i/>
          <w:color w:val="000000"/>
          <w:szCs w:val="22"/>
          <w:lang w:eastAsia="pl-PL"/>
        </w:rPr>
        <w:t>sprzętu komputerowego</w:t>
      </w:r>
      <w:r w:rsidRPr="004B04C7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B04C7">
        <w:rPr>
          <w:rFonts w:ascii="Times New Roman" w:hAnsi="Times New Roman" w:cs="Times New Roman"/>
          <w:szCs w:val="22"/>
          <w:lang w:eastAsia="pl-PL"/>
        </w:rPr>
        <w:t xml:space="preserve">o wartości szacunkowej nie przekraczającej </w:t>
      </w:r>
      <w:r>
        <w:rPr>
          <w:rFonts w:ascii="Times New Roman" w:hAnsi="Times New Roman" w:cs="Times New Roman"/>
          <w:szCs w:val="22"/>
          <w:lang w:eastAsia="pl-PL"/>
        </w:rPr>
        <w:t>130.000,00 zł</w:t>
      </w:r>
      <w:r w:rsidRPr="004B04C7">
        <w:rPr>
          <w:rFonts w:ascii="Times New Roman" w:hAnsi="Times New Roman" w:cs="Times New Roman"/>
          <w:szCs w:val="22"/>
          <w:lang w:eastAsia="pl-PL"/>
        </w:rPr>
        <w:t xml:space="preserve"> </w:t>
      </w:r>
      <w:r w:rsidRPr="004B04C7">
        <w:rPr>
          <w:rFonts w:ascii="Times New Roman" w:hAnsi="Times New Roman" w:cs="Times New Roman"/>
          <w:color w:val="000000"/>
          <w:szCs w:val="22"/>
        </w:rPr>
        <w:t>zawiera się umowę następującej treści:</w:t>
      </w:r>
    </w:p>
    <w:p w14:paraId="319B59DC" w14:textId="77777777" w:rsidR="009F1A80" w:rsidRPr="004B04C7" w:rsidRDefault="009F1A80" w:rsidP="009F1A80">
      <w:pPr>
        <w:spacing w:line="276" w:lineRule="auto"/>
        <w:rPr>
          <w:rFonts w:ascii="Times New Roman" w:hAnsi="Times New Roman" w:cs="Times New Roman"/>
          <w:szCs w:val="22"/>
        </w:rPr>
      </w:pPr>
    </w:p>
    <w:p w14:paraId="2FD321D1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§1</w:t>
      </w:r>
    </w:p>
    <w:p w14:paraId="51C5210C" w14:textId="77777777" w:rsidR="009F1A80" w:rsidRPr="004B04C7" w:rsidRDefault="009F1A80" w:rsidP="009F1A80">
      <w:pPr>
        <w:pStyle w:val="Stopka"/>
        <w:numPr>
          <w:ilvl w:val="3"/>
          <w:numId w:val="13"/>
        </w:numPr>
        <w:tabs>
          <w:tab w:val="clear" w:pos="4536"/>
          <w:tab w:val="center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B04C7">
        <w:rPr>
          <w:sz w:val="22"/>
          <w:szCs w:val="22"/>
        </w:rPr>
        <w:t xml:space="preserve">Przedmiotem </w:t>
      </w:r>
      <w:r w:rsidRPr="004B04C7">
        <w:rPr>
          <w:sz w:val="22"/>
          <w:szCs w:val="22"/>
          <w:lang w:val="pl-PL"/>
        </w:rPr>
        <w:t xml:space="preserve">niniejszej </w:t>
      </w:r>
      <w:r w:rsidRPr="004B04C7">
        <w:rPr>
          <w:sz w:val="22"/>
          <w:szCs w:val="22"/>
        </w:rPr>
        <w:t>umowy jest</w:t>
      </w:r>
      <w:r w:rsidRPr="004B04C7">
        <w:rPr>
          <w:sz w:val="22"/>
          <w:szCs w:val="22"/>
          <w:lang w:val="pl-PL"/>
        </w:rPr>
        <w:t xml:space="preserve"> zakup wraz z dostawą sprzętu komputerowego, opisanego szczegółowo w formularzu specyfikacji techniczno-cenowej</w:t>
      </w:r>
      <w:r w:rsidRPr="004B04C7">
        <w:rPr>
          <w:i/>
          <w:sz w:val="22"/>
          <w:szCs w:val="22"/>
          <w:lang w:val="pl-PL"/>
        </w:rPr>
        <w:t xml:space="preserve">, </w:t>
      </w:r>
      <w:r w:rsidRPr="004B04C7">
        <w:rPr>
          <w:sz w:val="22"/>
          <w:szCs w:val="22"/>
        </w:rPr>
        <w:t xml:space="preserve">zgodnie z </w:t>
      </w:r>
      <w:r w:rsidRPr="004B04C7">
        <w:rPr>
          <w:sz w:val="22"/>
          <w:szCs w:val="22"/>
          <w:lang w:val="pl-PL"/>
        </w:rPr>
        <w:t>o</w:t>
      </w:r>
      <w:r w:rsidRPr="004B04C7">
        <w:rPr>
          <w:sz w:val="22"/>
          <w:szCs w:val="22"/>
        </w:rPr>
        <w:t>fert</w:t>
      </w:r>
      <w:r>
        <w:rPr>
          <w:sz w:val="22"/>
          <w:szCs w:val="22"/>
          <w:lang w:val="pl-PL"/>
        </w:rPr>
        <w:t>ą</w:t>
      </w:r>
      <w:r w:rsidRPr="004B04C7">
        <w:rPr>
          <w:sz w:val="22"/>
          <w:szCs w:val="22"/>
          <w:lang w:val="pl-PL"/>
        </w:rPr>
        <w:t xml:space="preserve"> </w:t>
      </w:r>
      <w:r w:rsidRPr="004B04C7">
        <w:rPr>
          <w:sz w:val="22"/>
          <w:szCs w:val="22"/>
        </w:rPr>
        <w:t>Wykonawcy oraz zapisami</w:t>
      </w:r>
      <w:r w:rsidRPr="004B04C7">
        <w:rPr>
          <w:sz w:val="22"/>
          <w:szCs w:val="22"/>
          <w:lang w:val="pl-PL"/>
        </w:rPr>
        <w:t xml:space="preserve"> Zaproszenia do składania ofert i</w:t>
      </w:r>
      <w:r w:rsidRPr="004B04C7">
        <w:rPr>
          <w:sz w:val="22"/>
          <w:szCs w:val="22"/>
        </w:rPr>
        <w:t xml:space="preserve"> niniejszej umowy.</w:t>
      </w:r>
    </w:p>
    <w:p w14:paraId="1291A633" w14:textId="77777777" w:rsidR="009F1A80" w:rsidRPr="004B04C7" w:rsidRDefault="009F1A80" w:rsidP="009F1A80">
      <w:pPr>
        <w:pStyle w:val="Stopka"/>
        <w:numPr>
          <w:ilvl w:val="0"/>
          <w:numId w:val="13"/>
        </w:numPr>
        <w:tabs>
          <w:tab w:val="clear" w:pos="4536"/>
          <w:tab w:val="center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B04C7">
        <w:rPr>
          <w:sz w:val="22"/>
          <w:szCs w:val="22"/>
          <w:lang w:val="pl-PL"/>
        </w:rPr>
        <w:t>Wykonawca oświadcza, że zaoferowany sprzęt, będący przedmiotem umowy spełnia parametry wyspecyfikowane w Zaproszeniu do składania ofert oraz w Załącznikach.</w:t>
      </w:r>
    </w:p>
    <w:p w14:paraId="78A1A806" w14:textId="77777777" w:rsidR="009F1A80" w:rsidRPr="004B04C7" w:rsidRDefault="009F1A80" w:rsidP="009F1A80">
      <w:pPr>
        <w:pStyle w:val="Stopka"/>
        <w:numPr>
          <w:ilvl w:val="0"/>
          <w:numId w:val="13"/>
        </w:numPr>
        <w:tabs>
          <w:tab w:val="clear" w:pos="4536"/>
          <w:tab w:val="center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B04C7">
        <w:rPr>
          <w:sz w:val="22"/>
          <w:szCs w:val="22"/>
        </w:rPr>
        <w:t xml:space="preserve">Wykonawca zapewnia, że dostarczony </w:t>
      </w:r>
      <w:r w:rsidRPr="004B04C7">
        <w:rPr>
          <w:sz w:val="22"/>
          <w:szCs w:val="22"/>
          <w:lang w:val="pl-PL"/>
        </w:rPr>
        <w:t>sprzęt</w:t>
      </w:r>
      <w:r w:rsidRPr="004B04C7">
        <w:rPr>
          <w:sz w:val="22"/>
          <w:szCs w:val="22"/>
        </w:rPr>
        <w:t xml:space="preserve"> jest fabrycznie nowy, kompletny i sprawny, nie posiada wad fizycznych i prawnych,</w:t>
      </w:r>
      <w:r w:rsidRPr="004B04C7">
        <w:rPr>
          <w:sz w:val="22"/>
          <w:szCs w:val="22"/>
          <w:lang w:val="pl-PL"/>
        </w:rPr>
        <w:t xml:space="preserve"> </w:t>
      </w:r>
      <w:r w:rsidRPr="004B04C7">
        <w:rPr>
          <w:kern w:val="1"/>
          <w:sz w:val="22"/>
          <w:szCs w:val="22"/>
          <w:lang w:eastAsia="hi-IN" w:bidi="hi-IN"/>
        </w:rPr>
        <w:t xml:space="preserve">jest gotowy do użycia </w:t>
      </w:r>
      <w:r w:rsidRPr="004B04C7">
        <w:rPr>
          <w:sz w:val="22"/>
          <w:szCs w:val="22"/>
        </w:rPr>
        <w:t>zgodnie z przeznaczeniem bez ponoszenia dodatkowych nakładów</w:t>
      </w:r>
      <w:r w:rsidRPr="004B04C7">
        <w:rPr>
          <w:kern w:val="1"/>
          <w:sz w:val="22"/>
          <w:szCs w:val="22"/>
          <w:lang w:eastAsia="hi-IN" w:bidi="hi-IN"/>
        </w:rPr>
        <w:t xml:space="preserve">, </w:t>
      </w:r>
      <w:r w:rsidRPr="004B04C7">
        <w:rPr>
          <w:sz w:val="22"/>
          <w:szCs w:val="22"/>
        </w:rPr>
        <w:t xml:space="preserve"> pochodzi z seryjnej produkcji i znajduje się w aktualnej ofercie producenta oraz został wprowadzony do obrotu zgodnie </w:t>
      </w:r>
      <w:r w:rsidRPr="004B04C7">
        <w:rPr>
          <w:sz w:val="22"/>
          <w:szCs w:val="22"/>
          <w:lang w:val="pl-PL"/>
        </w:rPr>
        <w:t>z obowiązującymi przepisami  prawa</w:t>
      </w:r>
      <w:r w:rsidRPr="004B04C7">
        <w:rPr>
          <w:sz w:val="22"/>
          <w:szCs w:val="22"/>
        </w:rPr>
        <w:t>, co potwierdza oznaczenie CE, zgodnie z ustawą z dnia 30 sierpnia 2002 r. o systemie oceny zgodności</w:t>
      </w:r>
      <w:r w:rsidRPr="004B04C7">
        <w:rPr>
          <w:sz w:val="22"/>
          <w:szCs w:val="22"/>
          <w:lang w:val="pl-PL"/>
        </w:rPr>
        <w:t>.</w:t>
      </w:r>
    </w:p>
    <w:p w14:paraId="6CB7E28A" w14:textId="77777777" w:rsidR="009F1A80" w:rsidRPr="004B04C7" w:rsidRDefault="009F1A80" w:rsidP="009F1A80">
      <w:pPr>
        <w:pStyle w:val="Stopka"/>
        <w:numPr>
          <w:ilvl w:val="0"/>
          <w:numId w:val="13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sz w:val="22"/>
          <w:szCs w:val="22"/>
        </w:rPr>
      </w:pPr>
      <w:r w:rsidRPr="004B04C7">
        <w:rPr>
          <w:sz w:val="22"/>
          <w:szCs w:val="22"/>
        </w:rPr>
        <w:t>Wykonawca oświadcza, że dostarczone z przedmiotem umowy</w:t>
      </w:r>
      <w:r w:rsidRPr="004B04C7">
        <w:rPr>
          <w:sz w:val="22"/>
          <w:szCs w:val="22"/>
          <w:lang w:val="pl-PL"/>
        </w:rPr>
        <w:t xml:space="preserve"> oprogramowanie:</w:t>
      </w:r>
    </w:p>
    <w:p w14:paraId="657ACBC8" w14:textId="77777777" w:rsidR="009F1A80" w:rsidRPr="004B04C7" w:rsidRDefault="009F1A80" w:rsidP="009F1A80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center" w:pos="426"/>
          <w:tab w:val="right" w:pos="993"/>
        </w:tabs>
        <w:spacing w:line="276" w:lineRule="auto"/>
        <w:ind w:left="1134"/>
        <w:rPr>
          <w:sz w:val="22"/>
          <w:szCs w:val="22"/>
        </w:rPr>
      </w:pPr>
      <w:r w:rsidRPr="004B04C7">
        <w:rPr>
          <w:sz w:val="22"/>
          <w:szCs w:val="22"/>
        </w:rPr>
        <w:t xml:space="preserve"> jest nowe, nieużywane, nigdy wcześniej nie było aktywowane. </w:t>
      </w:r>
    </w:p>
    <w:p w14:paraId="32E8970B" w14:textId="77777777" w:rsidR="009F1A80" w:rsidRPr="004B04C7" w:rsidRDefault="009F1A80" w:rsidP="009F1A80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center" w:pos="426"/>
          <w:tab w:val="right" w:pos="993"/>
        </w:tabs>
        <w:spacing w:line="276" w:lineRule="auto"/>
        <w:ind w:left="1134"/>
        <w:jc w:val="both"/>
        <w:rPr>
          <w:sz w:val="22"/>
          <w:szCs w:val="22"/>
        </w:rPr>
      </w:pPr>
      <w:r w:rsidRPr="004B04C7">
        <w:rPr>
          <w:sz w:val="22"/>
          <w:szCs w:val="22"/>
        </w:rPr>
        <w:t xml:space="preserve"> pochodzi z legalnego źródła i posiada wszystkie składniki potwierdzające legalność ich pochodzenia (np.: oryginalne opakowanie, oryginalny nośnik, umowa licencyjna, klucz licencyjny itp.), </w:t>
      </w:r>
    </w:p>
    <w:p w14:paraId="1FF73D3E" w14:textId="77777777" w:rsidR="009F1A80" w:rsidRPr="004B04C7" w:rsidRDefault="009F1A80" w:rsidP="009F1A80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center" w:pos="426"/>
          <w:tab w:val="right" w:pos="993"/>
        </w:tabs>
        <w:spacing w:line="276" w:lineRule="auto"/>
        <w:ind w:left="1134"/>
        <w:jc w:val="both"/>
        <w:rPr>
          <w:sz w:val="22"/>
          <w:szCs w:val="22"/>
        </w:rPr>
      </w:pPr>
      <w:r w:rsidRPr="004B04C7">
        <w:rPr>
          <w:sz w:val="22"/>
          <w:szCs w:val="22"/>
        </w:rPr>
        <w:t xml:space="preserve">  nie narusza ustawy o prawie autorskim i prawach pokrewnych pochodzi z oficjalnych kanałów sprzedaży i dystrybucji producenta na polski rynek,</w:t>
      </w:r>
    </w:p>
    <w:p w14:paraId="6AF5287F" w14:textId="77777777" w:rsidR="009F1A80" w:rsidRPr="004B04C7" w:rsidRDefault="009F1A80" w:rsidP="009F1A80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center" w:pos="426"/>
          <w:tab w:val="right" w:pos="993"/>
        </w:tabs>
        <w:spacing w:line="276" w:lineRule="auto"/>
        <w:ind w:left="1134"/>
        <w:jc w:val="both"/>
        <w:rPr>
          <w:sz w:val="22"/>
          <w:szCs w:val="22"/>
        </w:rPr>
      </w:pPr>
      <w:r w:rsidRPr="004B04C7">
        <w:rPr>
          <w:kern w:val="1"/>
          <w:sz w:val="22"/>
          <w:szCs w:val="22"/>
          <w:lang w:val="pl-PL" w:eastAsia="hi-IN" w:bidi="hi-IN"/>
        </w:rPr>
        <w:t xml:space="preserve">  </w:t>
      </w:r>
      <w:r w:rsidRPr="004B04C7">
        <w:rPr>
          <w:kern w:val="1"/>
          <w:sz w:val="22"/>
          <w:szCs w:val="22"/>
          <w:lang w:eastAsia="hi-IN" w:bidi="hi-IN"/>
        </w:rPr>
        <w:t xml:space="preserve">jest gotowe do użycia </w:t>
      </w:r>
      <w:r w:rsidRPr="004B04C7">
        <w:rPr>
          <w:sz w:val="22"/>
          <w:szCs w:val="22"/>
        </w:rPr>
        <w:t>zgodnie z przeznaczeniem, bez ponoszenia dodatkowych nakładów</w:t>
      </w:r>
      <w:r w:rsidRPr="004B04C7">
        <w:rPr>
          <w:kern w:val="1"/>
          <w:sz w:val="22"/>
          <w:szCs w:val="22"/>
          <w:lang w:eastAsia="hi-IN" w:bidi="hi-IN"/>
        </w:rPr>
        <w:t xml:space="preserve">. </w:t>
      </w:r>
    </w:p>
    <w:p w14:paraId="5A1F7A16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</w:p>
    <w:p w14:paraId="049B71D7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§2</w:t>
      </w:r>
    </w:p>
    <w:p w14:paraId="5A6B0265" w14:textId="77777777" w:rsidR="009F1A80" w:rsidRPr="004B04C7" w:rsidRDefault="009F1A80" w:rsidP="009F1A80">
      <w:pPr>
        <w:pStyle w:val="StylArial11ptCzarnyWyjustowany"/>
        <w:numPr>
          <w:ilvl w:val="3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Strony postanawiają, że osobami uprawnionymi do kontaktów i odpowiedzialnymi za nadzór nad realizacją postanowień umowy oraz uprawnionymi do podpisania protokołów odbioru są:</w:t>
      </w:r>
    </w:p>
    <w:p w14:paraId="5647CCDC" w14:textId="77777777" w:rsidR="009F1A80" w:rsidRPr="004B04C7" w:rsidRDefault="009F1A80" w:rsidP="009F1A80">
      <w:pPr>
        <w:pStyle w:val="StylArial11ptCzarnyWyjustowany"/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color w:val="auto"/>
          <w:szCs w:val="22"/>
        </w:rPr>
        <w:t xml:space="preserve">przedstawiciele Zamawiającego: </w:t>
      </w:r>
    </w:p>
    <w:p w14:paraId="1B8AEA8B" w14:textId="77777777" w:rsidR="009F1A80" w:rsidRPr="004B04C7" w:rsidRDefault="009F1A80" w:rsidP="009F1A80">
      <w:pPr>
        <w:pStyle w:val="StylArial11ptCzarnyWyjustowany"/>
        <w:numPr>
          <w:ilvl w:val="0"/>
          <w:numId w:val="6"/>
        </w:numPr>
        <w:tabs>
          <w:tab w:val="left" w:pos="709"/>
        </w:tabs>
        <w:spacing w:line="276" w:lineRule="auto"/>
        <w:ind w:left="127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………………………………………… - tel. ……………… e-mail: ……………...</w:t>
      </w:r>
    </w:p>
    <w:p w14:paraId="3B548913" w14:textId="77777777" w:rsidR="009F1A80" w:rsidRPr="004B04C7" w:rsidRDefault="009F1A80" w:rsidP="009F1A80">
      <w:pPr>
        <w:pStyle w:val="StylArial11ptCzarnyWyjustowany"/>
        <w:numPr>
          <w:ilvl w:val="0"/>
          <w:numId w:val="6"/>
        </w:numPr>
        <w:tabs>
          <w:tab w:val="left" w:pos="709"/>
        </w:tabs>
        <w:spacing w:line="276" w:lineRule="auto"/>
        <w:ind w:left="127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………………………………………… - tel. ……………… e-mail: ……………...</w:t>
      </w:r>
    </w:p>
    <w:p w14:paraId="351B68AF" w14:textId="77777777" w:rsidR="009F1A80" w:rsidRPr="004B04C7" w:rsidRDefault="009F1A80" w:rsidP="009F1A80">
      <w:pPr>
        <w:pStyle w:val="StylArial11ptCzarnyWyjustowany"/>
        <w:numPr>
          <w:ilvl w:val="6"/>
          <w:numId w:val="11"/>
        </w:numPr>
        <w:tabs>
          <w:tab w:val="left" w:pos="709"/>
        </w:tabs>
        <w:spacing w:line="276" w:lineRule="auto"/>
        <w:ind w:left="709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lastRenderedPageBreak/>
        <w:t>przedstawiciele Wykonawcy:</w:t>
      </w:r>
    </w:p>
    <w:p w14:paraId="778BBFB0" w14:textId="77777777" w:rsidR="009F1A80" w:rsidRPr="004B04C7" w:rsidRDefault="009F1A80" w:rsidP="009F1A80">
      <w:pPr>
        <w:pStyle w:val="StylArial11ptCzarnyWyjustowany"/>
        <w:numPr>
          <w:ilvl w:val="0"/>
          <w:numId w:val="10"/>
        </w:numPr>
        <w:tabs>
          <w:tab w:val="left" w:pos="1276"/>
        </w:tabs>
        <w:spacing w:line="276" w:lineRule="auto"/>
        <w:ind w:left="127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………………………………………… - tel. ……………… e-mail: ……………...</w:t>
      </w:r>
    </w:p>
    <w:p w14:paraId="4745B308" w14:textId="77777777" w:rsidR="009F1A80" w:rsidRPr="004B04C7" w:rsidRDefault="009F1A80" w:rsidP="009F1A80">
      <w:pPr>
        <w:pStyle w:val="StylArial11ptCzarnyWyjustowany"/>
        <w:numPr>
          <w:ilvl w:val="0"/>
          <w:numId w:val="10"/>
        </w:numPr>
        <w:tabs>
          <w:tab w:val="left" w:pos="1276"/>
        </w:tabs>
        <w:spacing w:line="276" w:lineRule="auto"/>
        <w:ind w:left="127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………………………………………… - tel. ……………… e-mail: ……………...</w:t>
      </w:r>
    </w:p>
    <w:p w14:paraId="57F2098E" w14:textId="77777777" w:rsidR="009F1A80" w:rsidRPr="004B04C7" w:rsidRDefault="009F1A80" w:rsidP="009F1A80">
      <w:pPr>
        <w:pStyle w:val="StylArial11ptCzarnyWyjustowany"/>
        <w:numPr>
          <w:ilvl w:val="3"/>
          <w:numId w:val="11"/>
        </w:numPr>
        <w:spacing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Zmiana osób, o których mowa w ust. 1  następuje poprzez powiadomienie drugiej strony i nie stanowi zmiany treści umowy.</w:t>
      </w:r>
    </w:p>
    <w:p w14:paraId="7B6569A5" w14:textId="77777777" w:rsidR="009F1A80" w:rsidRPr="004B04C7" w:rsidRDefault="009F1A80" w:rsidP="009F1A80">
      <w:pPr>
        <w:pStyle w:val="StylArial11ptCzarnyWyjustowany"/>
        <w:spacing w:line="276" w:lineRule="auto"/>
        <w:ind w:left="2880"/>
        <w:rPr>
          <w:rFonts w:ascii="Times New Roman" w:hAnsi="Times New Roman" w:cs="Times New Roman"/>
          <w:szCs w:val="22"/>
        </w:rPr>
      </w:pPr>
    </w:p>
    <w:p w14:paraId="7C92CFB5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§3</w:t>
      </w:r>
    </w:p>
    <w:p w14:paraId="27373AD5" w14:textId="77777777" w:rsidR="009F1A80" w:rsidRPr="004B04C7" w:rsidRDefault="009F1A80" w:rsidP="009F1A8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b/>
          <w:szCs w:val="22"/>
        </w:rPr>
        <w:t xml:space="preserve">Termin realizacji, zgodnie z ofertą Wykonawcy: </w:t>
      </w:r>
      <w:r>
        <w:rPr>
          <w:rFonts w:ascii="Times New Roman" w:hAnsi="Times New Roman" w:cs="Times New Roman"/>
          <w:b/>
          <w:szCs w:val="22"/>
        </w:rPr>
        <w:t>do 05.03.2021 r .</w:t>
      </w:r>
    </w:p>
    <w:p w14:paraId="0CD8BC66" w14:textId="77777777" w:rsidR="009F1A80" w:rsidRDefault="009F1A80" w:rsidP="009F1A80">
      <w:pPr>
        <w:numPr>
          <w:ilvl w:val="0"/>
          <w:numId w:val="9"/>
        </w:numPr>
        <w:tabs>
          <w:tab w:val="left" w:pos="284"/>
        </w:tabs>
        <w:spacing w:line="276" w:lineRule="auto"/>
        <w:ind w:left="340" w:hanging="340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Termin,</w:t>
      </w:r>
      <w:r w:rsidRPr="004B04C7">
        <w:rPr>
          <w:rFonts w:ascii="Times New Roman" w:hAnsi="Times New Roman" w:cs="Times New Roman"/>
          <w:b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o którym mowa w ust. 1 uważa się za dotrzymany, jeżeli przed jego upływem Wykonawca przekaże Zamawiającemu przedmiot umowy określony w §1, co zostanie potwierdzone przez Zamawiającego, a prawidłowość wykonania zostanie stwierdzona Protokołem odbioru (przygotowanym przez Wykonawcę), zgodnie z §5 niniejszej umowy.</w:t>
      </w:r>
    </w:p>
    <w:p w14:paraId="71C03F50" w14:textId="77777777" w:rsidR="009F1A80" w:rsidRPr="004B04C7" w:rsidRDefault="009F1A80" w:rsidP="009F1A80">
      <w:pPr>
        <w:tabs>
          <w:tab w:val="left" w:pos="284"/>
        </w:tabs>
        <w:spacing w:line="276" w:lineRule="auto"/>
        <w:ind w:left="340"/>
        <w:rPr>
          <w:rFonts w:ascii="Times New Roman" w:hAnsi="Times New Roman" w:cs="Times New Roman"/>
          <w:szCs w:val="22"/>
        </w:rPr>
      </w:pPr>
    </w:p>
    <w:p w14:paraId="7749CAFB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§4</w:t>
      </w:r>
    </w:p>
    <w:p w14:paraId="64FD072D" w14:textId="77777777" w:rsidR="009F1A80" w:rsidRPr="004B04C7" w:rsidRDefault="009F1A80" w:rsidP="009F1A80">
      <w:pPr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bCs/>
          <w:szCs w:val="22"/>
        </w:rPr>
      </w:pPr>
      <w:r w:rsidRPr="004B04C7">
        <w:rPr>
          <w:rFonts w:ascii="Times New Roman" w:hAnsi="Times New Roman" w:cs="Times New Roman"/>
          <w:bCs/>
          <w:color w:val="000000"/>
          <w:szCs w:val="22"/>
        </w:rPr>
        <w:t>Wykonawca dostarczy przedmiot zamówienia w dniu roboczym, w godzinach pracy szkół.</w:t>
      </w:r>
    </w:p>
    <w:p w14:paraId="5A093D43" w14:textId="77777777" w:rsidR="009F1A80" w:rsidRPr="004B04C7" w:rsidRDefault="009F1A80" w:rsidP="009F1A8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Wykonawca zobowiązany jest  do</w:t>
      </w:r>
      <w:r w:rsidRPr="004B04C7">
        <w:rPr>
          <w:rFonts w:ascii="Times New Roman" w:hAnsi="Times New Roman" w:cs="Times New Roman"/>
          <w:b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dostarczenia Zamawiającemu sprzętu na własny koszt i ryzyko. Przez „dostarczenie sprzętu” należy rozumieć transport, ubezpieczenie na czas transportu, rozładunek oraz wniesienie sprzętu do pomieszczenia/pomieszczeń wskazanego/-ych przez przedstawiciela Zamawiającego.</w:t>
      </w:r>
    </w:p>
    <w:p w14:paraId="2F800D1B" w14:textId="77777777" w:rsidR="009F1A80" w:rsidRPr="004B04C7" w:rsidRDefault="009F1A80" w:rsidP="009F1A8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 xml:space="preserve">Wykonawca zobowiązany jest do dostarczenia wraz z przedmiotem umowy pełnej dokumentacji związanej ze sprzętem, w języku polskim (lub z tłumaczeniem na język polski),  a w szczególności: </w:t>
      </w:r>
    </w:p>
    <w:p w14:paraId="5E838F83" w14:textId="77777777" w:rsidR="009F1A80" w:rsidRPr="004B04C7" w:rsidRDefault="009F1A80" w:rsidP="009F1A80">
      <w:pPr>
        <w:pStyle w:val="StylArial11ptCzarnyWyjustowany"/>
        <w:numPr>
          <w:ilvl w:val="0"/>
          <w:numId w:val="4"/>
        </w:num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Instrukcji obsługi oraz podręczników użytkownika,</w:t>
      </w:r>
    </w:p>
    <w:p w14:paraId="78257219" w14:textId="77777777" w:rsidR="009F1A80" w:rsidRPr="004B04C7" w:rsidRDefault="009F1A80" w:rsidP="009F1A80">
      <w:pPr>
        <w:pStyle w:val="StylArial11ptCzarnyWyjustowany"/>
        <w:numPr>
          <w:ilvl w:val="0"/>
          <w:numId w:val="4"/>
        </w:num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Kart gwarancyjnych, książek serwisowych lub innych dokumentów związanych z udzieloną gwarancją.</w:t>
      </w:r>
    </w:p>
    <w:p w14:paraId="4F971D4C" w14:textId="77777777" w:rsidR="009F1A80" w:rsidRPr="004B04C7" w:rsidRDefault="009F1A80" w:rsidP="009F1A80">
      <w:pPr>
        <w:pStyle w:val="StylArial11ptCzarnyWyjustowany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Wykonawca zobowiązany jest do niezwłocznej wymiany wadliwych lub uszkodzonych w wyniku transportu elementów przedmiotu umowy na własny koszt.</w:t>
      </w:r>
    </w:p>
    <w:p w14:paraId="734BBBF5" w14:textId="77777777" w:rsidR="009F1A80" w:rsidRPr="004B04C7" w:rsidRDefault="009F1A80" w:rsidP="009F1A80">
      <w:pPr>
        <w:pStyle w:val="StylArial11ptCzarnyWyjustowany"/>
        <w:spacing w:line="276" w:lineRule="auto"/>
        <w:ind w:left="720"/>
        <w:rPr>
          <w:rFonts w:ascii="Times New Roman" w:hAnsi="Times New Roman" w:cs="Times New Roman"/>
          <w:szCs w:val="22"/>
        </w:rPr>
      </w:pPr>
    </w:p>
    <w:p w14:paraId="3B768D8E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§5</w:t>
      </w:r>
    </w:p>
    <w:p w14:paraId="4E215BA0" w14:textId="77777777" w:rsidR="009F1A80" w:rsidRDefault="009F1A80" w:rsidP="009F1A80">
      <w:pPr>
        <w:pStyle w:val="StylArial11ptCzarnyWyjustowany"/>
        <w:tabs>
          <w:tab w:val="left" w:pos="0"/>
          <w:tab w:val="left" w:pos="284"/>
        </w:tabs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 xml:space="preserve">W przypadku opóźnienia w wykonaniu umowy ze strony Wykonawcy przekraczającego </w:t>
      </w:r>
      <w:r>
        <w:rPr>
          <w:rFonts w:ascii="Times New Roman" w:hAnsi="Times New Roman" w:cs="Times New Roman"/>
          <w:szCs w:val="22"/>
        </w:rPr>
        <w:t>2</w:t>
      </w:r>
      <w:r w:rsidRPr="004B04C7">
        <w:rPr>
          <w:rFonts w:ascii="Times New Roman" w:hAnsi="Times New Roman" w:cs="Times New Roman"/>
          <w:szCs w:val="22"/>
        </w:rPr>
        <w:t xml:space="preserve"> dni, Zamawiający zastrzega sobie prawo odstąpienia od umowy. W takim przypadku wynagrodzenie nie przysługuje.</w:t>
      </w:r>
    </w:p>
    <w:p w14:paraId="70C4D733" w14:textId="77777777" w:rsidR="009F1A80" w:rsidRPr="004B04C7" w:rsidRDefault="009F1A80" w:rsidP="009F1A80">
      <w:pPr>
        <w:pStyle w:val="StylArial11ptCzarnyWyjustowany"/>
        <w:tabs>
          <w:tab w:val="left" w:pos="0"/>
          <w:tab w:val="left" w:pos="284"/>
        </w:tabs>
        <w:spacing w:line="276" w:lineRule="auto"/>
        <w:rPr>
          <w:rFonts w:ascii="Times New Roman" w:hAnsi="Times New Roman" w:cs="Times New Roman"/>
          <w:szCs w:val="22"/>
        </w:rPr>
      </w:pPr>
    </w:p>
    <w:p w14:paraId="4A80A3B5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§6</w:t>
      </w:r>
    </w:p>
    <w:p w14:paraId="44152B0C" w14:textId="7487B09B" w:rsidR="009F1A80" w:rsidRDefault="009F1A80" w:rsidP="009F1A80">
      <w:pPr>
        <w:numPr>
          <w:ilvl w:val="0"/>
          <w:numId w:val="2"/>
        </w:numPr>
        <w:tabs>
          <w:tab w:val="clear" w:pos="0"/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Zamawiającemu przysługują uprawnienia z tytułu rękojmi na zasadach określonych w Kodeksie cywilnym.</w:t>
      </w:r>
    </w:p>
    <w:p w14:paraId="7B215275" w14:textId="77777777" w:rsidR="009F1A80" w:rsidRDefault="009F1A80" w:rsidP="009F1A80">
      <w:pPr>
        <w:numPr>
          <w:ilvl w:val="0"/>
          <w:numId w:val="2"/>
        </w:numPr>
        <w:tabs>
          <w:tab w:val="clear" w:pos="0"/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Gwarancja i rękojmia rozpoczyna swój bieg od daty podpisania przez strony Protokołu odbioru bez uwag i zastrzeżeń.</w:t>
      </w:r>
    </w:p>
    <w:p w14:paraId="4865504F" w14:textId="77777777" w:rsidR="009F1A80" w:rsidRPr="004B04C7" w:rsidRDefault="009F1A80" w:rsidP="009F1A80">
      <w:pPr>
        <w:numPr>
          <w:ilvl w:val="0"/>
          <w:numId w:val="2"/>
        </w:numPr>
        <w:tabs>
          <w:tab w:val="clear" w:pos="0"/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Gwarancja i serwis sprzętu realizowane będą zgodnie z wymaganiami Zamawiającego oraz ofertą Wykonawcy.</w:t>
      </w:r>
    </w:p>
    <w:p w14:paraId="71C6BFA3" w14:textId="77777777" w:rsidR="009F1A80" w:rsidRPr="004B04C7" w:rsidRDefault="009F1A80" w:rsidP="009F1A80">
      <w:pPr>
        <w:pStyle w:val="StylArial11ptCzarnyWyjustowany"/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2776"/>
        <w:rPr>
          <w:rFonts w:ascii="Times New Roman" w:hAnsi="Times New Roman" w:cs="Times New Roman"/>
          <w:szCs w:val="22"/>
        </w:rPr>
      </w:pPr>
    </w:p>
    <w:p w14:paraId="70B2C15B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§7</w:t>
      </w:r>
    </w:p>
    <w:p w14:paraId="14B0A4B1" w14:textId="77777777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1C548F">
        <w:rPr>
          <w:rFonts w:ascii="Times New Roman" w:hAnsi="Times New Roman" w:cs="Times New Roman"/>
          <w:szCs w:val="22"/>
        </w:rPr>
        <w:t>Za realizację przedmiotu umowy strony ustalają wynagrodzenie</w:t>
      </w:r>
      <w:r>
        <w:rPr>
          <w:rFonts w:ascii="Times New Roman" w:hAnsi="Times New Roman" w:cs="Times New Roman"/>
          <w:szCs w:val="22"/>
        </w:rPr>
        <w:t xml:space="preserve"> łączne</w:t>
      </w:r>
      <w:r w:rsidRPr="001C548F">
        <w:rPr>
          <w:rFonts w:ascii="Times New Roman" w:hAnsi="Times New Roman" w:cs="Times New Roman"/>
          <w:szCs w:val="22"/>
        </w:rPr>
        <w:t xml:space="preserve"> w wysokości: .................................... zł brutto (słownie:……………………………….). </w:t>
      </w:r>
    </w:p>
    <w:p w14:paraId="57AACBAD" w14:textId="77777777" w:rsidR="009F1A80" w:rsidRDefault="009F1A80" w:rsidP="009F1A80">
      <w:pPr>
        <w:pStyle w:val="Akapitzlist"/>
        <w:tabs>
          <w:tab w:val="left" w:pos="269"/>
          <w:tab w:val="left" w:pos="836"/>
        </w:tabs>
        <w:autoSpaceDN w:val="0"/>
        <w:spacing w:line="276" w:lineRule="auto"/>
        <w:ind w:left="-15"/>
        <w:textAlignment w:val="baseline"/>
        <w:rPr>
          <w:rFonts w:ascii="Times New Roman" w:hAnsi="Times New Roman" w:cs="Times New Roman"/>
          <w:szCs w:val="22"/>
        </w:rPr>
      </w:pPr>
    </w:p>
    <w:p w14:paraId="4E54A096" w14:textId="77777777" w:rsidR="009F1A80" w:rsidRDefault="009F1A80" w:rsidP="009F1A80">
      <w:pPr>
        <w:pStyle w:val="Akapitzlist"/>
        <w:tabs>
          <w:tab w:val="left" w:pos="269"/>
          <w:tab w:val="left" w:pos="836"/>
        </w:tabs>
        <w:autoSpaceDN w:val="0"/>
        <w:spacing w:line="276" w:lineRule="auto"/>
        <w:ind w:left="-15"/>
        <w:textAlignment w:val="baseline"/>
        <w:rPr>
          <w:rFonts w:ascii="Times New Roman" w:hAnsi="Times New Roman" w:cs="Times New Roman"/>
          <w:szCs w:val="22"/>
        </w:rPr>
      </w:pPr>
    </w:p>
    <w:p w14:paraId="1FA1742F" w14:textId="77777777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1C548F">
        <w:rPr>
          <w:rFonts w:ascii="Times New Roman" w:hAnsi="Times New Roman" w:cs="Times New Roman"/>
          <w:szCs w:val="22"/>
        </w:rPr>
        <w:t xml:space="preserve">Wynagrodzenie Wykonawcy wymienione w ust. 1 jest niezmienne przez cały okres trwania umowy oraz zawiera wszystkie koszty i opłaty związane z wykonaniem przedmiotu umowy. </w:t>
      </w:r>
    </w:p>
    <w:p w14:paraId="0FF2F2D0" w14:textId="77777777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1C548F">
        <w:rPr>
          <w:rFonts w:ascii="Times New Roman" w:hAnsi="Times New Roman" w:cs="Times New Roman"/>
          <w:szCs w:val="22"/>
        </w:rPr>
        <w:t>Podpisan</w:t>
      </w:r>
      <w:r>
        <w:rPr>
          <w:rFonts w:ascii="Times New Roman" w:hAnsi="Times New Roman" w:cs="Times New Roman"/>
          <w:szCs w:val="22"/>
        </w:rPr>
        <w:t>y</w:t>
      </w:r>
      <w:r w:rsidRPr="001C548F">
        <w:rPr>
          <w:rFonts w:ascii="Times New Roman" w:hAnsi="Times New Roman" w:cs="Times New Roman"/>
          <w:szCs w:val="22"/>
        </w:rPr>
        <w:t xml:space="preserve"> bez uwag i zastrzeżeń Protok</w:t>
      </w:r>
      <w:r>
        <w:rPr>
          <w:rFonts w:ascii="Times New Roman" w:hAnsi="Times New Roman" w:cs="Times New Roman"/>
          <w:szCs w:val="22"/>
        </w:rPr>
        <w:t>ół</w:t>
      </w:r>
      <w:r w:rsidRPr="001C548F">
        <w:rPr>
          <w:rFonts w:ascii="Times New Roman" w:hAnsi="Times New Roman" w:cs="Times New Roman"/>
          <w:szCs w:val="22"/>
        </w:rPr>
        <w:t xml:space="preserve"> odbioru będ</w:t>
      </w:r>
      <w:r>
        <w:rPr>
          <w:rFonts w:ascii="Times New Roman" w:hAnsi="Times New Roman" w:cs="Times New Roman"/>
          <w:szCs w:val="22"/>
        </w:rPr>
        <w:t>zie</w:t>
      </w:r>
      <w:r w:rsidRPr="001C548F">
        <w:rPr>
          <w:rFonts w:ascii="Times New Roman" w:hAnsi="Times New Roman" w:cs="Times New Roman"/>
          <w:szCs w:val="22"/>
        </w:rPr>
        <w:t xml:space="preserve"> podstawą do wystawienia przez Wykonawcę fakt</w:t>
      </w:r>
      <w:r>
        <w:rPr>
          <w:rFonts w:ascii="Times New Roman" w:hAnsi="Times New Roman" w:cs="Times New Roman"/>
          <w:szCs w:val="22"/>
        </w:rPr>
        <w:t xml:space="preserve">ury </w:t>
      </w:r>
      <w:r w:rsidRPr="001C548F">
        <w:rPr>
          <w:rFonts w:ascii="Times New Roman" w:hAnsi="Times New Roman" w:cs="Times New Roman"/>
          <w:szCs w:val="22"/>
        </w:rPr>
        <w:t>za realizację przedmiotu umowy.</w:t>
      </w:r>
    </w:p>
    <w:p w14:paraId="7659D0D4" w14:textId="0168E0C6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3E72F6">
        <w:rPr>
          <w:rFonts w:ascii="Times New Roman" w:hAnsi="Times New Roman" w:cs="Times New Roman"/>
          <w:szCs w:val="22"/>
        </w:rPr>
        <w:t xml:space="preserve">Należność płatna będzie przez Zamawiającego przelewem na rachunek bankowy Wykonawcy                    w terminie do </w:t>
      </w:r>
      <w:r w:rsidR="00144B20">
        <w:rPr>
          <w:rFonts w:ascii="Times New Roman" w:hAnsi="Times New Roman" w:cs="Times New Roman"/>
          <w:szCs w:val="22"/>
        </w:rPr>
        <w:t>7</w:t>
      </w:r>
      <w:r w:rsidRPr="003E72F6">
        <w:rPr>
          <w:rFonts w:ascii="Times New Roman" w:hAnsi="Times New Roman" w:cs="Times New Roman"/>
          <w:szCs w:val="22"/>
        </w:rPr>
        <w:t xml:space="preserve"> dni od daty otrzymania prawidłowo wystawio</w:t>
      </w:r>
      <w:r>
        <w:rPr>
          <w:rFonts w:ascii="Times New Roman" w:hAnsi="Times New Roman" w:cs="Times New Roman"/>
          <w:szCs w:val="22"/>
        </w:rPr>
        <w:t>nej</w:t>
      </w:r>
      <w:r w:rsidRPr="003E72F6">
        <w:rPr>
          <w:rFonts w:ascii="Times New Roman" w:hAnsi="Times New Roman" w:cs="Times New Roman"/>
          <w:szCs w:val="22"/>
        </w:rPr>
        <w:t xml:space="preserve"> faktu</w:t>
      </w:r>
      <w:r>
        <w:rPr>
          <w:rFonts w:ascii="Times New Roman" w:hAnsi="Times New Roman" w:cs="Times New Roman"/>
          <w:szCs w:val="22"/>
        </w:rPr>
        <w:t>ry</w:t>
      </w:r>
      <w:r w:rsidRPr="003E72F6">
        <w:rPr>
          <w:rFonts w:ascii="Times New Roman" w:hAnsi="Times New Roman" w:cs="Times New Roman"/>
          <w:szCs w:val="22"/>
        </w:rPr>
        <w:t>.</w:t>
      </w:r>
    </w:p>
    <w:p w14:paraId="6EAD48DA" w14:textId="77777777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3E72F6">
        <w:rPr>
          <w:rFonts w:ascii="Times New Roman" w:hAnsi="Times New Roman" w:cs="Times New Roman"/>
          <w:szCs w:val="22"/>
        </w:rPr>
        <w:t>Zamawiający będzie realizować płatność z zastosowaniem mechanizmu podzielonej płatności, tzw. split payment w oparciu o art. 108 a ust.1 ustawy z dnia 11 marca 2004r. o podatku od towarów                  i usług.</w:t>
      </w:r>
    </w:p>
    <w:p w14:paraId="08D0CC82" w14:textId="77777777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3E72F6">
        <w:rPr>
          <w:rFonts w:ascii="Times New Roman" w:hAnsi="Times New Roman" w:cs="Times New Roman"/>
          <w:szCs w:val="22"/>
        </w:rPr>
        <w:t xml:space="preserve">Wykonawca oświadcza, że numer rachunku rozliczeniowego wskazany </w:t>
      </w:r>
      <w:r>
        <w:rPr>
          <w:rFonts w:ascii="Times New Roman" w:hAnsi="Times New Roman" w:cs="Times New Roman"/>
          <w:szCs w:val="22"/>
        </w:rPr>
        <w:t>w fakturze</w:t>
      </w:r>
      <w:r w:rsidRPr="003E72F6">
        <w:rPr>
          <w:rFonts w:ascii="Times New Roman" w:hAnsi="Times New Roman" w:cs="Times New Roman"/>
          <w:szCs w:val="22"/>
        </w:rPr>
        <w:t>, któr</w:t>
      </w:r>
      <w:r>
        <w:rPr>
          <w:rFonts w:ascii="Times New Roman" w:hAnsi="Times New Roman" w:cs="Times New Roman"/>
          <w:szCs w:val="22"/>
        </w:rPr>
        <w:t>a</w:t>
      </w:r>
      <w:r w:rsidRPr="003E72F6">
        <w:rPr>
          <w:rFonts w:ascii="Times New Roman" w:hAnsi="Times New Roman" w:cs="Times New Roman"/>
          <w:szCs w:val="22"/>
        </w:rPr>
        <w:t xml:space="preserve"> będ</w:t>
      </w:r>
      <w:r>
        <w:rPr>
          <w:rFonts w:ascii="Times New Roman" w:hAnsi="Times New Roman" w:cs="Times New Roman"/>
          <w:szCs w:val="22"/>
        </w:rPr>
        <w:t>zie</w:t>
      </w:r>
      <w:r w:rsidRPr="003E72F6">
        <w:rPr>
          <w:rFonts w:ascii="Times New Roman" w:hAnsi="Times New Roman" w:cs="Times New Roman"/>
          <w:szCs w:val="22"/>
        </w:rPr>
        <w:t xml:space="preserve"> wystawian</w:t>
      </w:r>
      <w:r>
        <w:rPr>
          <w:rFonts w:ascii="Times New Roman" w:hAnsi="Times New Roman" w:cs="Times New Roman"/>
          <w:szCs w:val="22"/>
        </w:rPr>
        <w:t>a</w:t>
      </w:r>
      <w:r w:rsidRPr="003E72F6">
        <w:rPr>
          <w:rFonts w:ascii="Times New Roman" w:hAnsi="Times New Roman" w:cs="Times New Roman"/>
          <w:szCs w:val="22"/>
        </w:rPr>
        <w:t xml:space="preserve"> w jego imieniu, jest rachunkiem, dla którego zgodnie z rozdziałem 3a ustawy z dnia 29 sierpnia 1997r. Prawo bankowe, prowadzony jest rachunek VAT.</w:t>
      </w:r>
    </w:p>
    <w:p w14:paraId="4D424DB3" w14:textId="77777777" w:rsidR="009F1A80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 w:rsidRPr="003E72F6">
        <w:rPr>
          <w:rFonts w:ascii="Times New Roman" w:hAnsi="Times New Roman" w:cs="Times New Roman"/>
          <w:szCs w:val="22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14:paraId="03ABA7E5" w14:textId="77777777" w:rsidR="009F1A80" w:rsidRPr="003C0635" w:rsidRDefault="009F1A80" w:rsidP="009F1A80">
      <w:pPr>
        <w:pStyle w:val="Akapitzlist"/>
        <w:numPr>
          <w:ilvl w:val="0"/>
          <w:numId w:val="15"/>
        </w:numPr>
        <w:tabs>
          <w:tab w:val="left" w:pos="269"/>
          <w:tab w:val="left" w:pos="836"/>
        </w:tabs>
        <w:autoSpaceDN w:val="0"/>
        <w:spacing w:line="276" w:lineRule="auto"/>
        <w:ind w:left="-15" w:firstLine="0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</w:t>
      </w:r>
      <w:r w:rsidRPr="003C0635">
        <w:rPr>
          <w:rFonts w:ascii="Times New Roman" w:hAnsi="Times New Roman" w:cs="Times New Roman"/>
          <w:szCs w:val="22"/>
        </w:rPr>
        <w:t>aktura zostanie wystawiona w następujący sposób:</w:t>
      </w:r>
    </w:p>
    <w:p w14:paraId="6B54A3D3" w14:textId="77777777" w:rsidR="009F1A80" w:rsidRPr="003C0635" w:rsidRDefault="009F1A80" w:rsidP="009F1A80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 w:rsidRPr="003C0635">
        <w:rPr>
          <w:rFonts w:ascii="Times New Roman" w:hAnsi="Times New Roman" w:cs="Times New Roman"/>
          <w:b/>
          <w:bCs/>
          <w:szCs w:val="22"/>
        </w:rPr>
        <w:t>Nabywca</w:t>
      </w:r>
      <w:r w:rsidRPr="003C0635">
        <w:rPr>
          <w:rFonts w:ascii="Times New Roman" w:hAnsi="Times New Roman" w:cs="Times New Roman"/>
          <w:szCs w:val="22"/>
        </w:rPr>
        <w:t>: Powiat Zawierciański</w:t>
      </w:r>
    </w:p>
    <w:p w14:paraId="291DD93A" w14:textId="77777777" w:rsidR="009F1A80" w:rsidRPr="003C0635" w:rsidRDefault="009F1A80" w:rsidP="009F1A80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 w:rsidRPr="003C0635">
        <w:rPr>
          <w:rFonts w:ascii="Times New Roman" w:hAnsi="Times New Roman" w:cs="Times New Roman"/>
          <w:szCs w:val="22"/>
        </w:rPr>
        <w:t>ul. Sienkiewicza 34</w:t>
      </w:r>
    </w:p>
    <w:p w14:paraId="79235E68" w14:textId="77777777" w:rsidR="009F1A80" w:rsidRPr="003C0635" w:rsidRDefault="009F1A80" w:rsidP="009F1A80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 w:rsidRPr="003C0635">
        <w:rPr>
          <w:rFonts w:ascii="Times New Roman" w:hAnsi="Times New Roman" w:cs="Times New Roman"/>
          <w:szCs w:val="22"/>
        </w:rPr>
        <w:t>42-400 Zawiercie</w:t>
      </w:r>
    </w:p>
    <w:p w14:paraId="5CE9C1E7" w14:textId="77777777" w:rsidR="009F1A80" w:rsidRPr="003C0635" w:rsidRDefault="009F1A80" w:rsidP="009F1A80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 w:rsidRPr="003C0635">
        <w:rPr>
          <w:rFonts w:ascii="Times New Roman" w:hAnsi="Times New Roman" w:cs="Times New Roman"/>
          <w:szCs w:val="22"/>
        </w:rPr>
        <w:t>NIP 6492296830</w:t>
      </w:r>
    </w:p>
    <w:p w14:paraId="0EC09A28" w14:textId="15D15670" w:rsidR="009F1A80" w:rsidRDefault="009F1A80" w:rsidP="009F1A80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 w:rsidRPr="003C0635">
        <w:rPr>
          <w:rFonts w:ascii="Times New Roman" w:hAnsi="Times New Roman" w:cs="Times New Roman"/>
          <w:b/>
          <w:bCs/>
          <w:szCs w:val="22"/>
        </w:rPr>
        <w:t>Odbiorca</w:t>
      </w:r>
      <w:r w:rsidRPr="003C0635">
        <w:rPr>
          <w:rFonts w:ascii="Times New Roman" w:hAnsi="Times New Roman" w:cs="Times New Roman"/>
          <w:szCs w:val="22"/>
        </w:rPr>
        <w:t xml:space="preserve">: </w:t>
      </w:r>
      <w:r w:rsidR="005276CD">
        <w:rPr>
          <w:rFonts w:ascii="Times New Roman" w:hAnsi="Times New Roman" w:cs="Times New Roman"/>
          <w:szCs w:val="22"/>
        </w:rPr>
        <w:t>Zespół Szkół Ekonomicznych w Zawierciu</w:t>
      </w:r>
    </w:p>
    <w:p w14:paraId="1AEDD477" w14:textId="1744468A" w:rsidR="005276CD" w:rsidRDefault="005276CD" w:rsidP="009F1A80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</w:t>
      </w:r>
      <w:r w:rsidRPr="005276CD">
        <w:rPr>
          <w:rFonts w:ascii="Times New Roman" w:hAnsi="Times New Roman" w:cs="Times New Roman"/>
          <w:szCs w:val="22"/>
        </w:rPr>
        <w:t>l.</w:t>
      </w:r>
      <w:r>
        <w:rPr>
          <w:rFonts w:ascii="Times New Roman" w:hAnsi="Times New Roman" w:cs="Times New Roman"/>
          <w:szCs w:val="22"/>
        </w:rPr>
        <w:t xml:space="preserve"> Rataja 30</w:t>
      </w:r>
    </w:p>
    <w:p w14:paraId="0DE69ED7" w14:textId="3823CC33" w:rsidR="009F1A80" w:rsidRPr="005276CD" w:rsidRDefault="005276CD" w:rsidP="005276CD">
      <w:pPr>
        <w:pStyle w:val="Akapitzlist"/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42-400 Zawiercie</w:t>
      </w:r>
    </w:p>
    <w:p w14:paraId="63685B52" w14:textId="77777777" w:rsidR="009F1A80" w:rsidRPr="004B04C7" w:rsidRDefault="009F1A80" w:rsidP="009F1A80">
      <w:pPr>
        <w:numPr>
          <w:ilvl w:val="0"/>
          <w:numId w:val="15"/>
        </w:numPr>
        <w:tabs>
          <w:tab w:val="left" w:pos="284"/>
        </w:tabs>
        <w:spacing w:line="276" w:lineRule="auto"/>
        <w:ind w:left="426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Za datę dokonania zapłaty uznaje się dzień obciążenia rachunku bankowego Zamawiającego.</w:t>
      </w:r>
    </w:p>
    <w:p w14:paraId="358441FD" w14:textId="77777777" w:rsidR="009F1A80" w:rsidRPr="004B04C7" w:rsidRDefault="009F1A80" w:rsidP="009F1A80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 xml:space="preserve">Wykonawca oświadcza, że zapoznał się z zakresem przedmiotu umowy, na podstawie którego dokonał wyliczenia ceny i nie wnosi z tego tytułu żadnych zastrzeżeń. </w:t>
      </w:r>
    </w:p>
    <w:p w14:paraId="2DE461A6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§8</w:t>
      </w:r>
    </w:p>
    <w:p w14:paraId="2D82F5DF" w14:textId="77777777" w:rsidR="009F1A80" w:rsidRPr="004B04C7" w:rsidRDefault="009F1A80" w:rsidP="009F1A80">
      <w:pPr>
        <w:widowControl w:val="0"/>
        <w:numPr>
          <w:ilvl w:val="0"/>
          <w:numId w:val="5"/>
        </w:numPr>
        <w:tabs>
          <w:tab w:val="center" w:pos="284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color w:val="000000"/>
          <w:szCs w:val="22"/>
        </w:rPr>
        <w:t xml:space="preserve">Wykonawca zapłaci Zamawiającemu karę umowną w wysokości </w:t>
      </w:r>
      <w:r>
        <w:rPr>
          <w:rFonts w:ascii="Times New Roman" w:hAnsi="Times New Roman" w:cs="Times New Roman"/>
          <w:color w:val="000000"/>
          <w:szCs w:val="22"/>
        </w:rPr>
        <w:t>1</w:t>
      </w:r>
      <w:r w:rsidRPr="004B04C7">
        <w:rPr>
          <w:rFonts w:ascii="Times New Roman" w:hAnsi="Times New Roman" w:cs="Times New Roman"/>
          <w:color w:val="000000"/>
          <w:szCs w:val="22"/>
        </w:rPr>
        <w:t xml:space="preserve">0% </w:t>
      </w:r>
      <w:r w:rsidRPr="004B04C7">
        <w:rPr>
          <w:rFonts w:ascii="Times New Roman" w:eastAsia="Verdana" w:hAnsi="Times New Roman" w:cs="Times New Roman"/>
          <w:szCs w:val="22"/>
        </w:rPr>
        <w:t>łącznego wynagrodzenia brutto, określonego w §7 ust. 1</w:t>
      </w:r>
      <w:r w:rsidRPr="004B04C7">
        <w:rPr>
          <w:rFonts w:ascii="Times New Roman" w:hAnsi="Times New Roman" w:cs="Times New Roman"/>
          <w:color w:val="000000"/>
          <w:szCs w:val="22"/>
        </w:rPr>
        <w:t>, za odstąpienie od umowy przez którąkolwiek ze Stron z powodu okoliczności, za które odpowiada Wykonawca.</w:t>
      </w:r>
    </w:p>
    <w:p w14:paraId="141F3A51" w14:textId="77777777" w:rsidR="009F1A80" w:rsidRPr="004B04C7" w:rsidRDefault="009F1A80" w:rsidP="009F1A80">
      <w:pPr>
        <w:widowControl w:val="0"/>
        <w:numPr>
          <w:ilvl w:val="0"/>
          <w:numId w:val="5"/>
        </w:numPr>
        <w:tabs>
          <w:tab w:val="center" w:pos="284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color w:val="000000"/>
          <w:szCs w:val="22"/>
        </w:rPr>
        <w:t xml:space="preserve">W przypadku </w:t>
      </w:r>
      <w:r>
        <w:rPr>
          <w:rFonts w:ascii="Times New Roman" w:hAnsi="Times New Roman" w:cs="Times New Roman"/>
          <w:color w:val="000000"/>
          <w:szCs w:val="22"/>
        </w:rPr>
        <w:t>zwłoki</w:t>
      </w:r>
      <w:r w:rsidRPr="004B04C7">
        <w:rPr>
          <w:rFonts w:ascii="Times New Roman" w:hAnsi="Times New Roman" w:cs="Times New Roman"/>
          <w:color w:val="000000"/>
          <w:szCs w:val="22"/>
        </w:rPr>
        <w:t xml:space="preserve"> w wykonaniu umowy ponad termin wynikający z §3 ust. 1 Wykonawca zapłaci Zamawiającemu karę umowną w wysokości 0,5% łącznego</w:t>
      </w:r>
      <w:r w:rsidRPr="004B04C7">
        <w:rPr>
          <w:rFonts w:ascii="Times New Roman" w:eastAsia="Verdana" w:hAnsi="Times New Roman" w:cs="Times New Roman"/>
          <w:szCs w:val="22"/>
        </w:rPr>
        <w:t xml:space="preserve"> wynagrodzenia umownego brutto, określonego w §7 ust. 1 </w:t>
      </w:r>
      <w:r w:rsidRPr="004B04C7">
        <w:rPr>
          <w:rFonts w:ascii="Times New Roman" w:hAnsi="Times New Roman" w:cs="Times New Roman"/>
          <w:color w:val="000000"/>
          <w:szCs w:val="22"/>
        </w:rPr>
        <w:t xml:space="preserve">za każdy dzień </w:t>
      </w:r>
      <w:r>
        <w:rPr>
          <w:rFonts w:ascii="Times New Roman" w:hAnsi="Times New Roman" w:cs="Times New Roman"/>
          <w:color w:val="000000"/>
          <w:szCs w:val="22"/>
        </w:rPr>
        <w:t>zwłoki</w:t>
      </w:r>
      <w:r w:rsidRPr="004B04C7">
        <w:rPr>
          <w:rFonts w:ascii="Times New Roman" w:hAnsi="Times New Roman" w:cs="Times New Roman"/>
          <w:color w:val="000000"/>
          <w:szCs w:val="22"/>
        </w:rPr>
        <w:t>, z powodu okoliczności za które odpowiada Wykonawca.</w:t>
      </w:r>
    </w:p>
    <w:p w14:paraId="0D0CE1C9" w14:textId="77777777" w:rsidR="009F1A80" w:rsidRPr="004B04C7" w:rsidRDefault="009F1A80" w:rsidP="009F1A80">
      <w:pPr>
        <w:widowControl w:val="0"/>
        <w:numPr>
          <w:ilvl w:val="0"/>
          <w:numId w:val="5"/>
        </w:numPr>
        <w:tabs>
          <w:tab w:val="center" w:pos="284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Zamawiający zapłaci Wykonawcy karę umowną za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odstąpienie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od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umowy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przez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którąkolwiek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ze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Stron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z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winy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Zamawiającego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w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wysokości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</w:t>
      </w:r>
      <w:r w:rsidRPr="004B04C7">
        <w:rPr>
          <w:rFonts w:ascii="Times New Roman" w:hAnsi="Times New Roman" w:cs="Times New Roman"/>
          <w:szCs w:val="22"/>
        </w:rPr>
        <w:t>0%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wynagrodzenia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umownego</w:t>
      </w:r>
      <w:r w:rsidRPr="004B04C7">
        <w:rPr>
          <w:rFonts w:ascii="Times New Roman" w:eastAsia="Verdana" w:hAnsi="Times New Roman" w:cs="Times New Roman"/>
          <w:szCs w:val="22"/>
        </w:rPr>
        <w:t xml:space="preserve"> </w:t>
      </w:r>
      <w:r w:rsidRPr="004B04C7">
        <w:rPr>
          <w:rFonts w:ascii="Times New Roman" w:hAnsi="Times New Roman" w:cs="Times New Roman"/>
          <w:szCs w:val="22"/>
        </w:rPr>
        <w:t>brutto,</w:t>
      </w:r>
      <w:r w:rsidRPr="004B04C7">
        <w:rPr>
          <w:rFonts w:ascii="Times New Roman" w:eastAsia="Verdana" w:hAnsi="Times New Roman" w:cs="Times New Roman"/>
          <w:szCs w:val="22"/>
        </w:rPr>
        <w:t xml:space="preserve"> określonego w §7 ust. 1</w:t>
      </w:r>
      <w:r w:rsidRPr="004B04C7">
        <w:rPr>
          <w:rFonts w:ascii="Times New Roman" w:hAnsi="Times New Roman" w:cs="Times New Roman"/>
          <w:szCs w:val="22"/>
        </w:rPr>
        <w:t xml:space="preserve">, z wyjątkiem sytuacji, o której mowa  w §9. </w:t>
      </w:r>
    </w:p>
    <w:p w14:paraId="423EA3E0" w14:textId="77777777" w:rsidR="009F1A80" w:rsidRPr="004B04C7" w:rsidRDefault="009F1A80" w:rsidP="009F1A80">
      <w:pPr>
        <w:widowControl w:val="0"/>
        <w:numPr>
          <w:ilvl w:val="0"/>
          <w:numId w:val="5"/>
        </w:numPr>
        <w:tabs>
          <w:tab w:val="center" w:pos="284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Przyjmuje się, że kara umowna jest wymagalna pod warunkiem  poinformowania Wykonawcy o jej naliczeniu i wezwaniu do zapłaty. Termin zapłaty wynosi 7 dni od daty otrzymania przez Wykonawcę wezwania do zapłaty.</w:t>
      </w:r>
    </w:p>
    <w:p w14:paraId="7821A9A1" w14:textId="77777777" w:rsidR="009F1A80" w:rsidRDefault="009F1A80" w:rsidP="009F1A80">
      <w:pPr>
        <w:widowControl w:val="0"/>
        <w:numPr>
          <w:ilvl w:val="0"/>
          <w:numId w:val="5"/>
        </w:numPr>
        <w:tabs>
          <w:tab w:val="center" w:pos="284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Strony mogą dochodzić odszkodowań na drodze postępowania sądowego, jeżeli wartość faktycznie zaistniałej szkody przewyższa wysokość kary umownej.</w:t>
      </w:r>
    </w:p>
    <w:p w14:paraId="3E757CD9" w14:textId="77777777" w:rsidR="009F1A80" w:rsidRPr="00353EA8" w:rsidRDefault="009F1A80" w:rsidP="009F1A80">
      <w:pPr>
        <w:widowControl w:val="0"/>
        <w:numPr>
          <w:ilvl w:val="0"/>
          <w:numId w:val="5"/>
        </w:numPr>
        <w:tabs>
          <w:tab w:val="center" w:pos="284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353EA8">
        <w:rPr>
          <w:rFonts w:ascii="Times New Roman" w:hAnsi="Times New Roman" w:cs="Times New Roman"/>
          <w:bCs/>
          <w:szCs w:val="22"/>
        </w:rPr>
        <w:t>Łączna wysokość kar umownych nie może przekroczyć 20% łącznego wynagrodzenia, o którym mowa w §3 ust. 1 niniejszej umowy.</w:t>
      </w:r>
    </w:p>
    <w:p w14:paraId="3C43784F" w14:textId="77777777" w:rsidR="009F1A80" w:rsidRPr="004B04C7" w:rsidRDefault="009F1A80" w:rsidP="009F1A80">
      <w:pPr>
        <w:widowControl w:val="0"/>
        <w:tabs>
          <w:tab w:val="center" w:pos="284"/>
        </w:tabs>
        <w:autoSpaceDE w:val="0"/>
        <w:spacing w:line="276" w:lineRule="auto"/>
        <w:ind w:left="284"/>
        <w:rPr>
          <w:rFonts w:ascii="Times New Roman" w:hAnsi="Times New Roman" w:cs="Times New Roman"/>
          <w:szCs w:val="22"/>
        </w:rPr>
      </w:pPr>
    </w:p>
    <w:p w14:paraId="036B429F" w14:textId="77777777" w:rsidR="009F1A80" w:rsidRPr="004B04C7" w:rsidRDefault="009F1A80" w:rsidP="009F1A80">
      <w:pPr>
        <w:widowControl w:val="0"/>
        <w:tabs>
          <w:tab w:val="center" w:pos="284"/>
        </w:tabs>
        <w:autoSpaceDE w:val="0"/>
        <w:spacing w:line="276" w:lineRule="auto"/>
        <w:ind w:left="284"/>
        <w:rPr>
          <w:rFonts w:ascii="Times New Roman" w:hAnsi="Times New Roman" w:cs="Times New Roman"/>
          <w:color w:val="000000"/>
          <w:szCs w:val="22"/>
          <w:highlight w:val="yellow"/>
        </w:rPr>
      </w:pPr>
    </w:p>
    <w:p w14:paraId="44E79205" w14:textId="77777777" w:rsidR="009F1A80" w:rsidRPr="004B04C7" w:rsidRDefault="009F1A80" w:rsidP="009F1A80">
      <w:pPr>
        <w:pStyle w:val="Nagwek3"/>
        <w:spacing w:line="276" w:lineRule="auto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§9</w:t>
      </w:r>
    </w:p>
    <w:p w14:paraId="02D9B5DE" w14:textId="77777777" w:rsidR="009F1A80" w:rsidRPr="004B04C7" w:rsidRDefault="009F1A80" w:rsidP="009F1A80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Wykonawca ma obowiązek informowania Zamawiającego o wszelkich zmianach ewidencyjnych lub teleadresowych, zmianach statusu prawnego a także o wszczęciu wobec Wykonawcy postępowania upadłościowego, układowego lub likwidacyjnego.</w:t>
      </w:r>
    </w:p>
    <w:p w14:paraId="7522B646" w14:textId="77777777" w:rsidR="009F1A80" w:rsidRPr="004B04C7" w:rsidRDefault="009F1A80" w:rsidP="009F1A8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Ewentualne spory wynikające z niniejszej umowy strony poddają rozstrzygnięciu Sądowi powszechnemu właściwemu dla siedziby Zamawiającego.</w:t>
      </w:r>
    </w:p>
    <w:p w14:paraId="4FB79737" w14:textId="77777777" w:rsidR="009F1A80" w:rsidRPr="004B04C7" w:rsidRDefault="009F1A80" w:rsidP="009F1A80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  <w:lang w:val="cs-CZ"/>
        </w:rPr>
        <w:t>W sprawach nie uregulowanych niniejszą umową będą miały zastosowanie przepisy Kodeksu Cywilnego.</w:t>
      </w:r>
    </w:p>
    <w:p w14:paraId="5130E63B" w14:textId="77777777" w:rsidR="009F1A80" w:rsidRPr="004B04C7" w:rsidRDefault="009F1A80" w:rsidP="009F1A80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  <w:r w:rsidRPr="004B04C7">
        <w:rPr>
          <w:rFonts w:ascii="Times New Roman" w:hAnsi="Times New Roman" w:cs="Times New Roman"/>
          <w:szCs w:val="22"/>
        </w:rPr>
        <w:t>Umowę sporządzono w czterech jednobrzmiących egzemplarzach, trzy dla Zamawiającego i jeden dla Wykonawcy.</w:t>
      </w:r>
    </w:p>
    <w:p w14:paraId="5BFD49B0" w14:textId="77777777" w:rsidR="009F1A80" w:rsidRPr="004B04C7" w:rsidRDefault="009F1A80" w:rsidP="009F1A80">
      <w:p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Cs w:val="22"/>
        </w:rPr>
      </w:pPr>
    </w:p>
    <w:p w14:paraId="1F00C021" w14:textId="77777777" w:rsidR="009F1A80" w:rsidRPr="004B04C7" w:rsidRDefault="009F1A80" w:rsidP="009F1A80">
      <w:pPr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F1A80" w:rsidRPr="004B04C7" w14:paraId="539F1136" w14:textId="77777777" w:rsidTr="00FF1800">
        <w:tc>
          <w:tcPr>
            <w:tcW w:w="4606" w:type="dxa"/>
            <w:shd w:val="clear" w:color="auto" w:fill="auto"/>
          </w:tcPr>
          <w:p w14:paraId="7AD767A2" w14:textId="77777777" w:rsidR="009F1A80" w:rsidRPr="004B04C7" w:rsidRDefault="009F1A80" w:rsidP="00FF1800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B04C7">
              <w:rPr>
                <w:rFonts w:ascii="Times New Roman" w:hAnsi="Times New Roman" w:cs="Times New Roman"/>
                <w:b/>
                <w:szCs w:val="22"/>
              </w:rPr>
              <w:t>ZAMAWIAJĄCY</w:t>
            </w:r>
          </w:p>
        </w:tc>
        <w:tc>
          <w:tcPr>
            <w:tcW w:w="4606" w:type="dxa"/>
            <w:shd w:val="clear" w:color="auto" w:fill="auto"/>
          </w:tcPr>
          <w:p w14:paraId="34AFB427" w14:textId="77777777" w:rsidR="009F1A80" w:rsidRPr="004B04C7" w:rsidRDefault="009F1A80" w:rsidP="00FF1800">
            <w:pPr>
              <w:tabs>
                <w:tab w:val="left" w:pos="1080"/>
              </w:tabs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4B04C7">
              <w:rPr>
                <w:rFonts w:ascii="Times New Roman" w:hAnsi="Times New Roman" w:cs="Times New Roman"/>
                <w:b/>
                <w:szCs w:val="22"/>
              </w:rPr>
              <w:t>WYKONAWCA</w:t>
            </w:r>
          </w:p>
        </w:tc>
      </w:tr>
    </w:tbl>
    <w:p w14:paraId="5F4A6D39" w14:textId="77777777" w:rsidR="00732743" w:rsidRDefault="00732743"/>
    <w:sectPr w:rsidR="007327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62A0" w14:textId="77777777" w:rsidR="00183E07" w:rsidRDefault="00183E07" w:rsidP="00183E07">
      <w:r>
        <w:separator/>
      </w:r>
    </w:p>
  </w:endnote>
  <w:endnote w:type="continuationSeparator" w:id="0">
    <w:p w14:paraId="222E6CBF" w14:textId="77777777" w:rsidR="00183E07" w:rsidRDefault="00183E07" w:rsidP="0018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CD77" w14:textId="77777777" w:rsidR="00183E07" w:rsidRPr="00513C54" w:rsidRDefault="00183E07" w:rsidP="00183E07">
    <w:pPr>
      <w:pStyle w:val="Standard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513C54">
      <w:rPr>
        <w:rFonts w:asciiTheme="minorHAnsi" w:hAnsiTheme="minorHAnsi" w:cstheme="minorHAnsi"/>
        <w:i/>
        <w:iCs/>
        <w:sz w:val="18"/>
        <w:szCs w:val="18"/>
      </w:rPr>
      <w:t>Projekt "Jurajscy Zawodowcy" współfinansowany przez Unię Europejską ze środków Regionalnego Programu Operacyjnego Województwa Śląskiego na lata 2014-2020 (EFS) –</w:t>
    </w:r>
    <w:r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513C54">
      <w:rPr>
        <w:rFonts w:asciiTheme="minorHAnsi" w:hAnsiTheme="minorHAnsi" w:cstheme="minorHAnsi"/>
        <w:i/>
        <w:iCs/>
        <w:sz w:val="18"/>
        <w:szCs w:val="18"/>
      </w:rPr>
      <w:t>Oś priorytetowa XI Wzmocnienie potencjału edukacyjnego; Dzia</w:t>
    </w:r>
    <w:r>
      <w:rPr>
        <w:rFonts w:asciiTheme="minorHAnsi" w:hAnsiTheme="minorHAnsi" w:cstheme="minorHAnsi"/>
        <w:i/>
        <w:iCs/>
        <w:sz w:val="18"/>
        <w:szCs w:val="18"/>
      </w:rPr>
      <w:t>ł</w:t>
    </w:r>
    <w:r w:rsidRPr="00513C54">
      <w:rPr>
        <w:rFonts w:asciiTheme="minorHAnsi" w:hAnsiTheme="minorHAnsi" w:cstheme="minorHAnsi"/>
        <w:i/>
        <w:iCs/>
        <w:sz w:val="18"/>
        <w:szCs w:val="18"/>
      </w:rPr>
      <w:t>anie 11.2 Dostosowanie oferty kształcenia zawodowego do potrzeb lokalnego rynku pracy – kształcenie zawodowe uczniów;</w:t>
    </w:r>
  </w:p>
  <w:p w14:paraId="415FBA63" w14:textId="3A2ED721" w:rsidR="00183E07" w:rsidRPr="00183E07" w:rsidRDefault="00183E07" w:rsidP="00183E07">
    <w:pPr>
      <w:pStyle w:val="Standard"/>
      <w:jc w:val="center"/>
      <w:rPr>
        <w:rFonts w:asciiTheme="minorHAnsi" w:hAnsiTheme="minorHAnsi" w:cstheme="minorHAnsi"/>
        <w:sz w:val="18"/>
        <w:szCs w:val="18"/>
      </w:rPr>
    </w:pPr>
    <w:r w:rsidRPr="00513C54">
      <w:rPr>
        <w:rFonts w:asciiTheme="minorHAnsi" w:hAnsiTheme="minorHAnsi" w:cstheme="minorHAnsi"/>
        <w:i/>
        <w:iCs/>
        <w:sz w:val="18"/>
        <w:szCs w:val="18"/>
      </w:rPr>
      <w:t xml:space="preserve">Poddziałanie 11.2.3 Wsparcie szkolnictwa zawodowego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A670D" w14:textId="77777777" w:rsidR="00183E07" w:rsidRDefault="00183E07" w:rsidP="00183E07">
      <w:r>
        <w:separator/>
      </w:r>
    </w:p>
  </w:footnote>
  <w:footnote w:type="continuationSeparator" w:id="0">
    <w:p w14:paraId="41D80734" w14:textId="77777777" w:rsidR="00183E07" w:rsidRDefault="00183E07" w:rsidP="0018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BE01F" w14:textId="5CE6A087" w:rsidR="00183E07" w:rsidRDefault="00183E07">
    <w:pPr>
      <w:pStyle w:val="Nagwek"/>
    </w:pPr>
    <w:r>
      <w:rPr>
        <w:noProof/>
      </w:rPr>
      <w:drawing>
        <wp:inline distT="0" distB="0" distL="0" distR="0" wp14:anchorId="16A9455E" wp14:editId="243B5E42">
          <wp:extent cx="5760720" cy="563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0E677D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10"/>
        </w:tabs>
        <w:ind w:left="1050" w:hanging="34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szCs w:val="22"/>
      </w:rPr>
    </w:lvl>
  </w:abstractNum>
  <w:abstractNum w:abstractNumId="7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 w:val="22"/>
        <w:szCs w:val="22"/>
        <w:lang w:eastAsia="hi-IN" w:bidi="hi-IN"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 w:val="0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 w:val="23"/>
      </w:rPr>
    </w:lvl>
    <w:lvl w:ilvl="5">
      <w:start w:val="2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Cs w:val="22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 w:val="23"/>
      </w:rPr>
    </w:lvl>
    <w:lvl w:ilvl="5">
      <w:start w:val="2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90B1577"/>
    <w:multiLevelType w:val="multilevel"/>
    <w:tmpl w:val="35101BAE"/>
    <w:styleLink w:val="WWNum24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0"/>
    <w:rsid w:val="00144B20"/>
    <w:rsid w:val="00183E07"/>
    <w:rsid w:val="005276CD"/>
    <w:rsid w:val="00732743"/>
    <w:rsid w:val="009F1A80"/>
    <w:rsid w:val="00A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845D89"/>
  <w15:chartTrackingRefBased/>
  <w15:docId w15:val="{973BC559-CCA4-4DB8-AD29-3479650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A80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F1A80"/>
    <w:pPr>
      <w:keepNext/>
      <w:numPr>
        <w:ilvl w:val="2"/>
        <w:numId w:val="1"/>
      </w:numPr>
      <w:spacing w:before="6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1A80"/>
    <w:rPr>
      <w:rFonts w:ascii="Arial" w:eastAsia="Times New Roman" w:hAnsi="Arial" w:cs="Arial"/>
      <w:b/>
      <w:bCs/>
      <w:szCs w:val="26"/>
      <w:lang w:eastAsia="zh-CN"/>
    </w:rPr>
  </w:style>
  <w:style w:type="paragraph" w:styleId="Tekstpodstawowy">
    <w:name w:val="Body Text"/>
    <w:basedOn w:val="Normalny"/>
    <w:link w:val="TekstpodstawowyZnak"/>
    <w:rsid w:val="009F1A80"/>
    <w:pPr>
      <w:tabs>
        <w:tab w:val="left" w:pos="8280"/>
      </w:tabs>
    </w:pPr>
  </w:style>
  <w:style w:type="character" w:customStyle="1" w:styleId="TekstpodstawowyZnak">
    <w:name w:val="Tekst podstawowy Znak"/>
    <w:basedOn w:val="Domylnaczcionkaakapitu"/>
    <w:link w:val="Tekstpodstawowy"/>
    <w:rsid w:val="009F1A80"/>
    <w:rPr>
      <w:rFonts w:ascii="Arial" w:eastAsia="Times New Roman" w:hAnsi="Arial" w:cs="Arial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9F1A80"/>
    <w:pPr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Default">
    <w:name w:val="Default"/>
    <w:rsid w:val="009F1A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F1A80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9F1A8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Arial11ptCzarnyWyjustowany">
    <w:name w:val="Styl Arial 11 pt Czarny Wyjustowany"/>
    <w:basedOn w:val="Normalny"/>
    <w:rsid w:val="009F1A80"/>
    <w:rPr>
      <w:color w:val="000000"/>
      <w:szCs w:val="20"/>
    </w:rPr>
  </w:style>
  <w:style w:type="paragraph" w:customStyle="1" w:styleId="Tekstkomentarza1">
    <w:name w:val="Tekst komentarza1"/>
    <w:basedOn w:val="Normalny"/>
    <w:rsid w:val="009F1A80"/>
    <w:pPr>
      <w:jc w:val="left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9F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A80"/>
    <w:rPr>
      <w:rFonts w:ascii="Arial" w:eastAsia="Times New Roman" w:hAnsi="Arial" w:cs="Arial"/>
      <w:szCs w:val="24"/>
      <w:lang w:eastAsia="zh-CN"/>
    </w:rPr>
  </w:style>
  <w:style w:type="paragraph" w:styleId="Akapitzlist">
    <w:name w:val="List Paragraph"/>
    <w:basedOn w:val="Normalny"/>
    <w:qFormat/>
    <w:rsid w:val="009F1A80"/>
    <w:pPr>
      <w:ind w:left="708"/>
    </w:pPr>
  </w:style>
  <w:style w:type="numbering" w:customStyle="1" w:styleId="WWNum24">
    <w:name w:val="WWNum24"/>
    <w:basedOn w:val="Bezlisty"/>
    <w:rsid w:val="009F1A80"/>
    <w:pPr>
      <w:numPr>
        <w:numId w:val="14"/>
      </w:numPr>
    </w:pPr>
  </w:style>
  <w:style w:type="paragraph" w:customStyle="1" w:styleId="Standard">
    <w:name w:val="Standard"/>
    <w:rsid w:val="00183E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2021-02-17T13:56:00Z</cp:lastPrinted>
  <dcterms:created xsi:type="dcterms:W3CDTF">2021-02-17T13:51:00Z</dcterms:created>
  <dcterms:modified xsi:type="dcterms:W3CDTF">2021-02-18T11:24:00Z</dcterms:modified>
</cp:coreProperties>
</file>