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5D65A762" w:rsidR="000F4051" w:rsidRPr="000629AE" w:rsidRDefault="00445130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nr 2a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C9BB583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Niniejszy dokument należy opatrzyć kwalifikowanym podpisem elektronicznym</w:t>
      </w:r>
      <w:r w:rsidR="000629AE"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 przez osobę(y) uprawnioną(e) do składania oświadczeń woli w imieniu Wykonawcy, zgodnie z formą reprezentacji Wykonawcy określoną w dokumencie rejestracyjnym (ewidencyjnym), właściwym dla formy organizacyjnej Wykonawcy</w:t>
      </w: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. </w:t>
      </w:r>
    </w:p>
    <w:p w14:paraId="10D4F19E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65F37813" w14:textId="593CE974" w:rsidR="00646CE7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Dokument należy wypełnić poprzez uzupełnienie poszczególnych tabel</w:t>
      </w:r>
    </w:p>
    <w:p w14:paraId="4D730B8A" w14:textId="77777777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(t.j. Dz. U. z 2019 r. poz. 1292 z późn.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mikroprzedsiębiorcą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629A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062FB0F0" w14:textId="3FBEB328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CF5E07" w:rsidRPr="00BA4A79">
        <w:rPr>
          <w:rFonts w:asciiTheme="majorHAnsi" w:hAnsiTheme="majorHAnsi" w:cstheme="majorHAnsi"/>
          <w:b/>
        </w:rPr>
        <w:t>Dostawa sprzętu</w:t>
      </w:r>
      <w:r w:rsidR="00BA4A79" w:rsidRPr="00BA4A79">
        <w:rPr>
          <w:rFonts w:asciiTheme="majorHAnsi" w:hAnsiTheme="majorHAnsi" w:cstheme="majorHAnsi"/>
          <w:b/>
        </w:rPr>
        <w:t xml:space="preserve"> </w:t>
      </w:r>
      <w:r w:rsidR="00BB35E0">
        <w:rPr>
          <w:rFonts w:asciiTheme="majorHAnsi" w:hAnsiTheme="majorHAnsi" w:cstheme="majorHAnsi"/>
          <w:b/>
        </w:rPr>
        <w:t>elektroakustycznego</w:t>
      </w:r>
      <w:r w:rsidR="00BA4A79" w:rsidRPr="00BA4A79">
        <w:rPr>
          <w:rFonts w:asciiTheme="majorHAnsi" w:hAnsiTheme="majorHAnsi" w:cstheme="majorHAnsi"/>
          <w:b/>
        </w:rPr>
        <w:t>, oświetlenia scenicznego oraz wideo w ramach projektu pn. Modernizacja Dużej Sceny Teatru Wybrzeże w Gdańsku</w:t>
      </w:r>
      <w:r w:rsidR="00CF5E07" w:rsidRPr="00BA4A79">
        <w:rPr>
          <w:rFonts w:asciiTheme="majorHAnsi" w:hAnsiTheme="majorHAnsi" w:cstheme="majorHAnsi"/>
          <w:b/>
        </w:rPr>
        <w:t xml:space="preserve">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>, na zasadach określonych w ustawie Prawo zamówień publicznych (Dz. U. z 2019 r., poz. 2019 ze zm.) oraz</w:t>
      </w:r>
      <w:r w:rsidR="00BA4A79">
        <w:rPr>
          <w:rFonts w:asciiTheme="majorHAnsi" w:hAnsiTheme="majorHAnsi" w:cstheme="majorHAnsi"/>
        </w:rPr>
        <w:t xml:space="preserve"> zgodnie z poniższymi warunkami - </w:t>
      </w:r>
      <w:r w:rsidR="00BA4A79" w:rsidRPr="00BA4A79">
        <w:rPr>
          <w:rFonts w:asciiTheme="majorHAnsi" w:hAnsiTheme="majorHAnsi" w:cstheme="majorHAnsi"/>
          <w:b/>
        </w:rPr>
        <w:t xml:space="preserve">dotyczy części 1 zamówienia: </w:t>
      </w:r>
      <w:r w:rsidR="00BA4A79">
        <w:rPr>
          <w:rFonts w:asciiTheme="majorHAnsi" w:hAnsiTheme="majorHAnsi" w:cstheme="majorHAnsi"/>
          <w:b/>
        </w:rPr>
        <w:t xml:space="preserve">Dostawa sprzętu </w:t>
      </w:r>
      <w:r w:rsidR="00BB35E0">
        <w:rPr>
          <w:rFonts w:asciiTheme="majorHAnsi" w:hAnsiTheme="majorHAnsi" w:cstheme="majorHAnsi"/>
          <w:b/>
        </w:rPr>
        <w:t>elektroakustycznego</w:t>
      </w:r>
      <w:r w:rsidR="00BA4A79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20DF5172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 dostarczone urządzenia udzielam zamawiającemu gwarancji na okres</w:t>
            </w: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(zgodnie z Rozdział </w:t>
            </w:r>
            <w:r w:rsidR="00BB35E0">
              <w:rPr>
                <w:rFonts w:asciiTheme="majorHAnsi" w:hAnsiTheme="majorHAnsi" w:cstheme="majorHAnsi"/>
                <w:b/>
                <w:sz w:val="22"/>
                <w:szCs w:val="22"/>
              </w:rPr>
              <w:t>XIX punkt 1 ust. 2 SWZ)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1EE33585" w:rsidR="0076059D" w:rsidRPr="000629AE" w:rsidRDefault="0076059D" w:rsidP="00BB35E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</w:p>
    <w:p w14:paraId="2692F213" w14:textId="404DB8DE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zapoznałem się z treścią Specyfikacji warunków Zamówienia i nie wnoszę do niej zastrzeżeń,</w:t>
      </w:r>
    </w:p>
    <w:p w14:paraId="00B9E868" w14:textId="5F1E3518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1613EF3" w14:textId="7C57C56B" w:rsidR="00256230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wniosłem wadium w </w:t>
      </w:r>
      <w:r w:rsidRPr="0025382A">
        <w:rPr>
          <w:rFonts w:asciiTheme="majorHAnsi" w:hAnsiTheme="majorHAnsi" w:cstheme="majorHAnsi"/>
        </w:rPr>
        <w:t>wysokośc</w:t>
      </w:r>
      <w:r w:rsidR="00847147">
        <w:rPr>
          <w:rFonts w:asciiTheme="majorHAnsi" w:hAnsiTheme="majorHAnsi" w:cstheme="majorHAnsi"/>
        </w:rPr>
        <w:t>i 90</w:t>
      </w:r>
      <w:bookmarkStart w:id="0" w:name="_GoBack"/>
      <w:bookmarkEnd w:id="0"/>
      <w:r w:rsidR="00BB35E0" w:rsidRPr="0025382A">
        <w:rPr>
          <w:rFonts w:asciiTheme="majorHAnsi" w:hAnsiTheme="majorHAnsi" w:cstheme="majorHAnsi"/>
        </w:rPr>
        <w:t xml:space="preserve">.000 zł </w:t>
      </w:r>
      <w:r w:rsidRPr="0025382A">
        <w:rPr>
          <w:rFonts w:asciiTheme="majorHAnsi" w:hAnsiTheme="majorHAnsi" w:cstheme="majorHAnsi"/>
        </w:rPr>
        <w:t>w formie:</w:t>
      </w:r>
      <w:r w:rsidRPr="000629AE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79B7051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6F23BA93" w:rsidR="004B6097" w:rsidRPr="000629A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projekt umowy, stanowiący </w:t>
      </w:r>
      <w:r w:rsidRPr="00BA4A79">
        <w:rPr>
          <w:rFonts w:asciiTheme="majorHAnsi" w:hAnsiTheme="majorHAnsi" w:cstheme="majorHAnsi"/>
        </w:rPr>
        <w:t xml:space="preserve">załącznik nr </w:t>
      </w:r>
      <w:r w:rsidR="00C61C92" w:rsidRPr="00BA4A79">
        <w:rPr>
          <w:rFonts w:asciiTheme="majorHAnsi" w:hAnsiTheme="majorHAnsi" w:cstheme="majorHAnsi"/>
        </w:rPr>
        <w:t>9</w:t>
      </w:r>
      <w:r w:rsidR="00BA4A79" w:rsidRPr="00BA4A79">
        <w:rPr>
          <w:rFonts w:asciiTheme="majorHAnsi" w:hAnsiTheme="majorHAnsi" w:cstheme="majorHAnsi"/>
        </w:rPr>
        <w:t>a</w:t>
      </w:r>
      <w:r w:rsidRPr="00BA4A79">
        <w:rPr>
          <w:rFonts w:asciiTheme="majorHAnsi" w:hAnsiTheme="majorHAnsi" w:cstheme="majorHAnsi"/>
        </w:rPr>
        <w:t xml:space="preserve"> do SWZ</w:t>
      </w:r>
      <w:r w:rsidRPr="000629AE">
        <w:rPr>
          <w:rFonts w:asciiTheme="majorHAnsi" w:hAnsiTheme="majorHAnsi" w:cstheme="majorHAnsi"/>
        </w:rPr>
        <w:t xml:space="preserve"> i </w:t>
      </w:r>
      <w:r w:rsidR="00CA466E" w:rsidRPr="000629AE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0629A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przedmiot zamówienia wykonam </w:t>
      </w:r>
      <w:r w:rsidRPr="000629AE">
        <w:rPr>
          <w:rFonts w:asciiTheme="majorHAnsi" w:hAnsiTheme="majorHAnsi" w:cstheme="majorHAnsi"/>
          <w:i/>
        </w:rPr>
        <w:t>(</w:t>
      </w:r>
      <w:r w:rsidRPr="000629A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lastRenderedPageBreak/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0629AE" w:rsidRDefault="004B6097" w:rsidP="004B609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przypadku wyboru </w:t>
      </w:r>
      <w:r w:rsidR="00CA466E" w:rsidRPr="000629AE">
        <w:rPr>
          <w:rFonts w:asciiTheme="majorHAnsi" w:hAnsiTheme="majorHAnsi" w:cstheme="majorHAnsi"/>
        </w:rPr>
        <w:t xml:space="preserve">niniejszej </w:t>
      </w:r>
      <w:r w:rsidRPr="000629AE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wniesienia zabezpieczenia należytego wykonania umowy w wysokości 5% ceny oferty brutto, w formie lub kilku formach, o których mowa w art. 450 ust. 1 ustawy Pzp, przed terminem podpisania umowy,</w:t>
      </w:r>
    </w:p>
    <w:p w14:paraId="33ABE50C" w14:textId="019B5D24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D9F9" w14:textId="77777777" w:rsidR="001F0F14" w:rsidRDefault="001F0F14">
      <w:pPr>
        <w:spacing w:after="0" w:line="240" w:lineRule="auto"/>
      </w:pPr>
      <w:r>
        <w:separator/>
      </w:r>
    </w:p>
  </w:endnote>
  <w:endnote w:type="continuationSeparator" w:id="0">
    <w:p w14:paraId="0D6BBF49" w14:textId="77777777" w:rsidR="001F0F14" w:rsidRDefault="001F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51CB" w14:textId="77777777" w:rsidR="001F0F14" w:rsidRDefault="001F0F14">
      <w:pPr>
        <w:spacing w:after="0" w:line="240" w:lineRule="auto"/>
      </w:pPr>
      <w:r>
        <w:separator/>
      </w:r>
    </w:p>
  </w:footnote>
  <w:footnote w:type="continuationSeparator" w:id="0">
    <w:p w14:paraId="6B04D3E8" w14:textId="77777777" w:rsidR="001F0F14" w:rsidRDefault="001F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14FD4E8C" w14:textId="74BF0539" w:rsidR="00646CE7" w:rsidRPr="00445130" w:rsidRDefault="0044513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 xml:space="preserve">Dostawa sprzętu </w:t>
    </w:r>
    <w:r w:rsidR="00BB35E0">
      <w:rPr>
        <w:rFonts w:asciiTheme="majorHAnsi" w:hAnsiTheme="majorHAnsi" w:cstheme="majorHAnsi"/>
        <w:sz w:val="22"/>
      </w:rPr>
      <w:t>elektroakustycznego</w:t>
    </w:r>
    <w:r w:rsidRPr="00445130">
      <w:rPr>
        <w:rFonts w:asciiTheme="majorHAnsi" w:hAnsiTheme="majorHAnsi" w:cstheme="majorHAnsi"/>
        <w:sz w:val="22"/>
      </w:rPr>
      <w:t>, oświetlenia scenicznego oraz wideo w ramach projektu pn. Modernizacja Dużej Sceny Teatru Wybrzeże w Gdańsku.</w:t>
    </w:r>
  </w:p>
  <w:p w14:paraId="54BB0888" w14:textId="77777777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0629AE">
      <w:rPr>
        <w:rFonts w:asciiTheme="majorHAnsi" w:hAnsiTheme="majorHAnsi" w:cstheme="majorHAnsi"/>
        <w:sz w:val="22"/>
      </w:rPr>
      <w:t>Numer zamówienia: ZPI-3700-4/21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830589-C22C-4614-B325-9B645508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 Idaszak</cp:lastModifiedBy>
  <cp:revision>11</cp:revision>
  <dcterms:created xsi:type="dcterms:W3CDTF">2021-08-03T10:39:00Z</dcterms:created>
  <dcterms:modified xsi:type="dcterms:W3CDTF">2021-09-02T12:58:00Z</dcterms:modified>
</cp:coreProperties>
</file>