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9C9EB" w14:textId="119C38AB" w:rsidR="007F75F9" w:rsidRPr="00EB5DE3" w:rsidRDefault="007F75F9" w:rsidP="007F75F9">
      <w:pPr>
        <w:spacing w:before="120"/>
        <w:jc w:val="right"/>
        <w:rPr>
          <w:rFonts w:ascii="Cambria" w:hAnsi="Cambria" w:cs="Arial"/>
          <w:b/>
          <w:bCs/>
        </w:rPr>
      </w:pPr>
      <w:r w:rsidRPr="00EB5DE3">
        <w:rPr>
          <w:rFonts w:ascii="Cambria" w:hAnsi="Cambria" w:cs="Arial"/>
          <w:b/>
          <w:bCs/>
        </w:rPr>
        <w:t xml:space="preserve">Załącznik nr </w:t>
      </w:r>
      <w:r>
        <w:rPr>
          <w:rFonts w:ascii="Cambria" w:hAnsi="Cambria" w:cs="Arial"/>
          <w:b/>
          <w:bCs/>
        </w:rPr>
        <w:t>6</w:t>
      </w:r>
      <w:r w:rsidRPr="00EB5DE3">
        <w:rPr>
          <w:rFonts w:ascii="Cambria" w:hAnsi="Cambria" w:cs="Arial"/>
          <w:b/>
          <w:bCs/>
        </w:rPr>
        <w:t xml:space="preserve"> do SIWZ </w:t>
      </w:r>
    </w:p>
    <w:p w14:paraId="32D1E70E" w14:textId="77777777" w:rsidR="007F75F9" w:rsidRDefault="007F75F9" w:rsidP="002166F9">
      <w:pPr>
        <w:spacing w:after="120" w:line="240" w:lineRule="auto"/>
        <w:ind w:left="142"/>
        <w:jc w:val="center"/>
        <w:rPr>
          <w:rFonts w:ascii="Arial" w:hAnsi="Arial" w:cs="Arial"/>
          <w:b/>
        </w:rPr>
      </w:pPr>
    </w:p>
    <w:p w14:paraId="69613B78" w14:textId="1A726D25" w:rsidR="00E859AA" w:rsidRPr="002166F9" w:rsidRDefault="00620552" w:rsidP="002166F9">
      <w:pPr>
        <w:spacing w:after="120" w:line="240" w:lineRule="auto"/>
        <w:ind w:left="142"/>
        <w:jc w:val="center"/>
        <w:rPr>
          <w:rFonts w:ascii="Arial" w:hAnsi="Arial" w:cs="Arial"/>
          <w:b/>
        </w:rPr>
      </w:pPr>
      <w:r w:rsidRPr="002166F9">
        <w:rPr>
          <w:rFonts w:ascii="Arial" w:hAnsi="Arial" w:cs="Arial"/>
          <w:b/>
        </w:rPr>
        <w:t xml:space="preserve">WZÓR </w:t>
      </w:r>
      <w:r w:rsidR="003843E8" w:rsidRPr="002166F9">
        <w:rPr>
          <w:rFonts w:ascii="Arial" w:hAnsi="Arial" w:cs="Arial"/>
          <w:b/>
        </w:rPr>
        <w:t>UMOW</w:t>
      </w:r>
      <w:r w:rsidRPr="002166F9">
        <w:rPr>
          <w:rFonts w:ascii="Arial" w:hAnsi="Arial" w:cs="Arial"/>
          <w:b/>
        </w:rPr>
        <w:t>Y</w:t>
      </w:r>
    </w:p>
    <w:p w14:paraId="523363E7" w14:textId="4BD5C8B1" w:rsidR="00DA5BB4" w:rsidRPr="002166F9" w:rsidRDefault="003843E8" w:rsidP="002166F9">
      <w:pPr>
        <w:spacing w:after="120" w:line="240" w:lineRule="auto"/>
        <w:ind w:left="142"/>
        <w:jc w:val="center"/>
        <w:rPr>
          <w:rFonts w:ascii="Arial" w:hAnsi="Arial" w:cs="Arial"/>
          <w:b/>
        </w:rPr>
      </w:pPr>
      <w:r w:rsidRPr="002166F9">
        <w:rPr>
          <w:rFonts w:ascii="Arial" w:hAnsi="Arial" w:cs="Arial"/>
          <w:b/>
        </w:rPr>
        <w:t xml:space="preserve">Nr </w:t>
      </w:r>
      <w:r w:rsidR="00620552" w:rsidRPr="002166F9">
        <w:rPr>
          <w:rFonts w:ascii="Arial" w:hAnsi="Arial" w:cs="Arial"/>
          <w:b/>
        </w:rPr>
        <w:t>SA.</w:t>
      </w:r>
      <w:r w:rsidR="00330644" w:rsidRPr="002166F9">
        <w:rPr>
          <w:rFonts w:ascii="Arial" w:hAnsi="Arial" w:cs="Arial"/>
          <w:b/>
        </w:rPr>
        <w:t>2</w:t>
      </w:r>
      <w:r w:rsidR="00F253C4" w:rsidRPr="002166F9">
        <w:rPr>
          <w:rFonts w:ascii="Arial" w:hAnsi="Arial" w:cs="Arial"/>
          <w:b/>
        </w:rPr>
        <w:t>71</w:t>
      </w:r>
      <w:r w:rsidR="00620552" w:rsidRPr="002166F9">
        <w:rPr>
          <w:rFonts w:ascii="Arial" w:hAnsi="Arial" w:cs="Arial"/>
          <w:b/>
        </w:rPr>
        <w:t>…….</w:t>
      </w:r>
      <w:r w:rsidR="00F253C4" w:rsidRPr="002166F9">
        <w:rPr>
          <w:rFonts w:ascii="Arial" w:hAnsi="Arial" w:cs="Arial"/>
          <w:b/>
        </w:rPr>
        <w:t>.</w:t>
      </w:r>
      <w:r w:rsidRPr="002166F9">
        <w:rPr>
          <w:rFonts w:ascii="Arial" w:hAnsi="Arial" w:cs="Arial"/>
          <w:b/>
        </w:rPr>
        <w:t>20</w:t>
      </w:r>
      <w:r w:rsidR="00620552" w:rsidRPr="002166F9">
        <w:rPr>
          <w:rFonts w:ascii="Arial" w:hAnsi="Arial" w:cs="Arial"/>
          <w:b/>
        </w:rPr>
        <w:t>20</w:t>
      </w:r>
    </w:p>
    <w:p w14:paraId="1F1D3E2C" w14:textId="77777777" w:rsidR="00620552" w:rsidRPr="002166F9" w:rsidRDefault="00620552" w:rsidP="002166F9">
      <w:pPr>
        <w:spacing w:line="240" w:lineRule="auto"/>
        <w:ind w:right="142"/>
        <w:jc w:val="both"/>
        <w:rPr>
          <w:rFonts w:ascii="Arial" w:hAnsi="Arial" w:cs="Arial"/>
          <w:color w:val="000000"/>
        </w:rPr>
      </w:pPr>
      <w:r w:rsidRPr="002166F9">
        <w:rPr>
          <w:rFonts w:ascii="Arial" w:hAnsi="Arial" w:cs="Arial"/>
          <w:color w:val="000000"/>
        </w:rPr>
        <w:t xml:space="preserve">zawarta w dniu ………………………… 2020 roku w Kielcach pomiędzy: </w:t>
      </w:r>
    </w:p>
    <w:p w14:paraId="0C103216" w14:textId="3F72F39E" w:rsidR="00620552" w:rsidRPr="002166F9" w:rsidRDefault="00620552" w:rsidP="002166F9">
      <w:pPr>
        <w:spacing w:line="240" w:lineRule="auto"/>
        <w:ind w:right="142"/>
        <w:jc w:val="both"/>
        <w:rPr>
          <w:rFonts w:ascii="Arial" w:hAnsi="Arial" w:cs="Arial"/>
          <w:color w:val="000000"/>
        </w:rPr>
      </w:pPr>
      <w:r w:rsidRPr="002166F9">
        <w:rPr>
          <w:rFonts w:ascii="Arial" w:hAnsi="Arial" w:cs="Arial"/>
          <w:color w:val="000000"/>
        </w:rPr>
        <w:t xml:space="preserve">Skarbem Państwa Państwowym Gospodarstwem Leśnym Lasy Państwowe Nadleśnictwem Kielce z siedzibą w Kielcach ul. Hubalczyków 15,  25-668 Kielce </w:t>
      </w:r>
      <w:r w:rsidRPr="002166F9">
        <w:rPr>
          <w:rFonts w:ascii="Arial" w:hAnsi="Arial" w:cs="Arial"/>
          <w:b/>
          <w:color w:val="000000"/>
        </w:rPr>
        <w:t>NIP 657 – 008 – 38 – 65,</w:t>
      </w:r>
      <w:r w:rsidRPr="002166F9">
        <w:rPr>
          <w:rFonts w:ascii="Arial" w:hAnsi="Arial" w:cs="Arial"/>
          <w:color w:val="000000"/>
        </w:rPr>
        <w:t xml:space="preserve"> REGON 290020058, zwanym </w:t>
      </w:r>
      <w:r w:rsidR="00A03AB9" w:rsidRPr="002166F9">
        <w:rPr>
          <w:rFonts w:ascii="Arial" w:hAnsi="Arial" w:cs="Arial"/>
          <w:color w:val="000000"/>
        </w:rPr>
        <w:t>dalej</w:t>
      </w:r>
      <w:r w:rsidRPr="002166F9">
        <w:rPr>
          <w:rFonts w:ascii="Arial" w:hAnsi="Arial" w:cs="Arial"/>
          <w:color w:val="000000"/>
        </w:rPr>
        <w:t xml:space="preserve"> </w:t>
      </w:r>
      <w:r w:rsidRPr="002166F9">
        <w:rPr>
          <w:rFonts w:ascii="Arial" w:hAnsi="Arial" w:cs="Arial"/>
          <w:b/>
          <w:color w:val="000000"/>
        </w:rPr>
        <w:t>„Zamawiającym”</w:t>
      </w:r>
      <w:r w:rsidRPr="002166F9">
        <w:rPr>
          <w:rFonts w:ascii="Arial" w:hAnsi="Arial" w:cs="Arial"/>
          <w:color w:val="000000"/>
        </w:rPr>
        <w:t xml:space="preserve"> w imieniu i na rzecz którego działa:</w:t>
      </w:r>
    </w:p>
    <w:p w14:paraId="645E372E" w14:textId="77777777" w:rsidR="00620552" w:rsidRPr="002166F9" w:rsidRDefault="00620552" w:rsidP="002166F9">
      <w:pPr>
        <w:spacing w:line="240" w:lineRule="auto"/>
        <w:ind w:right="142"/>
        <w:jc w:val="both"/>
        <w:rPr>
          <w:rFonts w:ascii="Arial" w:hAnsi="Arial" w:cs="Arial"/>
          <w:color w:val="000000"/>
        </w:rPr>
      </w:pPr>
      <w:r w:rsidRPr="002166F9">
        <w:rPr>
          <w:rFonts w:ascii="Arial" w:hAnsi="Arial" w:cs="Arial"/>
          <w:color w:val="000000"/>
        </w:rPr>
        <w:t>Robert Płaski – Nadleśniczy</w:t>
      </w:r>
    </w:p>
    <w:p w14:paraId="453E6615" w14:textId="77777777" w:rsidR="00620552" w:rsidRPr="002166F9" w:rsidRDefault="00620552" w:rsidP="002166F9">
      <w:pPr>
        <w:pStyle w:val="Stopka"/>
        <w:tabs>
          <w:tab w:val="clear" w:pos="4536"/>
          <w:tab w:val="clear" w:pos="9072"/>
        </w:tabs>
        <w:ind w:right="142"/>
        <w:rPr>
          <w:rFonts w:ascii="Arial" w:hAnsi="Arial" w:cs="Arial"/>
        </w:rPr>
      </w:pPr>
      <w:r w:rsidRPr="002166F9">
        <w:rPr>
          <w:rFonts w:ascii="Arial" w:hAnsi="Arial" w:cs="Arial"/>
        </w:rPr>
        <w:t>a</w:t>
      </w:r>
    </w:p>
    <w:p w14:paraId="05DF200E" w14:textId="77777777" w:rsidR="00620552" w:rsidRPr="002166F9" w:rsidRDefault="00620552" w:rsidP="002166F9">
      <w:pPr>
        <w:spacing w:line="240" w:lineRule="auto"/>
        <w:ind w:right="142"/>
        <w:jc w:val="both"/>
        <w:rPr>
          <w:rFonts w:ascii="Arial" w:hAnsi="Arial" w:cs="Arial"/>
          <w:color w:val="000000"/>
        </w:rPr>
      </w:pPr>
      <w:r w:rsidRPr="002166F9">
        <w:rPr>
          <w:rFonts w:ascii="Arial" w:hAnsi="Arial" w:cs="Arial"/>
          <w:color w:val="000000"/>
        </w:rPr>
        <w:t xml:space="preserve"> ……………………………………………………………………………………………………….</w:t>
      </w:r>
    </w:p>
    <w:p w14:paraId="5BDD6631" w14:textId="77777777" w:rsidR="00620552" w:rsidRPr="002166F9" w:rsidRDefault="00620552" w:rsidP="002166F9">
      <w:pPr>
        <w:spacing w:line="240" w:lineRule="auto"/>
        <w:ind w:right="142"/>
        <w:jc w:val="both"/>
        <w:rPr>
          <w:rFonts w:ascii="Arial" w:hAnsi="Arial" w:cs="Arial"/>
          <w:color w:val="000000"/>
        </w:rPr>
      </w:pPr>
      <w:r w:rsidRPr="002166F9">
        <w:rPr>
          <w:rFonts w:ascii="Arial" w:hAnsi="Arial" w:cs="Arial"/>
          <w:color w:val="000000"/>
        </w:rPr>
        <w:t>………………………………………………………………………………………………………..</w:t>
      </w:r>
    </w:p>
    <w:p w14:paraId="57A64CFA" w14:textId="52009E14" w:rsidR="00620552" w:rsidRPr="002166F9" w:rsidRDefault="00620552" w:rsidP="002166F9">
      <w:pPr>
        <w:spacing w:line="240" w:lineRule="auto"/>
        <w:ind w:right="142"/>
        <w:jc w:val="both"/>
        <w:rPr>
          <w:rFonts w:ascii="Arial" w:hAnsi="Arial" w:cs="Arial"/>
          <w:color w:val="000000"/>
        </w:rPr>
      </w:pPr>
      <w:r w:rsidRPr="002166F9">
        <w:rPr>
          <w:rFonts w:ascii="Arial" w:hAnsi="Arial" w:cs="Arial"/>
          <w:color w:val="000000"/>
        </w:rPr>
        <w:t>zwaną  (-</w:t>
      </w:r>
      <w:proofErr w:type="spellStart"/>
      <w:r w:rsidRPr="002166F9">
        <w:rPr>
          <w:rFonts w:ascii="Arial" w:hAnsi="Arial" w:cs="Arial"/>
          <w:color w:val="000000"/>
        </w:rPr>
        <w:t>ym</w:t>
      </w:r>
      <w:proofErr w:type="spellEnd"/>
      <w:r w:rsidRPr="002166F9">
        <w:rPr>
          <w:rFonts w:ascii="Arial" w:hAnsi="Arial" w:cs="Arial"/>
          <w:color w:val="000000"/>
        </w:rPr>
        <w:t xml:space="preserve">) dalej </w:t>
      </w:r>
      <w:r w:rsidRPr="002166F9">
        <w:rPr>
          <w:rFonts w:ascii="Arial" w:hAnsi="Arial" w:cs="Arial"/>
          <w:b/>
          <w:color w:val="000000"/>
        </w:rPr>
        <w:t>„Wykonawcą”</w:t>
      </w:r>
      <w:r w:rsidR="00A03AB9" w:rsidRPr="002166F9">
        <w:rPr>
          <w:rFonts w:ascii="Arial" w:hAnsi="Arial" w:cs="Arial"/>
          <w:bCs/>
          <w:color w:val="000000"/>
        </w:rPr>
        <w:t xml:space="preserve"> bądź </w:t>
      </w:r>
      <w:r w:rsidR="00A03AB9" w:rsidRPr="002166F9">
        <w:rPr>
          <w:rFonts w:ascii="Arial" w:hAnsi="Arial" w:cs="Arial"/>
          <w:b/>
          <w:color w:val="000000"/>
        </w:rPr>
        <w:t>„Projektantem”</w:t>
      </w:r>
      <w:r w:rsidRPr="002166F9">
        <w:rPr>
          <w:rFonts w:ascii="Arial" w:hAnsi="Arial" w:cs="Arial"/>
          <w:color w:val="000000"/>
        </w:rPr>
        <w:t>, reprezentowanym przez:</w:t>
      </w:r>
    </w:p>
    <w:p w14:paraId="21E3F13B" w14:textId="77777777" w:rsidR="00620552" w:rsidRPr="002166F9" w:rsidRDefault="00620552" w:rsidP="002166F9">
      <w:pPr>
        <w:spacing w:line="240" w:lineRule="auto"/>
        <w:ind w:right="142"/>
        <w:jc w:val="both"/>
        <w:rPr>
          <w:rFonts w:ascii="Arial" w:hAnsi="Arial" w:cs="Arial"/>
          <w:color w:val="000000"/>
        </w:rPr>
      </w:pPr>
      <w:r w:rsidRPr="002166F9">
        <w:rPr>
          <w:rFonts w:ascii="Arial" w:hAnsi="Arial" w:cs="Arial"/>
          <w:color w:val="000000"/>
        </w:rPr>
        <w:t>-     ……………………………………………………………….</w:t>
      </w:r>
    </w:p>
    <w:p w14:paraId="2AA834DD" w14:textId="77777777" w:rsidR="00A03AB9" w:rsidRPr="002166F9" w:rsidRDefault="00A03AB9" w:rsidP="002166F9">
      <w:pPr>
        <w:spacing w:before="120" w:after="120" w:line="240" w:lineRule="auto"/>
        <w:rPr>
          <w:rFonts w:ascii="Arial" w:hAnsi="Arial" w:cs="Arial"/>
        </w:rPr>
      </w:pPr>
      <w:r w:rsidRPr="002166F9">
        <w:rPr>
          <w:rFonts w:ascii="Arial" w:hAnsi="Arial" w:cs="Arial"/>
        </w:rPr>
        <w:t>zaś wspólnie zwanymi dalej „Stronami”,</w:t>
      </w:r>
    </w:p>
    <w:p w14:paraId="5D54FF9E" w14:textId="02859EB6" w:rsidR="00A03AB9" w:rsidRPr="002166F9" w:rsidRDefault="00A03AB9" w:rsidP="002166F9">
      <w:pPr>
        <w:suppressAutoHyphens/>
        <w:spacing w:after="0" w:line="240" w:lineRule="auto"/>
        <w:jc w:val="both"/>
        <w:rPr>
          <w:rFonts w:ascii="Arial" w:hAnsi="Arial" w:cs="Arial"/>
          <w:bCs/>
        </w:rPr>
      </w:pPr>
      <w:r w:rsidRPr="002166F9">
        <w:rPr>
          <w:rFonts w:ascii="Arial" w:hAnsi="Arial" w:cs="Arial"/>
        </w:rPr>
        <w:t xml:space="preserve">W wyniku przeprowadzonego postępowania o udzielenie zamówienia publicznego w trybie przetargu nieograniczonego tj. w trybie art. 39 ustawy z dnia 29 stycznia 2004 r. Prawo zamówień publicznych </w:t>
      </w:r>
      <w:r w:rsidRPr="002166F9">
        <w:rPr>
          <w:rStyle w:val="Teksttreci2Kursywa"/>
        </w:rPr>
        <w:t xml:space="preserve">(tj. </w:t>
      </w:r>
      <w:r w:rsidRPr="002166F9">
        <w:rPr>
          <w:rFonts w:ascii="Arial" w:hAnsi="Arial" w:cs="Arial"/>
        </w:rPr>
        <w:t xml:space="preserve">Dz. U. z 2019 r. poz. 1843 z </w:t>
      </w:r>
      <w:proofErr w:type="spellStart"/>
      <w:r w:rsidRPr="002166F9">
        <w:rPr>
          <w:rFonts w:ascii="Arial" w:hAnsi="Arial" w:cs="Arial"/>
        </w:rPr>
        <w:t>późn</w:t>
      </w:r>
      <w:proofErr w:type="spellEnd"/>
      <w:r w:rsidRPr="002166F9">
        <w:rPr>
          <w:rFonts w:ascii="Arial" w:hAnsi="Arial" w:cs="Arial"/>
        </w:rPr>
        <w:t xml:space="preserve">. zm.) - </w:t>
      </w:r>
      <w:r w:rsidRPr="002166F9">
        <w:rPr>
          <w:rStyle w:val="Teksttreci2Kursywa"/>
        </w:rPr>
        <w:t xml:space="preserve">dalej „ustawa </w:t>
      </w:r>
      <w:proofErr w:type="spellStart"/>
      <w:r w:rsidRPr="002166F9">
        <w:rPr>
          <w:rStyle w:val="Teksttreci2Kursywa"/>
        </w:rPr>
        <w:t>Pzp</w:t>
      </w:r>
      <w:proofErr w:type="spellEnd"/>
      <w:r w:rsidRPr="002166F9">
        <w:rPr>
          <w:rStyle w:val="Teksttreci2Kursywa"/>
        </w:rPr>
        <w:t xml:space="preserve">” </w:t>
      </w:r>
      <w:r w:rsidRPr="002166F9">
        <w:rPr>
          <w:rFonts w:ascii="Arial" w:hAnsi="Arial" w:cs="Arial"/>
        </w:rPr>
        <w:t xml:space="preserve">(znak sprawy ……………………) Zamawiający zleca, a Wykonawca przyjmuje do wykonania </w:t>
      </w:r>
      <w:r w:rsidRPr="002166F9">
        <w:rPr>
          <w:rFonts w:ascii="Arial" w:hAnsi="Arial" w:cs="Arial"/>
          <w:b/>
        </w:rPr>
        <w:t xml:space="preserve">opracowanie dokumentacji projektowo-kosztorysowej wraz z pełnieniem nadzoru autorskiego dla zadania </w:t>
      </w:r>
      <w:proofErr w:type="spellStart"/>
      <w:r w:rsidRPr="002166F9">
        <w:rPr>
          <w:rFonts w:ascii="Arial" w:hAnsi="Arial" w:cs="Arial"/>
          <w:b/>
        </w:rPr>
        <w:t>pn</w:t>
      </w:r>
      <w:proofErr w:type="spellEnd"/>
      <w:r w:rsidRPr="002166F9">
        <w:rPr>
          <w:rFonts w:ascii="Arial" w:hAnsi="Arial" w:cs="Arial"/>
          <w:b/>
        </w:rPr>
        <w:t xml:space="preserve">: „Przebudowa zbiornika wodnego projekt MRN2” </w:t>
      </w:r>
      <w:r w:rsidRPr="002166F9">
        <w:rPr>
          <w:rFonts w:ascii="Arial" w:hAnsi="Arial" w:cs="Arial"/>
          <w:bCs/>
        </w:rPr>
        <w:t xml:space="preserve">w leśnictwie </w:t>
      </w:r>
      <w:proofErr w:type="spellStart"/>
      <w:r w:rsidRPr="002166F9">
        <w:rPr>
          <w:rFonts w:ascii="Arial" w:hAnsi="Arial" w:cs="Arial"/>
          <w:bCs/>
        </w:rPr>
        <w:t>Dobrzeszów</w:t>
      </w:r>
      <w:proofErr w:type="spellEnd"/>
      <w:r w:rsidRPr="002166F9">
        <w:rPr>
          <w:rFonts w:ascii="Arial" w:hAnsi="Arial" w:cs="Arial"/>
          <w:bCs/>
        </w:rPr>
        <w:t xml:space="preserve"> w oddziale 67. </w:t>
      </w:r>
    </w:p>
    <w:p w14:paraId="4FB5C9EC" w14:textId="77777777" w:rsidR="00620552" w:rsidRPr="002166F9" w:rsidRDefault="00620552" w:rsidP="002166F9">
      <w:pPr>
        <w:spacing w:after="120" w:line="240" w:lineRule="auto"/>
        <w:rPr>
          <w:rFonts w:ascii="Arial" w:hAnsi="Arial" w:cs="Arial"/>
        </w:rPr>
      </w:pPr>
    </w:p>
    <w:p w14:paraId="2C1BE6A1" w14:textId="77777777" w:rsidR="006B4A7B" w:rsidRPr="002166F9" w:rsidRDefault="003843E8" w:rsidP="002166F9">
      <w:pPr>
        <w:spacing w:after="120" w:line="240" w:lineRule="auto"/>
        <w:contextualSpacing/>
        <w:jc w:val="center"/>
        <w:rPr>
          <w:rFonts w:ascii="Arial" w:hAnsi="Arial" w:cs="Arial"/>
          <w:b/>
        </w:rPr>
      </w:pPr>
      <w:r w:rsidRPr="002166F9">
        <w:rPr>
          <w:rFonts w:ascii="Arial" w:hAnsi="Arial" w:cs="Arial"/>
          <w:b/>
        </w:rPr>
        <w:t>§1</w:t>
      </w:r>
    </w:p>
    <w:p w14:paraId="456B815C" w14:textId="77777777" w:rsidR="006B4A7B" w:rsidRPr="002166F9" w:rsidRDefault="003843E8" w:rsidP="002166F9">
      <w:pPr>
        <w:spacing w:after="120" w:line="240" w:lineRule="auto"/>
        <w:contextualSpacing/>
        <w:jc w:val="center"/>
        <w:rPr>
          <w:rFonts w:ascii="Arial" w:hAnsi="Arial" w:cs="Arial"/>
          <w:b/>
        </w:rPr>
      </w:pPr>
      <w:r w:rsidRPr="002166F9">
        <w:rPr>
          <w:rFonts w:ascii="Arial" w:hAnsi="Arial" w:cs="Arial"/>
          <w:b/>
        </w:rPr>
        <w:t>Przedmiot umowy</w:t>
      </w:r>
    </w:p>
    <w:p w14:paraId="2AE7411F" w14:textId="7B822F7E" w:rsidR="000746B9" w:rsidRPr="002166F9" w:rsidRDefault="000746B9" w:rsidP="002166F9">
      <w:pPr>
        <w:pStyle w:val="Akapitzlist"/>
        <w:numPr>
          <w:ilvl w:val="0"/>
          <w:numId w:val="21"/>
        </w:numPr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2166F9">
        <w:rPr>
          <w:rFonts w:ascii="Arial" w:hAnsi="Arial" w:cs="Arial"/>
        </w:rPr>
        <w:t xml:space="preserve">Przedmiotem zamówienia jest opracowanie </w:t>
      </w:r>
      <w:r w:rsidR="002A76C2" w:rsidRPr="002166F9">
        <w:rPr>
          <w:rFonts w:ascii="Arial" w:hAnsi="Arial" w:cs="Arial"/>
        </w:rPr>
        <w:t xml:space="preserve">kompletnej </w:t>
      </w:r>
      <w:r w:rsidRPr="002166F9">
        <w:rPr>
          <w:rFonts w:ascii="Arial" w:hAnsi="Arial" w:cs="Arial"/>
        </w:rPr>
        <w:t>dokumentacji projektowo-kosztorysowej i</w:t>
      </w:r>
      <w:r w:rsidR="002A76C2" w:rsidRPr="002166F9">
        <w:rPr>
          <w:rFonts w:ascii="Arial" w:hAnsi="Arial" w:cs="Arial"/>
        </w:rPr>
        <w:t> </w:t>
      </w:r>
      <w:r w:rsidRPr="002166F9">
        <w:rPr>
          <w:rFonts w:ascii="Arial" w:hAnsi="Arial" w:cs="Arial"/>
        </w:rPr>
        <w:t>pozostałej, wymaganej odrębnymi przepisami wraz z uzyskaniem wymaganych pozwoleń, uzgodnień i decyzji z kompletem dokumentacji towarzyszącej, pozwoleniem wodnoprawnym, w</w:t>
      </w:r>
      <w:r w:rsidR="0033175A">
        <w:rPr>
          <w:rFonts w:ascii="Arial" w:hAnsi="Arial" w:cs="Arial"/>
        </w:rPr>
        <w:t> </w:t>
      </w:r>
      <w:r w:rsidRPr="002166F9">
        <w:rPr>
          <w:rFonts w:ascii="Arial" w:hAnsi="Arial" w:cs="Arial"/>
        </w:rPr>
        <w:t xml:space="preserve">tym pozwoleniem na budowę jeżeli jest wymagane, dla zadania pn.: </w:t>
      </w:r>
      <w:r w:rsidRPr="002166F9">
        <w:rPr>
          <w:rFonts w:ascii="Arial" w:hAnsi="Arial" w:cs="Arial"/>
          <w:b/>
        </w:rPr>
        <w:t xml:space="preserve">„Przebudowa zbiornika wodnego projekt MRN2” </w:t>
      </w:r>
      <w:r w:rsidRPr="002166F9">
        <w:rPr>
          <w:rFonts w:ascii="Arial" w:hAnsi="Arial" w:cs="Arial"/>
          <w:bCs/>
        </w:rPr>
        <w:t xml:space="preserve">w leśnictwie </w:t>
      </w:r>
      <w:proofErr w:type="spellStart"/>
      <w:r w:rsidRPr="002166F9">
        <w:rPr>
          <w:rFonts w:ascii="Arial" w:hAnsi="Arial" w:cs="Arial"/>
          <w:bCs/>
        </w:rPr>
        <w:t>Dobrzeszów</w:t>
      </w:r>
      <w:proofErr w:type="spellEnd"/>
      <w:r w:rsidRPr="002166F9">
        <w:rPr>
          <w:rFonts w:ascii="Arial" w:hAnsi="Arial" w:cs="Arial"/>
          <w:bCs/>
        </w:rPr>
        <w:t xml:space="preserve"> w oddziale 67.</w:t>
      </w:r>
    </w:p>
    <w:p w14:paraId="40345B46" w14:textId="5D8ECC33" w:rsidR="000746B9" w:rsidRPr="002166F9" w:rsidRDefault="000746B9" w:rsidP="002166F9">
      <w:pPr>
        <w:pStyle w:val="Akapitzlist"/>
        <w:numPr>
          <w:ilvl w:val="0"/>
          <w:numId w:val="21"/>
        </w:numPr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38433E">
        <w:rPr>
          <w:rFonts w:ascii="Arial" w:hAnsi="Arial" w:cs="Arial"/>
        </w:rPr>
        <w:t>Przedmiot umowy realizowany jest w ramach Programu Operacyjnego Infrastruktura i</w:t>
      </w:r>
      <w:r w:rsidR="0038433E">
        <w:rPr>
          <w:rFonts w:ascii="Arial" w:hAnsi="Arial" w:cs="Arial"/>
        </w:rPr>
        <w:t> </w:t>
      </w:r>
      <w:r w:rsidRPr="0038433E">
        <w:rPr>
          <w:rFonts w:ascii="Arial" w:hAnsi="Arial" w:cs="Arial"/>
        </w:rPr>
        <w:t xml:space="preserve">Środowisko 2014-2020 zgodnie z umową o dofinansowanie nr </w:t>
      </w:r>
      <w:r w:rsidR="003F73BB">
        <w:rPr>
          <w:rFonts w:ascii="Arial" w:hAnsi="Arial" w:cs="Arial"/>
        </w:rPr>
        <w:t xml:space="preserve">POIS.02.01.00-00-0005/16-00 </w:t>
      </w:r>
      <w:r w:rsidRPr="0038433E">
        <w:rPr>
          <w:rFonts w:ascii="Arial" w:hAnsi="Arial" w:cs="Arial"/>
        </w:rPr>
        <w:t xml:space="preserve"> na</w:t>
      </w:r>
      <w:r w:rsidRPr="002166F9">
        <w:rPr>
          <w:rFonts w:ascii="Arial" w:hAnsi="Arial" w:cs="Arial"/>
        </w:rPr>
        <w:t xml:space="preserve"> współfinansowanie Projektu: „Kompleksowy projekt adaptacji lasów i leśnictwa do zmian klimatu – mała retencja oraz przeciwdziałanie erozji wodnej na terenach nizinnych”.</w:t>
      </w:r>
    </w:p>
    <w:p w14:paraId="24FD707F" w14:textId="38CC508E" w:rsidR="0038433E" w:rsidRPr="0060748B" w:rsidRDefault="002A76C2" w:rsidP="0060748B">
      <w:pPr>
        <w:pStyle w:val="Akapitzlist"/>
        <w:numPr>
          <w:ilvl w:val="0"/>
          <w:numId w:val="21"/>
        </w:numPr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2166F9">
        <w:rPr>
          <w:rFonts w:ascii="Arial" w:hAnsi="Arial" w:cs="Arial"/>
        </w:rPr>
        <w:t>Przedmiot umowy obejmuje wykonanie kompletnej dokumentacji projektowo-kosztorysowej wskazanej w ust. 1, w tym w szczególności:</w:t>
      </w:r>
    </w:p>
    <w:p w14:paraId="384C21AC" w14:textId="52DA37B4" w:rsidR="002A76C2" w:rsidRPr="00B67DE4" w:rsidRDefault="003843E8" w:rsidP="0038433E">
      <w:pPr>
        <w:pStyle w:val="Akapitzlist"/>
        <w:numPr>
          <w:ilvl w:val="1"/>
          <w:numId w:val="38"/>
        </w:numPr>
        <w:spacing w:after="120" w:line="240" w:lineRule="auto"/>
        <w:ind w:hanging="508"/>
        <w:jc w:val="both"/>
        <w:rPr>
          <w:rFonts w:ascii="Arial" w:hAnsi="Arial" w:cs="Arial"/>
        </w:rPr>
      </w:pPr>
      <w:r w:rsidRPr="0038433E">
        <w:rPr>
          <w:rFonts w:ascii="Arial" w:hAnsi="Arial" w:cs="Arial"/>
        </w:rPr>
        <w:t>Sporządzeni</w:t>
      </w:r>
      <w:r w:rsidR="002A76C2" w:rsidRPr="0038433E">
        <w:rPr>
          <w:rFonts w:ascii="Arial" w:hAnsi="Arial" w:cs="Arial"/>
        </w:rPr>
        <w:t>e</w:t>
      </w:r>
      <w:r w:rsidRPr="0038433E">
        <w:rPr>
          <w:rFonts w:ascii="Arial" w:hAnsi="Arial" w:cs="Arial"/>
        </w:rPr>
        <w:t xml:space="preserve"> inwentaryzacji istniejącego </w:t>
      </w:r>
      <w:r w:rsidR="002A76C2" w:rsidRPr="0038433E">
        <w:rPr>
          <w:rFonts w:ascii="Arial" w:hAnsi="Arial" w:cs="Arial"/>
        </w:rPr>
        <w:t>zbiornika</w:t>
      </w:r>
      <w:r w:rsidR="003D5479" w:rsidRPr="0038433E">
        <w:rPr>
          <w:rFonts w:ascii="Arial" w:hAnsi="Arial" w:cs="Arial"/>
        </w:rPr>
        <w:t xml:space="preserve"> w zakresie niezbędnym do </w:t>
      </w:r>
      <w:r w:rsidR="003D5479" w:rsidRPr="00B67DE4">
        <w:rPr>
          <w:rFonts w:ascii="Arial" w:hAnsi="Arial" w:cs="Arial"/>
        </w:rPr>
        <w:t>sporządzenia dokumentacji projektowej</w:t>
      </w:r>
      <w:r w:rsidR="002A76C2" w:rsidRPr="00B67DE4">
        <w:rPr>
          <w:rFonts w:ascii="Arial" w:hAnsi="Arial" w:cs="Arial"/>
        </w:rPr>
        <w:t>;</w:t>
      </w:r>
    </w:p>
    <w:p w14:paraId="3D0A29F6" w14:textId="10A10FBE" w:rsidR="00741D0E" w:rsidRPr="00B67DE4" w:rsidRDefault="003843E8" w:rsidP="0038433E">
      <w:pPr>
        <w:pStyle w:val="Akapitzlist"/>
        <w:numPr>
          <w:ilvl w:val="1"/>
          <w:numId w:val="38"/>
        </w:numPr>
        <w:spacing w:after="120" w:line="240" w:lineRule="auto"/>
        <w:ind w:hanging="508"/>
        <w:jc w:val="both"/>
        <w:rPr>
          <w:rFonts w:ascii="Arial" w:hAnsi="Arial" w:cs="Arial"/>
        </w:rPr>
      </w:pPr>
      <w:r w:rsidRPr="00B67DE4">
        <w:rPr>
          <w:rFonts w:ascii="Arial" w:hAnsi="Arial" w:cs="Arial"/>
        </w:rPr>
        <w:t>Określenie parametrów zlewni i oszacowanie możliwego przepływu wody z uwzględnieniem deszczy nawalnych</w:t>
      </w:r>
      <w:r w:rsidR="004E3F6D" w:rsidRPr="00B67DE4">
        <w:rPr>
          <w:rFonts w:ascii="Arial" w:hAnsi="Arial" w:cs="Arial"/>
        </w:rPr>
        <w:t>;</w:t>
      </w:r>
    </w:p>
    <w:p w14:paraId="14227673" w14:textId="561D9DF9" w:rsidR="00741D0E" w:rsidRDefault="003843E8" w:rsidP="0038433E">
      <w:pPr>
        <w:pStyle w:val="Akapitzlist"/>
        <w:numPr>
          <w:ilvl w:val="1"/>
          <w:numId w:val="38"/>
        </w:numPr>
        <w:spacing w:after="120" w:line="240" w:lineRule="auto"/>
        <w:ind w:hanging="508"/>
        <w:jc w:val="both"/>
        <w:rPr>
          <w:rFonts w:ascii="Arial" w:hAnsi="Arial" w:cs="Arial"/>
        </w:rPr>
      </w:pPr>
      <w:r w:rsidRPr="0038433E">
        <w:rPr>
          <w:rFonts w:ascii="Arial" w:hAnsi="Arial" w:cs="Arial"/>
        </w:rPr>
        <w:t>Sporządzenie mapy sytuacyjno-wysokościowej do celów projektowych dla terenu objętego inwestycją</w:t>
      </w:r>
      <w:r w:rsidR="004E3F6D" w:rsidRPr="0038433E">
        <w:rPr>
          <w:rFonts w:ascii="Arial" w:hAnsi="Arial" w:cs="Arial"/>
        </w:rPr>
        <w:t>;</w:t>
      </w:r>
    </w:p>
    <w:p w14:paraId="0926E60F" w14:textId="605D2123" w:rsidR="00451FAF" w:rsidRPr="0038433E" w:rsidRDefault="003843E8" w:rsidP="0038433E">
      <w:pPr>
        <w:pStyle w:val="Akapitzlist"/>
        <w:numPr>
          <w:ilvl w:val="1"/>
          <w:numId w:val="38"/>
        </w:numPr>
        <w:spacing w:after="120" w:line="240" w:lineRule="auto"/>
        <w:ind w:hanging="508"/>
        <w:jc w:val="both"/>
        <w:rPr>
          <w:rFonts w:ascii="Arial" w:hAnsi="Arial" w:cs="Arial"/>
        </w:rPr>
      </w:pPr>
      <w:r w:rsidRPr="0038433E">
        <w:rPr>
          <w:rFonts w:ascii="Arial" w:hAnsi="Arial" w:cs="Arial"/>
        </w:rPr>
        <w:t>Określenie rzędnych piętrzenia dla urządzeń wymagających zgłoszenia przystąpienia do robót</w:t>
      </w:r>
      <w:r w:rsidR="004E3F6D" w:rsidRPr="0038433E">
        <w:rPr>
          <w:rFonts w:ascii="Arial" w:hAnsi="Arial" w:cs="Arial"/>
        </w:rPr>
        <w:t>;</w:t>
      </w:r>
    </w:p>
    <w:p w14:paraId="671998A6" w14:textId="36EF6542" w:rsidR="003C1030" w:rsidRDefault="003843E8" w:rsidP="0038433E">
      <w:pPr>
        <w:pStyle w:val="Akapitzlist"/>
        <w:numPr>
          <w:ilvl w:val="1"/>
          <w:numId w:val="38"/>
        </w:numPr>
        <w:spacing w:after="120" w:line="240" w:lineRule="auto"/>
        <w:ind w:hanging="508"/>
        <w:jc w:val="both"/>
        <w:rPr>
          <w:rFonts w:ascii="Arial" w:hAnsi="Arial" w:cs="Arial"/>
        </w:rPr>
      </w:pPr>
      <w:r w:rsidRPr="00F27193">
        <w:rPr>
          <w:rFonts w:ascii="Arial" w:hAnsi="Arial" w:cs="Arial"/>
        </w:rPr>
        <w:lastRenderedPageBreak/>
        <w:t>Wykonanie badań, oraz sporządzenie dokumentacji geologicznej i hydrologicznej</w:t>
      </w:r>
      <w:r w:rsidR="00F27193">
        <w:rPr>
          <w:rFonts w:ascii="Arial" w:hAnsi="Arial" w:cs="Arial"/>
        </w:rPr>
        <w:t xml:space="preserve"> w</w:t>
      </w:r>
      <w:r w:rsidR="006953E3">
        <w:rPr>
          <w:rFonts w:ascii="Arial" w:hAnsi="Arial" w:cs="Arial"/>
        </w:rPr>
        <w:t> </w:t>
      </w:r>
      <w:r w:rsidR="00F27193">
        <w:rPr>
          <w:rFonts w:ascii="Arial" w:hAnsi="Arial" w:cs="Arial"/>
        </w:rPr>
        <w:t xml:space="preserve">zakresie niezbędnym do ustalenia parametrów technicznych </w:t>
      </w:r>
      <w:r w:rsidR="006953E3">
        <w:rPr>
          <w:rFonts w:ascii="Arial" w:hAnsi="Arial" w:cs="Arial"/>
        </w:rPr>
        <w:t xml:space="preserve">planowanych do wykonania obiektów, </w:t>
      </w:r>
      <w:r w:rsidRPr="00F27193">
        <w:rPr>
          <w:rFonts w:ascii="Arial" w:hAnsi="Arial" w:cs="Arial"/>
        </w:rPr>
        <w:t>przeprowadzenie niezbędnych obliczeń efektu retencyjnego</w:t>
      </w:r>
      <w:r w:rsidR="004E3F6D" w:rsidRPr="00F27193">
        <w:rPr>
          <w:rFonts w:ascii="Arial" w:hAnsi="Arial" w:cs="Arial"/>
        </w:rPr>
        <w:t>;</w:t>
      </w:r>
    </w:p>
    <w:p w14:paraId="5088B8FC" w14:textId="5B8F9741" w:rsidR="00741D0E" w:rsidRDefault="003843E8" w:rsidP="006953E3">
      <w:pPr>
        <w:pStyle w:val="Akapitzlist"/>
        <w:numPr>
          <w:ilvl w:val="1"/>
          <w:numId w:val="38"/>
        </w:numPr>
        <w:spacing w:after="120" w:line="240" w:lineRule="auto"/>
        <w:ind w:hanging="508"/>
        <w:jc w:val="both"/>
        <w:rPr>
          <w:rFonts w:ascii="Arial" w:hAnsi="Arial" w:cs="Arial"/>
        </w:rPr>
      </w:pPr>
      <w:r w:rsidRPr="006953E3">
        <w:rPr>
          <w:rFonts w:ascii="Arial" w:hAnsi="Arial" w:cs="Arial"/>
        </w:rPr>
        <w:t xml:space="preserve">Sporządzenie operatu wodnoprawnego i uzyskanie w imieniu Zamawiającego pozwolenia </w:t>
      </w:r>
      <w:proofErr w:type="spellStart"/>
      <w:r w:rsidRPr="006953E3">
        <w:rPr>
          <w:rFonts w:ascii="Arial" w:hAnsi="Arial" w:cs="Arial"/>
        </w:rPr>
        <w:t>wodno</w:t>
      </w:r>
      <w:proofErr w:type="spellEnd"/>
      <w:r w:rsidRPr="006953E3">
        <w:rPr>
          <w:rFonts w:ascii="Arial" w:hAnsi="Arial" w:cs="Arial"/>
        </w:rPr>
        <w:t xml:space="preserve"> – prawnego dla obiektu, lub zgłoszenia zgodnie z ustawą Prawo Wodne</w:t>
      </w:r>
      <w:r w:rsidR="00416165" w:rsidRPr="006953E3">
        <w:rPr>
          <w:rFonts w:ascii="Arial" w:hAnsi="Arial" w:cs="Arial"/>
        </w:rPr>
        <w:t>;</w:t>
      </w:r>
    </w:p>
    <w:p w14:paraId="3AD0FFA2" w14:textId="01035F87" w:rsidR="004E3F6D" w:rsidRDefault="004E3F6D" w:rsidP="006953E3">
      <w:pPr>
        <w:pStyle w:val="Akapitzlist"/>
        <w:numPr>
          <w:ilvl w:val="1"/>
          <w:numId w:val="38"/>
        </w:numPr>
        <w:spacing w:after="120" w:line="240" w:lineRule="auto"/>
        <w:ind w:hanging="508"/>
        <w:jc w:val="both"/>
        <w:rPr>
          <w:rFonts w:ascii="Arial" w:hAnsi="Arial" w:cs="Arial"/>
        </w:rPr>
      </w:pPr>
      <w:r w:rsidRPr="006953E3">
        <w:rPr>
          <w:rFonts w:ascii="Arial" w:hAnsi="Arial" w:cs="Arial"/>
        </w:rPr>
        <w:t>Uzyskanie decyzji o warunkach zabudowy i zagospodarowania terenu lub wypisu i wyrysu z miejscowego planu zagospodarowania przestrzennego;</w:t>
      </w:r>
    </w:p>
    <w:p w14:paraId="746A3836" w14:textId="425FF46C" w:rsidR="002C20E2" w:rsidRPr="006953E3" w:rsidRDefault="003843E8" w:rsidP="006953E3">
      <w:pPr>
        <w:pStyle w:val="Akapitzlist"/>
        <w:numPr>
          <w:ilvl w:val="1"/>
          <w:numId w:val="38"/>
        </w:numPr>
        <w:spacing w:after="120" w:line="240" w:lineRule="auto"/>
        <w:ind w:hanging="508"/>
        <w:jc w:val="both"/>
        <w:rPr>
          <w:rFonts w:ascii="Arial" w:hAnsi="Arial" w:cs="Arial"/>
        </w:rPr>
      </w:pPr>
      <w:r w:rsidRPr="006953E3">
        <w:rPr>
          <w:rFonts w:ascii="Arial" w:hAnsi="Arial" w:cs="Arial"/>
        </w:rPr>
        <w:t>Opracowanie dokumentacji projektowej na wykonanie robót budowlanych związanych z przebudową zbiornik</w:t>
      </w:r>
      <w:r w:rsidR="00323AFA" w:rsidRPr="006953E3">
        <w:rPr>
          <w:rFonts w:ascii="Arial" w:hAnsi="Arial" w:cs="Arial"/>
        </w:rPr>
        <w:t>a</w:t>
      </w:r>
      <w:r w:rsidRPr="006953E3">
        <w:rPr>
          <w:rFonts w:ascii="Arial" w:hAnsi="Arial" w:cs="Arial"/>
        </w:rPr>
        <w:t xml:space="preserve"> retencyjn</w:t>
      </w:r>
      <w:r w:rsidR="00323AFA" w:rsidRPr="006953E3">
        <w:rPr>
          <w:rFonts w:ascii="Arial" w:hAnsi="Arial" w:cs="Arial"/>
        </w:rPr>
        <w:t>ego</w:t>
      </w:r>
      <w:r w:rsidRPr="006953E3">
        <w:rPr>
          <w:rFonts w:ascii="Arial" w:hAnsi="Arial" w:cs="Arial"/>
        </w:rPr>
        <w:t>:</w:t>
      </w:r>
    </w:p>
    <w:p w14:paraId="29FB56B8" w14:textId="6C10D848" w:rsidR="00EA47D4" w:rsidRPr="002166F9" w:rsidRDefault="003843E8" w:rsidP="00313C64">
      <w:pPr>
        <w:pStyle w:val="Akapitzlist"/>
        <w:numPr>
          <w:ilvl w:val="0"/>
          <w:numId w:val="27"/>
        </w:numPr>
        <w:spacing w:after="120" w:line="240" w:lineRule="auto"/>
        <w:ind w:left="1134" w:hanging="283"/>
        <w:jc w:val="both"/>
        <w:rPr>
          <w:rFonts w:ascii="Arial" w:hAnsi="Arial" w:cs="Arial"/>
        </w:rPr>
      </w:pPr>
      <w:r w:rsidRPr="002166F9">
        <w:rPr>
          <w:rFonts w:ascii="Arial" w:hAnsi="Arial" w:cs="Arial"/>
        </w:rPr>
        <w:t xml:space="preserve">projektu budowlanego w </w:t>
      </w:r>
      <w:r w:rsidR="00323AFA" w:rsidRPr="002166F9">
        <w:rPr>
          <w:rFonts w:ascii="Arial" w:hAnsi="Arial" w:cs="Arial"/>
        </w:rPr>
        <w:t>5</w:t>
      </w:r>
      <w:r w:rsidRPr="002166F9">
        <w:rPr>
          <w:rFonts w:ascii="Arial" w:hAnsi="Arial" w:cs="Arial"/>
        </w:rPr>
        <w:t xml:space="preserve"> egz. – zgodnie z Rozporządzeniem</w:t>
      </w:r>
      <w:r w:rsidR="00A61F36">
        <w:rPr>
          <w:rFonts w:ascii="Arial" w:hAnsi="Arial" w:cs="Arial"/>
        </w:rPr>
        <w:t xml:space="preserve"> </w:t>
      </w:r>
      <w:r w:rsidR="00A76649" w:rsidRPr="00A76649">
        <w:rPr>
          <w:rFonts w:ascii="Arial" w:hAnsi="Arial" w:cs="Arial"/>
        </w:rPr>
        <w:t xml:space="preserve">Ministra Rozwoju </w:t>
      </w:r>
      <w:r w:rsidR="007A6949" w:rsidRPr="007A6949">
        <w:rPr>
          <w:rFonts w:ascii="Arial" w:hAnsi="Arial" w:cs="Arial"/>
        </w:rPr>
        <w:t xml:space="preserve">z dnia 11 września 2020 r. </w:t>
      </w:r>
      <w:r w:rsidR="003837D4">
        <w:rPr>
          <w:rFonts w:ascii="Arial" w:hAnsi="Arial" w:cs="Arial"/>
        </w:rPr>
        <w:t xml:space="preserve">w </w:t>
      </w:r>
      <w:r w:rsidR="00A61F36">
        <w:rPr>
          <w:rFonts w:ascii="Arial" w:hAnsi="Arial" w:cs="Arial"/>
        </w:rPr>
        <w:t xml:space="preserve"> </w:t>
      </w:r>
      <w:r w:rsidRPr="002166F9">
        <w:rPr>
          <w:rFonts w:ascii="Arial" w:hAnsi="Arial" w:cs="Arial"/>
        </w:rPr>
        <w:t xml:space="preserve">sprawie szczegółowego zakresu i formy projektu budowlanego oraz zgodnie z uzgodnieniami </w:t>
      </w:r>
      <w:r w:rsidR="00323AFA" w:rsidRPr="002166F9">
        <w:rPr>
          <w:rFonts w:ascii="Arial" w:hAnsi="Arial" w:cs="Arial"/>
        </w:rPr>
        <w:t>z</w:t>
      </w:r>
      <w:r w:rsidR="00A61F36">
        <w:rPr>
          <w:rFonts w:ascii="Arial" w:hAnsi="Arial" w:cs="Arial"/>
        </w:rPr>
        <w:t> </w:t>
      </w:r>
      <w:r w:rsidRPr="002166F9">
        <w:rPr>
          <w:rFonts w:ascii="Arial" w:hAnsi="Arial" w:cs="Arial"/>
        </w:rPr>
        <w:t>Zamawiającym,</w:t>
      </w:r>
    </w:p>
    <w:p w14:paraId="2A3AA849" w14:textId="1B43243C" w:rsidR="00EA47D4" w:rsidRPr="002166F9" w:rsidRDefault="003843E8" w:rsidP="00313C64">
      <w:pPr>
        <w:pStyle w:val="Akapitzlist"/>
        <w:numPr>
          <w:ilvl w:val="0"/>
          <w:numId w:val="27"/>
        </w:numPr>
        <w:spacing w:after="120" w:line="240" w:lineRule="auto"/>
        <w:ind w:left="1134" w:hanging="283"/>
        <w:jc w:val="both"/>
        <w:rPr>
          <w:rFonts w:ascii="Arial" w:hAnsi="Arial" w:cs="Arial"/>
        </w:rPr>
      </w:pPr>
      <w:r w:rsidRPr="002166F9">
        <w:rPr>
          <w:rFonts w:ascii="Arial" w:hAnsi="Arial" w:cs="Arial"/>
        </w:rPr>
        <w:t xml:space="preserve">projektu wykonawczego w </w:t>
      </w:r>
      <w:r w:rsidR="00227747" w:rsidRPr="002166F9">
        <w:rPr>
          <w:rFonts w:ascii="Arial" w:hAnsi="Arial" w:cs="Arial"/>
        </w:rPr>
        <w:t>5</w:t>
      </w:r>
      <w:r w:rsidRPr="002166F9">
        <w:rPr>
          <w:rFonts w:ascii="Arial" w:hAnsi="Arial" w:cs="Arial"/>
        </w:rPr>
        <w:t xml:space="preserve"> egz. – zgodnie z Rozporządzeniem w sprawie szczegółowego zakresu i formy dokumentacji projektowej, specyfikacji techniczn</w:t>
      </w:r>
      <w:r w:rsidR="00227747" w:rsidRPr="002166F9">
        <w:rPr>
          <w:rFonts w:ascii="Arial" w:hAnsi="Arial" w:cs="Arial"/>
        </w:rPr>
        <w:t>ych</w:t>
      </w:r>
      <w:r w:rsidRPr="002166F9">
        <w:rPr>
          <w:rFonts w:ascii="Arial" w:hAnsi="Arial" w:cs="Arial"/>
        </w:rPr>
        <w:t xml:space="preserve"> wykonania i odbioru robót budowlanych oraz programu </w:t>
      </w:r>
      <w:proofErr w:type="spellStart"/>
      <w:r w:rsidRPr="002166F9">
        <w:rPr>
          <w:rFonts w:ascii="Arial" w:hAnsi="Arial" w:cs="Arial"/>
        </w:rPr>
        <w:t>funkcjonalno</w:t>
      </w:r>
      <w:proofErr w:type="spellEnd"/>
      <w:r w:rsidRPr="002166F9">
        <w:rPr>
          <w:rFonts w:ascii="Arial" w:hAnsi="Arial" w:cs="Arial"/>
        </w:rPr>
        <w:t xml:space="preserve"> – użytkowego oraz zgodnie z</w:t>
      </w:r>
      <w:r w:rsidR="00A61F36">
        <w:rPr>
          <w:rFonts w:ascii="Arial" w:hAnsi="Arial" w:cs="Arial"/>
        </w:rPr>
        <w:t xml:space="preserve"> </w:t>
      </w:r>
      <w:r w:rsidRPr="002166F9">
        <w:rPr>
          <w:rFonts w:ascii="Arial" w:hAnsi="Arial" w:cs="Arial"/>
        </w:rPr>
        <w:t>uzgodnieniami z</w:t>
      </w:r>
      <w:r w:rsidR="00A61F36">
        <w:rPr>
          <w:rFonts w:ascii="Arial" w:hAnsi="Arial" w:cs="Arial"/>
        </w:rPr>
        <w:t xml:space="preserve"> </w:t>
      </w:r>
      <w:r w:rsidRPr="002166F9">
        <w:rPr>
          <w:rFonts w:ascii="Arial" w:hAnsi="Arial" w:cs="Arial"/>
        </w:rPr>
        <w:t>Zamawiającym, opracowanego zgodnie z prawem budowlanym, sztuką inżynierską, w</w:t>
      </w:r>
      <w:r w:rsidR="00933E20" w:rsidRPr="002166F9">
        <w:rPr>
          <w:rFonts w:ascii="Arial" w:hAnsi="Arial" w:cs="Arial"/>
        </w:rPr>
        <w:t> </w:t>
      </w:r>
      <w:r w:rsidRPr="002166F9">
        <w:rPr>
          <w:rFonts w:ascii="Arial" w:hAnsi="Arial" w:cs="Arial"/>
        </w:rPr>
        <w:t>oparciu o niezbędne pomiary geodezyjne, geotechniczne, hydrologiczne i gruntowe wraz z</w:t>
      </w:r>
      <w:r w:rsidR="00227747" w:rsidRPr="002166F9">
        <w:rPr>
          <w:rFonts w:ascii="Arial" w:hAnsi="Arial" w:cs="Arial"/>
        </w:rPr>
        <w:t> </w:t>
      </w:r>
      <w:r w:rsidRPr="002166F9">
        <w:rPr>
          <w:rFonts w:ascii="Arial" w:hAnsi="Arial" w:cs="Arial"/>
        </w:rPr>
        <w:t>niezbędnymi uzgodnieniami i opiniami,</w:t>
      </w:r>
    </w:p>
    <w:p w14:paraId="2756D163" w14:textId="79D1D993" w:rsidR="00EA47D4" w:rsidRPr="002166F9" w:rsidRDefault="003843E8" w:rsidP="00313C64">
      <w:pPr>
        <w:pStyle w:val="Akapitzlist"/>
        <w:numPr>
          <w:ilvl w:val="0"/>
          <w:numId w:val="27"/>
        </w:numPr>
        <w:spacing w:after="120" w:line="240" w:lineRule="auto"/>
        <w:ind w:left="1134" w:hanging="283"/>
        <w:jc w:val="both"/>
        <w:rPr>
          <w:rFonts w:ascii="Arial" w:hAnsi="Arial" w:cs="Arial"/>
        </w:rPr>
      </w:pPr>
      <w:r w:rsidRPr="002166F9">
        <w:rPr>
          <w:rFonts w:ascii="Arial" w:hAnsi="Arial" w:cs="Arial"/>
        </w:rPr>
        <w:t>specyfikacji techniczn</w:t>
      </w:r>
      <w:r w:rsidR="00933E20" w:rsidRPr="002166F9">
        <w:rPr>
          <w:rFonts w:ascii="Arial" w:hAnsi="Arial" w:cs="Arial"/>
        </w:rPr>
        <w:t>ych</w:t>
      </w:r>
      <w:r w:rsidRPr="002166F9">
        <w:rPr>
          <w:rFonts w:ascii="Arial" w:hAnsi="Arial" w:cs="Arial"/>
        </w:rPr>
        <w:t xml:space="preserve"> wykonania i odbioru robót</w:t>
      </w:r>
      <w:r w:rsidR="00933E20" w:rsidRPr="002166F9">
        <w:rPr>
          <w:rFonts w:ascii="Arial" w:hAnsi="Arial" w:cs="Arial"/>
        </w:rPr>
        <w:t xml:space="preserve"> budowlanych</w:t>
      </w:r>
      <w:r w:rsidRPr="002166F9">
        <w:rPr>
          <w:rFonts w:ascii="Arial" w:hAnsi="Arial" w:cs="Arial"/>
        </w:rPr>
        <w:t xml:space="preserve"> (dalej </w:t>
      </w:r>
      <w:proofErr w:type="spellStart"/>
      <w:r w:rsidRPr="002166F9">
        <w:rPr>
          <w:rFonts w:ascii="Arial" w:hAnsi="Arial" w:cs="Arial"/>
        </w:rPr>
        <w:t>STWiOR</w:t>
      </w:r>
      <w:proofErr w:type="spellEnd"/>
      <w:r w:rsidRPr="002166F9">
        <w:rPr>
          <w:rFonts w:ascii="Arial" w:hAnsi="Arial" w:cs="Arial"/>
        </w:rPr>
        <w:t xml:space="preserve"> lub SST)</w:t>
      </w:r>
      <w:r w:rsidR="00933E20" w:rsidRPr="002166F9">
        <w:rPr>
          <w:rFonts w:ascii="Arial" w:hAnsi="Arial" w:cs="Arial"/>
        </w:rPr>
        <w:t xml:space="preserve"> w 3 </w:t>
      </w:r>
      <w:r w:rsidRPr="002166F9">
        <w:rPr>
          <w:rFonts w:ascii="Arial" w:hAnsi="Arial" w:cs="Arial"/>
        </w:rPr>
        <w:t>egz. - zgodnie z Rozporządzeniem w sprawie szczegółowego zakresu i formy dokumentacji projektowej, specyfikacji techniczn</w:t>
      </w:r>
      <w:r w:rsidR="00933E20" w:rsidRPr="002166F9">
        <w:rPr>
          <w:rFonts w:ascii="Arial" w:hAnsi="Arial" w:cs="Arial"/>
        </w:rPr>
        <w:t>ych</w:t>
      </w:r>
      <w:r w:rsidRPr="002166F9">
        <w:rPr>
          <w:rFonts w:ascii="Arial" w:hAnsi="Arial" w:cs="Arial"/>
        </w:rPr>
        <w:t xml:space="preserve"> wykonania i odbioru robót budowlanych oraz programu </w:t>
      </w:r>
      <w:proofErr w:type="spellStart"/>
      <w:r w:rsidRPr="002166F9">
        <w:rPr>
          <w:rFonts w:ascii="Arial" w:hAnsi="Arial" w:cs="Arial"/>
        </w:rPr>
        <w:t>funkcjonalno</w:t>
      </w:r>
      <w:proofErr w:type="spellEnd"/>
      <w:r w:rsidRPr="002166F9">
        <w:rPr>
          <w:rFonts w:ascii="Arial" w:hAnsi="Arial" w:cs="Arial"/>
        </w:rPr>
        <w:t xml:space="preserve"> – użytkowego,</w:t>
      </w:r>
    </w:p>
    <w:p w14:paraId="48AB86C6" w14:textId="38029B1B" w:rsidR="00EA47D4" w:rsidRPr="002166F9" w:rsidRDefault="003843E8" w:rsidP="00313C64">
      <w:pPr>
        <w:pStyle w:val="Akapitzlist"/>
        <w:numPr>
          <w:ilvl w:val="0"/>
          <w:numId w:val="27"/>
        </w:numPr>
        <w:spacing w:after="120" w:line="240" w:lineRule="auto"/>
        <w:ind w:left="1134" w:hanging="283"/>
        <w:jc w:val="both"/>
        <w:rPr>
          <w:rFonts w:ascii="Arial" w:hAnsi="Arial" w:cs="Arial"/>
        </w:rPr>
      </w:pPr>
      <w:r w:rsidRPr="002166F9">
        <w:rPr>
          <w:rFonts w:ascii="Arial" w:hAnsi="Arial" w:cs="Arial"/>
        </w:rPr>
        <w:t xml:space="preserve">kosztorysu inwestorskiego, przedmiaru robót, kosztorysu ofertowego po </w:t>
      </w:r>
      <w:r w:rsidR="00933E20" w:rsidRPr="002166F9">
        <w:rPr>
          <w:rFonts w:ascii="Arial" w:hAnsi="Arial" w:cs="Arial"/>
        </w:rPr>
        <w:t>3</w:t>
      </w:r>
      <w:r w:rsidRPr="002166F9">
        <w:rPr>
          <w:rFonts w:ascii="Arial" w:hAnsi="Arial" w:cs="Arial"/>
        </w:rPr>
        <w:t xml:space="preserve"> egz. – opracowany zgodnie z Rozporządzeniem w sprawie określenia metod i podstaw sporządzania kosztorysu inwestorskiego, obliczania planowanych kosztów prac projektowych oraz planowanych kosztów robót budowlanych określonych w</w:t>
      </w:r>
      <w:r w:rsidR="00933E20" w:rsidRPr="002166F9">
        <w:rPr>
          <w:rFonts w:ascii="Arial" w:hAnsi="Arial" w:cs="Arial"/>
        </w:rPr>
        <w:t> </w:t>
      </w:r>
      <w:r w:rsidRPr="002166F9">
        <w:rPr>
          <w:rFonts w:ascii="Arial" w:hAnsi="Arial" w:cs="Arial"/>
        </w:rPr>
        <w:t>programie funkcjonalno-użytkowym,</w:t>
      </w:r>
    </w:p>
    <w:p w14:paraId="762B24C2" w14:textId="5BD044A1" w:rsidR="00EA47D4" w:rsidRPr="002166F9" w:rsidRDefault="003843E8" w:rsidP="00313C64">
      <w:pPr>
        <w:pStyle w:val="Akapitzlist"/>
        <w:numPr>
          <w:ilvl w:val="0"/>
          <w:numId w:val="27"/>
        </w:numPr>
        <w:spacing w:after="120" w:line="240" w:lineRule="auto"/>
        <w:ind w:left="1134" w:hanging="283"/>
        <w:jc w:val="both"/>
        <w:rPr>
          <w:rFonts w:ascii="Arial" w:hAnsi="Arial" w:cs="Arial"/>
        </w:rPr>
      </w:pPr>
      <w:r w:rsidRPr="002166F9">
        <w:rPr>
          <w:rFonts w:ascii="Arial" w:hAnsi="Arial" w:cs="Arial"/>
        </w:rPr>
        <w:t xml:space="preserve">informacji dotyczącej bezpieczeństwa i ochrony zdrowia – </w:t>
      </w:r>
      <w:r w:rsidR="00933E20" w:rsidRPr="002166F9">
        <w:rPr>
          <w:rFonts w:ascii="Arial" w:hAnsi="Arial" w:cs="Arial"/>
        </w:rPr>
        <w:t xml:space="preserve">5 </w:t>
      </w:r>
      <w:r w:rsidRPr="002166F9">
        <w:rPr>
          <w:rFonts w:ascii="Arial" w:hAnsi="Arial" w:cs="Arial"/>
        </w:rPr>
        <w:t>egz., zgodnie z Rozporządzeniem w sprawie informacji dotyczącej bezpieczeństwa i ochrony zdrowia oraz planu bezpieczeństwa i</w:t>
      </w:r>
      <w:r w:rsidR="009215FD">
        <w:rPr>
          <w:rFonts w:ascii="Arial" w:hAnsi="Arial" w:cs="Arial"/>
        </w:rPr>
        <w:t> </w:t>
      </w:r>
      <w:r w:rsidRPr="002166F9">
        <w:rPr>
          <w:rFonts w:ascii="Arial" w:hAnsi="Arial" w:cs="Arial"/>
        </w:rPr>
        <w:t>ochrony zdrowia,</w:t>
      </w:r>
    </w:p>
    <w:p w14:paraId="702E2015" w14:textId="535B9BB9" w:rsidR="00EA47D4" w:rsidRDefault="003843E8" w:rsidP="00313C64">
      <w:pPr>
        <w:pStyle w:val="Akapitzlist"/>
        <w:numPr>
          <w:ilvl w:val="0"/>
          <w:numId w:val="27"/>
        </w:numPr>
        <w:spacing w:after="120" w:line="240" w:lineRule="auto"/>
        <w:ind w:left="1134" w:hanging="283"/>
        <w:jc w:val="both"/>
        <w:rPr>
          <w:rFonts w:ascii="Arial" w:hAnsi="Arial" w:cs="Arial"/>
        </w:rPr>
      </w:pPr>
      <w:r w:rsidRPr="002166F9">
        <w:rPr>
          <w:rFonts w:ascii="Arial" w:hAnsi="Arial" w:cs="Arial"/>
        </w:rPr>
        <w:t>wersji elektronicznej w/w opracowań – 1 egz.</w:t>
      </w:r>
      <w:r w:rsidR="003D5479" w:rsidRPr="002166F9">
        <w:rPr>
          <w:rFonts w:ascii="Arial" w:hAnsi="Arial" w:cs="Arial"/>
        </w:rPr>
        <w:t xml:space="preserve"> w formacie pdf oraz w wersji edytowalnej (pliki w formacie </w:t>
      </w:r>
      <w:proofErr w:type="spellStart"/>
      <w:r w:rsidR="003D5479" w:rsidRPr="002166F9">
        <w:rPr>
          <w:rFonts w:ascii="Arial" w:hAnsi="Arial" w:cs="Arial"/>
        </w:rPr>
        <w:t>doc</w:t>
      </w:r>
      <w:proofErr w:type="spellEnd"/>
      <w:r w:rsidR="003D5479" w:rsidRPr="002166F9">
        <w:rPr>
          <w:rFonts w:ascii="Arial" w:hAnsi="Arial" w:cs="Arial"/>
        </w:rPr>
        <w:t xml:space="preserve">, </w:t>
      </w:r>
      <w:proofErr w:type="spellStart"/>
      <w:r w:rsidR="003D5479" w:rsidRPr="002166F9">
        <w:rPr>
          <w:rFonts w:ascii="Arial" w:hAnsi="Arial" w:cs="Arial"/>
        </w:rPr>
        <w:t>dwg</w:t>
      </w:r>
      <w:proofErr w:type="spellEnd"/>
      <w:r w:rsidR="003D5479" w:rsidRPr="002166F9">
        <w:rPr>
          <w:rFonts w:ascii="Arial" w:hAnsi="Arial" w:cs="Arial"/>
        </w:rPr>
        <w:t xml:space="preserve">, </w:t>
      </w:r>
      <w:proofErr w:type="spellStart"/>
      <w:r w:rsidR="003D5479" w:rsidRPr="002166F9">
        <w:rPr>
          <w:rFonts w:ascii="Arial" w:hAnsi="Arial" w:cs="Arial"/>
        </w:rPr>
        <w:t>ath</w:t>
      </w:r>
      <w:proofErr w:type="spellEnd"/>
      <w:r w:rsidR="003D5479" w:rsidRPr="002166F9">
        <w:rPr>
          <w:rFonts w:ascii="Arial" w:hAnsi="Arial" w:cs="Arial"/>
        </w:rPr>
        <w:t>)</w:t>
      </w:r>
      <w:r w:rsidR="004E3F6D" w:rsidRPr="002166F9">
        <w:rPr>
          <w:rFonts w:ascii="Arial" w:hAnsi="Arial" w:cs="Arial"/>
        </w:rPr>
        <w:t>;</w:t>
      </w:r>
    </w:p>
    <w:p w14:paraId="103F588E" w14:textId="45809DE2" w:rsidR="00707D5E" w:rsidRPr="00313C64" w:rsidRDefault="0086734E" w:rsidP="00313C64">
      <w:pPr>
        <w:pStyle w:val="Akapitzlist"/>
        <w:numPr>
          <w:ilvl w:val="1"/>
          <w:numId w:val="38"/>
        </w:numPr>
        <w:spacing w:after="120" w:line="240" w:lineRule="auto"/>
        <w:ind w:hanging="508"/>
        <w:jc w:val="both"/>
        <w:rPr>
          <w:rFonts w:ascii="Arial" w:hAnsi="Arial" w:cs="Arial"/>
        </w:rPr>
      </w:pPr>
      <w:r w:rsidRPr="00313C64">
        <w:rPr>
          <w:rFonts w:ascii="Arial" w:hAnsi="Arial" w:cs="Arial"/>
        </w:rPr>
        <w:t xml:space="preserve">Opracowanie waloryzacji przyrodniczej </w:t>
      </w:r>
      <w:r w:rsidR="00707D5E" w:rsidRPr="00313C64">
        <w:rPr>
          <w:rFonts w:ascii="Arial" w:hAnsi="Arial" w:cs="Arial"/>
        </w:rPr>
        <w:t xml:space="preserve">w zakresie </w:t>
      </w:r>
      <w:r w:rsidRPr="00313C64">
        <w:rPr>
          <w:rFonts w:ascii="Arial" w:hAnsi="Arial" w:cs="Arial"/>
        </w:rPr>
        <w:t xml:space="preserve">oceny wpływu inwestycji na różnorodność biologiczną </w:t>
      </w:r>
      <w:r w:rsidRPr="001D7454">
        <w:rPr>
          <w:rFonts w:ascii="Arial" w:hAnsi="Arial" w:cs="Arial"/>
        </w:rPr>
        <w:t>w 4 egz. –</w:t>
      </w:r>
      <w:r w:rsidR="00707D5E" w:rsidRPr="001D7454">
        <w:rPr>
          <w:rFonts w:ascii="Arial" w:hAnsi="Arial" w:cs="Arial"/>
        </w:rPr>
        <w:t xml:space="preserve"> wykonanie odrębnej (nie związanej z uzyskaniem niezbędnych opinii i zezwoleń zmierzających</w:t>
      </w:r>
      <w:r w:rsidR="00707D5E" w:rsidRPr="00313C64">
        <w:rPr>
          <w:rFonts w:ascii="Arial" w:hAnsi="Arial" w:cs="Arial"/>
        </w:rPr>
        <w:t xml:space="preserve"> do uzyskania pozwolenia na budowę) oceny (opinii) w sprawie wpływu projektowanej inwestycji na środowisko przyrodnicze i</w:t>
      </w:r>
      <w:r w:rsidR="00313C64">
        <w:rPr>
          <w:rFonts w:ascii="Arial" w:hAnsi="Arial" w:cs="Arial"/>
        </w:rPr>
        <w:t> </w:t>
      </w:r>
      <w:r w:rsidR="00707D5E" w:rsidRPr="00313C64">
        <w:rPr>
          <w:rFonts w:ascii="Arial" w:hAnsi="Arial" w:cs="Arial"/>
        </w:rPr>
        <w:t>różnorodność biologiczną przyległego kompleksu leśnego (polecenie techniczne certyfikacji FSC). W ww. ocenie (opinii) winny zostać zawarte następujące dane:</w:t>
      </w:r>
    </w:p>
    <w:p w14:paraId="3F2B686E" w14:textId="7A6653E5" w:rsidR="0086734E" w:rsidRPr="002166F9" w:rsidRDefault="0086734E" w:rsidP="00313C64">
      <w:pPr>
        <w:pStyle w:val="Akapitzlist"/>
        <w:numPr>
          <w:ilvl w:val="0"/>
          <w:numId w:val="30"/>
        </w:numPr>
        <w:suppressAutoHyphens/>
        <w:spacing w:after="0" w:line="240" w:lineRule="auto"/>
        <w:ind w:left="1134" w:right="140" w:hanging="283"/>
        <w:jc w:val="both"/>
        <w:rPr>
          <w:rFonts w:ascii="Arial" w:hAnsi="Arial" w:cs="Arial"/>
        </w:rPr>
      </w:pPr>
      <w:r w:rsidRPr="002166F9">
        <w:rPr>
          <w:rFonts w:ascii="Arial" w:hAnsi="Arial" w:cs="Arial"/>
        </w:rPr>
        <w:t>ogólna charakterystyka różnorodności biologicznej terenów przyległych do projektowanego zbiornika</w:t>
      </w:r>
      <w:r w:rsidRPr="002166F9">
        <w:rPr>
          <w:rFonts w:ascii="Arial" w:hAnsi="Arial" w:cs="Arial"/>
          <w:color w:val="FF0000"/>
        </w:rPr>
        <w:t xml:space="preserve"> </w:t>
      </w:r>
      <w:r w:rsidRPr="002166F9">
        <w:rPr>
          <w:rFonts w:ascii="Arial" w:hAnsi="Arial" w:cs="Arial"/>
        </w:rPr>
        <w:t>(zbiorowiska leśne, flora i inne grupy organizmów z wyszczególnieniem stwierdzonych organizmów)</w:t>
      </w:r>
      <w:r w:rsidR="00707D5E" w:rsidRPr="002166F9">
        <w:rPr>
          <w:rFonts w:ascii="Arial" w:hAnsi="Arial" w:cs="Arial"/>
        </w:rPr>
        <w:t>,</w:t>
      </w:r>
    </w:p>
    <w:p w14:paraId="2AADA07B" w14:textId="47B05F6F" w:rsidR="0086734E" w:rsidRPr="002166F9" w:rsidRDefault="0086734E" w:rsidP="00313C64">
      <w:pPr>
        <w:pStyle w:val="Akapitzlist"/>
        <w:numPr>
          <w:ilvl w:val="0"/>
          <w:numId w:val="30"/>
        </w:numPr>
        <w:suppressAutoHyphens/>
        <w:spacing w:after="0" w:line="240" w:lineRule="auto"/>
        <w:ind w:left="1134" w:right="140" w:hanging="283"/>
        <w:jc w:val="both"/>
        <w:rPr>
          <w:rFonts w:ascii="Arial" w:hAnsi="Arial" w:cs="Arial"/>
        </w:rPr>
      </w:pPr>
      <w:r w:rsidRPr="002166F9">
        <w:rPr>
          <w:rFonts w:ascii="Arial" w:hAnsi="Arial" w:cs="Arial"/>
        </w:rPr>
        <w:t>ustalenie wpływu inwestycji na środowisko przyrodnicze i różnorodność biologiczną</w:t>
      </w:r>
      <w:r w:rsidR="00707D5E" w:rsidRPr="002166F9">
        <w:rPr>
          <w:rFonts w:ascii="Arial" w:hAnsi="Arial" w:cs="Arial"/>
        </w:rPr>
        <w:t>,</w:t>
      </w:r>
    </w:p>
    <w:p w14:paraId="59370696" w14:textId="3968C48F" w:rsidR="0086734E" w:rsidRPr="002166F9" w:rsidRDefault="0086734E" w:rsidP="00313C64">
      <w:pPr>
        <w:pStyle w:val="Akapitzlist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ind w:left="1134" w:right="140" w:hanging="283"/>
        <w:jc w:val="both"/>
        <w:rPr>
          <w:rFonts w:ascii="Arial" w:hAnsi="Arial" w:cs="Arial"/>
        </w:rPr>
      </w:pPr>
      <w:r w:rsidRPr="002166F9">
        <w:rPr>
          <w:rFonts w:ascii="Arial" w:hAnsi="Arial" w:cs="Arial"/>
        </w:rPr>
        <w:t>dane</w:t>
      </w:r>
      <w:r w:rsidR="00720A6B" w:rsidRPr="002166F9">
        <w:rPr>
          <w:rFonts w:ascii="Arial" w:hAnsi="Arial" w:cs="Arial"/>
        </w:rPr>
        <w:t xml:space="preserve"> </w:t>
      </w:r>
      <w:r w:rsidRPr="002166F9">
        <w:rPr>
          <w:rFonts w:ascii="Arial" w:hAnsi="Arial" w:cs="Arial"/>
        </w:rPr>
        <w:t>zawarte w aktualnym Programie Ochrony Przyrody, który stanowi integralną część</w:t>
      </w:r>
      <w:r w:rsidR="00720A6B" w:rsidRPr="002166F9">
        <w:rPr>
          <w:rFonts w:ascii="Arial" w:hAnsi="Arial" w:cs="Arial"/>
        </w:rPr>
        <w:t xml:space="preserve"> </w:t>
      </w:r>
      <w:r w:rsidRPr="002166F9">
        <w:rPr>
          <w:rFonts w:ascii="Arial" w:hAnsi="Arial" w:cs="Arial"/>
        </w:rPr>
        <w:t>obowiązującego Planu Urządzenia Lasu</w:t>
      </w:r>
      <w:r w:rsidR="00720A6B" w:rsidRPr="002166F9">
        <w:rPr>
          <w:rFonts w:ascii="Arial" w:hAnsi="Arial" w:cs="Arial"/>
        </w:rPr>
        <w:t>,</w:t>
      </w:r>
    </w:p>
    <w:p w14:paraId="57E52C8A" w14:textId="57778910" w:rsidR="0086734E" w:rsidRDefault="0086734E" w:rsidP="00DB7DA3">
      <w:pPr>
        <w:pStyle w:val="Akapitzlist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ind w:left="1134" w:right="140" w:hanging="283"/>
        <w:jc w:val="both"/>
        <w:rPr>
          <w:rFonts w:ascii="Arial" w:hAnsi="Arial" w:cs="Arial"/>
        </w:rPr>
      </w:pPr>
      <w:r w:rsidRPr="00313C64">
        <w:rPr>
          <w:rFonts w:ascii="Arial" w:hAnsi="Arial" w:cs="Arial"/>
        </w:rPr>
        <w:t>inne dane przyrodnicze, takie jak opracowania fitosocjologiczne, zadania</w:t>
      </w:r>
      <w:r w:rsidR="00313C64" w:rsidRPr="00313C64">
        <w:rPr>
          <w:rFonts w:ascii="Arial" w:hAnsi="Arial" w:cs="Arial"/>
        </w:rPr>
        <w:t xml:space="preserve"> </w:t>
      </w:r>
      <w:r w:rsidRPr="00313C64">
        <w:rPr>
          <w:rFonts w:ascii="Arial" w:hAnsi="Arial" w:cs="Arial"/>
        </w:rPr>
        <w:t>ochronne w</w:t>
      </w:r>
      <w:r w:rsidR="00313C64">
        <w:rPr>
          <w:rFonts w:ascii="Arial" w:hAnsi="Arial" w:cs="Arial"/>
        </w:rPr>
        <w:t> </w:t>
      </w:r>
      <w:r w:rsidRPr="00313C64">
        <w:rPr>
          <w:rFonts w:ascii="Arial" w:hAnsi="Arial" w:cs="Arial"/>
        </w:rPr>
        <w:t>PUL, plany zadań ochronnych dla obszarów Natura 2000, opracowania</w:t>
      </w:r>
      <w:r w:rsidR="00313C64">
        <w:rPr>
          <w:rFonts w:ascii="Arial" w:hAnsi="Arial" w:cs="Arial"/>
        </w:rPr>
        <w:t xml:space="preserve"> </w:t>
      </w:r>
      <w:r w:rsidRPr="00313C64">
        <w:rPr>
          <w:rFonts w:ascii="Arial" w:hAnsi="Arial" w:cs="Arial"/>
        </w:rPr>
        <w:t>siedliskowe, itp.</w:t>
      </w:r>
      <w:r w:rsidR="00262DE2" w:rsidRPr="00313C64">
        <w:rPr>
          <w:rFonts w:ascii="Arial" w:hAnsi="Arial" w:cs="Arial"/>
        </w:rPr>
        <w:t>;</w:t>
      </w:r>
    </w:p>
    <w:p w14:paraId="4AE1E14E" w14:textId="28B9F33D" w:rsidR="00F9684A" w:rsidRPr="00C16B2C" w:rsidRDefault="00C16B2C" w:rsidP="00C16B2C">
      <w:pPr>
        <w:pStyle w:val="Akapitzlist"/>
        <w:numPr>
          <w:ilvl w:val="1"/>
          <w:numId w:val="38"/>
        </w:numPr>
        <w:suppressAutoHyphens/>
        <w:autoSpaceDE w:val="0"/>
        <w:autoSpaceDN w:val="0"/>
        <w:adjustRightInd w:val="0"/>
        <w:spacing w:after="0" w:line="240" w:lineRule="auto"/>
        <w:ind w:right="140" w:hanging="5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U</w:t>
      </w:r>
      <w:r w:rsidR="00F9684A" w:rsidRPr="00C16B2C">
        <w:rPr>
          <w:rFonts w:ascii="Arial" w:hAnsi="Arial" w:cs="Arial"/>
          <w:color w:val="000000"/>
        </w:rPr>
        <w:t>zyskanie decyzji o środowiskowych uwarunkowaniach oraz zgody na realizację inwestycji (decyzja środowiskowa, DŚU) lub stosownej opinii właściwego organu odpowiedzialnego za jej wydanie o braku konieczności uzyskania decyzji</w:t>
      </w:r>
      <w:r>
        <w:rPr>
          <w:rFonts w:ascii="Arial" w:hAnsi="Arial" w:cs="Arial"/>
          <w:color w:val="000000"/>
        </w:rPr>
        <w:t>;</w:t>
      </w:r>
    </w:p>
    <w:p w14:paraId="3491BE57" w14:textId="1773C9F2" w:rsidR="00741D0E" w:rsidRDefault="003843E8" w:rsidP="00C16B2C">
      <w:pPr>
        <w:pStyle w:val="Akapitzlist"/>
        <w:numPr>
          <w:ilvl w:val="1"/>
          <w:numId w:val="38"/>
        </w:numPr>
        <w:suppressAutoHyphens/>
        <w:autoSpaceDE w:val="0"/>
        <w:autoSpaceDN w:val="0"/>
        <w:adjustRightInd w:val="0"/>
        <w:spacing w:after="0" w:line="240" w:lineRule="auto"/>
        <w:ind w:right="140" w:hanging="508"/>
        <w:jc w:val="both"/>
        <w:rPr>
          <w:rFonts w:ascii="Arial" w:hAnsi="Arial" w:cs="Arial"/>
        </w:rPr>
      </w:pPr>
      <w:r w:rsidRPr="00C16B2C">
        <w:rPr>
          <w:rFonts w:ascii="Arial" w:hAnsi="Arial" w:cs="Arial"/>
        </w:rPr>
        <w:t xml:space="preserve">Złożenia w imieniu Zamawiającego wniosku o uzyskanie decyzji pozwolenia na budowę </w:t>
      </w:r>
      <w:r w:rsidR="007261E7" w:rsidRPr="00C16B2C">
        <w:rPr>
          <w:rFonts w:ascii="Arial" w:hAnsi="Arial" w:cs="Arial"/>
        </w:rPr>
        <w:t xml:space="preserve">(lub zgłoszenia) </w:t>
      </w:r>
      <w:r w:rsidRPr="00C16B2C">
        <w:rPr>
          <w:rFonts w:ascii="Arial" w:hAnsi="Arial" w:cs="Arial"/>
        </w:rPr>
        <w:t>oraz uzyskanie tej i innych decyzji i deklaracji właściwych organów, o ile będą one niezbędne</w:t>
      </w:r>
      <w:r w:rsidR="0060063C" w:rsidRPr="00C16B2C">
        <w:rPr>
          <w:rFonts w:ascii="Arial" w:hAnsi="Arial" w:cs="Arial"/>
        </w:rPr>
        <w:t xml:space="preserve"> </w:t>
      </w:r>
      <w:r w:rsidRPr="00C16B2C">
        <w:rPr>
          <w:rFonts w:ascii="Arial" w:hAnsi="Arial" w:cs="Arial"/>
        </w:rPr>
        <w:t xml:space="preserve">do prawidłowego wykonania przedmiotu umowy oraz robót </w:t>
      </w:r>
      <w:r w:rsidRPr="00C16B2C">
        <w:rPr>
          <w:rFonts w:ascii="Arial" w:hAnsi="Arial" w:cs="Arial"/>
        </w:rPr>
        <w:lastRenderedPageBreak/>
        <w:t>budowlanych. Wykonawca nie ponosi odpowiedzialności za brak możliwości uzyskania decyzji wskazanych powyżej z</w:t>
      </w:r>
      <w:r w:rsidR="004E3F6D" w:rsidRPr="00C16B2C">
        <w:rPr>
          <w:rFonts w:ascii="Arial" w:hAnsi="Arial" w:cs="Arial"/>
        </w:rPr>
        <w:t> </w:t>
      </w:r>
      <w:r w:rsidRPr="00C16B2C">
        <w:rPr>
          <w:rFonts w:ascii="Arial" w:hAnsi="Arial" w:cs="Arial"/>
        </w:rPr>
        <w:t>przyczyn leżących wyłącznie po stronie Zamawiającego</w:t>
      </w:r>
      <w:r w:rsidR="00262DE2" w:rsidRPr="00C16B2C">
        <w:rPr>
          <w:rFonts w:ascii="Arial" w:hAnsi="Arial" w:cs="Arial"/>
        </w:rPr>
        <w:t>;</w:t>
      </w:r>
    </w:p>
    <w:p w14:paraId="563FDB0F" w14:textId="686C44F1" w:rsidR="00741D0E" w:rsidRDefault="003843E8" w:rsidP="00C16B2C">
      <w:pPr>
        <w:pStyle w:val="Akapitzlist"/>
        <w:numPr>
          <w:ilvl w:val="1"/>
          <w:numId w:val="38"/>
        </w:numPr>
        <w:suppressAutoHyphens/>
        <w:autoSpaceDE w:val="0"/>
        <w:autoSpaceDN w:val="0"/>
        <w:adjustRightInd w:val="0"/>
        <w:spacing w:after="0" w:line="240" w:lineRule="auto"/>
        <w:ind w:right="140" w:hanging="508"/>
        <w:jc w:val="both"/>
        <w:rPr>
          <w:rFonts w:ascii="Arial" w:hAnsi="Arial" w:cs="Arial"/>
        </w:rPr>
      </w:pPr>
      <w:r w:rsidRPr="00C16B2C">
        <w:rPr>
          <w:rFonts w:ascii="Arial" w:hAnsi="Arial" w:cs="Arial"/>
        </w:rPr>
        <w:t>Podjęcia innych działań, niezbędnych do opracowania dokumentacji projektowej do prawidłowej realizacji inwestycji</w:t>
      </w:r>
      <w:r w:rsidR="00262DE2" w:rsidRPr="00C16B2C">
        <w:rPr>
          <w:rFonts w:ascii="Arial" w:hAnsi="Arial" w:cs="Arial"/>
        </w:rPr>
        <w:t>;</w:t>
      </w:r>
    </w:p>
    <w:p w14:paraId="6AC3A4EA" w14:textId="454F1A44" w:rsidR="00741D0E" w:rsidRPr="00C16B2C" w:rsidRDefault="003843E8" w:rsidP="00C16B2C">
      <w:pPr>
        <w:pStyle w:val="Akapitzlist"/>
        <w:numPr>
          <w:ilvl w:val="1"/>
          <w:numId w:val="38"/>
        </w:numPr>
        <w:suppressAutoHyphens/>
        <w:autoSpaceDE w:val="0"/>
        <w:autoSpaceDN w:val="0"/>
        <w:adjustRightInd w:val="0"/>
        <w:spacing w:after="0" w:line="240" w:lineRule="auto"/>
        <w:ind w:right="140" w:hanging="508"/>
        <w:jc w:val="both"/>
        <w:rPr>
          <w:rFonts w:ascii="Arial" w:hAnsi="Arial" w:cs="Arial"/>
        </w:rPr>
      </w:pPr>
      <w:r w:rsidRPr="00C16B2C">
        <w:rPr>
          <w:rFonts w:ascii="Arial" w:hAnsi="Arial" w:cs="Arial"/>
        </w:rPr>
        <w:t xml:space="preserve">Sprawowanie nadzoru autorskiego nad robotami budowlanymi wykonywanymi na </w:t>
      </w:r>
      <w:r w:rsidRPr="008526A4">
        <w:rPr>
          <w:rFonts w:ascii="Arial" w:hAnsi="Arial" w:cs="Arial"/>
        </w:rPr>
        <w:t>podstawie dokumentacji powstałej podczas realizacji niniejszej umowy, na zasadach określonych w §</w:t>
      </w:r>
      <w:r w:rsidR="008526A4" w:rsidRPr="008526A4">
        <w:rPr>
          <w:rFonts w:ascii="Arial" w:hAnsi="Arial" w:cs="Arial"/>
        </w:rPr>
        <w:t>5</w:t>
      </w:r>
      <w:r w:rsidRPr="008526A4">
        <w:rPr>
          <w:rFonts w:ascii="Arial" w:hAnsi="Arial" w:cs="Arial"/>
        </w:rPr>
        <w:t xml:space="preserve"> Umowy</w:t>
      </w:r>
      <w:r w:rsidR="00262DE2" w:rsidRPr="008526A4">
        <w:rPr>
          <w:rFonts w:ascii="Arial" w:hAnsi="Arial" w:cs="Arial"/>
        </w:rPr>
        <w:t>.</w:t>
      </w:r>
    </w:p>
    <w:p w14:paraId="61E6FCC6" w14:textId="41D9C554" w:rsidR="00301000" w:rsidRPr="002166F9" w:rsidRDefault="00301000" w:rsidP="002166F9">
      <w:pPr>
        <w:pStyle w:val="Akapitzlist"/>
        <w:numPr>
          <w:ilvl w:val="0"/>
          <w:numId w:val="21"/>
        </w:numPr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2166F9">
        <w:rPr>
          <w:rFonts w:ascii="Arial" w:hAnsi="Arial" w:cs="Arial"/>
        </w:rPr>
        <w:t xml:space="preserve">Dokumentacja projektowo – kosztorysowa winna uwzględniać treść notatki służbowej </w:t>
      </w:r>
      <w:r w:rsidRPr="002166F9">
        <w:rPr>
          <w:rFonts w:ascii="Arial" w:hAnsi="Arial" w:cs="Arial"/>
        </w:rPr>
        <w:br/>
        <w:t xml:space="preserve">z dnia 12.11.2020 r. w sprawie ustalenia założeń przedprojektowych dotyczących zadania pn.: „Przebudowa zbiornika wodnego projekt MRN2” w Leśnictwie </w:t>
      </w:r>
      <w:proofErr w:type="spellStart"/>
      <w:r w:rsidRPr="002166F9">
        <w:rPr>
          <w:rFonts w:ascii="Arial" w:hAnsi="Arial" w:cs="Arial"/>
        </w:rPr>
        <w:t>Dobrzeszów</w:t>
      </w:r>
      <w:proofErr w:type="spellEnd"/>
      <w:r w:rsidRPr="002166F9">
        <w:rPr>
          <w:rFonts w:ascii="Arial" w:hAnsi="Arial" w:cs="Arial"/>
        </w:rPr>
        <w:t>, która stanowi załącznik nr 1 do umowy.</w:t>
      </w:r>
    </w:p>
    <w:p w14:paraId="6E9A965F" w14:textId="18122854" w:rsidR="00C16553" w:rsidRPr="00AD2699" w:rsidRDefault="003843E8" w:rsidP="002166F9">
      <w:pPr>
        <w:pStyle w:val="Akapitzlist"/>
        <w:numPr>
          <w:ilvl w:val="0"/>
          <w:numId w:val="21"/>
        </w:numPr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2166F9">
        <w:rPr>
          <w:rFonts w:ascii="Arial" w:hAnsi="Arial" w:cs="Arial"/>
        </w:rPr>
        <w:t>Wykonawca oświadcza, że dysponuje odpowiednią wiedzą, umiejętnościami, doświadczeniem oraz wystarczającymi środkami technicznymi do wykonania niniejszej umowy, oraz że wykona ją z</w:t>
      </w:r>
      <w:r w:rsidR="003C1030" w:rsidRPr="002166F9">
        <w:rPr>
          <w:rFonts w:ascii="Arial" w:hAnsi="Arial" w:cs="Arial"/>
        </w:rPr>
        <w:t> </w:t>
      </w:r>
      <w:r w:rsidRPr="002166F9">
        <w:rPr>
          <w:rFonts w:ascii="Arial" w:hAnsi="Arial" w:cs="Arial"/>
        </w:rPr>
        <w:t xml:space="preserve">najwyższą starannością, zgodnie z obowiązującymi przepisami prawa oraz normami </w:t>
      </w:r>
      <w:r w:rsidRPr="00AD2699">
        <w:rPr>
          <w:rFonts w:ascii="Arial" w:hAnsi="Arial" w:cs="Arial"/>
        </w:rPr>
        <w:t>i</w:t>
      </w:r>
      <w:r w:rsidR="00AD2699" w:rsidRPr="00AD2699">
        <w:rPr>
          <w:rFonts w:ascii="Arial" w:hAnsi="Arial" w:cs="Arial"/>
        </w:rPr>
        <w:t> </w:t>
      </w:r>
      <w:r w:rsidRPr="00AD2699">
        <w:rPr>
          <w:rFonts w:ascii="Arial" w:hAnsi="Arial" w:cs="Arial"/>
        </w:rPr>
        <w:t>normatywami stosowanymi w budownictwie.</w:t>
      </w:r>
    </w:p>
    <w:p w14:paraId="3B87B3E5" w14:textId="77777777" w:rsidR="004B4BA6" w:rsidRPr="00AD2699" w:rsidRDefault="003843E8" w:rsidP="002166F9">
      <w:pPr>
        <w:pStyle w:val="Akapitzlist"/>
        <w:numPr>
          <w:ilvl w:val="0"/>
          <w:numId w:val="21"/>
        </w:numPr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AD2699">
        <w:rPr>
          <w:rFonts w:ascii="Arial" w:hAnsi="Arial" w:cs="Arial"/>
        </w:rPr>
        <w:t xml:space="preserve">Wykonawca oświadcza, iż jest mu wiadome, że Zamawiający podlega procesowi certyfikacji według standardów określonych przez FSC oraz PEFC </w:t>
      </w:r>
      <w:proofErr w:type="spellStart"/>
      <w:r w:rsidRPr="00AD2699">
        <w:rPr>
          <w:rFonts w:ascii="Arial" w:hAnsi="Arial" w:cs="Arial"/>
        </w:rPr>
        <w:t>Council</w:t>
      </w:r>
      <w:proofErr w:type="spellEnd"/>
      <w:r w:rsidRPr="00AD2699">
        <w:rPr>
          <w:rFonts w:ascii="Arial" w:hAnsi="Arial" w:cs="Arial"/>
        </w:rPr>
        <w:t xml:space="preserve">. Wykonawca zobowiązany jest do umożliwienia przeprowadzenia prac audytorom FSC oraz PEFC </w:t>
      </w:r>
      <w:proofErr w:type="spellStart"/>
      <w:r w:rsidRPr="00AD2699">
        <w:rPr>
          <w:rFonts w:ascii="Arial" w:hAnsi="Arial" w:cs="Arial"/>
        </w:rPr>
        <w:t>Council</w:t>
      </w:r>
      <w:proofErr w:type="spellEnd"/>
      <w:r w:rsidRPr="00AD2699">
        <w:rPr>
          <w:rFonts w:ascii="Arial" w:hAnsi="Arial" w:cs="Arial"/>
        </w:rPr>
        <w:t xml:space="preserve"> w zakresie certyfikacji w trakcie realizacji Przedmiotu Umowy.</w:t>
      </w:r>
      <w:r w:rsidR="00041864" w:rsidRPr="00AD2699">
        <w:rPr>
          <w:rFonts w:ascii="Arial" w:hAnsi="Arial" w:cs="Arial"/>
        </w:rPr>
        <w:t xml:space="preserve"> </w:t>
      </w:r>
    </w:p>
    <w:p w14:paraId="600D3BEB" w14:textId="5B3840FA" w:rsidR="00834DB0" w:rsidRDefault="003843E8" w:rsidP="002166F9">
      <w:pPr>
        <w:pStyle w:val="Akapitzlist"/>
        <w:numPr>
          <w:ilvl w:val="0"/>
          <w:numId w:val="21"/>
        </w:numPr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2166F9">
        <w:rPr>
          <w:rFonts w:ascii="Arial" w:hAnsi="Arial" w:cs="Arial"/>
        </w:rPr>
        <w:t xml:space="preserve">W trakcie </w:t>
      </w:r>
      <w:r w:rsidRPr="00AD2699">
        <w:rPr>
          <w:rFonts w:ascii="Arial" w:hAnsi="Arial" w:cs="Arial"/>
        </w:rPr>
        <w:t>wykonywania przedmiotu umowy Strony na bieżąco konsultują elementy dokumentacji i inne opracowania w ten sposób, aby możliwe było zachowanie terminów realizacji umowy opisanych w §</w:t>
      </w:r>
      <w:r w:rsidR="00AD2699" w:rsidRPr="00AD2699">
        <w:rPr>
          <w:rFonts w:ascii="Arial" w:hAnsi="Arial" w:cs="Arial"/>
        </w:rPr>
        <w:t>6</w:t>
      </w:r>
      <w:r w:rsidRPr="00AD2699">
        <w:rPr>
          <w:rFonts w:ascii="Arial" w:hAnsi="Arial" w:cs="Arial"/>
        </w:rPr>
        <w:t>.</w:t>
      </w:r>
    </w:p>
    <w:p w14:paraId="76C09D81" w14:textId="77777777" w:rsidR="00330644" w:rsidRPr="002166F9" w:rsidRDefault="00330644" w:rsidP="002166F9">
      <w:pPr>
        <w:spacing w:after="120" w:line="240" w:lineRule="auto"/>
        <w:contextualSpacing/>
        <w:jc w:val="center"/>
        <w:rPr>
          <w:rFonts w:ascii="Arial" w:hAnsi="Arial" w:cs="Arial"/>
          <w:b/>
        </w:rPr>
      </w:pPr>
    </w:p>
    <w:p w14:paraId="566756B9" w14:textId="77777777" w:rsidR="00C16553" w:rsidRPr="002166F9" w:rsidRDefault="003843E8" w:rsidP="002166F9">
      <w:pPr>
        <w:spacing w:after="120" w:line="240" w:lineRule="auto"/>
        <w:contextualSpacing/>
        <w:jc w:val="center"/>
        <w:rPr>
          <w:rFonts w:ascii="Arial" w:hAnsi="Arial" w:cs="Arial"/>
          <w:b/>
        </w:rPr>
      </w:pPr>
      <w:r w:rsidRPr="002166F9">
        <w:rPr>
          <w:rFonts w:ascii="Arial" w:hAnsi="Arial" w:cs="Arial"/>
          <w:b/>
        </w:rPr>
        <w:t>§2</w:t>
      </w:r>
    </w:p>
    <w:p w14:paraId="5576D098" w14:textId="77777777" w:rsidR="00482A9E" w:rsidRPr="002166F9" w:rsidRDefault="003843E8" w:rsidP="00B201B7">
      <w:pPr>
        <w:spacing w:after="120" w:line="240" w:lineRule="auto"/>
        <w:jc w:val="center"/>
        <w:rPr>
          <w:rFonts w:ascii="Arial" w:hAnsi="Arial" w:cs="Arial"/>
          <w:b/>
        </w:rPr>
      </w:pPr>
      <w:r w:rsidRPr="002166F9">
        <w:rPr>
          <w:rFonts w:ascii="Arial" w:hAnsi="Arial" w:cs="Arial"/>
          <w:b/>
        </w:rPr>
        <w:t>Obowiązki Wykonawcy</w:t>
      </w:r>
    </w:p>
    <w:p w14:paraId="4A2D4BCF" w14:textId="77777777" w:rsidR="00482A9E" w:rsidRPr="002166F9" w:rsidRDefault="003843E8" w:rsidP="002143A6">
      <w:pPr>
        <w:spacing w:before="120" w:after="0" w:line="240" w:lineRule="auto"/>
        <w:rPr>
          <w:rFonts w:ascii="Arial" w:hAnsi="Arial" w:cs="Arial"/>
        </w:rPr>
      </w:pPr>
      <w:r w:rsidRPr="002166F9">
        <w:rPr>
          <w:rFonts w:ascii="Arial" w:hAnsi="Arial" w:cs="Arial"/>
        </w:rPr>
        <w:t>Do obowiązków Wykonawcy należy:</w:t>
      </w:r>
    </w:p>
    <w:p w14:paraId="46C20FF4" w14:textId="77777777" w:rsidR="00482A9E" w:rsidRPr="002166F9" w:rsidRDefault="003843E8" w:rsidP="009F34AB">
      <w:pPr>
        <w:pStyle w:val="Akapitzlist"/>
        <w:numPr>
          <w:ilvl w:val="0"/>
          <w:numId w:val="25"/>
        </w:numPr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2166F9">
        <w:rPr>
          <w:rFonts w:ascii="Arial" w:hAnsi="Arial" w:cs="Arial"/>
        </w:rPr>
        <w:t>Terminowe i zgodne z obowiązującymi w tym zakresie przepisami, opracowanie przedmiotu umowy i przekazanie go Zamawiającemu.</w:t>
      </w:r>
    </w:p>
    <w:p w14:paraId="1DEACF9F" w14:textId="2677E608" w:rsidR="00482A9E" w:rsidRPr="002166F9" w:rsidRDefault="003843E8" w:rsidP="009F34AB">
      <w:pPr>
        <w:pStyle w:val="Akapitzlist"/>
        <w:numPr>
          <w:ilvl w:val="0"/>
          <w:numId w:val="25"/>
        </w:numPr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2166F9">
        <w:rPr>
          <w:rFonts w:ascii="Arial" w:hAnsi="Arial" w:cs="Arial"/>
        </w:rPr>
        <w:t xml:space="preserve">Poniesienie kosztów z tytułu uzyskania wszystkich wymaganych przepisami </w:t>
      </w:r>
      <w:r w:rsidR="000D396A" w:rsidRPr="002166F9">
        <w:rPr>
          <w:rFonts w:ascii="Arial" w:hAnsi="Arial" w:cs="Arial"/>
        </w:rPr>
        <w:t xml:space="preserve">prawa </w:t>
      </w:r>
      <w:r w:rsidRPr="002166F9">
        <w:rPr>
          <w:rFonts w:ascii="Arial" w:hAnsi="Arial" w:cs="Arial"/>
        </w:rPr>
        <w:t>decyzji administracyjnych, uzgodnień, opinii i warunków technicznych i innych dokumentów umożliwiających uzyskanie pozwoleń na realizację inwestycji</w:t>
      </w:r>
      <w:r w:rsidR="009F34AB">
        <w:rPr>
          <w:rFonts w:ascii="Arial" w:hAnsi="Arial" w:cs="Arial"/>
        </w:rPr>
        <w:t>.</w:t>
      </w:r>
    </w:p>
    <w:p w14:paraId="2DA2BBAD" w14:textId="60C36C37" w:rsidR="00482A9E" w:rsidRPr="002166F9" w:rsidRDefault="003843E8" w:rsidP="009F34AB">
      <w:pPr>
        <w:pStyle w:val="Akapitzlist"/>
        <w:numPr>
          <w:ilvl w:val="0"/>
          <w:numId w:val="25"/>
        </w:numPr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2166F9">
        <w:rPr>
          <w:rFonts w:ascii="Arial" w:hAnsi="Arial" w:cs="Arial"/>
        </w:rPr>
        <w:t>Dokumentacj</w:t>
      </w:r>
      <w:r w:rsidR="000D396A" w:rsidRPr="002166F9">
        <w:rPr>
          <w:rFonts w:ascii="Arial" w:hAnsi="Arial" w:cs="Arial"/>
        </w:rPr>
        <w:t>ę</w:t>
      </w:r>
      <w:r w:rsidRPr="002166F9">
        <w:rPr>
          <w:rFonts w:ascii="Arial" w:hAnsi="Arial" w:cs="Arial"/>
        </w:rPr>
        <w:t xml:space="preserve"> projektowo-kosztorysową należy sporządzić w wersji pisemnej w ilości:</w:t>
      </w:r>
    </w:p>
    <w:p w14:paraId="5706B17D" w14:textId="6ABB6ACF" w:rsidR="00482A9E" w:rsidRPr="002166F9" w:rsidRDefault="003843E8" w:rsidP="009F34AB">
      <w:pPr>
        <w:pStyle w:val="Akapitzlist"/>
        <w:numPr>
          <w:ilvl w:val="0"/>
          <w:numId w:val="26"/>
        </w:numPr>
        <w:spacing w:after="120" w:line="240" w:lineRule="auto"/>
        <w:ind w:left="567" w:hanging="283"/>
        <w:jc w:val="both"/>
        <w:rPr>
          <w:rFonts w:ascii="Arial" w:hAnsi="Arial" w:cs="Arial"/>
        </w:rPr>
      </w:pPr>
      <w:r w:rsidRPr="002166F9">
        <w:rPr>
          <w:rFonts w:ascii="Arial" w:hAnsi="Arial" w:cs="Arial"/>
        </w:rPr>
        <w:t xml:space="preserve">Projekt budowlany - </w:t>
      </w:r>
      <w:r w:rsidR="000D396A" w:rsidRPr="002166F9">
        <w:rPr>
          <w:rFonts w:ascii="Arial" w:hAnsi="Arial" w:cs="Arial"/>
        </w:rPr>
        <w:t>5</w:t>
      </w:r>
      <w:r w:rsidRPr="002166F9">
        <w:rPr>
          <w:rFonts w:ascii="Arial" w:hAnsi="Arial" w:cs="Arial"/>
        </w:rPr>
        <w:t xml:space="preserve"> egzemplarzy,</w:t>
      </w:r>
    </w:p>
    <w:p w14:paraId="36D3F9DA" w14:textId="3F385A85" w:rsidR="00482A9E" w:rsidRPr="002166F9" w:rsidRDefault="003843E8" w:rsidP="009F34AB">
      <w:pPr>
        <w:pStyle w:val="Akapitzlist"/>
        <w:numPr>
          <w:ilvl w:val="0"/>
          <w:numId w:val="26"/>
        </w:numPr>
        <w:spacing w:after="120" w:line="240" w:lineRule="auto"/>
        <w:ind w:left="567" w:hanging="283"/>
        <w:jc w:val="both"/>
        <w:rPr>
          <w:rFonts w:ascii="Arial" w:hAnsi="Arial" w:cs="Arial"/>
        </w:rPr>
      </w:pPr>
      <w:r w:rsidRPr="002166F9">
        <w:rPr>
          <w:rFonts w:ascii="Arial" w:hAnsi="Arial" w:cs="Arial"/>
        </w:rPr>
        <w:t xml:space="preserve">Projekt wykonawczy - </w:t>
      </w:r>
      <w:r w:rsidR="000D396A" w:rsidRPr="002166F9">
        <w:rPr>
          <w:rFonts w:ascii="Arial" w:hAnsi="Arial" w:cs="Arial"/>
        </w:rPr>
        <w:t>5</w:t>
      </w:r>
      <w:r w:rsidRPr="002166F9">
        <w:rPr>
          <w:rFonts w:ascii="Arial" w:hAnsi="Arial" w:cs="Arial"/>
        </w:rPr>
        <w:t xml:space="preserve"> egzemplarzy,</w:t>
      </w:r>
    </w:p>
    <w:p w14:paraId="7D24FA2E" w14:textId="34C9DFD2" w:rsidR="00482A9E" w:rsidRPr="002166F9" w:rsidRDefault="003843E8" w:rsidP="009F34AB">
      <w:pPr>
        <w:pStyle w:val="Akapitzlist"/>
        <w:numPr>
          <w:ilvl w:val="0"/>
          <w:numId w:val="26"/>
        </w:numPr>
        <w:spacing w:after="120" w:line="240" w:lineRule="auto"/>
        <w:ind w:left="567" w:hanging="283"/>
        <w:jc w:val="both"/>
        <w:rPr>
          <w:rFonts w:ascii="Arial" w:hAnsi="Arial" w:cs="Arial"/>
        </w:rPr>
      </w:pPr>
      <w:r w:rsidRPr="002166F9">
        <w:rPr>
          <w:rFonts w:ascii="Arial" w:hAnsi="Arial" w:cs="Arial"/>
        </w:rPr>
        <w:t xml:space="preserve">Specyfikacje techniczne wykonania i odbioru robót – </w:t>
      </w:r>
      <w:r w:rsidR="000D396A" w:rsidRPr="002166F9">
        <w:rPr>
          <w:rFonts w:ascii="Arial" w:hAnsi="Arial" w:cs="Arial"/>
        </w:rPr>
        <w:t>3</w:t>
      </w:r>
      <w:r w:rsidRPr="002166F9">
        <w:rPr>
          <w:rFonts w:ascii="Arial" w:hAnsi="Arial" w:cs="Arial"/>
        </w:rPr>
        <w:t xml:space="preserve"> egzemplarzy,</w:t>
      </w:r>
    </w:p>
    <w:p w14:paraId="0E9EBCB0" w14:textId="691EFFD1" w:rsidR="00482A9E" w:rsidRPr="002166F9" w:rsidRDefault="003843E8" w:rsidP="009F34AB">
      <w:pPr>
        <w:pStyle w:val="Akapitzlist"/>
        <w:numPr>
          <w:ilvl w:val="0"/>
          <w:numId w:val="26"/>
        </w:numPr>
        <w:spacing w:after="120" w:line="240" w:lineRule="auto"/>
        <w:ind w:left="567" w:hanging="283"/>
        <w:jc w:val="both"/>
        <w:rPr>
          <w:rFonts w:ascii="Arial" w:hAnsi="Arial" w:cs="Arial"/>
        </w:rPr>
      </w:pPr>
      <w:r w:rsidRPr="002166F9">
        <w:rPr>
          <w:rFonts w:ascii="Arial" w:hAnsi="Arial" w:cs="Arial"/>
        </w:rPr>
        <w:t xml:space="preserve">Przedmiar robót, kosztorys inwestorski oraz ofertowy – </w:t>
      </w:r>
      <w:r w:rsidR="000D396A" w:rsidRPr="002166F9">
        <w:rPr>
          <w:rFonts w:ascii="Arial" w:hAnsi="Arial" w:cs="Arial"/>
        </w:rPr>
        <w:t>3</w:t>
      </w:r>
      <w:r w:rsidRPr="002166F9">
        <w:rPr>
          <w:rFonts w:ascii="Arial" w:hAnsi="Arial" w:cs="Arial"/>
        </w:rPr>
        <w:t xml:space="preserve"> egzemplarzy,</w:t>
      </w:r>
    </w:p>
    <w:p w14:paraId="7AB956B8" w14:textId="36FCD46B" w:rsidR="00482A9E" w:rsidRPr="002166F9" w:rsidRDefault="003843E8" w:rsidP="009F34AB">
      <w:pPr>
        <w:pStyle w:val="Akapitzlist"/>
        <w:numPr>
          <w:ilvl w:val="0"/>
          <w:numId w:val="26"/>
        </w:numPr>
        <w:spacing w:after="120" w:line="240" w:lineRule="auto"/>
        <w:ind w:left="567" w:hanging="283"/>
        <w:jc w:val="both"/>
        <w:rPr>
          <w:rFonts w:ascii="Arial" w:hAnsi="Arial" w:cs="Arial"/>
        </w:rPr>
      </w:pPr>
      <w:r w:rsidRPr="002166F9">
        <w:rPr>
          <w:rFonts w:ascii="Arial" w:hAnsi="Arial" w:cs="Arial"/>
        </w:rPr>
        <w:t xml:space="preserve">Informacja BIOZ – </w:t>
      </w:r>
      <w:r w:rsidR="000D396A" w:rsidRPr="002166F9">
        <w:rPr>
          <w:rFonts w:ascii="Arial" w:hAnsi="Arial" w:cs="Arial"/>
        </w:rPr>
        <w:t>5</w:t>
      </w:r>
      <w:r w:rsidRPr="002166F9">
        <w:rPr>
          <w:rFonts w:ascii="Arial" w:hAnsi="Arial" w:cs="Arial"/>
        </w:rPr>
        <w:t xml:space="preserve"> egzemplarzy,</w:t>
      </w:r>
    </w:p>
    <w:p w14:paraId="69261E33" w14:textId="7F001C4C" w:rsidR="000D396A" w:rsidRPr="002166F9" w:rsidRDefault="000D396A" w:rsidP="009F34AB">
      <w:pPr>
        <w:pStyle w:val="Akapitzlist"/>
        <w:numPr>
          <w:ilvl w:val="0"/>
          <w:numId w:val="26"/>
        </w:numPr>
        <w:spacing w:after="120" w:line="240" w:lineRule="auto"/>
        <w:ind w:left="567" w:hanging="283"/>
        <w:jc w:val="both"/>
        <w:rPr>
          <w:rFonts w:ascii="Arial" w:hAnsi="Arial" w:cs="Arial"/>
        </w:rPr>
      </w:pPr>
      <w:r w:rsidRPr="002166F9">
        <w:rPr>
          <w:rFonts w:ascii="Arial" w:hAnsi="Arial" w:cs="Arial"/>
        </w:rPr>
        <w:t>Waloryzacja przyrodnicza – 4 egzemplarze,</w:t>
      </w:r>
    </w:p>
    <w:p w14:paraId="3340C62F" w14:textId="4305BE84" w:rsidR="00C16553" w:rsidRPr="002166F9" w:rsidRDefault="003843E8" w:rsidP="009F34AB">
      <w:pPr>
        <w:pStyle w:val="Akapitzlist"/>
        <w:numPr>
          <w:ilvl w:val="0"/>
          <w:numId w:val="26"/>
        </w:numPr>
        <w:spacing w:after="120" w:line="240" w:lineRule="auto"/>
        <w:ind w:left="567" w:hanging="283"/>
        <w:jc w:val="both"/>
        <w:rPr>
          <w:rFonts w:ascii="Arial" w:hAnsi="Arial" w:cs="Arial"/>
        </w:rPr>
      </w:pPr>
      <w:r w:rsidRPr="002166F9">
        <w:rPr>
          <w:rFonts w:ascii="Arial" w:hAnsi="Arial" w:cs="Arial"/>
        </w:rPr>
        <w:t>Operat wodno-prawny – 4 egzemplarze</w:t>
      </w:r>
      <w:r w:rsidR="000D396A" w:rsidRPr="002166F9">
        <w:rPr>
          <w:rFonts w:ascii="Arial" w:hAnsi="Arial" w:cs="Arial"/>
        </w:rPr>
        <w:t>.</w:t>
      </w:r>
    </w:p>
    <w:p w14:paraId="56FFBDEF" w14:textId="356EF061" w:rsidR="00482A9E" w:rsidRPr="002166F9" w:rsidRDefault="003843E8" w:rsidP="009F34AB">
      <w:pPr>
        <w:pStyle w:val="Akapitzlist"/>
        <w:numPr>
          <w:ilvl w:val="0"/>
          <w:numId w:val="25"/>
        </w:numPr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2166F9">
        <w:rPr>
          <w:rFonts w:ascii="Arial" w:hAnsi="Arial" w:cs="Arial"/>
        </w:rPr>
        <w:t>Wykonawca dostarczy również jeden egzemplarz w wersji cyfrowej dla potrzeb przetargowych</w:t>
      </w:r>
      <w:r w:rsidR="006D6C4F" w:rsidRPr="002166F9">
        <w:rPr>
          <w:rFonts w:ascii="Arial" w:hAnsi="Arial" w:cs="Arial"/>
        </w:rPr>
        <w:t>.</w:t>
      </w:r>
    </w:p>
    <w:p w14:paraId="2C2650E4" w14:textId="5EAC42F0" w:rsidR="004B4BA6" w:rsidRPr="003546F4" w:rsidRDefault="003843E8" w:rsidP="009F34AB">
      <w:pPr>
        <w:pStyle w:val="Akapitzlist"/>
        <w:numPr>
          <w:ilvl w:val="0"/>
          <w:numId w:val="25"/>
        </w:numPr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2166F9">
        <w:rPr>
          <w:rFonts w:ascii="Arial" w:hAnsi="Arial" w:cs="Arial"/>
        </w:rPr>
        <w:t>Wykonawca zobowiązuje się do wykonania dokumentacji projektowo-kosztorysowej zgodnie z</w:t>
      </w:r>
      <w:r w:rsidR="0058654A">
        <w:rPr>
          <w:rFonts w:ascii="Arial" w:hAnsi="Arial" w:cs="Arial"/>
        </w:rPr>
        <w:t> </w:t>
      </w:r>
      <w:r w:rsidRPr="003546F4">
        <w:rPr>
          <w:rFonts w:ascii="Arial" w:hAnsi="Arial" w:cs="Arial"/>
        </w:rPr>
        <w:t>zasadami współczesnej wiedzy, obowiązującymi przepisami i normami oraz wewnętrznymi regulacjami obowiązującymi w Lasach Państwowych, w szczególności zgodnie z następującymi aktami:</w:t>
      </w:r>
    </w:p>
    <w:p w14:paraId="54FA1737" w14:textId="77777777" w:rsidR="004B4BA6" w:rsidRPr="003546F4" w:rsidRDefault="003843E8" w:rsidP="0058654A">
      <w:pPr>
        <w:pStyle w:val="Akapitzlist"/>
        <w:numPr>
          <w:ilvl w:val="0"/>
          <w:numId w:val="18"/>
        </w:numPr>
        <w:spacing w:after="0" w:line="240" w:lineRule="auto"/>
        <w:ind w:left="567" w:hanging="295"/>
        <w:contextualSpacing w:val="0"/>
        <w:jc w:val="both"/>
        <w:rPr>
          <w:rFonts w:ascii="Arial" w:hAnsi="Arial" w:cs="Arial"/>
        </w:rPr>
      </w:pPr>
      <w:r w:rsidRPr="003546F4">
        <w:rPr>
          <w:rFonts w:ascii="Arial" w:hAnsi="Arial" w:cs="Arial"/>
          <w:lang w:eastAsia="pl-PL"/>
        </w:rPr>
        <w:t>Poradnik techniczny „Drogi Leśne” DGLP Warszawa – Bedoń 2006, zatwierdzony do użytku służbowego przez Dyrektora Generalnego z dniem 05.12.2006 r.</w:t>
      </w:r>
    </w:p>
    <w:p w14:paraId="6361F257" w14:textId="3E484558" w:rsidR="005223F9" w:rsidRPr="003546F4" w:rsidRDefault="003546F4" w:rsidP="0058654A">
      <w:pPr>
        <w:pStyle w:val="Akapitzlist"/>
        <w:numPr>
          <w:ilvl w:val="0"/>
          <w:numId w:val="18"/>
        </w:numPr>
        <w:spacing w:after="0" w:line="240" w:lineRule="auto"/>
        <w:ind w:left="567" w:hanging="295"/>
        <w:contextualSpacing w:val="0"/>
        <w:jc w:val="both"/>
        <w:rPr>
          <w:rFonts w:ascii="Arial" w:hAnsi="Arial" w:cs="Arial"/>
        </w:rPr>
      </w:pPr>
      <w:r w:rsidRPr="003546F4">
        <w:rPr>
          <w:rFonts w:ascii="Arial" w:hAnsi="Arial" w:cs="Arial"/>
        </w:rPr>
        <w:t>Zarządzenie Nr 48 Dyrektora Generalnego Lasów Państwowych z dnia 1 września 2020 r. w sprawie wprowadzenia „Wytycznych prowadzenia robót budowlanych w Państwowym Gospodarstwie Leśnym Lasy Państwowe”.</w:t>
      </w:r>
    </w:p>
    <w:p w14:paraId="481147BE" w14:textId="4C2D187B" w:rsidR="00620C54" w:rsidRPr="003546F4" w:rsidRDefault="00620C54" w:rsidP="0058654A">
      <w:pPr>
        <w:numPr>
          <w:ilvl w:val="0"/>
          <w:numId w:val="18"/>
        </w:numPr>
        <w:spacing w:after="0" w:line="240" w:lineRule="auto"/>
        <w:ind w:left="567" w:hanging="295"/>
        <w:jc w:val="both"/>
        <w:rPr>
          <w:rFonts w:ascii="Arial" w:hAnsi="Arial" w:cs="Arial"/>
          <w:lang w:bidi="en-US"/>
        </w:rPr>
      </w:pPr>
      <w:r w:rsidRPr="003546F4">
        <w:rPr>
          <w:rFonts w:ascii="Arial" w:hAnsi="Arial" w:cs="Arial"/>
          <w:lang w:bidi="en-US"/>
        </w:rPr>
        <w:t>Podręcznik</w:t>
      </w:r>
      <w:r w:rsidR="001A77A6" w:rsidRPr="003546F4">
        <w:rPr>
          <w:rFonts w:ascii="Arial" w:hAnsi="Arial" w:cs="Arial"/>
          <w:lang w:bidi="en-US"/>
        </w:rPr>
        <w:t>i</w:t>
      </w:r>
      <w:r w:rsidRPr="003546F4">
        <w:rPr>
          <w:rFonts w:ascii="Arial" w:hAnsi="Arial" w:cs="Arial"/>
          <w:lang w:bidi="en-US"/>
        </w:rPr>
        <w:t xml:space="preserve"> wdrażania projektu – wytyczn</w:t>
      </w:r>
      <w:r w:rsidR="001A77A6" w:rsidRPr="003546F4">
        <w:rPr>
          <w:rFonts w:ascii="Arial" w:hAnsi="Arial" w:cs="Arial"/>
          <w:lang w:bidi="en-US"/>
        </w:rPr>
        <w:t>e</w:t>
      </w:r>
      <w:r w:rsidRPr="003546F4">
        <w:rPr>
          <w:rFonts w:ascii="Arial" w:hAnsi="Arial" w:cs="Arial"/>
          <w:lang w:bidi="en-US"/>
        </w:rPr>
        <w:t xml:space="preserve"> do realizacji zadań i obiektów małej retencji i</w:t>
      </w:r>
      <w:r w:rsidR="00E47E65" w:rsidRPr="003546F4">
        <w:rPr>
          <w:rFonts w:ascii="Arial" w:hAnsi="Arial" w:cs="Arial"/>
          <w:lang w:bidi="en-US"/>
        </w:rPr>
        <w:t> </w:t>
      </w:r>
      <w:r w:rsidRPr="003546F4">
        <w:rPr>
          <w:rFonts w:ascii="Arial" w:hAnsi="Arial" w:cs="Arial"/>
          <w:lang w:bidi="en-US"/>
        </w:rPr>
        <w:t xml:space="preserve">przeciwdziałania erozji wodnej „Kompleksowy projekt adaptacji lasów i leśnictwa do zmian klimatu – mała retencja oraz przeciwdziałanie erozji wodnej na terenach nizinnych” część I </w:t>
      </w:r>
      <w:proofErr w:type="spellStart"/>
      <w:r w:rsidRPr="003546F4">
        <w:rPr>
          <w:rFonts w:ascii="Arial" w:hAnsi="Arial" w:cs="Arial"/>
          <w:lang w:bidi="en-US"/>
        </w:rPr>
        <w:t>i</w:t>
      </w:r>
      <w:proofErr w:type="spellEnd"/>
      <w:r w:rsidRPr="003546F4">
        <w:rPr>
          <w:rFonts w:ascii="Arial" w:hAnsi="Arial" w:cs="Arial"/>
          <w:lang w:bidi="en-US"/>
        </w:rPr>
        <w:t xml:space="preserve"> II. </w:t>
      </w:r>
    </w:p>
    <w:p w14:paraId="59FA2FFE" w14:textId="79ED18E2" w:rsidR="00620C54" w:rsidRPr="003546F4" w:rsidRDefault="00620C54" w:rsidP="0058654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95"/>
        <w:jc w:val="both"/>
        <w:rPr>
          <w:rFonts w:ascii="Arial" w:hAnsi="Arial" w:cs="Arial"/>
        </w:rPr>
      </w:pPr>
      <w:r w:rsidRPr="003546F4">
        <w:rPr>
          <w:rFonts w:ascii="Arial" w:hAnsi="Arial" w:cs="Arial"/>
        </w:rPr>
        <w:lastRenderedPageBreak/>
        <w:t>Notatk</w:t>
      </w:r>
      <w:r w:rsidR="001A77A6" w:rsidRPr="003546F4">
        <w:rPr>
          <w:rFonts w:ascii="Arial" w:hAnsi="Arial" w:cs="Arial"/>
        </w:rPr>
        <w:t>a</w:t>
      </w:r>
      <w:r w:rsidRPr="003546F4">
        <w:rPr>
          <w:rFonts w:ascii="Arial" w:hAnsi="Arial" w:cs="Arial"/>
        </w:rPr>
        <w:t xml:space="preserve"> służbow</w:t>
      </w:r>
      <w:r w:rsidR="001A77A6" w:rsidRPr="003546F4">
        <w:rPr>
          <w:rFonts w:ascii="Arial" w:hAnsi="Arial" w:cs="Arial"/>
        </w:rPr>
        <w:t>a</w:t>
      </w:r>
      <w:r w:rsidRPr="003546F4">
        <w:rPr>
          <w:rFonts w:ascii="Arial" w:hAnsi="Arial" w:cs="Arial"/>
        </w:rPr>
        <w:t xml:space="preserve"> z dnia 12.11.2020 r. sporządzon</w:t>
      </w:r>
      <w:r w:rsidR="001A77A6" w:rsidRPr="003546F4">
        <w:rPr>
          <w:rFonts w:ascii="Arial" w:hAnsi="Arial" w:cs="Arial"/>
        </w:rPr>
        <w:t>a</w:t>
      </w:r>
      <w:r w:rsidRPr="003546F4">
        <w:rPr>
          <w:rFonts w:ascii="Arial" w:hAnsi="Arial" w:cs="Arial"/>
        </w:rPr>
        <w:t xml:space="preserve"> w Nadleśnictwie Kielce w sprawie ustalenia założeń przedprojektowych dotyczących inwestycji </w:t>
      </w:r>
      <w:r w:rsidRPr="003546F4">
        <w:rPr>
          <w:rFonts w:ascii="Arial" w:hAnsi="Arial" w:cs="Arial"/>
          <w:bCs/>
        </w:rPr>
        <w:t>pn</w:t>
      </w:r>
      <w:r w:rsidRPr="003546F4">
        <w:rPr>
          <w:rFonts w:ascii="Arial" w:hAnsi="Arial" w:cs="Arial"/>
        </w:rPr>
        <w:t>.: „Przebudowa zbiornika wodnego projekt MRN2”.</w:t>
      </w:r>
    </w:p>
    <w:p w14:paraId="1760166C" w14:textId="5BE8CFDD" w:rsidR="004B4BA6" w:rsidRPr="003546F4" w:rsidRDefault="003843E8" w:rsidP="0058654A">
      <w:pPr>
        <w:pStyle w:val="Akapitzlist"/>
        <w:numPr>
          <w:ilvl w:val="0"/>
          <w:numId w:val="18"/>
        </w:numPr>
        <w:spacing w:after="0" w:line="240" w:lineRule="auto"/>
        <w:ind w:left="567" w:hanging="295"/>
        <w:contextualSpacing w:val="0"/>
        <w:jc w:val="both"/>
        <w:rPr>
          <w:rFonts w:ascii="Arial" w:hAnsi="Arial" w:cs="Arial"/>
        </w:rPr>
      </w:pPr>
      <w:r w:rsidRPr="003546F4">
        <w:rPr>
          <w:rFonts w:ascii="Arial" w:hAnsi="Arial" w:cs="Arial"/>
        </w:rPr>
        <w:t>Ustawa z dnia 7 lipca 1994 r. Prawo Budowlane (</w:t>
      </w:r>
      <w:r w:rsidR="009215FD" w:rsidRPr="003546F4">
        <w:rPr>
          <w:rFonts w:ascii="Arial" w:hAnsi="Arial" w:cs="Arial"/>
        </w:rPr>
        <w:t>t.j.Dz.U.2020</w:t>
      </w:r>
      <w:r w:rsidR="00921F5A" w:rsidRPr="003546F4">
        <w:rPr>
          <w:rFonts w:ascii="Arial" w:hAnsi="Arial" w:cs="Arial"/>
        </w:rPr>
        <w:t xml:space="preserve"> </w:t>
      </w:r>
      <w:r w:rsidR="009215FD" w:rsidRPr="003546F4">
        <w:rPr>
          <w:rFonts w:ascii="Arial" w:hAnsi="Arial" w:cs="Arial"/>
        </w:rPr>
        <w:t>r.poz.471</w:t>
      </w:r>
      <w:r w:rsidRPr="003546F4">
        <w:rPr>
          <w:rFonts w:ascii="Arial" w:hAnsi="Arial" w:cs="Arial"/>
        </w:rPr>
        <w:t>),</w:t>
      </w:r>
    </w:p>
    <w:p w14:paraId="730C95D9" w14:textId="5679E4EC" w:rsidR="004B4BA6" w:rsidRPr="003546F4" w:rsidRDefault="003843E8" w:rsidP="0058654A">
      <w:pPr>
        <w:pStyle w:val="Akapitzlist"/>
        <w:numPr>
          <w:ilvl w:val="0"/>
          <w:numId w:val="18"/>
        </w:numPr>
        <w:spacing w:after="0" w:line="240" w:lineRule="auto"/>
        <w:ind w:left="567" w:hanging="295"/>
        <w:contextualSpacing w:val="0"/>
        <w:jc w:val="both"/>
        <w:rPr>
          <w:rFonts w:ascii="Arial" w:hAnsi="Arial" w:cs="Arial"/>
        </w:rPr>
      </w:pPr>
      <w:r w:rsidRPr="003546F4">
        <w:rPr>
          <w:rFonts w:ascii="Arial" w:hAnsi="Arial" w:cs="Arial"/>
        </w:rPr>
        <w:t>Ustawa z dnia 20 lipca 2017 r. Prawo wodne (</w:t>
      </w:r>
      <w:proofErr w:type="spellStart"/>
      <w:r w:rsidR="009215FD" w:rsidRPr="003546F4">
        <w:rPr>
          <w:rFonts w:ascii="Arial" w:hAnsi="Arial" w:cs="Arial"/>
        </w:rPr>
        <w:t>t.j</w:t>
      </w:r>
      <w:proofErr w:type="spellEnd"/>
      <w:r w:rsidR="009215FD" w:rsidRPr="003546F4">
        <w:rPr>
          <w:rFonts w:ascii="Arial" w:hAnsi="Arial" w:cs="Arial"/>
        </w:rPr>
        <w:t>. Dz.U.2020</w:t>
      </w:r>
      <w:r w:rsidR="00921F5A" w:rsidRPr="003546F4">
        <w:rPr>
          <w:rFonts w:ascii="Arial" w:hAnsi="Arial" w:cs="Arial"/>
        </w:rPr>
        <w:t xml:space="preserve"> r.</w:t>
      </w:r>
      <w:r w:rsidR="009215FD" w:rsidRPr="003546F4">
        <w:rPr>
          <w:rFonts w:ascii="Arial" w:hAnsi="Arial" w:cs="Arial"/>
        </w:rPr>
        <w:t xml:space="preserve"> poz.310</w:t>
      </w:r>
      <w:r w:rsidRPr="003546F4">
        <w:rPr>
          <w:rFonts w:ascii="Arial" w:hAnsi="Arial" w:cs="Arial"/>
        </w:rPr>
        <w:t>),</w:t>
      </w:r>
    </w:p>
    <w:p w14:paraId="36CD907F" w14:textId="1D500715" w:rsidR="00C063E6" w:rsidRPr="003546F4" w:rsidRDefault="00C063E6" w:rsidP="0058654A">
      <w:pPr>
        <w:pStyle w:val="Akapitzlist"/>
        <w:numPr>
          <w:ilvl w:val="0"/>
          <w:numId w:val="18"/>
        </w:numPr>
        <w:spacing w:after="0" w:line="240" w:lineRule="auto"/>
        <w:ind w:left="567" w:hanging="295"/>
        <w:contextualSpacing w:val="0"/>
        <w:jc w:val="both"/>
        <w:rPr>
          <w:rFonts w:ascii="Arial" w:hAnsi="Arial" w:cs="Arial"/>
        </w:rPr>
      </w:pPr>
      <w:r w:rsidRPr="003546F4">
        <w:rPr>
          <w:rFonts w:ascii="Arial" w:hAnsi="Arial" w:cs="Arial"/>
        </w:rPr>
        <w:t>Ustawa z dnia 29.01.2004 r. Prawo Zamówień Publicznych (</w:t>
      </w:r>
      <w:proofErr w:type="spellStart"/>
      <w:r w:rsidR="009215FD" w:rsidRPr="003546F4">
        <w:rPr>
          <w:rFonts w:ascii="Arial" w:hAnsi="Arial" w:cs="Arial"/>
        </w:rPr>
        <w:t>t.j</w:t>
      </w:r>
      <w:proofErr w:type="spellEnd"/>
      <w:r w:rsidR="009215FD" w:rsidRPr="003546F4">
        <w:rPr>
          <w:rFonts w:ascii="Arial" w:hAnsi="Arial" w:cs="Arial"/>
        </w:rPr>
        <w:t>. Dz.U. 2020</w:t>
      </w:r>
      <w:r w:rsidR="00921F5A" w:rsidRPr="003546F4">
        <w:rPr>
          <w:rFonts w:ascii="Arial" w:hAnsi="Arial" w:cs="Arial"/>
        </w:rPr>
        <w:t xml:space="preserve"> </w:t>
      </w:r>
      <w:r w:rsidR="009215FD" w:rsidRPr="003546F4">
        <w:rPr>
          <w:rFonts w:ascii="Arial" w:hAnsi="Arial" w:cs="Arial"/>
        </w:rPr>
        <w:t>r. poz.1843</w:t>
      </w:r>
      <w:r w:rsidRPr="003546F4">
        <w:rPr>
          <w:rFonts w:ascii="Arial" w:hAnsi="Arial" w:cs="Arial"/>
        </w:rPr>
        <w:t>),</w:t>
      </w:r>
    </w:p>
    <w:p w14:paraId="7EF54ED4" w14:textId="49EE9C61" w:rsidR="00C6486B" w:rsidRDefault="00C6486B" w:rsidP="0058654A">
      <w:pPr>
        <w:pStyle w:val="Akapitzlist"/>
        <w:numPr>
          <w:ilvl w:val="0"/>
          <w:numId w:val="18"/>
        </w:numPr>
        <w:spacing w:after="0" w:line="240" w:lineRule="auto"/>
        <w:ind w:left="567" w:hanging="295"/>
        <w:contextualSpacing w:val="0"/>
        <w:jc w:val="both"/>
        <w:rPr>
          <w:rFonts w:ascii="Arial" w:hAnsi="Arial" w:cs="Arial"/>
        </w:rPr>
      </w:pPr>
      <w:r w:rsidRPr="003546F4">
        <w:rPr>
          <w:rFonts w:ascii="Arial" w:hAnsi="Arial" w:cs="Arial"/>
        </w:rPr>
        <w:t>Ustawa</w:t>
      </w:r>
      <w:r w:rsidRPr="002166F9">
        <w:rPr>
          <w:rFonts w:ascii="Arial" w:hAnsi="Arial" w:cs="Arial"/>
        </w:rPr>
        <w:t xml:space="preserve"> z dnia 17 maja 1989 r. Prawo geodezyjne i kartograficzne (</w:t>
      </w:r>
      <w:proofErr w:type="spellStart"/>
      <w:r w:rsidR="00921F5A" w:rsidRPr="00921F5A">
        <w:rPr>
          <w:rFonts w:ascii="Arial" w:hAnsi="Arial" w:cs="Arial"/>
        </w:rPr>
        <w:t>t.j</w:t>
      </w:r>
      <w:proofErr w:type="spellEnd"/>
      <w:r w:rsidR="00921F5A" w:rsidRPr="00921F5A">
        <w:rPr>
          <w:rFonts w:ascii="Arial" w:hAnsi="Arial" w:cs="Arial"/>
        </w:rPr>
        <w:t>. Dz.U.2020</w:t>
      </w:r>
      <w:r w:rsidR="00921F5A">
        <w:rPr>
          <w:rFonts w:ascii="Arial" w:hAnsi="Arial" w:cs="Arial"/>
        </w:rPr>
        <w:t xml:space="preserve"> </w:t>
      </w:r>
      <w:r w:rsidR="00921F5A" w:rsidRPr="00921F5A">
        <w:rPr>
          <w:rFonts w:ascii="Arial" w:hAnsi="Arial" w:cs="Arial"/>
        </w:rPr>
        <w:t>r. poz.276</w:t>
      </w:r>
      <w:r w:rsidRPr="002166F9">
        <w:rPr>
          <w:rFonts w:ascii="Arial" w:hAnsi="Arial" w:cs="Arial"/>
        </w:rPr>
        <w:t>),</w:t>
      </w:r>
    </w:p>
    <w:p w14:paraId="61F21033" w14:textId="0C105BF1" w:rsidR="00921F5A" w:rsidRPr="002166F9" w:rsidRDefault="00921F5A" w:rsidP="0058654A">
      <w:pPr>
        <w:pStyle w:val="Akapitzlist"/>
        <w:numPr>
          <w:ilvl w:val="0"/>
          <w:numId w:val="18"/>
        </w:numPr>
        <w:spacing w:after="0" w:line="240" w:lineRule="auto"/>
        <w:ind w:left="567" w:hanging="295"/>
        <w:contextualSpacing w:val="0"/>
        <w:jc w:val="both"/>
        <w:rPr>
          <w:rFonts w:ascii="Arial" w:hAnsi="Arial" w:cs="Arial"/>
        </w:rPr>
      </w:pPr>
      <w:r w:rsidRPr="002166F9">
        <w:rPr>
          <w:rFonts w:ascii="Arial" w:hAnsi="Arial" w:cs="Arial"/>
        </w:rPr>
        <w:t xml:space="preserve">Rozporządzenie Ministra </w:t>
      </w:r>
      <w:r>
        <w:rPr>
          <w:rFonts w:ascii="Arial" w:hAnsi="Arial" w:cs="Arial"/>
        </w:rPr>
        <w:t xml:space="preserve">Rozwoju </w:t>
      </w:r>
      <w:r w:rsidRPr="002166F9">
        <w:rPr>
          <w:rFonts w:ascii="Arial" w:hAnsi="Arial" w:cs="Arial"/>
        </w:rPr>
        <w:t xml:space="preserve">z dnia </w:t>
      </w:r>
      <w:r>
        <w:rPr>
          <w:rFonts w:ascii="Arial" w:hAnsi="Arial" w:cs="Arial"/>
        </w:rPr>
        <w:t xml:space="preserve">11 września 2020 r. w </w:t>
      </w:r>
      <w:r w:rsidRPr="002166F9">
        <w:rPr>
          <w:rFonts w:ascii="Arial" w:hAnsi="Arial" w:cs="Arial"/>
        </w:rPr>
        <w:t xml:space="preserve"> sprawie szczegółowego zakresu i formy projektu budowlanego (Dz.U.</w:t>
      </w:r>
      <w:r>
        <w:rPr>
          <w:rFonts w:ascii="Arial" w:hAnsi="Arial" w:cs="Arial"/>
        </w:rPr>
        <w:t xml:space="preserve"> 2020 poz. 1609</w:t>
      </w:r>
      <w:r w:rsidRPr="002166F9">
        <w:rPr>
          <w:rFonts w:ascii="Arial" w:hAnsi="Arial" w:cs="Arial"/>
        </w:rPr>
        <w:t>)</w:t>
      </w:r>
    </w:p>
    <w:p w14:paraId="44DD8E22" w14:textId="17648774" w:rsidR="004B4BA6" w:rsidRDefault="00921F5A" w:rsidP="0058654A">
      <w:pPr>
        <w:pStyle w:val="Akapitzlist"/>
        <w:numPr>
          <w:ilvl w:val="0"/>
          <w:numId w:val="18"/>
        </w:numPr>
        <w:spacing w:after="0" w:line="240" w:lineRule="auto"/>
        <w:ind w:left="567" w:hanging="295"/>
        <w:contextualSpacing w:val="0"/>
        <w:jc w:val="both"/>
        <w:rPr>
          <w:rFonts w:ascii="Arial" w:hAnsi="Arial" w:cs="Arial"/>
        </w:rPr>
      </w:pPr>
      <w:r w:rsidRPr="002166F9">
        <w:rPr>
          <w:rFonts w:ascii="Arial" w:hAnsi="Arial" w:cs="Arial"/>
        </w:rPr>
        <w:t>Rozporządzenie Ministra Infrastruktury z dnia 18 maja 2004 r. w sprawie określenia metod i</w:t>
      </w:r>
      <w:r>
        <w:rPr>
          <w:rFonts w:ascii="Arial" w:hAnsi="Arial" w:cs="Arial"/>
        </w:rPr>
        <w:t> </w:t>
      </w:r>
      <w:r w:rsidRPr="002166F9">
        <w:rPr>
          <w:rFonts w:ascii="Arial" w:hAnsi="Arial" w:cs="Arial"/>
        </w:rPr>
        <w:t>podstaw sporządzania kosztorysu inwestorskiego, obliczania planowanych kosztów prac projektowych oraz planowanych kosztów robót budowlanych określonych w programie funkcjonalno-użytkowym (Dz.U. z 2004 nr 130, poz. 1389)</w:t>
      </w:r>
      <w:r w:rsidR="003843E8" w:rsidRPr="002166F9">
        <w:rPr>
          <w:rFonts w:ascii="Arial" w:hAnsi="Arial" w:cs="Arial"/>
        </w:rPr>
        <w:t xml:space="preserve">, </w:t>
      </w:r>
    </w:p>
    <w:p w14:paraId="0085CA4F" w14:textId="4873C5B5" w:rsidR="00921F5A" w:rsidRPr="00921F5A" w:rsidRDefault="003843E8" w:rsidP="00921F5A">
      <w:pPr>
        <w:pStyle w:val="Akapitzlist"/>
        <w:numPr>
          <w:ilvl w:val="0"/>
          <w:numId w:val="18"/>
        </w:numPr>
        <w:spacing w:after="0" w:line="240" w:lineRule="auto"/>
        <w:ind w:left="567" w:hanging="295"/>
        <w:contextualSpacing w:val="0"/>
        <w:jc w:val="both"/>
        <w:rPr>
          <w:rFonts w:ascii="Arial" w:hAnsi="Arial" w:cs="Arial"/>
        </w:rPr>
      </w:pPr>
      <w:r w:rsidRPr="00921F5A">
        <w:rPr>
          <w:rFonts w:ascii="Arial" w:hAnsi="Arial" w:cs="Arial"/>
        </w:rPr>
        <w:t xml:space="preserve">Rozporządzenie </w:t>
      </w:r>
      <w:r w:rsidR="00921F5A" w:rsidRPr="00921F5A">
        <w:rPr>
          <w:rFonts w:ascii="Arial" w:hAnsi="Arial" w:cs="Arial"/>
        </w:rPr>
        <w:t xml:space="preserve">Ministra Infrastruktury z dnia 2 września 2004 r. w sprawie szczegółowego zakresu i formy dokumentacji projektowej, specyfikacji technicznych wykonania i odbioru robót budowlanych oraz programu </w:t>
      </w:r>
      <w:proofErr w:type="spellStart"/>
      <w:r w:rsidR="00921F5A" w:rsidRPr="00921F5A">
        <w:rPr>
          <w:rFonts w:ascii="Arial" w:hAnsi="Arial" w:cs="Arial"/>
        </w:rPr>
        <w:t>funkcjonalno</w:t>
      </w:r>
      <w:proofErr w:type="spellEnd"/>
      <w:r w:rsidR="00921F5A" w:rsidRPr="00921F5A">
        <w:rPr>
          <w:rFonts w:ascii="Arial" w:hAnsi="Arial" w:cs="Arial"/>
        </w:rPr>
        <w:t xml:space="preserve"> – użytkowego (Dz.U. z 2013 r., poz. 1129)</w:t>
      </w:r>
      <w:r w:rsidRPr="00921F5A">
        <w:rPr>
          <w:rFonts w:ascii="Arial" w:hAnsi="Arial" w:cs="Arial"/>
        </w:rPr>
        <w:t>,</w:t>
      </w:r>
    </w:p>
    <w:p w14:paraId="40FDD7F9" w14:textId="735C604F" w:rsidR="00921F5A" w:rsidRPr="00921F5A" w:rsidRDefault="003843E8" w:rsidP="00921F5A">
      <w:pPr>
        <w:pStyle w:val="Akapitzlist"/>
        <w:numPr>
          <w:ilvl w:val="0"/>
          <w:numId w:val="18"/>
        </w:numPr>
        <w:spacing w:after="0" w:line="240" w:lineRule="auto"/>
        <w:ind w:left="567" w:hanging="295"/>
        <w:contextualSpacing w:val="0"/>
        <w:jc w:val="both"/>
        <w:rPr>
          <w:rFonts w:ascii="Arial" w:hAnsi="Arial" w:cs="Arial"/>
        </w:rPr>
      </w:pPr>
      <w:r w:rsidRPr="001A77A6">
        <w:rPr>
          <w:rFonts w:ascii="Arial" w:hAnsi="Arial" w:cs="Arial"/>
        </w:rPr>
        <w:t xml:space="preserve">Rozporządzenie Ministra Transportu, Budownictwa i Gospodarki Morskiej z dnia 25 kwietnia 2012 roku w sprawie ustalania geotechnicznych warunków posadowienia obiektów budowlanych (Dz. U. z 2012 r. poz. 463), </w:t>
      </w:r>
    </w:p>
    <w:p w14:paraId="7DB48278" w14:textId="765E7C44" w:rsidR="00C6486B" w:rsidRPr="001A77A6" w:rsidRDefault="00C6486B" w:rsidP="0058654A">
      <w:pPr>
        <w:pStyle w:val="Akapitzlist"/>
        <w:numPr>
          <w:ilvl w:val="0"/>
          <w:numId w:val="18"/>
        </w:numPr>
        <w:spacing w:after="0" w:line="240" w:lineRule="auto"/>
        <w:ind w:left="567" w:hanging="295"/>
        <w:contextualSpacing w:val="0"/>
        <w:jc w:val="both"/>
        <w:rPr>
          <w:rFonts w:ascii="Arial" w:hAnsi="Arial" w:cs="Arial"/>
        </w:rPr>
      </w:pPr>
      <w:r w:rsidRPr="001A77A6">
        <w:rPr>
          <w:rFonts w:ascii="Arial" w:hAnsi="Arial" w:cs="Arial"/>
          <w:color w:val="000000"/>
        </w:rPr>
        <w:t>Rozporządzenie Ministra Środowiska z dnia 18</w:t>
      </w:r>
      <w:r w:rsidR="00921F5A">
        <w:rPr>
          <w:rFonts w:ascii="Arial" w:hAnsi="Arial" w:cs="Arial"/>
          <w:color w:val="000000"/>
        </w:rPr>
        <w:t xml:space="preserve"> listopada </w:t>
      </w:r>
      <w:r w:rsidRPr="001A77A6">
        <w:rPr>
          <w:rFonts w:ascii="Arial" w:hAnsi="Arial" w:cs="Arial"/>
          <w:color w:val="000000"/>
        </w:rPr>
        <w:t>2016 r. w sprawie dokumentacji hydrogeologicznej i dokumentacji geologiczno-inżynierskiej (Dz.U.</w:t>
      </w:r>
      <w:r w:rsidR="00921F5A">
        <w:rPr>
          <w:rFonts w:ascii="Arial" w:hAnsi="Arial" w:cs="Arial"/>
          <w:color w:val="000000"/>
        </w:rPr>
        <w:t xml:space="preserve"> </w:t>
      </w:r>
      <w:r w:rsidRPr="001A77A6">
        <w:rPr>
          <w:rFonts w:ascii="Arial" w:hAnsi="Arial" w:cs="Arial"/>
          <w:color w:val="000000"/>
        </w:rPr>
        <w:t>2016</w:t>
      </w:r>
      <w:r w:rsidR="00921F5A">
        <w:rPr>
          <w:rFonts w:ascii="Arial" w:hAnsi="Arial" w:cs="Arial"/>
          <w:color w:val="000000"/>
        </w:rPr>
        <w:t xml:space="preserve"> r. poz.</w:t>
      </w:r>
      <w:r w:rsidRPr="001A77A6">
        <w:rPr>
          <w:rFonts w:ascii="Arial" w:hAnsi="Arial" w:cs="Arial"/>
          <w:color w:val="000000"/>
        </w:rPr>
        <w:t>2033),</w:t>
      </w:r>
    </w:p>
    <w:p w14:paraId="624A3356" w14:textId="5F1C861E" w:rsidR="004B4BA6" w:rsidRDefault="003843E8" w:rsidP="0058654A">
      <w:pPr>
        <w:pStyle w:val="Akapitzlist"/>
        <w:numPr>
          <w:ilvl w:val="0"/>
          <w:numId w:val="18"/>
        </w:numPr>
        <w:spacing w:after="0" w:line="240" w:lineRule="auto"/>
        <w:ind w:left="567" w:hanging="295"/>
        <w:contextualSpacing w:val="0"/>
        <w:jc w:val="both"/>
        <w:rPr>
          <w:rFonts w:ascii="Arial" w:hAnsi="Arial" w:cs="Arial"/>
        </w:rPr>
      </w:pPr>
      <w:r w:rsidRPr="001A77A6">
        <w:rPr>
          <w:rFonts w:ascii="Arial" w:hAnsi="Arial" w:cs="Arial"/>
          <w:lang w:eastAsia="pl-PL"/>
        </w:rPr>
        <w:t>Rozporządzenie Ministra Środowiska z dnia 22 marca 2006 r. w sprawie szczegółowych zasad zabezpieczenia</w:t>
      </w:r>
      <w:r w:rsidRPr="002166F9">
        <w:rPr>
          <w:rFonts w:ascii="Arial" w:hAnsi="Arial" w:cs="Arial"/>
          <w:lang w:eastAsia="pl-PL"/>
        </w:rPr>
        <w:t xml:space="preserve"> przeciwpożarowego lasów (Dz. U. </w:t>
      </w:r>
      <w:r w:rsidR="00921F5A">
        <w:rPr>
          <w:rFonts w:ascii="Arial" w:hAnsi="Arial" w:cs="Arial"/>
          <w:lang w:eastAsia="pl-PL"/>
        </w:rPr>
        <w:t xml:space="preserve">z 2006 r. </w:t>
      </w:r>
      <w:r w:rsidRPr="002166F9">
        <w:rPr>
          <w:rFonts w:ascii="Arial" w:hAnsi="Arial" w:cs="Arial"/>
          <w:lang w:eastAsia="pl-PL"/>
        </w:rPr>
        <w:t xml:space="preserve">Nr 58, poz. 405 z </w:t>
      </w:r>
      <w:proofErr w:type="spellStart"/>
      <w:r w:rsidRPr="002166F9">
        <w:rPr>
          <w:rFonts w:ascii="Arial" w:hAnsi="Arial" w:cs="Arial"/>
          <w:lang w:eastAsia="pl-PL"/>
        </w:rPr>
        <w:t>późn</w:t>
      </w:r>
      <w:proofErr w:type="spellEnd"/>
      <w:r w:rsidRPr="002166F9">
        <w:rPr>
          <w:rFonts w:ascii="Arial" w:hAnsi="Arial" w:cs="Arial"/>
          <w:lang w:eastAsia="pl-PL"/>
        </w:rPr>
        <w:t>. zm.)</w:t>
      </w:r>
      <w:r w:rsidR="00C6486B" w:rsidRPr="002166F9">
        <w:rPr>
          <w:rFonts w:ascii="Arial" w:hAnsi="Arial" w:cs="Arial"/>
          <w:lang w:eastAsia="pl-PL"/>
        </w:rPr>
        <w:t>,</w:t>
      </w:r>
    </w:p>
    <w:p w14:paraId="64520383" w14:textId="5B6496F8" w:rsidR="00921F5A" w:rsidRPr="002166F9" w:rsidRDefault="00921F5A" w:rsidP="0058654A">
      <w:pPr>
        <w:pStyle w:val="Akapitzlist"/>
        <w:numPr>
          <w:ilvl w:val="0"/>
          <w:numId w:val="18"/>
        </w:numPr>
        <w:spacing w:after="0" w:line="240" w:lineRule="auto"/>
        <w:ind w:left="567" w:hanging="295"/>
        <w:contextualSpacing w:val="0"/>
        <w:jc w:val="both"/>
        <w:rPr>
          <w:rFonts w:ascii="Arial" w:hAnsi="Arial" w:cs="Arial"/>
        </w:rPr>
      </w:pPr>
      <w:r w:rsidRPr="002166F9">
        <w:rPr>
          <w:rFonts w:ascii="Arial" w:hAnsi="Arial" w:cs="Arial"/>
        </w:rPr>
        <w:t>Rozporządzenie Ministra Infrastruktury z dnia 23 czerwca 2003</w:t>
      </w:r>
      <w:r>
        <w:rPr>
          <w:rFonts w:ascii="Arial" w:hAnsi="Arial" w:cs="Arial"/>
        </w:rPr>
        <w:t xml:space="preserve"> </w:t>
      </w:r>
      <w:r w:rsidRPr="002166F9">
        <w:rPr>
          <w:rFonts w:ascii="Arial" w:hAnsi="Arial" w:cs="Arial"/>
        </w:rPr>
        <w:t>r. w sprawie informacji dotyczącej bezpieczeństwa i ochrony zdrowia oraz planu bezpieczeństwa i</w:t>
      </w:r>
      <w:r>
        <w:rPr>
          <w:rFonts w:ascii="Arial" w:hAnsi="Arial" w:cs="Arial"/>
        </w:rPr>
        <w:t> </w:t>
      </w:r>
      <w:r w:rsidRPr="002166F9">
        <w:rPr>
          <w:rFonts w:ascii="Arial" w:hAnsi="Arial" w:cs="Arial"/>
        </w:rPr>
        <w:t>ochrony zdrowia (Dz.U.2003 nr 120 poz. 1126),</w:t>
      </w:r>
    </w:p>
    <w:p w14:paraId="53A0607B" w14:textId="02B627CB" w:rsidR="004B4BA6" w:rsidRPr="002166F9" w:rsidRDefault="003843E8" w:rsidP="0058654A">
      <w:pPr>
        <w:pStyle w:val="Akapitzlist"/>
        <w:numPr>
          <w:ilvl w:val="0"/>
          <w:numId w:val="18"/>
        </w:numPr>
        <w:spacing w:after="0" w:line="240" w:lineRule="auto"/>
        <w:ind w:left="567" w:hanging="295"/>
        <w:contextualSpacing w:val="0"/>
        <w:jc w:val="both"/>
        <w:rPr>
          <w:rFonts w:ascii="Arial" w:hAnsi="Arial" w:cs="Arial"/>
        </w:rPr>
      </w:pPr>
      <w:r w:rsidRPr="002166F9">
        <w:rPr>
          <w:rFonts w:ascii="Arial" w:hAnsi="Arial" w:cs="Arial"/>
        </w:rPr>
        <w:t>Wytyczn</w:t>
      </w:r>
      <w:r w:rsidR="00C947F7" w:rsidRPr="002166F9">
        <w:rPr>
          <w:rFonts w:ascii="Arial" w:hAnsi="Arial" w:cs="Arial"/>
        </w:rPr>
        <w:t>e</w:t>
      </w:r>
      <w:r w:rsidRPr="002166F9">
        <w:rPr>
          <w:rFonts w:ascii="Arial" w:hAnsi="Arial" w:cs="Arial"/>
        </w:rPr>
        <w:t xml:space="preserve"> przedstawion</w:t>
      </w:r>
      <w:r w:rsidR="00C947F7" w:rsidRPr="002166F9">
        <w:rPr>
          <w:rFonts w:ascii="Arial" w:hAnsi="Arial" w:cs="Arial"/>
        </w:rPr>
        <w:t>e</w:t>
      </w:r>
      <w:r w:rsidRPr="002166F9">
        <w:rPr>
          <w:rFonts w:ascii="Arial" w:hAnsi="Arial" w:cs="Arial"/>
        </w:rPr>
        <w:t xml:space="preserve"> na stronie internetowej Wydziału Infrastruktury DGLP </w:t>
      </w:r>
      <w:hyperlink r:id="rId8" w:history="1">
        <w:r w:rsidRPr="002166F9">
          <w:rPr>
            <w:rStyle w:val="Hipercze"/>
            <w:rFonts w:ascii="Arial" w:hAnsi="Arial" w:cs="Arial"/>
            <w:color w:val="auto"/>
          </w:rPr>
          <w:t>http://start.lasy.gov.pl/web/infrastruktura</w:t>
        </w:r>
      </w:hyperlink>
      <w:r w:rsidRPr="002166F9">
        <w:rPr>
          <w:rFonts w:ascii="Arial" w:hAnsi="Arial" w:cs="Arial"/>
        </w:rPr>
        <w:t xml:space="preserve"> </w:t>
      </w:r>
    </w:p>
    <w:p w14:paraId="4AA225C0" w14:textId="77777777" w:rsidR="004B4BA6" w:rsidRPr="002166F9" w:rsidRDefault="003843E8" w:rsidP="0058654A">
      <w:pPr>
        <w:pStyle w:val="Akapitzlist"/>
        <w:numPr>
          <w:ilvl w:val="0"/>
          <w:numId w:val="18"/>
        </w:numPr>
        <w:spacing w:after="0" w:line="240" w:lineRule="auto"/>
        <w:ind w:left="567" w:hanging="295"/>
        <w:contextualSpacing w:val="0"/>
        <w:jc w:val="both"/>
        <w:rPr>
          <w:rFonts w:ascii="Arial" w:hAnsi="Arial" w:cs="Arial"/>
        </w:rPr>
      </w:pPr>
      <w:r w:rsidRPr="002166F9">
        <w:rPr>
          <w:rFonts w:ascii="Arial" w:hAnsi="Arial" w:cs="Arial"/>
        </w:rPr>
        <w:t>Decyzja o warunkach zabudowy i zagospodarowania terenu lub Plan zagospodarowania przestrzennego – Wykonawca musi uzyskać z właściwego urzędu decyzję o warunkach zabudowy lub wypis z miejscowego planu zagospodarowania przestrzennego.</w:t>
      </w:r>
    </w:p>
    <w:p w14:paraId="498F1323" w14:textId="77777777" w:rsidR="00C10375" w:rsidRPr="002166F9" w:rsidRDefault="003843E8" w:rsidP="007F6E88">
      <w:pPr>
        <w:pStyle w:val="Akapitzlist"/>
        <w:numPr>
          <w:ilvl w:val="0"/>
          <w:numId w:val="25"/>
        </w:numPr>
        <w:spacing w:after="120" w:line="240" w:lineRule="auto"/>
        <w:ind w:left="284" w:hanging="284"/>
        <w:jc w:val="both"/>
        <w:rPr>
          <w:rFonts w:ascii="Arial" w:hAnsi="Arial" w:cs="Arial"/>
          <w:b/>
        </w:rPr>
      </w:pPr>
      <w:r w:rsidRPr="002166F9">
        <w:rPr>
          <w:rFonts w:ascii="Arial" w:hAnsi="Arial" w:cs="Arial"/>
        </w:rPr>
        <w:t>Dokumentacja projektowa wykonana w tym zamówieniu będzie podstawą do ogłoszenia postępowania przetargowego na wykonanie robót budowlanych w związku z tym jej kompletność, zawartość i szczegółowość powinna być wykonana zgodnie z ustawą Prawo Zamówień Publicznych oraz być wystarczająca do celu któremu ma służyć.</w:t>
      </w:r>
    </w:p>
    <w:p w14:paraId="10DDFE22" w14:textId="77777777" w:rsidR="00ED49E9" w:rsidRPr="002166F9" w:rsidRDefault="003843E8" w:rsidP="007F6E88">
      <w:pPr>
        <w:pStyle w:val="Akapitzlist"/>
        <w:numPr>
          <w:ilvl w:val="0"/>
          <w:numId w:val="25"/>
        </w:numPr>
        <w:spacing w:after="120" w:line="240" w:lineRule="auto"/>
        <w:ind w:left="284" w:hanging="284"/>
        <w:jc w:val="both"/>
        <w:rPr>
          <w:rFonts w:ascii="Arial" w:hAnsi="Arial" w:cs="Arial"/>
          <w:b/>
        </w:rPr>
      </w:pPr>
      <w:r w:rsidRPr="002166F9">
        <w:rPr>
          <w:rFonts w:ascii="Arial" w:hAnsi="Arial" w:cs="Arial"/>
        </w:rPr>
        <w:t>Wykonawca w trakcie prac projektowych jest zobowiązany do dokonywania bieżących ustaleń z Zamawiającym oraz przedstawiania do konsultacji poszczególnych etapów prac projektowych, a także do przedstawiania na żądanie Zamawiającego, informacji na temat aktualnego stanu realizacji przedmiotu umowy.</w:t>
      </w:r>
    </w:p>
    <w:p w14:paraId="2F6B1EB7" w14:textId="77777777" w:rsidR="00F71900" w:rsidRPr="002166F9" w:rsidRDefault="00F71900" w:rsidP="001C5337">
      <w:pPr>
        <w:pStyle w:val="Akapitzlist"/>
        <w:spacing w:after="120" w:line="240" w:lineRule="auto"/>
        <w:jc w:val="both"/>
        <w:rPr>
          <w:rFonts w:ascii="Arial" w:hAnsi="Arial" w:cs="Arial"/>
          <w:b/>
        </w:rPr>
      </w:pPr>
    </w:p>
    <w:p w14:paraId="04617082" w14:textId="2C3A2CE9" w:rsidR="00464C12" w:rsidRPr="002166F9" w:rsidRDefault="003843E8" w:rsidP="002166F9">
      <w:pPr>
        <w:pStyle w:val="Akapitzlist"/>
        <w:spacing w:after="120" w:line="240" w:lineRule="auto"/>
        <w:ind w:left="357"/>
        <w:jc w:val="center"/>
        <w:rPr>
          <w:rFonts w:ascii="Arial" w:hAnsi="Arial" w:cs="Arial"/>
          <w:b/>
        </w:rPr>
      </w:pPr>
      <w:r w:rsidRPr="002166F9">
        <w:rPr>
          <w:rFonts w:ascii="Arial" w:hAnsi="Arial" w:cs="Arial"/>
          <w:b/>
        </w:rPr>
        <w:t>§</w:t>
      </w:r>
      <w:r w:rsidR="00C25017" w:rsidRPr="002166F9">
        <w:rPr>
          <w:rFonts w:ascii="Arial" w:hAnsi="Arial" w:cs="Arial"/>
          <w:b/>
        </w:rPr>
        <w:t>3</w:t>
      </w:r>
    </w:p>
    <w:p w14:paraId="2925ED04" w14:textId="61B3D3E9" w:rsidR="00464C12" w:rsidRDefault="003843E8" w:rsidP="00B201B7">
      <w:pPr>
        <w:pStyle w:val="Akapitzlist"/>
        <w:spacing w:after="120" w:line="240" w:lineRule="auto"/>
        <w:ind w:left="357"/>
        <w:contextualSpacing w:val="0"/>
        <w:jc w:val="center"/>
        <w:rPr>
          <w:rFonts w:ascii="Arial" w:hAnsi="Arial" w:cs="Arial"/>
          <w:b/>
        </w:rPr>
      </w:pPr>
      <w:r w:rsidRPr="002166F9">
        <w:rPr>
          <w:rFonts w:ascii="Arial" w:hAnsi="Arial" w:cs="Arial"/>
          <w:b/>
        </w:rPr>
        <w:t>Odbiór dokumentacji</w:t>
      </w:r>
    </w:p>
    <w:p w14:paraId="775A3B20" w14:textId="5B484A7D" w:rsidR="004A00BE" w:rsidRPr="002166F9" w:rsidRDefault="003843E8" w:rsidP="007C522D">
      <w:pPr>
        <w:pStyle w:val="Akapitzlist"/>
        <w:numPr>
          <w:ilvl w:val="0"/>
          <w:numId w:val="1"/>
        </w:numPr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2166F9">
        <w:rPr>
          <w:rFonts w:ascii="Arial" w:hAnsi="Arial" w:cs="Arial"/>
        </w:rPr>
        <w:t>Projektant skonsultuje dokumentację</w:t>
      </w:r>
      <w:r w:rsidR="003D5479" w:rsidRPr="002166F9">
        <w:rPr>
          <w:rFonts w:ascii="Arial" w:hAnsi="Arial" w:cs="Arial"/>
        </w:rPr>
        <w:t xml:space="preserve"> </w:t>
      </w:r>
      <w:r w:rsidRPr="002166F9">
        <w:rPr>
          <w:rFonts w:ascii="Arial" w:hAnsi="Arial" w:cs="Arial"/>
        </w:rPr>
        <w:t>przebudowy zbiornik</w:t>
      </w:r>
      <w:r w:rsidR="003D5479" w:rsidRPr="002166F9">
        <w:rPr>
          <w:rFonts w:ascii="Arial" w:hAnsi="Arial" w:cs="Arial"/>
        </w:rPr>
        <w:t>a</w:t>
      </w:r>
      <w:r w:rsidRPr="002166F9">
        <w:rPr>
          <w:rFonts w:ascii="Arial" w:hAnsi="Arial" w:cs="Arial"/>
        </w:rPr>
        <w:t xml:space="preserve"> niezbędną do złożenia wniosku o pozwolenie na budo</w:t>
      </w:r>
      <w:r w:rsidRPr="00664112">
        <w:rPr>
          <w:rFonts w:ascii="Arial" w:hAnsi="Arial" w:cs="Arial"/>
        </w:rPr>
        <w:t>wę (o której mowa w §</w:t>
      </w:r>
      <w:r w:rsidR="00C25017" w:rsidRPr="00664112">
        <w:rPr>
          <w:rFonts w:ascii="Arial" w:hAnsi="Arial" w:cs="Arial"/>
        </w:rPr>
        <w:t>6</w:t>
      </w:r>
      <w:r w:rsidRPr="00664112">
        <w:rPr>
          <w:rFonts w:ascii="Arial" w:hAnsi="Arial" w:cs="Arial"/>
        </w:rPr>
        <w:t xml:space="preserve"> ust. 1 pkt. 1.</w:t>
      </w:r>
      <w:r w:rsidR="00C25017" w:rsidRPr="00664112">
        <w:rPr>
          <w:rFonts w:ascii="Arial" w:hAnsi="Arial" w:cs="Arial"/>
        </w:rPr>
        <w:t>1</w:t>
      </w:r>
      <w:r w:rsidRPr="00664112">
        <w:rPr>
          <w:rFonts w:ascii="Arial" w:hAnsi="Arial" w:cs="Arial"/>
        </w:rPr>
        <w:t>)</w:t>
      </w:r>
      <w:r w:rsidRPr="002166F9">
        <w:rPr>
          <w:rFonts w:ascii="Arial" w:hAnsi="Arial" w:cs="Arial"/>
        </w:rPr>
        <w:t xml:space="preserve"> najpóźniej 21 dni przed </w:t>
      </w:r>
      <w:r w:rsidR="00C25017" w:rsidRPr="00664112">
        <w:rPr>
          <w:rFonts w:ascii="Arial" w:hAnsi="Arial" w:cs="Arial"/>
        </w:rPr>
        <w:t>planowanym terminem</w:t>
      </w:r>
      <w:r w:rsidRPr="00664112">
        <w:rPr>
          <w:rFonts w:ascii="Arial" w:hAnsi="Arial" w:cs="Arial"/>
        </w:rPr>
        <w:t xml:space="preserve"> złożeni</w:t>
      </w:r>
      <w:r w:rsidR="00C25017" w:rsidRPr="00664112">
        <w:rPr>
          <w:rFonts w:ascii="Arial" w:hAnsi="Arial" w:cs="Arial"/>
        </w:rPr>
        <w:t>a</w:t>
      </w:r>
      <w:r w:rsidRPr="00664112">
        <w:rPr>
          <w:rFonts w:ascii="Arial" w:hAnsi="Arial" w:cs="Arial"/>
        </w:rPr>
        <w:t xml:space="preserve"> jej Zamawiającemu</w:t>
      </w:r>
      <w:r w:rsidR="00C25017" w:rsidRPr="00664112">
        <w:rPr>
          <w:rFonts w:ascii="Arial" w:hAnsi="Arial" w:cs="Arial"/>
        </w:rPr>
        <w:t xml:space="preserve"> </w:t>
      </w:r>
      <w:r w:rsidRPr="00664112">
        <w:rPr>
          <w:rFonts w:ascii="Arial" w:hAnsi="Arial" w:cs="Arial"/>
        </w:rPr>
        <w:t>oraz kompletną dokumentację o której mowa w §</w:t>
      </w:r>
      <w:r w:rsidR="00C25017" w:rsidRPr="00664112">
        <w:rPr>
          <w:rFonts w:ascii="Arial" w:hAnsi="Arial" w:cs="Arial"/>
        </w:rPr>
        <w:t>6</w:t>
      </w:r>
      <w:r w:rsidRPr="00664112">
        <w:rPr>
          <w:rFonts w:ascii="Arial" w:hAnsi="Arial" w:cs="Arial"/>
        </w:rPr>
        <w:t xml:space="preserve"> ust. 1 pkt. 1.</w:t>
      </w:r>
      <w:r w:rsidR="00C25017" w:rsidRPr="00664112">
        <w:rPr>
          <w:rFonts w:ascii="Arial" w:hAnsi="Arial" w:cs="Arial"/>
        </w:rPr>
        <w:t>2</w:t>
      </w:r>
      <w:r w:rsidRPr="00664112">
        <w:rPr>
          <w:rFonts w:ascii="Arial" w:hAnsi="Arial" w:cs="Arial"/>
        </w:rPr>
        <w:t xml:space="preserve"> najpóźniej</w:t>
      </w:r>
      <w:r w:rsidRPr="002166F9">
        <w:rPr>
          <w:rFonts w:ascii="Arial" w:hAnsi="Arial" w:cs="Arial"/>
        </w:rPr>
        <w:t xml:space="preserve"> 21 dni przed </w:t>
      </w:r>
      <w:r w:rsidR="00C25017" w:rsidRPr="002166F9">
        <w:rPr>
          <w:rFonts w:ascii="Arial" w:hAnsi="Arial" w:cs="Arial"/>
        </w:rPr>
        <w:t>planowanym terminem złożenia</w:t>
      </w:r>
      <w:r w:rsidRPr="002166F9">
        <w:rPr>
          <w:rFonts w:ascii="Arial" w:hAnsi="Arial" w:cs="Arial"/>
        </w:rPr>
        <w:t xml:space="preserve"> jej Zamawiaj</w:t>
      </w:r>
      <w:r w:rsidR="00824351" w:rsidRPr="002166F9">
        <w:rPr>
          <w:rFonts w:ascii="Arial" w:hAnsi="Arial" w:cs="Arial"/>
        </w:rPr>
        <w:t>ą</w:t>
      </w:r>
      <w:r w:rsidRPr="002166F9">
        <w:rPr>
          <w:rFonts w:ascii="Arial" w:hAnsi="Arial" w:cs="Arial"/>
        </w:rPr>
        <w:t>cemu. Konsultacje mogą odbywać się drogą elektroniczną pomiędzy przedstawicielami Projektanta i</w:t>
      </w:r>
      <w:r w:rsidR="00A51E93">
        <w:rPr>
          <w:rFonts w:ascii="Arial" w:hAnsi="Arial" w:cs="Arial"/>
        </w:rPr>
        <w:t> </w:t>
      </w:r>
      <w:r w:rsidRPr="002166F9">
        <w:rPr>
          <w:rFonts w:ascii="Arial" w:hAnsi="Arial" w:cs="Arial"/>
        </w:rPr>
        <w:t>Zamawiającego.</w:t>
      </w:r>
    </w:p>
    <w:p w14:paraId="5B9B3CC6" w14:textId="6892A714" w:rsidR="000618B2" w:rsidRPr="002166F9" w:rsidRDefault="003843E8" w:rsidP="007C522D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2166F9">
        <w:rPr>
          <w:rFonts w:ascii="Arial" w:hAnsi="Arial" w:cs="Arial"/>
        </w:rPr>
        <w:t>Zamawiający wniesie uwagi do konsultowanych elementów dokumentacji, o których mowa w</w:t>
      </w:r>
      <w:r w:rsidR="00664112">
        <w:rPr>
          <w:rFonts w:ascii="Arial" w:hAnsi="Arial" w:cs="Arial"/>
        </w:rPr>
        <w:t> </w:t>
      </w:r>
      <w:r w:rsidRPr="002166F9">
        <w:rPr>
          <w:rFonts w:ascii="Arial" w:hAnsi="Arial" w:cs="Arial"/>
        </w:rPr>
        <w:t>ust.</w:t>
      </w:r>
      <w:r w:rsidR="00A51E93">
        <w:rPr>
          <w:rFonts w:ascii="Arial" w:hAnsi="Arial" w:cs="Arial"/>
        </w:rPr>
        <w:t> </w:t>
      </w:r>
      <w:r w:rsidR="00C25017" w:rsidRPr="002166F9">
        <w:rPr>
          <w:rFonts w:ascii="Arial" w:hAnsi="Arial" w:cs="Arial"/>
        </w:rPr>
        <w:t>1</w:t>
      </w:r>
      <w:r w:rsidRPr="002166F9">
        <w:rPr>
          <w:rFonts w:ascii="Arial" w:hAnsi="Arial" w:cs="Arial"/>
        </w:rPr>
        <w:t xml:space="preserve">, w terminie do 14 dni roboczych od ich otrzymania. Projektant jest zobowiązany do naniesienia uwag bądź uzasadnienia odmowy ich naniesienia w terminie 7 dni </w:t>
      </w:r>
      <w:r w:rsidR="0059563C" w:rsidRPr="002166F9">
        <w:rPr>
          <w:rFonts w:ascii="Arial" w:hAnsi="Arial" w:cs="Arial"/>
        </w:rPr>
        <w:t xml:space="preserve">roboczych </w:t>
      </w:r>
      <w:r w:rsidRPr="002166F9">
        <w:rPr>
          <w:rFonts w:ascii="Arial" w:hAnsi="Arial" w:cs="Arial"/>
        </w:rPr>
        <w:t>od ich otrzymania. Jeżeli konsultacje będą odbywać się drogą elektroniczną, data wysłania wiadomości jest również datą jej otrzymania.</w:t>
      </w:r>
    </w:p>
    <w:p w14:paraId="70D0AFDA" w14:textId="77777777" w:rsidR="00C25017" w:rsidRPr="00664112" w:rsidRDefault="003843E8" w:rsidP="007C522D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2166F9">
        <w:rPr>
          <w:rFonts w:ascii="Arial" w:hAnsi="Arial" w:cs="Arial"/>
        </w:rPr>
        <w:lastRenderedPageBreak/>
        <w:t xml:space="preserve">Wykonawca przekaże Zamawiającemu ukończoną </w:t>
      </w:r>
      <w:r w:rsidRPr="00664112">
        <w:rPr>
          <w:rFonts w:ascii="Arial" w:hAnsi="Arial" w:cs="Arial"/>
        </w:rPr>
        <w:t xml:space="preserve">dokumentację projektową z naniesionymi uwagami Zamawiającego, o których mowa w ust. </w:t>
      </w:r>
      <w:r w:rsidR="00C25017" w:rsidRPr="00664112">
        <w:rPr>
          <w:rFonts w:ascii="Arial" w:hAnsi="Arial" w:cs="Arial"/>
        </w:rPr>
        <w:t>2</w:t>
      </w:r>
      <w:r w:rsidRPr="00664112">
        <w:rPr>
          <w:rFonts w:ascii="Arial" w:hAnsi="Arial" w:cs="Arial"/>
        </w:rPr>
        <w:t xml:space="preserve"> w terminie określonym w §</w:t>
      </w:r>
      <w:r w:rsidR="00C25017" w:rsidRPr="00664112">
        <w:rPr>
          <w:rFonts w:ascii="Arial" w:hAnsi="Arial" w:cs="Arial"/>
        </w:rPr>
        <w:t>6</w:t>
      </w:r>
      <w:r w:rsidRPr="00664112">
        <w:rPr>
          <w:rFonts w:ascii="Arial" w:hAnsi="Arial" w:cs="Arial"/>
        </w:rPr>
        <w:t xml:space="preserve"> ust. 1 pkt. 1.</w:t>
      </w:r>
      <w:r w:rsidR="00C25017" w:rsidRPr="00664112">
        <w:rPr>
          <w:rFonts w:ascii="Arial" w:hAnsi="Arial" w:cs="Arial"/>
        </w:rPr>
        <w:t>3</w:t>
      </w:r>
      <w:r w:rsidRPr="00664112">
        <w:rPr>
          <w:rFonts w:ascii="Arial" w:hAnsi="Arial" w:cs="Arial"/>
        </w:rPr>
        <w:t xml:space="preserve"> Umowy. </w:t>
      </w:r>
    </w:p>
    <w:p w14:paraId="6D776566" w14:textId="2D39DA9D" w:rsidR="00464C12" w:rsidRPr="002166F9" w:rsidRDefault="00602B44" w:rsidP="007C522D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2166F9">
        <w:rPr>
          <w:rFonts w:ascii="Arial" w:hAnsi="Arial" w:cs="Arial"/>
        </w:rPr>
        <w:t>Datą złożenia elementów dokumentacji, o których mowa w ust. 1, 2 i 3 Umowy jest data podpisania przez przedstawicieli Stron protokołu zdawczo – odbiorczego.</w:t>
      </w:r>
    </w:p>
    <w:p w14:paraId="1879E25C" w14:textId="41046BEC" w:rsidR="00464C12" w:rsidRPr="002166F9" w:rsidRDefault="003843E8" w:rsidP="007C522D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2166F9">
        <w:rPr>
          <w:rFonts w:ascii="Arial" w:hAnsi="Arial" w:cs="Arial"/>
        </w:rPr>
        <w:t>Wykonawca dostarczy Zamawiającemu Dokumentację projektową w ilości określonej w §1 oraz §</w:t>
      </w:r>
      <w:r w:rsidR="00602B44" w:rsidRPr="002166F9">
        <w:rPr>
          <w:rFonts w:ascii="Arial" w:hAnsi="Arial" w:cs="Arial"/>
        </w:rPr>
        <w:t>2</w:t>
      </w:r>
      <w:r w:rsidRPr="002166F9">
        <w:rPr>
          <w:rFonts w:ascii="Arial" w:hAnsi="Arial" w:cs="Arial"/>
        </w:rPr>
        <w:t xml:space="preserve"> Umowy. Wersja cyfrowa dokumentacji dla potrzeb przetargowych zostanie opracowana w</w:t>
      </w:r>
      <w:r w:rsidR="00AF2CB7">
        <w:rPr>
          <w:rFonts w:ascii="Arial" w:hAnsi="Arial" w:cs="Arial"/>
        </w:rPr>
        <w:t> p</w:t>
      </w:r>
      <w:r w:rsidRPr="002166F9">
        <w:rPr>
          <w:rFonts w:ascii="Arial" w:hAnsi="Arial" w:cs="Arial"/>
        </w:rPr>
        <w:t>likach PDF, a część rysunkow</w:t>
      </w:r>
      <w:r w:rsidR="00602B44" w:rsidRPr="002166F9">
        <w:rPr>
          <w:rFonts w:ascii="Arial" w:hAnsi="Arial" w:cs="Arial"/>
        </w:rPr>
        <w:t>a</w:t>
      </w:r>
      <w:r w:rsidRPr="002166F9">
        <w:rPr>
          <w:rFonts w:ascii="Arial" w:hAnsi="Arial" w:cs="Arial"/>
        </w:rPr>
        <w:t xml:space="preserve"> w plikach DWG 2D. Dodatkowe egzemplarze wersji papierowej opracowania w ilościach żądanych przez Zamawiającego Wykonawca sporządzi za dodatkową opłatą w wysokości 200,00 zł netto za 1 komplet (przez komplet rozumie się po jednym egzemplarzu każdego z dokumentów wyszczególnionych w §</w:t>
      </w:r>
      <w:r w:rsidR="007C522D">
        <w:rPr>
          <w:rFonts w:ascii="Arial" w:hAnsi="Arial" w:cs="Arial"/>
        </w:rPr>
        <w:t>2</w:t>
      </w:r>
      <w:r w:rsidRPr="002166F9">
        <w:rPr>
          <w:rFonts w:ascii="Arial" w:hAnsi="Arial" w:cs="Arial"/>
        </w:rPr>
        <w:t xml:space="preserve"> ust. </w:t>
      </w:r>
      <w:r w:rsidR="007C522D">
        <w:rPr>
          <w:rFonts w:ascii="Arial" w:hAnsi="Arial" w:cs="Arial"/>
        </w:rPr>
        <w:t>3</w:t>
      </w:r>
      <w:r w:rsidR="00BE1483" w:rsidRPr="002166F9">
        <w:rPr>
          <w:rFonts w:ascii="Arial" w:hAnsi="Arial" w:cs="Arial"/>
        </w:rPr>
        <w:t xml:space="preserve"> </w:t>
      </w:r>
      <w:r w:rsidRPr="002166F9">
        <w:rPr>
          <w:rFonts w:ascii="Arial" w:hAnsi="Arial" w:cs="Arial"/>
        </w:rPr>
        <w:t>Umowy).</w:t>
      </w:r>
    </w:p>
    <w:p w14:paraId="16ED90E8" w14:textId="45B594B1" w:rsidR="00CF7C27" w:rsidRPr="002166F9" w:rsidRDefault="003843E8" w:rsidP="007C522D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2166F9">
        <w:rPr>
          <w:rFonts w:ascii="Arial" w:hAnsi="Arial" w:cs="Arial"/>
        </w:rPr>
        <w:t>Kompletna dokumentacja projektowa, o której mowa w §</w:t>
      </w:r>
      <w:r w:rsidR="00903428" w:rsidRPr="002166F9">
        <w:rPr>
          <w:rFonts w:ascii="Arial" w:hAnsi="Arial" w:cs="Arial"/>
        </w:rPr>
        <w:t>6</w:t>
      </w:r>
      <w:r w:rsidRPr="002166F9">
        <w:rPr>
          <w:rFonts w:ascii="Arial" w:hAnsi="Arial" w:cs="Arial"/>
        </w:rPr>
        <w:t xml:space="preserve"> ust. 1 pkt 1.</w:t>
      </w:r>
      <w:r w:rsidR="00903428" w:rsidRPr="002166F9">
        <w:rPr>
          <w:rFonts w:ascii="Arial" w:hAnsi="Arial" w:cs="Arial"/>
        </w:rPr>
        <w:t>3</w:t>
      </w:r>
      <w:r w:rsidRPr="002166F9">
        <w:rPr>
          <w:rFonts w:ascii="Arial" w:hAnsi="Arial" w:cs="Arial"/>
        </w:rPr>
        <w:t xml:space="preserve"> winna być zaopatrzona w wykaz opracowań oraz pisemne oświadczenie Wykonawcy, że jest wykonana zgodnie z</w:t>
      </w:r>
      <w:r w:rsidR="007C522D">
        <w:rPr>
          <w:rFonts w:ascii="Arial" w:hAnsi="Arial" w:cs="Arial"/>
        </w:rPr>
        <w:t> </w:t>
      </w:r>
      <w:r w:rsidRPr="002166F9">
        <w:rPr>
          <w:rFonts w:ascii="Arial" w:hAnsi="Arial" w:cs="Arial"/>
        </w:rPr>
        <w:t>umową i jest kompletna i przydatna do celu w jakim została stworzona – realizacji inwestycji.</w:t>
      </w:r>
    </w:p>
    <w:p w14:paraId="32DCD193" w14:textId="77777777" w:rsidR="00CF7C27" w:rsidRPr="002166F9" w:rsidRDefault="003843E8" w:rsidP="00437186">
      <w:pPr>
        <w:pStyle w:val="Akapitzlist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2166F9">
        <w:rPr>
          <w:rFonts w:ascii="Arial" w:hAnsi="Arial" w:cs="Arial"/>
        </w:rPr>
        <w:t>Wykonawca dołączy do opracowania zgłaszanego do odbioru:</w:t>
      </w:r>
    </w:p>
    <w:p w14:paraId="5C60BE35" w14:textId="7010719C" w:rsidR="00CF7C27" w:rsidRDefault="00437186" w:rsidP="00437186">
      <w:pPr>
        <w:pStyle w:val="Akapitzlist"/>
        <w:numPr>
          <w:ilvl w:val="0"/>
          <w:numId w:val="40"/>
        </w:numPr>
        <w:spacing w:after="120"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3843E8" w:rsidRPr="00437186">
        <w:rPr>
          <w:rFonts w:ascii="Arial" w:hAnsi="Arial" w:cs="Arial"/>
        </w:rPr>
        <w:t xml:space="preserve">świadczenie, że opracowanie jest wykonane zgodnie z umową, obowiązującymi przepisami </w:t>
      </w:r>
      <w:proofErr w:type="spellStart"/>
      <w:r w:rsidR="003843E8" w:rsidRPr="00437186">
        <w:rPr>
          <w:rFonts w:ascii="Arial" w:hAnsi="Arial" w:cs="Arial"/>
        </w:rPr>
        <w:t>techniczno</w:t>
      </w:r>
      <w:proofErr w:type="spellEnd"/>
      <w:r w:rsidR="003843E8" w:rsidRPr="00437186">
        <w:rPr>
          <w:rFonts w:ascii="Arial" w:hAnsi="Arial" w:cs="Arial"/>
        </w:rPr>
        <w:t xml:space="preserve"> – budowlanymi, normami i wytycznymi, zasadami aktualnej wiedzy technicznej, zarządzeniami Zamawiającego oraz, że zostało wykonane w stanie kompletnym z punktu widzenia celu, któremu ma służyć</w:t>
      </w:r>
      <w:r>
        <w:rPr>
          <w:rFonts w:ascii="Arial" w:hAnsi="Arial" w:cs="Arial"/>
        </w:rPr>
        <w:t>,</w:t>
      </w:r>
    </w:p>
    <w:p w14:paraId="066DCDE0" w14:textId="04266902" w:rsidR="00CF7C27" w:rsidRDefault="00437186" w:rsidP="00437186">
      <w:pPr>
        <w:pStyle w:val="Akapitzlist"/>
        <w:numPr>
          <w:ilvl w:val="0"/>
          <w:numId w:val="40"/>
        </w:numPr>
        <w:spacing w:after="120"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3843E8" w:rsidRPr="00437186">
        <w:rPr>
          <w:rFonts w:ascii="Arial" w:hAnsi="Arial" w:cs="Arial"/>
        </w:rPr>
        <w:t>świadczenie, że zawartość wersji elektronicznej projektu jest tożsama z wersją papierową</w:t>
      </w:r>
      <w:r>
        <w:rPr>
          <w:rFonts w:ascii="Arial" w:hAnsi="Arial" w:cs="Arial"/>
        </w:rPr>
        <w:t>,</w:t>
      </w:r>
    </w:p>
    <w:p w14:paraId="3D7FBCF4" w14:textId="44C95AAD" w:rsidR="00CF7C27" w:rsidRPr="00437186" w:rsidRDefault="00437186" w:rsidP="00437186">
      <w:pPr>
        <w:pStyle w:val="Akapitzlist"/>
        <w:numPr>
          <w:ilvl w:val="0"/>
          <w:numId w:val="40"/>
        </w:numPr>
        <w:spacing w:after="120"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3843E8" w:rsidRPr="00437186">
        <w:rPr>
          <w:rFonts w:ascii="Arial" w:hAnsi="Arial" w:cs="Arial"/>
        </w:rPr>
        <w:t>świadczenie, że dokumentacja projektowa została opisana w sposób zgodny z art. 29 oraz 30 ustawy Prawo Zamówień Publicznych, tj. w szczególności:</w:t>
      </w:r>
    </w:p>
    <w:p w14:paraId="6880A76B" w14:textId="2B508208" w:rsidR="00CF7C27" w:rsidRDefault="003843E8" w:rsidP="00437186">
      <w:pPr>
        <w:pStyle w:val="Akapitzlist"/>
        <w:numPr>
          <w:ilvl w:val="0"/>
          <w:numId w:val="41"/>
        </w:numPr>
        <w:spacing w:after="120" w:line="240" w:lineRule="auto"/>
        <w:ind w:left="851" w:hanging="284"/>
        <w:jc w:val="both"/>
        <w:rPr>
          <w:rFonts w:ascii="Arial" w:hAnsi="Arial" w:cs="Arial"/>
        </w:rPr>
      </w:pPr>
      <w:r w:rsidRPr="002166F9">
        <w:rPr>
          <w:rFonts w:ascii="Arial" w:hAnsi="Arial" w:cs="Arial"/>
        </w:rPr>
        <w:t>jednoznacznie i wyczerpująco, za pomocą dostatecznie dokładnych i zrozumiałych określeń, uwzględniając wszystkie wymagania i okoliczności mogące mieć wpływ na sporządzenie oferty</w:t>
      </w:r>
      <w:r w:rsidR="00437186">
        <w:rPr>
          <w:rFonts w:ascii="Arial" w:hAnsi="Arial" w:cs="Arial"/>
        </w:rPr>
        <w:t>,</w:t>
      </w:r>
    </w:p>
    <w:p w14:paraId="2AA3985A" w14:textId="3DB0C621" w:rsidR="00CF7C27" w:rsidRDefault="003843E8" w:rsidP="00437186">
      <w:pPr>
        <w:pStyle w:val="Akapitzlist"/>
        <w:numPr>
          <w:ilvl w:val="0"/>
          <w:numId w:val="41"/>
        </w:numPr>
        <w:spacing w:after="120" w:line="240" w:lineRule="auto"/>
        <w:ind w:left="851" w:hanging="284"/>
        <w:jc w:val="both"/>
        <w:rPr>
          <w:rFonts w:ascii="Arial" w:hAnsi="Arial" w:cs="Arial"/>
        </w:rPr>
      </w:pPr>
      <w:r w:rsidRPr="00437186">
        <w:rPr>
          <w:rFonts w:ascii="Arial" w:hAnsi="Arial" w:cs="Arial"/>
        </w:rPr>
        <w:t>zapewniający zachowanie uczciwej konkurencji</w:t>
      </w:r>
      <w:r w:rsidR="00437186">
        <w:rPr>
          <w:rFonts w:ascii="Arial" w:hAnsi="Arial" w:cs="Arial"/>
        </w:rPr>
        <w:t>,</w:t>
      </w:r>
    </w:p>
    <w:p w14:paraId="61187E6C" w14:textId="459FA143" w:rsidR="00CF7C27" w:rsidRDefault="003843E8" w:rsidP="00437186">
      <w:pPr>
        <w:pStyle w:val="Akapitzlist"/>
        <w:numPr>
          <w:ilvl w:val="0"/>
          <w:numId w:val="41"/>
        </w:numPr>
        <w:spacing w:after="120" w:line="240" w:lineRule="auto"/>
        <w:ind w:left="851" w:hanging="284"/>
        <w:jc w:val="both"/>
        <w:rPr>
          <w:rFonts w:ascii="Arial" w:hAnsi="Arial" w:cs="Arial"/>
        </w:rPr>
      </w:pPr>
      <w:r w:rsidRPr="00437186">
        <w:rPr>
          <w:rFonts w:ascii="Arial" w:hAnsi="Arial" w:cs="Arial"/>
        </w:rPr>
        <w:t>bez wskazania znaków towarowych, patentów lub pochodzenia</w:t>
      </w:r>
      <w:r w:rsidR="00437186">
        <w:rPr>
          <w:rFonts w:ascii="Arial" w:hAnsi="Arial" w:cs="Arial"/>
        </w:rPr>
        <w:t>,</w:t>
      </w:r>
    </w:p>
    <w:p w14:paraId="03B6EB40" w14:textId="77777777" w:rsidR="00CF7C27" w:rsidRPr="00437186" w:rsidRDefault="003843E8" w:rsidP="00437186">
      <w:pPr>
        <w:pStyle w:val="Akapitzlist"/>
        <w:numPr>
          <w:ilvl w:val="0"/>
          <w:numId w:val="41"/>
        </w:numPr>
        <w:spacing w:after="120" w:line="240" w:lineRule="auto"/>
        <w:ind w:left="851" w:hanging="284"/>
        <w:jc w:val="both"/>
        <w:rPr>
          <w:rFonts w:ascii="Arial" w:hAnsi="Arial" w:cs="Arial"/>
        </w:rPr>
      </w:pPr>
      <w:r w:rsidRPr="00437186">
        <w:rPr>
          <w:rFonts w:ascii="Arial" w:hAnsi="Arial" w:cs="Arial"/>
        </w:rPr>
        <w:t>z zachowaniem cech technicznych i jakościowych, z zachowaniem Polskich Norm przenoszących normy europejskie lub norm innych państw członkowskich Europejskiego Obszaru Gospodarczego przenoszących te normy wraz ze wskazaniem, że dopuszczone są rozwiązania równoważne opisywanym.</w:t>
      </w:r>
    </w:p>
    <w:p w14:paraId="1B6BACF3" w14:textId="77777777" w:rsidR="00BC3BAB" w:rsidRPr="002166F9" w:rsidRDefault="003843E8" w:rsidP="00A51E93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2166F9">
        <w:rPr>
          <w:rFonts w:ascii="Arial" w:hAnsi="Arial" w:cs="Arial"/>
        </w:rPr>
        <w:t>Miejscem odbioru dokumentacji projektowej będzie siedziba Zamawiającego.</w:t>
      </w:r>
    </w:p>
    <w:p w14:paraId="0CD6B0AF" w14:textId="20E7FA53" w:rsidR="00690C62" w:rsidRPr="00A51E93" w:rsidRDefault="003843E8" w:rsidP="007C522D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2166F9">
        <w:rPr>
          <w:rFonts w:ascii="Arial" w:hAnsi="Arial" w:cs="Arial"/>
        </w:rPr>
        <w:t xml:space="preserve">Zgłoszenie przez Zamawiającego poprawek, o których mowa w ust. 2 oraz podpisanie protokołów zdawczo – odbiorczych o których mowa w ust. </w:t>
      </w:r>
      <w:r w:rsidR="00903428" w:rsidRPr="002166F9">
        <w:rPr>
          <w:rFonts w:ascii="Arial" w:hAnsi="Arial" w:cs="Arial"/>
        </w:rPr>
        <w:t>4</w:t>
      </w:r>
      <w:r w:rsidRPr="002166F9">
        <w:rPr>
          <w:rFonts w:ascii="Arial" w:hAnsi="Arial" w:cs="Arial"/>
        </w:rPr>
        <w:t xml:space="preserve"> nie wyklucza możliwości zgłaszania późniejszych poprawek w stosunku do wszystkich elementów dokumentacji, zgodnie </w:t>
      </w:r>
      <w:r w:rsidRPr="00A51E93">
        <w:rPr>
          <w:rFonts w:ascii="Arial" w:hAnsi="Arial" w:cs="Arial"/>
        </w:rPr>
        <w:t>z zapisami §</w:t>
      </w:r>
      <w:r w:rsidR="00903428" w:rsidRPr="00A51E93">
        <w:rPr>
          <w:rFonts w:ascii="Arial" w:hAnsi="Arial" w:cs="Arial"/>
        </w:rPr>
        <w:t>4</w:t>
      </w:r>
      <w:r w:rsidRPr="00A51E93">
        <w:rPr>
          <w:rFonts w:ascii="Arial" w:hAnsi="Arial" w:cs="Arial"/>
        </w:rPr>
        <w:t xml:space="preserve"> niniejszej Umowy.</w:t>
      </w:r>
    </w:p>
    <w:p w14:paraId="260054F4" w14:textId="77777777" w:rsidR="00330644" w:rsidRPr="002166F9" w:rsidRDefault="00330644" w:rsidP="002166F9">
      <w:pPr>
        <w:spacing w:after="120" w:line="240" w:lineRule="auto"/>
        <w:contextualSpacing/>
        <w:jc w:val="center"/>
        <w:rPr>
          <w:rFonts w:ascii="Arial" w:hAnsi="Arial" w:cs="Arial"/>
        </w:rPr>
      </w:pPr>
    </w:p>
    <w:p w14:paraId="75C7E26A" w14:textId="0EC09481" w:rsidR="001C6CB6" w:rsidRPr="002166F9" w:rsidRDefault="003843E8" w:rsidP="002166F9">
      <w:pPr>
        <w:spacing w:after="120" w:line="240" w:lineRule="auto"/>
        <w:contextualSpacing/>
        <w:jc w:val="center"/>
        <w:rPr>
          <w:rFonts w:ascii="Arial" w:hAnsi="Arial" w:cs="Arial"/>
          <w:b/>
        </w:rPr>
      </w:pPr>
      <w:r w:rsidRPr="002166F9">
        <w:rPr>
          <w:rFonts w:ascii="Arial" w:hAnsi="Arial" w:cs="Arial"/>
          <w:b/>
        </w:rPr>
        <w:t>§</w:t>
      </w:r>
      <w:r w:rsidR="00C25017" w:rsidRPr="002166F9">
        <w:rPr>
          <w:rFonts w:ascii="Arial" w:hAnsi="Arial" w:cs="Arial"/>
          <w:b/>
        </w:rPr>
        <w:t>4</w:t>
      </w:r>
    </w:p>
    <w:p w14:paraId="1045EB2E" w14:textId="77777777" w:rsidR="001C6CB6" w:rsidRPr="002166F9" w:rsidRDefault="003843E8" w:rsidP="002166F9">
      <w:pPr>
        <w:spacing w:after="120" w:line="240" w:lineRule="auto"/>
        <w:contextualSpacing/>
        <w:jc w:val="center"/>
        <w:rPr>
          <w:rFonts w:ascii="Arial" w:hAnsi="Arial" w:cs="Arial"/>
        </w:rPr>
      </w:pPr>
      <w:r w:rsidRPr="002166F9">
        <w:rPr>
          <w:rFonts w:ascii="Arial" w:hAnsi="Arial" w:cs="Arial"/>
          <w:b/>
        </w:rPr>
        <w:t>Zmiany dokumentacji</w:t>
      </w:r>
    </w:p>
    <w:p w14:paraId="655C0220" w14:textId="77777777" w:rsidR="009F3DAA" w:rsidRPr="002166F9" w:rsidRDefault="003843E8" w:rsidP="00C2216B">
      <w:pPr>
        <w:pStyle w:val="Akapitzlist"/>
        <w:numPr>
          <w:ilvl w:val="1"/>
          <w:numId w:val="20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2166F9">
        <w:rPr>
          <w:rFonts w:ascii="Arial" w:hAnsi="Arial" w:cs="Arial"/>
        </w:rPr>
        <w:t>W trakcie realizacji przedmiotu umowy, na każdym etapie, Zamawiający zastrzega sobie możliwość dokonywania uzgodnień które Wykonawca obowiązany jest uwzględnić w wykonywanej Dokumentacji.</w:t>
      </w:r>
    </w:p>
    <w:p w14:paraId="15CA6B3B" w14:textId="33E33157" w:rsidR="009F3DAA" w:rsidRPr="00C2216B" w:rsidRDefault="003843E8" w:rsidP="00C2216B">
      <w:pPr>
        <w:pStyle w:val="Akapitzlist"/>
        <w:numPr>
          <w:ilvl w:val="1"/>
          <w:numId w:val="20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2166F9">
        <w:rPr>
          <w:rFonts w:ascii="Arial" w:hAnsi="Arial" w:cs="Arial"/>
        </w:rPr>
        <w:t xml:space="preserve">Wykonawca powinien zwracać się </w:t>
      </w:r>
      <w:r w:rsidRPr="00C2216B">
        <w:rPr>
          <w:rFonts w:ascii="Arial" w:hAnsi="Arial" w:cs="Arial"/>
        </w:rPr>
        <w:t>do Zamawiającego o uzgodnienie elementów dokumentacji również na etapach innych niż wymienione w §</w:t>
      </w:r>
      <w:r w:rsidR="00C2216B" w:rsidRPr="00C2216B">
        <w:rPr>
          <w:rFonts w:ascii="Arial" w:hAnsi="Arial" w:cs="Arial"/>
        </w:rPr>
        <w:t>3</w:t>
      </w:r>
      <w:r w:rsidRPr="00C2216B">
        <w:rPr>
          <w:rFonts w:ascii="Arial" w:hAnsi="Arial" w:cs="Arial"/>
        </w:rPr>
        <w:t xml:space="preserve"> ust. 1</w:t>
      </w:r>
      <w:r w:rsidR="00903428" w:rsidRPr="00C2216B">
        <w:rPr>
          <w:rFonts w:ascii="Arial" w:hAnsi="Arial" w:cs="Arial"/>
        </w:rPr>
        <w:t xml:space="preserve"> U</w:t>
      </w:r>
      <w:r w:rsidRPr="00C2216B">
        <w:rPr>
          <w:rFonts w:ascii="Arial" w:hAnsi="Arial" w:cs="Arial"/>
        </w:rPr>
        <w:t>mowy. W takiej sytuacji Zamawiający przekaże swoje uwagi nie później niż 7 dni</w:t>
      </w:r>
      <w:r w:rsidR="001D4A8A" w:rsidRPr="00C2216B">
        <w:rPr>
          <w:rFonts w:ascii="Arial" w:hAnsi="Arial" w:cs="Arial"/>
        </w:rPr>
        <w:t xml:space="preserve"> roboczych</w:t>
      </w:r>
      <w:r w:rsidRPr="00C2216B">
        <w:rPr>
          <w:rFonts w:ascii="Arial" w:hAnsi="Arial" w:cs="Arial"/>
        </w:rPr>
        <w:t xml:space="preserve"> od dnia otrzymania wiadomości od Wykonawcy.</w:t>
      </w:r>
    </w:p>
    <w:p w14:paraId="1180759A" w14:textId="0F86267E" w:rsidR="003F1B67" w:rsidRPr="002166F9" w:rsidRDefault="003843E8" w:rsidP="007F714E">
      <w:pPr>
        <w:pStyle w:val="Akapitzlist"/>
        <w:numPr>
          <w:ilvl w:val="1"/>
          <w:numId w:val="20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2166F9">
        <w:rPr>
          <w:rFonts w:ascii="Arial" w:hAnsi="Arial" w:cs="Arial"/>
        </w:rPr>
        <w:t xml:space="preserve">Wykonawca zobowiązany jest, bez dodatkowego wynagrodzenia do jednorazowej aktualizacji kosztorysów inwestorskich oraz przedmiarów na potrzeby udzielenia zamówienia na roboty budowlane w okresie do </w:t>
      </w:r>
      <w:r w:rsidR="00EF1454">
        <w:rPr>
          <w:rFonts w:ascii="Arial" w:hAnsi="Arial" w:cs="Arial"/>
        </w:rPr>
        <w:t>3</w:t>
      </w:r>
      <w:r w:rsidRPr="002166F9">
        <w:rPr>
          <w:rFonts w:ascii="Arial" w:hAnsi="Arial" w:cs="Arial"/>
        </w:rPr>
        <w:t xml:space="preserve"> lat od dnia podpisania protokołu zdawczo-odbiorczego dokumentacji projektowej. Aktualizacja kosztorysu polegać może na ponownym ustaleniu wartości szacunkowej robót budowlanych w oparciu o wskaźniki przyjęte do wyceny aktualnej na dzień sporządzenia aktualizacji, a także na modyfikacjach pozycji kosztorysu.</w:t>
      </w:r>
    </w:p>
    <w:p w14:paraId="39F934C8" w14:textId="77777777" w:rsidR="00834F7B" w:rsidRPr="002166F9" w:rsidRDefault="00834F7B" w:rsidP="00C0727D">
      <w:pPr>
        <w:spacing w:after="120" w:line="240" w:lineRule="auto"/>
        <w:contextualSpacing/>
        <w:jc w:val="center"/>
        <w:rPr>
          <w:rFonts w:ascii="Arial" w:hAnsi="Arial" w:cs="Arial"/>
          <w:b/>
        </w:rPr>
      </w:pPr>
    </w:p>
    <w:p w14:paraId="286AC27C" w14:textId="657BF63E" w:rsidR="00BC3BAB" w:rsidRPr="002166F9" w:rsidRDefault="003843E8" w:rsidP="002166F9">
      <w:pPr>
        <w:spacing w:after="120" w:line="240" w:lineRule="auto"/>
        <w:contextualSpacing/>
        <w:jc w:val="center"/>
        <w:rPr>
          <w:rFonts w:ascii="Arial" w:hAnsi="Arial" w:cs="Arial"/>
          <w:b/>
        </w:rPr>
      </w:pPr>
      <w:r w:rsidRPr="002166F9">
        <w:rPr>
          <w:rFonts w:ascii="Arial" w:hAnsi="Arial" w:cs="Arial"/>
          <w:b/>
        </w:rPr>
        <w:t>§</w:t>
      </w:r>
      <w:r w:rsidR="00C25017" w:rsidRPr="002166F9">
        <w:rPr>
          <w:rFonts w:ascii="Arial" w:hAnsi="Arial" w:cs="Arial"/>
          <w:b/>
        </w:rPr>
        <w:t>5</w:t>
      </w:r>
    </w:p>
    <w:p w14:paraId="22B3E31E" w14:textId="77777777" w:rsidR="00BC3BAB" w:rsidRPr="002166F9" w:rsidRDefault="003843E8" w:rsidP="002166F9">
      <w:pPr>
        <w:spacing w:after="120" w:line="240" w:lineRule="auto"/>
        <w:contextualSpacing/>
        <w:jc w:val="center"/>
        <w:rPr>
          <w:rFonts w:ascii="Arial" w:hAnsi="Arial" w:cs="Arial"/>
          <w:b/>
        </w:rPr>
      </w:pPr>
      <w:r w:rsidRPr="002166F9">
        <w:rPr>
          <w:rFonts w:ascii="Arial" w:hAnsi="Arial" w:cs="Arial"/>
          <w:b/>
        </w:rPr>
        <w:t>Nadzór autorski</w:t>
      </w:r>
    </w:p>
    <w:p w14:paraId="6A1CC818" w14:textId="0F132B2F" w:rsidR="004B3177" w:rsidRPr="002166F9" w:rsidRDefault="003843E8" w:rsidP="00C0727D">
      <w:pPr>
        <w:pStyle w:val="Akapitzlist"/>
        <w:numPr>
          <w:ilvl w:val="0"/>
          <w:numId w:val="2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2166F9">
        <w:rPr>
          <w:rFonts w:ascii="Arial" w:hAnsi="Arial" w:cs="Arial"/>
        </w:rPr>
        <w:t xml:space="preserve">W ramach realizacji przedmiotu Umowy Wykonawca, w ramach </w:t>
      </w:r>
      <w:r w:rsidRPr="00C0727D">
        <w:rPr>
          <w:rFonts w:ascii="Arial" w:hAnsi="Arial" w:cs="Arial"/>
        </w:rPr>
        <w:t>wynagrodzenia określonego w</w:t>
      </w:r>
      <w:r w:rsidR="00C0727D" w:rsidRPr="00C0727D">
        <w:rPr>
          <w:rFonts w:ascii="Arial" w:hAnsi="Arial" w:cs="Arial"/>
        </w:rPr>
        <w:t> </w:t>
      </w:r>
      <w:r w:rsidRPr="00C0727D">
        <w:rPr>
          <w:rFonts w:ascii="Arial" w:hAnsi="Arial" w:cs="Arial"/>
        </w:rPr>
        <w:t>§</w:t>
      </w:r>
      <w:r w:rsidR="00C0727D" w:rsidRPr="00C0727D">
        <w:rPr>
          <w:rFonts w:ascii="Arial" w:hAnsi="Arial" w:cs="Arial"/>
        </w:rPr>
        <w:t>7</w:t>
      </w:r>
      <w:r w:rsidRPr="00C0727D">
        <w:rPr>
          <w:rFonts w:ascii="Arial" w:hAnsi="Arial" w:cs="Arial"/>
        </w:rPr>
        <w:t xml:space="preserve"> ust. 1. Umowy, zobowiązany jest do sprawowania nadzoru autorsk</w:t>
      </w:r>
      <w:r w:rsidRPr="002166F9">
        <w:rPr>
          <w:rFonts w:ascii="Arial" w:hAnsi="Arial" w:cs="Arial"/>
        </w:rPr>
        <w:t>iego przy realizacji robót budowlanych objętych opracowaną dokumentacją projektową. Wykonywanie nadzoru autorskiego obejmuje w szczególności:</w:t>
      </w:r>
    </w:p>
    <w:p w14:paraId="6D352485" w14:textId="174C9F2E" w:rsidR="004B3177" w:rsidRPr="002166F9" w:rsidRDefault="00C0727D" w:rsidP="00C0727D">
      <w:pPr>
        <w:pStyle w:val="Akapitzlist"/>
        <w:numPr>
          <w:ilvl w:val="1"/>
          <w:numId w:val="2"/>
        </w:numPr>
        <w:spacing w:after="0" w:line="240" w:lineRule="auto"/>
        <w:ind w:left="709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3843E8" w:rsidRPr="002166F9">
        <w:rPr>
          <w:rFonts w:ascii="Arial" w:hAnsi="Arial" w:cs="Arial"/>
        </w:rPr>
        <w:t>isemne stwierdzanie w czasie wykonywanie robót budowlanych zgodności ich realizacji z projektem i specyfikacją techniczną wykonania i odbioru robót budowlanych, uwzględniając obowiązujące w czasie realizacji przepisy i instrukcje</w:t>
      </w:r>
      <w:r>
        <w:rPr>
          <w:rFonts w:ascii="Arial" w:hAnsi="Arial" w:cs="Arial"/>
        </w:rPr>
        <w:t>;</w:t>
      </w:r>
    </w:p>
    <w:p w14:paraId="2AC7006C" w14:textId="4C5F470A" w:rsidR="004B3177" w:rsidRPr="002166F9" w:rsidRDefault="00C0727D" w:rsidP="00C0727D">
      <w:pPr>
        <w:pStyle w:val="Akapitzlist"/>
        <w:numPr>
          <w:ilvl w:val="1"/>
          <w:numId w:val="2"/>
        </w:numPr>
        <w:spacing w:after="0" w:line="240" w:lineRule="auto"/>
        <w:ind w:left="709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3843E8" w:rsidRPr="002166F9">
        <w:rPr>
          <w:rFonts w:ascii="Arial" w:hAnsi="Arial" w:cs="Arial"/>
        </w:rPr>
        <w:t>ozstrzyganie merytorycznych wątpliwości kierownika budowy i inspektora nadzoru inwestorskiego w zakresie rozwiązań projektowych przyjętych przez autorów dokumentacji projektowej</w:t>
      </w:r>
      <w:r>
        <w:rPr>
          <w:rFonts w:ascii="Arial" w:hAnsi="Arial" w:cs="Arial"/>
        </w:rPr>
        <w:t>;</w:t>
      </w:r>
    </w:p>
    <w:p w14:paraId="2F67FDB0" w14:textId="5EBEEF71" w:rsidR="004E0C5D" w:rsidRPr="00444E8F" w:rsidRDefault="00C0727D" w:rsidP="00C0727D">
      <w:pPr>
        <w:pStyle w:val="Akapitzlist"/>
        <w:numPr>
          <w:ilvl w:val="1"/>
          <w:numId w:val="2"/>
        </w:numPr>
        <w:spacing w:after="0" w:line="240" w:lineRule="auto"/>
        <w:ind w:left="709" w:hanging="425"/>
        <w:contextualSpacing w:val="0"/>
        <w:jc w:val="both"/>
        <w:rPr>
          <w:rFonts w:ascii="Arial" w:hAnsi="Arial" w:cs="Arial"/>
        </w:rPr>
      </w:pPr>
      <w:r w:rsidRPr="00444E8F">
        <w:rPr>
          <w:rFonts w:ascii="Arial" w:hAnsi="Arial" w:cs="Arial"/>
        </w:rPr>
        <w:t>U</w:t>
      </w:r>
      <w:r w:rsidR="003843E8" w:rsidRPr="00444E8F">
        <w:rPr>
          <w:rFonts w:ascii="Arial" w:hAnsi="Arial" w:cs="Arial"/>
        </w:rPr>
        <w:t>zgadnianie możliwości wprowadzenia rozwiązań zamiennych w stosunku do przewidzianych w projekcie, zgłoszonych przez kierownika budowy lub inspektora nadzoru inwestorskiego, zgodnie z zapisami ust. 2.</w:t>
      </w:r>
    </w:p>
    <w:p w14:paraId="437C033B" w14:textId="77777777" w:rsidR="00356036" w:rsidRPr="002166F9" w:rsidRDefault="003843E8" w:rsidP="00C0727D">
      <w:pPr>
        <w:pStyle w:val="Akapitzlist"/>
        <w:numPr>
          <w:ilvl w:val="1"/>
          <w:numId w:val="2"/>
        </w:numPr>
        <w:spacing w:after="0" w:line="240" w:lineRule="auto"/>
        <w:ind w:left="709" w:hanging="425"/>
        <w:contextualSpacing w:val="0"/>
        <w:jc w:val="both"/>
        <w:rPr>
          <w:rFonts w:ascii="Arial" w:hAnsi="Arial" w:cs="Arial"/>
        </w:rPr>
      </w:pPr>
      <w:r w:rsidRPr="00444E8F">
        <w:rPr>
          <w:rFonts w:ascii="Arial" w:hAnsi="Arial" w:cs="Arial"/>
        </w:rPr>
        <w:t>jeżeli zajdzie potrzeba, na wniosek Zamawiającego</w:t>
      </w:r>
      <w:r w:rsidRPr="002166F9">
        <w:rPr>
          <w:rFonts w:ascii="Arial" w:hAnsi="Arial" w:cs="Arial"/>
        </w:rPr>
        <w:t xml:space="preserve"> uczestniczenie w charakterze eksperta przy odbiorach technicznych i odbiorze końcowym,</w:t>
      </w:r>
    </w:p>
    <w:p w14:paraId="0794D46A" w14:textId="77777777" w:rsidR="00A154E8" w:rsidRPr="002166F9" w:rsidRDefault="003843E8" w:rsidP="00444E8F">
      <w:pPr>
        <w:pStyle w:val="Akapitzlist"/>
        <w:numPr>
          <w:ilvl w:val="0"/>
          <w:numId w:val="2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2166F9">
        <w:rPr>
          <w:rFonts w:ascii="Arial" w:hAnsi="Arial" w:cs="Arial"/>
        </w:rPr>
        <w:t>W przypadku wprowadzenia rozwiązań zamiennych projektant na podstawie protokołu konieczności zobligowany jest do wydania opinii</w:t>
      </w:r>
      <w:r w:rsidR="003353BF" w:rsidRPr="002166F9">
        <w:rPr>
          <w:rFonts w:ascii="Arial" w:hAnsi="Arial" w:cs="Arial"/>
        </w:rPr>
        <w:t xml:space="preserve"> na temat tych zmian</w:t>
      </w:r>
      <w:r w:rsidRPr="002166F9">
        <w:rPr>
          <w:rFonts w:ascii="Arial" w:hAnsi="Arial" w:cs="Arial"/>
        </w:rPr>
        <w:t xml:space="preserve">, w terminie do </w:t>
      </w:r>
      <w:r w:rsidR="00B122AA" w:rsidRPr="002166F9">
        <w:rPr>
          <w:rFonts w:ascii="Arial" w:hAnsi="Arial" w:cs="Arial"/>
        </w:rPr>
        <w:t xml:space="preserve">3 </w:t>
      </w:r>
      <w:r w:rsidRPr="002166F9">
        <w:rPr>
          <w:rFonts w:ascii="Arial" w:hAnsi="Arial" w:cs="Arial"/>
        </w:rPr>
        <w:t>dni</w:t>
      </w:r>
      <w:r w:rsidR="003353BF" w:rsidRPr="002166F9">
        <w:rPr>
          <w:rFonts w:ascii="Arial" w:hAnsi="Arial" w:cs="Arial"/>
        </w:rPr>
        <w:t xml:space="preserve"> od otrzymania pisma od Zamawiającego</w:t>
      </w:r>
      <w:r w:rsidRPr="002166F9">
        <w:rPr>
          <w:rFonts w:ascii="Arial" w:hAnsi="Arial" w:cs="Arial"/>
        </w:rPr>
        <w:t>, chyba że Zamawiający wyrazi zgodę na piśmie na sporządzenie opinii w innym terminie:</w:t>
      </w:r>
    </w:p>
    <w:p w14:paraId="73A5A226" w14:textId="5CAE3C70" w:rsidR="00A154E8" w:rsidRPr="00887B43" w:rsidRDefault="003843E8" w:rsidP="00444E8F">
      <w:pPr>
        <w:pStyle w:val="Akapitzlist"/>
        <w:numPr>
          <w:ilvl w:val="1"/>
          <w:numId w:val="2"/>
        </w:numPr>
        <w:spacing w:after="0" w:line="240" w:lineRule="auto"/>
        <w:ind w:left="709" w:hanging="425"/>
        <w:contextualSpacing w:val="0"/>
        <w:jc w:val="both"/>
        <w:rPr>
          <w:rFonts w:ascii="Arial" w:hAnsi="Arial" w:cs="Arial"/>
        </w:rPr>
      </w:pPr>
      <w:r w:rsidRPr="002166F9">
        <w:rPr>
          <w:rFonts w:ascii="Arial" w:hAnsi="Arial" w:cs="Arial"/>
        </w:rPr>
        <w:t>W trakcie realizacji robót budowlanych na podstawie projektu wykonanego w ramach niniejszej Umowy, Projektant zobowiązany jest do opiniowania zmian zaproponowanych przez uczestników procesu budowlanego bez dodatkowego wynagrodzenia, a cena za wykonanie ewentualnych opracowań projektowych, które nie wynikają z błędów w</w:t>
      </w:r>
      <w:r w:rsidR="00444E8F">
        <w:rPr>
          <w:rFonts w:ascii="Arial" w:hAnsi="Arial" w:cs="Arial"/>
        </w:rPr>
        <w:t> </w:t>
      </w:r>
      <w:r w:rsidRPr="002166F9">
        <w:rPr>
          <w:rFonts w:ascii="Arial" w:hAnsi="Arial" w:cs="Arial"/>
        </w:rPr>
        <w:t xml:space="preserve">dokumentacji, zostanie określona w drodze negocjacji. Przez opracowanie projektowe Strony rozumieją takie opracowania i zmiany dokumentacji, które wymagają dodatkowych rysunków lub obliczeń przed ich wprowadzeniem do projektu. Jeżeli negocjacje nie zostaną </w:t>
      </w:r>
      <w:r w:rsidRPr="00887B43">
        <w:rPr>
          <w:rFonts w:ascii="Arial" w:hAnsi="Arial" w:cs="Arial"/>
        </w:rPr>
        <w:t>przeprowadzone przed wprowadzeniem zmian Strony przyjmują, że zmiany nie wyma</w:t>
      </w:r>
      <w:r w:rsidR="00496B48" w:rsidRPr="00887B43">
        <w:rPr>
          <w:rFonts w:ascii="Arial" w:hAnsi="Arial" w:cs="Arial"/>
        </w:rPr>
        <w:t>gają dodatkowego wynagrodzenia</w:t>
      </w:r>
      <w:r w:rsidR="00444E8F" w:rsidRPr="00887B43">
        <w:rPr>
          <w:rFonts w:ascii="Arial" w:hAnsi="Arial" w:cs="Arial"/>
        </w:rPr>
        <w:t>;</w:t>
      </w:r>
    </w:p>
    <w:p w14:paraId="344A7C20" w14:textId="08CA4309" w:rsidR="00A154E8" w:rsidRPr="00887B43" w:rsidRDefault="003843E8" w:rsidP="00444E8F">
      <w:pPr>
        <w:pStyle w:val="Akapitzlist"/>
        <w:numPr>
          <w:ilvl w:val="1"/>
          <w:numId w:val="2"/>
        </w:numPr>
        <w:spacing w:after="0" w:line="240" w:lineRule="auto"/>
        <w:ind w:left="709" w:hanging="425"/>
        <w:contextualSpacing w:val="0"/>
        <w:jc w:val="both"/>
        <w:rPr>
          <w:rFonts w:ascii="Arial" w:hAnsi="Arial" w:cs="Arial"/>
        </w:rPr>
      </w:pPr>
      <w:r w:rsidRPr="00887B43">
        <w:rPr>
          <w:rFonts w:ascii="Arial" w:hAnsi="Arial" w:cs="Arial"/>
        </w:rPr>
        <w:t xml:space="preserve">W razie wystąpienia okoliczności, o których mowa w pkt. 2.1. Wykonawca naniesie niezbędne zmiany w dokumentacji </w:t>
      </w:r>
      <w:r w:rsidR="00903428" w:rsidRPr="00887B43">
        <w:rPr>
          <w:rFonts w:ascii="Arial" w:hAnsi="Arial" w:cs="Arial"/>
        </w:rPr>
        <w:t xml:space="preserve">i </w:t>
      </w:r>
      <w:r w:rsidRPr="00887B43">
        <w:rPr>
          <w:rFonts w:ascii="Arial" w:hAnsi="Arial" w:cs="Arial"/>
        </w:rPr>
        <w:t xml:space="preserve">przygotuje dokumentację kosztorysową (kosztorys inwestorski, przedmiar i kosztorys </w:t>
      </w:r>
      <w:r w:rsidR="0057056B" w:rsidRPr="00887B43">
        <w:rPr>
          <w:rFonts w:ascii="Arial" w:hAnsi="Arial" w:cs="Arial"/>
        </w:rPr>
        <w:t>ofertowy</w:t>
      </w:r>
      <w:r w:rsidRPr="00887B43">
        <w:rPr>
          <w:rFonts w:ascii="Arial" w:hAnsi="Arial" w:cs="Arial"/>
        </w:rPr>
        <w:t xml:space="preserve">), w tym sporządzi kosztorysy różnicowe które uwzględniać będą roboty zaniechane i roboty wprowadzane. Jeżeli dokumentacja </w:t>
      </w:r>
      <w:proofErr w:type="spellStart"/>
      <w:r w:rsidRPr="00887B43">
        <w:rPr>
          <w:rFonts w:ascii="Arial" w:hAnsi="Arial" w:cs="Arial"/>
        </w:rPr>
        <w:t>STWiOR</w:t>
      </w:r>
      <w:proofErr w:type="spellEnd"/>
      <w:r w:rsidRPr="00887B43">
        <w:rPr>
          <w:rFonts w:ascii="Arial" w:hAnsi="Arial" w:cs="Arial"/>
        </w:rPr>
        <w:t xml:space="preserve"> nie będzie obejmować wprowadzonych zmian, Wykonawca uzupełni tę dokumentację w</w:t>
      </w:r>
      <w:r w:rsidR="00444E8F" w:rsidRPr="00887B43">
        <w:rPr>
          <w:rFonts w:ascii="Arial" w:hAnsi="Arial" w:cs="Arial"/>
        </w:rPr>
        <w:t> </w:t>
      </w:r>
      <w:r w:rsidRPr="00887B43">
        <w:rPr>
          <w:rFonts w:ascii="Arial" w:hAnsi="Arial" w:cs="Arial"/>
        </w:rPr>
        <w:t>zakresie niezbędnym do prawidłowego wykonania wprowadzonych prac.</w:t>
      </w:r>
    </w:p>
    <w:p w14:paraId="288895E4" w14:textId="3F1C516C" w:rsidR="00577468" w:rsidRPr="00887B43" w:rsidRDefault="00B122AA" w:rsidP="00831737">
      <w:pPr>
        <w:pStyle w:val="Akapitzlist"/>
        <w:numPr>
          <w:ilvl w:val="0"/>
          <w:numId w:val="2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887B43">
        <w:rPr>
          <w:rFonts w:ascii="Arial" w:hAnsi="Arial" w:cs="Arial"/>
        </w:rPr>
        <w:t>Jeżeli zmiany o których mowa powyżej będą wymagały dodatkowych opracowań projektowych, Wykonawca wykona te opracowania w terminie do 7 dni roboczych od podpisania przez Strony protokołu z negocjacji o których mowa w ust. 2 pkt. 2.1</w:t>
      </w:r>
      <w:r w:rsidR="003843E8" w:rsidRPr="00887B43">
        <w:rPr>
          <w:rFonts w:ascii="Arial" w:hAnsi="Arial" w:cs="Arial"/>
        </w:rPr>
        <w:t>.</w:t>
      </w:r>
    </w:p>
    <w:p w14:paraId="1AEB237F" w14:textId="77777777" w:rsidR="00AC4C84" w:rsidRPr="002166F9" w:rsidRDefault="003843E8" w:rsidP="00831737">
      <w:pPr>
        <w:pStyle w:val="Akapitzlist"/>
        <w:numPr>
          <w:ilvl w:val="0"/>
          <w:numId w:val="2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887B43">
        <w:rPr>
          <w:rFonts w:ascii="Arial" w:hAnsi="Arial" w:cs="Arial"/>
        </w:rPr>
        <w:t>Sprawowanie nadzoru autorskiego odbywać się będzie zgodnie z postanowieniami niniejszej umowy oraz obowiązującymi przepisami, w szczególności art. 20 ustawy z dnia 7 lipca 1994 r.</w:t>
      </w:r>
      <w:r w:rsidRPr="002166F9">
        <w:rPr>
          <w:rFonts w:ascii="Arial" w:hAnsi="Arial" w:cs="Arial"/>
        </w:rPr>
        <w:t xml:space="preserve"> Prawo Budowlane. Nadzór autorski będzie sprawowany przez okres realizacji robót budowlanych – do końca okresu rękojmi i gwarancji na roboty budowlane wykonane na podstawie dokumentacji projektowej stanowiącej przedmiot niniejszej umowy.</w:t>
      </w:r>
    </w:p>
    <w:p w14:paraId="52F78997" w14:textId="486D49CB" w:rsidR="007D1DCA" w:rsidRPr="002166F9" w:rsidRDefault="003843E8" w:rsidP="00831737">
      <w:pPr>
        <w:pStyle w:val="Akapitzlist"/>
        <w:numPr>
          <w:ilvl w:val="0"/>
          <w:numId w:val="2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2166F9">
        <w:rPr>
          <w:rFonts w:ascii="Arial" w:hAnsi="Arial" w:cs="Arial"/>
        </w:rPr>
        <w:t>Wykonawca zobowiązuje się do osobistego stawiennictwa lub do delegowania na budowę lub innych czynności swoich upoważnionych (posiadających uprawnienia, wiedzę i doświadczenie niezbędne do sprawowania nadzoru) przedstawicieli na wezwanie Zamawiającego w terminie do 3 dni roboczych od dnia wezwania, w zakresie osobowym niezbędnym do zapewnienia sprawnego i należytego pełnienia czynności nadzorczych.</w:t>
      </w:r>
      <w:r w:rsidR="007D1DCA" w:rsidRPr="002166F9">
        <w:rPr>
          <w:rFonts w:ascii="Arial" w:hAnsi="Arial" w:cs="Arial"/>
        </w:rPr>
        <w:t xml:space="preserve"> Zakres pełnienia nadzoru autorskiego obejmuje minimum 2 pobyty w trakcie trwania realizacji inwestycji – na budowie lub w siedzibie Zamawiającego</w:t>
      </w:r>
      <w:r w:rsidR="00831737">
        <w:rPr>
          <w:rFonts w:ascii="Arial" w:hAnsi="Arial" w:cs="Arial"/>
        </w:rPr>
        <w:t>.</w:t>
      </w:r>
    </w:p>
    <w:p w14:paraId="53001762" w14:textId="13B2EF02" w:rsidR="003F1B67" w:rsidRPr="002166F9" w:rsidRDefault="003843E8" w:rsidP="00831737">
      <w:pPr>
        <w:pStyle w:val="Akapitzlist"/>
        <w:numPr>
          <w:ilvl w:val="0"/>
          <w:numId w:val="2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2166F9">
        <w:rPr>
          <w:rFonts w:ascii="Arial" w:hAnsi="Arial" w:cs="Arial"/>
        </w:rPr>
        <w:lastRenderedPageBreak/>
        <w:t xml:space="preserve">Wykonawca, w ramach wynagrodzenia, o którym </w:t>
      </w:r>
      <w:r w:rsidRPr="009F485F">
        <w:rPr>
          <w:rFonts w:ascii="Arial" w:hAnsi="Arial" w:cs="Arial"/>
        </w:rPr>
        <w:t>mowa w §</w:t>
      </w:r>
      <w:r w:rsidR="00952CF0" w:rsidRPr="009F485F">
        <w:rPr>
          <w:rFonts w:ascii="Arial" w:hAnsi="Arial" w:cs="Arial"/>
        </w:rPr>
        <w:t>7</w:t>
      </w:r>
      <w:r w:rsidRPr="009F485F">
        <w:rPr>
          <w:rFonts w:ascii="Arial" w:hAnsi="Arial" w:cs="Arial"/>
        </w:rPr>
        <w:t xml:space="preserve"> ust. 1. umowy, zobowiązuje się do współpracy z Zamawiającym w trakcie prowadzonego postępowania</w:t>
      </w:r>
      <w:r w:rsidRPr="002166F9">
        <w:rPr>
          <w:rFonts w:ascii="Arial" w:hAnsi="Arial" w:cs="Arial"/>
        </w:rPr>
        <w:t xml:space="preserve"> o udzielenie zamówienia publicznego na wybór Wykonawcy robót budowlanych i nie później niż w terminie 2 dni roboczych od dnia otrzymania zapytania pocztą elektroniczną, będzie udzielał odpowiedzi na złożone zapytania przez Wykonawców ubiegających się o zamówienie. Przygotowane odpowiedzi do Zamawiającego będą przysyłane drogą elektroniczną, a jeśli zajdzie taka potrzeba (np. konieczność przekazania obszernej dokumentacji rysunkowej bądź zmian w dokumentacji) – pocztą tradycyjną. W tej sytuacji decyduje data nadania przesyłki.</w:t>
      </w:r>
    </w:p>
    <w:p w14:paraId="458DF9CC" w14:textId="0DB841C9" w:rsidR="006A2F94" w:rsidRDefault="003843E8" w:rsidP="00831737">
      <w:pPr>
        <w:pStyle w:val="Akapitzlist"/>
        <w:numPr>
          <w:ilvl w:val="0"/>
          <w:numId w:val="2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2166F9">
        <w:rPr>
          <w:rFonts w:ascii="Arial" w:hAnsi="Arial" w:cs="Arial"/>
        </w:rPr>
        <w:t>Potwierdzeniem pobytu Wykonawcy na budowie w ramach nadzoru autorskiego będzie każdorazowo wpis w dzienniku budowy.</w:t>
      </w:r>
    </w:p>
    <w:p w14:paraId="70C07E41" w14:textId="61331CD6" w:rsidR="00EC1349" w:rsidRDefault="00EC1349" w:rsidP="00EC1349">
      <w:pPr>
        <w:pStyle w:val="Akapitzlist"/>
        <w:spacing w:after="120" w:line="240" w:lineRule="auto"/>
        <w:ind w:left="284"/>
        <w:contextualSpacing w:val="0"/>
        <w:jc w:val="both"/>
        <w:rPr>
          <w:rFonts w:ascii="Arial" w:hAnsi="Arial" w:cs="Arial"/>
        </w:rPr>
      </w:pPr>
    </w:p>
    <w:p w14:paraId="00E630B0" w14:textId="77777777" w:rsidR="00405C4E" w:rsidRPr="002166F9" w:rsidRDefault="00405C4E" w:rsidP="00EC1349">
      <w:pPr>
        <w:pStyle w:val="Akapitzlist"/>
        <w:spacing w:after="120" w:line="240" w:lineRule="auto"/>
        <w:ind w:left="284"/>
        <w:contextualSpacing w:val="0"/>
        <w:jc w:val="both"/>
        <w:rPr>
          <w:rFonts w:ascii="Arial" w:hAnsi="Arial" w:cs="Arial"/>
        </w:rPr>
      </w:pPr>
    </w:p>
    <w:p w14:paraId="72B4CFDD" w14:textId="792DB2EB" w:rsidR="00B06280" w:rsidRPr="002166F9" w:rsidRDefault="003843E8" w:rsidP="002166F9">
      <w:pPr>
        <w:spacing w:after="120" w:line="240" w:lineRule="auto"/>
        <w:contextualSpacing/>
        <w:jc w:val="center"/>
        <w:rPr>
          <w:rFonts w:ascii="Arial" w:hAnsi="Arial" w:cs="Arial"/>
          <w:b/>
        </w:rPr>
      </w:pPr>
      <w:r w:rsidRPr="002166F9">
        <w:rPr>
          <w:rFonts w:ascii="Arial" w:hAnsi="Arial" w:cs="Arial"/>
          <w:b/>
        </w:rPr>
        <w:t>§</w:t>
      </w:r>
      <w:r w:rsidR="00C25017" w:rsidRPr="002166F9">
        <w:rPr>
          <w:rFonts w:ascii="Arial" w:hAnsi="Arial" w:cs="Arial"/>
          <w:b/>
        </w:rPr>
        <w:t>6</w:t>
      </w:r>
    </w:p>
    <w:p w14:paraId="1D973970" w14:textId="280CC9DE" w:rsidR="00B06280" w:rsidRPr="002166F9" w:rsidRDefault="003843E8" w:rsidP="002166F9">
      <w:pPr>
        <w:spacing w:after="120" w:line="240" w:lineRule="auto"/>
        <w:contextualSpacing/>
        <w:jc w:val="center"/>
        <w:rPr>
          <w:rFonts w:ascii="Arial" w:hAnsi="Arial" w:cs="Arial"/>
          <w:b/>
        </w:rPr>
      </w:pPr>
      <w:r w:rsidRPr="002166F9">
        <w:rPr>
          <w:rFonts w:ascii="Arial" w:hAnsi="Arial" w:cs="Arial"/>
          <w:b/>
        </w:rPr>
        <w:t>Termin realizacji zamówienia</w:t>
      </w:r>
    </w:p>
    <w:p w14:paraId="4D8343BF" w14:textId="24D02618" w:rsidR="00B06280" w:rsidRPr="002166F9" w:rsidRDefault="003843E8" w:rsidP="006E0E26">
      <w:pPr>
        <w:pStyle w:val="Akapitzlist"/>
        <w:numPr>
          <w:ilvl w:val="0"/>
          <w:numId w:val="28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2166F9">
        <w:rPr>
          <w:rFonts w:ascii="Arial" w:hAnsi="Arial" w:cs="Arial"/>
        </w:rPr>
        <w:t>Wykonawca zobowiązany jest do wykonywania przedmiotu umowy w taki sposób, aby zachować poniższe terminy, przy czym przez termin złożenia Strony rozumieją datę sporządzenia stosownego protokołu zdawczo – odbiorczego:</w:t>
      </w:r>
    </w:p>
    <w:p w14:paraId="6BB599DF" w14:textId="391EDEAE" w:rsidR="008649B9" w:rsidRPr="006E0E26" w:rsidRDefault="003843E8" w:rsidP="006E0E26">
      <w:pPr>
        <w:pStyle w:val="Akapitzlist"/>
        <w:numPr>
          <w:ilvl w:val="1"/>
          <w:numId w:val="28"/>
        </w:numPr>
        <w:spacing w:after="0" w:line="240" w:lineRule="auto"/>
        <w:ind w:left="709" w:hanging="425"/>
        <w:contextualSpacing w:val="0"/>
        <w:jc w:val="both"/>
        <w:rPr>
          <w:rFonts w:ascii="Arial" w:hAnsi="Arial" w:cs="Arial"/>
        </w:rPr>
      </w:pPr>
      <w:r w:rsidRPr="002166F9">
        <w:rPr>
          <w:rFonts w:ascii="Arial" w:hAnsi="Arial" w:cs="Arial"/>
        </w:rPr>
        <w:t xml:space="preserve">Termin złożenia </w:t>
      </w:r>
      <w:r w:rsidRPr="006E0E26">
        <w:rPr>
          <w:rFonts w:ascii="Arial" w:hAnsi="Arial" w:cs="Arial"/>
        </w:rPr>
        <w:t xml:space="preserve">Zamawiającemu </w:t>
      </w:r>
      <w:r w:rsidR="008649B9" w:rsidRPr="006E0E26">
        <w:rPr>
          <w:rFonts w:ascii="Arial" w:hAnsi="Arial" w:cs="Arial"/>
        </w:rPr>
        <w:t xml:space="preserve">1 egzemplarza </w:t>
      </w:r>
      <w:r w:rsidRPr="006E0E26">
        <w:rPr>
          <w:rFonts w:ascii="Arial" w:hAnsi="Arial" w:cs="Arial"/>
        </w:rPr>
        <w:t>projektu budowlanego przebudowy zbiornik</w:t>
      </w:r>
      <w:r w:rsidR="009B3D94" w:rsidRPr="006E0E26">
        <w:rPr>
          <w:rFonts w:ascii="Arial" w:hAnsi="Arial" w:cs="Arial"/>
        </w:rPr>
        <w:t>a</w:t>
      </w:r>
      <w:r w:rsidRPr="006E0E26">
        <w:rPr>
          <w:rFonts w:ascii="Arial" w:hAnsi="Arial" w:cs="Arial"/>
        </w:rPr>
        <w:t xml:space="preserve"> retencyjn</w:t>
      </w:r>
      <w:r w:rsidR="009B3D94" w:rsidRPr="006E0E26">
        <w:rPr>
          <w:rFonts w:ascii="Arial" w:hAnsi="Arial" w:cs="Arial"/>
        </w:rPr>
        <w:t>ego</w:t>
      </w:r>
      <w:r w:rsidRPr="006E0E26">
        <w:rPr>
          <w:rFonts w:ascii="Arial" w:hAnsi="Arial" w:cs="Arial"/>
        </w:rPr>
        <w:t xml:space="preserve"> </w:t>
      </w:r>
      <w:r w:rsidR="008649B9" w:rsidRPr="006E0E26">
        <w:rPr>
          <w:rFonts w:ascii="Arial" w:hAnsi="Arial" w:cs="Arial"/>
        </w:rPr>
        <w:t xml:space="preserve">– </w:t>
      </w:r>
      <w:r w:rsidR="008649B9" w:rsidRPr="006E0E26">
        <w:rPr>
          <w:rFonts w:ascii="Arial" w:hAnsi="Arial" w:cs="Arial"/>
          <w:b/>
          <w:bCs/>
        </w:rPr>
        <w:t>do dnia 3</w:t>
      </w:r>
      <w:r w:rsidR="0027762F" w:rsidRPr="006E0E26">
        <w:rPr>
          <w:rFonts w:ascii="Arial" w:hAnsi="Arial" w:cs="Arial"/>
          <w:b/>
          <w:bCs/>
        </w:rPr>
        <w:t>1</w:t>
      </w:r>
      <w:r w:rsidR="008649B9" w:rsidRPr="006E0E26">
        <w:rPr>
          <w:rFonts w:ascii="Arial" w:hAnsi="Arial" w:cs="Arial"/>
          <w:b/>
          <w:bCs/>
        </w:rPr>
        <w:t xml:space="preserve"> </w:t>
      </w:r>
      <w:r w:rsidR="0027762F" w:rsidRPr="006E0E26">
        <w:rPr>
          <w:rFonts w:ascii="Arial" w:hAnsi="Arial" w:cs="Arial"/>
          <w:b/>
          <w:bCs/>
        </w:rPr>
        <w:t>maja</w:t>
      </w:r>
      <w:r w:rsidR="008649B9" w:rsidRPr="006E0E26">
        <w:rPr>
          <w:rFonts w:ascii="Arial" w:hAnsi="Arial" w:cs="Arial"/>
          <w:b/>
          <w:bCs/>
        </w:rPr>
        <w:t xml:space="preserve"> 2021 roku</w:t>
      </w:r>
    </w:p>
    <w:p w14:paraId="5FCB8C96" w14:textId="10AB1B64" w:rsidR="00B06280" w:rsidRPr="00AC6861" w:rsidRDefault="003843E8" w:rsidP="006E0E26">
      <w:pPr>
        <w:pStyle w:val="Akapitzlist"/>
        <w:numPr>
          <w:ilvl w:val="1"/>
          <w:numId w:val="28"/>
        </w:numPr>
        <w:spacing w:after="0" w:line="240" w:lineRule="auto"/>
        <w:ind w:left="709" w:hanging="425"/>
        <w:contextualSpacing w:val="0"/>
        <w:jc w:val="both"/>
        <w:rPr>
          <w:rFonts w:ascii="Arial" w:hAnsi="Arial" w:cs="Arial"/>
        </w:rPr>
      </w:pPr>
      <w:r w:rsidRPr="006E0E26">
        <w:rPr>
          <w:rFonts w:ascii="Arial" w:hAnsi="Arial" w:cs="Arial"/>
        </w:rPr>
        <w:t xml:space="preserve">Termin złożenia Zamawiającemu </w:t>
      </w:r>
      <w:r w:rsidR="008649B9" w:rsidRPr="006E0E26">
        <w:rPr>
          <w:rFonts w:ascii="Arial" w:hAnsi="Arial" w:cs="Arial"/>
        </w:rPr>
        <w:t xml:space="preserve">1 egzemplarza </w:t>
      </w:r>
      <w:r w:rsidRPr="00AC6861">
        <w:rPr>
          <w:rFonts w:ascii="Arial" w:hAnsi="Arial" w:cs="Arial"/>
        </w:rPr>
        <w:t>kompletnej dokumentacji projektow</w:t>
      </w:r>
      <w:r w:rsidR="008649B9" w:rsidRPr="00AC6861">
        <w:rPr>
          <w:rFonts w:ascii="Arial" w:hAnsi="Arial" w:cs="Arial"/>
        </w:rPr>
        <w:t>o-kosztorysowej</w:t>
      </w:r>
      <w:r w:rsidRPr="00AC6861">
        <w:rPr>
          <w:rFonts w:ascii="Arial" w:hAnsi="Arial" w:cs="Arial"/>
        </w:rPr>
        <w:t xml:space="preserve"> zawierającej wszystkie elementy określone w §1 ust. </w:t>
      </w:r>
      <w:r w:rsidR="00AC6861" w:rsidRPr="00AC6861">
        <w:rPr>
          <w:rFonts w:ascii="Arial" w:hAnsi="Arial" w:cs="Arial"/>
        </w:rPr>
        <w:t>3</w:t>
      </w:r>
      <w:r w:rsidR="004C5A86" w:rsidRPr="00AC6861">
        <w:rPr>
          <w:rFonts w:ascii="Arial" w:hAnsi="Arial" w:cs="Arial"/>
        </w:rPr>
        <w:t xml:space="preserve"> </w:t>
      </w:r>
      <w:r w:rsidRPr="00AC6861">
        <w:rPr>
          <w:rFonts w:ascii="Arial" w:hAnsi="Arial" w:cs="Arial"/>
        </w:rPr>
        <w:t>Umowy</w:t>
      </w:r>
      <w:r w:rsidR="008A08CA" w:rsidRPr="00AC6861">
        <w:rPr>
          <w:rFonts w:ascii="Arial" w:hAnsi="Arial" w:cs="Arial"/>
        </w:rPr>
        <w:t xml:space="preserve"> – </w:t>
      </w:r>
      <w:r w:rsidRPr="00AC6861">
        <w:rPr>
          <w:rFonts w:ascii="Arial" w:hAnsi="Arial" w:cs="Arial"/>
          <w:b/>
        </w:rPr>
        <w:t>do dnia 3</w:t>
      </w:r>
      <w:r w:rsidR="008A08CA" w:rsidRPr="00AC6861">
        <w:rPr>
          <w:rFonts w:ascii="Arial" w:hAnsi="Arial" w:cs="Arial"/>
          <w:b/>
        </w:rPr>
        <w:t>0 czerwca</w:t>
      </w:r>
      <w:r w:rsidRPr="00AC6861">
        <w:rPr>
          <w:rFonts w:ascii="Arial" w:hAnsi="Arial" w:cs="Arial"/>
          <w:b/>
        </w:rPr>
        <w:t xml:space="preserve"> 20</w:t>
      </w:r>
      <w:r w:rsidR="008A08CA" w:rsidRPr="00AC6861">
        <w:rPr>
          <w:rFonts w:ascii="Arial" w:hAnsi="Arial" w:cs="Arial"/>
          <w:b/>
        </w:rPr>
        <w:t>21</w:t>
      </w:r>
      <w:r w:rsidRPr="00AC6861">
        <w:rPr>
          <w:rFonts w:ascii="Arial" w:hAnsi="Arial" w:cs="Arial"/>
          <w:b/>
        </w:rPr>
        <w:t xml:space="preserve"> roku</w:t>
      </w:r>
    </w:p>
    <w:p w14:paraId="270139A3" w14:textId="00FAF317" w:rsidR="00B06280" w:rsidRPr="00AC6861" w:rsidRDefault="003843E8" w:rsidP="007F714E">
      <w:pPr>
        <w:pStyle w:val="Akapitzlist"/>
        <w:numPr>
          <w:ilvl w:val="1"/>
          <w:numId w:val="28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b/>
          <w:color w:val="FF0000"/>
        </w:rPr>
      </w:pPr>
      <w:r w:rsidRPr="00AC6861">
        <w:rPr>
          <w:rFonts w:ascii="Arial" w:hAnsi="Arial" w:cs="Arial"/>
        </w:rPr>
        <w:t>Termin uzyskania z właściwego organu decyzji o wydaniu pozwolenia na budowę</w:t>
      </w:r>
      <w:r w:rsidR="006D6C4F" w:rsidRPr="00AC6861">
        <w:rPr>
          <w:rFonts w:ascii="Arial" w:hAnsi="Arial" w:cs="Arial"/>
        </w:rPr>
        <w:t xml:space="preserve"> oraz przekazania kompletnej dokumentacji projektowo-kosztorysowej wskazanej w §1 ust. </w:t>
      </w:r>
      <w:r w:rsidR="00AC6861">
        <w:rPr>
          <w:rFonts w:ascii="Arial" w:hAnsi="Arial" w:cs="Arial"/>
        </w:rPr>
        <w:t>3</w:t>
      </w:r>
      <w:r w:rsidR="006D6C4F" w:rsidRPr="00AC6861">
        <w:rPr>
          <w:rFonts w:ascii="Arial" w:hAnsi="Arial" w:cs="Arial"/>
        </w:rPr>
        <w:t xml:space="preserve"> Umowy - </w:t>
      </w:r>
      <w:r w:rsidRPr="00AC6861">
        <w:rPr>
          <w:rFonts w:ascii="Arial" w:hAnsi="Arial" w:cs="Arial"/>
          <w:b/>
        </w:rPr>
        <w:t xml:space="preserve">do dnia </w:t>
      </w:r>
      <w:r w:rsidR="009B3D94" w:rsidRPr="00AC6861">
        <w:rPr>
          <w:rFonts w:ascii="Arial" w:hAnsi="Arial" w:cs="Arial"/>
          <w:b/>
        </w:rPr>
        <w:t>30</w:t>
      </w:r>
      <w:r w:rsidRPr="00AC6861">
        <w:rPr>
          <w:rFonts w:ascii="Arial" w:hAnsi="Arial" w:cs="Arial"/>
          <w:b/>
        </w:rPr>
        <w:t xml:space="preserve"> </w:t>
      </w:r>
      <w:r w:rsidR="008A08CA" w:rsidRPr="00AC6861">
        <w:rPr>
          <w:rFonts w:ascii="Arial" w:hAnsi="Arial" w:cs="Arial"/>
          <w:b/>
        </w:rPr>
        <w:t>lipca</w:t>
      </w:r>
      <w:r w:rsidRPr="00AC6861">
        <w:rPr>
          <w:rFonts w:ascii="Arial" w:hAnsi="Arial" w:cs="Arial"/>
          <w:b/>
        </w:rPr>
        <w:t xml:space="preserve"> </w:t>
      </w:r>
      <w:r w:rsidR="009B3D94" w:rsidRPr="00AC6861">
        <w:rPr>
          <w:rFonts w:ascii="Arial" w:hAnsi="Arial" w:cs="Arial"/>
          <w:b/>
        </w:rPr>
        <w:t>2021</w:t>
      </w:r>
      <w:r w:rsidRPr="00AC6861">
        <w:rPr>
          <w:rFonts w:ascii="Arial" w:hAnsi="Arial" w:cs="Arial"/>
          <w:b/>
        </w:rPr>
        <w:t xml:space="preserve"> </w:t>
      </w:r>
      <w:r w:rsidRPr="00131A0C">
        <w:rPr>
          <w:rFonts w:ascii="Arial" w:hAnsi="Arial" w:cs="Arial"/>
          <w:b/>
        </w:rPr>
        <w:t>roku.</w:t>
      </w:r>
    </w:p>
    <w:p w14:paraId="750CF874" w14:textId="77777777" w:rsidR="00C03888" w:rsidRPr="002166F9" w:rsidRDefault="00C03888" w:rsidP="002166F9">
      <w:pPr>
        <w:spacing w:after="120" w:line="240" w:lineRule="auto"/>
        <w:contextualSpacing/>
        <w:jc w:val="center"/>
        <w:rPr>
          <w:rFonts w:ascii="Arial" w:hAnsi="Arial" w:cs="Arial"/>
          <w:b/>
        </w:rPr>
      </w:pPr>
    </w:p>
    <w:p w14:paraId="0DA47CF8" w14:textId="7173F9B3" w:rsidR="001C6CB6" w:rsidRPr="002166F9" w:rsidRDefault="003843E8" w:rsidP="002166F9">
      <w:pPr>
        <w:spacing w:after="120" w:line="240" w:lineRule="auto"/>
        <w:contextualSpacing/>
        <w:jc w:val="center"/>
        <w:rPr>
          <w:rFonts w:ascii="Arial" w:hAnsi="Arial" w:cs="Arial"/>
          <w:b/>
        </w:rPr>
      </w:pPr>
      <w:r w:rsidRPr="002166F9">
        <w:rPr>
          <w:rFonts w:ascii="Arial" w:hAnsi="Arial" w:cs="Arial"/>
          <w:b/>
        </w:rPr>
        <w:t>§</w:t>
      </w:r>
      <w:r w:rsidR="00952CF0" w:rsidRPr="002166F9">
        <w:rPr>
          <w:rFonts w:ascii="Arial" w:hAnsi="Arial" w:cs="Arial"/>
          <w:b/>
        </w:rPr>
        <w:t>7</w:t>
      </w:r>
    </w:p>
    <w:p w14:paraId="7A5AEF43" w14:textId="77777777" w:rsidR="001C6CB6" w:rsidRPr="002166F9" w:rsidRDefault="003843E8" w:rsidP="002166F9">
      <w:pPr>
        <w:spacing w:after="120" w:line="240" w:lineRule="auto"/>
        <w:contextualSpacing/>
        <w:jc w:val="center"/>
        <w:rPr>
          <w:rFonts w:ascii="Arial" w:hAnsi="Arial" w:cs="Arial"/>
          <w:b/>
        </w:rPr>
      </w:pPr>
      <w:r w:rsidRPr="002166F9">
        <w:rPr>
          <w:rFonts w:ascii="Arial" w:hAnsi="Arial" w:cs="Arial"/>
          <w:b/>
        </w:rPr>
        <w:t>Wynagrodzenie</w:t>
      </w:r>
    </w:p>
    <w:p w14:paraId="1D723BAF" w14:textId="7F586994" w:rsidR="000B49E5" w:rsidRPr="002166F9" w:rsidRDefault="003843E8" w:rsidP="004E4C0E">
      <w:pPr>
        <w:pStyle w:val="Akapitzlist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2166F9">
        <w:rPr>
          <w:rFonts w:ascii="Arial" w:hAnsi="Arial" w:cs="Arial"/>
        </w:rPr>
        <w:t xml:space="preserve">Wynagrodzenie za wykonanie przedmiotu Umowy przedstawionego w §1 wraz z prawami autorskimi ustala się w wysokości brutto </w:t>
      </w:r>
      <w:r w:rsidR="00952CF0" w:rsidRPr="002166F9">
        <w:rPr>
          <w:rFonts w:ascii="Arial" w:hAnsi="Arial" w:cs="Arial"/>
        </w:rPr>
        <w:t>……………………………..</w:t>
      </w:r>
      <w:r w:rsidRPr="002166F9">
        <w:rPr>
          <w:rFonts w:ascii="Arial" w:hAnsi="Arial" w:cs="Arial"/>
        </w:rPr>
        <w:t xml:space="preserve"> zł (słownie: </w:t>
      </w:r>
      <w:r w:rsidR="00952CF0" w:rsidRPr="002166F9">
        <w:rPr>
          <w:rFonts w:ascii="Arial" w:hAnsi="Arial" w:cs="Arial"/>
        </w:rPr>
        <w:t>…………………………………………………………………</w:t>
      </w:r>
      <w:r w:rsidRPr="002166F9">
        <w:rPr>
          <w:rFonts w:ascii="Arial" w:hAnsi="Arial" w:cs="Arial"/>
        </w:rPr>
        <w:t xml:space="preserve">), w tym wartość netto </w:t>
      </w:r>
      <w:r w:rsidR="00952CF0" w:rsidRPr="002166F9">
        <w:rPr>
          <w:rFonts w:ascii="Arial" w:hAnsi="Arial" w:cs="Arial"/>
        </w:rPr>
        <w:t>……………………….</w:t>
      </w:r>
      <w:r w:rsidRPr="002166F9">
        <w:rPr>
          <w:rFonts w:ascii="Arial" w:hAnsi="Arial" w:cs="Arial"/>
        </w:rPr>
        <w:t xml:space="preserve"> zł (słownie: </w:t>
      </w:r>
      <w:r w:rsidR="00952CF0" w:rsidRPr="002166F9">
        <w:rPr>
          <w:rFonts w:ascii="Arial" w:hAnsi="Arial" w:cs="Arial"/>
        </w:rPr>
        <w:t>…………………………………………………………….</w:t>
      </w:r>
      <w:r w:rsidRPr="002166F9">
        <w:rPr>
          <w:rFonts w:ascii="Arial" w:hAnsi="Arial" w:cs="Arial"/>
        </w:rPr>
        <w:t xml:space="preserve"> ), podatek VAT </w:t>
      </w:r>
      <w:r w:rsidR="00875D74" w:rsidRPr="002166F9">
        <w:rPr>
          <w:rFonts w:ascii="Arial" w:hAnsi="Arial" w:cs="Arial"/>
        </w:rPr>
        <w:t>………………..</w:t>
      </w:r>
      <w:r w:rsidRPr="002166F9">
        <w:rPr>
          <w:rFonts w:ascii="Arial" w:hAnsi="Arial" w:cs="Arial"/>
        </w:rPr>
        <w:t xml:space="preserve"> % w wysokości </w:t>
      </w:r>
      <w:r w:rsidR="00952CF0" w:rsidRPr="002166F9">
        <w:rPr>
          <w:rFonts w:ascii="Arial" w:hAnsi="Arial" w:cs="Arial"/>
        </w:rPr>
        <w:t>……………………………………..</w:t>
      </w:r>
      <w:r w:rsidRPr="002166F9">
        <w:rPr>
          <w:rFonts w:ascii="Arial" w:hAnsi="Arial" w:cs="Arial"/>
        </w:rPr>
        <w:t xml:space="preserve"> zł. </w:t>
      </w:r>
    </w:p>
    <w:p w14:paraId="6F452D05" w14:textId="5512A21B" w:rsidR="000B49E5" w:rsidRPr="002166F9" w:rsidRDefault="000B49E5" w:rsidP="004E4C0E">
      <w:pPr>
        <w:numPr>
          <w:ilvl w:val="0"/>
          <w:numId w:val="3"/>
        </w:numPr>
        <w:suppressAutoHyphens/>
        <w:spacing w:after="0" w:line="240" w:lineRule="auto"/>
        <w:ind w:left="284" w:right="140" w:hanging="284"/>
        <w:jc w:val="both"/>
        <w:rPr>
          <w:rFonts w:ascii="Arial" w:hAnsi="Arial" w:cs="Arial"/>
        </w:rPr>
      </w:pPr>
      <w:r w:rsidRPr="002166F9">
        <w:rPr>
          <w:rFonts w:ascii="Arial" w:hAnsi="Arial" w:cs="Arial"/>
        </w:rPr>
        <w:t>Zapłata wynagrodzenia Wykonawcy nastąpi jednorazowo po otrzymaniu przez Zamawiającego decyzji o wydaniu pozwolenia na budowę.</w:t>
      </w:r>
    </w:p>
    <w:p w14:paraId="0B087C56" w14:textId="2B6AB062" w:rsidR="000B49E5" w:rsidRPr="002166F9" w:rsidRDefault="003843E8" w:rsidP="004E4C0E">
      <w:pPr>
        <w:pStyle w:val="Akapitzlist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2166F9">
        <w:rPr>
          <w:rFonts w:ascii="Arial" w:hAnsi="Arial" w:cs="Arial"/>
        </w:rPr>
        <w:t xml:space="preserve">Podstawą do </w:t>
      </w:r>
      <w:r w:rsidR="000B49E5" w:rsidRPr="002166F9">
        <w:rPr>
          <w:rFonts w:ascii="Arial" w:hAnsi="Arial" w:cs="Arial"/>
        </w:rPr>
        <w:t xml:space="preserve">wystawienia faktury oraz wypłaty </w:t>
      </w:r>
      <w:r w:rsidRPr="002166F9">
        <w:rPr>
          <w:rFonts w:ascii="Arial" w:hAnsi="Arial" w:cs="Arial"/>
        </w:rPr>
        <w:t xml:space="preserve">wynagrodzenia </w:t>
      </w:r>
      <w:r w:rsidR="000B49E5" w:rsidRPr="002166F9">
        <w:rPr>
          <w:rFonts w:ascii="Arial" w:hAnsi="Arial" w:cs="Arial"/>
        </w:rPr>
        <w:t>będzie protokół zdawczo – odbiorczy dokumentacji projektowej.</w:t>
      </w:r>
    </w:p>
    <w:p w14:paraId="1AA47269" w14:textId="3EAA930D" w:rsidR="0010508C" w:rsidRPr="002166F9" w:rsidRDefault="003843E8" w:rsidP="004E4C0E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2166F9">
        <w:rPr>
          <w:rFonts w:ascii="Arial" w:hAnsi="Arial" w:cs="Arial"/>
        </w:rPr>
        <w:t>Wykonawca zobowiązuje się do wystawienia faktury nie później niż 15 dni</w:t>
      </w:r>
      <w:r w:rsidR="001C7711">
        <w:rPr>
          <w:rFonts w:ascii="Arial" w:hAnsi="Arial" w:cs="Arial"/>
        </w:rPr>
        <w:t xml:space="preserve"> od daty sporządzenia </w:t>
      </w:r>
      <w:r w:rsidR="00FB185C" w:rsidRPr="002166F9">
        <w:rPr>
          <w:rFonts w:ascii="Arial" w:hAnsi="Arial" w:cs="Arial"/>
        </w:rPr>
        <w:t>protokołu zdawczo – odbiorczego.</w:t>
      </w:r>
    </w:p>
    <w:p w14:paraId="21CAC593" w14:textId="213E05DB" w:rsidR="001C6CB6" w:rsidRPr="002166F9" w:rsidRDefault="003843E8" w:rsidP="007F714E">
      <w:pPr>
        <w:pStyle w:val="Akapitzlist"/>
        <w:numPr>
          <w:ilvl w:val="0"/>
          <w:numId w:val="3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2166F9">
        <w:rPr>
          <w:rFonts w:ascii="Arial" w:hAnsi="Arial" w:cs="Arial"/>
        </w:rPr>
        <w:t xml:space="preserve">Należność z tytułu realizacji Umowy będzie dokonana przez Zamawiającego na konto Wykonawcy wskazane na fakturze w drodze przelewu w terminie do </w:t>
      </w:r>
      <w:r w:rsidR="007E1A4E" w:rsidRPr="002166F9">
        <w:rPr>
          <w:rFonts w:ascii="Arial" w:hAnsi="Arial" w:cs="Arial"/>
        </w:rPr>
        <w:t>14</w:t>
      </w:r>
      <w:r w:rsidRPr="002166F9">
        <w:rPr>
          <w:rFonts w:ascii="Arial" w:hAnsi="Arial" w:cs="Arial"/>
        </w:rPr>
        <w:t xml:space="preserve"> dni liczonych od daty otrzymania prawidłowo wystawionej faktury.</w:t>
      </w:r>
    </w:p>
    <w:p w14:paraId="7B0A6041" w14:textId="77777777" w:rsidR="00F01667" w:rsidRPr="002166F9" w:rsidRDefault="00F01667" w:rsidP="002166F9">
      <w:pPr>
        <w:spacing w:after="120" w:line="240" w:lineRule="auto"/>
        <w:contextualSpacing/>
        <w:jc w:val="center"/>
        <w:rPr>
          <w:rFonts w:ascii="Arial" w:hAnsi="Arial" w:cs="Arial"/>
          <w:b/>
        </w:rPr>
      </w:pPr>
    </w:p>
    <w:p w14:paraId="581BA53B" w14:textId="1C1F338F" w:rsidR="00F0438D" w:rsidRPr="002166F9" w:rsidRDefault="003843E8" w:rsidP="002166F9">
      <w:pPr>
        <w:spacing w:after="120" w:line="240" w:lineRule="auto"/>
        <w:contextualSpacing/>
        <w:jc w:val="center"/>
        <w:rPr>
          <w:rFonts w:ascii="Arial" w:hAnsi="Arial" w:cs="Arial"/>
          <w:b/>
        </w:rPr>
      </w:pPr>
      <w:r w:rsidRPr="002166F9">
        <w:rPr>
          <w:rFonts w:ascii="Arial" w:hAnsi="Arial" w:cs="Arial"/>
          <w:b/>
        </w:rPr>
        <w:t>§</w:t>
      </w:r>
      <w:r w:rsidR="00EE5B7E">
        <w:rPr>
          <w:rFonts w:ascii="Arial" w:hAnsi="Arial" w:cs="Arial"/>
          <w:b/>
        </w:rPr>
        <w:t>8</w:t>
      </w:r>
    </w:p>
    <w:p w14:paraId="379EBFF2" w14:textId="77777777" w:rsidR="00F0438D" w:rsidRPr="002166F9" w:rsidRDefault="003843E8" w:rsidP="007F714E">
      <w:pPr>
        <w:spacing w:after="120" w:line="240" w:lineRule="auto"/>
        <w:jc w:val="center"/>
        <w:rPr>
          <w:rFonts w:ascii="Arial" w:hAnsi="Arial" w:cs="Arial"/>
          <w:b/>
        </w:rPr>
      </w:pPr>
      <w:r w:rsidRPr="002166F9">
        <w:rPr>
          <w:rFonts w:ascii="Arial" w:hAnsi="Arial" w:cs="Arial"/>
          <w:b/>
        </w:rPr>
        <w:t>Prawa autorskie</w:t>
      </w:r>
    </w:p>
    <w:p w14:paraId="603675E3" w14:textId="4277318E" w:rsidR="004D41AF" w:rsidRPr="002166F9" w:rsidRDefault="003843E8" w:rsidP="004E4C0E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2166F9">
        <w:rPr>
          <w:rFonts w:ascii="Arial" w:hAnsi="Arial" w:cs="Arial"/>
        </w:rPr>
        <w:t>Wykonawca oświadcza, iż będą mu przysługiwały prawa autorskie oraz uprawnienia do dysponowania dokumentacją, wchodzącą w zakres realizacji przedmiotowego zamówienia, z</w:t>
      </w:r>
      <w:r w:rsidR="004E4C0E">
        <w:rPr>
          <w:rFonts w:ascii="Arial" w:hAnsi="Arial" w:cs="Arial"/>
        </w:rPr>
        <w:t> </w:t>
      </w:r>
      <w:r w:rsidRPr="002166F9">
        <w:rPr>
          <w:rFonts w:ascii="Arial" w:hAnsi="Arial" w:cs="Arial"/>
        </w:rPr>
        <w:t>uwzględnieniem zmian wprowadzonych w trakcie realizacji Umowy.</w:t>
      </w:r>
    </w:p>
    <w:p w14:paraId="2455708A" w14:textId="77777777" w:rsidR="00C95E57" w:rsidRPr="002166F9" w:rsidRDefault="003843E8" w:rsidP="004E4C0E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2166F9">
        <w:rPr>
          <w:rFonts w:ascii="Arial" w:hAnsi="Arial" w:cs="Arial"/>
          <w:lang w:eastAsia="pl-PL"/>
        </w:rPr>
        <w:t>Wykonawca przeniesie na Zamawiającego prawa autorskie, prawa majątkowe we wszelkich</w:t>
      </w:r>
      <w:r w:rsidRPr="002166F9">
        <w:rPr>
          <w:rFonts w:ascii="Arial" w:hAnsi="Arial" w:cs="Arial"/>
        </w:rPr>
        <w:t xml:space="preserve"> </w:t>
      </w:r>
      <w:r w:rsidRPr="002166F9">
        <w:rPr>
          <w:rFonts w:ascii="Arial" w:hAnsi="Arial" w:cs="Arial"/>
          <w:lang w:eastAsia="pl-PL"/>
        </w:rPr>
        <w:t>polach eksploatacji związanych z wybudowaniem i promocją projektu będącego</w:t>
      </w:r>
      <w:r w:rsidRPr="002166F9">
        <w:rPr>
          <w:rFonts w:ascii="Arial" w:hAnsi="Arial" w:cs="Arial"/>
        </w:rPr>
        <w:t xml:space="preserve"> </w:t>
      </w:r>
      <w:r w:rsidRPr="002166F9">
        <w:rPr>
          <w:rFonts w:ascii="Arial" w:hAnsi="Arial" w:cs="Arial"/>
          <w:lang w:eastAsia="pl-PL"/>
        </w:rPr>
        <w:t xml:space="preserve">przedmiotem </w:t>
      </w:r>
      <w:r w:rsidRPr="002166F9">
        <w:rPr>
          <w:rFonts w:ascii="Arial" w:hAnsi="Arial" w:cs="Arial"/>
          <w:lang w:eastAsia="pl-PL"/>
        </w:rPr>
        <w:lastRenderedPageBreak/>
        <w:t>zamówienia oraz prawo zezwalania na wykonywanie autorskich praw</w:t>
      </w:r>
      <w:r w:rsidRPr="002166F9">
        <w:rPr>
          <w:rFonts w:ascii="Arial" w:hAnsi="Arial" w:cs="Arial"/>
        </w:rPr>
        <w:t xml:space="preserve"> </w:t>
      </w:r>
      <w:r w:rsidRPr="002166F9">
        <w:rPr>
          <w:rFonts w:ascii="Arial" w:hAnsi="Arial" w:cs="Arial"/>
          <w:lang w:eastAsia="pl-PL"/>
        </w:rPr>
        <w:t>zależnych. Wykonawca nie może uchylić się od przeniesienia praw autorskich na</w:t>
      </w:r>
      <w:r w:rsidRPr="002166F9">
        <w:rPr>
          <w:rFonts w:ascii="Arial" w:hAnsi="Arial" w:cs="Arial"/>
        </w:rPr>
        <w:t xml:space="preserve"> </w:t>
      </w:r>
      <w:r w:rsidRPr="002166F9">
        <w:rPr>
          <w:rFonts w:ascii="Arial" w:hAnsi="Arial" w:cs="Arial"/>
          <w:lang w:eastAsia="pl-PL"/>
        </w:rPr>
        <w:t>Zamawiającego. Przeniesienie praw autorskich na Zamawiającego nastąpi z chwilą</w:t>
      </w:r>
      <w:r w:rsidRPr="002166F9">
        <w:rPr>
          <w:rFonts w:ascii="Arial" w:hAnsi="Arial" w:cs="Arial"/>
        </w:rPr>
        <w:t xml:space="preserve"> </w:t>
      </w:r>
      <w:r w:rsidRPr="002166F9">
        <w:rPr>
          <w:rFonts w:ascii="Arial" w:hAnsi="Arial" w:cs="Arial"/>
          <w:lang w:eastAsia="pl-PL"/>
        </w:rPr>
        <w:t>przekazania i przejęcia kompletnie wykonanej dokumentacji będącej przedmiotem</w:t>
      </w:r>
      <w:r w:rsidRPr="002166F9">
        <w:rPr>
          <w:rFonts w:ascii="Arial" w:hAnsi="Arial" w:cs="Arial"/>
        </w:rPr>
        <w:t xml:space="preserve"> </w:t>
      </w:r>
      <w:r w:rsidRPr="002166F9">
        <w:rPr>
          <w:rFonts w:ascii="Arial" w:hAnsi="Arial" w:cs="Arial"/>
          <w:lang w:eastAsia="pl-PL"/>
        </w:rPr>
        <w:t>zamówienia. Zamawiający nie dopuszcza jakichkolwiek zastrzeżeń lub ograniczeń</w:t>
      </w:r>
      <w:r w:rsidRPr="002166F9">
        <w:rPr>
          <w:rFonts w:ascii="Arial" w:hAnsi="Arial" w:cs="Arial"/>
        </w:rPr>
        <w:t xml:space="preserve"> </w:t>
      </w:r>
      <w:r w:rsidRPr="002166F9">
        <w:rPr>
          <w:rFonts w:ascii="Arial" w:hAnsi="Arial" w:cs="Arial"/>
          <w:lang w:eastAsia="pl-PL"/>
        </w:rPr>
        <w:t>Wykonawcy w zakresie wykorzystywania opracowań będących przedmiotem umowy.</w:t>
      </w:r>
    </w:p>
    <w:p w14:paraId="7CCB2742" w14:textId="77777777" w:rsidR="001C6CB6" w:rsidRPr="002166F9" w:rsidRDefault="003843E8" w:rsidP="004E4C0E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2166F9">
        <w:rPr>
          <w:rFonts w:ascii="Arial" w:hAnsi="Arial" w:cs="Arial"/>
        </w:rPr>
        <w:t>Zamawiający zastrzega sobie prawo do używania i sporządzania kopii elementów dokumentacji projektowej w procesie inwestycyjnym oraz do celów procedury udzielania zamówienia publicznego, bez uzyskania zezwolenia jednostki projektującej na sporządzenie kopii do takiego użytku, przy zachowaniu praw autorskich do opracowania projektu.</w:t>
      </w:r>
    </w:p>
    <w:p w14:paraId="18AE19F9" w14:textId="7B5B9CC6" w:rsidR="00F0438D" w:rsidRPr="002166F9" w:rsidRDefault="003843E8" w:rsidP="004E4C0E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2166F9">
        <w:rPr>
          <w:rFonts w:ascii="Arial" w:hAnsi="Arial" w:cs="Arial"/>
        </w:rPr>
        <w:t>W ramach wynagrodzenia określonego w §</w:t>
      </w:r>
      <w:r w:rsidR="004E4C0E">
        <w:rPr>
          <w:rFonts w:ascii="Arial" w:hAnsi="Arial" w:cs="Arial"/>
        </w:rPr>
        <w:t>7</w:t>
      </w:r>
      <w:r w:rsidRPr="002166F9">
        <w:rPr>
          <w:rFonts w:ascii="Arial" w:hAnsi="Arial" w:cs="Arial"/>
        </w:rPr>
        <w:t xml:space="preserve"> ust. 1. Umowy Wykonawca przenosi na Zamawiającego całość majątkowych praw autorskich, bez żadnych ograniczeń czasowych i</w:t>
      </w:r>
      <w:r w:rsidR="004E4C0E">
        <w:rPr>
          <w:rFonts w:ascii="Arial" w:hAnsi="Arial" w:cs="Arial"/>
        </w:rPr>
        <w:t> </w:t>
      </w:r>
      <w:r w:rsidRPr="002166F9">
        <w:rPr>
          <w:rFonts w:ascii="Arial" w:hAnsi="Arial" w:cs="Arial"/>
        </w:rPr>
        <w:t>terytorialnych, na wszelkich znanych w chwili zawarcia niniejszej Umowy polach eksploatacji, a</w:t>
      </w:r>
      <w:r w:rsidR="004E4C0E">
        <w:rPr>
          <w:rFonts w:ascii="Arial" w:hAnsi="Arial" w:cs="Arial"/>
        </w:rPr>
        <w:t> </w:t>
      </w:r>
      <w:r w:rsidRPr="002166F9">
        <w:rPr>
          <w:rFonts w:ascii="Arial" w:hAnsi="Arial" w:cs="Arial"/>
        </w:rPr>
        <w:t>w szczególności:</w:t>
      </w:r>
    </w:p>
    <w:p w14:paraId="6A2716D5" w14:textId="77777777" w:rsidR="00F0438D" w:rsidRPr="002166F9" w:rsidRDefault="003843E8" w:rsidP="004E4C0E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2166F9">
        <w:rPr>
          <w:rFonts w:ascii="Arial" w:hAnsi="Arial" w:cs="Arial"/>
        </w:rPr>
        <w:t>w zakresie utrwalenia i zwielokrotnienia projektu – wytwarzanie dowolną techniką, w tym drukarską, reprograficzną, zapisu magnetycznego oraz techniką cyfrową,</w:t>
      </w:r>
    </w:p>
    <w:p w14:paraId="78A3DE1D" w14:textId="77777777" w:rsidR="00F0438D" w:rsidRPr="002166F9" w:rsidRDefault="003843E8" w:rsidP="004E4C0E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2166F9">
        <w:rPr>
          <w:rFonts w:ascii="Arial" w:hAnsi="Arial" w:cs="Arial"/>
        </w:rPr>
        <w:t>w zakresie obrotu oryginałem lub egzemplarzami projektu – wprowadzenie do obrotu, użyczenia, najem oryginału lub egzemplarzy,</w:t>
      </w:r>
    </w:p>
    <w:p w14:paraId="418CFE96" w14:textId="77777777" w:rsidR="00F0438D" w:rsidRPr="002166F9" w:rsidRDefault="003843E8" w:rsidP="004E4C0E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2166F9">
        <w:rPr>
          <w:rFonts w:ascii="Arial" w:hAnsi="Arial" w:cs="Arial"/>
        </w:rPr>
        <w:t>wprowadzania do obrotu nośników zapisów wszelkiego rodzaju, a także publikacji wydawniczych realizowanych na podstawie projektu lub z jego wykorzystaniem,</w:t>
      </w:r>
    </w:p>
    <w:p w14:paraId="590FAAAA" w14:textId="77777777" w:rsidR="00F0438D" w:rsidRPr="002166F9" w:rsidRDefault="003843E8" w:rsidP="004E4C0E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2166F9">
        <w:rPr>
          <w:rFonts w:ascii="Arial" w:hAnsi="Arial" w:cs="Arial"/>
        </w:rPr>
        <w:t xml:space="preserve">wszelkie rozpowszechnianie, w tym wprowadzania zapisów projektu do pamięci komputerów i serwerów sieci komputerowych, </w:t>
      </w:r>
    </w:p>
    <w:p w14:paraId="4913245C" w14:textId="77777777" w:rsidR="00F0438D" w:rsidRPr="002166F9" w:rsidRDefault="003843E8" w:rsidP="004E4C0E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2166F9">
        <w:rPr>
          <w:rFonts w:ascii="Arial" w:hAnsi="Arial" w:cs="Arial"/>
        </w:rPr>
        <w:t>przekazywania lub przesyłania zapisów projektu pomiędzy komputerami, serwerami i użytkownikami (korzystającymi), innymi odbiorcami, przy pomocy wszelkiego rodzaju środków i technik,</w:t>
      </w:r>
    </w:p>
    <w:p w14:paraId="7E66A6C6" w14:textId="08E44A47" w:rsidR="00F0438D" w:rsidRPr="00855861" w:rsidRDefault="003843E8" w:rsidP="004E4C0E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2166F9">
        <w:rPr>
          <w:rFonts w:ascii="Arial" w:hAnsi="Arial" w:cs="Arial"/>
        </w:rPr>
        <w:t xml:space="preserve">dla potrzeb realizacji inwestycji, jej </w:t>
      </w:r>
      <w:r w:rsidRPr="00855861">
        <w:rPr>
          <w:rFonts w:ascii="Arial" w:hAnsi="Arial" w:cs="Arial"/>
        </w:rPr>
        <w:t>eksploatacji, użytkowania, przeróbek a także udostępniania osobom trzecim do dalszego wykorzystania</w:t>
      </w:r>
      <w:r w:rsidR="004E4C0E" w:rsidRPr="00855861">
        <w:rPr>
          <w:rFonts w:ascii="Arial" w:hAnsi="Arial" w:cs="Arial"/>
        </w:rPr>
        <w:t>.</w:t>
      </w:r>
    </w:p>
    <w:p w14:paraId="4318F377" w14:textId="499A9FF3" w:rsidR="00F0438D" w:rsidRPr="00855861" w:rsidRDefault="003843E8" w:rsidP="004E4C0E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55861">
        <w:rPr>
          <w:rFonts w:ascii="Arial" w:hAnsi="Arial" w:cs="Arial"/>
        </w:rPr>
        <w:t>Wykonawca upoważnia również Zamawiającego do rozporządzania oraz korzystania z utworów stanowiących opracowanie projektu, w zakresie wskazanym w ust. 1, 2 i 4. Wskazane upoważnienie może być przenoszone na osoby trzecie bez konieczności uzyskiwania odrębnej zgody.</w:t>
      </w:r>
    </w:p>
    <w:p w14:paraId="2F40E7AF" w14:textId="5EA42437" w:rsidR="00F0438D" w:rsidRPr="00855861" w:rsidRDefault="003843E8" w:rsidP="004E4C0E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55861">
        <w:rPr>
          <w:rFonts w:ascii="Arial" w:hAnsi="Arial" w:cs="Arial"/>
        </w:rPr>
        <w:t>Przejście praw autorskich nastąpi z chwilą podpisania przez Strony protokołu odbioru dokumentacji dotyczącego kompletnej dokumentacji, o której mowa w §</w:t>
      </w:r>
      <w:r w:rsidR="00855861" w:rsidRPr="00855861">
        <w:rPr>
          <w:rFonts w:ascii="Arial" w:hAnsi="Arial" w:cs="Arial"/>
        </w:rPr>
        <w:t>6</w:t>
      </w:r>
      <w:r w:rsidRPr="00855861">
        <w:rPr>
          <w:rFonts w:ascii="Arial" w:hAnsi="Arial" w:cs="Arial"/>
        </w:rPr>
        <w:t xml:space="preserve"> ust. 1 pkt. 1.</w:t>
      </w:r>
      <w:r w:rsidR="00855861" w:rsidRPr="00855861">
        <w:rPr>
          <w:rFonts w:ascii="Arial" w:hAnsi="Arial" w:cs="Arial"/>
        </w:rPr>
        <w:t>3</w:t>
      </w:r>
      <w:r w:rsidRPr="00855861">
        <w:rPr>
          <w:rFonts w:ascii="Arial" w:hAnsi="Arial" w:cs="Arial"/>
        </w:rPr>
        <w:t>.</w:t>
      </w:r>
    </w:p>
    <w:p w14:paraId="6804FB0A" w14:textId="77777777" w:rsidR="00F0438D" w:rsidRPr="002166F9" w:rsidRDefault="003843E8" w:rsidP="004E4C0E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2166F9">
        <w:rPr>
          <w:rFonts w:ascii="Arial" w:hAnsi="Arial" w:cs="Arial"/>
        </w:rPr>
        <w:t>Wykonawca zobowiązany jest zapewnić, iż przenoszone majątkowe prawa autorskie w chwili przejścia na Zamawiającego nie będą obciążone prawami na rzecz osób trzecich. Osoby uprawnione z tytułu osobistych praw autorskich nie będą wykonywać takich praw w stosunku do Zamawiającego oraz jego następców prawnych.</w:t>
      </w:r>
    </w:p>
    <w:p w14:paraId="221FA000" w14:textId="77777777" w:rsidR="00F0438D" w:rsidRPr="002166F9" w:rsidRDefault="003843E8" w:rsidP="004E4C0E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2166F9">
        <w:rPr>
          <w:rFonts w:ascii="Arial" w:hAnsi="Arial" w:cs="Arial"/>
        </w:rPr>
        <w:t xml:space="preserve">Wykonawca wyraża zgodę na zamieszczenie dokumentacji na stronach internetowych Zamawiającego jako załącznika do dokumentacji w prowadzonych postępowaniach </w:t>
      </w:r>
      <w:r w:rsidR="006C6D72" w:rsidRPr="002166F9">
        <w:rPr>
          <w:rFonts w:ascii="Arial" w:hAnsi="Arial" w:cs="Arial"/>
        </w:rPr>
        <w:t xml:space="preserve">o udzielenie zamówienia  </w:t>
      </w:r>
      <w:r w:rsidRPr="002166F9">
        <w:rPr>
          <w:rFonts w:ascii="Arial" w:hAnsi="Arial" w:cs="Arial"/>
        </w:rPr>
        <w:t>dot. realizacji robót objętych przedmiotową dokumentacją projektową.</w:t>
      </w:r>
    </w:p>
    <w:p w14:paraId="3249F306" w14:textId="77777777" w:rsidR="00FE0F25" w:rsidRPr="002166F9" w:rsidRDefault="003843E8" w:rsidP="004E4C0E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2166F9">
        <w:rPr>
          <w:rFonts w:ascii="Arial" w:hAnsi="Arial" w:cs="Arial"/>
        </w:rPr>
        <w:t xml:space="preserve">Wykonawca wyraża zgodę na zamieszczanie kserokopii dokumentacji projektowo-kosztorysowej będącej przedmiotem niniejszej Umowy jako załącznika do dokumentacji wydawanych wykonawcom w formie analogowej lub cyfrowej w prowadzonych postępowaniach </w:t>
      </w:r>
      <w:r w:rsidR="00A077BC" w:rsidRPr="002166F9">
        <w:rPr>
          <w:rFonts w:ascii="Arial" w:hAnsi="Arial" w:cs="Arial"/>
        </w:rPr>
        <w:t xml:space="preserve">o udzielenie zamówienia </w:t>
      </w:r>
      <w:r w:rsidRPr="002166F9">
        <w:rPr>
          <w:rFonts w:ascii="Arial" w:hAnsi="Arial" w:cs="Arial"/>
        </w:rPr>
        <w:t>dot. realizacji robót objętych dokumentacją projektowo-kosztorysową.</w:t>
      </w:r>
    </w:p>
    <w:p w14:paraId="56BECDA2" w14:textId="77777777" w:rsidR="00F0438D" w:rsidRPr="002166F9" w:rsidRDefault="003843E8" w:rsidP="004E4C0E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2166F9">
        <w:rPr>
          <w:rFonts w:ascii="Arial" w:hAnsi="Arial" w:cs="Arial"/>
        </w:rPr>
        <w:t>Przekazanie dokumentacji w formie cyfrowej następuje w formacie pliku wskazanym przez Zamawiającego.</w:t>
      </w:r>
    </w:p>
    <w:p w14:paraId="70E39258" w14:textId="77777777" w:rsidR="009B7372" w:rsidRPr="002166F9" w:rsidRDefault="003843E8" w:rsidP="004E4C0E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2166F9">
        <w:rPr>
          <w:rFonts w:ascii="Arial" w:hAnsi="Arial" w:cs="Arial"/>
        </w:rPr>
        <w:t xml:space="preserve">Przekazana Zamawiającemu Dokumentacja, w formie analogowej i cyfrowej staje się jego własnością i Zamawiający może z niej korzystać w sposób nieograniczony, w szczególności Zamawiający może zlecić aktualizację i dostosowanie Dokumentacji do jego potrzeb innym wykonawcom. </w:t>
      </w:r>
    </w:p>
    <w:p w14:paraId="657239A5" w14:textId="77777777" w:rsidR="00F01667" w:rsidRPr="002166F9" w:rsidRDefault="00F01667" w:rsidP="002166F9">
      <w:pPr>
        <w:spacing w:after="120" w:line="240" w:lineRule="auto"/>
        <w:contextualSpacing/>
        <w:jc w:val="center"/>
        <w:rPr>
          <w:rFonts w:ascii="Arial" w:hAnsi="Arial" w:cs="Arial"/>
          <w:b/>
        </w:rPr>
      </w:pPr>
    </w:p>
    <w:p w14:paraId="6A1A5C8F" w14:textId="39F7876D" w:rsidR="00FE0F25" w:rsidRPr="002166F9" w:rsidRDefault="003843E8" w:rsidP="002166F9">
      <w:pPr>
        <w:spacing w:after="120" w:line="240" w:lineRule="auto"/>
        <w:contextualSpacing/>
        <w:jc w:val="center"/>
        <w:rPr>
          <w:rFonts w:ascii="Arial" w:hAnsi="Arial" w:cs="Arial"/>
          <w:b/>
        </w:rPr>
      </w:pPr>
      <w:r w:rsidRPr="002166F9">
        <w:rPr>
          <w:rFonts w:ascii="Arial" w:hAnsi="Arial" w:cs="Arial"/>
          <w:b/>
        </w:rPr>
        <w:t>§</w:t>
      </w:r>
      <w:r w:rsidR="00EE5B7E">
        <w:rPr>
          <w:rFonts w:ascii="Arial" w:hAnsi="Arial" w:cs="Arial"/>
          <w:b/>
        </w:rPr>
        <w:t>9</w:t>
      </w:r>
    </w:p>
    <w:p w14:paraId="105DD030" w14:textId="77777777" w:rsidR="00FE0F25" w:rsidRPr="002166F9" w:rsidRDefault="003843E8" w:rsidP="007F714E">
      <w:pPr>
        <w:spacing w:before="120" w:after="120" w:line="240" w:lineRule="auto"/>
        <w:jc w:val="center"/>
        <w:rPr>
          <w:rFonts w:ascii="Arial" w:hAnsi="Arial" w:cs="Arial"/>
          <w:b/>
        </w:rPr>
      </w:pPr>
      <w:r w:rsidRPr="002166F9">
        <w:rPr>
          <w:rFonts w:ascii="Arial" w:hAnsi="Arial" w:cs="Arial"/>
          <w:b/>
        </w:rPr>
        <w:t>Podwykonawstwo</w:t>
      </w:r>
    </w:p>
    <w:p w14:paraId="7A088D09" w14:textId="77777777" w:rsidR="0008447C" w:rsidRPr="00F74D0F" w:rsidRDefault="003843E8" w:rsidP="00932987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Arial" w:hAnsi="Arial" w:cs="Arial"/>
        </w:rPr>
      </w:pPr>
      <w:r w:rsidRPr="002166F9">
        <w:rPr>
          <w:rFonts w:ascii="Arial" w:hAnsi="Arial" w:cs="Arial"/>
        </w:rPr>
        <w:lastRenderedPageBreak/>
        <w:t xml:space="preserve">Wykonawca może podzlecić niektóre prace związane z wykonaniem przedmiotu Umowy innemu </w:t>
      </w:r>
      <w:r w:rsidRPr="00F74D0F">
        <w:rPr>
          <w:rFonts w:ascii="Arial" w:hAnsi="Arial" w:cs="Arial"/>
        </w:rPr>
        <w:t>wykonawcy, za którego działania lub zaniechania ponosi odpowiedzialność.</w:t>
      </w:r>
    </w:p>
    <w:p w14:paraId="35179D0A" w14:textId="77777777" w:rsidR="0008447C" w:rsidRPr="00F74D0F" w:rsidRDefault="003843E8" w:rsidP="00932987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Arial" w:hAnsi="Arial" w:cs="Arial"/>
        </w:rPr>
      </w:pPr>
      <w:r w:rsidRPr="00F74D0F">
        <w:rPr>
          <w:rFonts w:ascii="Arial" w:hAnsi="Arial" w:cs="Arial"/>
        </w:rPr>
        <w:t>Wykonawca ponosi pełną odpowiedzialność za rozliczenie prac wykonanych przez podwykonawców, oraz za posiadanie przez nich wymaganej wiedzy, doświadczenia oraz uprawnień zawodowych.</w:t>
      </w:r>
    </w:p>
    <w:p w14:paraId="65F04B64" w14:textId="3ABA62E3" w:rsidR="00F01667" w:rsidRPr="002417F4" w:rsidRDefault="003843E8" w:rsidP="00932987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b/>
        </w:rPr>
      </w:pPr>
      <w:r w:rsidRPr="00F74D0F">
        <w:rPr>
          <w:rFonts w:ascii="Arial" w:hAnsi="Arial" w:cs="Arial"/>
        </w:rPr>
        <w:t>Zlecenie wykonania części zamówienia podwykonawcom nie zmienia zobowiązań Wykonawcy wobec Zamawiającego do wykonania tej części zamówienia. Wykonawca jest odpowiedzialny za działania, uchybienia i zaniedbania podwykonawców i ich pracowników w takim samym stopniu, jakby to były działania, uchybienia lub zaniedbania jego własnych pracowników. Zlecenie wykonania części zamówienia podwykonawcom nie ma wpływu na zakres odpowiedzialności Wykonawcy i skuteczności przeniesienia na Zamawiającego praw autorskich na zasadach określonych w §</w:t>
      </w:r>
      <w:r w:rsidR="00F74D0F" w:rsidRPr="00F74D0F">
        <w:rPr>
          <w:rFonts w:ascii="Arial" w:hAnsi="Arial" w:cs="Arial"/>
        </w:rPr>
        <w:t>8</w:t>
      </w:r>
      <w:r w:rsidRPr="00F74D0F">
        <w:rPr>
          <w:rFonts w:ascii="Arial" w:hAnsi="Arial" w:cs="Arial"/>
        </w:rPr>
        <w:t>.</w:t>
      </w:r>
    </w:p>
    <w:p w14:paraId="5E59EBDD" w14:textId="77777777" w:rsidR="002417F4" w:rsidRPr="002417F4" w:rsidRDefault="002417F4" w:rsidP="002417F4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b/>
        </w:rPr>
      </w:pPr>
      <w:r w:rsidRPr="002417F4">
        <w:rPr>
          <w:rFonts w:ascii="Arial" w:hAnsi="Arial" w:cs="Arial"/>
        </w:rPr>
        <w:t xml:space="preserve">Zamawiający wymaga zatrudnienia przez wykonawcę lub podwykonawcę na podstawie umowy o pracę osób wykonujących czynności wchodzące w skład przedmiotu zamówienia polegające na projektowaniu w specjalności inżynieryjnej hydrotechnicznej, jeżeli  wykonanie tych czynności polega na wykonywaniu pracy w sposób określony w art. 22 § 1 ustawy z dnia 26 czerwca 1974 r. - Kodeks pracy (tekst jedn.: Dz. U. z 2018 r. poz. 917 z </w:t>
      </w:r>
      <w:proofErr w:type="spellStart"/>
      <w:r w:rsidRPr="002417F4">
        <w:rPr>
          <w:rFonts w:ascii="Arial" w:hAnsi="Arial" w:cs="Arial"/>
        </w:rPr>
        <w:t>późn</w:t>
      </w:r>
      <w:proofErr w:type="spellEnd"/>
      <w:r w:rsidRPr="002417F4">
        <w:rPr>
          <w:rFonts w:ascii="Arial" w:hAnsi="Arial" w:cs="Arial"/>
        </w:rPr>
        <w:t>. zm.).</w:t>
      </w:r>
    </w:p>
    <w:p w14:paraId="2CC4967C" w14:textId="29B229C0" w:rsidR="001D7454" w:rsidRDefault="001D7454" w:rsidP="002166F9">
      <w:pPr>
        <w:spacing w:after="120" w:line="240" w:lineRule="auto"/>
        <w:contextualSpacing/>
        <w:jc w:val="center"/>
        <w:rPr>
          <w:rFonts w:ascii="Arial" w:hAnsi="Arial" w:cs="Arial"/>
          <w:b/>
        </w:rPr>
      </w:pPr>
    </w:p>
    <w:p w14:paraId="32F86DD0" w14:textId="7F998DD7" w:rsidR="007F714E" w:rsidRDefault="007F714E" w:rsidP="002166F9">
      <w:pPr>
        <w:spacing w:after="120" w:line="240" w:lineRule="auto"/>
        <w:contextualSpacing/>
        <w:jc w:val="center"/>
        <w:rPr>
          <w:rFonts w:ascii="Arial" w:hAnsi="Arial" w:cs="Arial"/>
          <w:b/>
        </w:rPr>
      </w:pPr>
    </w:p>
    <w:p w14:paraId="40E363AC" w14:textId="6E738CFB" w:rsidR="007F714E" w:rsidRDefault="007F714E" w:rsidP="002166F9">
      <w:pPr>
        <w:spacing w:after="120" w:line="240" w:lineRule="auto"/>
        <w:contextualSpacing/>
        <w:jc w:val="center"/>
        <w:rPr>
          <w:rFonts w:ascii="Arial" w:hAnsi="Arial" w:cs="Arial"/>
          <w:b/>
        </w:rPr>
      </w:pPr>
    </w:p>
    <w:p w14:paraId="61F46EAB" w14:textId="77777777" w:rsidR="007F714E" w:rsidRDefault="007F714E" w:rsidP="002166F9">
      <w:pPr>
        <w:spacing w:after="120" w:line="240" w:lineRule="auto"/>
        <w:contextualSpacing/>
        <w:jc w:val="center"/>
        <w:rPr>
          <w:rFonts w:ascii="Arial" w:hAnsi="Arial" w:cs="Arial"/>
          <w:b/>
        </w:rPr>
      </w:pPr>
    </w:p>
    <w:p w14:paraId="00D4CC8F" w14:textId="65955401" w:rsidR="0020761A" w:rsidRPr="002166F9" w:rsidRDefault="003843E8" w:rsidP="002166F9">
      <w:pPr>
        <w:spacing w:after="120" w:line="240" w:lineRule="auto"/>
        <w:contextualSpacing/>
        <w:jc w:val="center"/>
        <w:rPr>
          <w:rFonts w:ascii="Arial" w:hAnsi="Arial" w:cs="Arial"/>
          <w:b/>
        </w:rPr>
      </w:pPr>
      <w:r w:rsidRPr="002166F9">
        <w:rPr>
          <w:rFonts w:ascii="Arial" w:hAnsi="Arial" w:cs="Arial"/>
          <w:b/>
        </w:rPr>
        <w:t>§1</w:t>
      </w:r>
      <w:r w:rsidR="00EE5B7E">
        <w:rPr>
          <w:rFonts w:ascii="Arial" w:hAnsi="Arial" w:cs="Arial"/>
          <w:b/>
        </w:rPr>
        <w:t>0</w:t>
      </w:r>
    </w:p>
    <w:p w14:paraId="7EB83182" w14:textId="77777777" w:rsidR="0020761A" w:rsidRPr="002166F9" w:rsidRDefault="003843E8" w:rsidP="002166F9">
      <w:pPr>
        <w:spacing w:after="120" w:line="240" w:lineRule="auto"/>
        <w:contextualSpacing/>
        <w:jc w:val="center"/>
        <w:rPr>
          <w:rFonts w:ascii="Arial" w:hAnsi="Arial" w:cs="Arial"/>
          <w:b/>
        </w:rPr>
      </w:pPr>
      <w:r w:rsidRPr="002166F9">
        <w:rPr>
          <w:rFonts w:ascii="Arial" w:hAnsi="Arial" w:cs="Arial"/>
          <w:b/>
        </w:rPr>
        <w:t>Kary umowne i odstąpienie od umowy</w:t>
      </w:r>
    </w:p>
    <w:p w14:paraId="7B5044D5" w14:textId="77777777" w:rsidR="0020761A" w:rsidRPr="002166F9" w:rsidRDefault="003843E8" w:rsidP="00C26032">
      <w:pPr>
        <w:numPr>
          <w:ilvl w:val="0"/>
          <w:numId w:val="7"/>
        </w:numPr>
        <w:spacing w:before="240" w:after="0" w:line="240" w:lineRule="auto"/>
        <w:ind w:left="284" w:hanging="284"/>
        <w:jc w:val="both"/>
        <w:rPr>
          <w:rFonts w:ascii="Arial" w:hAnsi="Arial" w:cs="Arial"/>
        </w:rPr>
      </w:pPr>
      <w:r w:rsidRPr="002166F9">
        <w:rPr>
          <w:rFonts w:ascii="Arial" w:hAnsi="Arial" w:cs="Arial"/>
        </w:rPr>
        <w:t>Strony postanawiają, że wiążącą formą odszkodowania będą kary umowne.</w:t>
      </w:r>
    </w:p>
    <w:p w14:paraId="516D8774" w14:textId="77777777" w:rsidR="0020761A" w:rsidRPr="002166F9" w:rsidRDefault="003843E8" w:rsidP="00C26032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2166F9">
        <w:rPr>
          <w:rFonts w:ascii="Arial" w:hAnsi="Arial" w:cs="Arial"/>
        </w:rPr>
        <w:t>Wykonawca zobowiązany jest do zapłaty Zamawiającemu kar umownych w następujących wysokościach:</w:t>
      </w:r>
    </w:p>
    <w:p w14:paraId="71F25284" w14:textId="7C8C2315" w:rsidR="0020761A" w:rsidRPr="002166F9" w:rsidRDefault="003843E8" w:rsidP="00C26032">
      <w:pPr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2166F9">
        <w:rPr>
          <w:rFonts w:ascii="Arial" w:hAnsi="Arial" w:cs="Arial"/>
        </w:rPr>
        <w:t>za każdy dzień opóźnienia w wykonaniu przedmiotu umowy względem terminów określonych w §</w:t>
      </w:r>
      <w:r w:rsidR="00067AF6" w:rsidRPr="002166F9">
        <w:rPr>
          <w:rFonts w:ascii="Arial" w:hAnsi="Arial" w:cs="Arial"/>
        </w:rPr>
        <w:t>6</w:t>
      </w:r>
      <w:r w:rsidRPr="002166F9">
        <w:rPr>
          <w:rFonts w:ascii="Arial" w:hAnsi="Arial" w:cs="Arial"/>
        </w:rPr>
        <w:t xml:space="preserve"> umowy w wysokości 0,2% wygrodzenia umownego brutto, określonego w §</w:t>
      </w:r>
      <w:r w:rsidR="00067AF6" w:rsidRPr="002166F9">
        <w:rPr>
          <w:rFonts w:ascii="Arial" w:hAnsi="Arial" w:cs="Arial"/>
        </w:rPr>
        <w:t>7</w:t>
      </w:r>
      <w:r w:rsidRPr="002166F9">
        <w:rPr>
          <w:rFonts w:ascii="Arial" w:hAnsi="Arial" w:cs="Arial"/>
        </w:rPr>
        <w:t xml:space="preserve"> ust. 1 (zwanego dalej wynagrodzeniem brutto),</w:t>
      </w:r>
    </w:p>
    <w:p w14:paraId="785488F0" w14:textId="78EE2131" w:rsidR="00867DD6" w:rsidRPr="002166F9" w:rsidRDefault="003843E8" w:rsidP="00C26032">
      <w:pPr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2166F9">
        <w:rPr>
          <w:rFonts w:ascii="Arial" w:hAnsi="Arial" w:cs="Arial"/>
        </w:rPr>
        <w:t>za opóźnienie w usunięciu błędów oraz wad w opracowaniu dokumentacji projektowej w</w:t>
      </w:r>
      <w:r w:rsidR="00C26032">
        <w:rPr>
          <w:rFonts w:ascii="Arial" w:hAnsi="Arial" w:cs="Arial"/>
        </w:rPr>
        <w:t> </w:t>
      </w:r>
      <w:r w:rsidRPr="002166F9">
        <w:rPr>
          <w:rFonts w:ascii="Arial" w:hAnsi="Arial" w:cs="Arial"/>
        </w:rPr>
        <w:t>wysokości 0,2% wynagrodzenia brutto, za każdy dzień opóźnienia licząc od terminu usunięcia błędów lub wad</w:t>
      </w:r>
      <w:r w:rsidR="00C26032">
        <w:rPr>
          <w:rFonts w:ascii="Arial" w:hAnsi="Arial" w:cs="Arial"/>
        </w:rPr>
        <w:t>,</w:t>
      </w:r>
    </w:p>
    <w:p w14:paraId="5E164A1C" w14:textId="58068B66" w:rsidR="00AB3C7C" w:rsidRPr="002166F9" w:rsidRDefault="003843E8" w:rsidP="00C26032">
      <w:pPr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2166F9">
        <w:rPr>
          <w:rFonts w:ascii="Arial" w:hAnsi="Arial" w:cs="Arial"/>
        </w:rPr>
        <w:t>za każdy dzień opóźnienia względem terminów przewidzianych na zmiany dokumentacji - 0,2% całkowitego wynagrodzenia brutto</w:t>
      </w:r>
      <w:r w:rsidR="00C26032">
        <w:rPr>
          <w:rFonts w:ascii="Arial" w:hAnsi="Arial" w:cs="Arial"/>
        </w:rPr>
        <w:t>,</w:t>
      </w:r>
    </w:p>
    <w:p w14:paraId="0353AD51" w14:textId="6189EE61" w:rsidR="00867DD6" w:rsidRPr="002166F9" w:rsidRDefault="003843E8" w:rsidP="00C26032">
      <w:pPr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2166F9">
        <w:rPr>
          <w:rFonts w:ascii="Arial" w:hAnsi="Arial" w:cs="Arial"/>
        </w:rPr>
        <w:t>za każdy dzień opóźnienia w realizacji czynności nadzoru autorskiego – 0,2% wynagrodzenia brutto</w:t>
      </w:r>
      <w:r w:rsidR="00C26032">
        <w:rPr>
          <w:rFonts w:ascii="Arial" w:hAnsi="Arial" w:cs="Arial"/>
        </w:rPr>
        <w:t>,</w:t>
      </w:r>
    </w:p>
    <w:p w14:paraId="3C2CA8DC" w14:textId="35172F7D" w:rsidR="00310FD6" w:rsidRPr="002166F9" w:rsidRDefault="003843E8" w:rsidP="00C26032">
      <w:pPr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2166F9">
        <w:rPr>
          <w:rFonts w:ascii="Arial" w:hAnsi="Arial" w:cs="Arial"/>
        </w:rPr>
        <w:t xml:space="preserve">za odstąpienie od umowy przez Zamawiającego z przyczyn, za które ponosi odpowiedzialność Wykonawca w wysokości 20% całkowitego wynagrodzenia brutto. Kara umowna za odstąpienie sumuje się z naliczonymi do daty odstąpienia karami umownymi wyszczególnionymi w lit. a) do </w:t>
      </w:r>
      <w:r w:rsidR="00784CF3">
        <w:rPr>
          <w:rFonts w:ascii="Arial" w:hAnsi="Arial" w:cs="Arial"/>
        </w:rPr>
        <w:t>d</w:t>
      </w:r>
      <w:r w:rsidRPr="002166F9">
        <w:rPr>
          <w:rFonts w:ascii="Arial" w:hAnsi="Arial" w:cs="Arial"/>
        </w:rPr>
        <w:t xml:space="preserve">), łącznie jednak kary umowne nie mogą przekroczyć 50% </w:t>
      </w:r>
      <w:r w:rsidR="00D8749A" w:rsidRPr="002166F9">
        <w:rPr>
          <w:rFonts w:ascii="Arial" w:hAnsi="Arial" w:cs="Arial"/>
        </w:rPr>
        <w:t xml:space="preserve">całkowitego </w:t>
      </w:r>
      <w:r w:rsidRPr="002166F9">
        <w:rPr>
          <w:rFonts w:ascii="Arial" w:hAnsi="Arial" w:cs="Arial"/>
        </w:rPr>
        <w:t>wynagrodzenia brutto.</w:t>
      </w:r>
    </w:p>
    <w:p w14:paraId="1856CEC0" w14:textId="3451EBDD" w:rsidR="00AB3C7C" w:rsidRPr="002166F9" w:rsidRDefault="003843E8" w:rsidP="00C26032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2166F9">
        <w:rPr>
          <w:rFonts w:ascii="Arial" w:hAnsi="Arial" w:cs="Arial"/>
        </w:rPr>
        <w:t xml:space="preserve">Kary umowne za opóźnienia wyszczególnione </w:t>
      </w:r>
      <w:r w:rsidRPr="00784CF3">
        <w:rPr>
          <w:rFonts w:ascii="Arial" w:hAnsi="Arial" w:cs="Arial"/>
        </w:rPr>
        <w:t xml:space="preserve">w ust. 2 lit. a) do </w:t>
      </w:r>
      <w:r w:rsidR="00784CF3" w:rsidRPr="00784CF3">
        <w:rPr>
          <w:rFonts w:ascii="Arial" w:hAnsi="Arial" w:cs="Arial"/>
        </w:rPr>
        <w:t>d</w:t>
      </w:r>
      <w:r w:rsidRPr="00784CF3">
        <w:rPr>
          <w:rFonts w:ascii="Arial" w:hAnsi="Arial" w:cs="Arial"/>
        </w:rPr>
        <w:t>)</w:t>
      </w:r>
      <w:r w:rsidRPr="002166F9">
        <w:rPr>
          <w:rFonts w:ascii="Arial" w:hAnsi="Arial" w:cs="Arial"/>
        </w:rPr>
        <w:t xml:space="preserve"> Umowy nie mogą łącznie przekroczyć 30% wartości całkowitego wynagrodzenia brutto przedmiotu umowy określonego w §</w:t>
      </w:r>
      <w:r w:rsidR="00067AF6" w:rsidRPr="002166F9">
        <w:rPr>
          <w:rFonts w:ascii="Arial" w:hAnsi="Arial" w:cs="Arial"/>
        </w:rPr>
        <w:t>7</w:t>
      </w:r>
      <w:r w:rsidRPr="002166F9">
        <w:rPr>
          <w:rFonts w:ascii="Arial" w:hAnsi="Arial" w:cs="Arial"/>
        </w:rPr>
        <w:t> ust. 1 Umowy.</w:t>
      </w:r>
    </w:p>
    <w:p w14:paraId="55466986" w14:textId="2E0C9ED6" w:rsidR="0020761A" w:rsidRPr="002166F9" w:rsidRDefault="003843E8" w:rsidP="00C26032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2166F9">
        <w:rPr>
          <w:rFonts w:ascii="Arial" w:hAnsi="Arial" w:cs="Arial"/>
        </w:rPr>
        <w:t xml:space="preserve">Wykonawca oświadcza, że </w:t>
      </w:r>
      <w:r w:rsidR="00784CF3">
        <w:rPr>
          <w:rFonts w:ascii="Arial" w:hAnsi="Arial" w:cs="Arial"/>
        </w:rPr>
        <w:t>Z</w:t>
      </w:r>
      <w:r w:rsidRPr="002166F9">
        <w:rPr>
          <w:rFonts w:ascii="Arial" w:hAnsi="Arial" w:cs="Arial"/>
        </w:rPr>
        <w:t>amawiający ma prawo potrącić naliczone kary z wynagrodzenia Wykonawcy.</w:t>
      </w:r>
    </w:p>
    <w:p w14:paraId="094B285A" w14:textId="2C773B64" w:rsidR="0020761A" w:rsidRPr="002166F9" w:rsidRDefault="003843E8" w:rsidP="00C26032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2166F9">
        <w:rPr>
          <w:rFonts w:ascii="Arial" w:hAnsi="Arial" w:cs="Arial"/>
        </w:rPr>
        <w:t>Za opóźnienie w zapłacie wynagrodzenia</w:t>
      </w:r>
      <w:r w:rsidR="0043756D" w:rsidRPr="002166F9">
        <w:rPr>
          <w:rFonts w:ascii="Arial" w:hAnsi="Arial" w:cs="Arial"/>
        </w:rPr>
        <w:t xml:space="preserve"> określonego w §</w:t>
      </w:r>
      <w:r w:rsidR="00067AF6" w:rsidRPr="002166F9">
        <w:rPr>
          <w:rFonts w:ascii="Arial" w:hAnsi="Arial" w:cs="Arial"/>
        </w:rPr>
        <w:t>7</w:t>
      </w:r>
      <w:r w:rsidR="0043756D" w:rsidRPr="002166F9">
        <w:rPr>
          <w:rFonts w:ascii="Arial" w:hAnsi="Arial" w:cs="Arial"/>
        </w:rPr>
        <w:t xml:space="preserve"> ust. 1 umowy </w:t>
      </w:r>
      <w:r w:rsidRPr="002166F9">
        <w:rPr>
          <w:rFonts w:ascii="Arial" w:hAnsi="Arial" w:cs="Arial"/>
        </w:rPr>
        <w:t>Wykonawca uprawniony jest do naliczenia odsetek ustawowych.</w:t>
      </w:r>
    </w:p>
    <w:p w14:paraId="2357C30A" w14:textId="77777777" w:rsidR="0020761A" w:rsidRPr="002166F9" w:rsidRDefault="003843E8" w:rsidP="00C26032">
      <w:pPr>
        <w:pStyle w:val="Akapitzlist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2166F9">
        <w:rPr>
          <w:rFonts w:ascii="Arial" w:hAnsi="Arial" w:cs="Arial"/>
        </w:rPr>
        <w:t>Strony zastrzegają sobie prawo dochodzenia odszkodowania uzupełniającego przewyższającego wysokość zastrzeżonych kar umownych na zasadach ogólnych.</w:t>
      </w:r>
    </w:p>
    <w:p w14:paraId="78E20EE7" w14:textId="77777777" w:rsidR="000A4649" w:rsidRPr="002166F9" w:rsidRDefault="003843E8" w:rsidP="00C26032">
      <w:pPr>
        <w:pStyle w:val="Akapitzlist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2166F9">
        <w:rPr>
          <w:rFonts w:ascii="Arial" w:hAnsi="Arial" w:cs="Arial"/>
        </w:rPr>
        <w:t>Wykonawca ponosi pełną odpowiedzialność za szkodę jaka zostanie wyrządzona Zamawiającemu lub osobom trzecim na skutek błędnie lub nierzetelnie wykonanej dokumentacji projektowo-kosztorysowej.</w:t>
      </w:r>
    </w:p>
    <w:p w14:paraId="13629D92" w14:textId="3B1E31B5" w:rsidR="000D11B9" w:rsidRPr="002166F9" w:rsidRDefault="003843E8" w:rsidP="00C26032">
      <w:pPr>
        <w:pStyle w:val="Akapitzlist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2166F9">
        <w:rPr>
          <w:rFonts w:ascii="Arial" w:hAnsi="Arial" w:cs="Arial"/>
        </w:rPr>
        <w:lastRenderedPageBreak/>
        <w:t>Zamawiający jest uprawniony do odstąpienia od umowy, w przypadku naruszenia przez Wykonawcę postanowień niniejszej umowy, w szczególności w przypadku gdy Wykonawca w</w:t>
      </w:r>
      <w:r w:rsidR="00784CF3">
        <w:rPr>
          <w:rFonts w:ascii="Arial" w:hAnsi="Arial" w:cs="Arial"/>
        </w:rPr>
        <w:t> </w:t>
      </w:r>
      <w:r w:rsidRPr="002166F9">
        <w:rPr>
          <w:rFonts w:ascii="Arial" w:hAnsi="Arial" w:cs="Arial"/>
        </w:rPr>
        <w:t>terminie 7 dni od daty wezwania, nie usunie stwierdzonych naruszeń postanowień umowy</w:t>
      </w:r>
      <w:r w:rsidR="00784CF3">
        <w:rPr>
          <w:rFonts w:ascii="Arial" w:hAnsi="Arial" w:cs="Arial"/>
        </w:rPr>
        <w:t>,</w:t>
      </w:r>
      <w:r w:rsidRPr="002166F9">
        <w:rPr>
          <w:rFonts w:ascii="Arial" w:hAnsi="Arial" w:cs="Arial"/>
        </w:rPr>
        <w:t xml:space="preserve"> w</w:t>
      </w:r>
      <w:r w:rsidR="00784CF3">
        <w:rPr>
          <w:rFonts w:ascii="Arial" w:hAnsi="Arial" w:cs="Arial"/>
        </w:rPr>
        <w:t> </w:t>
      </w:r>
      <w:r w:rsidRPr="002166F9">
        <w:rPr>
          <w:rFonts w:ascii="Arial" w:hAnsi="Arial" w:cs="Arial"/>
        </w:rPr>
        <w:t>przypadku opóźnienia Wykonawcy w wykonaniu przedmiotu umowy przekraczającego 30 dni. Oświadczenie o odstąpieniu winno zostać złożone na piśmie w terminie najpóźniej 2 miesięcy od zaistnienia podstawy odstąpienia.</w:t>
      </w:r>
    </w:p>
    <w:p w14:paraId="4943A203" w14:textId="77777777" w:rsidR="000A4649" w:rsidRPr="002166F9" w:rsidRDefault="003843E8" w:rsidP="007F714E">
      <w:pPr>
        <w:pStyle w:val="Akapitzlist"/>
        <w:numPr>
          <w:ilvl w:val="0"/>
          <w:numId w:val="9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2166F9">
        <w:rPr>
          <w:rFonts w:ascii="Arial" w:hAnsi="Arial" w:cs="Arial"/>
        </w:rPr>
        <w:t>Zamawiający może nadto odstąpić od umowy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przypadku, wykonawca może żądać wyłącznie wynagrodzenia należnego z tytułu wykonania części umowy.</w:t>
      </w:r>
    </w:p>
    <w:p w14:paraId="051A7D9B" w14:textId="77777777" w:rsidR="00834F7B" w:rsidRPr="002166F9" w:rsidRDefault="00834F7B" w:rsidP="002166F9">
      <w:pPr>
        <w:spacing w:after="120" w:line="240" w:lineRule="auto"/>
        <w:contextualSpacing/>
        <w:jc w:val="center"/>
        <w:rPr>
          <w:rFonts w:ascii="Arial" w:hAnsi="Arial" w:cs="Arial"/>
          <w:b/>
        </w:rPr>
      </w:pPr>
    </w:p>
    <w:p w14:paraId="64516698" w14:textId="52A70853" w:rsidR="0020761A" w:rsidRPr="002166F9" w:rsidRDefault="003843E8" w:rsidP="002166F9">
      <w:pPr>
        <w:spacing w:after="120" w:line="240" w:lineRule="auto"/>
        <w:contextualSpacing/>
        <w:jc w:val="center"/>
        <w:rPr>
          <w:rFonts w:ascii="Arial" w:hAnsi="Arial" w:cs="Arial"/>
          <w:b/>
        </w:rPr>
      </w:pPr>
      <w:r w:rsidRPr="002166F9">
        <w:rPr>
          <w:rFonts w:ascii="Arial" w:hAnsi="Arial" w:cs="Arial"/>
          <w:b/>
        </w:rPr>
        <w:t>§1</w:t>
      </w:r>
      <w:r w:rsidR="00EE5B7E">
        <w:rPr>
          <w:rFonts w:ascii="Arial" w:hAnsi="Arial" w:cs="Arial"/>
          <w:b/>
        </w:rPr>
        <w:t>1</w:t>
      </w:r>
    </w:p>
    <w:p w14:paraId="21D9B368" w14:textId="77777777" w:rsidR="00920794" w:rsidRPr="002166F9" w:rsidRDefault="003843E8" w:rsidP="009F485F">
      <w:pPr>
        <w:spacing w:after="120" w:line="240" w:lineRule="auto"/>
        <w:contextualSpacing/>
        <w:jc w:val="center"/>
        <w:rPr>
          <w:rFonts w:ascii="Arial" w:hAnsi="Arial" w:cs="Arial"/>
          <w:b/>
        </w:rPr>
      </w:pPr>
      <w:r w:rsidRPr="002166F9">
        <w:rPr>
          <w:rFonts w:ascii="Arial" w:hAnsi="Arial" w:cs="Arial"/>
          <w:b/>
        </w:rPr>
        <w:t>Rękojmia za wady</w:t>
      </w:r>
    </w:p>
    <w:p w14:paraId="37C45C9F" w14:textId="77777777" w:rsidR="00920794" w:rsidRPr="002166F9" w:rsidRDefault="003843E8" w:rsidP="00784CF3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2166F9">
        <w:rPr>
          <w:rFonts w:ascii="Arial" w:hAnsi="Arial" w:cs="Arial"/>
        </w:rPr>
        <w:t>Zamawiający wspólnie z Wykonawcą rozszerzają odpowiedzialność Wykonawcy z tytułu rękojmi za wady przedmiotu umowy.</w:t>
      </w:r>
    </w:p>
    <w:p w14:paraId="03221050" w14:textId="77777777" w:rsidR="0020761A" w:rsidRPr="002166F9" w:rsidRDefault="003843E8" w:rsidP="00784CF3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2166F9">
        <w:rPr>
          <w:rFonts w:ascii="Arial" w:hAnsi="Arial" w:cs="Arial"/>
        </w:rPr>
        <w:t>Wykonawca jest odpowiedzialny względem Zamawiającego za wady fizyczne i prawne przedmiotu Umowy, zmniejszające jego wartość lub użyteczność ze względu na cel oznaczony w Umowie, w szczególności odpowiada za niezgodność przedmiotu Umowy z postanowieniami umowy i innymi dokumentami będącym załącznikami do zapytania ofertowego na podstawie którego wyłoniono ofertę Wykonawcy, wytycznymi oraz obowiązującymi przepisami i normami.</w:t>
      </w:r>
    </w:p>
    <w:p w14:paraId="4CD88AA7" w14:textId="77777777" w:rsidR="0020761A" w:rsidRPr="002166F9" w:rsidRDefault="003843E8" w:rsidP="00784CF3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2166F9">
        <w:rPr>
          <w:rFonts w:ascii="Arial" w:hAnsi="Arial" w:cs="Arial"/>
        </w:rPr>
        <w:t>Zamawiający, w przypadku gdyby otrzymał wadliwy przedmiot Umowy (lub jego część) występując z tytułu rękojmi może:</w:t>
      </w:r>
    </w:p>
    <w:p w14:paraId="2A4C0E5A" w14:textId="5AD37C73" w:rsidR="0020761A" w:rsidRPr="002166F9" w:rsidRDefault="003843E8" w:rsidP="00784CF3">
      <w:pPr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2166F9">
        <w:rPr>
          <w:rFonts w:ascii="Arial" w:hAnsi="Arial" w:cs="Arial"/>
        </w:rPr>
        <w:t>żądać bezpłatnego usunięcia wad w terminie wyznaczonym bez względu na wysokość związanych z tym kosztów</w:t>
      </w:r>
      <w:r w:rsidR="00784CF3">
        <w:rPr>
          <w:rFonts w:ascii="Arial" w:hAnsi="Arial" w:cs="Arial"/>
        </w:rPr>
        <w:t>,</w:t>
      </w:r>
    </w:p>
    <w:p w14:paraId="42CF4978" w14:textId="77777777" w:rsidR="0020761A" w:rsidRPr="002166F9" w:rsidRDefault="003843E8" w:rsidP="00784CF3">
      <w:pPr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2166F9">
        <w:rPr>
          <w:rFonts w:ascii="Arial" w:hAnsi="Arial" w:cs="Arial"/>
        </w:rPr>
        <w:t>nie żądając usunięcia wad odpowiednio obniżyć wynagrodzenie Wykonawcy, a gdy całość wynagrodzenia została już Wykonawcy wypłacona, może żądać zwrotu odpowiedniej części tego wynagrodzenia.</w:t>
      </w:r>
    </w:p>
    <w:p w14:paraId="254251F8" w14:textId="77777777" w:rsidR="00FB5A0E" w:rsidRPr="002166F9" w:rsidRDefault="003843E8" w:rsidP="00784CF3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2166F9">
        <w:rPr>
          <w:rFonts w:ascii="Arial" w:hAnsi="Arial" w:cs="Arial"/>
        </w:rPr>
        <w:t>Rękojmia za wady wykonanego przedmiotu Umowy wygasa po zakończeniu robót budowlanych realizowanych na podstawie sporządzonej przez Wykonawcę dokumentacji projektowej.</w:t>
      </w:r>
    </w:p>
    <w:p w14:paraId="7C4F549B" w14:textId="2823A710" w:rsidR="00E072A7" w:rsidRPr="002166F9" w:rsidRDefault="003843E8" w:rsidP="00784CF3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2166F9">
        <w:rPr>
          <w:rFonts w:ascii="Arial" w:hAnsi="Arial" w:cs="Arial"/>
        </w:rPr>
        <w:t xml:space="preserve">Zgłoszone wady Dokumentacji, zostaną naprawione przez Wykonawcę w terminie </w:t>
      </w:r>
      <w:r w:rsidR="009F0663" w:rsidRPr="002166F9">
        <w:rPr>
          <w:rFonts w:ascii="Arial" w:hAnsi="Arial" w:cs="Arial"/>
        </w:rPr>
        <w:t>7 dni roboczych. Dopuszcza się wydłużenie wskazanego terminu za zgodą Zamawiającego</w:t>
      </w:r>
      <w:r w:rsidRPr="002166F9">
        <w:rPr>
          <w:rFonts w:ascii="Arial" w:hAnsi="Arial" w:cs="Arial"/>
        </w:rPr>
        <w:t>.</w:t>
      </w:r>
    </w:p>
    <w:p w14:paraId="0A6DC363" w14:textId="0AD8484A" w:rsidR="003A194F" w:rsidRPr="002166F9" w:rsidRDefault="003843E8" w:rsidP="007F714E">
      <w:pPr>
        <w:numPr>
          <w:ilvl w:val="0"/>
          <w:numId w:val="11"/>
        </w:numPr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2166F9">
        <w:rPr>
          <w:rFonts w:ascii="Arial" w:hAnsi="Arial" w:cs="Arial"/>
        </w:rPr>
        <w:t>Wykonawca nie może odmówić usunięcia wad stwierdzonych lub ujawnionych podczas odbioru Dokumentacji lub w okresie rękojmi, bez względu na wysokość związanych z tym kosztów. Jeżeli jednak mimo wezwań nie przystąpi do usunięcia wad stwierdzonych podczas odbioru w okresie rękojmi Zamawiający ma prawo, bez upoważnienia sądu, zlecić wykonanie zastępcze według swojego wyboru innemu podmiotowi na koszt Wykonawcy.</w:t>
      </w:r>
    </w:p>
    <w:p w14:paraId="60C7F602" w14:textId="72359B91" w:rsidR="00781609" w:rsidRPr="002166F9" w:rsidRDefault="00781609" w:rsidP="002166F9">
      <w:pPr>
        <w:spacing w:after="120" w:line="240" w:lineRule="auto"/>
        <w:contextualSpacing/>
        <w:jc w:val="both"/>
        <w:rPr>
          <w:rFonts w:ascii="Arial" w:hAnsi="Arial" w:cs="Arial"/>
        </w:rPr>
      </w:pPr>
    </w:p>
    <w:p w14:paraId="7F2ED0A0" w14:textId="62EC6771" w:rsidR="00781609" w:rsidRPr="00784CF3" w:rsidRDefault="00781609" w:rsidP="00784CF3">
      <w:pPr>
        <w:spacing w:after="120" w:line="240" w:lineRule="auto"/>
        <w:contextualSpacing/>
        <w:jc w:val="center"/>
        <w:rPr>
          <w:rFonts w:ascii="Arial" w:hAnsi="Arial" w:cs="Arial"/>
          <w:b/>
        </w:rPr>
      </w:pPr>
      <w:r w:rsidRPr="00784CF3">
        <w:rPr>
          <w:rFonts w:ascii="Arial" w:hAnsi="Arial" w:cs="Arial"/>
          <w:b/>
        </w:rPr>
        <w:t>§ 1</w:t>
      </w:r>
      <w:r w:rsidR="00EE5B7E" w:rsidRPr="00784CF3">
        <w:rPr>
          <w:rFonts w:ascii="Arial" w:hAnsi="Arial" w:cs="Arial"/>
          <w:b/>
        </w:rPr>
        <w:t>2</w:t>
      </w:r>
    </w:p>
    <w:p w14:paraId="014A12D6" w14:textId="0A133EAD" w:rsidR="00781609" w:rsidRPr="00784CF3" w:rsidRDefault="00781609" w:rsidP="007F714E">
      <w:pPr>
        <w:spacing w:after="120" w:line="240" w:lineRule="auto"/>
        <w:jc w:val="center"/>
        <w:rPr>
          <w:rFonts w:ascii="Arial" w:hAnsi="Arial" w:cs="Arial"/>
          <w:b/>
        </w:rPr>
      </w:pPr>
      <w:r w:rsidRPr="00784CF3">
        <w:rPr>
          <w:rFonts w:ascii="Arial" w:hAnsi="Arial" w:cs="Arial"/>
          <w:b/>
        </w:rPr>
        <w:t>Zmiany postanowień umowy</w:t>
      </w:r>
    </w:p>
    <w:p w14:paraId="42067499" w14:textId="77777777" w:rsidR="00781609" w:rsidRPr="002166F9" w:rsidRDefault="00781609" w:rsidP="00B32EAB">
      <w:pPr>
        <w:numPr>
          <w:ilvl w:val="0"/>
          <w:numId w:val="32"/>
        </w:numPr>
        <w:suppressAutoHyphens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2166F9">
        <w:rPr>
          <w:rFonts w:ascii="Arial" w:hAnsi="Arial" w:cs="Arial"/>
        </w:rPr>
        <w:t>Zamawiający przewiduje możliwość zmian postanowień zawartej umowy w stosunku do treści oferty, na podstawie której dokonano wyboru Wykonawcy, w przypadku wystąpienia co najmniej jednej z okoliczności wymienionych poniżej, z uwzględnieniem podawanych warunków ich wprowadzenia:</w:t>
      </w:r>
    </w:p>
    <w:p w14:paraId="6E021867" w14:textId="73022BD1" w:rsidR="00781609" w:rsidRPr="002166F9" w:rsidRDefault="00875D74" w:rsidP="00B32EAB">
      <w:pPr>
        <w:pStyle w:val="Akapitzlist"/>
        <w:numPr>
          <w:ilvl w:val="1"/>
          <w:numId w:val="36"/>
        </w:numPr>
        <w:tabs>
          <w:tab w:val="left" w:pos="851"/>
        </w:tabs>
        <w:suppressAutoHyphens/>
        <w:spacing w:after="0" w:line="240" w:lineRule="auto"/>
        <w:ind w:left="709" w:right="140" w:hanging="425"/>
        <w:jc w:val="both"/>
        <w:rPr>
          <w:rFonts w:ascii="Arial" w:hAnsi="Arial" w:cs="Arial"/>
        </w:rPr>
      </w:pPr>
      <w:r w:rsidRPr="002166F9">
        <w:rPr>
          <w:rFonts w:ascii="Arial" w:hAnsi="Arial" w:cs="Arial"/>
        </w:rPr>
        <w:t>W</w:t>
      </w:r>
      <w:r w:rsidR="00781609" w:rsidRPr="002166F9">
        <w:rPr>
          <w:rFonts w:ascii="Arial" w:hAnsi="Arial" w:cs="Arial"/>
        </w:rPr>
        <w:t xml:space="preserve"> przypadku niezawinionych przez Wykonawcę problemów </w:t>
      </w:r>
      <w:proofErr w:type="spellStart"/>
      <w:r w:rsidR="00781609" w:rsidRPr="002166F9">
        <w:rPr>
          <w:rFonts w:ascii="Arial" w:hAnsi="Arial" w:cs="Arial"/>
        </w:rPr>
        <w:t>formalno</w:t>
      </w:r>
      <w:proofErr w:type="spellEnd"/>
      <w:r w:rsidR="00781609" w:rsidRPr="002166F9">
        <w:rPr>
          <w:rFonts w:ascii="Arial" w:hAnsi="Arial" w:cs="Arial"/>
        </w:rPr>
        <w:t xml:space="preserve"> - prawnych związanych m.in. z uzyskaniem zgód od właścicieli przyległych terenów, ponadnormatywnymi opóźnieniami związanymi z wydawaniem opinii, decyzji, uzgodnień od instytucji uczestniczących w procesie projektowania, Zamawiający dokona przedłużenia terminu realizacji zadania pod warunkiem przedłożenia przez Wykonawcę dokumentów potwierdzających stan faktyczny zaistniałej sytuacji;</w:t>
      </w:r>
    </w:p>
    <w:p w14:paraId="616F1E54" w14:textId="29EE1F42" w:rsidR="00781609" w:rsidRPr="002166F9" w:rsidRDefault="00875D74" w:rsidP="00B32EAB">
      <w:pPr>
        <w:pStyle w:val="Akapitzlist"/>
        <w:numPr>
          <w:ilvl w:val="1"/>
          <w:numId w:val="36"/>
        </w:numPr>
        <w:tabs>
          <w:tab w:val="left" w:pos="851"/>
        </w:tabs>
        <w:suppressAutoHyphens/>
        <w:spacing w:after="0" w:line="240" w:lineRule="auto"/>
        <w:ind w:left="709" w:right="140" w:hanging="425"/>
        <w:jc w:val="both"/>
        <w:rPr>
          <w:rFonts w:ascii="Arial" w:hAnsi="Arial" w:cs="Arial"/>
        </w:rPr>
      </w:pPr>
      <w:r w:rsidRPr="002166F9">
        <w:rPr>
          <w:rFonts w:ascii="Arial" w:hAnsi="Arial" w:cs="Arial"/>
        </w:rPr>
        <w:lastRenderedPageBreak/>
        <w:t>Z</w:t>
      </w:r>
      <w:r w:rsidR="00781609" w:rsidRPr="002166F9">
        <w:rPr>
          <w:rFonts w:ascii="Arial" w:hAnsi="Arial" w:cs="Arial"/>
        </w:rPr>
        <w:t>miana osób, przy pomocy których Wykonawca realizuje przedmiot umowy na inne legitymujące się co najmniej równoważnymi uprawnieniami i kwalifikacjami,</w:t>
      </w:r>
      <w:r w:rsidR="009F485F">
        <w:rPr>
          <w:rFonts w:ascii="Arial" w:hAnsi="Arial" w:cs="Arial"/>
        </w:rPr>
        <w:t xml:space="preserve"> </w:t>
      </w:r>
      <w:r w:rsidR="00781609" w:rsidRPr="002166F9">
        <w:rPr>
          <w:rFonts w:ascii="Arial" w:hAnsi="Arial" w:cs="Arial"/>
        </w:rPr>
        <w:t>o których mowa w ustawie Prawo budowlane lub innych ustawach</w:t>
      </w:r>
      <w:r w:rsidRPr="002166F9">
        <w:rPr>
          <w:rFonts w:ascii="Arial" w:hAnsi="Arial" w:cs="Arial"/>
        </w:rPr>
        <w:t>;</w:t>
      </w:r>
    </w:p>
    <w:p w14:paraId="5113A9F4" w14:textId="700FAFCA" w:rsidR="00781609" w:rsidRPr="002166F9" w:rsidRDefault="00781609" w:rsidP="00B32EAB">
      <w:pPr>
        <w:pStyle w:val="Akapitzlist"/>
        <w:numPr>
          <w:ilvl w:val="1"/>
          <w:numId w:val="36"/>
        </w:numPr>
        <w:tabs>
          <w:tab w:val="left" w:pos="2160"/>
        </w:tabs>
        <w:suppressAutoHyphens/>
        <w:spacing w:after="0" w:line="240" w:lineRule="auto"/>
        <w:ind w:left="709" w:right="140" w:hanging="425"/>
        <w:jc w:val="both"/>
        <w:rPr>
          <w:rFonts w:ascii="Arial" w:hAnsi="Arial" w:cs="Arial"/>
        </w:rPr>
      </w:pPr>
      <w:r w:rsidRPr="002166F9">
        <w:rPr>
          <w:rFonts w:ascii="Arial" w:hAnsi="Arial" w:cs="Arial"/>
        </w:rPr>
        <w:t>Zmiana powszechnie obowiązujących przepisów prawa w zakresie mającym wpływ na realizację przedmiotu umowy lub świadczenia stron bądź przepisów wewnętrznych obowiązujących w PGL LP (zarządzenia, decyzje i wytyczne Dyrektora Generalnego Lasów Państwowych lub Dyrektora Regionalnej Dyrekcji Lasów Państwowych w Radomiu);</w:t>
      </w:r>
    </w:p>
    <w:p w14:paraId="7A6BE6EE" w14:textId="1A6995D0" w:rsidR="00781609" w:rsidRPr="002166F9" w:rsidRDefault="00781609" w:rsidP="00B32EAB">
      <w:pPr>
        <w:pStyle w:val="Akapitzlist"/>
        <w:numPr>
          <w:ilvl w:val="1"/>
          <w:numId w:val="36"/>
        </w:numPr>
        <w:tabs>
          <w:tab w:val="left" w:pos="2160"/>
        </w:tabs>
        <w:suppressAutoHyphens/>
        <w:spacing w:after="0" w:line="240" w:lineRule="auto"/>
        <w:ind w:left="709" w:right="140" w:hanging="425"/>
        <w:jc w:val="both"/>
        <w:rPr>
          <w:rFonts w:ascii="Arial" w:hAnsi="Arial" w:cs="Arial"/>
        </w:rPr>
      </w:pPr>
      <w:r w:rsidRPr="002166F9">
        <w:rPr>
          <w:rFonts w:ascii="Arial" w:hAnsi="Arial" w:cs="Arial"/>
        </w:rPr>
        <w:t>Powstanie rozbieżności lub niejasności w rozumieniu pojęć użytych w umowie, których nie będzie można usunąć w inny sposób, a zmiana będzie umożliwiać usunięcie rozbieżności i doprecyzowanie umowy w celu jednoznacznej interpretacji jej zapisów przez strony;</w:t>
      </w:r>
    </w:p>
    <w:p w14:paraId="30A0EB81" w14:textId="77777777" w:rsidR="00781609" w:rsidRPr="002166F9" w:rsidRDefault="00781609" w:rsidP="002166F9">
      <w:pPr>
        <w:numPr>
          <w:ilvl w:val="0"/>
          <w:numId w:val="32"/>
        </w:numPr>
        <w:suppressAutoHyphens/>
        <w:spacing w:after="0" w:line="240" w:lineRule="auto"/>
        <w:ind w:left="284" w:right="140" w:hanging="284"/>
        <w:jc w:val="both"/>
        <w:rPr>
          <w:rFonts w:ascii="Arial" w:hAnsi="Arial" w:cs="Arial"/>
        </w:rPr>
      </w:pPr>
      <w:r w:rsidRPr="002166F9">
        <w:rPr>
          <w:rFonts w:ascii="Arial" w:hAnsi="Arial" w:cs="Arial"/>
        </w:rPr>
        <w:t xml:space="preserve">Wszystkie powyższe postanowienia stanowią katalog zmian, na które Zamawiający może wyrazić zgodę. Nie stanowią jednocześnie zobowiązania do wyrażenia takiej zgody. </w:t>
      </w:r>
    </w:p>
    <w:p w14:paraId="28777BCC" w14:textId="5E01DC82" w:rsidR="00781609" w:rsidRPr="002166F9" w:rsidRDefault="00781609" w:rsidP="007F714E">
      <w:pPr>
        <w:numPr>
          <w:ilvl w:val="0"/>
          <w:numId w:val="32"/>
        </w:numPr>
        <w:suppressAutoHyphens/>
        <w:spacing w:after="120" w:line="240" w:lineRule="auto"/>
        <w:ind w:left="284" w:right="142" w:hanging="284"/>
        <w:jc w:val="both"/>
        <w:rPr>
          <w:rFonts w:ascii="Arial" w:hAnsi="Arial" w:cs="Arial"/>
        </w:rPr>
      </w:pPr>
      <w:r w:rsidRPr="002166F9">
        <w:rPr>
          <w:rFonts w:ascii="Arial" w:hAnsi="Arial" w:cs="Arial"/>
        </w:rPr>
        <w:t xml:space="preserve">Dopuszcza się zmianę zapisów umowy w przypadkach określonych w art. 144 ustawy z dnia 29 stycznia 2004 roku Prawo zamówień publicznych. </w:t>
      </w:r>
    </w:p>
    <w:p w14:paraId="2FED50DB" w14:textId="77777777" w:rsidR="003A194F" w:rsidRPr="002166F9" w:rsidRDefault="003A194F" w:rsidP="002166F9">
      <w:pPr>
        <w:pStyle w:val="Akapitzlist"/>
        <w:spacing w:after="120" w:line="240" w:lineRule="auto"/>
        <w:jc w:val="center"/>
        <w:rPr>
          <w:rFonts w:ascii="Arial" w:hAnsi="Arial" w:cs="Arial"/>
          <w:b/>
        </w:rPr>
      </w:pPr>
    </w:p>
    <w:p w14:paraId="3E43BB9F" w14:textId="71B3D152" w:rsidR="00F759C7" w:rsidRPr="002166F9" w:rsidRDefault="003843E8" w:rsidP="002166F9">
      <w:pPr>
        <w:pStyle w:val="Akapitzlist"/>
        <w:spacing w:after="120" w:line="240" w:lineRule="auto"/>
        <w:jc w:val="center"/>
        <w:rPr>
          <w:rFonts w:ascii="Arial" w:hAnsi="Arial" w:cs="Arial"/>
          <w:b/>
        </w:rPr>
      </w:pPr>
      <w:r w:rsidRPr="002166F9">
        <w:rPr>
          <w:rFonts w:ascii="Arial" w:hAnsi="Arial" w:cs="Arial"/>
          <w:b/>
        </w:rPr>
        <w:t>§1</w:t>
      </w:r>
      <w:r w:rsidR="00EE5B7E">
        <w:rPr>
          <w:rFonts w:ascii="Arial" w:hAnsi="Arial" w:cs="Arial"/>
          <w:b/>
        </w:rPr>
        <w:t>3</w:t>
      </w:r>
    </w:p>
    <w:p w14:paraId="4781A957" w14:textId="77777777" w:rsidR="00F759C7" w:rsidRPr="002166F9" w:rsidRDefault="003843E8" w:rsidP="007F714E">
      <w:pPr>
        <w:pStyle w:val="Akapitzlist"/>
        <w:spacing w:after="120" w:line="240" w:lineRule="auto"/>
        <w:contextualSpacing w:val="0"/>
        <w:jc w:val="center"/>
        <w:rPr>
          <w:rFonts w:ascii="Arial" w:hAnsi="Arial" w:cs="Arial"/>
          <w:b/>
        </w:rPr>
      </w:pPr>
      <w:r w:rsidRPr="002166F9">
        <w:rPr>
          <w:rFonts w:ascii="Arial" w:hAnsi="Arial" w:cs="Arial"/>
          <w:b/>
        </w:rPr>
        <w:t>Przetwarzanie danych osobowych</w:t>
      </w:r>
    </w:p>
    <w:p w14:paraId="544A3BA1" w14:textId="25500E59" w:rsidR="00AE2B12" w:rsidRPr="002166F9" w:rsidRDefault="003843E8" w:rsidP="009F485F">
      <w:pPr>
        <w:pStyle w:val="Akapitzlist"/>
        <w:numPr>
          <w:ilvl w:val="0"/>
          <w:numId w:val="29"/>
        </w:numPr>
        <w:spacing w:before="240" w:after="120" w:line="240" w:lineRule="auto"/>
        <w:ind w:left="284" w:hanging="284"/>
        <w:jc w:val="both"/>
        <w:rPr>
          <w:rFonts w:ascii="Arial" w:hAnsi="Arial" w:cs="Arial"/>
        </w:rPr>
      </w:pPr>
      <w:r w:rsidRPr="002166F9">
        <w:rPr>
          <w:rFonts w:ascii="Arial" w:hAnsi="Arial" w:cs="Arial"/>
        </w:rPr>
        <w:t xml:space="preserve">Wykonawca oświadcza, że wyraża zgodę na przetwarzanie swoich danych osobowych przez PGL LP Nadleśnictwo </w:t>
      </w:r>
      <w:r w:rsidR="000D3E24" w:rsidRPr="002166F9">
        <w:rPr>
          <w:rFonts w:ascii="Arial" w:hAnsi="Arial" w:cs="Arial"/>
        </w:rPr>
        <w:t>Kielce</w:t>
      </w:r>
      <w:r w:rsidRPr="002166F9">
        <w:rPr>
          <w:rFonts w:ascii="Arial" w:hAnsi="Arial" w:cs="Arial"/>
        </w:rPr>
        <w:t>, które jest administratorem danych osobowych i na korzystanie z</w:t>
      </w:r>
      <w:r w:rsidR="009F485F">
        <w:rPr>
          <w:rFonts w:ascii="Arial" w:hAnsi="Arial" w:cs="Arial"/>
        </w:rPr>
        <w:t> </w:t>
      </w:r>
      <w:r w:rsidRPr="002166F9">
        <w:rPr>
          <w:rFonts w:ascii="Arial" w:hAnsi="Arial" w:cs="Arial"/>
        </w:rPr>
        <w:t>nich w sprawach związanych z realizacją Umowy.</w:t>
      </w:r>
    </w:p>
    <w:p w14:paraId="3EDE8533" w14:textId="29A0D471" w:rsidR="00F759C7" w:rsidRPr="002166F9" w:rsidRDefault="003843E8" w:rsidP="009F485F">
      <w:pPr>
        <w:pStyle w:val="Akapitzlist"/>
        <w:numPr>
          <w:ilvl w:val="0"/>
          <w:numId w:val="29"/>
        </w:numPr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2166F9">
        <w:rPr>
          <w:rFonts w:ascii="Arial" w:hAnsi="Arial" w:cs="Arial"/>
        </w:rPr>
        <w:t>Wykonawca oświadcza, że wie o przysługujących mu uprawnieniach związanych z</w:t>
      </w:r>
      <w:r w:rsidR="009F485F">
        <w:rPr>
          <w:rFonts w:ascii="Arial" w:hAnsi="Arial" w:cs="Arial"/>
        </w:rPr>
        <w:t> </w:t>
      </w:r>
      <w:r w:rsidRPr="002166F9">
        <w:rPr>
          <w:rFonts w:ascii="Arial" w:hAnsi="Arial" w:cs="Arial"/>
        </w:rPr>
        <w:t>przetwarzanymi danymi osobowymi.</w:t>
      </w:r>
    </w:p>
    <w:p w14:paraId="3935A33C" w14:textId="52445B9D" w:rsidR="00405C4E" w:rsidRPr="00056A07" w:rsidRDefault="003843E8" w:rsidP="00056A07">
      <w:pPr>
        <w:pStyle w:val="Akapitzlist"/>
        <w:numPr>
          <w:ilvl w:val="0"/>
          <w:numId w:val="29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2166F9">
        <w:rPr>
          <w:rFonts w:ascii="Arial" w:hAnsi="Arial" w:cs="Arial"/>
        </w:rPr>
        <w:t>Wykonawca oświadcza, że dopełnił obowiązek informacyjny w stosunku do osób które z ramienia Wykonawcy będą uczestniczyć w realizacji Umowy i w związku z tym ich dane będą przetwarzane przez Zamawiającego.</w:t>
      </w:r>
    </w:p>
    <w:p w14:paraId="2EA4913A" w14:textId="77777777" w:rsidR="00405C4E" w:rsidRDefault="00405C4E" w:rsidP="002166F9">
      <w:pPr>
        <w:pStyle w:val="Akapitzlist"/>
        <w:spacing w:after="120" w:line="240" w:lineRule="auto"/>
        <w:jc w:val="center"/>
        <w:rPr>
          <w:rFonts w:ascii="Arial" w:hAnsi="Arial" w:cs="Arial"/>
          <w:b/>
        </w:rPr>
      </w:pPr>
    </w:p>
    <w:p w14:paraId="5DEF75BE" w14:textId="0A31AC1D" w:rsidR="00F759C7" w:rsidRPr="002166F9" w:rsidRDefault="003843E8" w:rsidP="002166F9">
      <w:pPr>
        <w:pStyle w:val="Akapitzlist"/>
        <w:spacing w:after="120" w:line="240" w:lineRule="auto"/>
        <w:jc w:val="center"/>
        <w:rPr>
          <w:rFonts w:ascii="Arial" w:hAnsi="Arial" w:cs="Arial"/>
          <w:b/>
        </w:rPr>
      </w:pPr>
      <w:r w:rsidRPr="002166F9">
        <w:rPr>
          <w:rFonts w:ascii="Arial" w:hAnsi="Arial" w:cs="Arial"/>
          <w:b/>
        </w:rPr>
        <w:t>§1</w:t>
      </w:r>
      <w:r w:rsidR="00EE5B7E">
        <w:rPr>
          <w:rFonts w:ascii="Arial" w:hAnsi="Arial" w:cs="Arial"/>
          <w:b/>
        </w:rPr>
        <w:t>4</w:t>
      </w:r>
    </w:p>
    <w:p w14:paraId="4684ED6A" w14:textId="77777777" w:rsidR="00F759C7" w:rsidRPr="002166F9" w:rsidRDefault="003843E8" w:rsidP="002166F9">
      <w:pPr>
        <w:pStyle w:val="Akapitzlist"/>
        <w:spacing w:after="120" w:line="240" w:lineRule="auto"/>
        <w:jc w:val="center"/>
        <w:rPr>
          <w:rFonts w:ascii="Arial" w:hAnsi="Arial" w:cs="Arial"/>
          <w:b/>
        </w:rPr>
      </w:pPr>
      <w:r w:rsidRPr="002166F9">
        <w:rPr>
          <w:rFonts w:ascii="Arial" w:hAnsi="Arial" w:cs="Arial"/>
          <w:b/>
        </w:rPr>
        <w:t>Poufność</w:t>
      </w:r>
    </w:p>
    <w:p w14:paraId="7494CADB" w14:textId="77777777" w:rsidR="00F759C7" w:rsidRPr="002166F9" w:rsidRDefault="003843E8" w:rsidP="009F485F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2166F9">
        <w:rPr>
          <w:rFonts w:ascii="Arial" w:hAnsi="Arial" w:cs="Arial"/>
        </w:rPr>
        <w:t>Wykonawca zobowiązuje się do zachowania w tajemnicy w trakcie realizacji Umowy i po jej zakończeniu:</w:t>
      </w:r>
    </w:p>
    <w:p w14:paraId="0B371B1D" w14:textId="77777777" w:rsidR="00F759C7" w:rsidRPr="002166F9" w:rsidRDefault="003843E8" w:rsidP="009F485F">
      <w:pPr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2166F9">
        <w:rPr>
          <w:rFonts w:ascii="Arial" w:hAnsi="Arial" w:cs="Arial"/>
        </w:rPr>
        <w:t>wszelkich materiałów, dokumentów oraz informacji otrzymanych lub uzyskanych od Zamawiającego w jakikolwiek sposób lub jakąkolwiek drogą w związku z zawarciem lub realizacją postanowień Umowy,</w:t>
      </w:r>
    </w:p>
    <w:p w14:paraId="5C17DC35" w14:textId="77777777" w:rsidR="00F759C7" w:rsidRPr="002166F9" w:rsidRDefault="003843E8" w:rsidP="009F485F">
      <w:pPr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2166F9">
        <w:rPr>
          <w:rFonts w:ascii="Arial" w:hAnsi="Arial" w:cs="Arial"/>
        </w:rPr>
        <w:t>danych osobowych, do których uzyskał dostęp w związku z wykonywaniem postanowień Umowy,</w:t>
      </w:r>
    </w:p>
    <w:p w14:paraId="1A67D1B2" w14:textId="3527EC76" w:rsidR="00F759C7" w:rsidRPr="002166F9" w:rsidRDefault="003843E8" w:rsidP="009F485F">
      <w:pPr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2166F9">
        <w:rPr>
          <w:rFonts w:ascii="Arial" w:hAnsi="Arial" w:cs="Arial"/>
        </w:rPr>
        <w:t>wszelkich informacji, materiałów i dokumentów dotyczących Zamawiającego a uzyskanych w</w:t>
      </w:r>
      <w:r w:rsidR="00CC2841">
        <w:rPr>
          <w:rFonts w:ascii="Arial" w:hAnsi="Arial" w:cs="Arial"/>
        </w:rPr>
        <w:t> </w:t>
      </w:r>
      <w:r w:rsidRPr="002166F9">
        <w:rPr>
          <w:rFonts w:ascii="Arial" w:hAnsi="Arial" w:cs="Arial"/>
        </w:rPr>
        <w:t>inny sposób niż przewidziany w lit. a) i b).</w:t>
      </w:r>
    </w:p>
    <w:p w14:paraId="1BE4577C" w14:textId="77777777" w:rsidR="00FA2AF7" w:rsidRPr="002166F9" w:rsidRDefault="003843E8" w:rsidP="00056A07">
      <w:pPr>
        <w:pStyle w:val="Akapitzlist"/>
        <w:numPr>
          <w:ilvl w:val="0"/>
          <w:numId w:val="12"/>
        </w:numPr>
        <w:spacing w:after="120" w:line="240" w:lineRule="auto"/>
        <w:ind w:left="283" w:hanging="357"/>
        <w:contextualSpacing w:val="0"/>
        <w:jc w:val="both"/>
        <w:rPr>
          <w:rFonts w:ascii="Arial" w:hAnsi="Arial" w:cs="Arial"/>
          <w:b/>
        </w:rPr>
      </w:pPr>
      <w:r w:rsidRPr="002166F9">
        <w:rPr>
          <w:rFonts w:ascii="Arial" w:hAnsi="Arial" w:cs="Arial"/>
        </w:rPr>
        <w:t>Obowiązek, o którym mowa w ust. 1, nie dotyczy informacji, dokumentów i materiałów dotyczących Zamawiającego podanych przez niego do publicznej wiadomości.</w:t>
      </w:r>
    </w:p>
    <w:p w14:paraId="21FCDDE8" w14:textId="77777777" w:rsidR="00C03888" w:rsidRPr="002166F9" w:rsidRDefault="00C03888" w:rsidP="002166F9">
      <w:pPr>
        <w:pStyle w:val="Akapitzlist"/>
        <w:spacing w:after="120" w:line="240" w:lineRule="auto"/>
        <w:jc w:val="center"/>
        <w:rPr>
          <w:rFonts w:ascii="Arial" w:hAnsi="Arial" w:cs="Arial"/>
          <w:b/>
        </w:rPr>
      </w:pPr>
    </w:p>
    <w:p w14:paraId="49B61949" w14:textId="2F7840AC" w:rsidR="00F759C7" w:rsidRPr="002166F9" w:rsidRDefault="003843E8" w:rsidP="002166F9">
      <w:pPr>
        <w:pStyle w:val="Akapitzlist"/>
        <w:spacing w:after="120" w:line="240" w:lineRule="auto"/>
        <w:jc w:val="center"/>
        <w:rPr>
          <w:rFonts w:ascii="Arial" w:hAnsi="Arial" w:cs="Arial"/>
          <w:b/>
        </w:rPr>
      </w:pPr>
      <w:r w:rsidRPr="002166F9">
        <w:rPr>
          <w:rFonts w:ascii="Arial" w:hAnsi="Arial" w:cs="Arial"/>
          <w:b/>
        </w:rPr>
        <w:t>§1</w:t>
      </w:r>
      <w:r w:rsidR="00EE5B7E">
        <w:rPr>
          <w:rFonts w:ascii="Arial" w:hAnsi="Arial" w:cs="Arial"/>
          <w:b/>
        </w:rPr>
        <w:t>5</w:t>
      </w:r>
    </w:p>
    <w:p w14:paraId="69F4DE28" w14:textId="77777777" w:rsidR="00F759C7" w:rsidRPr="002166F9" w:rsidRDefault="003843E8" w:rsidP="002166F9">
      <w:pPr>
        <w:pStyle w:val="Akapitzlist"/>
        <w:spacing w:after="120" w:line="240" w:lineRule="auto"/>
        <w:jc w:val="center"/>
        <w:rPr>
          <w:rFonts w:ascii="Arial" w:hAnsi="Arial" w:cs="Arial"/>
          <w:b/>
        </w:rPr>
      </w:pPr>
      <w:r w:rsidRPr="002166F9">
        <w:rPr>
          <w:rFonts w:ascii="Arial" w:hAnsi="Arial" w:cs="Arial"/>
          <w:b/>
        </w:rPr>
        <w:t>Reprezentacja stron</w:t>
      </w:r>
    </w:p>
    <w:p w14:paraId="71FBA029" w14:textId="00C29FD2" w:rsidR="00F759C7" w:rsidRPr="002166F9" w:rsidRDefault="003843E8" w:rsidP="00CC2841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2166F9">
        <w:rPr>
          <w:rFonts w:ascii="Arial" w:hAnsi="Arial" w:cs="Arial"/>
        </w:rPr>
        <w:t>W celu zapewnienia właściwej współpracy i koordynacji działań Stron w trakcie wykonywania Umowy Strony wyznaczają przedstawicieli uprawnionych do wzajemnej komunikacji w</w:t>
      </w:r>
      <w:r w:rsidR="00CC2841">
        <w:rPr>
          <w:rFonts w:ascii="Arial" w:hAnsi="Arial" w:cs="Arial"/>
        </w:rPr>
        <w:t> </w:t>
      </w:r>
      <w:r w:rsidRPr="002166F9">
        <w:rPr>
          <w:rFonts w:ascii="Arial" w:hAnsi="Arial" w:cs="Arial"/>
        </w:rPr>
        <w:t>przedmiocie realizacji Umowy:</w:t>
      </w:r>
    </w:p>
    <w:p w14:paraId="5D3C39DB" w14:textId="77777777" w:rsidR="001500BD" w:rsidRPr="002166F9" w:rsidRDefault="003843E8" w:rsidP="00CC2841">
      <w:pPr>
        <w:pStyle w:val="Akapitzlist"/>
        <w:numPr>
          <w:ilvl w:val="0"/>
          <w:numId w:val="19"/>
        </w:numPr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2166F9">
        <w:rPr>
          <w:rFonts w:ascii="Arial" w:hAnsi="Arial" w:cs="Arial"/>
        </w:rPr>
        <w:t>ze strony Zamawiającego:</w:t>
      </w:r>
    </w:p>
    <w:p w14:paraId="6A84753A" w14:textId="15B0B444" w:rsidR="00F759C7" w:rsidRPr="002166F9" w:rsidRDefault="003843E8" w:rsidP="00CC2841">
      <w:pPr>
        <w:spacing w:after="0" w:line="240" w:lineRule="auto"/>
        <w:ind w:left="567"/>
        <w:jc w:val="both"/>
        <w:rPr>
          <w:rFonts w:ascii="Arial" w:hAnsi="Arial" w:cs="Arial"/>
        </w:rPr>
      </w:pPr>
      <w:r w:rsidRPr="002166F9">
        <w:rPr>
          <w:rFonts w:ascii="Arial" w:hAnsi="Arial" w:cs="Arial"/>
        </w:rPr>
        <w:t xml:space="preserve">- </w:t>
      </w:r>
      <w:r w:rsidR="007F329B" w:rsidRPr="002166F9">
        <w:rPr>
          <w:rFonts w:ascii="Arial" w:hAnsi="Arial" w:cs="Arial"/>
        </w:rPr>
        <w:t>Bartosz Bysiecki</w:t>
      </w:r>
      <w:r w:rsidRPr="002166F9">
        <w:rPr>
          <w:rFonts w:ascii="Arial" w:hAnsi="Arial" w:cs="Arial"/>
        </w:rPr>
        <w:t>, tel.</w:t>
      </w:r>
      <w:r w:rsidR="007F329B" w:rsidRPr="002166F9">
        <w:rPr>
          <w:rFonts w:ascii="Arial" w:hAnsi="Arial" w:cs="Arial"/>
        </w:rPr>
        <w:t xml:space="preserve"> 695</w:t>
      </w:r>
      <w:r w:rsidR="00203404" w:rsidRPr="002166F9">
        <w:rPr>
          <w:rFonts w:ascii="Arial" w:hAnsi="Arial" w:cs="Arial"/>
        </w:rPr>
        <w:t> </w:t>
      </w:r>
      <w:r w:rsidR="007F329B" w:rsidRPr="002166F9">
        <w:rPr>
          <w:rFonts w:ascii="Arial" w:hAnsi="Arial" w:cs="Arial"/>
        </w:rPr>
        <w:t>100</w:t>
      </w:r>
      <w:r w:rsidR="00203404" w:rsidRPr="002166F9">
        <w:rPr>
          <w:rFonts w:ascii="Arial" w:hAnsi="Arial" w:cs="Arial"/>
        </w:rPr>
        <w:t xml:space="preserve"> </w:t>
      </w:r>
      <w:r w:rsidR="007F329B" w:rsidRPr="002166F9">
        <w:rPr>
          <w:rFonts w:ascii="Arial" w:hAnsi="Arial" w:cs="Arial"/>
        </w:rPr>
        <w:t>795</w:t>
      </w:r>
      <w:r w:rsidRPr="002166F9">
        <w:rPr>
          <w:rFonts w:ascii="Arial" w:hAnsi="Arial" w:cs="Arial"/>
        </w:rPr>
        <w:t xml:space="preserve">, e-mail </w:t>
      </w:r>
      <w:r w:rsidR="007F329B" w:rsidRPr="00CC2841">
        <w:rPr>
          <w:rFonts w:ascii="Arial" w:hAnsi="Arial" w:cs="Arial"/>
        </w:rPr>
        <w:t>bartosz.bysiecki@radom.lasy.gov.pl</w:t>
      </w:r>
    </w:p>
    <w:p w14:paraId="769216C5" w14:textId="045A425E" w:rsidR="001500BD" w:rsidRPr="002166F9" w:rsidRDefault="003843E8" w:rsidP="00CC2841">
      <w:pPr>
        <w:spacing w:after="0" w:line="240" w:lineRule="auto"/>
        <w:ind w:left="567"/>
        <w:jc w:val="both"/>
        <w:rPr>
          <w:rStyle w:val="Hipercze"/>
          <w:rFonts w:ascii="Arial" w:hAnsi="Arial" w:cs="Arial"/>
        </w:rPr>
      </w:pPr>
      <w:r w:rsidRPr="002166F9">
        <w:rPr>
          <w:rFonts w:ascii="Arial" w:hAnsi="Arial" w:cs="Arial"/>
        </w:rPr>
        <w:t xml:space="preserve">- </w:t>
      </w:r>
      <w:r w:rsidR="007F329B" w:rsidRPr="002166F9">
        <w:rPr>
          <w:rFonts w:ascii="Arial" w:hAnsi="Arial" w:cs="Arial"/>
        </w:rPr>
        <w:t>Justyna Kułaga</w:t>
      </w:r>
      <w:r w:rsidRPr="002166F9">
        <w:rPr>
          <w:rFonts w:ascii="Arial" w:hAnsi="Arial" w:cs="Arial"/>
        </w:rPr>
        <w:t xml:space="preserve">, tel. </w:t>
      </w:r>
      <w:r w:rsidR="007F329B" w:rsidRPr="002166F9">
        <w:rPr>
          <w:rFonts w:ascii="Arial" w:hAnsi="Arial" w:cs="Arial"/>
        </w:rPr>
        <w:t>607</w:t>
      </w:r>
      <w:r w:rsidR="00203404" w:rsidRPr="002166F9">
        <w:rPr>
          <w:rFonts w:ascii="Arial" w:hAnsi="Arial" w:cs="Arial"/>
        </w:rPr>
        <w:t xml:space="preserve"> </w:t>
      </w:r>
      <w:r w:rsidR="007F329B" w:rsidRPr="002166F9">
        <w:rPr>
          <w:rFonts w:ascii="Arial" w:hAnsi="Arial" w:cs="Arial"/>
        </w:rPr>
        <w:t>535</w:t>
      </w:r>
      <w:r w:rsidR="00203404" w:rsidRPr="002166F9">
        <w:rPr>
          <w:rFonts w:ascii="Arial" w:hAnsi="Arial" w:cs="Arial"/>
        </w:rPr>
        <w:t xml:space="preserve"> </w:t>
      </w:r>
      <w:r w:rsidR="007F329B" w:rsidRPr="002166F9">
        <w:rPr>
          <w:rFonts w:ascii="Arial" w:hAnsi="Arial" w:cs="Arial"/>
        </w:rPr>
        <w:t>750</w:t>
      </w:r>
      <w:r w:rsidRPr="002166F9">
        <w:rPr>
          <w:rFonts w:ascii="Arial" w:hAnsi="Arial" w:cs="Arial"/>
        </w:rPr>
        <w:t xml:space="preserve">, e-mail </w:t>
      </w:r>
      <w:r w:rsidR="00203404" w:rsidRPr="00CC2841">
        <w:rPr>
          <w:rFonts w:ascii="Arial" w:hAnsi="Arial" w:cs="Arial"/>
        </w:rPr>
        <w:t>justyna.kulaga@radom.lasy.gov.pl</w:t>
      </w:r>
    </w:p>
    <w:p w14:paraId="2703E60A" w14:textId="6C5DA4A6" w:rsidR="00172C34" w:rsidRPr="002166F9" w:rsidRDefault="003843E8" w:rsidP="00CC2841">
      <w:pPr>
        <w:pStyle w:val="Akapitzlist"/>
        <w:spacing w:after="0" w:line="240" w:lineRule="auto"/>
        <w:ind w:left="567"/>
        <w:contextualSpacing w:val="0"/>
        <w:jc w:val="both"/>
        <w:rPr>
          <w:rFonts w:ascii="Arial" w:hAnsi="Arial" w:cs="Arial"/>
        </w:rPr>
      </w:pPr>
      <w:r w:rsidRPr="002166F9">
        <w:rPr>
          <w:rFonts w:ascii="Arial" w:hAnsi="Arial" w:cs="Arial"/>
        </w:rPr>
        <w:t xml:space="preserve">Nadleśnictwo </w:t>
      </w:r>
      <w:r w:rsidR="00203404" w:rsidRPr="002166F9">
        <w:rPr>
          <w:rFonts w:ascii="Arial" w:hAnsi="Arial" w:cs="Arial"/>
        </w:rPr>
        <w:t>Kielce</w:t>
      </w:r>
    </w:p>
    <w:p w14:paraId="5B9CCC6C" w14:textId="34AB148F" w:rsidR="00172C34" w:rsidRPr="002166F9" w:rsidRDefault="003843E8" w:rsidP="00CC2841">
      <w:pPr>
        <w:pStyle w:val="Akapitzlist"/>
        <w:spacing w:after="0" w:line="240" w:lineRule="auto"/>
        <w:ind w:left="567"/>
        <w:contextualSpacing w:val="0"/>
        <w:jc w:val="both"/>
        <w:rPr>
          <w:rFonts w:ascii="Arial" w:hAnsi="Arial" w:cs="Arial"/>
        </w:rPr>
      </w:pPr>
      <w:r w:rsidRPr="002166F9">
        <w:rPr>
          <w:rFonts w:ascii="Arial" w:hAnsi="Arial" w:cs="Arial"/>
        </w:rPr>
        <w:t xml:space="preserve">ul. </w:t>
      </w:r>
      <w:r w:rsidR="00203404" w:rsidRPr="002166F9">
        <w:rPr>
          <w:rFonts w:ascii="Arial" w:hAnsi="Arial" w:cs="Arial"/>
        </w:rPr>
        <w:t>Hubalczyków 15</w:t>
      </w:r>
    </w:p>
    <w:p w14:paraId="295B2D51" w14:textId="0CAADFE8" w:rsidR="00172C34" w:rsidRPr="002166F9" w:rsidRDefault="00203404" w:rsidP="00CC2841">
      <w:pPr>
        <w:pStyle w:val="Akapitzlist"/>
        <w:spacing w:after="0" w:line="240" w:lineRule="auto"/>
        <w:ind w:left="567"/>
        <w:contextualSpacing w:val="0"/>
        <w:jc w:val="both"/>
        <w:rPr>
          <w:rFonts w:ascii="Arial" w:hAnsi="Arial" w:cs="Arial"/>
        </w:rPr>
      </w:pPr>
      <w:r w:rsidRPr="002166F9">
        <w:rPr>
          <w:rFonts w:ascii="Arial" w:hAnsi="Arial" w:cs="Arial"/>
        </w:rPr>
        <w:t>25-668 Kielce</w:t>
      </w:r>
    </w:p>
    <w:p w14:paraId="29E64D5A" w14:textId="53A3AB06" w:rsidR="00172C34" w:rsidRPr="002166F9" w:rsidRDefault="003843E8" w:rsidP="00CC2841">
      <w:pPr>
        <w:pStyle w:val="Akapitzlist"/>
        <w:spacing w:after="0" w:line="240" w:lineRule="auto"/>
        <w:ind w:left="567"/>
        <w:contextualSpacing w:val="0"/>
        <w:jc w:val="both"/>
        <w:rPr>
          <w:rFonts w:ascii="Arial" w:hAnsi="Arial" w:cs="Arial"/>
          <w:lang w:val="en-US"/>
        </w:rPr>
      </w:pPr>
      <w:r w:rsidRPr="002166F9">
        <w:rPr>
          <w:rFonts w:ascii="Arial" w:hAnsi="Arial" w:cs="Arial"/>
          <w:lang w:val="en-US"/>
        </w:rPr>
        <w:lastRenderedPageBreak/>
        <w:t xml:space="preserve">e-mail: </w:t>
      </w:r>
      <w:r w:rsidR="00203404" w:rsidRPr="001D7454">
        <w:rPr>
          <w:rFonts w:ascii="Arial" w:hAnsi="Arial" w:cs="Arial"/>
          <w:lang w:val="en-US"/>
        </w:rPr>
        <w:t>kielce@radom.lasy.gov.pl</w:t>
      </w:r>
    </w:p>
    <w:p w14:paraId="03322FC5" w14:textId="2A9DBB32" w:rsidR="00172C34" w:rsidRPr="002166F9" w:rsidRDefault="003843E8" w:rsidP="00CC2841">
      <w:pPr>
        <w:pStyle w:val="Akapitzlist"/>
        <w:spacing w:after="0" w:line="240" w:lineRule="auto"/>
        <w:ind w:left="567"/>
        <w:contextualSpacing w:val="0"/>
        <w:jc w:val="both"/>
        <w:rPr>
          <w:rFonts w:ascii="Arial" w:hAnsi="Arial" w:cs="Arial"/>
        </w:rPr>
      </w:pPr>
      <w:proofErr w:type="spellStart"/>
      <w:r w:rsidRPr="002166F9">
        <w:rPr>
          <w:rFonts w:ascii="Arial" w:hAnsi="Arial" w:cs="Arial"/>
          <w:lang w:val="en-US"/>
        </w:rPr>
        <w:t>tel</w:t>
      </w:r>
      <w:proofErr w:type="spellEnd"/>
      <w:r w:rsidRPr="002166F9">
        <w:rPr>
          <w:rFonts w:ascii="Arial" w:hAnsi="Arial" w:cs="Arial"/>
          <w:lang w:val="en-US"/>
        </w:rPr>
        <w:t>:</w:t>
      </w:r>
      <w:r w:rsidRPr="002166F9">
        <w:rPr>
          <w:rFonts w:ascii="Arial" w:eastAsia="Times New Roman" w:hAnsi="Arial" w:cs="Arial"/>
          <w:lang w:eastAsia="pl-PL"/>
        </w:rPr>
        <w:t xml:space="preserve"> </w:t>
      </w:r>
      <w:r w:rsidR="00203404" w:rsidRPr="002166F9">
        <w:rPr>
          <w:rFonts w:ascii="Arial" w:hAnsi="Arial" w:cs="Arial"/>
        </w:rPr>
        <w:t>41 335 63 60</w:t>
      </w:r>
      <w:r w:rsidRPr="002166F9">
        <w:rPr>
          <w:rFonts w:ascii="Arial" w:hAnsi="Arial" w:cs="Arial"/>
        </w:rPr>
        <w:t xml:space="preserve"> </w:t>
      </w:r>
    </w:p>
    <w:p w14:paraId="375F4347" w14:textId="090B61A5" w:rsidR="00172C34" w:rsidRPr="002166F9" w:rsidRDefault="003843E8" w:rsidP="00CC2841">
      <w:pPr>
        <w:pStyle w:val="Akapitzlist"/>
        <w:spacing w:after="0" w:line="240" w:lineRule="auto"/>
        <w:ind w:left="567"/>
        <w:contextualSpacing w:val="0"/>
        <w:jc w:val="both"/>
        <w:rPr>
          <w:rFonts w:ascii="Arial" w:hAnsi="Arial" w:cs="Arial"/>
        </w:rPr>
      </w:pPr>
      <w:r w:rsidRPr="002166F9">
        <w:rPr>
          <w:rFonts w:ascii="Arial" w:hAnsi="Arial" w:cs="Arial"/>
        </w:rPr>
        <w:t xml:space="preserve">fax: </w:t>
      </w:r>
      <w:r w:rsidR="00203404" w:rsidRPr="002166F9">
        <w:rPr>
          <w:rFonts w:ascii="Arial" w:hAnsi="Arial" w:cs="Arial"/>
        </w:rPr>
        <w:t>41 345 24 08</w:t>
      </w:r>
    </w:p>
    <w:p w14:paraId="5CA4C2CD" w14:textId="1BD2ACB9" w:rsidR="00F759C7" w:rsidRPr="002166F9" w:rsidRDefault="003843E8" w:rsidP="00CC2841">
      <w:pPr>
        <w:pStyle w:val="Akapitzlist"/>
        <w:numPr>
          <w:ilvl w:val="0"/>
          <w:numId w:val="19"/>
        </w:numPr>
        <w:spacing w:after="0" w:line="240" w:lineRule="auto"/>
        <w:ind w:left="567" w:hanging="283"/>
        <w:contextualSpacing w:val="0"/>
        <w:jc w:val="both"/>
        <w:rPr>
          <w:rFonts w:ascii="Arial" w:hAnsi="Arial" w:cs="Arial"/>
          <w:lang w:val="en-US"/>
        </w:rPr>
      </w:pPr>
      <w:r w:rsidRPr="002166F9">
        <w:rPr>
          <w:rFonts w:ascii="Arial" w:hAnsi="Arial" w:cs="Arial"/>
        </w:rPr>
        <w:t xml:space="preserve">ze strony Wykonawcy: </w:t>
      </w:r>
      <w:r w:rsidR="004018EF" w:rsidRPr="002166F9">
        <w:rPr>
          <w:rFonts w:ascii="Arial" w:hAnsi="Arial" w:cs="Arial"/>
        </w:rPr>
        <w:t>………………………………., tel. …………………………</w:t>
      </w:r>
      <w:r w:rsidR="00330644" w:rsidRPr="002166F9">
        <w:rPr>
          <w:rFonts w:ascii="Arial" w:hAnsi="Arial" w:cs="Arial"/>
        </w:rPr>
        <w:t xml:space="preserve">, e-mail </w:t>
      </w:r>
      <w:r w:rsidR="004018EF" w:rsidRPr="002166F9">
        <w:rPr>
          <w:rFonts w:ascii="Arial" w:hAnsi="Arial" w:cs="Arial"/>
        </w:rPr>
        <w:t>……………………………….</w:t>
      </w:r>
    </w:p>
    <w:p w14:paraId="7C3905C0" w14:textId="75B85E40" w:rsidR="0090138C" w:rsidRPr="00CC2841" w:rsidRDefault="0090138C" w:rsidP="00CC2841">
      <w:pPr>
        <w:spacing w:after="0" w:line="240" w:lineRule="auto"/>
        <w:ind w:left="567"/>
        <w:jc w:val="both"/>
        <w:rPr>
          <w:rFonts w:ascii="Arial" w:hAnsi="Arial" w:cs="Arial"/>
          <w:lang w:val="en-US"/>
        </w:rPr>
      </w:pPr>
      <w:r w:rsidRPr="00CC2841">
        <w:rPr>
          <w:rFonts w:ascii="Arial" w:hAnsi="Arial" w:cs="Arial"/>
        </w:rPr>
        <w:t>adres: …………………………………………………………</w:t>
      </w:r>
    </w:p>
    <w:p w14:paraId="37D2124F" w14:textId="77777777" w:rsidR="00891483" w:rsidRPr="002166F9" w:rsidRDefault="003843E8" w:rsidP="00CC2841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2166F9">
        <w:rPr>
          <w:rFonts w:ascii="Arial" w:hAnsi="Arial" w:cs="Arial"/>
        </w:rPr>
        <w:t>Komunikacja Stron może odbywać się w formie pisemnej bądź elektronicznej, z zastrzeżeniem, że jeżeli postanowienia Umowy bądź innych dokumentów będących załącznikami do zapytania ofertowego na podstawie którego wyłoniono ofertę Wykonawcy wymagają formy szczególnej, forma ta jest dla Stron wiążąca.</w:t>
      </w:r>
    </w:p>
    <w:p w14:paraId="11152064" w14:textId="3CAF3011" w:rsidR="00891483" w:rsidRPr="002166F9" w:rsidRDefault="003843E8" w:rsidP="00056A07">
      <w:pPr>
        <w:numPr>
          <w:ilvl w:val="0"/>
          <w:numId w:val="14"/>
        </w:numPr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2166F9">
        <w:rPr>
          <w:rFonts w:ascii="Arial" w:hAnsi="Arial" w:cs="Arial"/>
        </w:rPr>
        <w:t xml:space="preserve">Do kierowania pracami projektowymi stanowiącymi przedmiot zamówienia Wykonawca wyznacza – </w:t>
      </w:r>
      <w:r w:rsidR="0090138C" w:rsidRPr="002166F9">
        <w:rPr>
          <w:rFonts w:ascii="Arial" w:hAnsi="Arial" w:cs="Arial"/>
        </w:rPr>
        <w:t>………………………………………………………………….</w:t>
      </w:r>
    </w:p>
    <w:p w14:paraId="7B361775" w14:textId="77777777" w:rsidR="00CC2841" w:rsidRDefault="00CC2841" w:rsidP="002166F9">
      <w:pPr>
        <w:pStyle w:val="Akapitzlist"/>
        <w:spacing w:after="120" w:line="240" w:lineRule="auto"/>
        <w:jc w:val="center"/>
        <w:rPr>
          <w:rFonts w:ascii="Arial" w:hAnsi="Arial" w:cs="Arial"/>
          <w:b/>
        </w:rPr>
      </w:pPr>
    </w:p>
    <w:p w14:paraId="72885EF0" w14:textId="24841C15" w:rsidR="00F759C7" w:rsidRPr="002166F9" w:rsidRDefault="003843E8" w:rsidP="002166F9">
      <w:pPr>
        <w:pStyle w:val="Akapitzlist"/>
        <w:spacing w:after="120" w:line="240" w:lineRule="auto"/>
        <w:jc w:val="center"/>
        <w:rPr>
          <w:rFonts w:ascii="Arial" w:hAnsi="Arial" w:cs="Arial"/>
          <w:b/>
        </w:rPr>
      </w:pPr>
      <w:r w:rsidRPr="002166F9">
        <w:rPr>
          <w:rFonts w:ascii="Arial" w:hAnsi="Arial" w:cs="Arial"/>
          <w:b/>
        </w:rPr>
        <w:t>§1</w:t>
      </w:r>
      <w:r w:rsidR="00EE5B7E">
        <w:rPr>
          <w:rFonts w:ascii="Arial" w:hAnsi="Arial" w:cs="Arial"/>
          <w:b/>
        </w:rPr>
        <w:t>6</w:t>
      </w:r>
    </w:p>
    <w:p w14:paraId="74AF0962" w14:textId="77777777" w:rsidR="00F759C7" w:rsidRPr="002166F9" w:rsidRDefault="003843E8" w:rsidP="002166F9">
      <w:pPr>
        <w:pStyle w:val="Akapitzlist"/>
        <w:spacing w:after="120" w:line="240" w:lineRule="auto"/>
        <w:jc w:val="center"/>
        <w:rPr>
          <w:rFonts w:ascii="Arial" w:hAnsi="Arial" w:cs="Arial"/>
          <w:b/>
        </w:rPr>
      </w:pPr>
      <w:r w:rsidRPr="002166F9">
        <w:rPr>
          <w:rFonts w:ascii="Arial" w:hAnsi="Arial" w:cs="Arial"/>
          <w:b/>
        </w:rPr>
        <w:t>Cesja</w:t>
      </w:r>
    </w:p>
    <w:p w14:paraId="7A07D987" w14:textId="548BD55C" w:rsidR="00F759C7" w:rsidRPr="002166F9" w:rsidRDefault="003843E8" w:rsidP="00CC2841">
      <w:pPr>
        <w:numPr>
          <w:ilvl w:val="0"/>
          <w:numId w:val="15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2166F9">
        <w:rPr>
          <w:rFonts w:ascii="Arial" w:hAnsi="Arial" w:cs="Arial"/>
        </w:rPr>
        <w:t>Żadna ze stron nie jest uprawniona do przeniesienia swoich praw i zobowiązań wynikających z</w:t>
      </w:r>
      <w:r w:rsidR="00CC2841">
        <w:rPr>
          <w:rFonts w:ascii="Arial" w:hAnsi="Arial" w:cs="Arial"/>
        </w:rPr>
        <w:t> </w:t>
      </w:r>
      <w:r w:rsidRPr="002166F9">
        <w:rPr>
          <w:rFonts w:ascii="Arial" w:hAnsi="Arial" w:cs="Arial"/>
        </w:rPr>
        <w:t>Umowy na osobę trzecią bez uzyskania pisemnej zgody drugiej Strony.</w:t>
      </w:r>
    </w:p>
    <w:p w14:paraId="1A3103A9" w14:textId="7290DE08" w:rsidR="0052642E" w:rsidRPr="002166F9" w:rsidRDefault="003843E8" w:rsidP="00CC2841">
      <w:pPr>
        <w:numPr>
          <w:ilvl w:val="0"/>
          <w:numId w:val="15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2166F9">
        <w:rPr>
          <w:rFonts w:ascii="Arial" w:hAnsi="Arial" w:cs="Arial"/>
        </w:rPr>
        <w:t>Strony zobowiązują się do każdorazowego powiadamiania się pisemnie, mailem lub faxem o</w:t>
      </w:r>
      <w:r w:rsidR="00CC2841">
        <w:rPr>
          <w:rFonts w:ascii="Arial" w:hAnsi="Arial" w:cs="Arial"/>
        </w:rPr>
        <w:t> </w:t>
      </w:r>
      <w:r w:rsidRPr="002166F9">
        <w:rPr>
          <w:rFonts w:ascii="Arial" w:hAnsi="Arial" w:cs="Arial"/>
        </w:rPr>
        <w:t>zmianie adresu swojej siedziby, pod rygorem uznania za skutecznie doręczoną korespondencji wysłanej pod dotychczas znany adres.</w:t>
      </w:r>
    </w:p>
    <w:p w14:paraId="14C33519" w14:textId="74B7FCA8" w:rsidR="00CC2841" w:rsidRDefault="00CC2841" w:rsidP="002166F9">
      <w:pPr>
        <w:pStyle w:val="Akapitzlist"/>
        <w:spacing w:after="120" w:line="240" w:lineRule="auto"/>
        <w:jc w:val="center"/>
        <w:rPr>
          <w:rFonts w:ascii="Arial" w:hAnsi="Arial" w:cs="Arial"/>
          <w:b/>
        </w:rPr>
      </w:pPr>
    </w:p>
    <w:p w14:paraId="5164B975" w14:textId="77777777" w:rsidR="00056A07" w:rsidRDefault="00056A07" w:rsidP="002166F9">
      <w:pPr>
        <w:pStyle w:val="Akapitzlist"/>
        <w:spacing w:after="120" w:line="240" w:lineRule="auto"/>
        <w:jc w:val="center"/>
        <w:rPr>
          <w:rFonts w:ascii="Arial" w:hAnsi="Arial" w:cs="Arial"/>
          <w:b/>
        </w:rPr>
      </w:pPr>
    </w:p>
    <w:p w14:paraId="6566285C" w14:textId="3AA2DB48" w:rsidR="00F759C7" w:rsidRPr="002166F9" w:rsidRDefault="003843E8" w:rsidP="002166F9">
      <w:pPr>
        <w:pStyle w:val="Akapitzlist"/>
        <w:spacing w:after="120" w:line="240" w:lineRule="auto"/>
        <w:jc w:val="center"/>
        <w:rPr>
          <w:rFonts w:ascii="Arial" w:hAnsi="Arial" w:cs="Arial"/>
          <w:b/>
        </w:rPr>
      </w:pPr>
      <w:r w:rsidRPr="002166F9">
        <w:rPr>
          <w:rFonts w:ascii="Arial" w:hAnsi="Arial" w:cs="Arial"/>
          <w:b/>
        </w:rPr>
        <w:t>§1</w:t>
      </w:r>
      <w:r w:rsidR="00EE5B7E">
        <w:rPr>
          <w:rFonts w:ascii="Arial" w:hAnsi="Arial" w:cs="Arial"/>
          <w:b/>
        </w:rPr>
        <w:t>7</w:t>
      </w:r>
    </w:p>
    <w:p w14:paraId="1B273395" w14:textId="77777777" w:rsidR="00F759C7" w:rsidRPr="002166F9" w:rsidRDefault="003843E8" w:rsidP="002166F9">
      <w:pPr>
        <w:pStyle w:val="Akapitzlist"/>
        <w:spacing w:after="120" w:line="240" w:lineRule="auto"/>
        <w:jc w:val="center"/>
        <w:rPr>
          <w:rFonts w:ascii="Arial" w:hAnsi="Arial" w:cs="Arial"/>
          <w:b/>
        </w:rPr>
      </w:pPr>
      <w:r w:rsidRPr="002166F9">
        <w:rPr>
          <w:rFonts w:ascii="Arial" w:hAnsi="Arial" w:cs="Arial"/>
          <w:b/>
        </w:rPr>
        <w:t>Postanowienia końcowe</w:t>
      </w:r>
    </w:p>
    <w:p w14:paraId="49F28CA8" w14:textId="16EEBBB9" w:rsidR="00F759C7" w:rsidRPr="002166F9" w:rsidRDefault="003843E8" w:rsidP="00C870BA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2166F9">
        <w:rPr>
          <w:rFonts w:ascii="Arial" w:hAnsi="Arial" w:cs="Arial"/>
        </w:rPr>
        <w:t>Wykonawca oświadcza, że jest płatnikiem podatku VAT zarejestrowanym pod numerem</w:t>
      </w:r>
      <w:r w:rsidRPr="002166F9">
        <w:rPr>
          <w:rFonts w:ascii="Arial" w:hAnsi="Arial" w:cs="Arial"/>
        </w:rPr>
        <w:br/>
        <w:t xml:space="preserve">NIP – </w:t>
      </w:r>
      <w:r w:rsidR="00882E2E" w:rsidRPr="002166F9">
        <w:rPr>
          <w:rFonts w:ascii="Arial" w:hAnsi="Arial" w:cs="Arial"/>
        </w:rPr>
        <w:t>……………………………………………</w:t>
      </w:r>
    </w:p>
    <w:p w14:paraId="790AE557" w14:textId="1886A0E6" w:rsidR="00F759C7" w:rsidRPr="002166F9" w:rsidRDefault="003843E8" w:rsidP="00C870BA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2166F9">
        <w:rPr>
          <w:rFonts w:ascii="Arial" w:hAnsi="Arial" w:cs="Arial"/>
        </w:rPr>
        <w:t>Zamawiający oświadcza, że jest płatnikiem podatku VAT zarejestrowanym pod numerem</w:t>
      </w:r>
      <w:r w:rsidRPr="002166F9">
        <w:rPr>
          <w:rFonts w:ascii="Arial" w:hAnsi="Arial" w:cs="Arial"/>
        </w:rPr>
        <w:br/>
        <w:t xml:space="preserve">NIP </w:t>
      </w:r>
      <w:r w:rsidR="00882E2E" w:rsidRPr="002166F9">
        <w:rPr>
          <w:rFonts w:ascii="Arial" w:hAnsi="Arial" w:cs="Arial"/>
          <w:b/>
          <w:color w:val="000000"/>
        </w:rPr>
        <w:t>657 – 008 – 38 – 65</w:t>
      </w:r>
      <w:r w:rsidR="00882E2E" w:rsidRPr="002166F9">
        <w:rPr>
          <w:rFonts w:ascii="Arial" w:hAnsi="Arial" w:cs="Arial"/>
          <w:color w:val="000000"/>
        </w:rPr>
        <w:t xml:space="preserve">   </w:t>
      </w:r>
      <w:r w:rsidRPr="002166F9">
        <w:rPr>
          <w:rFonts w:ascii="Arial" w:hAnsi="Arial" w:cs="Arial"/>
        </w:rPr>
        <w:t>i upoważnia Wykonawcę do wystawienia faktury VAT bez podpisu odbiorcy.</w:t>
      </w:r>
    </w:p>
    <w:p w14:paraId="320D326B" w14:textId="77777777" w:rsidR="00F759C7" w:rsidRPr="002166F9" w:rsidRDefault="003843E8" w:rsidP="00C870BA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2166F9">
        <w:rPr>
          <w:rFonts w:ascii="Arial" w:hAnsi="Arial" w:cs="Arial"/>
        </w:rPr>
        <w:t>W sprawach nieuregulowanych postanowieniami Umowy będą miały zastosowanie przepisy Kodeksu Cywilnego (</w:t>
      </w:r>
      <w:r w:rsidRPr="002166F9">
        <w:rPr>
          <w:rFonts w:ascii="Arial" w:hAnsi="Arial" w:cs="Arial"/>
          <w:bCs/>
        </w:rPr>
        <w:t xml:space="preserve">Dz.U.2017.459 z </w:t>
      </w:r>
      <w:proofErr w:type="spellStart"/>
      <w:r w:rsidRPr="002166F9">
        <w:rPr>
          <w:rFonts w:ascii="Arial" w:hAnsi="Arial" w:cs="Arial"/>
        </w:rPr>
        <w:t>późn</w:t>
      </w:r>
      <w:proofErr w:type="spellEnd"/>
      <w:r w:rsidRPr="002166F9">
        <w:rPr>
          <w:rFonts w:ascii="Arial" w:hAnsi="Arial" w:cs="Arial"/>
        </w:rPr>
        <w:t>. zm.).</w:t>
      </w:r>
    </w:p>
    <w:p w14:paraId="3F53F76E" w14:textId="77777777" w:rsidR="00F759C7" w:rsidRPr="002166F9" w:rsidRDefault="003843E8" w:rsidP="00C870BA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2166F9">
        <w:rPr>
          <w:rFonts w:ascii="Arial" w:hAnsi="Arial" w:cs="Arial"/>
        </w:rPr>
        <w:t>Właściwym do rozstrzygnięcia sporów wynikających na tle wykonania przedmiotu Umowy jest sąd powszechny właściwy dla siedziby Zamawiającego.</w:t>
      </w:r>
    </w:p>
    <w:p w14:paraId="13481885" w14:textId="77777777" w:rsidR="00F759C7" w:rsidRPr="002166F9" w:rsidRDefault="003843E8" w:rsidP="00C870BA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2166F9">
        <w:rPr>
          <w:rFonts w:ascii="Arial" w:hAnsi="Arial" w:cs="Arial"/>
        </w:rPr>
        <w:t>Umowa zostaje zawarta w dwóch jednobrzmiących egzemplarzach po jednym dla każdej ze Stron.</w:t>
      </w:r>
    </w:p>
    <w:p w14:paraId="4C60FC7D" w14:textId="5DF0798A" w:rsidR="00DE468D" w:rsidRDefault="00DE468D" w:rsidP="002166F9">
      <w:pPr>
        <w:spacing w:after="120" w:line="240" w:lineRule="auto"/>
        <w:rPr>
          <w:rFonts w:ascii="Arial" w:hAnsi="Arial" w:cs="Arial"/>
          <w:b/>
          <w:i/>
        </w:rPr>
      </w:pPr>
    </w:p>
    <w:p w14:paraId="6D739E9D" w14:textId="77777777" w:rsidR="00C870BA" w:rsidRPr="002166F9" w:rsidRDefault="00C870BA" w:rsidP="002166F9">
      <w:pPr>
        <w:spacing w:after="120" w:line="240" w:lineRule="auto"/>
        <w:rPr>
          <w:rFonts w:ascii="Arial" w:hAnsi="Arial" w:cs="Arial"/>
          <w:b/>
          <w:i/>
        </w:rPr>
      </w:pPr>
    </w:p>
    <w:p w14:paraId="3FC32811" w14:textId="6C0A90EC" w:rsidR="00DE468D" w:rsidRPr="005223F9" w:rsidRDefault="003843E8" w:rsidP="002166F9">
      <w:pPr>
        <w:numPr>
          <w:ilvl w:val="0"/>
          <w:numId w:val="17"/>
        </w:numPr>
        <w:spacing w:after="120" w:line="240" w:lineRule="auto"/>
        <w:ind w:left="284" w:hanging="284"/>
        <w:rPr>
          <w:rFonts w:ascii="Arial" w:hAnsi="Arial" w:cs="Arial"/>
          <w:i/>
        </w:rPr>
      </w:pPr>
      <w:r w:rsidRPr="00C870BA">
        <w:rPr>
          <w:rFonts w:ascii="Arial" w:hAnsi="Arial" w:cs="Arial"/>
          <w:i/>
          <w:sz w:val="20"/>
          <w:szCs w:val="20"/>
        </w:rPr>
        <w:t>Załącznik nr 1 –</w:t>
      </w:r>
      <w:r w:rsidR="00C870BA">
        <w:rPr>
          <w:rFonts w:ascii="Arial" w:hAnsi="Arial" w:cs="Arial"/>
          <w:i/>
        </w:rPr>
        <w:t xml:space="preserve"> </w:t>
      </w:r>
      <w:r w:rsidRPr="002166F9">
        <w:rPr>
          <w:rFonts w:ascii="Arial" w:hAnsi="Arial" w:cs="Arial"/>
          <w:i/>
        </w:rPr>
        <w:t xml:space="preserve"> </w:t>
      </w:r>
      <w:r w:rsidR="00C870BA" w:rsidRPr="00294119">
        <w:rPr>
          <w:rFonts w:ascii="Arial" w:hAnsi="Arial" w:cs="Arial"/>
          <w:i/>
          <w:sz w:val="20"/>
          <w:szCs w:val="20"/>
        </w:rPr>
        <w:t>Notatka służbowa z dnia 12.11.2020 r. w sprawie ustalenia założeń przedprojektowych dotyczących zadania pn.: „Przebudowa zbiornika wodnego projekt MRN2”.</w:t>
      </w:r>
    </w:p>
    <w:p w14:paraId="3CE4FA27" w14:textId="77777777" w:rsidR="00C03888" w:rsidRPr="002166F9" w:rsidRDefault="00C03888" w:rsidP="002166F9">
      <w:pPr>
        <w:spacing w:after="120" w:line="240" w:lineRule="auto"/>
        <w:rPr>
          <w:rFonts w:ascii="Arial" w:hAnsi="Arial" w:cs="Arial"/>
          <w:i/>
        </w:rPr>
      </w:pPr>
    </w:p>
    <w:p w14:paraId="375D8C2D" w14:textId="77777777" w:rsidR="00C03888" w:rsidRPr="002166F9" w:rsidRDefault="00C03888" w:rsidP="002166F9">
      <w:pPr>
        <w:spacing w:after="120" w:line="240" w:lineRule="auto"/>
        <w:rPr>
          <w:rFonts w:ascii="Arial" w:hAnsi="Arial" w:cs="Arial"/>
          <w:i/>
        </w:rPr>
      </w:pPr>
    </w:p>
    <w:p w14:paraId="1AD7644E" w14:textId="3BAC5CBC" w:rsidR="00F759C7" w:rsidRPr="002166F9" w:rsidRDefault="003843E8" w:rsidP="002166F9">
      <w:pPr>
        <w:spacing w:after="120" w:line="240" w:lineRule="auto"/>
        <w:rPr>
          <w:rFonts w:ascii="Arial" w:hAnsi="Arial" w:cs="Arial"/>
          <w:b/>
        </w:rPr>
      </w:pPr>
      <w:r w:rsidRPr="002166F9">
        <w:rPr>
          <w:rFonts w:ascii="Arial" w:hAnsi="Arial" w:cs="Arial"/>
          <w:b/>
        </w:rPr>
        <w:t xml:space="preserve">ZAMAWIAJĄCY:                                                               </w:t>
      </w:r>
      <w:r w:rsidRPr="002166F9">
        <w:rPr>
          <w:rFonts w:ascii="Arial" w:hAnsi="Arial" w:cs="Arial"/>
          <w:b/>
        </w:rPr>
        <w:tab/>
      </w:r>
      <w:r w:rsidRPr="002166F9">
        <w:rPr>
          <w:rFonts w:ascii="Arial" w:hAnsi="Arial" w:cs="Arial"/>
          <w:b/>
        </w:rPr>
        <w:tab/>
      </w:r>
      <w:r w:rsidR="002F517F">
        <w:rPr>
          <w:rFonts w:ascii="Arial" w:hAnsi="Arial" w:cs="Arial"/>
          <w:b/>
        </w:rPr>
        <w:tab/>
      </w:r>
      <w:r w:rsidRPr="002166F9">
        <w:rPr>
          <w:rFonts w:ascii="Arial" w:hAnsi="Arial" w:cs="Arial"/>
          <w:b/>
        </w:rPr>
        <w:t xml:space="preserve">     WYKONAWCA:</w:t>
      </w:r>
    </w:p>
    <w:sectPr w:rsidR="00F759C7" w:rsidRPr="002166F9" w:rsidSect="002F76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3476C" w14:textId="77777777" w:rsidR="00243E0A" w:rsidRDefault="00243E0A" w:rsidP="004F3675">
      <w:pPr>
        <w:spacing w:after="0" w:line="240" w:lineRule="auto"/>
      </w:pPr>
      <w:r>
        <w:separator/>
      </w:r>
    </w:p>
  </w:endnote>
  <w:endnote w:type="continuationSeparator" w:id="0">
    <w:p w14:paraId="3D317054" w14:textId="77777777" w:rsidR="00243E0A" w:rsidRDefault="00243E0A" w:rsidP="004F3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DB041" w14:textId="77777777" w:rsidR="007F75F9" w:rsidRDefault="007F75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3ED8E" w14:textId="77777777" w:rsidR="00AE57A1" w:rsidRDefault="00AE57A1" w:rsidP="00BE22F4">
    <w:pPr>
      <w:pStyle w:val="Stopka"/>
      <w:jc w:val="right"/>
      <w:rPr>
        <w:sz w:val="16"/>
        <w:szCs w:val="16"/>
      </w:rPr>
    </w:pPr>
  </w:p>
  <w:p w14:paraId="21081043" w14:textId="0E96C08D" w:rsidR="00AE57A1" w:rsidRDefault="00AE57A1" w:rsidP="00BE22F4">
    <w:pPr>
      <w:pStyle w:val="Stopka"/>
      <w:jc w:val="right"/>
      <w:rPr>
        <w:sz w:val="16"/>
        <w:szCs w:val="16"/>
      </w:rPr>
    </w:pPr>
    <w:r>
      <w:rPr>
        <w:noProof/>
      </w:rPr>
      <w:drawing>
        <wp:inline distT="0" distB="0" distL="0" distR="0" wp14:anchorId="292AD3DD" wp14:editId="6B0E7E87">
          <wp:extent cx="5715000" cy="539904"/>
          <wp:effectExtent l="0" t="0" r="0" b="0"/>
          <wp:docPr id="58" name="Obraz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Obraz 58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445" b="90252"/>
                  <a:stretch/>
                </pic:blipFill>
                <pic:spPr bwMode="auto">
                  <a:xfrm>
                    <a:off x="0" y="0"/>
                    <a:ext cx="5771912" cy="5452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CFA12B2" w14:textId="59E77F36" w:rsidR="00AC4C84" w:rsidRPr="00384D99" w:rsidRDefault="00AC4C84" w:rsidP="00BE22F4">
    <w:pPr>
      <w:pStyle w:val="Stopka"/>
      <w:jc w:val="right"/>
      <w:rPr>
        <w:sz w:val="16"/>
        <w:szCs w:val="16"/>
      </w:rPr>
    </w:pPr>
    <w:r w:rsidRPr="00384D99">
      <w:rPr>
        <w:sz w:val="16"/>
        <w:szCs w:val="16"/>
      </w:rPr>
      <w:t xml:space="preserve">Strona </w:t>
    </w:r>
    <w:r w:rsidR="003843E8" w:rsidRPr="00384D99">
      <w:rPr>
        <w:sz w:val="16"/>
        <w:szCs w:val="16"/>
      </w:rPr>
      <w:fldChar w:fldCharType="begin"/>
    </w:r>
    <w:r w:rsidRPr="00384D99">
      <w:rPr>
        <w:sz w:val="16"/>
        <w:szCs w:val="16"/>
      </w:rPr>
      <w:instrText xml:space="preserve"> PAGE   \* MERGEFORMAT </w:instrText>
    </w:r>
    <w:r w:rsidR="003843E8" w:rsidRPr="00384D99">
      <w:rPr>
        <w:sz w:val="16"/>
        <w:szCs w:val="16"/>
      </w:rPr>
      <w:fldChar w:fldCharType="separate"/>
    </w:r>
    <w:r w:rsidR="00834F7B">
      <w:rPr>
        <w:noProof/>
        <w:sz w:val="16"/>
        <w:szCs w:val="16"/>
      </w:rPr>
      <w:t>13</w:t>
    </w:r>
    <w:r w:rsidR="003843E8" w:rsidRPr="00384D99">
      <w:rPr>
        <w:noProof/>
        <w:sz w:val="16"/>
        <w:szCs w:val="16"/>
      </w:rPr>
      <w:fldChar w:fldCharType="end"/>
    </w:r>
    <w:r w:rsidRPr="00384D99">
      <w:rPr>
        <w:noProof/>
        <w:sz w:val="16"/>
        <w:szCs w:val="16"/>
      </w:rPr>
      <w:t xml:space="preserve"> z </w:t>
    </w:r>
    <w:r w:rsidR="003570C4">
      <w:rPr>
        <w:noProof/>
        <w:sz w:val="16"/>
        <w:szCs w:val="16"/>
      </w:rPr>
      <w:fldChar w:fldCharType="begin"/>
    </w:r>
    <w:r w:rsidR="003570C4">
      <w:rPr>
        <w:noProof/>
        <w:sz w:val="16"/>
        <w:szCs w:val="16"/>
      </w:rPr>
      <w:instrText xml:space="preserve"> NUMPAGES   \* MERGEFORMAT </w:instrText>
    </w:r>
    <w:r w:rsidR="003570C4">
      <w:rPr>
        <w:noProof/>
        <w:sz w:val="16"/>
        <w:szCs w:val="16"/>
      </w:rPr>
      <w:fldChar w:fldCharType="separate"/>
    </w:r>
    <w:r w:rsidR="00834F7B">
      <w:rPr>
        <w:noProof/>
        <w:sz w:val="16"/>
        <w:szCs w:val="16"/>
      </w:rPr>
      <w:t>13</w:t>
    </w:r>
    <w:r w:rsidR="003570C4">
      <w:rPr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2EE45" w14:textId="77777777" w:rsidR="007F75F9" w:rsidRDefault="007F75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4A65C" w14:textId="77777777" w:rsidR="00243E0A" w:rsidRDefault="00243E0A" w:rsidP="004F3675">
      <w:pPr>
        <w:spacing w:after="0" w:line="240" w:lineRule="auto"/>
      </w:pPr>
      <w:r>
        <w:separator/>
      </w:r>
    </w:p>
  </w:footnote>
  <w:footnote w:type="continuationSeparator" w:id="0">
    <w:p w14:paraId="6F3EA936" w14:textId="77777777" w:rsidR="00243E0A" w:rsidRDefault="00243E0A" w:rsidP="004F3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ABD82" w14:textId="77777777" w:rsidR="007F75F9" w:rsidRDefault="007F75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B8CFC" w14:textId="77777777" w:rsidR="007F75F9" w:rsidRPr="00C63B4B" w:rsidRDefault="007F75F9" w:rsidP="007F75F9">
    <w:pPr>
      <w:pStyle w:val="Nagwek"/>
      <w:rPr>
        <w:rFonts w:ascii="Cambria" w:hAnsi="Cambria"/>
      </w:rPr>
    </w:pPr>
    <w:r w:rsidRPr="00C63B4B">
      <w:rPr>
        <w:rFonts w:ascii="Cambria" w:hAnsi="Cambria"/>
      </w:rPr>
      <w:t>Numer postępowania SA.270.1.</w:t>
    </w:r>
    <w:r>
      <w:rPr>
        <w:rFonts w:ascii="Cambria" w:hAnsi="Cambria"/>
      </w:rPr>
      <w:t>8.2020</w:t>
    </w:r>
  </w:p>
  <w:p w14:paraId="4E72EB68" w14:textId="77777777" w:rsidR="007F75F9" w:rsidRDefault="007F75F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D0C10" w14:textId="77777777" w:rsidR="007F75F9" w:rsidRDefault="007F75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5CD847D4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abstractNum w:abstractNumId="1" w15:restartNumberingAfterBreak="0">
    <w:nsid w:val="00000007"/>
    <w:multiLevelType w:val="singleLevel"/>
    <w:tmpl w:val="776E49E6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 w:val="0"/>
        <w:color w:val="auto"/>
      </w:rPr>
    </w:lvl>
  </w:abstractNum>
  <w:abstractNum w:abstractNumId="2" w15:restartNumberingAfterBreak="0">
    <w:nsid w:val="00000008"/>
    <w:multiLevelType w:val="singleLevel"/>
    <w:tmpl w:val="71787DDA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</w:abstractNum>
  <w:abstractNum w:abstractNumId="3" w15:restartNumberingAfterBreak="0">
    <w:nsid w:val="0600609A"/>
    <w:multiLevelType w:val="hybridMultilevel"/>
    <w:tmpl w:val="D8CA356A"/>
    <w:lvl w:ilvl="0" w:tplc="A53217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310E4"/>
    <w:multiLevelType w:val="hybridMultilevel"/>
    <w:tmpl w:val="400218BC"/>
    <w:lvl w:ilvl="0" w:tplc="42DEB09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F6C556C"/>
    <w:multiLevelType w:val="multilevel"/>
    <w:tmpl w:val="47F4C6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hint="default"/>
        <w:kern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1B33BDF"/>
    <w:multiLevelType w:val="hybridMultilevel"/>
    <w:tmpl w:val="5698678C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845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6CB3170"/>
    <w:multiLevelType w:val="multilevel"/>
    <w:tmpl w:val="A344E752"/>
    <w:lvl w:ilvl="0">
      <w:start w:val="2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83142AE"/>
    <w:multiLevelType w:val="hybridMultilevel"/>
    <w:tmpl w:val="8B0239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B74889"/>
    <w:multiLevelType w:val="hybridMultilevel"/>
    <w:tmpl w:val="69D22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222BB"/>
    <w:multiLevelType w:val="hybridMultilevel"/>
    <w:tmpl w:val="407EB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11ED9"/>
    <w:multiLevelType w:val="hybridMultilevel"/>
    <w:tmpl w:val="0F301A18"/>
    <w:lvl w:ilvl="0" w:tplc="524EE9C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26328"/>
    <w:multiLevelType w:val="hybridMultilevel"/>
    <w:tmpl w:val="16AC1BBE"/>
    <w:lvl w:ilvl="0" w:tplc="D2E41F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1B6222"/>
    <w:multiLevelType w:val="hybridMultilevel"/>
    <w:tmpl w:val="536824E6"/>
    <w:lvl w:ilvl="0" w:tplc="D97AC6D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44A51"/>
    <w:multiLevelType w:val="hybridMultilevel"/>
    <w:tmpl w:val="A57869DE"/>
    <w:lvl w:ilvl="0" w:tplc="FD60DD36">
      <w:start w:val="1"/>
      <w:numFmt w:val="lowerLetter"/>
      <w:lvlText w:val="%1)"/>
      <w:lvlJc w:val="left"/>
      <w:pPr>
        <w:ind w:left="1571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2886533A"/>
    <w:multiLevelType w:val="hybridMultilevel"/>
    <w:tmpl w:val="D1E8613A"/>
    <w:lvl w:ilvl="0" w:tplc="72F6D9DE">
      <w:start w:val="1"/>
      <w:numFmt w:val="lowerLetter"/>
      <w:lvlText w:val="%1)"/>
      <w:lvlJc w:val="left"/>
      <w:pPr>
        <w:ind w:left="18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7" w15:restartNumberingAfterBreak="0">
    <w:nsid w:val="2BB3274B"/>
    <w:multiLevelType w:val="multilevel"/>
    <w:tmpl w:val="F9B2BD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C8581E"/>
    <w:multiLevelType w:val="hybridMultilevel"/>
    <w:tmpl w:val="EB7A37AE"/>
    <w:lvl w:ilvl="0" w:tplc="700C055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55707F8"/>
    <w:multiLevelType w:val="multilevel"/>
    <w:tmpl w:val="2C8A12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7810403"/>
    <w:multiLevelType w:val="hybridMultilevel"/>
    <w:tmpl w:val="42320A56"/>
    <w:lvl w:ilvl="0" w:tplc="8AE02CB4">
      <w:start w:val="3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4A3319"/>
    <w:multiLevelType w:val="hybridMultilevel"/>
    <w:tmpl w:val="F2101864"/>
    <w:lvl w:ilvl="0" w:tplc="21D8ADA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4F769A9"/>
    <w:multiLevelType w:val="multilevel"/>
    <w:tmpl w:val="A11C5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45231549"/>
    <w:multiLevelType w:val="multilevel"/>
    <w:tmpl w:val="414C8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56C70B0"/>
    <w:multiLevelType w:val="multilevel"/>
    <w:tmpl w:val="CE3449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8F65520"/>
    <w:multiLevelType w:val="hybridMultilevel"/>
    <w:tmpl w:val="42483D9C"/>
    <w:lvl w:ilvl="0" w:tplc="07A80F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9D2DE8"/>
    <w:multiLevelType w:val="hybridMultilevel"/>
    <w:tmpl w:val="7E4A3BFC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7" w15:restartNumberingAfterBreak="0">
    <w:nsid w:val="4E241196"/>
    <w:multiLevelType w:val="multilevel"/>
    <w:tmpl w:val="D4425D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5AE96608"/>
    <w:multiLevelType w:val="hybridMultilevel"/>
    <w:tmpl w:val="AA0AAB50"/>
    <w:lvl w:ilvl="0" w:tplc="C6761778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D66C9B"/>
    <w:multiLevelType w:val="hybridMultilevel"/>
    <w:tmpl w:val="95CAFA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EA584E"/>
    <w:multiLevelType w:val="hybridMultilevel"/>
    <w:tmpl w:val="01C07896"/>
    <w:lvl w:ilvl="0" w:tplc="ACCA4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623C89"/>
    <w:multiLevelType w:val="hybridMultilevel"/>
    <w:tmpl w:val="3FD2CB46"/>
    <w:lvl w:ilvl="0" w:tplc="3DDCB46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1CA55BA"/>
    <w:multiLevelType w:val="hybridMultilevel"/>
    <w:tmpl w:val="D08E6D3C"/>
    <w:lvl w:ilvl="0" w:tplc="340066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301012"/>
    <w:multiLevelType w:val="hybridMultilevel"/>
    <w:tmpl w:val="DF0A388A"/>
    <w:lvl w:ilvl="0" w:tplc="F13C3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71310"/>
    <w:multiLevelType w:val="hybridMultilevel"/>
    <w:tmpl w:val="FFC8371E"/>
    <w:lvl w:ilvl="0" w:tplc="FE84B02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B607E1D"/>
    <w:multiLevelType w:val="hybridMultilevel"/>
    <w:tmpl w:val="DC44C8EE"/>
    <w:lvl w:ilvl="0" w:tplc="6B24E0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CF2075"/>
    <w:multiLevelType w:val="hybridMultilevel"/>
    <w:tmpl w:val="74381154"/>
    <w:lvl w:ilvl="0" w:tplc="AB2411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D286CAA"/>
    <w:multiLevelType w:val="hybridMultilevel"/>
    <w:tmpl w:val="013818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582A28"/>
    <w:multiLevelType w:val="multilevel"/>
    <w:tmpl w:val="FB9C4F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6F1C4DD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6D46B6E"/>
    <w:multiLevelType w:val="hybridMultilevel"/>
    <w:tmpl w:val="53E25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341B62"/>
    <w:multiLevelType w:val="hybridMultilevel"/>
    <w:tmpl w:val="1254A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4"/>
  </w:num>
  <w:num w:numId="3">
    <w:abstractNumId w:val="17"/>
  </w:num>
  <w:num w:numId="4">
    <w:abstractNumId w:val="6"/>
  </w:num>
  <w:num w:numId="5">
    <w:abstractNumId w:val="4"/>
  </w:num>
  <w:num w:numId="6">
    <w:abstractNumId w:val="2"/>
  </w:num>
  <w:num w:numId="7">
    <w:abstractNumId w:val="11"/>
  </w:num>
  <w:num w:numId="8">
    <w:abstractNumId w:val="13"/>
  </w:num>
  <w:num w:numId="9">
    <w:abstractNumId w:val="20"/>
  </w:num>
  <w:num w:numId="10">
    <w:abstractNumId w:val="35"/>
  </w:num>
  <w:num w:numId="11">
    <w:abstractNumId w:val="34"/>
  </w:num>
  <w:num w:numId="12">
    <w:abstractNumId w:val="18"/>
  </w:num>
  <w:num w:numId="13">
    <w:abstractNumId w:val="14"/>
  </w:num>
  <w:num w:numId="14">
    <w:abstractNumId w:val="36"/>
  </w:num>
  <w:num w:numId="15">
    <w:abstractNumId w:val="40"/>
  </w:num>
  <w:num w:numId="16">
    <w:abstractNumId w:val="10"/>
  </w:num>
  <w:num w:numId="17">
    <w:abstractNumId w:val="12"/>
  </w:num>
  <w:num w:numId="18">
    <w:abstractNumId w:val="25"/>
  </w:num>
  <w:num w:numId="19">
    <w:abstractNumId w:val="41"/>
  </w:num>
  <w:num w:numId="20">
    <w:abstractNumId w:val="5"/>
  </w:num>
  <w:num w:numId="21">
    <w:abstractNumId w:val="22"/>
  </w:num>
  <w:num w:numId="22">
    <w:abstractNumId w:val="21"/>
  </w:num>
  <w:num w:numId="23">
    <w:abstractNumId w:val="26"/>
  </w:num>
  <w:num w:numId="24">
    <w:abstractNumId w:val="28"/>
  </w:num>
  <w:num w:numId="25">
    <w:abstractNumId w:val="3"/>
  </w:num>
  <w:num w:numId="26">
    <w:abstractNumId w:val="9"/>
  </w:num>
  <w:num w:numId="27">
    <w:abstractNumId w:val="29"/>
  </w:num>
  <w:num w:numId="28">
    <w:abstractNumId w:val="23"/>
  </w:num>
  <w:num w:numId="29">
    <w:abstractNumId w:val="33"/>
  </w:num>
  <w:num w:numId="30">
    <w:abstractNumId w:val="16"/>
  </w:num>
  <w:num w:numId="31">
    <w:abstractNumId w:val="8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</w:num>
  <w:num w:numId="34">
    <w:abstractNumId w:val="15"/>
  </w:num>
  <w:num w:numId="35">
    <w:abstractNumId w:val="27"/>
  </w:num>
  <w:num w:numId="36">
    <w:abstractNumId w:val="19"/>
  </w:num>
  <w:num w:numId="37">
    <w:abstractNumId w:val="38"/>
  </w:num>
  <w:num w:numId="38">
    <w:abstractNumId w:val="7"/>
  </w:num>
  <w:num w:numId="39">
    <w:abstractNumId w:val="39"/>
  </w:num>
  <w:num w:numId="40">
    <w:abstractNumId w:val="37"/>
  </w:num>
  <w:num w:numId="41">
    <w:abstractNumId w:val="3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8B1"/>
    <w:rsid w:val="0000039B"/>
    <w:rsid w:val="000017F7"/>
    <w:rsid w:val="00012EB8"/>
    <w:rsid w:val="000150AA"/>
    <w:rsid w:val="000153B0"/>
    <w:rsid w:val="000205C4"/>
    <w:rsid w:val="00022D6C"/>
    <w:rsid w:val="00023932"/>
    <w:rsid w:val="00023B25"/>
    <w:rsid w:val="00024C6D"/>
    <w:rsid w:val="0002643F"/>
    <w:rsid w:val="00037927"/>
    <w:rsid w:val="00041864"/>
    <w:rsid w:val="00041D63"/>
    <w:rsid w:val="000448A0"/>
    <w:rsid w:val="00044EAC"/>
    <w:rsid w:val="00044FAC"/>
    <w:rsid w:val="000479A0"/>
    <w:rsid w:val="00056A07"/>
    <w:rsid w:val="000618B2"/>
    <w:rsid w:val="00064C3A"/>
    <w:rsid w:val="000668CF"/>
    <w:rsid w:val="00067AF6"/>
    <w:rsid w:val="00071D76"/>
    <w:rsid w:val="00072D1C"/>
    <w:rsid w:val="00073226"/>
    <w:rsid w:val="000746B9"/>
    <w:rsid w:val="00076851"/>
    <w:rsid w:val="00080D26"/>
    <w:rsid w:val="00081552"/>
    <w:rsid w:val="0008447C"/>
    <w:rsid w:val="00092F1F"/>
    <w:rsid w:val="000A14CB"/>
    <w:rsid w:val="000A298D"/>
    <w:rsid w:val="000A4649"/>
    <w:rsid w:val="000A49EB"/>
    <w:rsid w:val="000A4DB4"/>
    <w:rsid w:val="000B0A4D"/>
    <w:rsid w:val="000B2A1E"/>
    <w:rsid w:val="000B49E5"/>
    <w:rsid w:val="000B795F"/>
    <w:rsid w:val="000C0321"/>
    <w:rsid w:val="000C0506"/>
    <w:rsid w:val="000C4479"/>
    <w:rsid w:val="000C5096"/>
    <w:rsid w:val="000C6636"/>
    <w:rsid w:val="000C67F2"/>
    <w:rsid w:val="000D11B9"/>
    <w:rsid w:val="000D396A"/>
    <w:rsid w:val="000D3E24"/>
    <w:rsid w:val="000D442D"/>
    <w:rsid w:val="000D4CA9"/>
    <w:rsid w:val="000D7497"/>
    <w:rsid w:val="000E0FB8"/>
    <w:rsid w:val="000E30EA"/>
    <w:rsid w:val="000E54BC"/>
    <w:rsid w:val="000F03CB"/>
    <w:rsid w:val="000F0C54"/>
    <w:rsid w:val="000F721A"/>
    <w:rsid w:val="0010508C"/>
    <w:rsid w:val="00110C3E"/>
    <w:rsid w:val="00117702"/>
    <w:rsid w:val="00121E10"/>
    <w:rsid w:val="00124538"/>
    <w:rsid w:val="00125695"/>
    <w:rsid w:val="00125A2C"/>
    <w:rsid w:val="00131203"/>
    <w:rsid w:val="00131A0C"/>
    <w:rsid w:val="00133228"/>
    <w:rsid w:val="00135927"/>
    <w:rsid w:val="0013756D"/>
    <w:rsid w:val="001440A7"/>
    <w:rsid w:val="00144203"/>
    <w:rsid w:val="00144EB1"/>
    <w:rsid w:val="00145D64"/>
    <w:rsid w:val="00146CCC"/>
    <w:rsid w:val="001500BD"/>
    <w:rsid w:val="00161BAD"/>
    <w:rsid w:val="00164724"/>
    <w:rsid w:val="0016492E"/>
    <w:rsid w:val="00166942"/>
    <w:rsid w:val="0017026F"/>
    <w:rsid w:val="00170A03"/>
    <w:rsid w:val="00172BE6"/>
    <w:rsid w:val="00172C34"/>
    <w:rsid w:val="00175735"/>
    <w:rsid w:val="0018177C"/>
    <w:rsid w:val="0018269B"/>
    <w:rsid w:val="001853F8"/>
    <w:rsid w:val="00186C6D"/>
    <w:rsid w:val="00186DA0"/>
    <w:rsid w:val="001A77A6"/>
    <w:rsid w:val="001B0E0D"/>
    <w:rsid w:val="001B11FC"/>
    <w:rsid w:val="001C23D9"/>
    <w:rsid w:val="001C24CA"/>
    <w:rsid w:val="001C5214"/>
    <w:rsid w:val="001C5337"/>
    <w:rsid w:val="001C5F43"/>
    <w:rsid w:val="001C6CB6"/>
    <w:rsid w:val="001C6D5A"/>
    <w:rsid w:val="001C7711"/>
    <w:rsid w:val="001D4A8A"/>
    <w:rsid w:val="001D52F8"/>
    <w:rsid w:val="001D5A21"/>
    <w:rsid w:val="001D7454"/>
    <w:rsid w:val="001D74E0"/>
    <w:rsid w:val="001E14C6"/>
    <w:rsid w:val="001E4CA4"/>
    <w:rsid w:val="001E62A7"/>
    <w:rsid w:val="001E643C"/>
    <w:rsid w:val="001E68C7"/>
    <w:rsid w:val="001F0211"/>
    <w:rsid w:val="001F057D"/>
    <w:rsid w:val="001F33C5"/>
    <w:rsid w:val="001F33F4"/>
    <w:rsid w:val="001F36E5"/>
    <w:rsid w:val="001F3F53"/>
    <w:rsid w:val="00200374"/>
    <w:rsid w:val="00203404"/>
    <w:rsid w:val="00205177"/>
    <w:rsid w:val="00206459"/>
    <w:rsid w:val="00207564"/>
    <w:rsid w:val="0020761A"/>
    <w:rsid w:val="002143A6"/>
    <w:rsid w:val="00214DF2"/>
    <w:rsid w:val="00214FD8"/>
    <w:rsid w:val="002166F9"/>
    <w:rsid w:val="00227747"/>
    <w:rsid w:val="002277AA"/>
    <w:rsid w:val="00232140"/>
    <w:rsid w:val="0024176B"/>
    <w:rsid w:val="002417F4"/>
    <w:rsid w:val="002426E0"/>
    <w:rsid w:val="00243E0A"/>
    <w:rsid w:val="00252F61"/>
    <w:rsid w:val="00257049"/>
    <w:rsid w:val="00262DE2"/>
    <w:rsid w:val="002757F5"/>
    <w:rsid w:val="0027621E"/>
    <w:rsid w:val="0027762F"/>
    <w:rsid w:val="002811AE"/>
    <w:rsid w:val="00281268"/>
    <w:rsid w:val="00283699"/>
    <w:rsid w:val="00283BA9"/>
    <w:rsid w:val="00284EB0"/>
    <w:rsid w:val="002861F6"/>
    <w:rsid w:val="0029063B"/>
    <w:rsid w:val="00291F0C"/>
    <w:rsid w:val="00293A19"/>
    <w:rsid w:val="00293B01"/>
    <w:rsid w:val="00296E18"/>
    <w:rsid w:val="002A21DB"/>
    <w:rsid w:val="002A24C8"/>
    <w:rsid w:val="002A667F"/>
    <w:rsid w:val="002A76C2"/>
    <w:rsid w:val="002B4B6F"/>
    <w:rsid w:val="002B67F6"/>
    <w:rsid w:val="002B7EB1"/>
    <w:rsid w:val="002C2014"/>
    <w:rsid w:val="002C20E2"/>
    <w:rsid w:val="002D03D5"/>
    <w:rsid w:val="002D1FB3"/>
    <w:rsid w:val="002D4D10"/>
    <w:rsid w:val="002D70D2"/>
    <w:rsid w:val="002D7367"/>
    <w:rsid w:val="002E2A26"/>
    <w:rsid w:val="002E3AC5"/>
    <w:rsid w:val="002E3F70"/>
    <w:rsid w:val="002E50F5"/>
    <w:rsid w:val="002F00D3"/>
    <w:rsid w:val="002F4200"/>
    <w:rsid w:val="002F517F"/>
    <w:rsid w:val="002F58DF"/>
    <w:rsid w:val="002F6671"/>
    <w:rsid w:val="002F72D3"/>
    <w:rsid w:val="002F7609"/>
    <w:rsid w:val="002F7A96"/>
    <w:rsid w:val="00301000"/>
    <w:rsid w:val="003026EF"/>
    <w:rsid w:val="00305597"/>
    <w:rsid w:val="0030753B"/>
    <w:rsid w:val="003076EC"/>
    <w:rsid w:val="00310FD6"/>
    <w:rsid w:val="00313C64"/>
    <w:rsid w:val="00322222"/>
    <w:rsid w:val="00323AFA"/>
    <w:rsid w:val="00325260"/>
    <w:rsid w:val="00330644"/>
    <w:rsid w:val="0033175A"/>
    <w:rsid w:val="003353BF"/>
    <w:rsid w:val="0033574A"/>
    <w:rsid w:val="00336F17"/>
    <w:rsid w:val="00341B05"/>
    <w:rsid w:val="00342AFB"/>
    <w:rsid w:val="003431F1"/>
    <w:rsid w:val="00343EEE"/>
    <w:rsid w:val="00344359"/>
    <w:rsid w:val="00345C6C"/>
    <w:rsid w:val="0034652B"/>
    <w:rsid w:val="0035097D"/>
    <w:rsid w:val="00352C34"/>
    <w:rsid w:val="003546F4"/>
    <w:rsid w:val="00356036"/>
    <w:rsid w:val="003570C4"/>
    <w:rsid w:val="00357706"/>
    <w:rsid w:val="00360ABD"/>
    <w:rsid w:val="00364811"/>
    <w:rsid w:val="00364D33"/>
    <w:rsid w:val="00365210"/>
    <w:rsid w:val="00365394"/>
    <w:rsid w:val="00372F0A"/>
    <w:rsid w:val="00381932"/>
    <w:rsid w:val="003836AB"/>
    <w:rsid w:val="003837D4"/>
    <w:rsid w:val="0038433E"/>
    <w:rsid w:val="003843E8"/>
    <w:rsid w:val="00384D99"/>
    <w:rsid w:val="00386A2A"/>
    <w:rsid w:val="00386E95"/>
    <w:rsid w:val="0039176A"/>
    <w:rsid w:val="00391AB8"/>
    <w:rsid w:val="0039208F"/>
    <w:rsid w:val="003962C5"/>
    <w:rsid w:val="00397EC3"/>
    <w:rsid w:val="003A0EDE"/>
    <w:rsid w:val="003A194F"/>
    <w:rsid w:val="003A4222"/>
    <w:rsid w:val="003A4F69"/>
    <w:rsid w:val="003A740C"/>
    <w:rsid w:val="003B1296"/>
    <w:rsid w:val="003B36E6"/>
    <w:rsid w:val="003B5400"/>
    <w:rsid w:val="003B7F79"/>
    <w:rsid w:val="003C1030"/>
    <w:rsid w:val="003C12D3"/>
    <w:rsid w:val="003C3B5A"/>
    <w:rsid w:val="003C54DC"/>
    <w:rsid w:val="003D002B"/>
    <w:rsid w:val="003D4DC2"/>
    <w:rsid w:val="003D5479"/>
    <w:rsid w:val="003D5500"/>
    <w:rsid w:val="003D6F3D"/>
    <w:rsid w:val="003E06CD"/>
    <w:rsid w:val="003E123B"/>
    <w:rsid w:val="003E1A9E"/>
    <w:rsid w:val="003F1B67"/>
    <w:rsid w:val="003F3463"/>
    <w:rsid w:val="003F4D14"/>
    <w:rsid w:val="003F53E6"/>
    <w:rsid w:val="003F73BB"/>
    <w:rsid w:val="003F7607"/>
    <w:rsid w:val="00400602"/>
    <w:rsid w:val="004018EF"/>
    <w:rsid w:val="00402274"/>
    <w:rsid w:val="00404508"/>
    <w:rsid w:val="00405C4E"/>
    <w:rsid w:val="0041296C"/>
    <w:rsid w:val="00412F8A"/>
    <w:rsid w:val="00413D6C"/>
    <w:rsid w:val="00416165"/>
    <w:rsid w:val="0041658A"/>
    <w:rsid w:val="004227DB"/>
    <w:rsid w:val="004234F6"/>
    <w:rsid w:val="004271AA"/>
    <w:rsid w:val="00437186"/>
    <w:rsid w:val="0043756D"/>
    <w:rsid w:val="00440035"/>
    <w:rsid w:val="00441969"/>
    <w:rsid w:val="00444E8F"/>
    <w:rsid w:val="00445EF4"/>
    <w:rsid w:val="00446CA5"/>
    <w:rsid w:val="00451FAF"/>
    <w:rsid w:val="00452CF0"/>
    <w:rsid w:val="00464C12"/>
    <w:rsid w:val="00466A90"/>
    <w:rsid w:val="00467202"/>
    <w:rsid w:val="004721F0"/>
    <w:rsid w:val="00473A48"/>
    <w:rsid w:val="00474328"/>
    <w:rsid w:val="0047619F"/>
    <w:rsid w:val="0047795E"/>
    <w:rsid w:val="00480FDB"/>
    <w:rsid w:val="00482A9E"/>
    <w:rsid w:val="00491081"/>
    <w:rsid w:val="00496B48"/>
    <w:rsid w:val="00497303"/>
    <w:rsid w:val="004A00BE"/>
    <w:rsid w:val="004A138B"/>
    <w:rsid w:val="004A1B37"/>
    <w:rsid w:val="004A48FD"/>
    <w:rsid w:val="004A51C5"/>
    <w:rsid w:val="004B126D"/>
    <w:rsid w:val="004B20D3"/>
    <w:rsid w:val="004B3177"/>
    <w:rsid w:val="004B4BA6"/>
    <w:rsid w:val="004C07A9"/>
    <w:rsid w:val="004C1BDD"/>
    <w:rsid w:val="004C564E"/>
    <w:rsid w:val="004C5A86"/>
    <w:rsid w:val="004C67D5"/>
    <w:rsid w:val="004D1520"/>
    <w:rsid w:val="004D179B"/>
    <w:rsid w:val="004D1FF1"/>
    <w:rsid w:val="004D41AF"/>
    <w:rsid w:val="004E0C5D"/>
    <w:rsid w:val="004E38A0"/>
    <w:rsid w:val="004E3F6D"/>
    <w:rsid w:val="004E4B2C"/>
    <w:rsid w:val="004E4C0E"/>
    <w:rsid w:val="004E60E6"/>
    <w:rsid w:val="004E60F1"/>
    <w:rsid w:val="004F0C70"/>
    <w:rsid w:val="004F2420"/>
    <w:rsid w:val="004F3675"/>
    <w:rsid w:val="00504249"/>
    <w:rsid w:val="00504360"/>
    <w:rsid w:val="00511004"/>
    <w:rsid w:val="005223F9"/>
    <w:rsid w:val="00522B39"/>
    <w:rsid w:val="00525D8F"/>
    <w:rsid w:val="00525E21"/>
    <w:rsid w:val="0052642E"/>
    <w:rsid w:val="005273E4"/>
    <w:rsid w:val="00527A8C"/>
    <w:rsid w:val="0053153F"/>
    <w:rsid w:val="005365BB"/>
    <w:rsid w:val="00556241"/>
    <w:rsid w:val="00557314"/>
    <w:rsid w:val="00563878"/>
    <w:rsid w:val="005655F3"/>
    <w:rsid w:val="00567B36"/>
    <w:rsid w:val="0057056B"/>
    <w:rsid w:val="005762BA"/>
    <w:rsid w:val="00576D1E"/>
    <w:rsid w:val="005771F7"/>
    <w:rsid w:val="00577468"/>
    <w:rsid w:val="0058376D"/>
    <w:rsid w:val="00583D2A"/>
    <w:rsid w:val="00584374"/>
    <w:rsid w:val="005853D1"/>
    <w:rsid w:val="00585723"/>
    <w:rsid w:val="0058654A"/>
    <w:rsid w:val="00587E71"/>
    <w:rsid w:val="0059216A"/>
    <w:rsid w:val="00592E4D"/>
    <w:rsid w:val="00595262"/>
    <w:rsid w:val="0059563C"/>
    <w:rsid w:val="00597FC3"/>
    <w:rsid w:val="005A3094"/>
    <w:rsid w:val="005A3D1B"/>
    <w:rsid w:val="005A48F1"/>
    <w:rsid w:val="005A5122"/>
    <w:rsid w:val="005A6419"/>
    <w:rsid w:val="005B10F0"/>
    <w:rsid w:val="005B4FA5"/>
    <w:rsid w:val="005C085F"/>
    <w:rsid w:val="005C0C46"/>
    <w:rsid w:val="005C1686"/>
    <w:rsid w:val="005C307D"/>
    <w:rsid w:val="005C3A82"/>
    <w:rsid w:val="005D28D2"/>
    <w:rsid w:val="005D3D2B"/>
    <w:rsid w:val="005D5555"/>
    <w:rsid w:val="005D620E"/>
    <w:rsid w:val="005E2022"/>
    <w:rsid w:val="005E23A1"/>
    <w:rsid w:val="005E3A1C"/>
    <w:rsid w:val="005E4100"/>
    <w:rsid w:val="005F37ED"/>
    <w:rsid w:val="005F56C1"/>
    <w:rsid w:val="005F6BEC"/>
    <w:rsid w:val="005F79BF"/>
    <w:rsid w:val="0060063C"/>
    <w:rsid w:val="0060103C"/>
    <w:rsid w:val="00602B44"/>
    <w:rsid w:val="0060319C"/>
    <w:rsid w:val="00604FF3"/>
    <w:rsid w:val="006064DD"/>
    <w:rsid w:val="0060748B"/>
    <w:rsid w:val="00610406"/>
    <w:rsid w:val="0061129C"/>
    <w:rsid w:val="00612ED4"/>
    <w:rsid w:val="00620350"/>
    <w:rsid w:val="00620552"/>
    <w:rsid w:val="00620C54"/>
    <w:rsid w:val="0062195B"/>
    <w:rsid w:val="00621C61"/>
    <w:rsid w:val="006237CF"/>
    <w:rsid w:val="00624016"/>
    <w:rsid w:val="0063652E"/>
    <w:rsid w:val="00636EB4"/>
    <w:rsid w:val="00643CA5"/>
    <w:rsid w:val="0064600E"/>
    <w:rsid w:val="006467BB"/>
    <w:rsid w:val="0064725D"/>
    <w:rsid w:val="0065536D"/>
    <w:rsid w:val="00662201"/>
    <w:rsid w:val="00664112"/>
    <w:rsid w:val="00665798"/>
    <w:rsid w:val="00666FF4"/>
    <w:rsid w:val="00674760"/>
    <w:rsid w:val="00681258"/>
    <w:rsid w:val="00684FEA"/>
    <w:rsid w:val="0069014D"/>
    <w:rsid w:val="00690C62"/>
    <w:rsid w:val="006919F9"/>
    <w:rsid w:val="00692028"/>
    <w:rsid w:val="006953E3"/>
    <w:rsid w:val="006A2F94"/>
    <w:rsid w:val="006A477C"/>
    <w:rsid w:val="006A6127"/>
    <w:rsid w:val="006A746A"/>
    <w:rsid w:val="006B22D8"/>
    <w:rsid w:val="006B4A7B"/>
    <w:rsid w:val="006B566D"/>
    <w:rsid w:val="006B7A2D"/>
    <w:rsid w:val="006B7D56"/>
    <w:rsid w:val="006C6D72"/>
    <w:rsid w:val="006D060E"/>
    <w:rsid w:val="006D43BB"/>
    <w:rsid w:val="006D6C4F"/>
    <w:rsid w:val="006D6FBE"/>
    <w:rsid w:val="006E0E26"/>
    <w:rsid w:val="006E2D51"/>
    <w:rsid w:val="006F059F"/>
    <w:rsid w:val="006F0E52"/>
    <w:rsid w:val="006F4239"/>
    <w:rsid w:val="006F6BCE"/>
    <w:rsid w:val="007000ED"/>
    <w:rsid w:val="00701105"/>
    <w:rsid w:val="00704587"/>
    <w:rsid w:val="0070471A"/>
    <w:rsid w:val="00704BCA"/>
    <w:rsid w:val="00704D23"/>
    <w:rsid w:val="00707D5E"/>
    <w:rsid w:val="00720A6B"/>
    <w:rsid w:val="007261E7"/>
    <w:rsid w:val="007335AC"/>
    <w:rsid w:val="0073394F"/>
    <w:rsid w:val="00735D3F"/>
    <w:rsid w:val="00737B59"/>
    <w:rsid w:val="00741D0E"/>
    <w:rsid w:val="007476CF"/>
    <w:rsid w:val="00747764"/>
    <w:rsid w:val="00747A87"/>
    <w:rsid w:val="007540C2"/>
    <w:rsid w:val="0075641C"/>
    <w:rsid w:val="00756F9C"/>
    <w:rsid w:val="00760487"/>
    <w:rsid w:val="00761D07"/>
    <w:rsid w:val="00762246"/>
    <w:rsid w:val="00763CDD"/>
    <w:rsid w:val="00764C90"/>
    <w:rsid w:val="0078118D"/>
    <w:rsid w:val="00781609"/>
    <w:rsid w:val="00781B66"/>
    <w:rsid w:val="00784A6C"/>
    <w:rsid w:val="00784CF3"/>
    <w:rsid w:val="00787029"/>
    <w:rsid w:val="007A04A3"/>
    <w:rsid w:val="007A4179"/>
    <w:rsid w:val="007A43F6"/>
    <w:rsid w:val="007A6088"/>
    <w:rsid w:val="007A6949"/>
    <w:rsid w:val="007A7387"/>
    <w:rsid w:val="007B102D"/>
    <w:rsid w:val="007B28CD"/>
    <w:rsid w:val="007B2A50"/>
    <w:rsid w:val="007B70DF"/>
    <w:rsid w:val="007C169D"/>
    <w:rsid w:val="007C522D"/>
    <w:rsid w:val="007C6B8E"/>
    <w:rsid w:val="007D0000"/>
    <w:rsid w:val="007D0578"/>
    <w:rsid w:val="007D1DCA"/>
    <w:rsid w:val="007D3434"/>
    <w:rsid w:val="007D3739"/>
    <w:rsid w:val="007E1A4E"/>
    <w:rsid w:val="007E7823"/>
    <w:rsid w:val="007F2105"/>
    <w:rsid w:val="007F329B"/>
    <w:rsid w:val="007F41D7"/>
    <w:rsid w:val="007F6E88"/>
    <w:rsid w:val="007F714E"/>
    <w:rsid w:val="007F75F9"/>
    <w:rsid w:val="00801383"/>
    <w:rsid w:val="008145A8"/>
    <w:rsid w:val="008228C5"/>
    <w:rsid w:val="00823266"/>
    <w:rsid w:val="00824351"/>
    <w:rsid w:val="0082568C"/>
    <w:rsid w:val="00825F2F"/>
    <w:rsid w:val="00826144"/>
    <w:rsid w:val="00831737"/>
    <w:rsid w:val="0083212B"/>
    <w:rsid w:val="00832CCF"/>
    <w:rsid w:val="00834DB0"/>
    <w:rsid w:val="00834F7B"/>
    <w:rsid w:val="00835954"/>
    <w:rsid w:val="00837A0F"/>
    <w:rsid w:val="008418B1"/>
    <w:rsid w:val="00842A42"/>
    <w:rsid w:val="00843203"/>
    <w:rsid w:val="00851A0A"/>
    <w:rsid w:val="008526A4"/>
    <w:rsid w:val="00853EB8"/>
    <w:rsid w:val="00855861"/>
    <w:rsid w:val="008603D4"/>
    <w:rsid w:val="0086154F"/>
    <w:rsid w:val="008629DA"/>
    <w:rsid w:val="0086302F"/>
    <w:rsid w:val="00864079"/>
    <w:rsid w:val="008649B9"/>
    <w:rsid w:val="0086508C"/>
    <w:rsid w:val="0086734E"/>
    <w:rsid w:val="00867CE2"/>
    <w:rsid w:val="00867DD6"/>
    <w:rsid w:val="00870BAC"/>
    <w:rsid w:val="00870D83"/>
    <w:rsid w:val="00875D74"/>
    <w:rsid w:val="0088241F"/>
    <w:rsid w:val="00882E2E"/>
    <w:rsid w:val="00883A5E"/>
    <w:rsid w:val="00883F12"/>
    <w:rsid w:val="008863C8"/>
    <w:rsid w:val="00886FB7"/>
    <w:rsid w:val="00887B43"/>
    <w:rsid w:val="00891483"/>
    <w:rsid w:val="0089708F"/>
    <w:rsid w:val="008A08CA"/>
    <w:rsid w:val="008A4E2E"/>
    <w:rsid w:val="008A510F"/>
    <w:rsid w:val="008A6BA9"/>
    <w:rsid w:val="008A7C09"/>
    <w:rsid w:val="008A7DE5"/>
    <w:rsid w:val="008B03C0"/>
    <w:rsid w:val="008B2B8A"/>
    <w:rsid w:val="008B42D2"/>
    <w:rsid w:val="008B4B89"/>
    <w:rsid w:val="008B5409"/>
    <w:rsid w:val="008B5719"/>
    <w:rsid w:val="008C1FCE"/>
    <w:rsid w:val="008D35AF"/>
    <w:rsid w:val="008D3709"/>
    <w:rsid w:val="008E26D1"/>
    <w:rsid w:val="008E66BF"/>
    <w:rsid w:val="008F03B3"/>
    <w:rsid w:val="008F3174"/>
    <w:rsid w:val="008F4753"/>
    <w:rsid w:val="008F7C43"/>
    <w:rsid w:val="0090138C"/>
    <w:rsid w:val="00901965"/>
    <w:rsid w:val="00903428"/>
    <w:rsid w:val="00916CE1"/>
    <w:rsid w:val="00920794"/>
    <w:rsid w:val="009215FD"/>
    <w:rsid w:val="00921F5A"/>
    <w:rsid w:val="0092567C"/>
    <w:rsid w:val="0093127B"/>
    <w:rsid w:val="00932987"/>
    <w:rsid w:val="00933E20"/>
    <w:rsid w:val="00934D10"/>
    <w:rsid w:val="00936CA2"/>
    <w:rsid w:val="0093762A"/>
    <w:rsid w:val="00937E94"/>
    <w:rsid w:val="0094194A"/>
    <w:rsid w:val="00952CF0"/>
    <w:rsid w:val="009551DE"/>
    <w:rsid w:val="00956206"/>
    <w:rsid w:val="009574EE"/>
    <w:rsid w:val="009605E6"/>
    <w:rsid w:val="00960B81"/>
    <w:rsid w:val="009644DA"/>
    <w:rsid w:val="009662BE"/>
    <w:rsid w:val="00967A91"/>
    <w:rsid w:val="009734F3"/>
    <w:rsid w:val="00974AD0"/>
    <w:rsid w:val="00976BAB"/>
    <w:rsid w:val="00985962"/>
    <w:rsid w:val="00991F5D"/>
    <w:rsid w:val="009936E3"/>
    <w:rsid w:val="009A1A10"/>
    <w:rsid w:val="009A2EB0"/>
    <w:rsid w:val="009A3CDF"/>
    <w:rsid w:val="009A6DB5"/>
    <w:rsid w:val="009B1CC5"/>
    <w:rsid w:val="009B3D94"/>
    <w:rsid w:val="009B54E4"/>
    <w:rsid w:val="009B6F21"/>
    <w:rsid w:val="009B7372"/>
    <w:rsid w:val="009C1995"/>
    <w:rsid w:val="009C492D"/>
    <w:rsid w:val="009C4C10"/>
    <w:rsid w:val="009D0F30"/>
    <w:rsid w:val="009D19EC"/>
    <w:rsid w:val="009D23A8"/>
    <w:rsid w:val="009D63FD"/>
    <w:rsid w:val="009D6CAE"/>
    <w:rsid w:val="009E012F"/>
    <w:rsid w:val="009E25B9"/>
    <w:rsid w:val="009E3AD6"/>
    <w:rsid w:val="009F0663"/>
    <w:rsid w:val="009F34AB"/>
    <w:rsid w:val="009F3DAA"/>
    <w:rsid w:val="009F485F"/>
    <w:rsid w:val="009F556C"/>
    <w:rsid w:val="00A03AB9"/>
    <w:rsid w:val="00A04717"/>
    <w:rsid w:val="00A0521B"/>
    <w:rsid w:val="00A05BD5"/>
    <w:rsid w:val="00A0608B"/>
    <w:rsid w:val="00A07373"/>
    <w:rsid w:val="00A077BC"/>
    <w:rsid w:val="00A10309"/>
    <w:rsid w:val="00A154E8"/>
    <w:rsid w:val="00A16800"/>
    <w:rsid w:val="00A21741"/>
    <w:rsid w:val="00A24E89"/>
    <w:rsid w:val="00A2593D"/>
    <w:rsid w:val="00A27971"/>
    <w:rsid w:val="00A30A5A"/>
    <w:rsid w:val="00A31C3C"/>
    <w:rsid w:val="00A410C4"/>
    <w:rsid w:val="00A414EE"/>
    <w:rsid w:val="00A452BA"/>
    <w:rsid w:val="00A51E93"/>
    <w:rsid w:val="00A52842"/>
    <w:rsid w:val="00A55325"/>
    <w:rsid w:val="00A569E7"/>
    <w:rsid w:val="00A61F36"/>
    <w:rsid w:val="00A63B14"/>
    <w:rsid w:val="00A73D78"/>
    <w:rsid w:val="00A743F4"/>
    <w:rsid w:val="00A76649"/>
    <w:rsid w:val="00A815C1"/>
    <w:rsid w:val="00A816A6"/>
    <w:rsid w:val="00A81DFC"/>
    <w:rsid w:val="00A826A6"/>
    <w:rsid w:val="00A84CE9"/>
    <w:rsid w:val="00A875E7"/>
    <w:rsid w:val="00A87B52"/>
    <w:rsid w:val="00A93743"/>
    <w:rsid w:val="00A93A91"/>
    <w:rsid w:val="00A942D0"/>
    <w:rsid w:val="00A96D8C"/>
    <w:rsid w:val="00AA33CE"/>
    <w:rsid w:val="00AA3B14"/>
    <w:rsid w:val="00AA6818"/>
    <w:rsid w:val="00AA6894"/>
    <w:rsid w:val="00AA7C09"/>
    <w:rsid w:val="00AB001B"/>
    <w:rsid w:val="00AB3C7C"/>
    <w:rsid w:val="00AB7F6F"/>
    <w:rsid w:val="00AC4C84"/>
    <w:rsid w:val="00AC6861"/>
    <w:rsid w:val="00AD21A9"/>
    <w:rsid w:val="00AD2699"/>
    <w:rsid w:val="00AD3846"/>
    <w:rsid w:val="00AD579B"/>
    <w:rsid w:val="00AD746D"/>
    <w:rsid w:val="00AE24BA"/>
    <w:rsid w:val="00AE2B12"/>
    <w:rsid w:val="00AE2BA9"/>
    <w:rsid w:val="00AE4902"/>
    <w:rsid w:val="00AE4A0A"/>
    <w:rsid w:val="00AE57A1"/>
    <w:rsid w:val="00AE587D"/>
    <w:rsid w:val="00AE667F"/>
    <w:rsid w:val="00AF23FC"/>
    <w:rsid w:val="00AF2CB7"/>
    <w:rsid w:val="00AF68E5"/>
    <w:rsid w:val="00B01D98"/>
    <w:rsid w:val="00B05B7F"/>
    <w:rsid w:val="00B06280"/>
    <w:rsid w:val="00B122AA"/>
    <w:rsid w:val="00B12554"/>
    <w:rsid w:val="00B13F1F"/>
    <w:rsid w:val="00B15E5B"/>
    <w:rsid w:val="00B201B7"/>
    <w:rsid w:val="00B226F9"/>
    <w:rsid w:val="00B271A2"/>
    <w:rsid w:val="00B30637"/>
    <w:rsid w:val="00B32EAB"/>
    <w:rsid w:val="00B33303"/>
    <w:rsid w:val="00B363FE"/>
    <w:rsid w:val="00B42FB0"/>
    <w:rsid w:val="00B43B41"/>
    <w:rsid w:val="00B43E33"/>
    <w:rsid w:val="00B454D5"/>
    <w:rsid w:val="00B5569E"/>
    <w:rsid w:val="00B62086"/>
    <w:rsid w:val="00B63B0F"/>
    <w:rsid w:val="00B67DE4"/>
    <w:rsid w:val="00B73EDA"/>
    <w:rsid w:val="00B76230"/>
    <w:rsid w:val="00B800D8"/>
    <w:rsid w:val="00B82289"/>
    <w:rsid w:val="00B83C05"/>
    <w:rsid w:val="00B86AC3"/>
    <w:rsid w:val="00B86C7E"/>
    <w:rsid w:val="00B91E4D"/>
    <w:rsid w:val="00BA16A2"/>
    <w:rsid w:val="00BB33B4"/>
    <w:rsid w:val="00BC33B9"/>
    <w:rsid w:val="00BC3BAB"/>
    <w:rsid w:val="00BC3F3B"/>
    <w:rsid w:val="00BD144C"/>
    <w:rsid w:val="00BD4C9A"/>
    <w:rsid w:val="00BE1483"/>
    <w:rsid w:val="00BE22F4"/>
    <w:rsid w:val="00BE27E5"/>
    <w:rsid w:val="00BE32EB"/>
    <w:rsid w:val="00BE79E6"/>
    <w:rsid w:val="00C03888"/>
    <w:rsid w:val="00C0592A"/>
    <w:rsid w:val="00C063E6"/>
    <w:rsid w:val="00C0727D"/>
    <w:rsid w:val="00C07325"/>
    <w:rsid w:val="00C10375"/>
    <w:rsid w:val="00C11BAC"/>
    <w:rsid w:val="00C1423E"/>
    <w:rsid w:val="00C16553"/>
    <w:rsid w:val="00C16B2C"/>
    <w:rsid w:val="00C2216B"/>
    <w:rsid w:val="00C25017"/>
    <w:rsid w:val="00C26032"/>
    <w:rsid w:val="00C26898"/>
    <w:rsid w:val="00C3526A"/>
    <w:rsid w:val="00C36379"/>
    <w:rsid w:val="00C3650D"/>
    <w:rsid w:val="00C43FDE"/>
    <w:rsid w:val="00C442FE"/>
    <w:rsid w:val="00C47C79"/>
    <w:rsid w:val="00C50455"/>
    <w:rsid w:val="00C5075F"/>
    <w:rsid w:val="00C54648"/>
    <w:rsid w:val="00C60A99"/>
    <w:rsid w:val="00C6486B"/>
    <w:rsid w:val="00C64B8C"/>
    <w:rsid w:val="00C66D4C"/>
    <w:rsid w:val="00C66E92"/>
    <w:rsid w:val="00C72EE4"/>
    <w:rsid w:val="00C74D65"/>
    <w:rsid w:val="00C75CF6"/>
    <w:rsid w:val="00C777E3"/>
    <w:rsid w:val="00C81DF0"/>
    <w:rsid w:val="00C84034"/>
    <w:rsid w:val="00C850C9"/>
    <w:rsid w:val="00C870BA"/>
    <w:rsid w:val="00C924C9"/>
    <w:rsid w:val="00C93E8E"/>
    <w:rsid w:val="00C947F7"/>
    <w:rsid w:val="00C95E57"/>
    <w:rsid w:val="00C96EF7"/>
    <w:rsid w:val="00C97384"/>
    <w:rsid w:val="00CA10E0"/>
    <w:rsid w:val="00CA3FD0"/>
    <w:rsid w:val="00CA477D"/>
    <w:rsid w:val="00CA47FE"/>
    <w:rsid w:val="00CA4952"/>
    <w:rsid w:val="00CA60E9"/>
    <w:rsid w:val="00CB2631"/>
    <w:rsid w:val="00CB4FFA"/>
    <w:rsid w:val="00CB5ED9"/>
    <w:rsid w:val="00CB5FCC"/>
    <w:rsid w:val="00CC09A8"/>
    <w:rsid w:val="00CC2841"/>
    <w:rsid w:val="00CC4B6E"/>
    <w:rsid w:val="00CD12C6"/>
    <w:rsid w:val="00CD51E1"/>
    <w:rsid w:val="00CD6608"/>
    <w:rsid w:val="00CE234D"/>
    <w:rsid w:val="00CE3A8D"/>
    <w:rsid w:val="00CE78D8"/>
    <w:rsid w:val="00CE7E86"/>
    <w:rsid w:val="00CF48A3"/>
    <w:rsid w:val="00CF4E98"/>
    <w:rsid w:val="00CF5790"/>
    <w:rsid w:val="00CF7C27"/>
    <w:rsid w:val="00D00420"/>
    <w:rsid w:val="00D00B52"/>
    <w:rsid w:val="00D0720A"/>
    <w:rsid w:val="00D1053D"/>
    <w:rsid w:val="00D10C5E"/>
    <w:rsid w:val="00D13BA4"/>
    <w:rsid w:val="00D14331"/>
    <w:rsid w:val="00D14CDC"/>
    <w:rsid w:val="00D16141"/>
    <w:rsid w:val="00D21CB0"/>
    <w:rsid w:val="00D24A42"/>
    <w:rsid w:val="00D264C6"/>
    <w:rsid w:val="00D26FD9"/>
    <w:rsid w:val="00D32EE0"/>
    <w:rsid w:val="00D339E5"/>
    <w:rsid w:val="00D35C69"/>
    <w:rsid w:val="00D41EAB"/>
    <w:rsid w:val="00D42A4D"/>
    <w:rsid w:val="00D42EFF"/>
    <w:rsid w:val="00D607E3"/>
    <w:rsid w:val="00D64771"/>
    <w:rsid w:val="00D65001"/>
    <w:rsid w:val="00D6522D"/>
    <w:rsid w:val="00D72A21"/>
    <w:rsid w:val="00D75409"/>
    <w:rsid w:val="00D82132"/>
    <w:rsid w:val="00D82158"/>
    <w:rsid w:val="00D828E4"/>
    <w:rsid w:val="00D84A64"/>
    <w:rsid w:val="00D86127"/>
    <w:rsid w:val="00D8749A"/>
    <w:rsid w:val="00D9001C"/>
    <w:rsid w:val="00D92411"/>
    <w:rsid w:val="00D932DC"/>
    <w:rsid w:val="00D939E5"/>
    <w:rsid w:val="00D96CAC"/>
    <w:rsid w:val="00DA005C"/>
    <w:rsid w:val="00DA2947"/>
    <w:rsid w:val="00DA430C"/>
    <w:rsid w:val="00DA51E7"/>
    <w:rsid w:val="00DA5BB4"/>
    <w:rsid w:val="00DA65AC"/>
    <w:rsid w:val="00DB23D6"/>
    <w:rsid w:val="00DB3F0B"/>
    <w:rsid w:val="00DB57C9"/>
    <w:rsid w:val="00DC459C"/>
    <w:rsid w:val="00DC7220"/>
    <w:rsid w:val="00DD1CD9"/>
    <w:rsid w:val="00DD5981"/>
    <w:rsid w:val="00DE1A41"/>
    <w:rsid w:val="00DE20F4"/>
    <w:rsid w:val="00DE468D"/>
    <w:rsid w:val="00DF457E"/>
    <w:rsid w:val="00DF63D8"/>
    <w:rsid w:val="00DF68AA"/>
    <w:rsid w:val="00E01F3C"/>
    <w:rsid w:val="00E072A7"/>
    <w:rsid w:val="00E07F1F"/>
    <w:rsid w:val="00E20712"/>
    <w:rsid w:val="00E235E1"/>
    <w:rsid w:val="00E24160"/>
    <w:rsid w:val="00E24659"/>
    <w:rsid w:val="00E24A0B"/>
    <w:rsid w:val="00E25871"/>
    <w:rsid w:val="00E25FD2"/>
    <w:rsid w:val="00E37592"/>
    <w:rsid w:val="00E37E45"/>
    <w:rsid w:val="00E402EA"/>
    <w:rsid w:val="00E431E9"/>
    <w:rsid w:val="00E47E65"/>
    <w:rsid w:val="00E531B4"/>
    <w:rsid w:val="00E538A2"/>
    <w:rsid w:val="00E560CC"/>
    <w:rsid w:val="00E62D46"/>
    <w:rsid w:val="00E63071"/>
    <w:rsid w:val="00E678FC"/>
    <w:rsid w:val="00E72D59"/>
    <w:rsid w:val="00E76A61"/>
    <w:rsid w:val="00E84105"/>
    <w:rsid w:val="00E859AA"/>
    <w:rsid w:val="00E92F7E"/>
    <w:rsid w:val="00E9350F"/>
    <w:rsid w:val="00E9355D"/>
    <w:rsid w:val="00EA47D4"/>
    <w:rsid w:val="00EA6881"/>
    <w:rsid w:val="00EC1349"/>
    <w:rsid w:val="00EC1CA4"/>
    <w:rsid w:val="00EC2F68"/>
    <w:rsid w:val="00EC3E79"/>
    <w:rsid w:val="00EC4E06"/>
    <w:rsid w:val="00EC7FEB"/>
    <w:rsid w:val="00ED3459"/>
    <w:rsid w:val="00ED49E9"/>
    <w:rsid w:val="00ED58D4"/>
    <w:rsid w:val="00ED6D7C"/>
    <w:rsid w:val="00ED76CB"/>
    <w:rsid w:val="00ED7C12"/>
    <w:rsid w:val="00EE2943"/>
    <w:rsid w:val="00EE5B7E"/>
    <w:rsid w:val="00EF1454"/>
    <w:rsid w:val="00EF26EE"/>
    <w:rsid w:val="00EF4FC3"/>
    <w:rsid w:val="00EF6BE9"/>
    <w:rsid w:val="00EF6FF2"/>
    <w:rsid w:val="00EF73FA"/>
    <w:rsid w:val="00EF7B00"/>
    <w:rsid w:val="00F0105D"/>
    <w:rsid w:val="00F0121F"/>
    <w:rsid w:val="00F01487"/>
    <w:rsid w:val="00F01667"/>
    <w:rsid w:val="00F024D9"/>
    <w:rsid w:val="00F0438D"/>
    <w:rsid w:val="00F219C4"/>
    <w:rsid w:val="00F24230"/>
    <w:rsid w:val="00F253C4"/>
    <w:rsid w:val="00F27193"/>
    <w:rsid w:val="00F30770"/>
    <w:rsid w:val="00F33076"/>
    <w:rsid w:val="00F336F1"/>
    <w:rsid w:val="00F34B4B"/>
    <w:rsid w:val="00F37562"/>
    <w:rsid w:val="00F425B5"/>
    <w:rsid w:val="00F4323A"/>
    <w:rsid w:val="00F438EA"/>
    <w:rsid w:val="00F45A96"/>
    <w:rsid w:val="00F51DB8"/>
    <w:rsid w:val="00F55706"/>
    <w:rsid w:val="00F632BF"/>
    <w:rsid w:val="00F63E72"/>
    <w:rsid w:val="00F67869"/>
    <w:rsid w:val="00F7065D"/>
    <w:rsid w:val="00F715C2"/>
    <w:rsid w:val="00F71900"/>
    <w:rsid w:val="00F74D0F"/>
    <w:rsid w:val="00F759C7"/>
    <w:rsid w:val="00F8387B"/>
    <w:rsid w:val="00F83A84"/>
    <w:rsid w:val="00F92031"/>
    <w:rsid w:val="00F9580D"/>
    <w:rsid w:val="00F95A8F"/>
    <w:rsid w:val="00F9684A"/>
    <w:rsid w:val="00F96AF8"/>
    <w:rsid w:val="00F97692"/>
    <w:rsid w:val="00FA2AF7"/>
    <w:rsid w:val="00FA4877"/>
    <w:rsid w:val="00FA5A18"/>
    <w:rsid w:val="00FA78E0"/>
    <w:rsid w:val="00FB185C"/>
    <w:rsid w:val="00FB423E"/>
    <w:rsid w:val="00FB5A0E"/>
    <w:rsid w:val="00FB663F"/>
    <w:rsid w:val="00FC4838"/>
    <w:rsid w:val="00FC48FF"/>
    <w:rsid w:val="00FC49AD"/>
    <w:rsid w:val="00FD2B3B"/>
    <w:rsid w:val="00FD3796"/>
    <w:rsid w:val="00FD7827"/>
    <w:rsid w:val="00FE0F25"/>
    <w:rsid w:val="00FE211A"/>
    <w:rsid w:val="00FF1973"/>
    <w:rsid w:val="00FF2412"/>
    <w:rsid w:val="00FF4283"/>
    <w:rsid w:val="00FF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3D092"/>
  <w15:docId w15:val="{C0AE6A4C-0AB5-4462-9DFE-93E8EDF02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1B37"/>
  </w:style>
  <w:style w:type="paragraph" w:styleId="Nagwek1">
    <w:name w:val="heading 1"/>
    <w:basedOn w:val="Normalny"/>
    <w:next w:val="Normalny"/>
    <w:link w:val="Nagwek1Znak"/>
    <w:uiPriority w:val="9"/>
    <w:qFormat/>
    <w:rsid w:val="002277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47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1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4A7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36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36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3675"/>
    <w:rPr>
      <w:vertAlign w:val="superscript"/>
    </w:rPr>
  </w:style>
  <w:style w:type="paragraph" w:styleId="Tekstpodstawowy">
    <w:name w:val="Body Text"/>
    <w:aliases w:val="Tekst podstawow.(F2),(F2)"/>
    <w:basedOn w:val="Normalny"/>
    <w:link w:val="TekstpodstawowyZnak"/>
    <w:semiHidden/>
    <w:rsid w:val="00F759C7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semiHidden/>
    <w:rsid w:val="00F759C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759C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4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E2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22F4"/>
  </w:style>
  <w:style w:type="paragraph" w:styleId="Stopka">
    <w:name w:val="footer"/>
    <w:basedOn w:val="Normalny"/>
    <w:link w:val="StopkaZnak"/>
    <w:uiPriority w:val="99"/>
    <w:unhideWhenUsed/>
    <w:rsid w:val="00BE2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2F4"/>
  </w:style>
  <w:style w:type="character" w:styleId="Odwoaniedokomentarza">
    <w:name w:val="annotation reference"/>
    <w:basedOn w:val="Domylnaczcionkaakapitu"/>
    <w:uiPriority w:val="99"/>
    <w:semiHidden/>
    <w:unhideWhenUsed/>
    <w:rsid w:val="008B42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42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42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42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42D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B42D2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10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42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42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4249"/>
    <w:rPr>
      <w:vertAlign w:val="superscript"/>
    </w:rPr>
  </w:style>
  <w:style w:type="character" w:customStyle="1" w:styleId="Teksttreci2Kursywa">
    <w:name w:val="Tekst treści (2) + Kursywa"/>
    <w:rsid w:val="00A03AB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277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F976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47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ekst">
    <w:name w:val="tekst"/>
    <w:basedOn w:val="Normalny"/>
    <w:rsid w:val="00781609"/>
    <w:pPr>
      <w:suppressLineNumbers/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32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rt.lasy.gov.pl/web/infrastruktur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C01B9-2E25-485D-9DBF-E85B98C32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5523</Words>
  <Characters>33139</Characters>
  <Application>Microsoft Office Word</Application>
  <DocSecurity>0</DocSecurity>
  <Lines>276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dorota.zieba</dc:creator>
  <cp:lastModifiedBy>Katarzyna Śnioch</cp:lastModifiedBy>
  <cp:revision>7</cp:revision>
  <cp:lastPrinted>2018-08-06T11:53:00Z</cp:lastPrinted>
  <dcterms:created xsi:type="dcterms:W3CDTF">2020-12-18T13:13:00Z</dcterms:created>
  <dcterms:modified xsi:type="dcterms:W3CDTF">2020-12-29T13:51:00Z</dcterms:modified>
</cp:coreProperties>
</file>