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5E5881" w:rsidRDefault="00934FC1" w:rsidP="00E83F52">
      <w:pPr>
        <w:widowControl w:val="0"/>
        <w:suppressAutoHyphens/>
        <w:spacing w:after="0" w:line="240" w:lineRule="auto"/>
        <w:jc w:val="center"/>
        <w:outlineLvl w:val="3"/>
        <w:rPr>
          <w:rFonts w:eastAsia="Times New Roman" w:cstheme="minorHAnsi"/>
          <w:bCs/>
          <w:kern w:val="2"/>
          <w:lang w:eastAsia="zh-CN"/>
        </w:rPr>
      </w:pPr>
      <w:r w:rsidRPr="005E5881">
        <w:rPr>
          <w:rFonts w:eastAsia="Times New Roman" w:cstheme="minorHAnsi"/>
          <w:b/>
          <w:kern w:val="2"/>
          <w:lang w:eastAsia="zh-CN"/>
        </w:rPr>
        <w:t>SPECYFIKACJA WARUNKÓW ZAMÓWIENIA</w:t>
      </w:r>
    </w:p>
    <w:p w14:paraId="7084515C" w14:textId="680A2632" w:rsidR="00934FC1" w:rsidRPr="005E5881" w:rsidRDefault="00773C43" w:rsidP="004F1A4C">
      <w:pPr>
        <w:widowControl w:val="0"/>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n</w:t>
      </w:r>
      <w:r w:rsidR="00934FC1" w:rsidRPr="005E5881">
        <w:rPr>
          <w:rFonts w:eastAsia="Times New Roman" w:cstheme="minorHAnsi"/>
          <w:bCs/>
          <w:kern w:val="2"/>
          <w:lang w:eastAsia="zh-CN"/>
        </w:rPr>
        <w:t>a</w:t>
      </w:r>
    </w:p>
    <w:p w14:paraId="5A78C215" w14:textId="77777777" w:rsidR="002D2300" w:rsidRPr="002D2300" w:rsidRDefault="002D2300" w:rsidP="002D2300">
      <w:pPr>
        <w:pStyle w:val="Listapunktowana21"/>
      </w:pPr>
      <w:bookmarkStart w:id="0" w:name="_Hlk129603495"/>
      <w:bookmarkStart w:id="1" w:name="_Hlk75503340"/>
      <w:bookmarkStart w:id="2" w:name="_Hlk157083391"/>
      <w:r w:rsidRPr="002D2300">
        <w:rPr>
          <w:b/>
        </w:rPr>
        <w:t>Dostawa odczynników do badań immunohematologicznych</w:t>
      </w:r>
      <w:bookmarkEnd w:id="0"/>
    </w:p>
    <w:p w14:paraId="5096CE68" w14:textId="4F50ECA4" w:rsidR="002F1CE8" w:rsidRPr="005E5881" w:rsidRDefault="00934FC1" w:rsidP="00387B2D">
      <w:pPr>
        <w:widowControl w:val="0"/>
        <w:suppressAutoHyphens/>
        <w:autoSpaceDE w:val="0"/>
        <w:spacing w:after="0" w:line="240" w:lineRule="auto"/>
        <w:jc w:val="center"/>
        <w:rPr>
          <w:rFonts w:eastAsia="Times New Roman" w:cstheme="minorHAnsi"/>
          <w:kern w:val="2"/>
          <w:lang w:eastAsia="zh-CN"/>
        </w:rPr>
      </w:pPr>
      <w:r w:rsidRPr="005E5881">
        <w:rPr>
          <w:rFonts w:eastAsia="Times New Roman" w:cstheme="minorHAnsi"/>
          <w:kern w:val="2"/>
          <w:lang w:eastAsia="zh-CN"/>
        </w:rPr>
        <w:t xml:space="preserve">  </w:t>
      </w:r>
      <w:r w:rsidR="009906BD" w:rsidRPr="005E5881">
        <w:rPr>
          <w:rStyle w:val="Teksttreci"/>
          <w:rFonts w:cstheme="minorHAnsi"/>
        </w:rPr>
        <w:t xml:space="preserve"> </w:t>
      </w:r>
      <w:bookmarkEnd w:id="1"/>
    </w:p>
    <w:bookmarkEnd w:id="2"/>
    <w:p w14:paraId="04DFE010" w14:textId="3F90754D" w:rsidR="00934FC1" w:rsidRPr="005E5881" w:rsidRDefault="00934FC1" w:rsidP="00934FC1">
      <w:pPr>
        <w:widowControl w:val="0"/>
        <w:tabs>
          <w:tab w:val="left" w:pos="1134"/>
          <w:tab w:val="left" w:pos="1960"/>
        </w:tabs>
        <w:suppressAutoHyphens/>
        <w:spacing w:after="0" w:line="240" w:lineRule="auto"/>
        <w:jc w:val="center"/>
        <w:rPr>
          <w:rFonts w:eastAsia="Times New Roman" w:cstheme="minorHAnsi"/>
          <w:bCs/>
          <w:kern w:val="2"/>
          <w:lang w:eastAsia="zh-CN"/>
        </w:rPr>
      </w:pPr>
      <w:r w:rsidRPr="005E5881">
        <w:rPr>
          <w:rFonts w:eastAsia="Times New Roman" w:cstheme="minorHAnsi"/>
          <w:bCs/>
          <w:kern w:val="2"/>
          <w:lang w:eastAsia="zh-CN"/>
        </w:rPr>
        <w:t xml:space="preserve">(znak postępowania: </w:t>
      </w:r>
      <w:r w:rsidR="002F1CE8" w:rsidRPr="005E5881">
        <w:rPr>
          <w:rFonts w:eastAsia="Times New Roman" w:cstheme="minorHAnsi"/>
          <w:bCs/>
          <w:kern w:val="2"/>
          <w:lang w:eastAsia="zh-CN"/>
        </w:rPr>
        <w:t>SZP.26.2.</w:t>
      </w:r>
      <w:r w:rsidR="002D2300" w:rsidRPr="005E5881">
        <w:rPr>
          <w:rFonts w:eastAsia="Times New Roman" w:cstheme="minorHAnsi"/>
          <w:bCs/>
          <w:kern w:val="2"/>
          <w:lang w:eastAsia="zh-CN"/>
        </w:rPr>
        <w:t>2</w:t>
      </w:r>
      <w:r w:rsidR="00845CEA">
        <w:rPr>
          <w:rFonts w:eastAsia="Times New Roman" w:cstheme="minorHAnsi"/>
          <w:bCs/>
          <w:kern w:val="2"/>
          <w:lang w:eastAsia="zh-CN"/>
        </w:rPr>
        <w:t>6</w:t>
      </w:r>
      <w:r w:rsidR="002F1CE8" w:rsidRPr="005E5881">
        <w:rPr>
          <w:rFonts w:eastAsia="Times New Roman" w:cstheme="minorHAnsi"/>
          <w:bCs/>
          <w:kern w:val="2"/>
          <w:lang w:eastAsia="zh-CN"/>
        </w:rPr>
        <w:t>.202</w:t>
      </w:r>
      <w:r w:rsidR="00E37928" w:rsidRPr="005E5881">
        <w:rPr>
          <w:rFonts w:eastAsia="Times New Roman" w:cstheme="minorHAnsi"/>
          <w:bCs/>
          <w:kern w:val="2"/>
          <w:lang w:eastAsia="zh-CN"/>
        </w:rPr>
        <w:t>4</w:t>
      </w:r>
      <w:r w:rsidRPr="005E5881">
        <w:rPr>
          <w:rFonts w:eastAsia="Times New Roman" w:cstheme="minorHAnsi"/>
          <w:bCs/>
          <w:kern w:val="2"/>
          <w:lang w:eastAsia="zh-CN"/>
        </w:rPr>
        <w:t>)</w:t>
      </w:r>
    </w:p>
    <w:p w14:paraId="3CA3A500" w14:textId="77777777" w:rsidR="00B23B63" w:rsidRPr="005E5881"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5EBF3174" w14:textId="2CF620E9" w:rsidR="009A3F96" w:rsidRPr="004D6AAE" w:rsidRDefault="00934FC1" w:rsidP="002532EC">
      <w:pPr>
        <w:autoSpaceDE w:val="0"/>
        <w:spacing w:line="240" w:lineRule="auto"/>
        <w:jc w:val="both"/>
        <w:rPr>
          <w:rFonts w:cstheme="minorHAnsi"/>
          <w:b/>
        </w:rPr>
      </w:pPr>
      <w:r w:rsidRPr="004D6AAE">
        <w:rPr>
          <w:rFonts w:cstheme="minorHAnsi"/>
        </w:rPr>
        <w:t>Przedmiotem zamówienia jest</w:t>
      </w:r>
      <w:r w:rsidR="002F1CE8" w:rsidRPr="004D6AAE">
        <w:rPr>
          <w:rFonts w:cstheme="minorHAnsi"/>
        </w:rPr>
        <w:t xml:space="preserve">: </w:t>
      </w:r>
      <w:r w:rsidR="002D2300" w:rsidRPr="002D2300">
        <w:rPr>
          <w:rFonts w:cstheme="minorHAnsi"/>
          <w:bCs/>
        </w:rPr>
        <w:t>Dostawa odczynników do badań immunohematologicznych</w:t>
      </w:r>
    </w:p>
    <w:p w14:paraId="5BA416D9" w14:textId="30A01103" w:rsidR="00934FC1" w:rsidRPr="004D6AAE" w:rsidRDefault="00934FC1" w:rsidP="00934FC1">
      <w:pPr>
        <w:tabs>
          <w:tab w:val="left" w:pos="4770"/>
        </w:tabs>
        <w:spacing w:after="0" w:line="240" w:lineRule="auto"/>
        <w:ind w:left="4770" w:hanging="4770"/>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6E937325"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iCs/>
          <w:kern w:val="2"/>
          <w:lang w:eastAsia="zh-CN"/>
        </w:rPr>
      </w:pPr>
      <w:r w:rsidRPr="009A3F96">
        <w:rPr>
          <w:rFonts w:ascii="Times New Roman" w:eastAsia="Times New Roman" w:hAnsi="Times New Roman" w:cs="Times New Roman"/>
          <w:bCs/>
          <w:iCs/>
          <w:kern w:val="2"/>
          <w:lang w:eastAsia="zh-CN"/>
        </w:rPr>
        <w:t>33141625-7 Zestawy diagnostyczne</w:t>
      </w:r>
    </w:p>
    <w:p w14:paraId="29B53580"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9A3F96">
        <w:rPr>
          <w:rFonts w:ascii="Times New Roman" w:eastAsia="Times New Roman" w:hAnsi="Times New Roman" w:cs="Times New Roman"/>
          <w:bCs/>
          <w:kern w:val="2"/>
          <w:lang w:eastAsia="zh-CN"/>
        </w:rPr>
        <w:t>33696000-5 Odczynniki i środki kontrastowe</w:t>
      </w:r>
    </w:p>
    <w:p w14:paraId="1C7D1D2C" w14:textId="77777777" w:rsidR="002D2300" w:rsidRDefault="00934FC1" w:rsidP="002D2300">
      <w:pPr>
        <w:tabs>
          <w:tab w:val="left" w:pos="4770"/>
        </w:tabs>
        <w:spacing w:after="0" w:line="240" w:lineRule="auto"/>
        <w:rPr>
          <w:rFonts w:eastAsia="Times New Roman" w:cstheme="minorHAnsi"/>
          <w:bCs/>
          <w:color w:val="FF0000"/>
          <w:lang w:eastAsia="pl-PL"/>
        </w:rPr>
      </w:pPr>
      <w:r w:rsidRPr="002F1CE8">
        <w:rPr>
          <w:rFonts w:eastAsia="Times New Roman" w:cstheme="minorHAnsi"/>
          <w:bCs/>
          <w:color w:val="FF0000"/>
          <w:lang w:eastAsia="pl-PL"/>
        </w:rPr>
        <w:t xml:space="preserve">                       </w:t>
      </w:r>
    </w:p>
    <w:p w14:paraId="2582679F" w14:textId="2EEA38E7" w:rsidR="002D2300" w:rsidRPr="002D2300" w:rsidRDefault="002D2300" w:rsidP="002D2300">
      <w:pPr>
        <w:tabs>
          <w:tab w:val="left" w:pos="4770"/>
        </w:tabs>
        <w:spacing w:after="0" w:line="240" w:lineRule="auto"/>
        <w:rPr>
          <w:rFonts w:eastAsia="Times New Roman" w:cstheme="minorHAnsi"/>
          <w:bCs/>
          <w:color w:val="FF0000"/>
          <w:lang w:eastAsia="pl-PL"/>
        </w:rPr>
      </w:pPr>
      <w:r w:rsidRPr="002D2300">
        <w:rPr>
          <w:rFonts w:ascii="Calibri" w:eastAsia="Calibri" w:hAnsi="Calibri" w:cs="Times New Roman"/>
          <w:b/>
          <w:bCs/>
        </w:rPr>
        <w:t>Szczegółowy opis przedmiotu zamówienia zawarty jest w Załączniku nr 3 do SWZ. Oferowany przedmiot zamówienia, będący wyrobem medycznym musi być dopuszczony do obrotu, używania i oznakowany znakiem CE, a w procedurze oceny zgodności uczestniczyła jednostka notyfikowana.</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gdy opis przedmiotu zamówienia został opisany przez wskazanie znaków towarowych, </w:t>
      </w:r>
      <w:r w:rsidRPr="004D6AAE">
        <w:rPr>
          <w:rFonts w:ascii="Calibri" w:eastAsia="Times New Roman" w:hAnsi="Calibri" w:cs="Calibri"/>
          <w:kern w:val="22"/>
          <w:lang w:eastAsia="zh-CN"/>
        </w:rPr>
        <w:lastRenderedPageBreak/>
        <w:t>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704F28AD"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4749122"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zobowiązany jest zrealizować przedmiot zamówienia w terminie 1</w:t>
      </w:r>
      <w:r w:rsidR="00D054EC" w:rsidRPr="002F4696">
        <w:rPr>
          <w:rFonts w:eastAsia="Times New Roman" w:cstheme="minorHAnsi"/>
          <w:bCs/>
          <w:kern w:val="2"/>
          <w:lang w:eastAsia="zh-CN"/>
        </w:rPr>
        <w:t>2</w:t>
      </w:r>
      <w:r w:rsidRPr="002F4696">
        <w:rPr>
          <w:rFonts w:eastAsia="Times New Roman" w:cstheme="minorHAnsi"/>
          <w:bCs/>
          <w:kern w:val="2"/>
          <w:lang w:eastAsia="zh-CN"/>
        </w:rPr>
        <w:t xml:space="preserve"> miesięcy od daty </w:t>
      </w:r>
      <w:r w:rsidR="00726A38" w:rsidRPr="002F4696">
        <w:rPr>
          <w:rFonts w:eastAsia="Times New Roman" w:cstheme="minorHAnsi"/>
          <w:bCs/>
          <w:kern w:val="2"/>
          <w:lang w:eastAsia="zh-CN"/>
        </w:rPr>
        <w:t>obowiązywania umowy.</w:t>
      </w:r>
    </w:p>
    <w:p w14:paraId="240A081E" w14:textId="47A0B3B8"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maksymalnym </w:t>
      </w:r>
      <w:r w:rsidR="002D2300">
        <w:rPr>
          <w:rFonts w:eastAsia="Times New Roman" w:cstheme="minorHAnsi"/>
          <w:bCs/>
          <w:kern w:val="2"/>
          <w:lang w:eastAsia="zh-CN"/>
        </w:rPr>
        <w:t>5</w:t>
      </w:r>
      <w:r w:rsidR="00934FC1" w:rsidRPr="002F4696">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 xml:space="preserve">w terminie przewidzianym na jej złożenie w przypadku siły wyższej, jak np. awaria platformazakupowa.pl, awaria Internetu, problemy techniczne związane z brakiem np. aktualnej </w:t>
      </w:r>
      <w:r w:rsidRPr="001B6D68">
        <w:rPr>
          <w:rFonts w:eastAsia="Times New Roman" w:cstheme="minorHAnsi"/>
          <w:kern w:val="2"/>
          <w:shd w:val="clear" w:color="auto" w:fill="FEFFFF"/>
          <w:lang w:eastAsia="zh-CN"/>
        </w:rPr>
        <w:lastRenderedPageBreak/>
        <w:t>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w:t>
      </w:r>
      <w:r w:rsidRPr="001B6D68">
        <w:rPr>
          <w:rFonts w:eastAsia="Times New Roman" w:cstheme="minorHAnsi"/>
          <w:bCs/>
          <w:kern w:val="2"/>
          <w:shd w:val="clear" w:color="auto" w:fill="FEFFFF"/>
          <w:lang w:eastAsia="zh-CN"/>
        </w:rPr>
        <w:lastRenderedPageBreak/>
        <w:t xml:space="preserve">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3"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3"/>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FFDC6C2"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313573">
        <w:rPr>
          <w:rFonts w:eastAsia="Times New Roman" w:cstheme="minorHAnsi"/>
          <w:b/>
          <w:kern w:val="2"/>
          <w:lang w:eastAsia="zh-CN"/>
        </w:rPr>
        <w:t>1</w:t>
      </w:r>
      <w:r w:rsidR="006649C0">
        <w:rPr>
          <w:rFonts w:eastAsia="Times New Roman" w:cstheme="minorHAnsi"/>
          <w:b/>
          <w:kern w:val="2"/>
          <w:lang w:eastAsia="zh-CN"/>
        </w:rPr>
        <w:t>1</w:t>
      </w:r>
      <w:r w:rsidR="00313573">
        <w:rPr>
          <w:rFonts w:eastAsia="Times New Roman" w:cstheme="minorHAnsi"/>
          <w:b/>
          <w:kern w:val="2"/>
          <w:lang w:eastAsia="zh-CN"/>
        </w:rPr>
        <w:t xml:space="preserve"> kwietnia </w:t>
      </w:r>
      <w:r w:rsidRPr="00077473">
        <w:rPr>
          <w:rFonts w:eastAsia="Times New Roman" w:cstheme="minorHAnsi"/>
          <w:b/>
          <w:kern w:val="2"/>
          <w:lang w:eastAsia="zh-CN"/>
        </w:rPr>
        <w:t>202</w:t>
      </w:r>
      <w:r w:rsidR="00EA710C" w:rsidRPr="00077473">
        <w:rPr>
          <w:rFonts w:eastAsia="Times New Roman" w:cstheme="minorHAnsi"/>
          <w:b/>
          <w:kern w:val="2"/>
          <w:lang w:eastAsia="zh-CN"/>
        </w:rPr>
        <w:t>4</w:t>
      </w:r>
      <w:r w:rsidRPr="00077473">
        <w:rPr>
          <w:rFonts w:eastAsia="Times New Roman" w:cstheme="minorHAnsi"/>
          <w:bCs/>
          <w:kern w:val="2"/>
          <w:lang w:eastAsia="zh-CN"/>
        </w:rPr>
        <w:t xml:space="preserve"> roku </w:t>
      </w:r>
      <w:r w:rsidR="00E94A88" w:rsidRPr="00077473">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5888DB91" w14:textId="77777777" w:rsidR="003304EB" w:rsidRDefault="003304EB" w:rsidP="003304EB">
      <w:pPr>
        <w:spacing w:line="240" w:lineRule="auto"/>
        <w:rPr>
          <w:rFonts w:cstheme="minorHAnsi"/>
          <w:b/>
        </w:rPr>
      </w:pPr>
    </w:p>
    <w:p w14:paraId="0F3B56C5" w14:textId="140680D3" w:rsidR="00D41B86" w:rsidRPr="003304EB" w:rsidRDefault="00D41B86" w:rsidP="003304EB">
      <w:pPr>
        <w:spacing w:line="240" w:lineRule="auto"/>
        <w:rPr>
          <w:rFonts w:cstheme="minorHAnsi"/>
        </w:rPr>
      </w:pPr>
      <w:r w:rsidRPr="003304EB">
        <w:rPr>
          <w:rFonts w:cstheme="minorHAnsi"/>
          <w:b/>
        </w:rPr>
        <w:lastRenderedPageBreak/>
        <w:t>- Oświadczenie, podmiotu udostępniającego zasoby</w:t>
      </w:r>
      <w:r w:rsidRPr="003304EB">
        <w:rPr>
          <w:rFonts w:cstheme="minorHAnsi"/>
        </w:rPr>
        <w:t xml:space="preserve"> potwierdzające brak podstaw wykluczenia tego podmiotu  </w:t>
      </w:r>
      <w:r w:rsidRPr="003304EB">
        <w:rPr>
          <w:rFonts w:cstheme="minorHAnsi"/>
          <w:b/>
        </w:rPr>
        <w:t>oraz</w:t>
      </w:r>
      <w:r w:rsidRPr="003304EB">
        <w:rPr>
          <w:rFonts w:cstheme="minorHAnsi"/>
        </w:rPr>
        <w:t xml:space="preserve">  odpowiednio spełnianie warunków udziału w postępowaniu w zakresie, w jakim Wykonawca powołuje się na jego zasoby </w:t>
      </w:r>
      <w:r w:rsidRPr="003304EB">
        <w:rPr>
          <w:rFonts w:cstheme="minorHAnsi"/>
          <w:iCs/>
        </w:rPr>
        <w:t>;</w:t>
      </w:r>
      <w:r w:rsidRPr="003304EB">
        <w:rPr>
          <w:rFonts w:cstheme="minorHAnsi"/>
        </w:rPr>
        <w:t xml:space="preserve"> (wg  Załącznika  Nr 5  do SWZ );</w:t>
      </w:r>
    </w:p>
    <w:p w14:paraId="7B23ED48" w14:textId="77777777" w:rsidR="00D41B86" w:rsidRPr="003304EB" w:rsidRDefault="00D41B86" w:rsidP="003304EB">
      <w:pPr>
        <w:spacing w:line="240" w:lineRule="auto"/>
        <w:jc w:val="both"/>
        <w:rPr>
          <w:rFonts w:eastAsiaTheme="minorEastAsia" w:cstheme="minorHAnsi"/>
          <w:iCs/>
          <w:lang w:eastAsia="pl-PL"/>
        </w:rPr>
      </w:pPr>
      <w:r w:rsidRPr="003304EB">
        <w:rPr>
          <w:rFonts w:eastAsiaTheme="minorEastAsia" w:cstheme="minorHAnsi"/>
          <w:b/>
          <w:lang w:eastAsia="pl-PL"/>
        </w:rPr>
        <w:t xml:space="preserve">-Zobowiązanie podmiotu udostępniającego zasoby </w:t>
      </w:r>
      <w:r w:rsidRPr="003304EB">
        <w:rPr>
          <w:rFonts w:eastAsiaTheme="minorEastAsia" w:cstheme="minorHAnsi"/>
          <w:lang w:eastAsia="pl-PL"/>
        </w:rPr>
        <w:t>wg wytycznych wskazanych w Rozdz. XVIII pkt. 2 SWZ.</w:t>
      </w:r>
    </w:p>
    <w:p w14:paraId="2C52E4B5" w14:textId="77777777" w:rsidR="00D41B86" w:rsidRPr="00135029" w:rsidRDefault="00D41B86" w:rsidP="003304EB">
      <w:pPr>
        <w:widowControl w:val="0"/>
        <w:numPr>
          <w:ilvl w:val="0"/>
          <w:numId w:val="57"/>
        </w:numPr>
        <w:suppressAutoHyphens/>
        <w:spacing w:after="0" w:line="240" w:lineRule="auto"/>
        <w:ind w:left="360"/>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3304EB">
      <w:pPr>
        <w:widowControl w:val="0"/>
        <w:suppressAutoHyphens/>
        <w:spacing w:after="0" w:line="240" w:lineRule="auto"/>
        <w:ind w:left="36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3304EB">
      <w:pPr>
        <w:widowControl w:val="0"/>
        <w:suppressAutoHyphens/>
        <w:spacing w:after="0" w:line="240" w:lineRule="auto"/>
        <w:ind w:left="36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7B2F0EA1" w:rsidR="001B6D68" w:rsidRPr="002532EC" w:rsidRDefault="00135029">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 xml:space="preserve">Ustawa z </w:t>
      </w:r>
      <w:r w:rsidR="001B6D68" w:rsidRPr="002532EC">
        <w:rPr>
          <w:rFonts w:asciiTheme="minorHAnsi" w:hAnsiTheme="minorHAnsi" w:cstheme="minorHAnsi"/>
          <w:color w:val="auto"/>
          <w:lang w:eastAsia="pl-PL"/>
        </w:rPr>
        <w:t>dnia 7 kwietnia  2022 roku o wyrobach medycznych</w:t>
      </w:r>
      <w:r w:rsidRPr="002532EC">
        <w:rPr>
          <w:rFonts w:asciiTheme="minorHAnsi" w:eastAsia="TimesNewRomanPSMT" w:hAnsiTheme="minorHAnsi" w:cstheme="minorHAnsi"/>
          <w:color w:val="auto"/>
          <w:spacing w:val="1"/>
          <w:kern w:val="3"/>
          <w:lang w:bidi="or-IN"/>
        </w:rPr>
        <w:t xml:space="preserve">,  dowód  oznakowania </w:t>
      </w:r>
      <w:r w:rsidRPr="002532EC">
        <w:rPr>
          <w:rFonts w:asciiTheme="minorHAnsi" w:hAnsiTheme="minorHAnsi" w:cstheme="minorHAnsi"/>
          <w:color w:val="auto"/>
        </w:rPr>
        <w:t xml:space="preserve">znakiem CE </w:t>
      </w:r>
      <w:r w:rsidR="00B45736" w:rsidRPr="002532EC">
        <w:rPr>
          <w:rFonts w:asciiTheme="minorHAnsi" w:hAnsiTheme="minorHAnsi" w:cstheme="minorHAnsi"/>
          <w:color w:val="auto"/>
        </w:rPr>
        <w:t>– jeżeli dotyczy.</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lastRenderedPageBreak/>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78219718"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313573">
        <w:rPr>
          <w:rFonts w:eastAsia="Times New Roman" w:cstheme="minorHAnsi"/>
          <w:b/>
          <w:kern w:val="2"/>
          <w:lang w:eastAsia="zh-CN"/>
        </w:rPr>
        <w:t>1</w:t>
      </w:r>
      <w:r w:rsidR="006649C0">
        <w:rPr>
          <w:rFonts w:eastAsia="Times New Roman" w:cstheme="minorHAnsi"/>
          <w:b/>
          <w:kern w:val="2"/>
          <w:lang w:eastAsia="zh-CN"/>
        </w:rPr>
        <w:t>3</w:t>
      </w:r>
      <w:r w:rsidR="00313573">
        <w:rPr>
          <w:rFonts w:eastAsia="Times New Roman" w:cstheme="minorHAnsi"/>
          <w:b/>
          <w:kern w:val="2"/>
          <w:lang w:eastAsia="zh-CN"/>
        </w:rPr>
        <w:t xml:space="preserve"> marca</w:t>
      </w:r>
      <w:r w:rsidR="00933330" w:rsidRPr="00077473">
        <w:rPr>
          <w:rFonts w:eastAsia="Times New Roman" w:cstheme="minorHAnsi"/>
          <w:b/>
          <w:kern w:val="2"/>
          <w:lang w:eastAsia="zh-CN"/>
        </w:rPr>
        <w:t xml:space="preserve">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lastRenderedPageBreak/>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5FF4E46A"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00313573">
        <w:rPr>
          <w:rFonts w:eastAsia="Times New Roman" w:cstheme="minorHAnsi"/>
          <w:b/>
          <w:kern w:val="2"/>
          <w:lang w:eastAsia="zh-CN"/>
        </w:rPr>
        <w:t>1</w:t>
      </w:r>
      <w:r w:rsidR="006649C0">
        <w:rPr>
          <w:rFonts w:eastAsia="Times New Roman" w:cstheme="minorHAnsi"/>
          <w:b/>
          <w:kern w:val="2"/>
          <w:lang w:eastAsia="zh-CN"/>
        </w:rPr>
        <w:t xml:space="preserve">3 </w:t>
      </w:r>
      <w:r w:rsidR="00313573">
        <w:rPr>
          <w:rFonts w:eastAsia="Times New Roman" w:cstheme="minorHAnsi"/>
          <w:b/>
          <w:kern w:val="2"/>
          <w:lang w:eastAsia="zh-CN"/>
        </w:rPr>
        <w:t>marca</w:t>
      </w:r>
      <w:r w:rsidR="00933330" w:rsidRPr="00077473">
        <w:rPr>
          <w:rFonts w:eastAsia="Times New Roman" w:cstheme="minorHAnsi"/>
          <w:b/>
          <w:kern w:val="2"/>
          <w:lang w:eastAsia="zh-CN"/>
        </w:rPr>
        <w:t xml:space="preserve">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59CF2B30" w14:textId="762EBCFE" w:rsidR="0026230C" w:rsidRPr="006A2649" w:rsidRDefault="00934FC1" w:rsidP="006A2649">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r w:rsidR="006C325D" w:rsidRPr="006A2649">
        <w:rPr>
          <w:rFonts w:ascii="Calibri" w:eastAsia="Times New Roman" w:hAnsi="Calibri" w:cs="Calibri"/>
          <w:lang w:eastAsia="pl-PL"/>
        </w:rPr>
        <w:t xml:space="preserve">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t>
      </w:r>
      <w:r w:rsidRPr="005462B6">
        <w:rPr>
          <w:rFonts w:eastAsia="Times New Roman" w:cstheme="minorHAnsi"/>
          <w:lang w:eastAsia="pl-PL"/>
        </w:rPr>
        <w:lastRenderedPageBreak/>
        <w:t xml:space="preserve">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5"/>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6"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w:t>
      </w:r>
      <w:r w:rsidRPr="00135029">
        <w:rPr>
          <w:rFonts w:eastAsia="Times New Roman" w:cstheme="minorHAnsi"/>
          <w:bCs/>
          <w:kern w:val="2"/>
          <w:lang w:eastAsia="zh-CN"/>
        </w:rPr>
        <w:lastRenderedPageBreak/>
        <w:t xml:space="preserve">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6"/>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2F4696">
        <w:rPr>
          <w:rFonts w:eastAsia="Times New Roman" w:cstheme="minorHAnsi"/>
          <w:bCs/>
          <w:kern w:val="2"/>
          <w:lang w:eastAsia="zh-CN"/>
        </w:rPr>
        <w:t>Zamawiający nie dopuszcza rozliczenia z Wykonawcą w walutach obcych.</w:t>
      </w:r>
    </w:p>
    <w:bookmarkEnd w:id="7"/>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lastRenderedPageBreak/>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D9E1CB" w14:textId="77777777" w:rsidR="004D6AAE" w:rsidRPr="002D7819"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651BC04A"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 xml:space="preserve">5 </w:t>
      </w:r>
      <w:r w:rsidRPr="00BA3C71">
        <w:rPr>
          <w:rFonts w:eastAsia="Times New Roman" w:cstheme="minorHAnsi"/>
          <w:bCs/>
          <w:kern w:val="2"/>
          <w:lang w:eastAsia="zh-CN" w:bidi="hi-IN"/>
        </w:rPr>
        <w:t xml:space="preserve"> dni roboczych – 0 pkt </w:t>
      </w:r>
    </w:p>
    <w:p w14:paraId="2D8D2E92" w14:textId="6A1F840C"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4</w:t>
      </w:r>
      <w:r w:rsidRPr="00BA3C71">
        <w:rPr>
          <w:rFonts w:eastAsia="Times New Roman" w:cstheme="minorHAnsi"/>
          <w:bCs/>
          <w:kern w:val="2"/>
          <w:lang w:eastAsia="zh-CN" w:bidi="hi-IN"/>
        </w:rPr>
        <w:t xml:space="preserve"> dni roboczych – 10 pkt </w:t>
      </w:r>
    </w:p>
    <w:p w14:paraId="6F0C26D9" w14:textId="6AB81D7E"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2671B7">
        <w:rPr>
          <w:rFonts w:eastAsia="Times New Roman" w:cstheme="minorHAnsi"/>
          <w:bCs/>
          <w:kern w:val="2"/>
          <w:lang w:eastAsia="zh-CN" w:bidi="hi-IN"/>
        </w:rPr>
        <w:t>3</w:t>
      </w:r>
      <w:r w:rsidRPr="00BA3C71">
        <w:rPr>
          <w:rFonts w:eastAsia="Times New Roman" w:cstheme="minorHAnsi"/>
          <w:bCs/>
          <w:kern w:val="2"/>
          <w:lang w:eastAsia="zh-CN" w:bidi="hi-IN"/>
        </w:rPr>
        <w:t xml:space="preserve"> dni roboczych – 20 pkt  </w:t>
      </w:r>
    </w:p>
    <w:p w14:paraId="403B5253"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2-1 dni i mniej roboczych – 40 pkt </w:t>
      </w:r>
    </w:p>
    <w:p w14:paraId="3ED20335"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highlight w:val="yellow"/>
          <w:lang w:eastAsia="zh-CN" w:bidi="hi-IN"/>
        </w:rPr>
      </w:pPr>
    </w:p>
    <w:p w14:paraId="19D1E5EB" w14:textId="0B0DF70A"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w:t>
      </w:r>
      <w:r w:rsidR="002671B7">
        <w:rPr>
          <w:rFonts w:eastAsia="Times New Roman" w:cstheme="minorHAnsi"/>
          <w:bCs/>
          <w:kern w:val="2"/>
          <w:lang w:eastAsia="zh-CN"/>
        </w:rPr>
        <w:t>5</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246E1DCC" w14:textId="77777777" w:rsidR="004D6AAE" w:rsidRPr="002D7819"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53763ED0"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Oferty z terminem dostaw cząstkowych dłuższym </w:t>
      </w:r>
      <w:r w:rsidR="002671B7">
        <w:rPr>
          <w:rFonts w:eastAsia="Times New Roman" w:cstheme="minorHAnsi"/>
          <w:bCs/>
          <w:kern w:val="2"/>
          <w:lang w:eastAsia="zh-CN"/>
        </w:rPr>
        <w:t>5</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479DCBC1"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2671B7">
        <w:rPr>
          <w:rFonts w:eastAsia="Times New Roman" w:cstheme="minorHAnsi"/>
          <w:b/>
          <w:kern w:val="2"/>
          <w:u w:val="single"/>
          <w:lang w:eastAsia="zh-CN"/>
        </w:rPr>
        <w:t xml:space="preserve">5 </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t>
      </w:r>
      <w:r w:rsidRPr="00BA3C71">
        <w:rPr>
          <w:rFonts w:eastAsia="Times New Roman" w:cstheme="minorHAnsi"/>
          <w:lang w:eastAsia="pl-PL" w:bidi="hi-IN"/>
        </w:rPr>
        <w:lastRenderedPageBreak/>
        <w:t>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77777777"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AC27A6D" w14:textId="77777777" w:rsidR="002532EC" w:rsidRPr="002F4696" w:rsidRDefault="002532EC" w:rsidP="00726A38">
      <w:pPr>
        <w:widowControl w:val="0"/>
        <w:suppressAutoHyphens/>
        <w:spacing w:after="0" w:line="288" w:lineRule="auto"/>
        <w:rPr>
          <w:rFonts w:eastAsia="Times New Roman" w:cstheme="minorHAnsi"/>
          <w:b/>
          <w:kern w:val="2"/>
          <w:lang w:eastAsia="zh-CN"/>
        </w:rPr>
      </w:pP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lastRenderedPageBreak/>
        <w:t xml:space="preserve">Na orzeczenie Krajowej Izby Odwoławczej oraz postanowienie Prezesa Krajowej Izby Odwoławczej,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8"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8"/>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w:t>
      </w:r>
      <w:r w:rsidRPr="004D6AAE">
        <w:rPr>
          <w:rFonts w:eastAsia="Times New Roman" w:cstheme="minorHAnsi"/>
          <w:bCs/>
          <w:kern w:val="2"/>
          <w:lang w:eastAsia="pl-PL"/>
        </w:rPr>
        <w:lastRenderedPageBreak/>
        <w:t>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9"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9"/>
    <w:p w14:paraId="29660FB8" w14:textId="44258E4A" w:rsidR="0095508C" w:rsidRPr="002F4696" w:rsidRDefault="0095508C" w:rsidP="00B64971">
      <w:pPr>
        <w:widowControl w:val="0"/>
        <w:spacing w:after="0" w:line="100" w:lineRule="atLeast"/>
        <w:ind w:left="1418" w:hanging="1418"/>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10" w:name="_Hlk104535250"/>
      <w:r w:rsidRPr="004D6AAE">
        <w:rPr>
          <w:rFonts w:ascii="Calibri" w:eastAsia="Times New Roman" w:hAnsi="Calibri" w:cs="Calibri"/>
          <w:bCs/>
          <w:kern w:val="2"/>
          <w:lang w:eastAsia="zh-CN"/>
        </w:rPr>
        <w:t xml:space="preserve">Załącznik nr 5 – Oświadczenia podmiotu udostępniającego zasoby </w:t>
      </w:r>
    </w:p>
    <w:bookmarkEnd w:id="10"/>
    <w:p w14:paraId="04580B25" w14:textId="77777777" w:rsidR="0095508C" w:rsidRPr="004D6AAE" w:rsidRDefault="0095508C" w:rsidP="00B64971">
      <w:pPr>
        <w:widowControl w:val="0"/>
        <w:spacing w:after="0" w:line="100" w:lineRule="atLeast"/>
        <w:ind w:left="1418" w:hanging="1418"/>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2288964"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61955130"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362B87"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DCC008"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58DE53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DC69727"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983F2C2"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450BF9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E7B01CC"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D99510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7AC49438"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0CDD5CC1"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53DCF74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E6006B6"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352EA1CE"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55ED92F"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4859C9EA"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7FB8095"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2FED83E2" w14:textId="77777777" w:rsidR="00D35088" w:rsidRDefault="00D35088" w:rsidP="00F53779">
      <w:pPr>
        <w:widowControl w:val="0"/>
        <w:spacing w:after="0" w:line="100" w:lineRule="atLeast"/>
        <w:rPr>
          <w:rFonts w:ascii="Calibri" w:eastAsia="Times New Roman" w:hAnsi="Calibri" w:cs="Calibri"/>
          <w:b/>
          <w:color w:val="FF0000"/>
          <w:kern w:val="2"/>
          <w:lang w:eastAsia="zh-CN"/>
        </w:rPr>
      </w:pPr>
    </w:p>
    <w:p w14:paraId="1D47EB93"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0B3BC8F2"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6E0D86A7" w14:textId="77777777" w:rsidR="006A2649" w:rsidRDefault="006A2649" w:rsidP="00F53779">
      <w:pPr>
        <w:widowControl w:val="0"/>
        <w:spacing w:after="0" w:line="100" w:lineRule="atLeast"/>
        <w:rPr>
          <w:rFonts w:ascii="Calibri" w:eastAsia="Times New Roman" w:hAnsi="Calibri" w:cs="Calibri"/>
          <w:b/>
          <w:color w:val="FF0000"/>
          <w:kern w:val="2"/>
          <w:lang w:eastAsia="zh-CN"/>
        </w:rPr>
      </w:pPr>
    </w:p>
    <w:p w14:paraId="3F2F10D4"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6554550" w14:textId="77777777" w:rsidR="002671B7" w:rsidRDefault="002671B7" w:rsidP="00F53779">
      <w:pPr>
        <w:widowControl w:val="0"/>
        <w:spacing w:after="0" w:line="100" w:lineRule="atLeast"/>
        <w:rPr>
          <w:rFonts w:ascii="Calibri" w:eastAsia="Times New Roman" w:hAnsi="Calibri" w:cs="Calibri"/>
          <w:b/>
          <w:color w:val="FF0000"/>
          <w:kern w:val="2"/>
          <w:lang w:eastAsia="zh-CN"/>
        </w:rPr>
      </w:pPr>
    </w:p>
    <w:p w14:paraId="6D6CBD1A" w14:textId="77777777" w:rsidR="002671B7" w:rsidRPr="002F4696" w:rsidRDefault="002671B7" w:rsidP="00F53779">
      <w:pPr>
        <w:widowControl w:val="0"/>
        <w:spacing w:after="0" w:line="100" w:lineRule="atLeast"/>
        <w:rPr>
          <w:rFonts w:ascii="Calibri" w:eastAsia="Times New Roman" w:hAnsi="Calibri" w:cs="Calibri"/>
          <w:b/>
          <w:color w:val="FF0000"/>
          <w:kern w:val="2"/>
          <w:lang w:eastAsia="zh-CN"/>
        </w:rPr>
      </w:pPr>
    </w:p>
    <w:p w14:paraId="462A483B" w14:textId="34C6960A" w:rsidR="00F53779" w:rsidRPr="002F4696" w:rsidRDefault="00F53779" w:rsidP="00F53779">
      <w:pPr>
        <w:widowControl w:val="0"/>
        <w:spacing w:after="0" w:line="100" w:lineRule="atLeast"/>
        <w:rPr>
          <w:rFonts w:ascii="Calibri" w:eastAsia="Times New Roman" w:hAnsi="Calibri" w:cs="Calibri"/>
          <w:b/>
          <w:kern w:val="2"/>
          <w:lang w:eastAsia="zh-CN"/>
        </w:rPr>
      </w:pPr>
      <w:r w:rsidRPr="002F4696">
        <w:rPr>
          <w:rFonts w:ascii="Calibri" w:eastAsia="Times New Roman" w:hAnsi="Calibri" w:cs="Calibri"/>
          <w:b/>
          <w:kern w:val="2"/>
          <w:lang w:eastAsia="zh-CN"/>
        </w:rPr>
        <w:t>Załącznik nr 1 do SWZ – Projektowane postanowienia umowy</w:t>
      </w:r>
      <w:r w:rsidR="00494D1E" w:rsidRPr="002F4696">
        <w:rPr>
          <w:rFonts w:ascii="Calibri" w:eastAsia="Times New Roman" w:hAnsi="Calibri" w:cs="Calibri"/>
          <w:b/>
          <w:kern w:val="2"/>
          <w:lang w:eastAsia="zh-CN"/>
        </w:rPr>
        <w:t xml:space="preserve"> </w:t>
      </w:r>
    </w:p>
    <w:p w14:paraId="2F62B212" w14:textId="77777777" w:rsidR="00F53779" w:rsidRPr="002F4696"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933330" w:rsidRDefault="00F53779" w:rsidP="00F53779">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Umowa Nr____/202</w:t>
      </w:r>
      <w:r w:rsidR="00366EA0">
        <w:rPr>
          <w:rFonts w:ascii="Calibri" w:eastAsia="Times New Roman" w:hAnsi="Calibri" w:cs="Calibri"/>
          <w:b/>
          <w:lang w:eastAsia="pl-PL"/>
        </w:rPr>
        <w:t>4</w:t>
      </w:r>
    </w:p>
    <w:p w14:paraId="1C155412" w14:textId="77777777" w:rsidR="00F53779" w:rsidRPr="00933330" w:rsidRDefault="00F53779" w:rsidP="00F53779">
      <w:pPr>
        <w:spacing w:after="0" w:line="240" w:lineRule="auto"/>
        <w:jc w:val="center"/>
        <w:rPr>
          <w:rFonts w:ascii="Calibri" w:eastAsia="Times New Roman" w:hAnsi="Calibri" w:cs="Calibri"/>
          <w:b/>
          <w:lang w:eastAsia="pl-PL"/>
        </w:rPr>
      </w:pPr>
    </w:p>
    <w:p w14:paraId="7946FEFE" w14:textId="09DD3AE0"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933330">
        <w:rPr>
          <w:rFonts w:eastAsia="Times New Roman" w:cstheme="minorHAnsi"/>
          <w:bCs/>
          <w:kern w:val="2"/>
          <w:sz w:val="24"/>
          <w:szCs w:val="24"/>
          <w:lang w:eastAsia="zh-CN"/>
        </w:rPr>
        <w:t>SZP.26.2.</w:t>
      </w:r>
      <w:r w:rsidR="006D2B12">
        <w:rPr>
          <w:rFonts w:eastAsia="Times New Roman" w:cstheme="minorHAnsi"/>
          <w:bCs/>
          <w:kern w:val="2"/>
          <w:sz w:val="24"/>
          <w:szCs w:val="24"/>
          <w:lang w:eastAsia="zh-CN"/>
        </w:rPr>
        <w:t>2</w:t>
      </w:r>
      <w:r w:rsidR="00463690">
        <w:rPr>
          <w:rFonts w:eastAsia="Times New Roman" w:cstheme="minorHAnsi"/>
          <w:bCs/>
          <w:kern w:val="2"/>
          <w:sz w:val="24"/>
          <w:szCs w:val="24"/>
          <w:lang w:eastAsia="zh-CN"/>
        </w:rPr>
        <w:t>6</w:t>
      </w:r>
      <w:r w:rsidR="00933330" w:rsidRPr="00933330">
        <w:rPr>
          <w:rFonts w:eastAsia="Times New Roman" w:cstheme="minorHAnsi"/>
          <w:bCs/>
          <w:kern w:val="2"/>
          <w:sz w:val="24"/>
          <w:szCs w:val="24"/>
          <w:lang w:eastAsia="zh-CN"/>
        </w:rPr>
        <w:t>.202</w:t>
      </w:r>
      <w:r w:rsidR="00366EA0">
        <w:rPr>
          <w:rFonts w:eastAsia="Times New Roman" w:cstheme="minorHAnsi"/>
          <w:bCs/>
          <w:kern w:val="2"/>
          <w:sz w:val="24"/>
          <w:szCs w:val="24"/>
          <w:lang w:eastAsia="zh-CN"/>
        </w:rPr>
        <w:t>4</w:t>
      </w:r>
      <w:r w:rsidRPr="00933330">
        <w:rPr>
          <w:rFonts w:ascii="Calibri" w:eastAsia="Times New Roman" w:hAnsi="Calibri" w:cs="Calibri"/>
          <w:bCs/>
          <w:lang w:eastAsia="ar-SA"/>
        </w:rPr>
        <w:t>) zgodnie</w:t>
      </w:r>
      <w:r w:rsidR="00D93F17">
        <w:rPr>
          <w:rFonts w:ascii="Calibri" w:eastAsia="Times New Roman" w:hAnsi="Calibri" w:cs="Calibri"/>
          <w:bCs/>
          <w:lang w:eastAsia="ar-SA"/>
        </w:rPr>
        <w:t xml:space="preserve">                                                       </w:t>
      </w:r>
      <w:r w:rsidRPr="00933330">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2F1CE8"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27B060B0"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
          <w:bCs/>
          <w:lang w:val="x-none" w:eastAsia="ar-SA"/>
        </w:rPr>
        <w:t xml:space="preserve">Regionalnym Centrum Krwiodawstwa i Krwiolecznictwa w Lublinie, ul. Żołnierzy </w:t>
      </w:r>
      <w:r w:rsidRPr="00933330">
        <w:rPr>
          <w:rFonts w:ascii="Calibri" w:eastAsia="Times New Roman" w:hAnsi="Calibri" w:cs="Calibri"/>
          <w:b/>
          <w:bCs/>
          <w:lang w:eastAsia="ar-SA"/>
        </w:rPr>
        <w:br/>
      </w:r>
      <w:r w:rsidRPr="00933330">
        <w:rPr>
          <w:rFonts w:ascii="Calibri" w:eastAsia="Times New Roman" w:hAnsi="Calibri" w:cs="Calibri"/>
          <w:b/>
          <w:bCs/>
          <w:lang w:val="x-none" w:eastAsia="ar-SA"/>
        </w:rPr>
        <w:t xml:space="preserve">Niepodległej 8, 20-078 Lublin, </w:t>
      </w:r>
      <w:r w:rsidRPr="00933330">
        <w:rPr>
          <w:rFonts w:ascii="Calibri" w:eastAsia="Times New Roman" w:hAnsi="Calibri" w:cs="Calibri"/>
          <w:bCs/>
          <w:lang w:val="x-none" w:eastAsia="ar-SA"/>
        </w:rPr>
        <w:t xml:space="preserve">wpisanym do Rejestru stowarzyszeń, innych organizacji społecznych </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i zawodowych, fundacji i publicznych zakładów opieki zdrowotnej w Sądzie Rejonowym Lublin-Wschód</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„Zamawiającym”</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482C6632" w14:textId="6ADE46DE" w:rsidR="00F53779" w:rsidRPr="00933330" w:rsidRDefault="00726A38" w:rsidP="00F53779">
      <w:pPr>
        <w:suppressAutoHyphens/>
        <w:spacing w:after="0" w:line="240" w:lineRule="auto"/>
        <w:rPr>
          <w:rFonts w:ascii="Calibri" w:eastAsia="Times New Roman" w:hAnsi="Calibri" w:cs="Calibri"/>
          <w:bCs/>
          <w:lang w:eastAsia="ar-SA"/>
        </w:rPr>
      </w:pPr>
      <w:r>
        <w:rPr>
          <w:rFonts w:ascii="Calibri" w:eastAsia="Times New Roman" w:hAnsi="Calibri" w:cs="Calibri"/>
          <w:b/>
          <w:bCs/>
          <w:i/>
          <w:lang w:eastAsia="ar-SA"/>
        </w:rPr>
        <w:t>………………………………………………………</w:t>
      </w:r>
    </w:p>
    <w:p w14:paraId="6A595B10"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a</w:t>
      </w:r>
    </w:p>
    <w:p w14:paraId="010758EC" w14:textId="77777777" w:rsidR="00F53779" w:rsidRPr="00933330" w:rsidRDefault="00F53779" w:rsidP="00F53779">
      <w:pPr>
        <w:suppressAutoHyphens/>
        <w:spacing w:after="0" w:line="240" w:lineRule="auto"/>
        <w:rPr>
          <w:rFonts w:ascii="Calibri" w:eastAsia="Times New Roman" w:hAnsi="Calibri" w:cs="Calibri"/>
          <w:bCs/>
          <w:lang w:val="x-none" w:eastAsia="ar-SA"/>
        </w:rPr>
      </w:pPr>
      <w:r w:rsidRPr="00933330">
        <w:rPr>
          <w:rFonts w:ascii="Calibri" w:eastAsia="Times New Roman" w:hAnsi="Calibri" w:cs="Calibri"/>
          <w:bCs/>
          <w:lang w:eastAsia="ar-SA"/>
        </w:rPr>
        <w:t>................................................................................................................................................................</w:t>
      </w:r>
    </w:p>
    <w:p w14:paraId="11EAFCA0" w14:textId="77777777"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Cs/>
          <w:lang w:val="x-none" w:eastAsia="ar-SA"/>
        </w:rPr>
        <w:t xml:space="preserve">wpisanym do Rejestru Przedsiębiorców Krajowego Rejestru Sądowego prowadzonego przez </w:t>
      </w:r>
      <w:r w:rsidRPr="00933330">
        <w:rPr>
          <w:rFonts w:ascii="Calibri" w:eastAsia="Times New Roman" w:hAnsi="Calibri" w:cs="Calibri"/>
          <w:bCs/>
          <w:lang w:val="x-none" w:eastAsia="ar-SA"/>
        </w:rPr>
        <w:br/>
        <w:t xml:space="preserve">Sąd Rejonowy w.............................. , (nr i nazwa wydziału) pod numerem KRS: .........................; NIP: ..........................; REGON: ..............................,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„Wykonawcą”</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7EEA4403"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
          <w:bCs/>
          <w:i/>
          <w:lang w:eastAsia="ar-SA"/>
        </w:rPr>
        <w:t>....................................................................................................</w:t>
      </w:r>
    </w:p>
    <w:p w14:paraId="7C403424" w14:textId="77777777" w:rsidR="00F53779" w:rsidRPr="00933330" w:rsidRDefault="00F53779" w:rsidP="00F53779">
      <w:pPr>
        <w:suppressAutoHyphens/>
        <w:spacing w:after="0" w:line="240" w:lineRule="auto"/>
        <w:jc w:val="both"/>
        <w:rPr>
          <w:rFonts w:ascii="Calibri" w:eastAsia="Times New Roman" w:hAnsi="Calibri" w:cs="Calibri"/>
          <w:bCs/>
          <w:lang w:eastAsia="hi-IN" w:bidi="hi-IN"/>
        </w:rPr>
      </w:pPr>
      <w:r w:rsidRPr="00933330">
        <w:rPr>
          <w:rFonts w:ascii="Calibri" w:eastAsia="SimSun" w:hAnsi="Calibri" w:cs="Calibri"/>
          <w:bCs/>
          <w:lang w:eastAsia="hi-IN" w:bidi="hi-IN"/>
        </w:rPr>
        <w:t xml:space="preserve">lub </w:t>
      </w:r>
      <w:r w:rsidRPr="00933330">
        <w:rPr>
          <w:rFonts w:ascii="Calibri" w:eastAsia="SimSun" w:hAnsi="Calibri" w:cs="Calibri"/>
          <w:bCs/>
          <w:i/>
          <w:iCs/>
          <w:lang w:eastAsia="hi-IN" w:bidi="hi-IN"/>
        </w:rPr>
        <w:t>(dotyczy osoby fizycznej)</w:t>
      </w:r>
    </w:p>
    <w:p w14:paraId="461D33DA" w14:textId="77777777" w:rsidR="00F53779" w:rsidRPr="00933330" w:rsidRDefault="00F53779" w:rsidP="00F53779">
      <w:pPr>
        <w:suppressAutoHyphens/>
        <w:spacing w:after="0" w:line="240" w:lineRule="auto"/>
        <w:jc w:val="both"/>
        <w:rPr>
          <w:rFonts w:ascii="Calibri" w:eastAsia="SimSun" w:hAnsi="Calibri" w:cs="Calibri"/>
          <w:bCs/>
          <w:lang w:eastAsia="hi-IN" w:bidi="hi-IN"/>
        </w:rPr>
      </w:pPr>
      <w:r w:rsidRPr="00933330">
        <w:rPr>
          <w:rFonts w:ascii="Calibri" w:eastAsia="Times New Roman" w:hAnsi="Calibri" w:cs="Calibri"/>
          <w:bCs/>
          <w:lang w:eastAsia="hi-IN" w:bidi="hi-IN"/>
        </w:rPr>
        <w:t>……………………</w:t>
      </w:r>
      <w:r w:rsidRPr="0093333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933330">
        <w:rPr>
          <w:rFonts w:ascii="Calibri" w:eastAsia="SimSun" w:hAnsi="Calibri" w:cs="Calibri"/>
          <w:bCs/>
          <w:i/>
          <w:iCs/>
          <w:lang w:eastAsia="hi-IN" w:bidi="hi-IN"/>
        </w:rPr>
        <w:t>„</w:t>
      </w:r>
      <w:r w:rsidRPr="00933330">
        <w:rPr>
          <w:rFonts w:ascii="Calibri" w:eastAsia="SimSun" w:hAnsi="Calibri" w:cs="Calibri"/>
          <w:b/>
          <w:lang w:eastAsia="hi-IN" w:bidi="hi-IN"/>
        </w:rPr>
        <w:t>Wykonawcą</w:t>
      </w:r>
      <w:r w:rsidRPr="00933330">
        <w:rPr>
          <w:rFonts w:ascii="Calibri" w:eastAsia="SimSun" w:hAnsi="Calibri" w:cs="Calibri"/>
          <w:bCs/>
          <w:i/>
          <w:iCs/>
          <w:lang w:eastAsia="hi-IN" w:bidi="hi-IN"/>
        </w:rPr>
        <w:t>”</w:t>
      </w:r>
      <w:r w:rsidRPr="00933330">
        <w:rPr>
          <w:rFonts w:ascii="Calibri" w:eastAsia="SimSun" w:hAnsi="Calibri" w:cs="Calibri"/>
          <w:bCs/>
          <w:lang w:eastAsia="hi-IN" w:bidi="hi-IN"/>
        </w:rPr>
        <w:t xml:space="preserve">, </w:t>
      </w:r>
    </w:p>
    <w:p w14:paraId="63FDD18B" w14:textId="77777777" w:rsidR="00F53779" w:rsidRPr="002F1CE8"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1</w:t>
      </w:r>
    </w:p>
    <w:p w14:paraId="039BC4CB" w14:textId="271606ED" w:rsidR="00F53779" w:rsidRPr="00DD5D3F"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Przedmiot zamówienia</w:t>
      </w:r>
    </w:p>
    <w:p w14:paraId="09D94703"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 xml:space="preserve">Wykonawca zobowiązuje się dostarczyć Zamawiającemu: </w:t>
      </w:r>
    </w:p>
    <w:p w14:paraId="6F85F875"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w:t>
      </w:r>
    </w:p>
    <w:p w14:paraId="13366840" w14:textId="68062FAA" w:rsidR="006D2B12" w:rsidRPr="006D2B12" w:rsidRDefault="006D2B12" w:rsidP="006D2B12">
      <w:pPr>
        <w:spacing w:after="0" w:line="240" w:lineRule="auto"/>
        <w:jc w:val="both"/>
        <w:rPr>
          <w:rFonts w:ascii="Calibri" w:eastAsia="Times New Roman" w:hAnsi="Calibri" w:cs="Calibri"/>
          <w:bCs/>
          <w:lang w:eastAsia="pl-PL"/>
        </w:rPr>
      </w:pPr>
      <w:r w:rsidRPr="00684378">
        <w:rPr>
          <w:rFonts w:eastAsia="Times New Roman" w:cstheme="minorHAnsi"/>
          <w:lang w:eastAsia="pl-PL"/>
        </w:rPr>
        <w:t xml:space="preserve">zwane dalej „przedmiotem zamówienia”,   na warunkach określonych w niniejszej umowie i  zgodnie ze złożoną ofertą, która stanowi załącznik Nr 1 oraz </w:t>
      </w:r>
      <w:r w:rsidRPr="00684378">
        <w:rPr>
          <w:rFonts w:eastAsia="Times New Roman" w:cstheme="minorHAnsi"/>
          <w:lang w:eastAsia="zh-CN"/>
        </w:rPr>
        <w:t xml:space="preserve">szczegółowym opisem przedmiotu zamówienia, który stanowi załącznik Nr 2 </w:t>
      </w:r>
      <w:r w:rsidRPr="00684378">
        <w:rPr>
          <w:rFonts w:eastAsia="Times New Roman" w:cstheme="minorHAnsi"/>
          <w:lang w:eastAsia="pl-PL"/>
        </w:rPr>
        <w:t> do niniejszej umowy. Załączniki o których tu mowa stanowią integralną część niniejszej Umowy.</w:t>
      </w:r>
    </w:p>
    <w:p w14:paraId="294A0FF5"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2</w:t>
      </w:r>
      <w:r w:rsidRPr="00684378">
        <w:rPr>
          <w:rFonts w:eastAsia="Times New Roman" w:cstheme="minorHAnsi"/>
          <w:b/>
          <w:lang w:eastAsia="pl-PL"/>
        </w:rPr>
        <w:br/>
        <w:t xml:space="preserve">Wynagrodzenie </w:t>
      </w:r>
    </w:p>
    <w:p w14:paraId="1952E008" w14:textId="77777777" w:rsidR="006D2B12" w:rsidRPr="00684378" w:rsidRDefault="006D2B12" w:rsidP="006D2B12">
      <w:pPr>
        <w:spacing w:after="0" w:line="240" w:lineRule="auto"/>
        <w:jc w:val="center"/>
        <w:rPr>
          <w:rFonts w:eastAsia="Times New Roman" w:cstheme="minorHAnsi"/>
          <w:b/>
          <w:lang w:eastAsia="pl-PL"/>
        </w:rPr>
      </w:pPr>
    </w:p>
    <w:p w14:paraId="1B6944F6" w14:textId="77777777" w:rsidR="006D2B12" w:rsidRPr="00684378" w:rsidRDefault="006D2B12" w:rsidP="006D2B12">
      <w:pPr>
        <w:widowControl w:val="0"/>
        <w:numPr>
          <w:ilvl w:val="3"/>
          <w:numId w:val="18"/>
        </w:numPr>
        <w:suppressAutoHyphens/>
        <w:spacing w:after="0" w:line="240" w:lineRule="auto"/>
        <w:ind w:left="360" w:right="-317"/>
        <w:jc w:val="both"/>
        <w:rPr>
          <w:rFonts w:eastAsia="Times New Roman" w:cstheme="minorHAnsi"/>
          <w:bCs/>
          <w:lang w:eastAsia="pl-PL"/>
        </w:rPr>
      </w:pPr>
      <w:r w:rsidRPr="00684378">
        <w:rPr>
          <w:rFonts w:eastAsia="Times New Roman" w:cstheme="minorHAnsi"/>
          <w:bCs/>
          <w:lang w:eastAsia="pl-PL"/>
        </w:rPr>
        <w:t>Wynagrodzenie za wykonanie Przedmiotu umowy określonego w  § 1 wynosi ogółem brutto _______ zł.</w:t>
      </w:r>
      <w:r w:rsidRPr="00684378">
        <w:rPr>
          <w:rFonts w:eastAsia="Times New Roman" w:cstheme="minorHAnsi"/>
          <w:b/>
          <w:lang w:eastAsia="pl-PL"/>
        </w:rPr>
        <w:t xml:space="preserve"> </w:t>
      </w:r>
      <w:r w:rsidRPr="00684378">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308751BB" w14:textId="77777777" w:rsidR="006D2B12" w:rsidRPr="00684378" w:rsidRDefault="006D2B12" w:rsidP="006D2B12">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684378">
        <w:rPr>
          <w:rFonts w:eastAsia="Times New Roman" w:cstheme="minorHAnsi"/>
          <w:bCs/>
          <w:lang w:eastAsia="pl-PL"/>
        </w:rPr>
        <w:t xml:space="preserve">Cena jest rozumiana jako  DDP (wg </w:t>
      </w:r>
      <w:proofErr w:type="spellStart"/>
      <w:r w:rsidRPr="00684378">
        <w:rPr>
          <w:rFonts w:eastAsia="Times New Roman" w:cstheme="minorHAnsi"/>
          <w:bCs/>
          <w:lang w:eastAsia="pl-PL"/>
        </w:rPr>
        <w:t>Incoterms</w:t>
      </w:r>
      <w:proofErr w:type="spellEnd"/>
      <w:r w:rsidRPr="00684378">
        <w:rPr>
          <w:rFonts w:eastAsia="Times New Roman" w:cstheme="minorHAnsi"/>
          <w:bCs/>
          <w:lang w:eastAsia="pl-PL"/>
        </w:rPr>
        <w:t xml:space="preserve"> 2020) i zawiera wszystkie koszty związane z realizacją zamówienia publicznego, w tym w szczególności: </w:t>
      </w:r>
    </w:p>
    <w:p w14:paraId="52574DE5"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wartość przedmiotu zamówienia,</w:t>
      </w:r>
    </w:p>
    <w:p w14:paraId="7A5437A9"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transportu zagranicznego (o ile wystąpią) i krajowego do siedziby Zamawiającego,</w:t>
      </w:r>
    </w:p>
    <w:p w14:paraId="0BE836B3"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ubezpieczenia przedmiotu zamówienia za granicą (o ile wystąpią) i w kraju, do czasu przekazania go Zamawiającemu,</w:t>
      </w:r>
    </w:p>
    <w:p w14:paraId="66871E82"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koszty opakowania i znakowania wymaganego do przewozu (o ile wystąpią),</w:t>
      </w:r>
    </w:p>
    <w:p w14:paraId="68AA44E1"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załadunku i rozładunku oraz transportu wewnętrznego u Zamawiającego,</w:t>
      </w:r>
    </w:p>
    <w:p w14:paraId="67215BE7"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lastRenderedPageBreak/>
        <w:t>cła i odprawy celnej (o ile wystąpią),</w:t>
      </w:r>
    </w:p>
    <w:p w14:paraId="05CFA9E7"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kontroli międzynarodowej (o ile wystąpi),</w:t>
      </w:r>
    </w:p>
    <w:p w14:paraId="0AB5B580" w14:textId="77777777" w:rsidR="006D2B12" w:rsidRPr="00684378" w:rsidRDefault="006D2B12" w:rsidP="006D2B12">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684378">
        <w:rPr>
          <w:rFonts w:eastAsia="Times New Roman" w:cstheme="minorHAnsi"/>
          <w:bCs/>
          <w:lang w:eastAsia="pl-PL"/>
        </w:rPr>
        <w:t>podatek VAT.</w:t>
      </w:r>
    </w:p>
    <w:p w14:paraId="780093E9" w14:textId="77777777" w:rsidR="006D2B12" w:rsidRPr="00684378" w:rsidRDefault="006D2B12" w:rsidP="006D2B12">
      <w:pPr>
        <w:spacing w:after="0" w:line="240" w:lineRule="auto"/>
        <w:jc w:val="center"/>
        <w:rPr>
          <w:rFonts w:eastAsia="Times New Roman" w:cstheme="minorHAnsi"/>
          <w:b/>
          <w:lang w:eastAsia="pl-PL"/>
        </w:rPr>
      </w:pPr>
    </w:p>
    <w:p w14:paraId="49375C7D"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3</w:t>
      </w:r>
    </w:p>
    <w:p w14:paraId="6BE3F136"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Warunki dostawy</w:t>
      </w:r>
    </w:p>
    <w:p w14:paraId="22A9A19A" w14:textId="77777777" w:rsidR="006D2B12" w:rsidRPr="00684378" w:rsidRDefault="006D2B12" w:rsidP="006D2B12">
      <w:pPr>
        <w:spacing w:after="0" w:line="240" w:lineRule="auto"/>
        <w:jc w:val="center"/>
        <w:rPr>
          <w:rFonts w:eastAsia="Times New Roman" w:cstheme="minorHAnsi"/>
          <w:b/>
          <w:lang w:eastAsia="pl-PL"/>
        </w:rPr>
      </w:pPr>
    </w:p>
    <w:p w14:paraId="60A94385"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Umowa z Wykonawcą zostaje zawarta na okres  12  miesięcy licząc od daty jej zawarcia. </w:t>
      </w:r>
    </w:p>
    <w:p w14:paraId="58903675"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2F860AFC"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44602F47"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cstheme="minorHAnsi"/>
        </w:rPr>
        <w:t>Wykonawca akceptuje uprawnienie Zamawiającego do zmiany ilości poszczególnych elementów przedmiotu zamówienia w zależności od bieżących potrzeb w ramach ceny umownej.</w:t>
      </w:r>
    </w:p>
    <w:p w14:paraId="39028671"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Dostawy przedmiotu zamówienia realizowane będą sukcesywnie, w terminie nie dłuższym niż 5 dni roboczych. Powyższe terminy liczone będą każdorazowo od daty złożenia przez Zamawiającego zamówienia. Zamawiający będzie składał  zamówienia na adres e-mail Wykonawcy …………………………..….</w:t>
      </w:r>
    </w:p>
    <w:p w14:paraId="30EC7A1D"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W ramach dostawy Wykonawca zobowiązuje się do:</w:t>
      </w:r>
    </w:p>
    <w:p w14:paraId="7B1574F0"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 xml:space="preserve">dostarczenia przedmiotu zamówienia </w:t>
      </w:r>
      <w:r w:rsidRPr="00684378">
        <w:rPr>
          <w:rFonts w:eastAsia="Times New Roman" w:cstheme="minorHAnsi"/>
          <w:bCs/>
          <w:lang w:eastAsia="pl-PL"/>
        </w:rPr>
        <w:t>na koszt i ryzyko Wykonawcy,</w:t>
      </w:r>
      <w:r w:rsidRPr="00684378">
        <w:rPr>
          <w:rFonts w:eastAsia="Times New Roman" w:cstheme="minorHAnsi"/>
          <w:iCs/>
          <w:lang w:eastAsia="pl-PL"/>
        </w:rPr>
        <w:t xml:space="preserve"> opakowanego </w:t>
      </w:r>
      <w:r w:rsidRPr="00684378">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01340331"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684378">
        <w:rPr>
          <w:rFonts w:eastAsia="Times New Roman" w:cstheme="minorHAnsi"/>
          <w:iCs/>
          <w:lang w:eastAsia="pl-PL"/>
        </w:rPr>
        <w:t>ubezpieczenia przedmiotu zamówienia na czas transportu</w:t>
      </w:r>
      <w:r w:rsidRPr="00684378">
        <w:rPr>
          <w:rFonts w:eastAsia="Times New Roman" w:cstheme="minorHAnsi"/>
          <w:bCs/>
          <w:iCs/>
          <w:lang w:eastAsia="pl-PL"/>
        </w:rPr>
        <w:t>,</w:t>
      </w:r>
    </w:p>
    <w:p w14:paraId="436B26C6" w14:textId="77777777" w:rsidR="006D2B12" w:rsidRPr="003221FF" w:rsidRDefault="006D2B12" w:rsidP="006D2B12">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lang w:eastAsia="pl-PL"/>
        </w:rPr>
      </w:pPr>
      <w:r w:rsidRPr="003221FF">
        <w:rPr>
          <w:rFonts w:eastAsia="Times New Roman" w:cstheme="minorHAnsi"/>
          <w:bCs/>
          <w:lang w:eastAsia="pl-PL"/>
        </w:rPr>
        <w:t>dostarczenia wraz z pierwszą dostawą oraz po każdej zmianie (aktualizacji):</w:t>
      </w:r>
    </w:p>
    <w:p w14:paraId="00BB47B6" w14:textId="77777777" w:rsidR="006D2B12" w:rsidRPr="003221FF" w:rsidRDefault="006D2B12" w:rsidP="006D2B12">
      <w:pPr>
        <w:widowControl w:val="0"/>
        <w:numPr>
          <w:ilvl w:val="0"/>
          <w:numId w:val="66"/>
        </w:numPr>
        <w:suppressAutoHyphens/>
        <w:spacing w:after="0" w:line="240" w:lineRule="auto"/>
        <w:ind w:left="993" w:hanging="197"/>
        <w:jc w:val="both"/>
        <w:rPr>
          <w:rFonts w:eastAsia="Times New Roman" w:cstheme="minorHAnsi"/>
          <w:bCs/>
          <w:lang w:eastAsia="pl-PL"/>
        </w:rPr>
      </w:pPr>
      <w:r w:rsidRPr="003221FF">
        <w:rPr>
          <w:rFonts w:eastAsia="Times New Roman" w:cstheme="minorHAnsi"/>
          <w:bCs/>
          <w:lang w:eastAsia="pl-PL"/>
        </w:rPr>
        <w:t>instrukcji dotyczącej utylizacji odpadów powstałych w trakcie używania przedmiotu zamówienia,</w:t>
      </w:r>
    </w:p>
    <w:p w14:paraId="2BBABE86" w14:textId="77777777" w:rsidR="006D2B12" w:rsidRPr="003221FF" w:rsidRDefault="006D2B12" w:rsidP="006D2B12">
      <w:pPr>
        <w:widowControl w:val="0"/>
        <w:numPr>
          <w:ilvl w:val="0"/>
          <w:numId w:val="66"/>
        </w:numPr>
        <w:suppressAutoHyphens/>
        <w:spacing w:after="0" w:line="240" w:lineRule="auto"/>
        <w:ind w:left="993" w:hanging="197"/>
        <w:jc w:val="both"/>
        <w:rPr>
          <w:rFonts w:eastAsia="Times New Roman" w:cstheme="minorHAnsi"/>
          <w:bCs/>
          <w:lang w:eastAsia="pl-PL"/>
        </w:rPr>
      </w:pPr>
      <w:r w:rsidRPr="003221FF">
        <w:rPr>
          <w:rFonts w:eastAsia="Times New Roman" w:cstheme="minorHAnsi"/>
          <w:bCs/>
          <w:lang w:eastAsia="pl-PL"/>
        </w:rPr>
        <w:t xml:space="preserve"> </w:t>
      </w:r>
      <w:r w:rsidRPr="003221FF">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362BF75E" w14:textId="77777777" w:rsidR="006D2B12" w:rsidRPr="003221FF" w:rsidRDefault="006D2B12" w:rsidP="006D2B12">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iCs/>
          <w:lang w:eastAsia="pl-PL"/>
        </w:rPr>
      </w:pPr>
      <w:r w:rsidRPr="003221FF">
        <w:rPr>
          <w:rFonts w:eastAsia="Times New Roman" w:cstheme="minorHAnsi"/>
          <w:bCs/>
          <w:iCs/>
          <w:lang w:eastAsia="pl-PL"/>
        </w:rPr>
        <w:t>dołączenia do każdego opakowania zbiorczego  ulotki w języku polskim  zawierającej instrukcję dotyczącą magazynowania, warunków przechowywania oraz instrukcję używania przedmiotu zamówienia, lub dołączenia w języku angielskim ulotki wraz z dostarczanym odczynnikiem  i dostarczenia przez Wykonawcę ulotek do wszystkich ofertowanych produktów w języku polskim,</w:t>
      </w:r>
    </w:p>
    <w:p w14:paraId="4FBDAA93"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A45AE42" w14:textId="77777777" w:rsidR="006D2B12" w:rsidRPr="00684378" w:rsidRDefault="006D2B12" w:rsidP="006D2B1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684378">
        <w:rPr>
          <w:rFonts w:eastAsia="Times New Roman" w:cstheme="minorHAnsi"/>
          <w:bCs/>
          <w:iCs/>
          <w:lang w:eastAsia="pl-PL"/>
        </w:rPr>
        <w:t xml:space="preserve">wszelkie w/w dokumenty dostarczane wraz z towarem muszą być przetłumaczone </w:t>
      </w:r>
      <w:r w:rsidRPr="00684378">
        <w:rPr>
          <w:rFonts w:eastAsia="Times New Roman" w:cstheme="minorHAnsi"/>
          <w:bCs/>
          <w:iCs/>
          <w:lang w:eastAsia="pl-PL"/>
        </w:rPr>
        <w:br/>
        <w:t>na język polski.</w:t>
      </w:r>
    </w:p>
    <w:p w14:paraId="1E3AE030"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Producent spełniać musi wymogi Dobrej Praktyki Wytwarzania, zgodnie z ustalonymi procedurami i wymogami GMP a Wykonawca kierować dystrybucją przedmiotu zamówienia zgodnie  z ustalonymi procedurami Dobrej Praktyki Dystrybucyjnej.</w:t>
      </w:r>
    </w:p>
    <w:p w14:paraId="53B74C7B"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39FDE99E"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lastRenderedPageBreak/>
        <w:t>Osobą odpowiedzialną za wykonanie umowy ze strony Zamawiającego jest ……………..…………………</w:t>
      </w:r>
    </w:p>
    <w:p w14:paraId="5CF8318E" w14:textId="77777777" w:rsidR="006D2B12" w:rsidRPr="00684378" w:rsidRDefault="006D2B12" w:rsidP="006D2B12">
      <w:pPr>
        <w:widowControl w:val="0"/>
        <w:numPr>
          <w:ilvl w:val="0"/>
          <w:numId w:val="19"/>
        </w:numPr>
        <w:tabs>
          <w:tab w:val="num" w:pos="284"/>
        </w:tabs>
        <w:suppressAutoHyphens/>
        <w:spacing w:after="0" w:line="240" w:lineRule="auto"/>
        <w:ind w:left="284" w:hanging="284"/>
        <w:jc w:val="both"/>
        <w:rPr>
          <w:rFonts w:eastAsia="Times New Roman" w:cstheme="minorHAnsi"/>
          <w:bCs/>
          <w:iCs/>
          <w:lang w:eastAsia="pl-PL"/>
        </w:rPr>
      </w:pPr>
      <w:r w:rsidRPr="00684378">
        <w:rPr>
          <w:rFonts w:eastAsia="Times New Roman" w:cstheme="minorHAnsi"/>
          <w:bCs/>
          <w:iCs/>
          <w:lang w:eastAsia="pl-PL"/>
        </w:rPr>
        <w:t>Osobą odpowiedzialna za wykonanie umowy ze strony Wykonawcy jest …………………………………..…</w:t>
      </w:r>
    </w:p>
    <w:p w14:paraId="389208A7" w14:textId="77777777" w:rsidR="006D2B12" w:rsidRPr="00684378" w:rsidRDefault="006D2B12" w:rsidP="006D2B12">
      <w:pPr>
        <w:spacing w:after="0" w:line="240" w:lineRule="auto"/>
        <w:jc w:val="both"/>
        <w:rPr>
          <w:rFonts w:eastAsia="Times New Roman" w:cstheme="minorHAnsi"/>
          <w:iCs/>
          <w:lang w:eastAsia="pl-PL"/>
        </w:rPr>
      </w:pPr>
    </w:p>
    <w:p w14:paraId="5562B001"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4</w:t>
      </w:r>
    </w:p>
    <w:p w14:paraId="4606FF30" w14:textId="77777777" w:rsidR="006D2B12" w:rsidRPr="00684378" w:rsidRDefault="006D2B12" w:rsidP="006D2B12">
      <w:pPr>
        <w:tabs>
          <w:tab w:val="left" w:pos="284"/>
        </w:tabs>
        <w:spacing w:after="0" w:line="240" w:lineRule="auto"/>
        <w:jc w:val="center"/>
        <w:rPr>
          <w:rFonts w:eastAsia="Times New Roman" w:cstheme="minorHAnsi"/>
          <w:b/>
          <w:lang w:eastAsia="zh-CN"/>
        </w:rPr>
      </w:pPr>
      <w:r w:rsidRPr="00684378">
        <w:rPr>
          <w:rFonts w:eastAsia="Times New Roman" w:cstheme="minorHAnsi"/>
          <w:b/>
          <w:lang w:eastAsia="zh-CN"/>
        </w:rPr>
        <w:t>Warunki płatności</w:t>
      </w:r>
    </w:p>
    <w:p w14:paraId="1578B2B3" w14:textId="77777777" w:rsidR="006D2B12" w:rsidRPr="00684378" w:rsidRDefault="006D2B12" w:rsidP="006D2B12">
      <w:pPr>
        <w:tabs>
          <w:tab w:val="left" w:pos="284"/>
        </w:tabs>
        <w:spacing w:after="0" w:line="240" w:lineRule="auto"/>
        <w:jc w:val="center"/>
        <w:rPr>
          <w:rFonts w:eastAsia="Times New Roman" w:cstheme="minorHAnsi"/>
          <w:b/>
          <w:lang w:eastAsia="zh-CN"/>
        </w:rPr>
      </w:pPr>
    </w:p>
    <w:p w14:paraId="526C43D5"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1E73352C"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Zapłata wynagrodzenia Wykonawcy nastąpi przelewem na konto Wykonawcy podane na fakturze w terminie do 30 dni kalendarzowych od daty przekazania prawidłowo wystawionej faktury VAT.</w:t>
      </w:r>
    </w:p>
    <w:p w14:paraId="44CB96F3"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516ACA6F"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684378">
        <w:rPr>
          <w:rFonts w:cstheme="minorHAnsi"/>
        </w:rPr>
        <w:t xml:space="preserve"> </w:t>
      </w:r>
      <w:r w:rsidRPr="00684378">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08E4DC38"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684378">
        <w:rPr>
          <w:rFonts w:cstheme="minorHAnsi"/>
          <w:lang w:eastAsia="pl-PL"/>
        </w:rPr>
        <w:t>mikroprzedsiębiorca</w:t>
      </w:r>
      <w:proofErr w:type="spellEnd"/>
      <w:r w:rsidRPr="00684378">
        <w:rPr>
          <w:rFonts w:cstheme="minorHAnsi"/>
          <w:lang w:eastAsia="pl-PL"/>
        </w:rPr>
        <w:t xml:space="preserve">/mały przedsiębiorca/ średni przedsiębiorca/ duży przedsiębiorca. </w:t>
      </w:r>
    </w:p>
    <w:p w14:paraId="4EE1064B"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Jako datę zapłaty faktury przyjmuje się datę obciążenia rachunku bankowego Zamawiającego.</w:t>
      </w:r>
    </w:p>
    <w:p w14:paraId="29BB3CB2" w14:textId="77777777" w:rsidR="006D2B12" w:rsidRPr="00684378"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7A9B75F6" w14:textId="6EB5750C" w:rsidR="006D2B12" w:rsidRPr="006A2649" w:rsidRDefault="006D2B12" w:rsidP="006D2B12">
      <w:pPr>
        <w:numPr>
          <w:ilvl w:val="0"/>
          <w:numId w:val="47"/>
        </w:numPr>
        <w:spacing w:after="0" w:line="240" w:lineRule="auto"/>
        <w:ind w:left="360"/>
        <w:jc w:val="both"/>
        <w:rPr>
          <w:rFonts w:cstheme="minorHAnsi"/>
          <w:lang w:eastAsia="pl-PL"/>
        </w:rPr>
      </w:pPr>
      <w:r w:rsidRPr="00684378">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390964B7"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5</w:t>
      </w:r>
      <w:r w:rsidRPr="00684378">
        <w:rPr>
          <w:rFonts w:eastAsia="Times New Roman" w:cstheme="minorHAnsi"/>
          <w:b/>
          <w:lang w:eastAsia="pl-PL"/>
        </w:rPr>
        <w:br/>
        <w:t>Warunki gwarancji</w:t>
      </w:r>
    </w:p>
    <w:p w14:paraId="38698E2F" w14:textId="77777777" w:rsidR="006D2B12" w:rsidRPr="00684378" w:rsidRDefault="006D2B12" w:rsidP="006D2B12">
      <w:pPr>
        <w:widowControl w:val="0"/>
        <w:suppressAutoHyphens/>
        <w:spacing w:after="0" w:line="240" w:lineRule="auto"/>
        <w:jc w:val="both"/>
        <w:rPr>
          <w:rFonts w:eastAsia="Times New Roman" w:cstheme="minorHAnsi"/>
          <w:lang w:eastAsia="pl-PL"/>
        </w:rPr>
      </w:pPr>
    </w:p>
    <w:p w14:paraId="44806269" w14:textId="77777777" w:rsidR="006D2B12" w:rsidRPr="00684378" w:rsidRDefault="006D2B12" w:rsidP="006D2B12">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684378">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krótszy niż …..(min. 12 miesięcy)  licząc od daty dostawy do Zamawiającego. </w:t>
      </w:r>
    </w:p>
    <w:p w14:paraId="0C4C3EF9"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lang w:eastAsia="pl-PL"/>
        </w:rPr>
        <w:t>Okres gwarancji na zestawy będzie równy terminowi jego ważności, o którym mowa w ust. 1 liczonemu od daty dostawy do Zamawiającego.</w:t>
      </w:r>
    </w:p>
    <w:p w14:paraId="64188E5A"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lastRenderedPageBreak/>
        <w:t>Reklamacje ilościowe dot. zgodności dostawy z fakturą Zamawiający składać będzie Wykonawcy pisemnie, niezwłocznie po ich stwierdzeniu.</w:t>
      </w:r>
    </w:p>
    <w:p w14:paraId="1D19FFDE"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0979B414"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1CFE213C"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C4DB697"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Wykonawca zobowiązany jest do dostarczenia przedmiotu zamówienia wolnego od wad </w:t>
      </w:r>
      <w:r w:rsidRPr="00684378">
        <w:rPr>
          <w:rFonts w:eastAsia="Times New Roman" w:cstheme="minorHAnsi"/>
          <w:bCs/>
          <w:lang w:eastAsia="pl-PL"/>
        </w:rPr>
        <w:br/>
        <w:t>w terminie 7 dni od daty powzięcia wiadomości o wynikach ekspertyzy potwierdzających zasadność reklamacji.</w:t>
      </w:r>
    </w:p>
    <w:p w14:paraId="2C6296BF" w14:textId="77777777" w:rsidR="006D2B12" w:rsidRPr="00684378"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4-7. Odstąpienie od umowy wymaga formy pisemnej pod rygorem nieważności. W przypadku odstąpienia od umowy wykonawcy przysługuje jedynie wynagrodzenie za zrealizowane prawidłowo dostawy.</w:t>
      </w:r>
    </w:p>
    <w:p w14:paraId="2DA1197A" w14:textId="24489E95" w:rsidR="006D2B12" w:rsidRPr="006A2649" w:rsidRDefault="006D2B12" w:rsidP="006D2B12">
      <w:pPr>
        <w:widowControl w:val="0"/>
        <w:numPr>
          <w:ilvl w:val="0"/>
          <w:numId w:val="23"/>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185B21CF" w14:textId="77777777" w:rsidR="006D2B12" w:rsidRPr="00684378" w:rsidRDefault="006D2B12" w:rsidP="006D2B12">
      <w:pPr>
        <w:spacing w:after="0" w:line="240" w:lineRule="auto"/>
        <w:jc w:val="center"/>
        <w:rPr>
          <w:rFonts w:eastAsia="Times New Roman" w:cstheme="minorHAnsi"/>
          <w:b/>
          <w:bCs/>
          <w:lang w:eastAsia="pl-PL"/>
        </w:rPr>
      </w:pPr>
      <w:r w:rsidRPr="00684378">
        <w:rPr>
          <w:rFonts w:eastAsia="Times New Roman" w:cstheme="minorHAnsi"/>
          <w:b/>
          <w:bCs/>
          <w:lang w:eastAsia="pl-PL"/>
        </w:rPr>
        <w:t>§ 6</w:t>
      </w:r>
    </w:p>
    <w:p w14:paraId="7B2CB66C"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xml:space="preserve"> Odstąpienie od umowy</w:t>
      </w:r>
    </w:p>
    <w:p w14:paraId="7D5F3E39" w14:textId="77777777" w:rsidR="006D2B12" w:rsidRPr="00684378" w:rsidRDefault="006D2B12" w:rsidP="006D2B12">
      <w:pPr>
        <w:spacing w:after="0" w:line="240" w:lineRule="auto"/>
        <w:jc w:val="center"/>
        <w:rPr>
          <w:rFonts w:eastAsia="Times New Roman" w:cstheme="minorHAnsi"/>
          <w:b/>
          <w:lang w:eastAsia="pl-PL"/>
        </w:rPr>
      </w:pPr>
    </w:p>
    <w:p w14:paraId="49E30D9D" w14:textId="5F58143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lang w:eastAsia="pl-PL"/>
        </w:rPr>
        <w:t>Poza przypadkami, o których mowa w § 5 ust. 8, § 1</w:t>
      </w:r>
      <w:r w:rsidR="00CA09E0">
        <w:rPr>
          <w:rFonts w:eastAsia="Times New Roman" w:cstheme="minorHAnsi"/>
          <w:lang w:eastAsia="pl-PL"/>
        </w:rPr>
        <w:t>2</w:t>
      </w:r>
      <w:r w:rsidRPr="00684378">
        <w:rPr>
          <w:rFonts w:eastAsia="Times New Roman" w:cstheme="minorHAnsi"/>
          <w:lang w:eastAsia="pl-PL"/>
        </w:rPr>
        <w:t xml:space="preserve"> ust. 1</w:t>
      </w:r>
      <w:r w:rsidRPr="00684378">
        <w:rPr>
          <w:rFonts w:eastAsia="Times New Roman" w:cstheme="minorHAnsi"/>
          <w:b/>
          <w:lang w:eastAsia="pl-PL"/>
        </w:rPr>
        <w:t xml:space="preserve"> </w:t>
      </w:r>
      <w:r w:rsidRPr="00684378">
        <w:rPr>
          <w:rFonts w:eastAsia="Times New Roman" w:cstheme="minorHAnsi"/>
          <w:lang w:eastAsia="pl-PL"/>
        </w:rPr>
        <w:t>umowy</w:t>
      </w:r>
      <w:r w:rsidRPr="00684378">
        <w:rPr>
          <w:rFonts w:eastAsia="Times New Roman" w:cstheme="minorHAnsi"/>
          <w:b/>
          <w:lang w:eastAsia="pl-PL"/>
        </w:rPr>
        <w:t xml:space="preserve"> </w:t>
      </w:r>
      <w:r w:rsidRPr="00684378">
        <w:rPr>
          <w:rFonts w:eastAsia="Times New Roman" w:cstheme="minorHAnsi"/>
          <w:lang w:eastAsia="pl-PL"/>
        </w:rPr>
        <w:t>oraz w Kodeksie cywilnym</w:t>
      </w:r>
      <w:r w:rsidRPr="00684378">
        <w:rPr>
          <w:rFonts w:eastAsia="Times New Roman" w:cstheme="minorHAnsi"/>
          <w:b/>
          <w:lang w:eastAsia="pl-PL"/>
        </w:rPr>
        <w:t xml:space="preserve"> </w:t>
      </w:r>
      <w:r w:rsidRPr="00684378">
        <w:rPr>
          <w:rFonts w:eastAsia="Times New Roman" w:cstheme="minorHAnsi"/>
          <w:lang w:eastAsia="pl-PL"/>
        </w:rPr>
        <w:t xml:space="preserve">stronom przysługuje prawo odstąpienia od umowy w ciągu 30 dni od dnia zaistnienia następujących sytuacji: </w:t>
      </w:r>
    </w:p>
    <w:p w14:paraId="268E1215" w14:textId="77777777" w:rsidR="006D2B12" w:rsidRPr="00684378" w:rsidRDefault="006D2B12" w:rsidP="006D2B12">
      <w:pPr>
        <w:pStyle w:val="Akapitzlist"/>
        <w:numPr>
          <w:ilvl w:val="0"/>
          <w:numId w:val="45"/>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Zamawiającemu przysługuje prawo odstąpienia od umowy, gdy:</w:t>
      </w:r>
    </w:p>
    <w:p w14:paraId="3358857F" w14:textId="77777777" w:rsidR="006D2B12" w:rsidRPr="00684378" w:rsidRDefault="006D2B12" w:rsidP="006D2B12">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 xml:space="preserve">    zostanie wydany nakaz zajęcia majątku Wykonawcy,</w:t>
      </w:r>
    </w:p>
    <w:p w14:paraId="6606391E" w14:textId="77777777" w:rsidR="006D2B12" w:rsidRPr="00684378" w:rsidRDefault="006D2B12" w:rsidP="006D2B12">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684378">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17CA27E4" w14:textId="77777777" w:rsidR="006D2B12" w:rsidRPr="00684378" w:rsidRDefault="006D2B12" w:rsidP="006D2B12">
      <w:pPr>
        <w:pStyle w:val="Akapitzlist"/>
        <w:numPr>
          <w:ilvl w:val="0"/>
          <w:numId w:val="45"/>
        </w:numPr>
        <w:spacing w:line="240" w:lineRule="auto"/>
        <w:jc w:val="both"/>
        <w:rPr>
          <w:rFonts w:asciiTheme="minorHAnsi" w:hAnsiTheme="minorHAnsi" w:cstheme="minorHAnsi"/>
          <w:color w:val="auto"/>
          <w:lang w:eastAsia="pl-PL"/>
        </w:rPr>
      </w:pPr>
      <w:r w:rsidRPr="00684378">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41691033" w14:textId="7777777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lang w:eastAsia="pl-PL"/>
        </w:rPr>
        <w:t>Odstąpienie od umowy powinno nastąpić w formie pisemnej – pod rygorem nieważności takiego oświadczenia i powinno zawierać uzasadnienie.</w:t>
      </w:r>
    </w:p>
    <w:p w14:paraId="769F3B1B" w14:textId="77777777" w:rsidR="006D2B12" w:rsidRPr="00684378" w:rsidRDefault="006D2B12" w:rsidP="006D2B12">
      <w:pPr>
        <w:widowControl w:val="0"/>
        <w:numPr>
          <w:ilvl w:val="0"/>
          <w:numId w:val="21"/>
        </w:numPr>
        <w:suppressAutoHyphens/>
        <w:spacing w:after="0" w:line="240" w:lineRule="auto"/>
        <w:jc w:val="both"/>
        <w:rPr>
          <w:rFonts w:eastAsia="Times New Roman" w:cstheme="minorHAnsi"/>
          <w:lang w:eastAsia="pl-PL"/>
        </w:rPr>
      </w:pPr>
      <w:r w:rsidRPr="00684378">
        <w:rPr>
          <w:rFonts w:eastAsia="Times New Roman" w:cstheme="minorHAnsi"/>
          <w:bCs/>
          <w:lang w:eastAsia="pl-PL"/>
        </w:rPr>
        <w:t>W przypadku odstąpienia od umowy Wykonawcy przysługuje jedynie wynagrodzenie za zrealizowane prawidłowo dostawy.</w:t>
      </w:r>
    </w:p>
    <w:p w14:paraId="55AB7F0E" w14:textId="77777777" w:rsidR="006D2B12" w:rsidRPr="00684378" w:rsidRDefault="006D2B12" w:rsidP="006D2B12">
      <w:pPr>
        <w:spacing w:after="0" w:line="240" w:lineRule="auto"/>
        <w:rPr>
          <w:rFonts w:eastAsia="Times New Roman" w:cstheme="minorHAnsi"/>
          <w:lang w:eastAsia="pl-PL"/>
        </w:rPr>
      </w:pPr>
    </w:p>
    <w:p w14:paraId="2F362CDB"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7</w:t>
      </w:r>
    </w:p>
    <w:p w14:paraId="4C638F32"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Kary umowne</w:t>
      </w:r>
    </w:p>
    <w:p w14:paraId="22794F80" w14:textId="77777777" w:rsidR="006D2B12" w:rsidRPr="00684378" w:rsidRDefault="006D2B12" w:rsidP="006D2B12">
      <w:pPr>
        <w:spacing w:after="0" w:line="240" w:lineRule="auto"/>
        <w:jc w:val="center"/>
        <w:rPr>
          <w:rFonts w:eastAsia="Times New Roman" w:cstheme="minorHAnsi"/>
          <w:b/>
          <w:lang w:eastAsia="pl-PL"/>
        </w:rPr>
      </w:pPr>
    </w:p>
    <w:p w14:paraId="22EBAF47"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Zamawiający może żądać kar umownych  w następujących przypadkach    i wysokościach:</w:t>
      </w:r>
    </w:p>
    <w:p w14:paraId="46AFFF19" w14:textId="77777777" w:rsidR="006D2B12" w:rsidRPr="00684378" w:rsidRDefault="006D2B12" w:rsidP="006D2B12">
      <w:pPr>
        <w:pStyle w:val="Akapitzlist"/>
        <w:numPr>
          <w:ilvl w:val="0"/>
          <w:numId w:val="46"/>
        </w:numPr>
        <w:spacing w:line="240" w:lineRule="auto"/>
        <w:jc w:val="both"/>
        <w:rPr>
          <w:rFonts w:asciiTheme="minorHAnsi" w:hAnsiTheme="minorHAnsi" w:cstheme="minorHAnsi"/>
          <w:color w:val="auto"/>
        </w:rPr>
      </w:pPr>
      <w:r w:rsidRPr="00684378">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684378">
        <w:rPr>
          <w:rFonts w:asciiTheme="minorHAnsi" w:hAnsiTheme="minorHAnsi" w:cstheme="minorHAnsi"/>
          <w:color w:val="auto"/>
          <w:lang w:eastAsia="pl-PL"/>
        </w:rPr>
        <w:t>wynagrodzenia brutto</w:t>
      </w:r>
      <w:r w:rsidRPr="00684378">
        <w:rPr>
          <w:rFonts w:asciiTheme="minorHAnsi" w:hAnsiTheme="minorHAnsi" w:cstheme="minorHAnsi"/>
          <w:color w:val="auto"/>
        </w:rPr>
        <w:t>,                  o którym mowa w    § 2 ust. 1 umowy,</w:t>
      </w:r>
    </w:p>
    <w:p w14:paraId="68DA46C9" w14:textId="77777777" w:rsidR="006D2B12" w:rsidRPr="00684378" w:rsidRDefault="006D2B12" w:rsidP="006D2B12">
      <w:pPr>
        <w:pStyle w:val="Akapitzlist"/>
        <w:numPr>
          <w:ilvl w:val="0"/>
          <w:numId w:val="46"/>
        </w:numPr>
        <w:spacing w:line="240" w:lineRule="auto"/>
        <w:jc w:val="both"/>
        <w:rPr>
          <w:rFonts w:asciiTheme="minorHAnsi" w:hAnsiTheme="minorHAnsi" w:cstheme="minorHAnsi"/>
          <w:color w:val="auto"/>
        </w:rPr>
      </w:pPr>
      <w:r w:rsidRPr="00684378">
        <w:rPr>
          <w:rFonts w:asciiTheme="minorHAnsi" w:hAnsiTheme="minorHAnsi" w:cstheme="minorHAnsi"/>
          <w:color w:val="auto"/>
          <w:lang w:eastAsia="ar-SA"/>
        </w:rPr>
        <w:t xml:space="preserve">w przypadku zwłoki w wykonaniu umowy  poprzez opóźnienie realizacji cząstkowej </w:t>
      </w:r>
      <w:r w:rsidRPr="00684378">
        <w:rPr>
          <w:rFonts w:asciiTheme="minorHAnsi" w:hAnsiTheme="minorHAnsi" w:cstheme="minorHAnsi"/>
          <w:color w:val="auto"/>
          <w:lang w:eastAsia="ar-SA"/>
        </w:rPr>
        <w:lastRenderedPageBreak/>
        <w:t>dostawy w umówionym terminie w wysokości 0,5 % ceny wartości niezrealizowanego w całości zamówienia cząstkowego za każdy dzień zwłoki, nie więcej jednak niż 10 % wynagrodzenia o którym mowa w § 2 ust. 1  umowy.</w:t>
      </w:r>
    </w:p>
    <w:p w14:paraId="18DA6BA8" w14:textId="77777777" w:rsidR="006D2B12" w:rsidRPr="00684378" w:rsidRDefault="006D2B12" w:rsidP="006D2B12">
      <w:pPr>
        <w:pStyle w:val="Akapitzlist"/>
        <w:numPr>
          <w:ilvl w:val="0"/>
          <w:numId w:val="39"/>
        </w:numPr>
        <w:spacing w:line="240" w:lineRule="auto"/>
        <w:jc w:val="both"/>
        <w:rPr>
          <w:rFonts w:asciiTheme="minorHAnsi" w:hAnsiTheme="minorHAnsi" w:cstheme="minorHAnsi"/>
          <w:color w:val="auto"/>
        </w:rPr>
      </w:pPr>
      <w:r w:rsidRPr="00684378">
        <w:rPr>
          <w:rFonts w:asciiTheme="minorHAnsi" w:hAnsiTheme="minorHAnsi" w:cstheme="minorHAnsi"/>
          <w:color w:val="auto"/>
        </w:rPr>
        <w:t>Zamawiający może dochodzić odszkodowania przewyższającego kary umowne na zasadach ogólnych.</w:t>
      </w:r>
    </w:p>
    <w:p w14:paraId="0E60CF52"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Łączna wartość kar umownych nałożonych na Wykonawcę nie może przekroczyć 50% wartości </w:t>
      </w:r>
      <w:r w:rsidRPr="00684378">
        <w:rPr>
          <w:rFonts w:eastAsia="Times New Roman" w:cstheme="minorHAnsi"/>
          <w:bCs/>
          <w:lang w:eastAsia="pl-PL"/>
        </w:rPr>
        <w:t xml:space="preserve">wynagrodzenia </w:t>
      </w:r>
      <w:r w:rsidRPr="00684378">
        <w:rPr>
          <w:rFonts w:eastAsia="Times New Roman" w:cstheme="minorHAnsi"/>
          <w:bCs/>
          <w:kern w:val="2"/>
          <w:lang w:eastAsia="zh-CN"/>
        </w:rPr>
        <w:t xml:space="preserve">o której mowa w </w:t>
      </w:r>
      <w:r w:rsidRPr="00684378">
        <w:rPr>
          <w:rFonts w:eastAsia="Times New Roman" w:cstheme="minorHAnsi"/>
          <w:bCs/>
          <w:lang w:eastAsia="pl-PL"/>
        </w:rPr>
        <w:t>§ 2 ust 1.</w:t>
      </w:r>
    </w:p>
    <w:p w14:paraId="32FE349D"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w:t>
      </w:r>
    </w:p>
    <w:p w14:paraId="5D352ADF" w14:textId="77777777" w:rsidR="006D2B12" w:rsidRPr="00684378"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 xml:space="preserve">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222F78B1" w14:textId="7B538D7C" w:rsidR="006D2B12" w:rsidRPr="006A2649" w:rsidRDefault="006D2B12" w:rsidP="006D2B12">
      <w:pPr>
        <w:widowControl w:val="0"/>
        <w:numPr>
          <w:ilvl w:val="0"/>
          <w:numId w:val="39"/>
        </w:numPr>
        <w:suppressAutoHyphens/>
        <w:spacing w:after="0" w:line="240" w:lineRule="auto"/>
        <w:jc w:val="both"/>
        <w:rPr>
          <w:rFonts w:eastAsia="Times New Roman" w:cstheme="minorHAnsi"/>
          <w:bCs/>
          <w:kern w:val="2"/>
          <w:lang w:eastAsia="zh-CN"/>
        </w:rPr>
      </w:pPr>
      <w:r w:rsidRPr="00684378">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1235DD9E"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8</w:t>
      </w:r>
    </w:p>
    <w:p w14:paraId="3783BC88" w14:textId="77777777" w:rsidR="006D2B12" w:rsidRPr="00684378" w:rsidRDefault="006D2B12" w:rsidP="006D2B12">
      <w:pPr>
        <w:spacing w:after="0" w:line="240" w:lineRule="auto"/>
        <w:jc w:val="center"/>
        <w:rPr>
          <w:rFonts w:eastAsia="Times New Roman" w:cstheme="minorHAnsi"/>
          <w:b/>
          <w:lang w:eastAsia="pl-PL"/>
        </w:rPr>
      </w:pPr>
    </w:p>
    <w:p w14:paraId="53E487D8" w14:textId="77777777" w:rsidR="006D2B12" w:rsidRPr="00684378" w:rsidRDefault="006D2B12" w:rsidP="006D2B12">
      <w:pPr>
        <w:spacing w:after="0" w:line="240" w:lineRule="auto"/>
        <w:jc w:val="both"/>
        <w:rPr>
          <w:rFonts w:eastAsia="Times New Roman" w:cstheme="minorHAnsi"/>
          <w:bCs/>
          <w:lang w:eastAsia="pl-PL"/>
        </w:rPr>
      </w:pPr>
      <w:r w:rsidRPr="00684378">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684378">
        <w:rPr>
          <w:rFonts w:eastAsia="Times New Roman" w:cstheme="minorHAnsi"/>
          <w:bCs/>
          <w:vertAlign w:val="superscript"/>
          <w:lang w:eastAsia="pl-PL"/>
        </w:rPr>
        <w:footnoteReference w:id="1"/>
      </w:r>
    </w:p>
    <w:p w14:paraId="013C4C87" w14:textId="77777777" w:rsidR="006D2B12" w:rsidRPr="00684378" w:rsidRDefault="006D2B12" w:rsidP="006D2B12">
      <w:pPr>
        <w:spacing w:after="0" w:line="240" w:lineRule="auto"/>
        <w:jc w:val="both"/>
        <w:rPr>
          <w:rFonts w:eastAsia="Times New Roman" w:cstheme="minorHAnsi"/>
          <w:bCs/>
          <w:lang w:eastAsia="pl-PL"/>
        </w:rPr>
      </w:pPr>
    </w:p>
    <w:p w14:paraId="01508F78" w14:textId="77777777" w:rsidR="006D2B12" w:rsidRPr="00684378"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9</w:t>
      </w:r>
      <w:r w:rsidRPr="00684378">
        <w:rPr>
          <w:rFonts w:eastAsia="Times New Roman" w:cstheme="minorHAnsi"/>
          <w:b/>
          <w:lang w:eastAsia="pl-PL"/>
        </w:rPr>
        <w:br/>
        <w:t>Dopuszczalne zmiany w umowie</w:t>
      </w:r>
    </w:p>
    <w:p w14:paraId="0A9C9975" w14:textId="77777777" w:rsidR="006D2B12" w:rsidRPr="00684378" w:rsidRDefault="006D2B12" w:rsidP="006D2B12">
      <w:pPr>
        <w:spacing w:after="0" w:line="240" w:lineRule="auto"/>
        <w:jc w:val="center"/>
        <w:rPr>
          <w:rFonts w:eastAsia="Times New Roman" w:cstheme="minorHAnsi"/>
          <w:b/>
          <w:lang w:eastAsia="pl-PL"/>
        </w:rPr>
      </w:pPr>
    </w:p>
    <w:p w14:paraId="34B7D895" w14:textId="77777777" w:rsidR="006D2B12" w:rsidRPr="00684378" w:rsidRDefault="006D2B12" w:rsidP="006D2B12">
      <w:pPr>
        <w:widowControl w:val="0"/>
        <w:numPr>
          <w:ilvl w:val="6"/>
          <w:numId w:val="22"/>
        </w:numPr>
        <w:tabs>
          <w:tab w:val="clear" w:pos="5040"/>
          <w:tab w:val="num" w:pos="284"/>
          <w:tab w:val="num" w:pos="360"/>
        </w:tabs>
        <w:suppressAutoHyphens/>
        <w:spacing w:after="0" w:line="240" w:lineRule="auto"/>
        <w:ind w:left="284" w:hanging="284"/>
        <w:jc w:val="both"/>
        <w:rPr>
          <w:rFonts w:eastAsia="Times New Roman" w:cstheme="minorHAnsi"/>
          <w:bCs/>
          <w:lang w:eastAsia="pl-PL"/>
        </w:rPr>
      </w:pPr>
      <w:r w:rsidRPr="00684378">
        <w:rPr>
          <w:rFonts w:eastAsia="Times New Roman" w:cstheme="minorHAnsi"/>
          <w:lang w:eastAsia="ar-SA"/>
        </w:rPr>
        <w:t xml:space="preserve">Zmiany umowy dokonuje się w formie pisemnej pod rygorem nieważności, z tym że zgodnie z art. 455 </w:t>
      </w:r>
      <w:r w:rsidRPr="00684378">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0BFCAABD"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72ED086"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5A02A9E7"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w części dotyczącej wysokości wynagrodzenia, która będzie wynikać z wprowadzenia</w:t>
      </w:r>
    </w:p>
    <w:p w14:paraId="333CDB42" w14:textId="77777777" w:rsidR="006D2B12" w:rsidRPr="00684378" w:rsidRDefault="006D2B12" w:rsidP="006D2B12">
      <w:pPr>
        <w:spacing w:after="0" w:line="240" w:lineRule="auto"/>
        <w:ind w:left="720"/>
        <w:jc w:val="both"/>
        <w:rPr>
          <w:rFonts w:eastAsia="Times New Roman" w:cstheme="minorHAnsi"/>
          <w:bCs/>
          <w:lang w:eastAsia="pl-PL"/>
        </w:rPr>
      </w:pPr>
      <w:r w:rsidRPr="00684378">
        <w:rPr>
          <w:rFonts w:eastAsia="Times New Roman" w:cstheme="minorHAnsi"/>
          <w:bCs/>
          <w:lang w:eastAsia="pl-PL"/>
        </w:rPr>
        <w:t>przez Wykonawcę nowych, niższych w stosunku do obowiązujących w umowie, cen za</w:t>
      </w:r>
    </w:p>
    <w:p w14:paraId="40B452BC" w14:textId="77777777" w:rsidR="006D2B12" w:rsidRPr="00684378" w:rsidRDefault="006D2B12" w:rsidP="006D2B12">
      <w:pPr>
        <w:spacing w:after="0" w:line="240" w:lineRule="auto"/>
        <w:ind w:left="720"/>
        <w:jc w:val="both"/>
        <w:rPr>
          <w:rFonts w:eastAsia="Times New Roman" w:cstheme="minorHAnsi"/>
          <w:bCs/>
          <w:lang w:eastAsia="pl-PL"/>
        </w:rPr>
      </w:pPr>
      <w:r w:rsidRPr="00684378">
        <w:rPr>
          <w:rFonts w:eastAsia="Times New Roman" w:cstheme="minorHAnsi"/>
          <w:bCs/>
          <w:lang w:eastAsia="pl-PL"/>
        </w:rPr>
        <w:t>przedmiot zamówienia,</w:t>
      </w:r>
    </w:p>
    <w:p w14:paraId="60D6D561"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nazwy własnej, numeru katalogowego i sposobu konfekcjonowania przedmiotu </w:t>
      </w:r>
      <w:r w:rsidRPr="00684378">
        <w:rPr>
          <w:rFonts w:eastAsia="Times New Roman" w:cstheme="minorHAnsi"/>
          <w:bCs/>
          <w:lang w:eastAsia="pl-PL"/>
        </w:rPr>
        <w:lastRenderedPageBreak/>
        <w:t>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2CC4D756"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684378">
        <w:rPr>
          <w:rFonts w:eastAsia="Times New Roman" w:cstheme="minorHAnsi"/>
          <w:bCs/>
          <w:spacing w:val="-4"/>
          <w:lang w:eastAsia="pl-PL"/>
        </w:rPr>
        <w:t>będzie miała wpływu na stopień wykorzystania wyrobu,</w:t>
      </w:r>
    </w:p>
    <w:p w14:paraId="1685C3B4"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zmiana warunków i terminów poszczególnych dostaw (liczba, miejsce dostawy, opakowanie zewnętrzne) - zmiany te mogą wystąpić na skutek negatywnych </w:t>
      </w:r>
      <w:r w:rsidRPr="00684378">
        <w:rPr>
          <w:rFonts w:eastAsia="Times New Roman" w:cstheme="minorHAnsi"/>
          <w:bCs/>
          <w:spacing w:val="-1"/>
          <w:lang w:eastAsia="pl-PL"/>
        </w:rPr>
        <w:t xml:space="preserve">okoliczności mających bezpośredni wpływ na organizację dostaw, trudności transportowych, celnych, opóźnień </w:t>
      </w:r>
      <w:r w:rsidRPr="00684378">
        <w:rPr>
          <w:rFonts w:eastAsia="Times New Roman" w:cstheme="minorHAnsi"/>
          <w:bCs/>
          <w:lang w:eastAsia="pl-PL"/>
        </w:rPr>
        <w:t>związanych ze zwalnianiem serii, jak również trudności w dystrybucji i magazynowaniu wyrobu,</w:t>
      </w:r>
    </w:p>
    <w:p w14:paraId="24B1927B"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B4D341A"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BD4A4DB"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powstania nadzwyczajnych okoliczności (nie będących „</w:t>
      </w:r>
      <w:r w:rsidRPr="00684378">
        <w:rPr>
          <w:rFonts w:eastAsia="Times New Roman" w:cstheme="minorHAnsi"/>
          <w:bCs/>
          <w:i/>
          <w:iCs/>
          <w:lang w:eastAsia="pl-PL"/>
        </w:rPr>
        <w:t>siła wyższą</w:t>
      </w:r>
      <w:r w:rsidRPr="00684378">
        <w:rPr>
          <w:rFonts w:eastAsia="Times New Roman" w:cstheme="minorHAnsi"/>
          <w:bCs/>
          <w:lang w:eastAsia="pl-PL"/>
        </w:rPr>
        <w:t xml:space="preserve">”), grożących rażącą stratą, których strony nie przewidziały przy zawarciu umowy; </w:t>
      </w:r>
    </w:p>
    <w:p w14:paraId="57C55679" w14:textId="77777777" w:rsidR="006D2B12" w:rsidRPr="00684378" w:rsidRDefault="006D2B12" w:rsidP="006D2B12">
      <w:pPr>
        <w:widowControl w:val="0"/>
        <w:numPr>
          <w:ilvl w:val="0"/>
          <w:numId w:val="35"/>
        </w:numPr>
        <w:suppressAutoHyphens/>
        <w:spacing w:after="0" w:line="240" w:lineRule="auto"/>
        <w:jc w:val="both"/>
        <w:rPr>
          <w:rFonts w:eastAsia="Times New Roman" w:cstheme="minorHAnsi"/>
          <w:bCs/>
          <w:lang w:eastAsia="pl-PL"/>
        </w:rPr>
      </w:pPr>
      <w:r w:rsidRPr="00684378">
        <w:rPr>
          <w:rFonts w:eastAsia="Times New Roman" w:cstheme="minorHAnsi"/>
          <w:bCs/>
          <w:lang w:eastAsia="pl-PL"/>
        </w:rPr>
        <w:t>zmiany wynikające z powstania niezgodności pomiędzy zapisami umowy a treścią oferty i/lub SWZ.</w:t>
      </w:r>
    </w:p>
    <w:p w14:paraId="489355F8" w14:textId="77777777" w:rsidR="006D2B12" w:rsidRPr="00684378" w:rsidRDefault="006D2B12" w:rsidP="006D2B12">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lang w:eastAsia="pl-PL"/>
        </w:rPr>
        <w:t xml:space="preserve">Wyżej wymienione zmiany  z zastrzeżeniem, o którym mowa w ust. 1 lit. a) mogą być dokonane </w:t>
      </w:r>
      <w:r w:rsidRPr="00684378">
        <w:rPr>
          <w:rFonts w:eastAsia="Times New Roman" w:cstheme="minorHAnsi"/>
          <w:bCs/>
          <w:lang w:eastAsia="pl-PL"/>
        </w:rPr>
        <w:br/>
        <w:t>na wniosek Zamawiającego lub Wykonawcy, za zgodą obu stron i zostaną wprowadzone do umowy aneksem.</w:t>
      </w:r>
    </w:p>
    <w:p w14:paraId="5755E827" w14:textId="77777777" w:rsidR="006D2B12" w:rsidRPr="00684378" w:rsidRDefault="006D2B12" w:rsidP="006D2B12">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684378">
        <w:rPr>
          <w:rFonts w:eastAsia="Times New Roman" w:cstheme="minorHAnsi"/>
          <w:bCs/>
          <w:spacing w:val="-5"/>
          <w:lang w:eastAsia="zh-CN"/>
        </w:rPr>
        <w:t>Zamawiający przewiduje także możliwość wprowadzenia zmiany wysokości wynagrodzenia</w:t>
      </w:r>
      <w:r w:rsidRPr="00684378">
        <w:rPr>
          <w:rFonts w:eastAsia="Times New Roman" w:cstheme="minorHAnsi"/>
          <w:bCs/>
          <w:lang w:eastAsia="pl-PL"/>
        </w:rPr>
        <w:t xml:space="preserve"> </w:t>
      </w:r>
      <w:r w:rsidRPr="00684378">
        <w:rPr>
          <w:rFonts w:eastAsia="Times New Roman" w:cstheme="minorHAnsi"/>
          <w:bCs/>
          <w:spacing w:val="-5"/>
          <w:lang w:eastAsia="zh-CN"/>
        </w:rPr>
        <w:t xml:space="preserve">Wykonawcy </w:t>
      </w:r>
      <w:r w:rsidRPr="00684378">
        <w:rPr>
          <w:rFonts w:eastAsia="Times New Roman" w:cstheme="minorHAnsi"/>
          <w:bCs/>
          <w:spacing w:val="-5"/>
          <w:lang w:eastAsia="zh-CN"/>
        </w:rPr>
        <w:br/>
        <w:t>z tytułu realizacji Umowy, w przypadku:</w:t>
      </w:r>
    </w:p>
    <w:p w14:paraId="15B810F0"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stawki podatku od towarów i usług oraz podatku akcyzowego, </w:t>
      </w:r>
    </w:p>
    <w:p w14:paraId="516E88D3"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kern w:val="2"/>
          <w:lang w:eastAsia="zh-CN"/>
        </w:rPr>
      </w:pPr>
      <w:r w:rsidRPr="00684378">
        <w:rPr>
          <w:rFonts w:eastAsia="Times New Roman" w:cstheme="minorHAnsi"/>
          <w:bCs/>
          <w:spacing w:val="-5"/>
          <w:lang w:eastAsia="zh-CN"/>
        </w:rPr>
        <w:t xml:space="preserve">zmiany </w:t>
      </w:r>
      <w:r w:rsidRPr="00684378">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883E4FD"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6F48BB0" w14:textId="77777777" w:rsidR="006D2B12" w:rsidRPr="00684378" w:rsidRDefault="006D2B12" w:rsidP="006D2B12">
      <w:pPr>
        <w:widowControl w:val="0"/>
        <w:numPr>
          <w:ilvl w:val="0"/>
          <w:numId w:val="26"/>
        </w:numPr>
        <w:suppressAutoHyphens/>
        <w:spacing w:after="0" w:line="240" w:lineRule="auto"/>
        <w:jc w:val="both"/>
        <w:rPr>
          <w:rFonts w:eastAsia="Times New Roman" w:cstheme="minorHAnsi"/>
          <w:bCs/>
          <w:spacing w:val="-5"/>
          <w:lang w:eastAsia="zh-CN"/>
        </w:rPr>
      </w:pPr>
      <w:r w:rsidRPr="00684378">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3E9FA73E" w14:textId="77777777" w:rsidR="006D2B12" w:rsidRPr="00684378" w:rsidRDefault="006D2B12" w:rsidP="006D2B12">
      <w:pPr>
        <w:widowControl w:val="0"/>
        <w:autoSpaceDE w:val="0"/>
        <w:autoSpaceDN w:val="0"/>
        <w:adjustRightInd w:val="0"/>
        <w:spacing w:after="0" w:line="40" w:lineRule="atLeast"/>
        <w:ind w:left="240"/>
        <w:jc w:val="both"/>
        <w:rPr>
          <w:rFonts w:eastAsia="Times New Roman" w:cstheme="minorHAnsi"/>
          <w:lang w:eastAsia="pl-PL"/>
        </w:rPr>
      </w:pPr>
      <w:r w:rsidRPr="00684378">
        <w:rPr>
          <w:rFonts w:eastAsia="Times New Roman" w:cstheme="minorHAnsi"/>
          <w:lang w:eastAsia="pl-PL"/>
        </w:rPr>
        <w:t xml:space="preserve"> - jeżeli zmiany te będą miały wpływ na koszty wykonania zamówienia przez wykonawcę. </w:t>
      </w:r>
    </w:p>
    <w:p w14:paraId="0DDFDA3B" w14:textId="77777777" w:rsidR="006D2B12" w:rsidRPr="00684378" w:rsidRDefault="006D2B12" w:rsidP="006D2B12">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FC3C1B4"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73EB0009"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określenie wysokości nowego wynagrodzenia wraz z przedstawieniem szczegółowej kalkulacji kwoty,  o jaką wynagrodzenie ma ulec zmianie;</w:t>
      </w:r>
    </w:p>
    <w:p w14:paraId="196D5DD2" w14:textId="77777777" w:rsidR="006D2B12" w:rsidRPr="00684378" w:rsidRDefault="006D2B12" w:rsidP="006D2B12">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13B50135" w14:textId="77777777" w:rsidR="006D2B12" w:rsidRPr="00684378" w:rsidRDefault="006D2B12" w:rsidP="006D2B12">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1FBFF69"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 xml:space="preserve">pisemne zestawienie wynagrodzeń pracowników, biorących udział w realizacji umowy (ze </w:t>
      </w:r>
      <w:r w:rsidRPr="00684378">
        <w:rPr>
          <w:rFonts w:eastAsia="SimSun" w:cstheme="minorHAnsi"/>
          <w:bCs/>
          <w:kern w:val="2"/>
          <w:lang w:eastAsia="zh-CN" w:bidi="hi-IN"/>
        </w:rPr>
        <w:lastRenderedPageBreak/>
        <w:t>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B82189D"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28F72517" w14:textId="77777777" w:rsidR="006D2B12" w:rsidRPr="00684378" w:rsidRDefault="006D2B12" w:rsidP="006D2B12">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684378">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2C56A5F8" w14:textId="77777777" w:rsidR="006D2B12" w:rsidRPr="00684378" w:rsidRDefault="006D2B12" w:rsidP="006D2B12">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1329E0EE"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48A6C907"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684378">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17ADEB8" w14:textId="77777777" w:rsidR="006D2B12" w:rsidRPr="00684378" w:rsidRDefault="006D2B12" w:rsidP="006D2B12">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684378">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21BF1622" w14:textId="77777777" w:rsidR="006D2B12" w:rsidRPr="00684378" w:rsidRDefault="006D2B12" w:rsidP="006D2B12">
      <w:pPr>
        <w:widowControl w:val="0"/>
        <w:suppressAutoHyphens/>
        <w:spacing w:after="0" w:line="240" w:lineRule="auto"/>
        <w:jc w:val="both"/>
        <w:textAlignment w:val="baseline"/>
        <w:rPr>
          <w:rFonts w:eastAsia="SimSun" w:cstheme="minorHAnsi"/>
          <w:bCs/>
          <w:kern w:val="2"/>
          <w:lang w:eastAsia="zh-CN" w:bidi="hi-IN"/>
        </w:rPr>
      </w:pPr>
    </w:p>
    <w:p w14:paraId="3AC0CF4C" w14:textId="77777777" w:rsidR="006D2B12" w:rsidRPr="00684378" w:rsidRDefault="006D2B12" w:rsidP="006D2B12">
      <w:pPr>
        <w:widowControl w:val="0"/>
        <w:suppressAutoHyphens/>
        <w:spacing w:after="0" w:line="240" w:lineRule="auto"/>
        <w:jc w:val="center"/>
        <w:textAlignment w:val="baseline"/>
        <w:rPr>
          <w:rFonts w:eastAsia="SimSun" w:cstheme="minorHAnsi"/>
          <w:b/>
          <w:kern w:val="2"/>
          <w:lang w:eastAsia="zh-CN" w:bidi="hi-IN"/>
        </w:rPr>
      </w:pPr>
      <w:r w:rsidRPr="00684378">
        <w:rPr>
          <w:rFonts w:eastAsia="Times New Roman" w:cstheme="minorHAnsi"/>
          <w:b/>
          <w:lang w:eastAsia="pl-PL"/>
        </w:rPr>
        <w:t>§ 10</w:t>
      </w:r>
    </w:p>
    <w:p w14:paraId="11DD7240" w14:textId="77777777" w:rsidR="006D2B12" w:rsidRPr="00684378" w:rsidRDefault="006D2B12" w:rsidP="006D2B12">
      <w:pPr>
        <w:widowControl w:val="0"/>
        <w:suppressAutoHyphens/>
        <w:spacing w:after="0" w:line="240" w:lineRule="auto"/>
        <w:jc w:val="both"/>
        <w:textAlignment w:val="baseline"/>
        <w:rPr>
          <w:rFonts w:eastAsia="SimSun" w:cstheme="minorHAnsi"/>
          <w:b/>
          <w:kern w:val="2"/>
          <w:lang w:eastAsia="zh-CN" w:bidi="hi-IN"/>
        </w:rPr>
      </w:pPr>
      <w:r w:rsidRPr="00684378">
        <w:rPr>
          <w:rFonts w:eastAsia="SimSun" w:cstheme="minorHAnsi"/>
          <w:b/>
          <w:kern w:val="2"/>
          <w:lang w:eastAsia="zh-CN" w:bidi="hi-IN"/>
        </w:rPr>
        <w:t xml:space="preserve">                                                                     Klauzula waloryzacyjna</w:t>
      </w:r>
    </w:p>
    <w:p w14:paraId="7774BA58" w14:textId="77777777" w:rsidR="006D2B12" w:rsidRPr="00684378" w:rsidRDefault="006D2B12" w:rsidP="006D2B12">
      <w:pPr>
        <w:widowControl w:val="0"/>
        <w:suppressAutoHyphens/>
        <w:spacing w:after="0" w:line="240" w:lineRule="auto"/>
        <w:jc w:val="both"/>
        <w:textAlignment w:val="baseline"/>
        <w:rPr>
          <w:rFonts w:eastAsia="SimSun" w:cstheme="minorHAnsi"/>
          <w:bCs/>
          <w:kern w:val="2"/>
          <w:lang w:eastAsia="zh-CN" w:bidi="hi-IN"/>
        </w:rPr>
      </w:pPr>
    </w:p>
    <w:p w14:paraId="541DAB8B"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 xml:space="preserve">Strony przewidują także zmianę wynagrodzenia należnego Wykonawcy wynikającą ze zmiany  cen  materiałów lub kosztów związanych z realizacją  zamówienia . </w:t>
      </w:r>
    </w:p>
    <w:p w14:paraId="114ACACA" w14:textId="77777777" w:rsidR="006D2B12" w:rsidRPr="003221FF" w:rsidRDefault="006D2B12" w:rsidP="006D2B12">
      <w:pPr>
        <w:widowControl w:val="0"/>
        <w:numPr>
          <w:ilvl w:val="0"/>
          <w:numId w:val="67"/>
        </w:numPr>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 xml:space="preserve">W przypadku zmiany o której mowa w ust. 1 Strony ustalają, co następuje: </w:t>
      </w:r>
    </w:p>
    <w:p w14:paraId="7D52724F"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EF8331D"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2CDC775"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B69D13B"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058CBCD9"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03358057" w14:textId="77777777" w:rsidR="006D2B12" w:rsidRPr="00684378" w:rsidRDefault="006D2B12" w:rsidP="006D2B12">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689433A"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a. </w:t>
      </w:r>
      <w:r w:rsidRPr="00684378">
        <w:rPr>
          <w:rFonts w:asciiTheme="minorHAnsi" w:hAnsiTheme="minorHAnsi" w:cstheme="minorHAnsi"/>
          <w:color w:val="auto"/>
        </w:rPr>
        <w:tab/>
        <w:t>wysokość   wynagrodzenia   Wykonawcy   może   ulec   zmianie   w   przypadku   zmiany cen w całym zakresie umowy;</w:t>
      </w:r>
    </w:p>
    <w:p w14:paraId="4AE4D5B3"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b. wynagrodzenie  będzie  podlegało  zmianie  począwszy  od  dnia podpisania umowy,  gdy  </w:t>
      </w:r>
      <w:r w:rsidRPr="00684378">
        <w:rPr>
          <w:rFonts w:asciiTheme="minorHAnsi" w:hAnsiTheme="minorHAnsi" w:cstheme="minorHAnsi"/>
          <w:color w:val="auto"/>
        </w:rPr>
        <w:lastRenderedPageBreak/>
        <w:t>wartość  zmiany  cen  ww. materiałów lub kosztów przekroczy 5 % w stosunku do stawek przyjętych przez Wykonawcę w ofercie (kosztorysie ofertowym);</w:t>
      </w:r>
    </w:p>
    <w:p w14:paraId="47E70566"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c. </w:t>
      </w:r>
      <w:r w:rsidRPr="00684378">
        <w:rPr>
          <w:rFonts w:asciiTheme="minorHAnsi" w:hAnsiTheme="minorHAnsi" w:cstheme="minorHAnsi"/>
          <w:color w:val="auto"/>
        </w:rPr>
        <w:tab/>
        <w:t xml:space="preserve">zmiana wynagrodzenia będzie odbywać się w oparciu o wskaźnik ogłaszany </w:t>
      </w:r>
      <w:r w:rsidRPr="00684378">
        <w:rPr>
          <w:rFonts w:asciiTheme="minorHAnsi" w:hAnsiTheme="minorHAnsi" w:cstheme="minorHAnsi"/>
          <w:color w:val="auto"/>
        </w:rPr>
        <w:br/>
        <w:t xml:space="preserve">w komunikacie Głównego Urzędu Statystycznego, nie częściej niż na koniec kwartału kalendarzowego; </w:t>
      </w:r>
    </w:p>
    <w:p w14:paraId="04C6FDF0"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d. </w:t>
      </w:r>
      <w:r w:rsidRPr="00684378">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61089888"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f. wynagrodzenie będzie podlegało zwiększeniu maksymalnie do 10 % (słownie: dziesięć procent) wynagrodzenia, o którym mowa w § 2 ust. 1  umowy, </w:t>
      </w:r>
    </w:p>
    <w:p w14:paraId="21D08A07" w14:textId="77777777" w:rsidR="006D2B12" w:rsidRPr="00684378" w:rsidRDefault="006D2B12" w:rsidP="006D2B12">
      <w:pPr>
        <w:pStyle w:val="Akapitzlist"/>
        <w:spacing w:line="240" w:lineRule="auto"/>
        <w:ind w:left="709" w:hanging="284"/>
        <w:jc w:val="both"/>
        <w:rPr>
          <w:rFonts w:asciiTheme="minorHAnsi" w:hAnsiTheme="minorHAnsi" w:cstheme="minorHAnsi"/>
          <w:color w:val="auto"/>
        </w:rPr>
      </w:pPr>
      <w:r w:rsidRPr="00684378">
        <w:rPr>
          <w:rFonts w:asciiTheme="minorHAnsi" w:hAnsiTheme="minorHAnsi" w:cstheme="minorHAnsi"/>
          <w:color w:val="auto"/>
        </w:rPr>
        <w:t xml:space="preserve">g. </w:t>
      </w:r>
      <w:r w:rsidRPr="00684378">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584BE23E"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Zmiana o której mowa w ust. 1 może być dokonywana na wniosek każdej ze Stron,</w:t>
      </w:r>
    </w:p>
    <w:p w14:paraId="72334B19"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lang w:bidi="hi-IN"/>
        </w:rPr>
      </w:pPr>
      <w:r w:rsidRPr="003221FF">
        <w:rPr>
          <w:rFonts w:eastAsia="SimSun" w:cstheme="minorHAnsi"/>
          <w:bCs/>
          <w:kern w:val="2"/>
          <w:lang w:eastAsia="zh-CN" w:bidi="hi-IN"/>
        </w:rPr>
        <w:t>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pisemne zestawienie materiałów i kosztów (ze wskazaniem wysokości dotychczasowej - wynikającej z kosztorysu i po zmianie), których zmiana dotyczy. Wykonawca do wniosku załącza także szczegółową (ze wskazaniem pozycji ulegających zmianie) kalkulację zmienionego wynagrodzenia.</w:t>
      </w:r>
    </w:p>
    <w:p w14:paraId="34D4F179"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3221FF">
        <w:rPr>
          <w:rFonts w:eastAsia="SimSun" w:cstheme="minorHAnsi"/>
          <w:bCs/>
          <w:kern w:val="2"/>
          <w:lang w:eastAsia="zh-CN" w:bidi="hi-IN"/>
        </w:rPr>
        <w:t xml:space="preserve">Jeżeli z wnioskiem o dokonanie zmiany wynagrodzenia, o którym mowa w ust. 1 występuje Zamawiający, jest on uprawniony do żądania od Wykonawcy przedstawienia dokumentów, </w:t>
      </w:r>
      <w:r w:rsidRPr="003221FF">
        <w:rPr>
          <w:rFonts w:eastAsia="SimSun" w:cstheme="minorHAnsi"/>
          <w:bCs/>
          <w:kern w:val="2"/>
          <w:lang w:eastAsia="zh-CN" w:bidi="hi-IN"/>
        </w:rPr>
        <w:br/>
        <w:t xml:space="preserve">z których będzie wynikać, w jakim zakresie zmiana cen materiałów i kosztów ma wpływ na koszty wykonania zamówienia, w tym przedłożenia odpowiednich dokumentów, zestawień </w:t>
      </w:r>
      <w:r w:rsidRPr="003221FF">
        <w:rPr>
          <w:rFonts w:eastAsia="SimSun" w:cstheme="minorHAnsi"/>
          <w:bCs/>
          <w:kern w:val="2"/>
          <w:lang w:eastAsia="zh-CN" w:bidi="hi-IN"/>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68407E4E" w14:textId="77777777" w:rsidR="006D2B12" w:rsidRPr="003221FF" w:rsidRDefault="006D2B12" w:rsidP="006D2B12">
      <w:pPr>
        <w:widowControl w:val="0"/>
        <w:numPr>
          <w:ilvl w:val="0"/>
          <w:numId w:val="67"/>
        </w:numPr>
        <w:tabs>
          <w:tab w:val="clear" w:pos="4755"/>
          <w:tab w:val="num" w:pos="284"/>
        </w:tabs>
        <w:suppressAutoHyphens/>
        <w:spacing w:after="0" w:line="240" w:lineRule="auto"/>
        <w:ind w:left="284" w:hanging="284"/>
        <w:jc w:val="both"/>
        <w:textAlignment w:val="baseline"/>
        <w:rPr>
          <w:rFonts w:eastAsia="SimSun" w:cstheme="minorHAnsi"/>
          <w:bCs/>
          <w:kern w:val="2"/>
          <w:lang w:eastAsia="zh-CN" w:bidi="hi-IN"/>
        </w:rPr>
      </w:pPr>
      <w:r w:rsidRPr="003221FF">
        <w:rPr>
          <w:rFonts w:eastAsia="SimSun" w:cstheme="minorHAnsi"/>
          <w:bCs/>
          <w:kern w:val="2"/>
          <w:lang w:eastAsia="zh-CN" w:bidi="hi-IN"/>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0D3A5DE4" w14:textId="35DB2270" w:rsidR="006D2B12" w:rsidRPr="00684378" w:rsidRDefault="00CD3853" w:rsidP="00CD3853">
      <w:pPr>
        <w:spacing w:after="0" w:line="276" w:lineRule="auto"/>
        <w:ind w:left="142"/>
        <w:jc w:val="center"/>
        <w:textAlignment w:val="baseline"/>
        <w:rPr>
          <w:rFonts w:cstheme="minorHAnsi"/>
        </w:rPr>
      </w:pPr>
      <w:r w:rsidRPr="00CD3853">
        <w:rPr>
          <w:rFonts w:cstheme="minorHAnsi"/>
          <w:b/>
        </w:rPr>
        <w:t>§ 11</w:t>
      </w:r>
    </w:p>
    <w:p w14:paraId="375A6F63" w14:textId="77777777" w:rsidR="00CD3853" w:rsidRPr="007701AB" w:rsidRDefault="00CD3853" w:rsidP="00CD3853">
      <w:pPr>
        <w:spacing w:after="0" w:line="240" w:lineRule="auto"/>
        <w:jc w:val="center"/>
        <w:rPr>
          <w:rFonts w:ascii="Calibri" w:eastAsia="Times New Roman" w:hAnsi="Calibri" w:cs="Calibri"/>
          <w:b/>
          <w:lang w:eastAsia="pl-PL"/>
        </w:rPr>
      </w:pPr>
    </w:p>
    <w:p w14:paraId="236FF1DF"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189EC7B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1E615B54"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będzie dochodziło do przekazywania sobie przez Strony danych osobowych (między administratorami danych). </w:t>
      </w:r>
    </w:p>
    <w:p w14:paraId="17F96BC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W związku z realizacją niniejszej umowy dochodzi także do przekazywania przez Strony danych osobowych: </w:t>
      </w:r>
    </w:p>
    <w:p w14:paraId="56A9597C" w14:textId="77777777" w:rsidR="00CD3853" w:rsidRPr="007701AB" w:rsidRDefault="00CD3853" w:rsidP="00463690">
      <w:pPr>
        <w:widowControl w:val="0"/>
        <w:numPr>
          <w:ilvl w:val="2"/>
          <w:numId w:val="68"/>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7701AB">
        <w:rPr>
          <w:rFonts w:ascii="Calibri" w:eastAsia="Times New Roman" w:hAnsi="Calibri" w:cs="Times New Roman"/>
        </w:rPr>
        <w:t xml:space="preserve">Osób reprezentujących drugą Stronę przy podpisaniu niniejszej umowy; </w:t>
      </w:r>
    </w:p>
    <w:p w14:paraId="4B153E54" w14:textId="77777777" w:rsidR="00CD3853" w:rsidRDefault="00CD3853" w:rsidP="00463690">
      <w:pPr>
        <w:widowControl w:val="0"/>
        <w:numPr>
          <w:ilvl w:val="2"/>
          <w:numId w:val="68"/>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7701AB">
        <w:rPr>
          <w:rFonts w:ascii="Calibri" w:eastAsia="Times New Roman" w:hAnsi="Calibri" w:cs="Times New Roman"/>
        </w:rPr>
        <w:t xml:space="preserve">Osób upoważnionych przez Wykonawcę do wystawiania faktury; </w:t>
      </w:r>
    </w:p>
    <w:p w14:paraId="18BF0B75" w14:textId="331FA948" w:rsidR="00CD3853" w:rsidRPr="00CD3853" w:rsidRDefault="00CD3853" w:rsidP="00463690">
      <w:pPr>
        <w:widowControl w:val="0"/>
        <w:numPr>
          <w:ilvl w:val="2"/>
          <w:numId w:val="68"/>
        </w:numPr>
        <w:tabs>
          <w:tab w:val="num" w:pos="1134"/>
        </w:tabs>
        <w:suppressAutoHyphens/>
        <w:autoSpaceDE w:val="0"/>
        <w:autoSpaceDN w:val="0"/>
        <w:spacing w:after="0" w:line="240" w:lineRule="auto"/>
        <w:ind w:left="976" w:hanging="624"/>
        <w:jc w:val="both"/>
        <w:rPr>
          <w:rFonts w:ascii="Calibri" w:eastAsia="Times New Roman" w:hAnsi="Calibri" w:cs="Times New Roman"/>
        </w:rPr>
      </w:pPr>
      <w:r w:rsidRPr="00CD3853">
        <w:rPr>
          <w:rFonts w:ascii="Calibri" w:eastAsia="Times New Roman" w:hAnsi="Calibri" w:cs="Times New Roman"/>
        </w:rPr>
        <w:t>Osób uprawnionych przez Strony do wykonywania, koordynowania i nadzoru prac</w:t>
      </w:r>
      <w:r w:rsidR="00463690">
        <w:rPr>
          <w:rFonts w:ascii="Calibri" w:eastAsia="Times New Roman" w:hAnsi="Calibri" w:cs="Times New Roman"/>
        </w:rPr>
        <w:t xml:space="preserve"> </w:t>
      </w:r>
      <w:r w:rsidRPr="00CD3853">
        <w:rPr>
          <w:rFonts w:ascii="Calibri" w:eastAsia="Times New Roman" w:hAnsi="Calibri" w:cs="Times New Roman"/>
        </w:rPr>
        <w:t xml:space="preserve">objętych niniejszą umową. </w:t>
      </w:r>
    </w:p>
    <w:p w14:paraId="742751AE"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lastRenderedPageBreak/>
        <w:t xml:space="preserve">Z administratorem danych osobowych </w:t>
      </w:r>
      <w:proofErr w:type="spellStart"/>
      <w:r w:rsidRPr="007701AB">
        <w:rPr>
          <w:rFonts w:ascii="Calibri" w:eastAsia="Calibri" w:hAnsi="Calibri" w:cs="Times New Roman"/>
        </w:rPr>
        <w:t>RCKiK</w:t>
      </w:r>
      <w:proofErr w:type="spellEnd"/>
      <w:r w:rsidRPr="007701AB">
        <w:rPr>
          <w:rFonts w:ascii="Calibri" w:eastAsia="Calibri" w:hAnsi="Calibri" w:cs="Times New Roman"/>
        </w:rPr>
        <w:t xml:space="preserve">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7701AB">
          <w:rPr>
            <w:rFonts w:ascii="Calibri" w:eastAsia="Calibri" w:hAnsi="Calibri" w:cs="Times New Roman"/>
            <w:color w:val="0000FF"/>
            <w:u w:val="single"/>
          </w:rPr>
          <w:t>iod@rckik.lublin.pl</w:t>
        </w:r>
      </w:hyperlink>
      <w:r w:rsidRPr="007701AB">
        <w:rPr>
          <w:rFonts w:ascii="Calibri" w:eastAsia="Calibri" w:hAnsi="Calibri" w:cs="Times New Roman"/>
        </w:rPr>
        <w:t xml:space="preserve"> </w:t>
      </w:r>
    </w:p>
    <w:p w14:paraId="237579AC"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Z administratorem danych osobowych </w:t>
      </w:r>
      <w:r w:rsidRPr="007701AB">
        <w:rPr>
          <w:rFonts w:ascii="Calibri" w:eastAsia="Calibri" w:hAnsi="Calibri" w:cs="Times New Roman"/>
          <w:b/>
          <w:bCs/>
        </w:rPr>
        <w:t>………………</w:t>
      </w:r>
      <w:r w:rsidRPr="007701AB">
        <w:rPr>
          <w:rFonts w:ascii="Calibri" w:eastAsia="Calibri" w:hAnsi="Calibri" w:cs="Times New Roman"/>
        </w:rPr>
        <w:t>można kontaktować się listownie na podany                                  w części wstępnej umowy adres, zaś z wyznaczonym przez niego Inspektorem Ochrony Danych można kontaktować się we wszystkich sprawach dotyczących przetwarzania ujawnionych danych poprzez e-mail: ………………</w:t>
      </w:r>
    </w:p>
    <w:p w14:paraId="6CC97FE4"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093C47D1"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689BC54F"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Wskutek przetwarzania u żadnej ze Stron nie będą podejmowane decyzje w sposób zautomatyzowany, w tym w formie profilowania.</w:t>
      </w:r>
    </w:p>
    <w:p w14:paraId="3AED643B"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402B00E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4CCF679A"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7701AB">
        <w:rPr>
          <w:rFonts w:ascii="Calibri" w:eastAsia="Calibri" w:hAnsi="Calibri" w:cs="Times New Roman"/>
        </w:rPr>
        <w:t>ppkt</w:t>
      </w:r>
      <w:proofErr w:type="spellEnd"/>
      <w:r w:rsidRPr="007701AB">
        <w:rPr>
          <w:rFonts w:ascii="Calibri" w:eastAsia="Calibri" w:hAnsi="Calibri" w:cs="Times New Roman"/>
        </w:rPr>
        <w:t xml:space="preserve"> 1-3, w zakresie swoich obowiązków zostaną zaznajomieni z niniejszą umową.</w:t>
      </w:r>
    </w:p>
    <w:p w14:paraId="4BC6612D" w14:textId="77777777" w:rsidR="00CD3853" w:rsidRPr="007701AB" w:rsidRDefault="00CD3853" w:rsidP="00CD3853">
      <w:pPr>
        <w:widowControl w:val="0"/>
        <w:numPr>
          <w:ilvl w:val="0"/>
          <w:numId w:val="68"/>
        </w:numPr>
        <w:suppressAutoHyphens/>
        <w:autoSpaceDE w:val="0"/>
        <w:autoSpaceDN w:val="0"/>
        <w:spacing w:after="0" w:line="240" w:lineRule="auto"/>
        <w:jc w:val="both"/>
        <w:rPr>
          <w:rFonts w:ascii="Calibri" w:eastAsia="Calibri" w:hAnsi="Calibri" w:cs="Times New Roman"/>
        </w:rPr>
      </w:pPr>
      <w:r w:rsidRPr="007701AB">
        <w:rPr>
          <w:rFonts w:ascii="Calibri" w:eastAsia="Calibri" w:hAnsi="Calibri" w:cs="Times New Roman"/>
        </w:rPr>
        <w:t xml:space="preserve"> 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72C0DECD" w14:textId="77777777" w:rsidR="00CD3853" w:rsidRDefault="006D2B12" w:rsidP="006D2B12">
      <w:pPr>
        <w:spacing w:after="0" w:line="240" w:lineRule="auto"/>
        <w:jc w:val="center"/>
        <w:rPr>
          <w:rFonts w:eastAsia="Times New Roman" w:cstheme="minorHAnsi"/>
          <w:b/>
          <w:lang w:eastAsia="pl-PL"/>
        </w:rPr>
      </w:pPr>
      <w:r w:rsidRPr="00684378">
        <w:rPr>
          <w:rFonts w:eastAsia="Times New Roman" w:cstheme="minorHAnsi"/>
          <w:b/>
          <w:lang w:eastAsia="pl-PL"/>
        </w:rPr>
        <w:t xml:space="preserve">§ </w:t>
      </w:r>
      <w:r w:rsidR="00CD3853">
        <w:rPr>
          <w:rFonts w:eastAsia="Times New Roman" w:cstheme="minorHAnsi"/>
          <w:b/>
          <w:lang w:eastAsia="pl-PL"/>
        </w:rPr>
        <w:t>12</w:t>
      </w:r>
    </w:p>
    <w:p w14:paraId="1330A85B" w14:textId="6A4BA334" w:rsidR="006D2B12" w:rsidRPr="00684378" w:rsidRDefault="006D2B12" w:rsidP="006D2B12">
      <w:pPr>
        <w:spacing w:after="0" w:line="240" w:lineRule="auto"/>
        <w:jc w:val="center"/>
        <w:rPr>
          <w:rFonts w:eastAsia="Times New Roman" w:cstheme="minorHAnsi"/>
          <w:bCs/>
          <w:lang w:eastAsia="pl-PL"/>
        </w:rPr>
      </w:pPr>
      <w:r w:rsidRPr="00684378">
        <w:rPr>
          <w:rFonts w:eastAsia="Times New Roman" w:cstheme="minorHAnsi"/>
          <w:b/>
          <w:lang w:eastAsia="pl-PL"/>
        </w:rPr>
        <w:t>Postanowienia końcowe</w:t>
      </w:r>
      <w:r w:rsidRPr="00684378">
        <w:rPr>
          <w:rFonts w:eastAsia="Times New Roman" w:cstheme="minorHAnsi"/>
          <w:bCs/>
          <w:lang w:eastAsia="pl-PL"/>
        </w:rPr>
        <w:t xml:space="preserve"> </w:t>
      </w:r>
    </w:p>
    <w:p w14:paraId="4CB76B32" w14:textId="77777777" w:rsidR="006D2B12" w:rsidRPr="00684378" w:rsidRDefault="006D2B12" w:rsidP="006D2B12">
      <w:pPr>
        <w:spacing w:after="0" w:line="240" w:lineRule="auto"/>
        <w:jc w:val="center"/>
        <w:rPr>
          <w:rFonts w:eastAsia="Times New Roman" w:cstheme="minorHAnsi"/>
          <w:bCs/>
          <w:lang w:eastAsia="pl-PL"/>
        </w:rPr>
      </w:pPr>
    </w:p>
    <w:p w14:paraId="33984996"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 xml:space="preserve">W razie zaistnienia istotnej zmiany okoliczności powodującej, że wykonanie umowy nie leży </w:t>
      </w:r>
      <w:r w:rsidRPr="00684378">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44BD2F6"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W sprawach nieuregulowanych umową mają zastosowanie odpowiednie przepisy ustawy Prawo zamówień publicznych oraz przepisy Kodeksu cywilnego.</w:t>
      </w:r>
    </w:p>
    <w:p w14:paraId="1BE90E8C"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56DFC8FB" w14:textId="77777777" w:rsidR="006D2B12" w:rsidRPr="00684378" w:rsidRDefault="006D2B12" w:rsidP="006D2B12">
      <w:pPr>
        <w:widowControl w:val="0"/>
        <w:numPr>
          <w:ilvl w:val="6"/>
          <w:numId w:val="17"/>
        </w:numPr>
        <w:suppressAutoHyphens/>
        <w:spacing w:after="0" w:line="240" w:lineRule="auto"/>
        <w:ind w:left="360"/>
        <w:jc w:val="both"/>
        <w:rPr>
          <w:rFonts w:eastAsia="Times New Roman" w:cstheme="minorHAnsi"/>
          <w:bCs/>
          <w:lang w:eastAsia="pl-PL"/>
        </w:rPr>
      </w:pPr>
      <w:r w:rsidRPr="00684378">
        <w:rPr>
          <w:rFonts w:eastAsia="Times New Roman" w:cstheme="minorHAnsi"/>
          <w:bCs/>
          <w:lang w:eastAsia="pl-PL"/>
        </w:rPr>
        <w:t>Umowę sporządzono w dwóch jednobrzmiących egzemplarzach, po jednym dla każdej ze Stron.</w:t>
      </w:r>
    </w:p>
    <w:p w14:paraId="622E20E5" w14:textId="77777777" w:rsidR="006D2B12" w:rsidRPr="00684378" w:rsidRDefault="006D2B12" w:rsidP="006D2B12">
      <w:pPr>
        <w:tabs>
          <w:tab w:val="num" w:pos="360"/>
        </w:tabs>
        <w:spacing w:after="0" w:line="240" w:lineRule="auto"/>
        <w:rPr>
          <w:rFonts w:eastAsia="Times New Roman" w:cstheme="minorHAnsi"/>
          <w:bCs/>
          <w:lang w:eastAsia="pl-PL"/>
        </w:rPr>
      </w:pPr>
    </w:p>
    <w:p w14:paraId="6FEC14D2" w14:textId="4F67D165" w:rsidR="006D2B12" w:rsidRPr="006A2649" w:rsidRDefault="006D2B12" w:rsidP="006A2649">
      <w:pPr>
        <w:spacing w:after="0" w:line="240" w:lineRule="auto"/>
        <w:jc w:val="center"/>
        <w:rPr>
          <w:rFonts w:eastAsia="Times New Roman" w:cstheme="minorHAnsi"/>
          <w:b/>
          <w:lang w:eastAsia="pl-PL"/>
        </w:rPr>
      </w:pPr>
      <w:r w:rsidRPr="00684378">
        <w:rPr>
          <w:rFonts w:eastAsia="Times New Roman" w:cstheme="minorHAnsi"/>
          <w:b/>
          <w:lang w:eastAsia="pl-PL"/>
        </w:rPr>
        <w:t xml:space="preserve">ZAMAWIAJĄCY:  </w:t>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r>
      <w:r w:rsidRPr="00684378">
        <w:rPr>
          <w:rFonts w:eastAsia="Times New Roman" w:cstheme="minorHAnsi"/>
          <w:b/>
          <w:lang w:eastAsia="pl-PL"/>
        </w:rPr>
        <w:tab/>
        <w:t xml:space="preserve">WYKONAWCA: </w:t>
      </w:r>
    </w:p>
    <w:p w14:paraId="28685FDA" w14:textId="77777777" w:rsidR="006D2B12" w:rsidRPr="00684378" w:rsidRDefault="006D2B12" w:rsidP="006A2649">
      <w:pPr>
        <w:widowControl w:val="0"/>
        <w:spacing w:after="0" w:line="100" w:lineRule="atLeast"/>
        <w:rPr>
          <w:rFonts w:eastAsia="Times New Roman" w:cstheme="minorHAnsi"/>
          <w:b/>
          <w:kern w:val="2"/>
          <w:lang w:val="en-US" w:eastAsia="zh-CN"/>
        </w:rPr>
      </w:pPr>
    </w:p>
    <w:p w14:paraId="65907142" w14:textId="5CD8F990" w:rsidR="006D2B12" w:rsidRPr="00684378" w:rsidRDefault="006D2B12" w:rsidP="006A2649">
      <w:pPr>
        <w:widowControl w:val="0"/>
        <w:spacing w:after="0" w:line="100" w:lineRule="atLeast"/>
        <w:rPr>
          <w:rFonts w:eastAsia="Times New Roman" w:cstheme="minorHAnsi"/>
          <w:b/>
          <w:kern w:val="2"/>
          <w:lang w:val="en-US" w:eastAsia="zh-CN"/>
        </w:rPr>
      </w:pPr>
      <w:proofErr w:type="spellStart"/>
      <w:r w:rsidRPr="00684378">
        <w:rPr>
          <w:rFonts w:eastAsia="Times New Roman" w:cstheme="minorHAnsi"/>
          <w:b/>
          <w:kern w:val="2"/>
          <w:lang w:val="en-US" w:eastAsia="zh-CN"/>
        </w:rPr>
        <w:t>Załączniki</w:t>
      </w:r>
      <w:proofErr w:type="spellEnd"/>
      <w:r w:rsidRPr="00684378">
        <w:rPr>
          <w:rFonts w:eastAsia="Times New Roman" w:cstheme="minorHAnsi"/>
          <w:b/>
          <w:kern w:val="2"/>
          <w:lang w:val="en-US" w:eastAsia="zh-CN"/>
        </w:rPr>
        <w:t xml:space="preserve"> do </w:t>
      </w:r>
      <w:proofErr w:type="spellStart"/>
      <w:r w:rsidRPr="00684378">
        <w:rPr>
          <w:rFonts w:eastAsia="Times New Roman" w:cstheme="minorHAnsi"/>
          <w:b/>
          <w:kern w:val="2"/>
          <w:lang w:val="en-US" w:eastAsia="zh-CN"/>
        </w:rPr>
        <w:t>umowy</w:t>
      </w:r>
      <w:proofErr w:type="spellEnd"/>
      <w:r w:rsidRPr="00684378">
        <w:rPr>
          <w:rFonts w:eastAsia="Times New Roman" w:cstheme="minorHAnsi"/>
          <w:b/>
          <w:kern w:val="2"/>
          <w:lang w:val="en-US" w:eastAsia="zh-CN"/>
        </w:rPr>
        <w:t>:</w:t>
      </w:r>
    </w:p>
    <w:p w14:paraId="7155E184" w14:textId="77777777" w:rsidR="006D2B12" w:rsidRPr="00684378" w:rsidRDefault="006D2B12" w:rsidP="006D2B12">
      <w:pPr>
        <w:widowControl w:val="0"/>
        <w:spacing w:after="0" w:line="100" w:lineRule="atLeast"/>
        <w:rPr>
          <w:rFonts w:eastAsia="Times New Roman" w:cstheme="minorHAnsi"/>
          <w:bCs/>
          <w:kern w:val="2"/>
          <w:lang w:val="en-US" w:eastAsia="zh-CN"/>
        </w:rPr>
      </w:pPr>
      <w:proofErr w:type="spellStart"/>
      <w:r w:rsidRPr="00684378">
        <w:rPr>
          <w:rFonts w:eastAsia="Times New Roman" w:cstheme="minorHAnsi"/>
          <w:bCs/>
          <w:kern w:val="2"/>
          <w:lang w:val="en-US" w:eastAsia="zh-CN"/>
        </w:rPr>
        <w:t>Załącznik</w:t>
      </w:r>
      <w:proofErr w:type="spellEnd"/>
      <w:r w:rsidRPr="00684378">
        <w:rPr>
          <w:rFonts w:eastAsia="Times New Roman" w:cstheme="minorHAnsi"/>
          <w:bCs/>
          <w:kern w:val="2"/>
          <w:lang w:val="en-US" w:eastAsia="zh-CN"/>
        </w:rPr>
        <w:t xml:space="preserve"> nr 1- </w:t>
      </w:r>
      <w:proofErr w:type="spellStart"/>
      <w:r w:rsidRPr="00684378">
        <w:rPr>
          <w:rFonts w:eastAsia="Times New Roman" w:cstheme="minorHAnsi"/>
          <w:bCs/>
          <w:kern w:val="2"/>
          <w:lang w:val="en-US" w:eastAsia="zh-CN"/>
        </w:rPr>
        <w:t>Oferta</w:t>
      </w:r>
      <w:proofErr w:type="spellEnd"/>
      <w:r w:rsidRPr="00684378">
        <w:rPr>
          <w:rFonts w:eastAsia="Times New Roman" w:cstheme="minorHAnsi"/>
          <w:bCs/>
          <w:kern w:val="2"/>
          <w:lang w:val="en-US" w:eastAsia="zh-CN"/>
        </w:rPr>
        <w:t xml:space="preserve"> </w:t>
      </w:r>
      <w:proofErr w:type="spellStart"/>
      <w:r w:rsidRPr="00684378">
        <w:rPr>
          <w:rFonts w:eastAsia="Times New Roman" w:cstheme="minorHAnsi"/>
          <w:bCs/>
          <w:kern w:val="2"/>
          <w:lang w:val="en-US" w:eastAsia="zh-CN"/>
        </w:rPr>
        <w:t>Wykonawcy</w:t>
      </w:r>
      <w:proofErr w:type="spellEnd"/>
      <w:r w:rsidRPr="00684378">
        <w:rPr>
          <w:rFonts w:eastAsia="Times New Roman" w:cstheme="minorHAnsi"/>
          <w:bCs/>
          <w:kern w:val="2"/>
          <w:lang w:val="en-US" w:eastAsia="zh-CN"/>
        </w:rPr>
        <w:t xml:space="preserve"> z </w:t>
      </w:r>
      <w:proofErr w:type="spellStart"/>
      <w:r w:rsidRPr="00684378">
        <w:rPr>
          <w:rFonts w:eastAsia="Times New Roman" w:cstheme="minorHAnsi"/>
          <w:bCs/>
          <w:kern w:val="2"/>
          <w:lang w:val="en-US" w:eastAsia="zh-CN"/>
        </w:rPr>
        <w:t>dnia</w:t>
      </w:r>
      <w:proofErr w:type="spellEnd"/>
      <w:r w:rsidRPr="00684378">
        <w:rPr>
          <w:rFonts w:eastAsia="Times New Roman" w:cstheme="minorHAnsi"/>
          <w:bCs/>
          <w:kern w:val="2"/>
          <w:lang w:val="en-US" w:eastAsia="zh-CN"/>
        </w:rPr>
        <w:t xml:space="preserve"> ……….</w:t>
      </w:r>
    </w:p>
    <w:p w14:paraId="52DC2989" w14:textId="39BF16A6" w:rsidR="005E5881" w:rsidRPr="006A2649" w:rsidRDefault="006D2B12" w:rsidP="00FA6012">
      <w:pPr>
        <w:widowControl w:val="0"/>
        <w:suppressAutoHyphens/>
        <w:spacing w:after="0" w:line="288" w:lineRule="auto"/>
        <w:rPr>
          <w:rFonts w:eastAsia="Times New Roman" w:cstheme="minorHAnsi"/>
          <w:bCs/>
          <w:kern w:val="2"/>
          <w:lang w:eastAsia="zh-CN"/>
        </w:rPr>
      </w:pPr>
      <w:proofErr w:type="spellStart"/>
      <w:r w:rsidRPr="00684378">
        <w:rPr>
          <w:rFonts w:eastAsia="Times New Roman" w:cstheme="minorHAnsi"/>
          <w:bCs/>
          <w:kern w:val="2"/>
          <w:lang w:val="en-US" w:eastAsia="zh-CN"/>
        </w:rPr>
        <w:lastRenderedPageBreak/>
        <w:t>Załacznik</w:t>
      </w:r>
      <w:proofErr w:type="spellEnd"/>
      <w:r w:rsidRPr="00684378">
        <w:rPr>
          <w:rFonts w:eastAsia="Times New Roman" w:cstheme="minorHAnsi"/>
          <w:bCs/>
          <w:kern w:val="2"/>
          <w:lang w:val="en-US" w:eastAsia="zh-CN"/>
        </w:rPr>
        <w:t xml:space="preserve"> nr 2-</w:t>
      </w:r>
      <w:r w:rsidRPr="00684378">
        <w:rPr>
          <w:rFonts w:eastAsia="Times New Roman" w:cstheme="minorHAnsi"/>
          <w:bCs/>
          <w:kern w:val="2"/>
          <w:lang w:eastAsia="zh-CN"/>
        </w:rPr>
        <w:t xml:space="preserve"> Szczegółowy opis przedmiotu zamówienia</w:t>
      </w:r>
    </w:p>
    <w:p w14:paraId="1CD10911" w14:textId="77777777" w:rsidR="005E5881" w:rsidRDefault="005E5881" w:rsidP="00FA6012">
      <w:pPr>
        <w:widowControl w:val="0"/>
        <w:suppressAutoHyphens/>
        <w:spacing w:after="0" w:line="288" w:lineRule="auto"/>
        <w:rPr>
          <w:rFonts w:ascii="Calibri" w:eastAsia="Times New Roman" w:hAnsi="Calibri" w:cs="Calibri"/>
          <w:b/>
          <w:color w:val="FF0000"/>
          <w:kern w:val="2"/>
          <w:lang w:eastAsia="zh-CN"/>
        </w:rPr>
      </w:pPr>
    </w:p>
    <w:p w14:paraId="53613E38" w14:textId="7A6FF9C2"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223A0A1F" w14:textId="77777777" w:rsidR="00B9460D" w:rsidRDefault="00B9460D" w:rsidP="00B9460D">
      <w:pPr>
        <w:pStyle w:val="Listapunktowana21"/>
        <w:ind w:left="0" w:firstLine="0"/>
        <w:rPr>
          <w:b/>
        </w:rPr>
      </w:pPr>
    </w:p>
    <w:p w14:paraId="19DDABFD" w14:textId="0AD4D69D" w:rsidR="00B9460D" w:rsidRPr="002D2300" w:rsidRDefault="00B9460D" w:rsidP="00B9460D">
      <w:pPr>
        <w:pStyle w:val="Listapunktowana21"/>
        <w:ind w:left="0" w:firstLine="0"/>
      </w:pPr>
      <w:r w:rsidRPr="002D2300">
        <w:rPr>
          <w:b/>
        </w:rPr>
        <w:t>Dostawa odczynników do badań immunohematologicznych</w:t>
      </w:r>
    </w:p>
    <w:p w14:paraId="0ADC792D" w14:textId="72D4B7D7" w:rsidR="00773C43" w:rsidRPr="006A2649" w:rsidRDefault="00B9460D" w:rsidP="006A2649">
      <w:pPr>
        <w:widowControl w:val="0"/>
        <w:suppressAutoHyphens/>
        <w:autoSpaceDE w:val="0"/>
        <w:spacing w:after="0" w:line="240" w:lineRule="auto"/>
        <w:jc w:val="center"/>
        <w:rPr>
          <w:rFonts w:eastAsia="Times New Roman" w:cstheme="minorHAnsi"/>
          <w:kern w:val="2"/>
          <w:lang w:eastAsia="zh-CN"/>
        </w:rPr>
      </w:pPr>
      <w:r w:rsidRPr="00E37928">
        <w:rPr>
          <w:rFonts w:eastAsia="Times New Roman" w:cstheme="minorHAnsi"/>
          <w:kern w:val="2"/>
          <w:lang w:eastAsia="zh-CN"/>
        </w:rPr>
        <w:t xml:space="preserve">  </w:t>
      </w:r>
      <w:r w:rsidRPr="00E37928">
        <w:rPr>
          <w:rStyle w:val="Teksttreci"/>
          <w:rFonts w:cstheme="minorHAnsi"/>
        </w:rPr>
        <w:t xml:space="preserve"> </w:t>
      </w: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5AE5074F" w14:textId="77777777"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21AC9"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6D9A94E"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Oferujemy wykonanie przedmiotu zamówienia na warunkach przedstawionych w niniejszej ofercie:</w:t>
      </w:r>
    </w:p>
    <w:p w14:paraId="7B0083E5" w14:textId="0057FB02" w:rsidR="00234428" w:rsidRPr="00F21AC9" w:rsidRDefault="00234428">
      <w:pPr>
        <w:pStyle w:val="Akapitzlist"/>
        <w:numPr>
          <w:ilvl w:val="0"/>
          <w:numId w:val="40"/>
        </w:numPr>
        <w:rPr>
          <w:rFonts w:asciiTheme="minorHAnsi" w:hAnsiTheme="minorHAnsi" w:cstheme="minorHAnsi"/>
          <w:bCs w:val="0"/>
          <w:color w:val="auto"/>
        </w:rPr>
      </w:pPr>
      <w:r w:rsidRPr="00F21AC9">
        <w:rPr>
          <w:rFonts w:asciiTheme="minorHAnsi" w:hAnsiTheme="minorHAnsi" w:cstheme="minorHAnsi"/>
          <w:bCs w:val="0"/>
          <w:color w:val="auto"/>
        </w:rPr>
        <w:t>Wynagrodzenie za wykonanie przedmiotu umowy</w:t>
      </w:r>
      <w:r w:rsidR="007B6279" w:rsidRPr="00F21AC9">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(cena)  netto wynosi: ..............................................</w:t>
      </w:r>
    </w:p>
    <w:p w14:paraId="5DD0D835" w14:textId="77777777"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słownie: .........................................................................................................................</w:t>
      </w:r>
    </w:p>
    <w:p w14:paraId="0B621CAA" w14:textId="44416D6C"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 xml:space="preserve">Wynagrodzenie za wykonanie przedmiotu umowy (cena)  brutto wynosi ( z podatkiem VAT </w:t>
      </w:r>
      <w:r w:rsidR="003C40A5">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w  stawce.........% i wysokości podatku ……..)</w:t>
      </w:r>
      <w:r w:rsidRPr="00F21AC9">
        <w:rPr>
          <w:rFonts w:asciiTheme="minorHAnsi" w:hAnsiTheme="minorHAnsi" w:cstheme="minorHAnsi"/>
          <w:bCs w:val="0"/>
          <w:color w:val="auto"/>
        </w:rPr>
        <w:br/>
        <w:t>wynosi................................................... słownie: .........................................................................................................................</w:t>
      </w:r>
    </w:p>
    <w:p w14:paraId="40498092" w14:textId="77777777" w:rsidR="007F1066" w:rsidRDefault="007F1066" w:rsidP="007F1066">
      <w:pPr>
        <w:tabs>
          <w:tab w:val="left" w:pos="1560"/>
        </w:tabs>
        <w:rPr>
          <w:rFonts w:cstheme="minorHAnsi"/>
        </w:rPr>
      </w:pPr>
    </w:p>
    <w:p w14:paraId="18A7E5ED" w14:textId="54462E97" w:rsidR="00A84227" w:rsidRPr="00A84227" w:rsidRDefault="00A84227" w:rsidP="00A84227">
      <w:pPr>
        <w:pStyle w:val="Akapitzlist"/>
        <w:numPr>
          <w:ilvl w:val="0"/>
          <w:numId w:val="40"/>
        </w:numPr>
        <w:tabs>
          <w:tab w:val="left" w:pos="1560"/>
        </w:tabs>
        <w:rPr>
          <w:rFonts w:cstheme="minorHAnsi"/>
        </w:rPr>
        <w:sectPr w:rsidR="00A84227" w:rsidRPr="00A84227" w:rsidSect="0007258E">
          <w:headerReference w:type="default" r:id="rId13"/>
          <w:footerReference w:type="default" r:id="rId14"/>
          <w:pgSz w:w="11906" w:h="16838"/>
          <w:pgMar w:top="1134" w:right="1417" w:bottom="1417" w:left="1417" w:header="708" w:footer="708" w:gutter="0"/>
          <w:cols w:space="708"/>
          <w:docGrid w:linePitch="360"/>
        </w:sectPr>
      </w:pPr>
      <w:r>
        <w:rPr>
          <w:rFonts w:cstheme="minorHAnsi"/>
        </w:rPr>
        <w:t>Termin dostaw cząstkowych……………( max. 5 dni roboczych)</w:t>
      </w:r>
    </w:p>
    <w:tbl>
      <w:tblPr>
        <w:tblW w:w="1417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77"/>
        <w:gridCol w:w="2226"/>
        <w:gridCol w:w="992"/>
        <w:gridCol w:w="1701"/>
        <w:gridCol w:w="993"/>
        <w:gridCol w:w="1417"/>
        <w:gridCol w:w="1276"/>
        <w:gridCol w:w="709"/>
        <w:gridCol w:w="1559"/>
      </w:tblGrid>
      <w:tr w:rsidR="00A84227" w:rsidRPr="00684378" w14:paraId="6782AD0A" w14:textId="77777777" w:rsidTr="003A4862">
        <w:trPr>
          <w:cantSplit/>
          <w:trHeight w:val="421"/>
        </w:trPr>
        <w:tc>
          <w:tcPr>
            <w:tcW w:w="14176" w:type="dxa"/>
            <w:gridSpan w:val="10"/>
            <w:tcBorders>
              <w:top w:val="single" w:sz="18" w:space="0" w:color="auto"/>
              <w:left w:val="single" w:sz="18" w:space="0" w:color="auto"/>
              <w:bottom w:val="single" w:sz="18" w:space="0" w:color="auto"/>
              <w:right w:val="single" w:sz="18" w:space="0" w:color="auto"/>
            </w:tcBorders>
            <w:vAlign w:val="center"/>
          </w:tcPr>
          <w:p w14:paraId="5667F0C9" w14:textId="041240F4" w:rsidR="003A4862" w:rsidRDefault="00A84227" w:rsidP="003A4862">
            <w:pPr>
              <w:jc w:val="center"/>
            </w:pPr>
            <w:r w:rsidRPr="00A84227">
              <w:rPr>
                <w:rFonts w:cstheme="minorHAnsi"/>
                <w:b/>
                <w:bCs/>
              </w:rPr>
              <w:lastRenderedPageBreak/>
              <w:t>KOSZTORYS OFERTOWY</w:t>
            </w:r>
          </w:p>
          <w:p w14:paraId="7EE3CBE6" w14:textId="4B5270A2" w:rsidR="003A4862" w:rsidRDefault="003A4862" w:rsidP="003A4862">
            <w:pPr>
              <w:jc w:val="center"/>
              <w:rPr>
                <w:rFonts w:cstheme="minorHAnsi"/>
                <w:b/>
                <w:bCs/>
              </w:rPr>
            </w:pPr>
            <w:r w:rsidRPr="003A4862">
              <w:rPr>
                <w:rFonts w:cstheme="minorHAnsi"/>
                <w:b/>
                <w:bCs/>
              </w:rPr>
              <w:t xml:space="preserve">Odczynniki monoklonalne do oznaczania fenotypu układu </w:t>
            </w:r>
            <w:proofErr w:type="spellStart"/>
            <w:r w:rsidRPr="003A4862">
              <w:rPr>
                <w:rFonts w:cstheme="minorHAnsi"/>
                <w:b/>
                <w:bCs/>
              </w:rPr>
              <w:t>Kidd</w:t>
            </w:r>
            <w:proofErr w:type="spellEnd"/>
            <w:r w:rsidRPr="003A4862">
              <w:rPr>
                <w:rFonts w:cstheme="minorHAnsi"/>
                <w:b/>
                <w:bCs/>
              </w:rPr>
              <w:t xml:space="preserve"> w teście bezpośredniej aglutynacji</w:t>
            </w:r>
          </w:p>
          <w:p w14:paraId="13816EC1" w14:textId="6C8D2C27" w:rsidR="00A84227" w:rsidRPr="00684378" w:rsidRDefault="003A4862" w:rsidP="003A4862">
            <w:pPr>
              <w:jc w:val="center"/>
              <w:rPr>
                <w:rFonts w:cstheme="minorHAnsi"/>
              </w:rPr>
            </w:pPr>
            <w:r w:rsidRPr="003A4862">
              <w:rPr>
                <w:rFonts w:cstheme="minorHAnsi"/>
                <w:b/>
                <w:bCs/>
              </w:rPr>
              <w:t>(opakowanie jednostkowe maksymalnie 5 ml):</w:t>
            </w:r>
          </w:p>
        </w:tc>
      </w:tr>
      <w:tr w:rsidR="00060F46" w:rsidRPr="00684378" w14:paraId="571EC12B" w14:textId="77777777" w:rsidTr="003A4862">
        <w:trPr>
          <w:cantSplit/>
          <w:trHeight w:val="421"/>
        </w:trPr>
        <w:tc>
          <w:tcPr>
            <w:tcW w:w="426" w:type="dxa"/>
            <w:tcBorders>
              <w:top w:val="single" w:sz="18" w:space="0" w:color="auto"/>
              <w:left w:val="single" w:sz="18" w:space="0" w:color="auto"/>
              <w:bottom w:val="single" w:sz="18" w:space="0" w:color="auto"/>
              <w:right w:val="single" w:sz="18" w:space="0" w:color="auto"/>
            </w:tcBorders>
            <w:vAlign w:val="center"/>
            <w:hideMark/>
          </w:tcPr>
          <w:p w14:paraId="0FC9A6D5" w14:textId="77777777" w:rsidR="00060F46" w:rsidRPr="00684378" w:rsidRDefault="00060F46" w:rsidP="007E5322">
            <w:pPr>
              <w:rPr>
                <w:rFonts w:cstheme="minorHAnsi"/>
              </w:rPr>
            </w:pPr>
            <w:r w:rsidRPr="00684378">
              <w:rPr>
                <w:rFonts w:cstheme="minorHAnsi"/>
              </w:rPr>
              <w:t>Lp.</w:t>
            </w:r>
          </w:p>
        </w:tc>
        <w:tc>
          <w:tcPr>
            <w:tcW w:w="2877" w:type="dxa"/>
            <w:tcBorders>
              <w:top w:val="single" w:sz="18" w:space="0" w:color="auto"/>
              <w:left w:val="single" w:sz="18" w:space="0" w:color="auto"/>
              <w:bottom w:val="single" w:sz="18" w:space="0" w:color="auto"/>
              <w:right w:val="single" w:sz="18" w:space="0" w:color="auto"/>
            </w:tcBorders>
            <w:vAlign w:val="center"/>
            <w:hideMark/>
          </w:tcPr>
          <w:p w14:paraId="4611F5B2" w14:textId="77777777" w:rsidR="00060F46" w:rsidRPr="00684378" w:rsidRDefault="00060F46" w:rsidP="007E5322">
            <w:pPr>
              <w:rPr>
                <w:rFonts w:cstheme="minorHAnsi"/>
              </w:rPr>
            </w:pPr>
            <w:r w:rsidRPr="00684378">
              <w:rPr>
                <w:rFonts w:cstheme="minorHAnsi"/>
              </w:rPr>
              <w:t>Asortyment</w:t>
            </w:r>
          </w:p>
        </w:tc>
        <w:tc>
          <w:tcPr>
            <w:tcW w:w="2226" w:type="dxa"/>
            <w:tcBorders>
              <w:top w:val="single" w:sz="18" w:space="0" w:color="auto"/>
              <w:left w:val="single" w:sz="18" w:space="0" w:color="auto"/>
              <w:bottom w:val="single" w:sz="18" w:space="0" w:color="auto"/>
              <w:right w:val="single" w:sz="18" w:space="0" w:color="auto"/>
            </w:tcBorders>
            <w:vAlign w:val="center"/>
            <w:hideMark/>
          </w:tcPr>
          <w:p w14:paraId="3A0B8FF8" w14:textId="77777777" w:rsidR="00060F46" w:rsidRPr="00684378" w:rsidRDefault="00060F46" w:rsidP="007E5322">
            <w:pPr>
              <w:rPr>
                <w:rFonts w:cstheme="minorHAnsi"/>
              </w:rPr>
            </w:pPr>
            <w:r w:rsidRPr="00684378">
              <w:rPr>
                <w:rFonts w:cstheme="minorHAnsi"/>
              </w:rPr>
              <w:t>Producent/Nr katalogowy</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89F02EB" w14:textId="77777777" w:rsidR="00060F46" w:rsidRPr="00684378" w:rsidRDefault="00060F46" w:rsidP="007E5322">
            <w:pPr>
              <w:rPr>
                <w:rFonts w:cstheme="minorHAnsi"/>
              </w:rPr>
            </w:pPr>
            <w:r w:rsidRPr="00684378">
              <w:rPr>
                <w:rFonts w:cstheme="minorHAnsi"/>
              </w:rPr>
              <w:t>Ilość</w:t>
            </w:r>
          </w:p>
          <w:p w14:paraId="373FEBCE" w14:textId="77777777" w:rsidR="00060F46" w:rsidRPr="00684378" w:rsidRDefault="00060F46" w:rsidP="007E5322">
            <w:pPr>
              <w:rPr>
                <w:rFonts w:cstheme="minorHAnsi"/>
              </w:rPr>
            </w:pPr>
            <w:r w:rsidRPr="00684378">
              <w:rPr>
                <w:rFonts w:cstheme="minorHAnsi"/>
              </w:rPr>
              <w:t>w ml</w:t>
            </w:r>
          </w:p>
        </w:tc>
        <w:tc>
          <w:tcPr>
            <w:tcW w:w="1701" w:type="dxa"/>
            <w:tcBorders>
              <w:top w:val="single" w:sz="18" w:space="0" w:color="auto"/>
              <w:left w:val="single" w:sz="18" w:space="0" w:color="auto"/>
              <w:bottom w:val="single" w:sz="18" w:space="0" w:color="auto"/>
              <w:right w:val="single" w:sz="18" w:space="0" w:color="auto"/>
            </w:tcBorders>
            <w:vAlign w:val="center"/>
            <w:hideMark/>
          </w:tcPr>
          <w:p w14:paraId="2A461009" w14:textId="77777777" w:rsidR="00060F46" w:rsidRPr="00684378" w:rsidRDefault="00060F46" w:rsidP="007E5322">
            <w:pPr>
              <w:rPr>
                <w:rFonts w:cstheme="minorHAnsi"/>
              </w:rPr>
            </w:pPr>
            <w:r w:rsidRPr="00684378">
              <w:rPr>
                <w:rFonts w:cstheme="minorHAnsi"/>
              </w:rPr>
              <w:t>Oferowana pojemność but. w ml</w:t>
            </w:r>
          </w:p>
        </w:tc>
        <w:tc>
          <w:tcPr>
            <w:tcW w:w="993" w:type="dxa"/>
            <w:tcBorders>
              <w:top w:val="single" w:sz="18" w:space="0" w:color="auto"/>
              <w:left w:val="single" w:sz="18" w:space="0" w:color="auto"/>
              <w:bottom w:val="single" w:sz="18" w:space="0" w:color="auto"/>
              <w:right w:val="single" w:sz="18" w:space="0" w:color="auto"/>
            </w:tcBorders>
            <w:vAlign w:val="center"/>
            <w:hideMark/>
          </w:tcPr>
          <w:p w14:paraId="5CE1E6B6" w14:textId="77777777" w:rsidR="00060F46" w:rsidRPr="00684378" w:rsidRDefault="00060F46" w:rsidP="007E5322">
            <w:pPr>
              <w:rPr>
                <w:rFonts w:cstheme="minorHAnsi"/>
              </w:rPr>
            </w:pPr>
            <w:r w:rsidRPr="00684378">
              <w:rPr>
                <w:rFonts w:cstheme="minorHAnsi"/>
              </w:rPr>
              <w:t>Ilość but.</w:t>
            </w:r>
          </w:p>
        </w:tc>
        <w:tc>
          <w:tcPr>
            <w:tcW w:w="1417" w:type="dxa"/>
            <w:tcBorders>
              <w:top w:val="single" w:sz="18" w:space="0" w:color="auto"/>
              <w:left w:val="single" w:sz="18" w:space="0" w:color="auto"/>
              <w:bottom w:val="single" w:sz="18" w:space="0" w:color="auto"/>
              <w:right w:val="single" w:sz="18" w:space="0" w:color="auto"/>
            </w:tcBorders>
            <w:vAlign w:val="center"/>
            <w:hideMark/>
          </w:tcPr>
          <w:p w14:paraId="615CABDB" w14:textId="77777777" w:rsidR="00060F46" w:rsidRPr="00684378" w:rsidRDefault="00060F46" w:rsidP="007E5322">
            <w:pPr>
              <w:rPr>
                <w:rFonts w:cstheme="minorHAnsi"/>
              </w:rPr>
            </w:pPr>
            <w:r w:rsidRPr="00684378">
              <w:rPr>
                <w:rFonts w:cstheme="minorHAnsi"/>
              </w:rPr>
              <w:t xml:space="preserve">Cena </w:t>
            </w:r>
            <w:r w:rsidRPr="00684378">
              <w:rPr>
                <w:rFonts w:cstheme="minorHAnsi"/>
              </w:rPr>
              <w:br/>
              <w:t>jednostkowa netto za but.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B39E54C" w14:textId="77777777" w:rsidR="00060F46" w:rsidRPr="00684378" w:rsidRDefault="00060F46" w:rsidP="007E5322">
            <w:pPr>
              <w:rPr>
                <w:rFonts w:cstheme="minorHAnsi"/>
              </w:rPr>
            </w:pPr>
            <w:r w:rsidRPr="00684378">
              <w:rPr>
                <w:rFonts w:cstheme="minorHAnsi"/>
              </w:rPr>
              <w:t>Wartość</w:t>
            </w:r>
          </w:p>
          <w:p w14:paraId="371E6E4D" w14:textId="77777777" w:rsidR="00060F46" w:rsidRPr="00684378" w:rsidRDefault="00060F46" w:rsidP="007E5322">
            <w:pPr>
              <w:rPr>
                <w:rFonts w:cstheme="minorHAnsi"/>
              </w:rPr>
            </w:pPr>
            <w:r w:rsidRPr="00684378">
              <w:rPr>
                <w:rFonts w:cstheme="minorHAnsi"/>
              </w:rPr>
              <w:t>netto</w:t>
            </w:r>
          </w:p>
        </w:tc>
        <w:tc>
          <w:tcPr>
            <w:tcW w:w="709" w:type="dxa"/>
            <w:tcBorders>
              <w:top w:val="single" w:sz="18" w:space="0" w:color="auto"/>
              <w:left w:val="single" w:sz="18" w:space="0" w:color="auto"/>
              <w:bottom w:val="single" w:sz="18" w:space="0" w:color="auto"/>
              <w:right w:val="single" w:sz="18" w:space="0" w:color="auto"/>
            </w:tcBorders>
            <w:vAlign w:val="center"/>
            <w:hideMark/>
          </w:tcPr>
          <w:p w14:paraId="257A43B6" w14:textId="77777777" w:rsidR="00060F46" w:rsidRPr="00684378" w:rsidRDefault="00060F46" w:rsidP="007E5322">
            <w:pPr>
              <w:rPr>
                <w:rFonts w:cstheme="minorHAnsi"/>
              </w:rPr>
            </w:pPr>
            <w:r w:rsidRPr="00684378">
              <w:rPr>
                <w:rFonts w:cstheme="minorHAnsi"/>
              </w:rPr>
              <w:t>VAT</w:t>
            </w:r>
          </w:p>
          <w:p w14:paraId="5E845862" w14:textId="77777777" w:rsidR="00060F46" w:rsidRPr="00684378" w:rsidRDefault="00060F46" w:rsidP="007E5322">
            <w:pPr>
              <w:rPr>
                <w:rFonts w:cstheme="minorHAnsi"/>
              </w:rPr>
            </w:pPr>
            <w:r w:rsidRPr="00684378">
              <w:rPr>
                <w:rFonts w:cstheme="minorHAnsi"/>
              </w:rPr>
              <w:t>...%</w:t>
            </w:r>
          </w:p>
          <w:p w14:paraId="163F9B72" w14:textId="77777777" w:rsidR="00060F46" w:rsidRPr="00684378" w:rsidRDefault="00060F46" w:rsidP="007E5322">
            <w:pPr>
              <w:rPr>
                <w:rFonts w:cstheme="minorHAnsi"/>
              </w:rPr>
            </w:pPr>
            <w:r w:rsidRPr="00684378">
              <w:rPr>
                <w:rFonts w:cstheme="minorHAnsi"/>
              </w:rPr>
              <w:t>kwota</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213B10D9" w14:textId="77777777" w:rsidR="00060F46" w:rsidRPr="00684378" w:rsidRDefault="00060F46" w:rsidP="007E5322">
            <w:pPr>
              <w:rPr>
                <w:rFonts w:cstheme="minorHAnsi"/>
              </w:rPr>
            </w:pPr>
            <w:r w:rsidRPr="00684378">
              <w:rPr>
                <w:rFonts w:cstheme="minorHAnsi"/>
              </w:rPr>
              <w:t>Wartość</w:t>
            </w:r>
          </w:p>
          <w:p w14:paraId="720223A7" w14:textId="77777777" w:rsidR="00060F46" w:rsidRPr="00684378" w:rsidRDefault="00060F46" w:rsidP="007E5322">
            <w:pPr>
              <w:rPr>
                <w:rFonts w:cstheme="minorHAnsi"/>
              </w:rPr>
            </w:pPr>
            <w:r w:rsidRPr="00684378">
              <w:rPr>
                <w:rFonts w:cstheme="minorHAnsi"/>
              </w:rPr>
              <w:t>brutto</w:t>
            </w:r>
          </w:p>
        </w:tc>
      </w:tr>
      <w:tr w:rsidR="00060F46" w:rsidRPr="00684378" w14:paraId="3F7AB2DD" w14:textId="77777777" w:rsidTr="003A4862">
        <w:trPr>
          <w:cantSplit/>
          <w:trHeight w:val="217"/>
        </w:trPr>
        <w:tc>
          <w:tcPr>
            <w:tcW w:w="426" w:type="dxa"/>
            <w:tcBorders>
              <w:top w:val="single" w:sz="2" w:space="0" w:color="auto"/>
              <w:left w:val="single" w:sz="18" w:space="0" w:color="auto"/>
              <w:bottom w:val="single" w:sz="2" w:space="0" w:color="auto"/>
              <w:right w:val="single" w:sz="18" w:space="0" w:color="auto"/>
            </w:tcBorders>
            <w:hideMark/>
          </w:tcPr>
          <w:p w14:paraId="51E56011" w14:textId="77777777" w:rsidR="00060F46" w:rsidRPr="00684378" w:rsidRDefault="00060F46" w:rsidP="007E5322">
            <w:pPr>
              <w:rPr>
                <w:rFonts w:cstheme="minorHAnsi"/>
              </w:rPr>
            </w:pPr>
            <w:r w:rsidRPr="00684378">
              <w:rPr>
                <w:rFonts w:cstheme="minorHAnsi"/>
              </w:rPr>
              <w:t>1.</w:t>
            </w:r>
          </w:p>
        </w:tc>
        <w:tc>
          <w:tcPr>
            <w:tcW w:w="2877" w:type="dxa"/>
            <w:tcBorders>
              <w:top w:val="single" w:sz="2" w:space="0" w:color="auto"/>
              <w:left w:val="single" w:sz="18" w:space="0" w:color="auto"/>
              <w:bottom w:val="single" w:sz="2" w:space="0" w:color="auto"/>
              <w:right w:val="single" w:sz="18" w:space="0" w:color="auto"/>
            </w:tcBorders>
            <w:hideMark/>
          </w:tcPr>
          <w:p w14:paraId="67A35705" w14:textId="77777777" w:rsidR="00060F46" w:rsidRPr="00684378" w:rsidRDefault="00060F46" w:rsidP="007E5322">
            <w:pPr>
              <w:rPr>
                <w:rFonts w:cstheme="minorHAnsi"/>
              </w:rPr>
            </w:pPr>
            <w:r w:rsidRPr="00684378">
              <w:rPr>
                <w:rFonts w:cstheme="minorHAnsi"/>
              </w:rPr>
              <w:t>Odczynnik monoklonalny anty -</w:t>
            </w:r>
            <w:r w:rsidRPr="003221FF">
              <w:rPr>
                <w:rFonts w:cstheme="minorHAnsi"/>
                <w:sz w:val="24"/>
                <w:szCs w:val="24"/>
              </w:rPr>
              <w:t xml:space="preserve"> </w:t>
            </w:r>
            <w:proofErr w:type="spellStart"/>
            <w:r w:rsidRPr="003221FF">
              <w:rPr>
                <w:rFonts w:cstheme="minorHAnsi"/>
                <w:sz w:val="24"/>
                <w:szCs w:val="24"/>
              </w:rPr>
              <w:t>Jk</w:t>
            </w:r>
            <w:r w:rsidRPr="003221FF">
              <w:rPr>
                <w:rFonts w:cstheme="minorHAnsi"/>
                <w:sz w:val="24"/>
                <w:szCs w:val="24"/>
                <w:vertAlign w:val="superscript"/>
              </w:rPr>
              <w:t>a</w:t>
            </w:r>
            <w:proofErr w:type="spellEnd"/>
          </w:p>
        </w:tc>
        <w:tc>
          <w:tcPr>
            <w:tcW w:w="2226" w:type="dxa"/>
            <w:tcBorders>
              <w:top w:val="single" w:sz="2" w:space="0" w:color="auto"/>
              <w:left w:val="single" w:sz="18" w:space="0" w:color="auto"/>
              <w:bottom w:val="single" w:sz="2" w:space="0" w:color="auto"/>
              <w:right w:val="single" w:sz="18" w:space="0" w:color="auto"/>
            </w:tcBorders>
          </w:tcPr>
          <w:p w14:paraId="004E5BC6" w14:textId="77777777" w:rsidR="00060F46" w:rsidRPr="00684378" w:rsidRDefault="00060F46" w:rsidP="007E5322">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59235F32" w14:textId="321F0E80" w:rsidR="00060F46" w:rsidRPr="00684378" w:rsidRDefault="00A84227" w:rsidP="007E5322">
            <w:pPr>
              <w:rPr>
                <w:rFonts w:cstheme="minorHAnsi"/>
              </w:rPr>
            </w:pPr>
            <w:r>
              <w:rPr>
                <w:rFonts w:cstheme="minorHAnsi"/>
              </w:rPr>
              <w:t>10</w:t>
            </w:r>
            <w:r w:rsidR="00060F46" w:rsidRPr="00684378">
              <w:rPr>
                <w:rFonts w:cstheme="minorHAnsi"/>
              </w:rPr>
              <w:t>0</w:t>
            </w:r>
          </w:p>
        </w:tc>
        <w:tc>
          <w:tcPr>
            <w:tcW w:w="1701" w:type="dxa"/>
            <w:tcBorders>
              <w:top w:val="single" w:sz="2" w:space="0" w:color="auto"/>
              <w:left w:val="single" w:sz="18" w:space="0" w:color="auto"/>
              <w:bottom w:val="single" w:sz="2" w:space="0" w:color="auto"/>
              <w:right w:val="single" w:sz="18" w:space="0" w:color="auto"/>
            </w:tcBorders>
            <w:vAlign w:val="center"/>
          </w:tcPr>
          <w:p w14:paraId="3D07D7B5" w14:textId="77777777" w:rsidR="00060F46" w:rsidRPr="00684378" w:rsidRDefault="00060F46" w:rsidP="007E5322">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70EB1B1C" w14:textId="77777777" w:rsidR="00060F46" w:rsidRPr="00684378" w:rsidRDefault="00060F46" w:rsidP="007E5322">
            <w:pPr>
              <w:rPr>
                <w:rFonts w:cstheme="minorHAnsi"/>
              </w:rPr>
            </w:pPr>
          </w:p>
        </w:tc>
        <w:tc>
          <w:tcPr>
            <w:tcW w:w="1417" w:type="dxa"/>
            <w:tcBorders>
              <w:top w:val="single" w:sz="2" w:space="0" w:color="auto"/>
              <w:left w:val="single" w:sz="18" w:space="0" w:color="auto"/>
              <w:bottom w:val="single" w:sz="2" w:space="0" w:color="auto"/>
              <w:right w:val="single" w:sz="18" w:space="0" w:color="auto"/>
            </w:tcBorders>
            <w:vAlign w:val="center"/>
          </w:tcPr>
          <w:p w14:paraId="067BF1A5" w14:textId="77777777" w:rsidR="00060F46" w:rsidRPr="00684378" w:rsidRDefault="00060F46" w:rsidP="007E5322">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5BF1ECC7" w14:textId="77777777" w:rsidR="00060F46" w:rsidRPr="00684378" w:rsidRDefault="00060F46" w:rsidP="007E5322">
            <w:pPr>
              <w:rPr>
                <w:rFonts w:cstheme="minorHAnsi"/>
              </w:rPr>
            </w:pPr>
          </w:p>
        </w:tc>
        <w:tc>
          <w:tcPr>
            <w:tcW w:w="709" w:type="dxa"/>
            <w:tcBorders>
              <w:top w:val="single" w:sz="2" w:space="0" w:color="auto"/>
              <w:left w:val="single" w:sz="18" w:space="0" w:color="auto"/>
              <w:bottom w:val="single" w:sz="2" w:space="0" w:color="auto"/>
              <w:right w:val="single" w:sz="18" w:space="0" w:color="auto"/>
            </w:tcBorders>
            <w:vAlign w:val="center"/>
          </w:tcPr>
          <w:p w14:paraId="6B158414" w14:textId="77777777" w:rsidR="00060F46" w:rsidRPr="00684378" w:rsidRDefault="00060F46" w:rsidP="007E5322">
            <w:pPr>
              <w:rPr>
                <w:rFonts w:cstheme="minorHAnsi"/>
              </w:rPr>
            </w:pPr>
          </w:p>
        </w:tc>
        <w:tc>
          <w:tcPr>
            <w:tcW w:w="1559" w:type="dxa"/>
            <w:tcBorders>
              <w:top w:val="single" w:sz="2" w:space="0" w:color="auto"/>
              <w:left w:val="single" w:sz="18" w:space="0" w:color="auto"/>
              <w:bottom w:val="single" w:sz="2" w:space="0" w:color="auto"/>
              <w:right w:val="single" w:sz="18" w:space="0" w:color="auto"/>
            </w:tcBorders>
            <w:vAlign w:val="center"/>
          </w:tcPr>
          <w:p w14:paraId="3378E1C9" w14:textId="77777777" w:rsidR="00060F46" w:rsidRPr="00684378" w:rsidRDefault="00060F46" w:rsidP="007E5322">
            <w:pPr>
              <w:rPr>
                <w:rFonts w:cstheme="minorHAnsi"/>
              </w:rPr>
            </w:pPr>
          </w:p>
        </w:tc>
      </w:tr>
      <w:tr w:rsidR="00060F46" w:rsidRPr="00684378" w14:paraId="34B7BB33" w14:textId="77777777" w:rsidTr="003A4862">
        <w:trPr>
          <w:cantSplit/>
          <w:trHeight w:val="101"/>
        </w:trPr>
        <w:tc>
          <w:tcPr>
            <w:tcW w:w="426" w:type="dxa"/>
            <w:tcBorders>
              <w:top w:val="single" w:sz="2" w:space="0" w:color="auto"/>
              <w:left w:val="single" w:sz="18" w:space="0" w:color="auto"/>
              <w:bottom w:val="single" w:sz="2" w:space="0" w:color="auto"/>
              <w:right w:val="single" w:sz="18" w:space="0" w:color="auto"/>
            </w:tcBorders>
            <w:hideMark/>
          </w:tcPr>
          <w:p w14:paraId="612C8FC4" w14:textId="77777777" w:rsidR="00060F46" w:rsidRPr="00684378" w:rsidRDefault="00060F46" w:rsidP="007E5322">
            <w:pPr>
              <w:rPr>
                <w:rFonts w:cstheme="minorHAnsi"/>
              </w:rPr>
            </w:pPr>
            <w:r w:rsidRPr="00684378">
              <w:rPr>
                <w:rFonts w:cstheme="minorHAnsi"/>
              </w:rPr>
              <w:t>2.</w:t>
            </w:r>
          </w:p>
        </w:tc>
        <w:tc>
          <w:tcPr>
            <w:tcW w:w="2877" w:type="dxa"/>
            <w:tcBorders>
              <w:top w:val="single" w:sz="2" w:space="0" w:color="auto"/>
              <w:left w:val="single" w:sz="18" w:space="0" w:color="auto"/>
              <w:bottom w:val="single" w:sz="2" w:space="0" w:color="auto"/>
              <w:right w:val="single" w:sz="18" w:space="0" w:color="auto"/>
            </w:tcBorders>
            <w:hideMark/>
          </w:tcPr>
          <w:p w14:paraId="059436FC" w14:textId="77777777" w:rsidR="00060F46" w:rsidRPr="00684378" w:rsidRDefault="00060F46" w:rsidP="007E5322">
            <w:pPr>
              <w:rPr>
                <w:rFonts w:cstheme="minorHAnsi"/>
              </w:rPr>
            </w:pPr>
            <w:r w:rsidRPr="00684378">
              <w:rPr>
                <w:rFonts w:cstheme="minorHAnsi"/>
              </w:rPr>
              <w:t>Odczynnik monoklonalny anty -</w:t>
            </w:r>
            <w:r w:rsidRPr="003221FF">
              <w:rPr>
                <w:rFonts w:cstheme="minorHAnsi"/>
                <w:sz w:val="24"/>
                <w:szCs w:val="24"/>
              </w:rPr>
              <w:t xml:space="preserve"> </w:t>
            </w:r>
            <w:proofErr w:type="spellStart"/>
            <w:r w:rsidRPr="003221FF">
              <w:rPr>
                <w:rFonts w:cstheme="minorHAnsi"/>
                <w:sz w:val="24"/>
                <w:szCs w:val="24"/>
              </w:rPr>
              <w:t>Jk</w:t>
            </w:r>
            <w:r w:rsidRPr="003221FF">
              <w:rPr>
                <w:rFonts w:cstheme="minorHAnsi"/>
                <w:sz w:val="24"/>
                <w:szCs w:val="24"/>
                <w:vertAlign w:val="superscript"/>
              </w:rPr>
              <w:t>b</w:t>
            </w:r>
            <w:proofErr w:type="spellEnd"/>
          </w:p>
        </w:tc>
        <w:tc>
          <w:tcPr>
            <w:tcW w:w="2226" w:type="dxa"/>
            <w:tcBorders>
              <w:top w:val="single" w:sz="2" w:space="0" w:color="auto"/>
              <w:left w:val="single" w:sz="18" w:space="0" w:color="auto"/>
              <w:bottom w:val="single" w:sz="2" w:space="0" w:color="auto"/>
              <w:right w:val="single" w:sz="18" w:space="0" w:color="auto"/>
            </w:tcBorders>
          </w:tcPr>
          <w:p w14:paraId="220E20CA" w14:textId="77777777" w:rsidR="00060F46" w:rsidRPr="00684378" w:rsidRDefault="00060F46" w:rsidP="007E5322">
            <w:pPr>
              <w:rPr>
                <w:rFonts w:cstheme="minorHAnsi"/>
              </w:rPr>
            </w:pPr>
          </w:p>
        </w:tc>
        <w:tc>
          <w:tcPr>
            <w:tcW w:w="992" w:type="dxa"/>
            <w:tcBorders>
              <w:top w:val="single" w:sz="2" w:space="0" w:color="auto"/>
              <w:left w:val="single" w:sz="18" w:space="0" w:color="auto"/>
              <w:bottom w:val="single" w:sz="2" w:space="0" w:color="auto"/>
              <w:right w:val="single" w:sz="18" w:space="0" w:color="auto"/>
            </w:tcBorders>
            <w:vAlign w:val="center"/>
            <w:hideMark/>
          </w:tcPr>
          <w:p w14:paraId="130CA48D" w14:textId="5FFE3895" w:rsidR="00060F46" w:rsidRPr="00684378" w:rsidRDefault="00A84227" w:rsidP="007E5322">
            <w:pPr>
              <w:rPr>
                <w:rFonts w:cstheme="minorHAnsi"/>
              </w:rPr>
            </w:pPr>
            <w:r>
              <w:rPr>
                <w:rFonts w:cstheme="minorHAnsi"/>
              </w:rPr>
              <w:t>10</w:t>
            </w:r>
            <w:r w:rsidR="00060F46" w:rsidRPr="00684378">
              <w:rPr>
                <w:rFonts w:cstheme="minorHAnsi"/>
              </w:rPr>
              <w:t>0</w:t>
            </w:r>
          </w:p>
        </w:tc>
        <w:tc>
          <w:tcPr>
            <w:tcW w:w="1701" w:type="dxa"/>
            <w:tcBorders>
              <w:top w:val="single" w:sz="2" w:space="0" w:color="auto"/>
              <w:left w:val="single" w:sz="18" w:space="0" w:color="auto"/>
              <w:bottom w:val="single" w:sz="2" w:space="0" w:color="auto"/>
              <w:right w:val="single" w:sz="18" w:space="0" w:color="auto"/>
            </w:tcBorders>
            <w:vAlign w:val="center"/>
          </w:tcPr>
          <w:p w14:paraId="67116D6B" w14:textId="77777777" w:rsidR="00060F46" w:rsidRPr="00684378" w:rsidRDefault="00060F46" w:rsidP="007E5322">
            <w:pPr>
              <w:rPr>
                <w:rFonts w:cstheme="minorHAnsi"/>
              </w:rPr>
            </w:pPr>
          </w:p>
        </w:tc>
        <w:tc>
          <w:tcPr>
            <w:tcW w:w="993" w:type="dxa"/>
            <w:tcBorders>
              <w:top w:val="single" w:sz="2" w:space="0" w:color="auto"/>
              <w:left w:val="single" w:sz="18" w:space="0" w:color="auto"/>
              <w:bottom w:val="single" w:sz="2" w:space="0" w:color="auto"/>
              <w:right w:val="single" w:sz="18" w:space="0" w:color="auto"/>
            </w:tcBorders>
            <w:vAlign w:val="center"/>
          </w:tcPr>
          <w:p w14:paraId="229F848E" w14:textId="77777777" w:rsidR="00060F46" w:rsidRPr="00684378" w:rsidRDefault="00060F46" w:rsidP="007E5322">
            <w:pPr>
              <w:rPr>
                <w:rFonts w:cstheme="minorHAnsi"/>
              </w:rPr>
            </w:pPr>
          </w:p>
        </w:tc>
        <w:tc>
          <w:tcPr>
            <w:tcW w:w="1417" w:type="dxa"/>
            <w:tcBorders>
              <w:top w:val="single" w:sz="2" w:space="0" w:color="auto"/>
              <w:left w:val="single" w:sz="18" w:space="0" w:color="auto"/>
              <w:bottom w:val="single" w:sz="2" w:space="0" w:color="auto"/>
              <w:right w:val="single" w:sz="18" w:space="0" w:color="auto"/>
            </w:tcBorders>
            <w:vAlign w:val="center"/>
          </w:tcPr>
          <w:p w14:paraId="5CACF787" w14:textId="77777777" w:rsidR="00060F46" w:rsidRPr="00684378" w:rsidRDefault="00060F46" w:rsidP="007E5322">
            <w:pPr>
              <w:rPr>
                <w:rFonts w:cstheme="minorHAnsi"/>
              </w:rPr>
            </w:pPr>
          </w:p>
        </w:tc>
        <w:tc>
          <w:tcPr>
            <w:tcW w:w="1276" w:type="dxa"/>
            <w:tcBorders>
              <w:top w:val="single" w:sz="2" w:space="0" w:color="auto"/>
              <w:left w:val="single" w:sz="18" w:space="0" w:color="auto"/>
              <w:bottom w:val="single" w:sz="2" w:space="0" w:color="auto"/>
              <w:right w:val="single" w:sz="18" w:space="0" w:color="auto"/>
            </w:tcBorders>
            <w:vAlign w:val="center"/>
          </w:tcPr>
          <w:p w14:paraId="72A0DBDE" w14:textId="77777777" w:rsidR="00060F46" w:rsidRPr="00684378" w:rsidRDefault="00060F46" w:rsidP="007E5322">
            <w:pPr>
              <w:rPr>
                <w:rFonts w:cstheme="minorHAnsi"/>
              </w:rPr>
            </w:pPr>
          </w:p>
        </w:tc>
        <w:tc>
          <w:tcPr>
            <w:tcW w:w="709" w:type="dxa"/>
            <w:tcBorders>
              <w:top w:val="single" w:sz="2" w:space="0" w:color="auto"/>
              <w:left w:val="single" w:sz="18" w:space="0" w:color="auto"/>
              <w:bottom w:val="single" w:sz="2" w:space="0" w:color="auto"/>
              <w:right w:val="single" w:sz="18" w:space="0" w:color="auto"/>
            </w:tcBorders>
            <w:vAlign w:val="center"/>
          </w:tcPr>
          <w:p w14:paraId="201FCE15" w14:textId="77777777" w:rsidR="00060F46" w:rsidRPr="00684378" w:rsidRDefault="00060F46" w:rsidP="007E5322">
            <w:pPr>
              <w:rPr>
                <w:rFonts w:cstheme="minorHAnsi"/>
              </w:rPr>
            </w:pPr>
          </w:p>
        </w:tc>
        <w:tc>
          <w:tcPr>
            <w:tcW w:w="1559" w:type="dxa"/>
            <w:tcBorders>
              <w:top w:val="single" w:sz="2" w:space="0" w:color="auto"/>
              <w:left w:val="single" w:sz="18" w:space="0" w:color="auto"/>
              <w:bottom w:val="single" w:sz="2" w:space="0" w:color="auto"/>
              <w:right w:val="single" w:sz="18" w:space="0" w:color="auto"/>
            </w:tcBorders>
            <w:vAlign w:val="center"/>
          </w:tcPr>
          <w:p w14:paraId="7F31CDF9" w14:textId="77777777" w:rsidR="00060F46" w:rsidRPr="00684378" w:rsidRDefault="00060F46" w:rsidP="007E5322">
            <w:pPr>
              <w:rPr>
                <w:rFonts w:cstheme="minorHAnsi"/>
              </w:rPr>
            </w:pPr>
          </w:p>
        </w:tc>
      </w:tr>
      <w:tr w:rsidR="00060F46" w:rsidRPr="00684378" w14:paraId="15A10042" w14:textId="77777777" w:rsidTr="003A4862">
        <w:trPr>
          <w:cantSplit/>
          <w:trHeight w:val="295"/>
        </w:trPr>
        <w:tc>
          <w:tcPr>
            <w:tcW w:w="10632" w:type="dxa"/>
            <w:gridSpan w:val="7"/>
            <w:tcBorders>
              <w:top w:val="single" w:sz="18" w:space="0" w:color="auto"/>
              <w:left w:val="single" w:sz="18" w:space="0" w:color="auto"/>
              <w:bottom w:val="single" w:sz="18" w:space="0" w:color="auto"/>
              <w:right w:val="single" w:sz="18" w:space="0" w:color="auto"/>
            </w:tcBorders>
            <w:hideMark/>
          </w:tcPr>
          <w:p w14:paraId="0795632E" w14:textId="77777777" w:rsidR="00060F46" w:rsidRPr="00684378" w:rsidRDefault="00060F46" w:rsidP="007E5322">
            <w:pPr>
              <w:rPr>
                <w:rFonts w:cstheme="minorHAnsi"/>
              </w:rPr>
            </w:pPr>
            <w:r w:rsidRPr="00684378">
              <w:rPr>
                <w:rFonts w:cstheme="minorHAnsi"/>
              </w:rPr>
              <w:t xml:space="preserve">                  Razem </w:t>
            </w:r>
          </w:p>
        </w:tc>
        <w:tc>
          <w:tcPr>
            <w:tcW w:w="1276" w:type="dxa"/>
            <w:tcBorders>
              <w:top w:val="single" w:sz="18" w:space="0" w:color="auto"/>
              <w:left w:val="single" w:sz="18" w:space="0" w:color="auto"/>
              <w:bottom w:val="single" w:sz="18" w:space="0" w:color="auto"/>
              <w:right w:val="single" w:sz="18" w:space="0" w:color="auto"/>
            </w:tcBorders>
          </w:tcPr>
          <w:p w14:paraId="090A926A" w14:textId="77777777" w:rsidR="00060F46" w:rsidRPr="00684378" w:rsidRDefault="00060F46" w:rsidP="007E5322">
            <w:pPr>
              <w:rPr>
                <w:rFonts w:cstheme="minorHAnsi"/>
              </w:rPr>
            </w:pPr>
          </w:p>
        </w:tc>
        <w:tc>
          <w:tcPr>
            <w:tcW w:w="709" w:type="dxa"/>
            <w:tcBorders>
              <w:top w:val="single" w:sz="18" w:space="0" w:color="auto"/>
              <w:left w:val="single" w:sz="18" w:space="0" w:color="auto"/>
              <w:bottom w:val="single" w:sz="18" w:space="0" w:color="auto"/>
              <w:right w:val="single" w:sz="18" w:space="0" w:color="auto"/>
            </w:tcBorders>
          </w:tcPr>
          <w:p w14:paraId="759F908C" w14:textId="77777777" w:rsidR="00060F46" w:rsidRPr="00684378" w:rsidRDefault="00060F46" w:rsidP="007E5322">
            <w:pPr>
              <w:rPr>
                <w:rFonts w:cstheme="minorHAnsi"/>
              </w:rPr>
            </w:pPr>
          </w:p>
        </w:tc>
        <w:tc>
          <w:tcPr>
            <w:tcW w:w="1559" w:type="dxa"/>
            <w:tcBorders>
              <w:top w:val="single" w:sz="18" w:space="0" w:color="auto"/>
              <w:left w:val="single" w:sz="18" w:space="0" w:color="auto"/>
              <w:bottom w:val="single" w:sz="18" w:space="0" w:color="auto"/>
              <w:right w:val="single" w:sz="18" w:space="0" w:color="auto"/>
            </w:tcBorders>
          </w:tcPr>
          <w:p w14:paraId="057932DD" w14:textId="77777777" w:rsidR="00060F46" w:rsidRPr="00684378" w:rsidRDefault="00060F46" w:rsidP="007E5322">
            <w:pPr>
              <w:rPr>
                <w:rFonts w:cstheme="minorHAnsi"/>
              </w:rPr>
            </w:pPr>
          </w:p>
        </w:tc>
      </w:tr>
    </w:tbl>
    <w:p w14:paraId="5C93B1C0" w14:textId="77777777" w:rsidR="00060F46" w:rsidRPr="00A84227" w:rsidRDefault="00060F46" w:rsidP="00060F46">
      <w:pPr>
        <w:jc w:val="both"/>
        <w:rPr>
          <w:rFonts w:eastAsia="Times New Roman" w:cstheme="minorHAnsi"/>
          <w:lang w:eastAsia="pl-PL"/>
        </w:rPr>
      </w:pPr>
      <w:r w:rsidRPr="00A84227">
        <w:rPr>
          <w:rFonts w:eastAsia="Times New Roman" w:cstheme="minorHAnsi"/>
          <w:color w:val="000000"/>
          <w:lang w:eastAsia="pl-PL"/>
        </w:rPr>
        <w:t xml:space="preserve">W związku z możliwością różnego konfekcjonowania odczynników  Zamawiający dopuszcza przeliczenie ilości konkretnych ilości (opakowań) danego rodzaju odczynników na odpowiednią ilość oferowanych przez siebie opakowań z zastrzeżeniem, iż </w:t>
      </w:r>
      <w:r w:rsidRPr="00A84227">
        <w:rPr>
          <w:rFonts w:cstheme="minorHAnsi"/>
          <w:lang w:eastAsia="pl-PL" w:bidi="hi-IN"/>
        </w:rPr>
        <w:t>opakowanie jednostkowe  wynosi maksymalnie 5 ml.</w:t>
      </w:r>
    </w:p>
    <w:p w14:paraId="4D81AAB1" w14:textId="2917016C" w:rsidR="004D6AAE" w:rsidRDefault="00060F46" w:rsidP="00A84227">
      <w:pPr>
        <w:rPr>
          <w:rFonts w:cstheme="minorHAnsi"/>
          <w:color w:val="FF0000"/>
          <w:lang w:eastAsia="zh-CN"/>
        </w:rPr>
      </w:pPr>
      <w:r w:rsidRPr="00A84227">
        <w:rPr>
          <w:rFonts w:eastAsia="Calibri" w:cstheme="minorHAnsi"/>
          <w:color w:val="000000"/>
        </w:rPr>
        <w:t>Ilość opakowań należy przeliczyć zaokrąglając w górę do pełnych opakowań</w:t>
      </w:r>
      <w:r w:rsidRPr="003221FF">
        <w:rPr>
          <w:rFonts w:eastAsia="Calibri" w:cstheme="minorHAnsi"/>
          <w:color w:val="000000"/>
          <w:sz w:val="20"/>
          <w:szCs w:val="20"/>
        </w:rPr>
        <w:t>.</w:t>
      </w:r>
    </w:p>
    <w:p w14:paraId="2B02E9BA"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29CD465C"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4310FD55" w14:textId="144E591B" w:rsidR="00001849" w:rsidRPr="007F1066" w:rsidRDefault="003A4862" w:rsidP="00001849">
      <w:pPr>
        <w:widowControl w:val="0"/>
        <w:suppressAutoHyphens/>
        <w:spacing w:after="0" w:line="288" w:lineRule="auto"/>
        <w:ind w:left="7200" w:firstLine="720"/>
        <w:jc w:val="right"/>
        <w:rPr>
          <w:rFonts w:ascii="Times New Roman" w:eastAsia="Times New Roman" w:hAnsi="Times New Roman" w:cs="Times New Roman"/>
          <w:bCs/>
          <w:color w:val="000000"/>
          <w:kern w:val="2"/>
          <w:lang w:eastAsia="zh-CN"/>
        </w:rPr>
        <w:sectPr w:rsidR="00001849" w:rsidRPr="007F1066" w:rsidSect="0007258E">
          <w:footerReference w:type="default" r:id="rId15"/>
          <w:pgSz w:w="16838" w:h="11906" w:orient="landscape"/>
          <w:pgMar w:top="1418" w:right="1134" w:bottom="1418" w:left="1418" w:header="709" w:footer="709" w:gutter="0"/>
          <w:cols w:space="708"/>
          <w:docGrid w:linePitch="360"/>
        </w:sectPr>
      </w:pPr>
      <w:r>
        <w:rPr>
          <w:rFonts w:ascii="Times New Roman" w:eastAsia="Times New Roman" w:hAnsi="Times New Roman" w:cs="Times New Roman"/>
          <w:bCs/>
          <w:color w:val="000000"/>
          <w:kern w:val="2"/>
          <w:lang w:eastAsia="zh-CN"/>
        </w:rPr>
        <w:t>W</w:t>
      </w:r>
      <w:r w:rsidR="00001849">
        <w:rPr>
          <w:rFonts w:ascii="Times New Roman" w:eastAsia="Times New Roman" w:hAnsi="Times New Roman" w:cs="Times New Roman"/>
          <w:bCs/>
          <w:color w:val="000000"/>
          <w:kern w:val="2"/>
          <w:lang w:eastAsia="zh-CN"/>
        </w:rPr>
        <w:t>ypełnia Wykonawca</w:t>
      </w:r>
    </w:p>
    <w:p w14:paraId="111991F1" w14:textId="77777777" w:rsidR="002F4696" w:rsidRPr="007F1066" w:rsidRDefault="002F4696" w:rsidP="007F1066">
      <w:pPr>
        <w:widowControl w:val="0"/>
        <w:spacing w:after="0" w:line="100" w:lineRule="atLeast"/>
        <w:jc w:val="both"/>
        <w:rPr>
          <w:rFonts w:ascii="Times New Roman" w:eastAsia="Times New Roman" w:hAnsi="Times New Roman" w:cs="Times New Roman"/>
          <w:b/>
          <w:bCs/>
          <w:i/>
          <w:iCs/>
          <w:color w:val="000000"/>
          <w:kern w:val="2"/>
          <w:lang w:eastAsia="zh-CN"/>
        </w:rPr>
      </w:pP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251AEC0"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0870F9CF" w14:textId="53E49A9D" w:rsidR="004D6AAE" w:rsidRDefault="004D6AAE" w:rsidP="007F1066">
      <w:pPr>
        <w:rPr>
          <w:rFonts w:cstheme="minorHAnsi"/>
          <w:color w:val="FF0000"/>
          <w:lang w:eastAsia="zh-CN"/>
        </w:rPr>
      </w:pPr>
    </w:p>
    <w:p w14:paraId="040C4AB6" w14:textId="724BB3DF" w:rsidR="004D6AAE" w:rsidRDefault="004D6AAE" w:rsidP="0063645E">
      <w:pPr>
        <w:jc w:val="center"/>
        <w:rPr>
          <w:rFonts w:cstheme="minorHAnsi"/>
          <w:color w:val="FF0000"/>
          <w:lang w:eastAsia="zh-CN"/>
        </w:rPr>
      </w:pPr>
    </w:p>
    <w:p w14:paraId="543B4A79" w14:textId="2551F503" w:rsidR="00384477" w:rsidRPr="00FD2DE4" w:rsidRDefault="00384477">
      <w:pPr>
        <w:pStyle w:val="Akapitzlist"/>
        <w:numPr>
          <w:ilvl w:val="0"/>
          <w:numId w:val="40"/>
        </w:numPr>
        <w:rPr>
          <w:rFonts w:asciiTheme="minorHAnsi" w:hAnsiTheme="minorHAnsi" w:cstheme="minorHAnsi"/>
          <w:bCs w:val="0"/>
          <w:color w:val="auto"/>
        </w:rPr>
      </w:pPr>
      <w:r w:rsidRPr="00FD2DE4">
        <w:rPr>
          <w:rFonts w:asciiTheme="minorHAnsi" w:eastAsia="Lucida Sans Unicode" w:hAnsiTheme="minorHAnsi" w:cstheme="minorHAnsi"/>
          <w:bCs w:val="0"/>
          <w:color w:val="auto"/>
          <w:kern w:val="3"/>
          <w:lang w:eastAsia="pl-PL" w:bidi="hi-IN"/>
        </w:rPr>
        <w:t>Oferowany „Termin dostawy cząstkowych</w:t>
      </w:r>
      <w:r w:rsidRPr="00FD2DE4">
        <w:rPr>
          <w:rFonts w:asciiTheme="minorHAnsi" w:hAnsiTheme="minorHAnsi" w:cstheme="minorHAnsi"/>
          <w:color w:val="auto"/>
        </w:rPr>
        <w:t xml:space="preserve"> </w:t>
      </w:r>
      <w:r w:rsidRPr="00FD2DE4">
        <w:rPr>
          <w:rFonts w:asciiTheme="minorHAnsi" w:eastAsia="Lucida Sans Unicode" w:hAnsiTheme="minorHAnsi" w:cstheme="minorHAnsi"/>
          <w:bCs w:val="0"/>
          <w:color w:val="auto"/>
          <w:kern w:val="3"/>
          <w:lang w:eastAsia="pl-PL" w:bidi="hi-IN"/>
        </w:rPr>
        <w:t xml:space="preserve">odczynników ” wynosi: ………. </w:t>
      </w:r>
      <w:bookmarkStart w:id="11" w:name="_Hlk77167339"/>
      <w:r w:rsidRPr="00FD2DE4">
        <w:rPr>
          <w:rFonts w:asciiTheme="minorHAnsi" w:eastAsia="Lucida Sans Unicode" w:hAnsiTheme="minorHAnsi" w:cstheme="minorHAnsi"/>
          <w:bCs w:val="0"/>
          <w:color w:val="auto"/>
          <w:kern w:val="3"/>
          <w:lang w:eastAsia="pl-PL" w:bidi="hi-IN"/>
        </w:rPr>
        <w:t xml:space="preserve">maksymalnie </w:t>
      </w:r>
      <w:r w:rsidR="00B9460D">
        <w:rPr>
          <w:rFonts w:asciiTheme="minorHAnsi" w:eastAsia="Lucida Sans Unicode" w:hAnsiTheme="minorHAnsi" w:cstheme="minorHAnsi"/>
          <w:bCs w:val="0"/>
          <w:color w:val="auto"/>
          <w:kern w:val="3"/>
          <w:lang w:eastAsia="pl-PL" w:bidi="hi-IN"/>
        </w:rPr>
        <w:t xml:space="preserve">5 </w:t>
      </w:r>
      <w:r w:rsidRPr="00FD2DE4">
        <w:rPr>
          <w:rFonts w:asciiTheme="minorHAnsi" w:eastAsia="Lucida Sans Unicode" w:hAnsiTheme="minorHAnsi" w:cstheme="minorHAnsi"/>
          <w:bCs w:val="0"/>
          <w:color w:val="auto"/>
          <w:kern w:val="3"/>
          <w:lang w:eastAsia="pl-PL" w:bidi="hi-IN"/>
        </w:rPr>
        <w:t>dni roboczych</w:t>
      </w:r>
      <w:bookmarkEnd w:id="11"/>
      <w:r w:rsidRPr="00FD2DE4">
        <w:rPr>
          <w:rFonts w:asciiTheme="minorHAnsi" w:eastAsia="Lucida Sans Unicode" w:hAnsiTheme="minorHAnsi" w:cstheme="minorHAnsi"/>
          <w:bCs w:val="0"/>
          <w:color w:val="auto"/>
          <w:kern w:val="3"/>
          <w:lang w:eastAsia="pl-PL" w:bidi="hi-IN"/>
        </w:rPr>
        <w:t>.</w:t>
      </w:r>
    </w:p>
    <w:p w14:paraId="63FBC1F3" w14:textId="77777777" w:rsidR="00FA6012" w:rsidRPr="00FD2DE4" w:rsidRDefault="00FA6012">
      <w:pPr>
        <w:pStyle w:val="Akapitzlist"/>
        <w:numPr>
          <w:ilvl w:val="0"/>
          <w:numId w:val="40"/>
        </w:numPr>
        <w:rPr>
          <w:rFonts w:asciiTheme="minorHAnsi" w:hAnsiTheme="minorHAnsi" w:cstheme="minorHAnsi"/>
          <w:bCs w:val="0"/>
          <w:color w:val="auto"/>
        </w:rPr>
      </w:pPr>
      <w:r w:rsidRPr="00FD2DE4">
        <w:rPr>
          <w:rFonts w:asciiTheme="minorHAnsi" w:hAnsiTheme="minorHAnsi" w:cstheme="minorHAnsi"/>
          <w:color w:val="auto"/>
        </w:rPr>
        <w:t xml:space="preserve">Oświadczam/y, że w ww. podanej cenie uwzględniliśmy wszelkie koszty niezbędne do  pełnej </w:t>
      </w:r>
      <w:r w:rsidRPr="00FD2DE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3972BDA" w14:textId="77777777" w:rsidR="00B9460D" w:rsidRDefault="00B9460D">
      <w:pPr>
        <w:pStyle w:val="Akapitzlist"/>
        <w:numPr>
          <w:ilvl w:val="0"/>
          <w:numId w:val="40"/>
        </w:numPr>
        <w:jc w:val="both"/>
        <w:rPr>
          <w:rFonts w:asciiTheme="minorHAnsi" w:hAnsiTheme="minorHAnsi" w:cstheme="minorHAnsi"/>
          <w:color w:val="auto"/>
        </w:rPr>
      </w:pPr>
      <w:r w:rsidRPr="00B9460D">
        <w:rPr>
          <w:rFonts w:asciiTheme="minorHAnsi" w:hAnsiTheme="minorHAnsi" w:cstheme="minorHAnsi"/>
          <w:color w:val="auto"/>
        </w:rPr>
        <w:t>Oferowane odczynniki, będące wyrobami medycznymi muszą być dopuszczone do obrotu na terenie Polski, zgodnie z ustawą o wyrobach medycznych ,  muszą posiadać ocenę zgodności przeprowadzoną zgodnie z wymogami dyrektywy 98/79/WE, certyfikat CE, IVD oraz numer jednostki notyfikowanej zgodnie z ustawą z dnia 7 kwietnia 2022 roku o wyrobach medycznych.</w:t>
      </w:r>
    </w:p>
    <w:p w14:paraId="0C2C57DE" w14:textId="705FBB09" w:rsidR="005D773D" w:rsidRDefault="005D773D">
      <w:pPr>
        <w:pStyle w:val="Akapitzlist"/>
        <w:numPr>
          <w:ilvl w:val="0"/>
          <w:numId w:val="40"/>
        </w:numPr>
        <w:jc w:val="both"/>
        <w:rPr>
          <w:rFonts w:asciiTheme="minorHAnsi" w:hAnsiTheme="minorHAnsi" w:cstheme="minorHAnsi"/>
          <w:color w:val="auto"/>
        </w:rPr>
      </w:pPr>
      <w:r w:rsidRPr="005D773D">
        <w:rPr>
          <w:rFonts w:asciiTheme="minorHAnsi" w:hAnsiTheme="minorHAnsi" w:cstheme="minorHAnsi"/>
          <w:color w:val="auto"/>
        </w:rPr>
        <w:t>Informuję, że uważam</w:t>
      </w:r>
      <w:r>
        <w:rPr>
          <w:rFonts w:asciiTheme="minorHAnsi" w:hAnsiTheme="minorHAnsi" w:cstheme="minorHAnsi"/>
          <w:color w:val="auto"/>
        </w:rPr>
        <w:t>y</w:t>
      </w:r>
      <w:r w:rsidRPr="005D773D">
        <w:rPr>
          <w:rFonts w:asciiTheme="minorHAnsi" w:hAnsiTheme="minorHAnsi" w:cstheme="minorHAnsi"/>
          <w:color w:val="auto"/>
        </w:rPr>
        <w:t xml:space="preserve"> się za związanego niniejszą ofertą w okresie wskazanym w Specyfikacji warunków zamówienia.</w:t>
      </w:r>
    </w:p>
    <w:p w14:paraId="2AB1FC80" w14:textId="284C24CB"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wypełniłem obowiązki informacyjne przewidziane w art. 13 lub art. 14 RODO</w:t>
      </w:r>
      <w:r w:rsidR="003D50FA" w:rsidRPr="00FD2DE4">
        <w:rPr>
          <w:rFonts w:asciiTheme="minorHAnsi" w:hAnsiTheme="minorHAnsi" w:cstheme="minorHAnsi"/>
          <w:color w:val="auto"/>
        </w:rPr>
        <w:t xml:space="preserve"> </w:t>
      </w:r>
      <w:r w:rsidRPr="00FD2D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5E5881"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5E5881"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5E5881" w:rsidRDefault="00FA6012" w:rsidP="0095508C">
      <w:pPr>
        <w:widowControl w:val="0"/>
        <w:suppressAutoHyphens/>
        <w:spacing w:after="0" w:line="288" w:lineRule="auto"/>
        <w:rPr>
          <w:rFonts w:eastAsia="Times New Roman" w:cstheme="minorHAnsi"/>
          <w:b/>
          <w:kern w:val="2"/>
          <w:lang w:eastAsia="zh-CN"/>
        </w:rPr>
      </w:pPr>
      <w:r w:rsidRPr="005E5881">
        <w:rPr>
          <w:rFonts w:eastAsia="Times New Roman" w:cstheme="minorHAnsi"/>
          <w:b/>
          <w:kern w:val="2"/>
          <w:lang w:eastAsia="zh-CN"/>
        </w:rPr>
        <w:t xml:space="preserve">Załącznik Nr </w:t>
      </w:r>
      <w:r w:rsidR="0095508C" w:rsidRPr="005E5881">
        <w:rPr>
          <w:rFonts w:eastAsia="Times New Roman" w:cstheme="minorHAnsi"/>
          <w:b/>
          <w:kern w:val="2"/>
          <w:lang w:eastAsia="zh-CN"/>
        </w:rPr>
        <w:t>3</w:t>
      </w:r>
      <w:r w:rsidRPr="005E5881">
        <w:rPr>
          <w:rFonts w:eastAsia="Times New Roman" w:cstheme="minorHAnsi"/>
          <w:b/>
          <w:kern w:val="2"/>
          <w:lang w:eastAsia="zh-CN"/>
        </w:rPr>
        <w:t xml:space="preserve"> do SWZ </w:t>
      </w:r>
      <w:r w:rsidR="003D50FA" w:rsidRPr="005E5881">
        <w:rPr>
          <w:rFonts w:eastAsia="Times New Roman" w:cstheme="minorHAnsi"/>
          <w:b/>
          <w:kern w:val="2"/>
          <w:lang w:eastAsia="zh-CN"/>
        </w:rPr>
        <w:t xml:space="preserve">- </w:t>
      </w:r>
      <w:r w:rsidRPr="005E5881">
        <w:rPr>
          <w:rFonts w:eastAsia="Times New Roman" w:cstheme="minorHAnsi"/>
          <w:b/>
          <w:kern w:val="2"/>
          <w:lang w:eastAsia="zh-CN"/>
        </w:rPr>
        <w:t>Szczegółowy opis przedmiotu zamówienia</w:t>
      </w:r>
    </w:p>
    <w:p w14:paraId="6B560AE8" w14:textId="77777777" w:rsidR="00CE636A" w:rsidRPr="00CE636A" w:rsidRDefault="00CE636A" w:rsidP="00CE636A">
      <w:pPr>
        <w:jc w:val="both"/>
        <w:rPr>
          <w:rFonts w:ascii="Times New Roman" w:hAnsi="Times New Roman" w:cs="Times New Roman"/>
        </w:rPr>
      </w:pPr>
    </w:p>
    <w:p w14:paraId="5EED49C9" w14:textId="77777777" w:rsidR="00CE636A" w:rsidRPr="00CE636A" w:rsidRDefault="00CE636A" w:rsidP="00CE636A">
      <w:pPr>
        <w:jc w:val="both"/>
        <w:rPr>
          <w:rFonts w:ascii="Times New Roman" w:hAnsi="Times New Roman" w:cs="Times New Roman"/>
        </w:rPr>
      </w:pPr>
      <w:r w:rsidRPr="00CE636A">
        <w:rPr>
          <w:rFonts w:ascii="Times New Roman" w:hAnsi="Times New Roman" w:cs="Times New Roman"/>
        </w:rPr>
        <w:t xml:space="preserve">Odczynniki monoklonalne do oznaczania fenotypu układu </w:t>
      </w:r>
      <w:proofErr w:type="spellStart"/>
      <w:r w:rsidRPr="00CE636A">
        <w:rPr>
          <w:rFonts w:ascii="Times New Roman" w:hAnsi="Times New Roman" w:cs="Times New Roman"/>
        </w:rPr>
        <w:t>Kidd</w:t>
      </w:r>
      <w:proofErr w:type="spellEnd"/>
      <w:r w:rsidRPr="00CE636A">
        <w:rPr>
          <w:rFonts w:ascii="Times New Roman" w:hAnsi="Times New Roman" w:cs="Times New Roman"/>
        </w:rPr>
        <w:t xml:space="preserve"> w teście bezpośredniej aglutynacji (opakowanie jednostkowe maksymalnie 5 ml):</w:t>
      </w:r>
    </w:p>
    <w:p w14:paraId="50348640" w14:textId="77777777" w:rsidR="00CE636A" w:rsidRPr="00CE636A" w:rsidRDefault="00CE636A" w:rsidP="00CE636A">
      <w:pPr>
        <w:numPr>
          <w:ilvl w:val="0"/>
          <w:numId w:val="65"/>
        </w:numPr>
        <w:contextualSpacing/>
        <w:jc w:val="both"/>
        <w:rPr>
          <w:rFonts w:ascii="Times New Roman" w:hAnsi="Times New Roman" w:cs="Times New Roman"/>
        </w:rPr>
      </w:pPr>
      <w:r w:rsidRPr="00CE636A">
        <w:rPr>
          <w:rFonts w:ascii="Times New Roman" w:hAnsi="Times New Roman" w:cs="Times New Roman"/>
        </w:rPr>
        <w:t>Odczynnik monoklonalny anty-</w:t>
      </w:r>
      <w:proofErr w:type="spellStart"/>
      <w:r w:rsidRPr="00CE636A">
        <w:rPr>
          <w:rFonts w:ascii="Times New Roman" w:hAnsi="Times New Roman" w:cs="Times New Roman"/>
        </w:rPr>
        <w:t>Jk</w:t>
      </w:r>
      <w:r w:rsidRPr="00CE636A">
        <w:rPr>
          <w:rFonts w:ascii="Times New Roman" w:hAnsi="Times New Roman" w:cs="Times New Roman"/>
          <w:vertAlign w:val="superscript"/>
        </w:rPr>
        <w:t>a</w:t>
      </w:r>
      <w:proofErr w:type="spellEnd"/>
      <w:r w:rsidRPr="00CE636A">
        <w:rPr>
          <w:rFonts w:ascii="Times New Roman" w:hAnsi="Times New Roman" w:cs="Times New Roman"/>
        </w:rPr>
        <w:t xml:space="preserve"> – 100 ml</w:t>
      </w:r>
    </w:p>
    <w:p w14:paraId="0A0F241D" w14:textId="77777777" w:rsidR="00CE636A" w:rsidRPr="00CE636A" w:rsidRDefault="00CE636A" w:rsidP="00CE636A">
      <w:pPr>
        <w:numPr>
          <w:ilvl w:val="0"/>
          <w:numId w:val="65"/>
        </w:numPr>
        <w:contextualSpacing/>
        <w:jc w:val="both"/>
        <w:rPr>
          <w:rFonts w:ascii="Times New Roman" w:hAnsi="Times New Roman" w:cs="Times New Roman"/>
        </w:rPr>
      </w:pPr>
      <w:r w:rsidRPr="00CE636A">
        <w:rPr>
          <w:rFonts w:ascii="Times New Roman" w:hAnsi="Times New Roman" w:cs="Times New Roman"/>
        </w:rPr>
        <w:t>Odczynnik monoklonalny anty-</w:t>
      </w:r>
      <w:proofErr w:type="spellStart"/>
      <w:r w:rsidRPr="00CE636A">
        <w:rPr>
          <w:rFonts w:ascii="Times New Roman" w:hAnsi="Times New Roman" w:cs="Times New Roman"/>
        </w:rPr>
        <w:t>Jk</w:t>
      </w:r>
      <w:r w:rsidRPr="00CE636A">
        <w:rPr>
          <w:rFonts w:ascii="Times New Roman" w:hAnsi="Times New Roman" w:cs="Times New Roman"/>
          <w:vertAlign w:val="superscript"/>
        </w:rPr>
        <w:t>b</w:t>
      </w:r>
      <w:proofErr w:type="spellEnd"/>
      <w:r w:rsidRPr="00CE636A">
        <w:rPr>
          <w:rFonts w:ascii="Times New Roman" w:hAnsi="Times New Roman" w:cs="Times New Roman"/>
        </w:rPr>
        <w:t xml:space="preserve"> – 100 ml</w:t>
      </w:r>
    </w:p>
    <w:p w14:paraId="01E91E5E" w14:textId="77777777" w:rsidR="00CE636A" w:rsidRPr="00CE636A" w:rsidRDefault="00CE636A" w:rsidP="00CE636A">
      <w:pPr>
        <w:jc w:val="both"/>
        <w:rPr>
          <w:rFonts w:ascii="Times New Roman" w:hAnsi="Times New Roman" w:cs="Times New Roman"/>
        </w:rPr>
      </w:pPr>
    </w:p>
    <w:p w14:paraId="673EA79B" w14:textId="77777777" w:rsidR="00CE636A" w:rsidRPr="00CE636A" w:rsidRDefault="00CE636A" w:rsidP="00CE636A">
      <w:pPr>
        <w:jc w:val="both"/>
        <w:rPr>
          <w:rFonts w:ascii="Times New Roman" w:hAnsi="Times New Roman" w:cs="Times New Roman"/>
        </w:rPr>
      </w:pPr>
      <w:r w:rsidRPr="00CE636A">
        <w:rPr>
          <w:rFonts w:ascii="Times New Roman" w:hAnsi="Times New Roman" w:cs="Times New Roman"/>
        </w:rPr>
        <w:t>PARAMETRY WYMAGANE</w:t>
      </w:r>
    </w:p>
    <w:p w14:paraId="69B0CCA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Odczynniki monoklonalne klasy </w:t>
      </w:r>
      <w:proofErr w:type="spellStart"/>
      <w:r w:rsidRPr="00CE636A">
        <w:rPr>
          <w:rFonts w:ascii="Times New Roman" w:eastAsia="Times New Roman" w:hAnsi="Times New Roman" w:cs="Times New Roman"/>
          <w:lang w:eastAsia="pl-PL"/>
        </w:rPr>
        <w:t>IgM</w:t>
      </w:r>
      <w:proofErr w:type="spellEnd"/>
      <w:r w:rsidRPr="00CE636A">
        <w:rPr>
          <w:rFonts w:ascii="Times New Roman" w:eastAsia="Times New Roman" w:hAnsi="Times New Roman" w:cs="Times New Roman"/>
          <w:lang w:eastAsia="pl-PL"/>
        </w:rPr>
        <w:t xml:space="preserve"> w postaci płynnej do stosowania w testach bezpośredniej aglutynacji.</w:t>
      </w:r>
    </w:p>
    <w:p w14:paraId="3EA7663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Przeznaczone do stosowania w technikach probówkowych lub/ i w żelu.</w:t>
      </w:r>
    </w:p>
    <w:p w14:paraId="37089C5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Muszą wykazywać jednoznaczne i specyficzne reakcje serologiczne.</w:t>
      </w:r>
    </w:p>
    <w:p w14:paraId="60620846"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Potwierdzone w instrukcji producenta zastosowanie do oznaczania antygenów u pacjentów z dodatnim bezpośrednim testem </w:t>
      </w:r>
      <w:proofErr w:type="spellStart"/>
      <w:r w:rsidRPr="00CE636A">
        <w:rPr>
          <w:rFonts w:ascii="Times New Roman" w:eastAsia="Times New Roman" w:hAnsi="Times New Roman" w:cs="Times New Roman"/>
          <w:lang w:eastAsia="pl-PL"/>
        </w:rPr>
        <w:t>antyglobulinowym</w:t>
      </w:r>
      <w:proofErr w:type="spellEnd"/>
      <w:r w:rsidRPr="00CE636A">
        <w:rPr>
          <w:rFonts w:ascii="Times New Roman" w:eastAsia="Times New Roman" w:hAnsi="Times New Roman" w:cs="Times New Roman"/>
          <w:lang w:eastAsia="pl-PL"/>
        </w:rPr>
        <w:t xml:space="preserve"> (BTA).</w:t>
      </w:r>
    </w:p>
    <w:p w14:paraId="2BE44364"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xml:space="preserve">W instrukcji producenta wskazany sposób postępowania w celu wykrycia wyniku fałszywie dodatniego w przypadku oznaczeń u pacjentów z dodatnim bezpośrednim testem </w:t>
      </w:r>
      <w:proofErr w:type="spellStart"/>
      <w:r w:rsidRPr="00CE636A">
        <w:rPr>
          <w:rFonts w:ascii="Times New Roman" w:eastAsia="Times New Roman" w:hAnsi="Times New Roman" w:cs="Times New Roman"/>
          <w:lang w:eastAsia="pl-PL"/>
        </w:rPr>
        <w:t>antyglobulinowym</w:t>
      </w:r>
      <w:proofErr w:type="spellEnd"/>
      <w:r w:rsidRPr="00CE636A">
        <w:rPr>
          <w:rFonts w:ascii="Times New Roman" w:eastAsia="Times New Roman" w:hAnsi="Times New Roman" w:cs="Times New Roman"/>
          <w:lang w:eastAsia="pl-PL"/>
        </w:rPr>
        <w:t xml:space="preserve"> (BTA).</w:t>
      </w:r>
    </w:p>
    <w:p w14:paraId="6EFA249F"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Jeżeli procedura testu wymaga użycia odczynnika kontrolnego Wykonawca jest zobowiązany dostarczyć go w zestawie zamawianych odczynników.</w:t>
      </w:r>
    </w:p>
    <w:p w14:paraId="0D5BEB0A"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konfekcjonowane w buteleczkach z nakrętką i zakraplaczem, zgodnie z zakresem pojemności. Buteleczki lub firmowe opakowania zbiorcze powinny posiadać zabezpieczenie gwarantujące, że nie były one wcześniej otwierane.</w:t>
      </w:r>
    </w:p>
    <w:p w14:paraId="1A549B1A"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muszą być zgodne z wymaganiami zawartymi w Obwieszczeniu Ministra Zdrowia z dnia 30 marca 2021 w sprawie dobrej praktyki pobierania krwi i jej składników, badania, preparatyki, przechowywania, wydawania…” oraz odpowiadać wymogom Ustawy z dnia 7 kwietnia 2022 r o wyrobach medycznych i Rozporządzenia Ministra Zdrowia w sprawie wymagań zasadniczych oraz procedur oceny zgodności wyrobów medycznych do diagnostyki in vitro. Wraz z dostawą zostaną dostarczone ww. dokumenty.</w:t>
      </w:r>
    </w:p>
    <w:p w14:paraId="3ACEFE53" w14:textId="77777777" w:rsidR="00CE636A" w:rsidRPr="00CE636A" w:rsidRDefault="00CE636A" w:rsidP="00CE636A">
      <w:pPr>
        <w:numPr>
          <w:ilvl w:val="0"/>
          <w:numId w:val="64"/>
        </w:numPr>
        <w:shd w:val="clear" w:color="auto" w:fill="FFFFFF"/>
        <w:spacing w:after="0" w:line="240" w:lineRule="auto"/>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spełniają wymagania dla jednostek organizacyjnych publicznej służby krwi. Zamawiający wymaga, aby oferowane odczynniki i surowice diagnostyczne stanowiące przedmiot zamówienia były wysokiej jakości.</w:t>
      </w:r>
    </w:p>
    <w:p w14:paraId="31FF93BD"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Do każdej dostawy odczynników Wykonawca zobowiązany jest dołączyć dokumenty kontroli jakości serii (w języku polskim).</w:t>
      </w:r>
    </w:p>
    <w:p w14:paraId="34D38E7B"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Instrukcje producenta o stosowaniu odczynnika w języku polskim oraz oryginalne w języku angielskim (jeśli dotyczy) dołączone do każdej dostarczanej partii odczynnika.</w:t>
      </w:r>
    </w:p>
    <w:p w14:paraId="330DCFD6"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Nie więcej niż jedna seria danego odczynnika w dostawie.</w:t>
      </w:r>
    </w:p>
    <w:p w14:paraId="33EB25B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w postaci płynnej gotowej bezpośrednio do użycia.</w:t>
      </w:r>
    </w:p>
    <w:p w14:paraId="5F121F83"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Odczynniki w oryginalnym opakowaniu z etykietą producenta.</w:t>
      </w:r>
    </w:p>
    <w:p w14:paraId="554FDC79"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Podanie w instrukcji producenta odczynnika:</w:t>
      </w:r>
    </w:p>
    <w:p w14:paraId="73C9FFC5"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warunków przechowywania,</w:t>
      </w:r>
    </w:p>
    <w:p w14:paraId="27662566"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informacji o skróceniu okresu ważności danego odczynnika po otwarciu jego opakowania jednostkowego,</w:t>
      </w:r>
    </w:p>
    <w:p w14:paraId="14B58536" w14:textId="77777777" w:rsidR="00CE636A" w:rsidRPr="00CE636A" w:rsidRDefault="00CE636A" w:rsidP="00CE636A">
      <w:pPr>
        <w:shd w:val="clear" w:color="auto" w:fill="FFFFFF"/>
        <w:spacing w:after="0" w:line="240" w:lineRule="auto"/>
        <w:ind w:left="714"/>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 informacji o zachowaniu terminu ważności odczynnika po otwarciu opakowania jednostkowego zgodnie z datą ważności podaną przez producenta na opakowaniu.</w:t>
      </w:r>
    </w:p>
    <w:p w14:paraId="12C42337"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Termin ważności minimum 12 m-</w:t>
      </w:r>
      <w:proofErr w:type="spellStart"/>
      <w:r w:rsidRPr="00CE636A">
        <w:rPr>
          <w:rFonts w:ascii="Times New Roman" w:eastAsia="Times New Roman" w:hAnsi="Times New Roman" w:cs="Times New Roman"/>
          <w:lang w:eastAsia="pl-PL"/>
        </w:rPr>
        <w:t>cy</w:t>
      </w:r>
      <w:proofErr w:type="spellEnd"/>
      <w:r w:rsidRPr="00CE636A">
        <w:rPr>
          <w:rFonts w:ascii="Times New Roman" w:eastAsia="Times New Roman" w:hAnsi="Times New Roman" w:cs="Times New Roman"/>
          <w:lang w:eastAsia="pl-PL"/>
        </w:rPr>
        <w:t xml:space="preserve"> od daty dostawy do Zamawiającego. Odczynniki muszą być aktywne i swoiste (również po otwarciu buteleczki – do końca okresu ważności określonej przez Wytwórcę).</w:t>
      </w:r>
    </w:p>
    <w:p w14:paraId="0987AA1C"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Na każdym opakowaniu jednostkowym, znajduje się wyraźna etykieta z nazwą produktu, datą ważności, oznaczeniem klonu i numeru serii oraz warunkami przechowywania.</w:t>
      </w:r>
    </w:p>
    <w:p w14:paraId="34959F55"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lastRenderedPageBreak/>
        <w:t>Opakowanie firmowe z nazwą producenta, nazwą produktu, ilością oraz informacjami jak w pkt. 10, zabezpieczone przed uszkodzeniem.</w:t>
      </w:r>
    </w:p>
    <w:p w14:paraId="6B0E4B54"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Do każdego odczynnika dołączona karta charakterystyki substancji (preparatu) niebezpiecznej zgodna z aktualnie obowiązującymi przepisami.</w:t>
      </w:r>
    </w:p>
    <w:p w14:paraId="1E6CD259"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Próbka każdego z odczynników – w ilości koniecznej do wykonania 10 badań – na potwierdzenie spełnienia wymagań Zamawiającego pod względem swoistości i aktywności.</w:t>
      </w:r>
    </w:p>
    <w:p w14:paraId="4FCE6B7C"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Instrukcje firmowe producenta w języku polskim oraz w języku angielskim do oferty/ próbek.</w:t>
      </w:r>
    </w:p>
    <w:p w14:paraId="3CFE5501"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Aktualne na dzień składania oferty katalogi produktów.</w:t>
      </w:r>
    </w:p>
    <w:p w14:paraId="040FE2DB" w14:textId="77777777" w:rsidR="00CE636A" w:rsidRPr="00CE636A" w:rsidRDefault="00CE636A" w:rsidP="00CE636A">
      <w:pPr>
        <w:numPr>
          <w:ilvl w:val="0"/>
          <w:numId w:val="64"/>
        </w:numPr>
        <w:shd w:val="clear" w:color="auto" w:fill="FFFFFF"/>
        <w:spacing w:after="0" w:line="240" w:lineRule="auto"/>
        <w:ind w:left="714" w:hanging="357"/>
        <w:jc w:val="both"/>
        <w:textAlignment w:val="baseline"/>
        <w:rPr>
          <w:rFonts w:ascii="Times New Roman" w:eastAsia="Times New Roman" w:hAnsi="Times New Roman" w:cs="Times New Roman"/>
          <w:lang w:eastAsia="pl-PL"/>
        </w:rPr>
      </w:pPr>
      <w:r w:rsidRPr="00CE636A">
        <w:rPr>
          <w:rFonts w:ascii="Times New Roman" w:eastAsia="Times New Roman" w:hAnsi="Times New Roman" w:cs="Times New Roman"/>
          <w:lang w:eastAsia="pl-PL"/>
        </w:rPr>
        <w:t>Zamienność asortymentu w obrębie umowy.</w:t>
      </w:r>
    </w:p>
    <w:p w14:paraId="398BFFEC" w14:textId="77777777" w:rsidR="009A3F96" w:rsidRPr="005E5881" w:rsidRDefault="009A3F96" w:rsidP="0095508C">
      <w:pPr>
        <w:suppressAutoHyphens/>
        <w:spacing w:after="0" w:line="240" w:lineRule="auto"/>
        <w:rPr>
          <w:rFonts w:eastAsia="Calibri" w:cstheme="minorHAnsi"/>
          <w:b/>
          <w:color w:val="FF0000"/>
          <w:lang w:eastAsia="zh-CN"/>
        </w:rPr>
      </w:pPr>
    </w:p>
    <w:p w14:paraId="1C1E49A1" w14:textId="77777777" w:rsidR="00CE636A" w:rsidRPr="005E5881" w:rsidRDefault="00CE636A" w:rsidP="0095508C">
      <w:pPr>
        <w:suppressAutoHyphens/>
        <w:spacing w:after="0" w:line="240" w:lineRule="auto"/>
        <w:rPr>
          <w:rFonts w:eastAsia="Calibri" w:cstheme="minorHAnsi"/>
          <w:b/>
          <w:color w:val="FF0000"/>
          <w:lang w:eastAsia="zh-CN"/>
        </w:rPr>
      </w:pPr>
    </w:p>
    <w:p w14:paraId="5A539691" w14:textId="77777777" w:rsidR="00CE636A" w:rsidRPr="005E5881" w:rsidRDefault="00CE636A" w:rsidP="0095508C">
      <w:pPr>
        <w:suppressAutoHyphens/>
        <w:spacing w:after="0" w:line="240" w:lineRule="auto"/>
        <w:rPr>
          <w:rFonts w:eastAsia="Calibri" w:cstheme="minorHAnsi"/>
          <w:b/>
          <w:color w:val="FF0000"/>
          <w:lang w:eastAsia="zh-CN"/>
        </w:rPr>
      </w:pPr>
    </w:p>
    <w:p w14:paraId="2690C666" w14:textId="77777777" w:rsidR="00CE636A" w:rsidRPr="005E5881" w:rsidRDefault="00CE636A" w:rsidP="0095508C">
      <w:pPr>
        <w:suppressAutoHyphens/>
        <w:spacing w:after="0" w:line="240" w:lineRule="auto"/>
        <w:rPr>
          <w:rFonts w:eastAsia="Calibri" w:cstheme="minorHAnsi"/>
          <w:b/>
          <w:color w:val="FF0000"/>
          <w:lang w:eastAsia="zh-CN"/>
        </w:rPr>
      </w:pPr>
    </w:p>
    <w:p w14:paraId="03A38602" w14:textId="77777777" w:rsidR="00CE636A" w:rsidRPr="005E5881" w:rsidRDefault="00CE636A" w:rsidP="0095508C">
      <w:pPr>
        <w:suppressAutoHyphens/>
        <w:spacing w:after="0" w:line="240" w:lineRule="auto"/>
        <w:rPr>
          <w:rFonts w:eastAsia="Calibri" w:cstheme="minorHAnsi"/>
          <w:b/>
          <w:color w:val="FF0000"/>
          <w:lang w:eastAsia="zh-CN"/>
        </w:rPr>
      </w:pPr>
    </w:p>
    <w:p w14:paraId="6B791A10" w14:textId="77777777" w:rsidR="00CE636A" w:rsidRPr="005E5881" w:rsidRDefault="00CE636A" w:rsidP="0095508C">
      <w:pPr>
        <w:suppressAutoHyphens/>
        <w:spacing w:after="0" w:line="240" w:lineRule="auto"/>
        <w:rPr>
          <w:rFonts w:eastAsia="Calibri" w:cstheme="minorHAnsi"/>
          <w:b/>
          <w:color w:val="FF0000"/>
          <w:lang w:eastAsia="zh-CN"/>
        </w:rPr>
      </w:pPr>
    </w:p>
    <w:p w14:paraId="649316EE" w14:textId="77777777" w:rsidR="00CE636A" w:rsidRPr="005E5881" w:rsidRDefault="00CE636A" w:rsidP="0095508C">
      <w:pPr>
        <w:suppressAutoHyphens/>
        <w:spacing w:after="0" w:line="240" w:lineRule="auto"/>
        <w:rPr>
          <w:rFonts w:eastAsia="Calibri" w:cstheme="minorHAnsi"/>
          <w:b/>
          <w:color w:val="FF0000"/>
          <w:lang w:eastAsia="zh-CN"/>
        </w:rPr>
      </w:pPr>
    </w:p>
    <w:p w14:paraId="28D6AC77" w14:textId="77777777" w:rsidR="00CE636A" w:rsidRPr="005E5881" w:rsidRDefault="00CE636A" w:rsidP="0095508C">
      <w:pPr>
        <w:suppressAutoHyphens/>
        <w:spacing w:after="0" w:line="240" w:lineRule="auto"/>
        <w:rPr>
          <w:rFonts w:eastAsia="Calibri" w:cstheme="minorHAnsi"/>
          <w:b/>
          <w:color w:val="FF0000"/>
          <w:lang w:eastAsia="zh-CN"/>
        </w:rPr>
      </w:pPr>
    </w:p>
    <w:p w14:paraId="610F0D5F" w14:textId="77777777" w:rsidR="00CE636A" w:rsidRPr="005E5881" w:rsidRDefault="00CE636A" w:rsidP="0095508C">
      <w:pPr>
        <w:suppressAutoHyphens/>
        <w:spacing w:after="0" w:line="240" w:lineRule="auto"/>
        <w:rPr>
          <w:rFonts w:eastAsia="Calibri" w:cstheme="minorHAnsi"/>
          <w:b/>
          <w:color w:val="FF0000"/>
          <w:lang w:eastAsia="zh-CN"/>
        </w:rPr>
      </w:pPr>
    </w:p>
    <w:p w14:paraId="7DAB00D9" w14:textId="77777777" w:rsidR="00CE636A" w:rsidRPr="005E5881" w:rsidRDefault="00CE636A" w:rsidP="0095508C">
      <w:pPr>
        <w:suppressAutoHyphens/>
        <w:spacing w:after="0" w:line="240" w:lineRule="auto"/>
        <w:rPr>
          <w:rFonts w:eastAsia="Calibri" w:cstheme="minorHAnsi"/>
          <w:b/>
          <w:color w:val="FF0000"/>
          <w:lang w:eastAsia="zh-CN"/>
        </w:rPr>
      </w:pPr>
    </w:p>
    <w:p w14:paraId="240ED93F" w14:textId="77777777" w:rsidR="00CE636A" w:rsidRPr="005E5881" w:rsidRDefault="00CE636A" w:rsidP="0095508C">
      <w:pPr>
        <w:suppressAutoHyphens/>
        <w:spacing w:after="0" w:line="240" w:lineRule="auto"/>
        <w:rPr>
          <w:rFonts w:eastAsia="Calibri" w:cstheme="minorHAnsi"/>
          <w:b/>
          <w:color w:val="FF0000"/>
          <w:lang w:eastAsia="zh-CN"/>
        </w:rPr>
      </w:pPr>
    </w:p>
    <w:p w14:paraId="6AED78D7" w14:textId="77777777" w:rsidR="00CE636A" w:rsidRPr="005E5881" w:rsidRDefault="00CE636A" w:rsidP="0095508C">
      <w:pPr>
        <w:suppressAutoHyphens/>
        <w:spacing w:after="0" w:line="240" w:lineRule="auto"/>
        <w:rPr>
          <w:rFonts w:eastAsia="Calibri" w:cstheme="minorHAnsi"/>
          <w:b/>
          <w:color w:val="FF0000"/>
          <w:lang w:eastAsia="zh-CN"/>
        </w:rPr>
      </w:pPr>
    </w:p>
    <w:p w14:paraId="7B5D80FF" w14:textId="77777777" w:rsidR="00CE636A" w:rsidRPr="005E5881" w:rsidRDefault="00CE636A" w:rsidP="0095508C">
      <w:pPr>
        <w:suppressAutoHyphens/>
        <w:spacing w:after="0" w:line="240" w:lineRule="auto"/>
        <w:rPr>
          <w:rFonts w:eastAsia="Calibri" w:cstheme="minorHAnsi"/>
          <w:b/>
          <w:color w:val="FF0000"/>
          <w:lang w:eastAsia="zh-CN"/>
        </w:rPr>
      </w:pPr>
    </w:p>
    <w:p w14:paraId="7A8FC99B" w14:textId="77777777" w:rsidR="00CE636A" w:rsidRPr="005E5881" w:rsidRDefault="00CE636A" w:rsidP="0095508C">
      <w:pPr>
        <w:suppressAutoHyphens/>
        <w:spacing w:after="0" w:line="240" w:lineRule="auto"/>
        <w:rPr>
          <w:rFonts w:eastAsia="Calibri" w:cstheme="minorHAnsi"/>
          <w:b/>
          <w:color w:val="FF0000"/>
          <w:lang w:eastAsia="zh-CN"/>
        </w:rPr>
      </w:pPr>
    </w:p>
    <w:p w14:paraId="2FBC8719" w14:textId="77777777" w:rsidR="00CE636A" w:rsidRPr="005E5881" w:rsidRDefault="00CE636A" w:rsidP="0095508C">
      <w:pPr>
        <w:suppressAutoHyphens/>
        <w:spacing w:after="0" w:line="240" w:lineRule="auto"/>
        <w:rPr>
          <w:rFonts w:eastAsia="Calibri" w:cstheme="minorHAnsi"/>
          <w:b/>
          <w:color w:val="FF0000"/>
          <w:lang w:eastAsia="zh-CN"/>
        </w:rPr>
      </w:pPr>
    </w:p>
    <w:p w14:paraId="45EF1AA7" w14:textId="77777777" w:rsidR="00CE636A" w:rsidRPr="005E5881" w:rsidRDefault="00CE636A" w:rsidP="0095508C">
      <w:pPr>
        <w:suppressAutoHyphens/>
        <w:spacing w:after="0" w:line="240" w:lineRule="auto"/>
        <w:rPr>
          <w:rFonts w:eastAsia="Calibri" w:cstheme="minorHAnsi"/>
          <w:b/>
          <w:color w:val="FF0000"/>
          <w:lang w:eastAsia="zh-CN"/>
        </w:rPr>
      </w:pPr>
    </w:p>
    <w:p w14:paraId="6E4EFD08" w14:textId="77777777" w:rsidR="00CE636A" w:rsidRPr="005E5881" w:rsidRDefault="00CE636A" w:rsidP="0095508C">
      <w:pPr>
        <w:suppressAutoHyphens/>
        <w:spacing w:after="0" w:line="240" w:lineRule="auto"/>
        <w:rPr>
          <w:rFonts w:eastAsia="Calibri" w:cstheme="minorHAnsi"/>
          <w:b/>
          <w:color w:val="FF0000"/>
          <w:lang w:eastAsia="zh-CN"/>
        </w:rPr>
      </w:pPr>
    </w:p>
    <w:p w14:paraId="37BF1C4F" w14:textId="77777777" w:rsidR="00CE636A" w:rsidRPr="005E5881" w:rsidRDefault="00CE636A" w:rsidP="0095508C">
      <w:pPr>
        <w:suppressAutoHyphens/>
        <w:spacing w:after="0" w:line="240" w:lineRule="auto"/>
        <w:rPr>
          <w:rFonts w:eastAsia="Calibri" w:cstheme="minorHAnsi"/>
          <w:b/>
          <w:color w:val="FF0000"/>
          <w:lang w:eastAsia="zh-CN"/>
        </w:rPr>
      </w:pPr>
    </w:p>
    <w:p w14:paraId="5AA831B2" w14:textId="77777777" w:rsidR="00CE636A" w:rsidRPr="005E5881" w:rsidRDefault="00CE636A" w:rsidP="0095508C">
      <w:pPr>
        <w:suppressAutoHyphens/>
        <w:spacing w:after="0" w:line="240" w:lineRule="auto"/>
        <w:rPr>
          <w:rFonts w:eastAsia="Calibri" w:cstheme="minorHAnsi"/>
          <w:b/>
          <w:color w:val="FF0000"/>
          <w:lang w:eastAsia="zh-CN"/>
        </w:rPr>
      </w:pPr>
    </w:p>
    <w:p w14:paraId="42448EE3" w14:textId="77777777" w:rsidR="00CE636A" w:rsidRPr="005E5881" w:rsidRDefault="00CE636A" w:rsidP="0095508C">
      <w:pPr>
        <w:suppressAutoHyphens/>
        <w:spacing w:after="0" w:line="240" w:lineRule="auto"/>
        <w:rPr>
          <w:rFonts w:eastAsia="Calibri" w:cstheme="minorHAnsi"/>
          <w:b/>
          <w:color w:val="FF0000"/>
          <w:lang w:eastAsia="zh-CN"/>
        </w:rPr>
      </w:pPr>
    </w:p>
    <w:p w14:paraId="0407F0A5" w14:textId="77777777" w:rsidR="00CE636A" w:rsidRPr="005E5881" w:rsidRDefault="00CE636A" w:rsidP="0095508C">
      <w:pPr>
        <w:suppressAutoHyphens/>
        <w:spacing w:after="0" w:line="240" w:lineRule="auto"/>
        <w:rPr>
          <w:rFonts w:eastAsia="Calibri" w:cstheme="minorHAnsi"/>
          <w:b/>
          <w:color w:val="FF0000"/>
          <w:lang w:eastAsia="zh-CN"/>
        </w:rPr>
      </w:pPr>
    </w:p>
    <w:p w14:paraId="1A663988" w14:textId="77777777" w:rsidR="00CE636A" w:rsidRPr="005E5881" w:rsidRDefault="00CE636A" w:rsidP="0095508C">
      <w:pPr>
        <w:suppressAutoHyphens/>
        <w:spacing w:after="0" w:line="240" w:lineRule="auto"/>
        <w:rPr>
          <w:rFonts w:eastAsia="Calibri" w:cstheme="minorHAnsi"/>
          <w:b/>
          <w:color w:val="FF0000"/>
          <w:lang w:eastAsia="zh-CN"/>
        </w:rPr>
      </w:pPr>
    </w:p>
    <w:p w14:paraId="19F2A439" w14:textId="77777777" w:rsidR="00CE636A" w:rsidRPr="005E5881" w:rsidRDefault="00CE636A" w:rsidP="0095508C">
      <w:pPr>
        <w:suppressAutoHyphens/>
        <w:spacing w:after="0" w:line="240" w:lineRule="auto"/>
        <w:rPr>
          <w:rFonts w:eastAsia="Calibri" w:cstheme="minorHAnsi"/>
          <w:b/>
          <w:color w:val="FF0000"/>
          <w:lang w:eastAsia="zh-CN"/>
        </w:rPr>
      </w:pPr>
    </w:p>
    <w:p w14:paraId="78F4D6F7" w14:textId="77777777" w:rsidR="00CE636A" w:rsidRPr="005E5881" w:rsidRDefault="00CE636A" w:rsidP="0095508C">
      <w:pPr>
        <w:suppressAutoHyphens/>
        <w:spacing w:after="0" w:line="240" w:lineRule="auto"/>
        <w:rPr>
          <w:rFonts w:eastAsia="Calibri" w:cstheme="minorHAnsi"/>
          <w:b/>
          <w:color w:val="FF0000"/>
          <w:lang w:eastAsia="zh-CN"/>
        </w:rPr>
      </w:pPr>
    </w:p>
    <w:p w14:paraId="4C5B4755" w14:textId="77777777" w:rsidR="00CE636A" w:rsidRPr="005E5881" w:rsidRDefault="00CE636A" w:rsidP="0095508C">
      <w:pPr>
        <w:suppressAutoHyphens/>
        <w:spacing w:after="0" w:line="240" w:lineRule="auto"/>
        <w:rPr>
          <w:rFonts w:eastAsia="Calibri" w:cstheme="minorHAnsi"/>
          <w:b/>
          <w:color w:val="FF0000"/>
          <w:lang w:eastAsia="zh-CN"/>
        </w:rPr>
      </w:pPr>
    </w:p>
    <w:p w14:paraId="0D975AFF" w14:textId="77777777" w:rsidR="00CE636A" w:rsidRPr="005E5881" w:rsidRDefault="00CE636A" w:rsidP="0095508C">
      <w:pPr>
        <w:suppressAutoHyphens/>
        <w:spacing w:after="0" w:line="240" w:lineRule="auto"/>
        <w:rPr>
          <w:rFonts w:eastAsia="Calibri" w:cstheme="minorHAnsi"/>
          <w:b/>
          <w:color w:val="FF0000"/>
          <w:lang w:eastAsia="zh-CN"/>
        </w:rPr>
      </w:pPr>
    </w:p>
    <w:p w14:paraId="1B712C40" w14:textId="77777777" w:rsidR="00CE636A" w:rsidRPr="005E5881" w:rsidRDefault="00CE636A" w:rsidP="0095508C">
      <w:pPr>
        <w:suppressAutoHyphens/>
        <w:spacing w:after="0" w:line="240" w:lineRule="auto"/>
        <w:rPr>
          <w:rFonts w:eastAsia="Calibri" w:cstheme="minorHAnsi"/>
          <w:b/>
          <w:color w:val="FF0000"/>
          <w:lang w:eastAsia="zh-CN"/>
        </w:rPr>
      </w:pPr>
    </w:p>
    <w:p w14:paraId="32B426C9" w14:textId="77777777" w:rsidR="00CE636A" w:rsidRPr="005E5881" w:rsidRDefault="00CE636A" w:rsidP="0095508C">
      <w:pPr>
        <w:suppressAutoHyphens/>
        <w:spacing w:after="0" w:line="240" w:lineRule="auto"/>
        <w:rPr>
          <w:rFonts w:eastAsia="Calibri" w:cstheme="minorHAnsi"/>
          <w:b/>
          <w:color w:val="FF0000"/>
          <w:lang w:eastAsia="zh-CN"/>
        </w:rPr>
      </w:pPr>
    </w:p>
    <w:p w14:paraId="003CE416" w14:textId="77777777" w:rsidR="00CE636A" w:rsidRPr="005E5881" w:rsidRDefault="00CE636A" w:rsidP="0095508C">
      <w:pPr>
        <w:suppressAutoHyphens/>
        <w:spacing w:after="0" w:line="240" w:lineRule="auto"/>
        <w:rPr>
          <w:rFonts w:eastAsia="Calibri" w:cstheme="minorHAnsi"/>
          <w:b/>
          <w:color w:val="FF0000"/>
          <w:lang w:eastAsia="zh-CN"/>
        </w:rPr>
      </w:pPr>
    </w:p>
    <w:p w14:paraId="0F953826" w14:textId="77777777" w:rsidR="00CE636A" w:rsidRPr="005E5881" w:rsidRDefault="00CE636A" w:rsidP="0095508C">
      <w:pPr>
        <w:suppressAutoHyphens/>
        <w:spacing w:after="0" w:line="240" w:lineRule="auto"/>
        <w:rPr>
          <w:rFonts w:eastAsia="Calibri" w:cstheme="minorHAnsi"/>
          <w:b/>
          <w:color w:val="FF0000"/>
          <w:lang w:eastAsia="zh-CN"/>
        </w:rPr>
      </w:pPr>
    </w:p>
    <w:p w14:paraId="5DA39E07" w14:textId="77777777" w:rsidR="00CE636A" w:rsidRDefault="00CE636A" w:rsidP="0095508C">
      <w:pPr>
        <w:suppressAutoHyphens/>
        <w:spacing w:after="0" w:line="240" w:lineRule="auto"/>
        <w:rPr>
          <w:rFonts w:eastAsia="Calibri" w:cstheme="minorHAnsi"/>
          <w:b/>
          <w:color w:val="FF0000"/>
          <w:lang w:eastAsia="zh-CN"/>
        </w:rPr>
      </w:pPr>
    </w:p>
    <w:p w14:paraId="65F6661B" w14:textId="77777777" w:rsidR="005E5881" w:rsidRDefault="005E5881" w:rsidP="0095508C">
      <w:pPr>
        <w:suppressAutoHyphens/>
        <w:spacing w:after="0" w:line="240" w:lineRule="auto"/>
        <w:rPr>
          <w:rFonts w:eastAsia="Calibri" w:cstheme="minorHAnsi"/>
          <w:b/>
          <w:color w:val="FF0000"/>
          <w:lang w:eastAsia="zh-CN"/>
        </w:rPr>
      </w:pPr>
    </w:p>
    <w:p w14:paraId="058947C8" w14:textId="77777777" w:rsidR="005E5881" w:rsidRDefault="005E5881" w:rsidP="0095508C">
      <w:pPr>
        <w:suppressAutoHyphens/>
        <w:spacing w:after="0" w:line="240" w:lineRule="auto"/>
        <w:rPr>
          <w:rFonts w:eastAsia="Calibri" w:cstheme="minorHAnsi"/>
          <w:b/>
          <w:color w:val="FF0000"/>
          <w:lang w:eastAsia="zh-CN"/>
        </w:rPr>
      </w:pPr>
    </w:p>
    <w:p w14:paraId="789658CF" w14:textId="77777777" w:rsidR="005E5881" w:rsidRDefault="005E5881" w:rsidP="0095508C">
      <w:pPr>
        <w:suppressAutoHyphens/>
        <w:spacing w:after="0" w:line="240" w:lineRule="auto"/>
        <w:rPr>
          <w:rFonts w:eastAsia="Calibri" w:cstheme="minorHAnsi"/>
          <w:b/>
          <w:color w:val="FF0000"/>
          <w:lang w:eastAsia="zh-CN"/>
        </w:rPr>
      </w:pPr>
    </w:p>
    <w:p w14:paraId="548E1030" w14:textId="77777777" w:rsidR="005E5881" w:rsidRDefault="005E5881" w:rsidP="0095508C">
      <w:pPr>
        <w:suppressAutoHyphens/>
        <w:spacing w:after="0" w:line="240" w:lineRule="auto"/>
        <w:rPr>
          <w:rFonts w:eastAsia="Calibri" w:cstheme="minorHAnsi"/>
          <w:b/>
          <w:color w:val="FF0000"/>
          <w:lang w:eastAsia="zh-CN"/>
        </w:rPr>
      </w:pPr>
    </w:p>
    <w:p w14:paraId="1EEEF4E4" w14:textId="77777777" w:rsidR="005E5881" w:rsidRDefault="005E5881" w:rsidP="0095508C">
      <w:pPr>
        <w:suppressAutoHyphens/>
        <w:spacing w:after="0" w:line="240" w:lineRule="auto"/>
        <w:rPr>
          <w:rFonts w:eastAsia="Calibri" w:cstheme="minorHAnsi"/>
          <w:b/>
          <w:color w:val="FF0000"/>
          <w:lang w:eastAsia="zh-CN"/>
        </w:rPr>
      </w:pPr>
    </w:p>
    <w:p w14:paraId="3375323D" w14:textId="77777777" w:rsidR="005E5881" w:rsidRDefault="005E5881" w:rsidP="0095508C">
      <w:pPr>
        <w:suppressAutoHyphens/>
        <w:spacing w:after="0" w:line="240" w:lineRule="auto"/>
        <w:rPr>
          <w:rFonts w:eastAsia="Calibri" w:cstheme="minorHAnsi"/>
          <w:b/>
          <w:color w:val="FF0000"/>
          <w:lang w:eastAsia="zh-CN"/>
        </w:rPr>
      </w:pPr>
    </w:p>
    <w:p w14:paraId="6C98E89D" w14:textId="77777777" w:rsidR="005E5881" w:rsidRDefault="005E5881" w:rsidP="0095508C">
      <w:pPr>
        <w:suppressAutoHyphens/>
        <w:spacing w:after="0" w:line="240" w:lineRule="auto"/>
        <w:rPr>
          <w:rFonts w:eastAsia="Calibri" w:cstheme="minorHAnsi"/>
          <w:b/>
          <w:color w:val="FF0000"/>
          <w:lang w:eastAsia="zh-CN"/>
        </w:rPr>
      </w:pPr>
    </w:p>
    <w:p w14:paraId="22A14A26" w14:textId="77777777" w:rsidR="005E5881" w:rsidRDefault="005E5881" w:rsidP="0095508C">
      <w:pPr>
        <w:suppressAutoHyphens/>
        <w:spacing w:after="0" w:line="240" w:lineRule="auto"/>
        <w:rPr>
          <w:rFonts w:eastAsia="Calibri" w:cstheme="minorHAnsi"/>
          <w:b/>
          <w:color w:val="FF0000"/>
          <w:lang w:eastAsia="zh-CN"/>
        </w:rPr>
      </w:pPr>
    </w:p>
    <w:p w14:paraId="27DDF1C0" w14:textId="77777777" w:rsidR="005E5881" w:rsidRPr="005E5881" w:rsidRDefault="005E5881" w:rsidP="0095508C">
      <w:pPr>
        <w:suppressAutoHyphens/>
        <w:spacing w:after="0" w:line="240" w:lineRule="auto"/>
        <w:rPr>
          <w:rFonts w:eastAsia="Calibri" w:cstheme="minorHAnsi"/>
          <w:b/>
          <w:color w:val="FF0000"/>
          <w:lang w:eastAsia="zh-CN"/>
        </w:rPr>
      </w:pPr>
    </w:p>
    <w:p w14:paraId="36CA2AD6" w14:textId="77777777" w:rsidR="00CE636A" w:rsidRPr="005E5881" w:rsidRDefault="00CE636A" w:rsidP="0095508C">
      <w:pPr>
        <w:suppressAutoHyphens/>
        <w:spacing w:after="0" w:line="240" w:lineRule="auto"/>
        <w:rPr>
          <w:rFonts w:eastAsia="Calibri" w:cstheme="minorHAnsi"/>
          <w:b/>
          <w:color w:val="FF0000"/>
          <w:lang w:eastAsia="zh-CN"/>
        </w:rPr>
      </w:pPr>
    </w:p>
    <w:p w14:paraId="7C624BFD" w14:textId="77777777" w:rsidR="0098279C" w:rsidRPr="005E5881" w:rsidRDefault="0098279C" w:rsidP="0095508C">
      <w:pPr>
        <w:suppressAutoHyphens/>
        <w:spacing w:after="0" w:line="240" w:lineRule="auto"/>
        <w:rPr>
          <w:rFonts w:eastAsia="Calibri" w:cstheme="minorHAnsi"/>
          <w:b/>
          <w:color w:val="FF0000"/>
          <w:lang w:eastAsia="zh-CN"/>
        </w:rPr>
      </w:pPr>
    </w:p>
    <w:p w14:paraId="7C1777BA" w14:textId="77777777" w:rsidR="00DD5C5E" w:rsidRPr="005E5881"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5E5881">
        <w:rPr>
          <w:rFonts w:eastAsia="Calibri" w:cstheme="minorHAnsi"/>
          <w:b/>
          <w:lang w:eastAsia="zh-CN"/>
        </w:rPr>
        <w:lastRenderedPageBreak/>
        <w:t xml:space="preserve">Załącznik Nr </w:t>
      </w:r>
      <w:r w:rsidR="0095508C" w:rsidRPr="005E5881">
        <w:rPr>
          <w:rFonts w:eastAsia="Calibri" w:cstheme="minorHAnsi"/>
          <w:b/>
          <w:lang w:eastAsia="zh-CN"/>
        </w:rPr>
        <w:t>4</w:t>
      </w:r>
      <w:r w:rsidRPr="005E5881">
        <w:rPr>
          <w:rFonts w:eastAsia="Calibri" w:cstheme="minorHAnsi"/>
          <w:b/>
          <w:lang w:eastAsia="zh-CN"/>
        </w:rPr>
        <w:t xml:space="preserve"> do SWZ – Wzór oświadczenia o niepodleganiu wykluczeniu i o spełnianiu warunków</w:t>
      </w:r>
      <w:r w:rsidRPr="0098279C">
        <w:rPr>
          <w:rFonts w:eastAsia="Calibri" w:cstheme="minorHAnsi"/>
          <w:b/>
          <w:lang w:eastAsia="zh-CN"/>
        </w:rPr>
        <w:t xml:space="preserve">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178B236F" w14:textId="77777777" w:rsidR="00034174" w:rsidRPr="002D2300" w:rsidRDefault="00034174" w:rsidP="00034174">
      <w:pPr>
        <w:pStyle w:val="Listapunktowana21"/>
      </w:pPr>
      <w:r w:rsidRPr="002D2300">
        <w:rPr>
          <w:b/>
        </w:rPr>
        <w:t>Dostawa odczynników do badań immunohematologicznych</w:t>
      </w:r>
    </w:p>
    <w:p w14:paraId="65E72C52" w14:textId="12AFCA8B" w:rsidR="00453844" w:rsidRPr="0098279C"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color w:val="FF0000"/>
          <w:kern w:val="2"/>
          <w:lang w:eastAsia="zh-CN"/>
        </w:rPr>
        <w:br/>
      </w: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2"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2"/>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lastRenderedPageBreak/>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13" w:name="_Hlk99014455"/>
      <w:r w:rsidRPr="0098279C">
        <w:rPr>
          <w:rFonts w:eastAsia="Times New Roman" w:cstheme="minorHAnsi"/>
          <w:bCs/>
          <w:i/>
          <w:kern w:val="2"/>
          <w:lang w:eastAsia="zh-CN"/>
        </w:rPr>
        <w:t>(wskazać nazwę/y podmiotu/ów)</w:t>
      </w:r>
      <w:bookmarkEnd w:id="13"/>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14" w:name="_Hlk99009560"/>
      <w:r w:rsidRPr="0098279C">
        <w:rPr>
          <w:rFonts w:eastAsia="Times New Roman" w:cstheme="minorHAnsi"/>
          <w:bCs/>
          <w:kern w:val="2"/>
          <w:lang w:eastAsia="zh-CN"/>
        </w:rPr>
        <w:t>OŚWIADCZENIE DOTYCZĄCE PODANYCH INFORMACJI:</w:t>
      </w:r>
    </w:p>
    <w:bookmarkEnd w:id="14"/>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1B0BF10F"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B16C6A"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4E8E58C7" w14:textId="77777777" w:rsidR="005E5881" w:rsidRDefault="005E5881"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lastRenderedPageBreak/>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003995B7" w14:textId="77777777" w:rsidR="00034174" w:rsidRDefault="00034174" w:rsidP="00034174">
      <w:pPr>
        <w:pStyle w:val="Listapunktowana21"/>
        <w:ind w:left="0" w:firstLine="0"/>
        <w:rPr>
          <w:b/>
        </w:rPr>
      </w:pPr>
    </w:p>
    <w:p w14:paraId="4FDB15CA" w14:textId="22DFD6A1" w:rsidR="00034174" w:rsidRPr="002D2300" w:rsidRDefault="00034174" w:rsidP="00034174">
      <w:pPr>
        <w:pStyle w:val="Listapunktowana21"/>
        <w:ind w:left="0" w:firstLine="0"/>
      </w:pPr>
      <w:r w:rsidRPr="002D2300">
        <w:rPr>
          <w:b/>
        </w:rPr>
        <w:t>Dostawa odczynników do badań immunohematologicznych</w:t>
      </w: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15" w:name="_Hlk99016450"/>
      <w:r w:rsidRPr="002F1CE8">
        <w:rPr>
          <w:rFonts w:eastAsia="Times New Roman" w:cstheme="minorHAnsi"/>
          <w:bCs/>
          <w:kern w:val="2"/>
          <w:lang w:eastAsia="zh-CN"/>
        </w:rPr>
        <w:t>…………..…………………………………………………..…………………………………………..</w:t>
      </w:r>
      <w:bookmarkEnd w:id="15"/>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 xml:space="preserve">(wskazać podmiotowy środek dowodowy, adres internetowy, wydający urząd lub organ, dokładne </w:t>
      </w:r>
      <w:r w:rsidRPr="002F1CE8">
        <w:rPr>
          <w:rFonts w:eastAsia="Times New Roman" w:cstheme="minorHAnsi"/>
          <w:bCs/>
          <w:i/>
          <w:kern w:val="2"/>
          <w:lang w:eastAsia="zh-CN"/>
        </w:rPr>
        <w:lastRenderedPageBreak/>
        <w:t>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D53158"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900D1F9"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24A7A806"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5C1E08B1"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93EB1B0" w14:textId="77777777" w:rsidR="00034174" w:rsidRDefault="00034174"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BD1A48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05338C1A" w14:textId="77777777" w:rsidR="00034174" w:rsidRDefault="00034174" w:rsidP="00034174">
      <w:pPr>
        <w:pStyle w:val="Listapunktowana21"/>
        <w:ind w:left="0" w:firstLine="0"/>
        <w:rPr>
          <w:b/>
        </w:rPr>
      </w:pPr>
      <w:r w:rsidRPr="002D2300">
        <w:rPr>
          <w:b/>
        </w:rPr>
        <w:t>Dostawa odczynników do badań immunohematologicznych</w:t>
      </w:r>
    </w:p>
    <w:p w14:paraId="7CCAA85B" w14:textId="77777777" w:rsidR="00034174" w:rsidRPr="002D2300" w:rsidRDefault="00034174" w:rsidP="00034174">
      <w:pPr>
        <w:pStyle w:val="Listapunktowana21"/>
        <w:ind w:left="0" w:firstLine="0"/>
      </w:pP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07258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034D" w14:textId="77777777" w:rsidR="0007258E" w:rsidRDefault="0007258E" w:rsidP="00FA6012">
      <w:pPr>
        <w:spacing w:after="0" w:line="240" w:lineRule="auto"/>
      </w:pPr>
      <w:r>
        <w:separator/>
      </w:r>
    </w:p>
  </w:endnote>
  <w:endnote w:type="continuationSeparator" w:id="0">
    <w:p w14:paraId="6B451C6C" w14:textId="77777777" w:rsidR="0007258E" w:rsidRDefault="0007258E"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5524" w14:textId="77777777" w:rsidR="0007258E" w:rsidRDefault="0007258E" w:rsidP="00FA6012">
      <w:pPr>
        <w:spacing w:after="0" w:line="240" w:lineRule="auto"/>
      </w:pPr>
      <w:r>
        <w:separator/>
      </w:r>
    </w:p>
  </w:footnote>
  <w:footnote w:type="continuationSeparator" w:id="0">
    <w:p w14:paraId="372CBF00" w14:textId="77777777" w:rsidR="0007258E" w:rsidRDefault="0007258E" w:rsidP="00FA6012">
      <w:pPr>
        <w:spacing w:after="0" w:line="240" w:lineRule="auto"/>
      </w:pPr>
      <w:r>
        <w:continuationSeparator/>
      </w:r>
    </w:p>
  </w:footnote>
  <w:footnote w:id="1">
    <w:p w14:paraId="70E646FD" w14:textId="77777777" w:rsidR="006D2B12" w:rsidRDefault="006D2B12" w:rsidP="006D2B12">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74812786" w:rsidR="00FA6012" w:rsidRPr="00E37928" w:rsidRDefault="002F1CE8" w:rsidP="002F1CE8">
    <w:pPr>
      <w:pStyle w:val="Nagwek"/>
      <w:jc w:val="left"/>
      <w:rPr>
        <w:rFonts w:asciiTheme="minorHAnsi" w:hAnsiTheme="minorHAnsi" w:cstheme="minorHAnsi"/>
        <w:b w:val="0"/>
        <w:bCs w:val="0"/>
        <w:color w:val="auto"/>
      </w:rPr>
    </w:pPr>
    <w:r w:rsidRPr="00E37928">
      <w:rPr>
        <w:rFonts w:asciiTheme="minorHAnsi" w:hAnsiTheme="minorHAnsi" w:cstheme="minorHAnsi"/>
        <w:b w:val="0"/>
        <w:bCs w:val="0"/>
        <w:color w:val="auto"/>
      </w:rPr>
      <w:t>SZP.26.</w:t>
    </w:r>
    <w:r w:rsidR="007D09F4">
      <w:rPr>
        <w:rFonts w:asciiTheme="minorHAnsi" w:hAnsiTheme="minorHAnsi" w:cstheme="minorHAnsi"/>
        <w:b w:val="0"/>
        <w:bCs w:val="0"/>
        <w:color w:val="auto"/>
      </w:rPr>
      <w:t>2.</w:t>
    </w:r>
    <w:r w:rsidR="002D2300">
      <w:rPr>
        <w:rFonts w:asciiTheme="minorHAnsi" w:hAnsiTheme="minorHAnsi" w:cstheme="minorHAnsi"/>
        <w:b w:val="0"/>
        <w:bCs w:val="0"/>
        <w:color w:val="auto"/>
      </w:rPr>
      <w:t>2</w:t>
    </w:r>
    <w:r w:rsidR="00845CEA">
      <w:rPr>
        <w:rFonts w:asciiTheme="minorHAnsi" w:hAnsiTheme="minorHAnsi" w:cstheme="minorHAnsi"/>
        <w:b w:val="0"/>
        <w:bCs w:val="0"/>
        <w:color w:val="auto"/>
      </w:rPr>
      <w:t>6</w:t>
    </w:r>
    <w:r w:rsidRPr="00E37928">
      <w:rPr>
        <w:rFonts w:asciiTheme="minorHAnsi" w:hAnsiTheme="minorHAnsi" w:cstheme="minorHAnsi"/>
        <w:b w:val="0"/>
        <w:bCs w:val="0"/>
        <w:color w:val="auto"/>
      </w:rPr>
      <w:t>.202</w:t>
    </w:r>
    <w:r w:rsidR="00E37928">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6C2FB3"/>
    <w:multiLevelType w:val="hybridMultilevel"/>
    <w:tmpl w:val="4D5E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D58661C"/>
    <w:multiLevelType w:val="multilevel"/>
    <w:tmpl w:val="B4989C60"/>
    <w:lvl w:ilvl="0">
      <w:start w:val="1"/>
      <w:numFmt w:val="decimal"/>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85932"/>
    <w:multiLevelType w:val="hybridMultilevel"/>
    <w:tmpl w:val="2ACAE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6"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25638"/>
    <w:multiLevelType w:val="hybridMultilevel"/>
    <w:tmpl w:val="DC2ACB0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9651BC5"/>
    <w:multiLevelType w:val="hybridMultilevel"/>
    <w:tmpl w:val="2F22AEEC"/>
    <w:lvl w:ilvl="0" w:tplc="68840AA6">
      <w:start w:val="1"/>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7"/>
  </w:num>
  <w:num w:numId="6" w16cid:durableId="1416777536">
    <w:abstractNumId w:val="66"/>
  </w:num>
  <w:num w:numId="7" w16cid:durableId="149711216">
    <w:abstractNumId w:val="47"/>
  </w:num>
  <w:num w:numId="8" w16cid:durableId="367029945">
    <w:abstractNumId w:val="64"/>
  </w:num>
  <w:num w:numId="9" w16cid:durableId="1104808175">
    <w:abstractNumId w:val="12"/>
  </w:num>
  <w:num w:numId="10" w16cid:durableId="810826682">
    <w:abstractNumId w:val="10"/>
  </w:num>
  <w:num w:numId="11" w16cid:durableId="1141193810">
    <w:abstractNumId w:val="63"/>
  </w:num>
  <w:num w:numId="12" w16cid:durableId="44456895">
    <w:abstractNumId w:val="58"/>
  </w:num>
  <w:num w:numId="13" w16cid:durableId="826088848">
    <w:abstractNumId w:val="68"/>
  </w:num>
  <w:num w:numId="14" w16cid:durableId="878323422">
    <w:abstractNumId w:val="11"/>
  </w:num>
  <w:num w:numId="15" w16cid:durableId="1526750065">
    <w:abstractNumId w:val="37"/>
  </w:num>
  <w:num w:numId="16" w16cid:durableId="893464969">
    <w:abstractNumId w:val="45"/>
  </w:num>
  <w:num w:numId="17" w16cid:durableId="1707487676">
    <w:abstractNumId w:val="41"/>
  </w:num>
  <w:num w:numId="18" w16cid:durableId="966198491">
    <w:abstractNumId w:val="30"/>
  </w:num>
  <w:num w:numId="19" w16cid:durableId="1488285618">
    <w:abstractNumId w:val="65"/>
  </w:num>
  <w:num w:numId="20" w16cid:durableId="1143615687">
    <w:abstractNumId w:val="53"/>
  </w:num>
  <w:num w:numId="21" w16cid:durableId="1312950237">
    <w:abstractNumId w:val="18"/>
  </w:num>
  <w:num w:numId="22" w16cid:durableId="2075005484">
    <w:abstractNumId w:val="29"/>
  </w:num>
  <w:num w:numId="23" w16cid:durableId="953170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5"/>
  </w:num>
  <w:num w:numId="27" w16cid:durableId="1942371349">
    <w:abstractNumId w:val="38"/>
  </w:num>
  <w:num w:numId="28" w16cid:durableId="1885361389">
    <w:abstractNumId w:val="59"/>
  </w:num>
  <w:num w:numId="29" w16cid:durableId="1452477051">
    <w:abstractNumId w:val="56"/>
  </w:num>
  <w:num w:numId="30" w16cid:durableId="375859846">
    <w:abstractNumId w:val="25"/>
  </w:num>
  <w:num w:numId="31" w16cid:durableId="196503804">
    <w:abstractNumId w:val="16"/>
  </w:num>
  <w:num w:numId="32" w16cid:durableId="253783708">
    <w:abstractNumId w:val="32"/>
  </w:num>
  <w:num w:numId="33" w16cid:durableId="319698517">
    <w:abstractNumId w:val="43"/>
  </w:num>
  <w:num w:numId="34" w16cid:durableId="1087775670">
    <w:abstractNumId w:val="51"/>
  </w:num>
  <w:num w:numId="35" w16cid:durableId="1307853625">
    <w:abstractNumId w:val="20"/>
  </w:num>
  <w:num w:numId="36" w16cid:durableId="520163488">
    <w:abstractNumId w:val="49"/>
  </w:num>
  <w:num w:numId="37" w16cid:durableId="1103040446">
    <w:abstractNumId w:val="14"/>
  </w:num>
  <w:num w:numId="38" w16cid:durableId="734474662">
    <w:abstractNumId w:val="27"/>
  </w:num>
  <w:num w:numId="39" w16cid:durableId="1573127589">
    <w:abstractNumId w:val="67"/>
  </w:num>
  <w:num w:numId="40" w16cid:durableId="1874420249">
    <w:abstractNumId w:val="19"/>
  </w:num>
  <w:num w:numId="41" w16cid:durableId="1625891490">
    <w:abstractNumId w:val="34"/>
  </w:num>
  <w:num w:numId="42" w16cid:durableId="1597471748">
    <w:abstractNumId w:val="39"/>
  </w:num>
  <w:num w:numId="43" w16cid:durableId="1166169404">
    <w:abstractNumId w:val="31"/>
  </w:num>
  <w:num w:numId="44" w16cid:durableId="459766459">
    <w:abstractNumId w:val="44"/>
  </w:num>
  <w:num w:numId="45" w16cid:durableId="343016211">
    <w:abstractNumId w:val="17"/>
  </w:num>
  <w:num w:numId="46" w16cid:durableId="1095127626">
    <w:abstractNumId w:val="15"/>
  </w:num>
  <w:num w:numId="47" w16cid:durableId="1284851246">
    <w:abstractNumId w:val="54"/>
  </w:num>
  <w:num w:numId="48" w16cid:durableId="497234716">
    <w:abstractNumId w:val="13"/>
  </w:num>
  <w:num w:numId="49" w16cid:durableId="1964191223">
    <w:abstractNumId w:val="33"/>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9"/>
  </w:num>
  <w:num w:numId="52" w16cid:durableId="310528738">
    <w:abstractNumId w:val="42"/>
  </w:num>
  <w:num w:numId="53" w16cid:durableId="1907447827">
    <w:abstractNumId w:val="21"/>
  </w:num>
  <w:num w:numId="54" w16cid:durableId="342824678">
    <w:abstractNumId w:val="46"/>
  </w:num>
  <w:num w:numId="55" w16cid:durableId="1021858327">
    <w:abstractNumId w:val="52"/>
  </w:num>
  <w:num w:numId="56" w16cid:durableId="1181357362">
    <w:abstractNumId w:val="48"/>
  </w:num>
  <w:num w:numId="57" w16cid:durableId="779953971">
    <w:abstractNumId w:val="22"/>
  </w:num>
  <w:num w:numId="58" w16cid:durableId="1452630347">
    <w:abstractNumId w:val="40"/>
  </w:num>
  <w:num w:numId="59" w16cid:durableId="1117600400">
    <w:abstractNumId w:val="36"/>
  </w:num>
  <w:num w:numId="60" w16cid:durableId="447361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0434347">
    <w:abstractNumId w:val="23"/>
  </w:num>
  <w:num w:numId="65" w16cid:durableId="194391331">
    <w:abstractNumId w:val="50"/>
  </w:num>
  <w:num w:numId="66" w16cid:durableId="893851391">
    <w:abstractNumId w:val="60"/>
  </w:num>
  <w:num w:numId="67" w16cid:durableId="1658268053">
    <w:abstractNumId w:val="61"/>
  </w:num>
  <w:num w:numId="68" w16cid:durableId="1190878641">
    <w:abstractNumId w:val="26"/>
  </w:num>
  <w:num w:numId="69" w16cid:durableId="146519864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3087C"/>
    <w:rsid w:val="00034174"/>
    <w:rsid w:val="00050DDD"/>
    <w:rsid w:val="00053FA1"/>
    <w:rsid w:val="00060F46"/>
    <w:rsid w:val="00072540"/>
    <w:rsid w:val="0007258E"/>
    <w:rsid w:val="00077473"/>
    <w:rsid w:val="00077730"/>
    <w:rsid w:val="00083E3F"/>
    <w:rsid w:val="000874B2"/>
    <w:rsid w:val="000A21ED"/>
    <w:rsid w:val="000B5090"/>
    <w:rsid w:val="000D0BDA"/>
    <w:rsid w:val="000D3122"/>
    <w:rsid w:val="000E5171"/>
    <w:rsid w:val="000F14E3"/>
    <w:rsid w:val="001060D8"/>
    <w:rsid w:val="001231A1"/>
    <w:rsid w:val="00135029"/>
    <w:rsid w:val="00141350"/>
    <w:rsid w:val="0014280D"/>
    <w:rsid w:val="00151F9C"/>
    <w:rsid w:val="00182F9E"/>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32EC"/>
    <w:rsid w:val="0025437E"/>
    <w:rsid w:val="0026230C"/>
    <w:rsid w:val="002671B7"/>
    <w:rsid w:val="00267A43"/>
    <w:rsid w:val="00272895"/>
    <w:rsid w:val="002839A5"/>
    <w:rsid w:val="002873D3"/>
    <w:rsid w:val="002A6573"/>
    <w:rsid w:val="002C0650"/>
    <w:rsid w:val="002C0EBC"/>
    <w:rsid w:val="002C3B3E"/>
    <w:rsid w:val="002C4682"/>
    <w:rsid w:val="002D2300"/>
    <w:rsid w:val="002F1CE8"/>
    <w:rsid w:val="002F4696"/>
    <w:rsid w:val="00306B5C"/>
    <w:rsid w:val="00313573"/>
    <w:rsid w:val="003231CA"/>
    <w:rsid w:val="003304EB"/>
    <w:rsid w:val="00347EDC"/>
    <w:rsid w:val="00366EA0"/>
    <w:rsid w:val="00371BE6"/>
    <w:rsid w:val="00374419"/>
    <w:rsid w:val="00384477"/>
    <w:rsid w:val="00387B2D"/>
    <w:rsid w:val="00395B8D"/>
    <w:rsid w:val="003964D9"/>
    <w:rsid w:val="00397027"/>
    <w:rsid w:val="003A2AF3"/>
    <w:rsid w:val="003A4862"/>
    <w:rsid w:val="003B62CB"/>
    <w:rsid w:val="003C40A5"/>
    <w:rsid w:val="003C7D75"/>
    <w:rsid w:val="003D50FA"/>
    <w:rsid w:val="003D77C7"/>
    <w:rsid w:val="003D7F30"/>
    <w:rsid w:val="003E2318"/>
    <w:rsid w:val="003F0621"/>
    <w:rsid w:val="003F51E3"/>
    <w:rsid w:val="004020F8"/>
    <w:rsid w:val="0041012C"/>
    <w:rsid w:val="004119A5"/>
    <w:rsid w:val="004168E0"/>
    <w:rsid w:val="00420C4E"/>
    <w:rsid w:val="00432600"/>
    <w:rsid w:val="00437803"/>
    <w:rsid w:val="00451DAC"/>
    <w:rsid w:val="00453844"/>
    <w:rsid w:val="0045593A"/>
    <w:rsid w:val="004577B6"/>
    <w:rsid w:val="00461168"/>
    <w:rsid w:val="00463690"/>
    <w:rsid w:val="00463EB9"/>
    <w:rsid w:val="00464B4B"/>
    <w:rsid w:val="004663A0"/>
    <w:rsid w:val="00480A60"/>
    <w:rsid w:val="00490EAF"/>
    <w:rsid w:val="004912B8"/>
    <w:rsid w:val="00494D1E"/>
    <w:rsid w:val="00496D0C"/>
    <w:rsid w:val="004B6710"/>
    <w:rsid w:val="004D6AAE"/>
    <w:rsid w:val="004E68BD"/>
    <w:rsid w:val="004F1A4C"/>
    <w:rsid w:val="004F5C1E"/>
    <w:rsid w:val="00503B0C"/>
    <w:rsid w:val="00506B0F"/>
    <w:rsid w:val="00515673"/>
    <w:rsid w:val="0052380F"/>
    <w:rsid w:val="0052547C"/>
    <w:rsid w:val="005273C5"/>
    <w:rsid w:val="005318F2"/>
    <w:rsid w:val="005462B6"/>
    <w:rsid w:val="00552F3D"/>
    <w:rsid w:val="005627A7"/>
    <w:rsid w:val="005950F0"/>
    <w:rsid w:val="005A02C9"/>
    <w:rsid w:val="005A545F"/>
    <w:rsid w:val="005B3CA0"/>
    <w:rsid w:val="005B4949"/>
    <w:rsid w:val="005D773D"/>
    <w:rsid w:val="005D7B74"/>
    <w:rsid w:val="005E379D"/>
    <w:rsid w:val="005E5881"/>
    <w:rsid w:val="005E63AE"/>
    <w:rsid w:val="005F399B"/>
    <w:rsid w:val="00610E14"/>
    <w:rsid w:val="00616164"/>
    <w:rsid w:val="00630789"/>
    <w:rsid w:val="00633495"/>
    <w:rsid w:val="006345E5"/>
    <w:rsid w:val="0063645E"/>
    <w:rsid w:val="00647E9C"/>
    <w:rsid w:val="006519A4"/>
    <w:rsid w:val="00652CBD"/>
    <w:rsid w:val="006649C0"/>
    <w:rsid w:val="00671AD5"/>
    <w:rsid w:val="00675D16"/>
    <w:rsid w:val="00691760"/>
    <w:rsid w:val="006943E2"/>
    <w:rsid w:val="006A2649"/>
    <w:rsid w:val="006A5624"/>
    <w:rsid w:val="006B7133"/>
    <w:rsid w:val="006B7C7F"/>
    <w:rsid w:val="006C325D"/>
    <w:rsid w:val="006D2B12"/>
    <w:rsid w:val="006D68E6"/>
    <w:rsid w:val="006F6B40"/>
    <w:rsid w:val="00704027"/>
    <w:rsid w:val="00710CA8"/>
    <w:rsid w:val="00726A38"/>
    <w:rsid w:val="007571B6"/>
    <w:rsid w:val="007650CB"/>
    <w:rsid w:val="00767640"/>
    <w:rsid w:val="00773C43"/>
    <w:rsid w:val="0078516A"/>
    <w:rsid w:val="00787130"/>
    <w:rsid w:val="007A1AFA"/>
    <w:rsid w:val="007A64F9"/>
    <w:rsid w:val="007B6279"/>
    <w:rsid w:val="007C254A"/>
    <w:rsid w:val="007D09F4"/>
    <w:rsid w:val="007D473E"/>
    <w:rsid w:val="007F1066"/>
    <w:rsid w:val="007F5BBD"/>
    <w:rsid w:val="00800A94"/>
    <w:rsid w:val="00802811"/>
    <w:rsid w:val="00804BFC"/>
    <w:rsid w:val="00810EE9"/>
    <w:rsid w:val="00827BD8"/>
    <w:rsid w:val="00840A4F"/>
    <w:rsid w:val="00845CEA"/>
    <w:rsid w:val="00877D54"/>
    <w:rsid w:val="0089569A"/>
    <w:rsid w:val="008A1E14"/>
    <w:rsid w:val="008C13B4"/>
    <w:rsid w:val="008D4973"/>
    <w:rsid w:val="008D7254"/>
    <w:rsid w:val="008E1B72"/>
    <w:rsid w:val="00900904"/>
    <w:rsid w:val="00900F42"/>
    <w:rsid w:val="00904DFA"/>
    <w:rsid w:val="00905F04"/>
    <w:rsid w:val="0090794F"/>
    <w:rsid w:val="00916DD0"/>
    <w:rsid w:val="00917B45"/>
    <w:rsid w:val="0092438E"/>
    <w:rsid w:val="00924460"/>
    <w:rsid w:val="00933330"/>
    <w:rsid w:val="009346EB"/>
    <w:rsid w:val="00934FC1"/>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4E4E"/>
    <w:rsid w:val="009F7C60"/>
    <w:rsid w:val="00A00E28"/>
    <w:rsid w:val="00A00F85"/>
    <w:rsid w:val="00A07689"/>
    <w:rsid w:val="00A16F01"/>
    <w:rsid w:val="00A23628"/>
    <w:rsid w:val="00A34454"/>
    <w:rsid w:val="00A41FEA"/>
    <w:rsid w:val="00A4284F"/>
    <w:rsid w:val="00A45E8F"/>
    <w:rsid w:val="00A517D1"/>
    <w:rsid w:val="00A64827"/>
    <w:rsid w:val="00A70BFA"/>
    <w:rsid w:val="00A84227"/>
    <w:rsid w:val="00A854E3"/>
    <w:rsid w:val="00A96EAE"/>
    <w:rsid w:val="00AD3923"/>
    <w:rsid w:val="00AD3B33"/>
    <w:rsid w:val="00AF6511"/>
    <w:rsid w:val="00B004A6"/>
    <w:rsid w:val="00B23B63"/>
    <w:rsid w:val="00B240B3"/>
    <w:rsid w:val="00B305BA"/>
    <w:rsid w:val="00B34CF0"/>
    <w:rsid w:val="00B45736"/>
    <w:rsid w:val="00B50A3F"/>
    <w:rsid w:val="00B50EBC"/>
    <w:rsid w:val="00B55953"/>
    <w:rsid w:val="00B61A76"/>
    <w:rsid w:val="00B61FCA"/>
    <w:rsid w:val="00B64971"/>
    <w:rsid w:val="00B70822"/>
    <w:rsid w:val="00B81A64"/>
    <w:rsid w:val="00B8287F"/>
    <w:rsid w:val="00B904CD"/>
    <w:rsid w:val="00B90EA1"/>
    <w:rsid w:val="00B9416F"/>
    <w:rsid w:val="00B9460D"/>
    <w:rsid w:val="00BA140C"/>
    <w:rsid w:val="00BA4627"/>
    <w:rsid w:val="00BA5428"/>
    <w:rsid w:val="00BC4154"/>
    <w:rsid w:val="00BC6A8F"/>
    <w:rsid w:val="00BE0959"/>
    <w:rsid w:val="00BE1BF2"/>
    <w:rsid w:val="00BE4A41"/>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09E0"/>
    <w:rsid w:val="00CA5A38"/>
    <w:rsid w:val="00CA6D09"/>
    <w:rsid w:val="00CB3F4B"/>
    <w:rsid w:val="00CC3768"/>
    <w:rsid w:val="00CD05CD"/>
    <w:rsid w:val="00CD3853"/>
    <w:rsid w:val="00CE636A"/>
    <w:rsid w:val="00D02622"/>
    <w:rsid w:val="00D054EC"/>
    <w:rsid w:val="00D07F2A"/>
    <w:rsid w:val="00D30A16"/>
    <w:rsid w:val="00D3391B"/>
    <w:rsid w:val="00D35088"/>
    <w:rsid w:val="00D378B3"/>
    <w:rsid w:val="00D41B86"/>
    <w:rsid w:val="00D61953"/>
    <w:rsid w:val="00D62417"/>
    <w:rsid w:val="00D772E7"/>
    <w:rsid w:val="00D922E7"/>
    <w:rsid w:val="00D93F17"/>
    <w:rsid w:val="00D95DDA"/>
    <w:rsid w:val="00DA1405"/>
    <w:rsid w:val="00DA38FE"/>
    <w:rsid w:val="00DA711A"/>
    <w:rsid w:val="00DB0462"/>
    <w:rsid w:val="00DB099D"/>
    <w:rsid w:val="00DB187F"/>
    <w:rsid w:val="00DB3669"/>
    <w:rsid w:val="00DC6B46"/>
    <w:rsid w:val="00DD5C5E"/>
    <w:rsid w:val="00DD5D3F"/>
    <w:rsid w:val="00DE29FD"/>
    <w:rsid w:val="00E047A9"/>
    <w:rsid w:val="00E152E5"/>
    <w:rsid w:val="00E265D0"/>
    <w:rsid w:val="00E27F64"/>
    <w:rsid w:val="00E31AE9"/>
    <w:rsid w:val="00E344C0"/>
    <w:rsid w:val="00E37928"/>
    <w:rsid w:val="00E41CFF"/>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710C"/>
    <w:rsid w:val="00EB3EFB"/>
    <w:rsid w:val="00EB40C7"/>
    <w:rsid w:val="00EB689B"/>
    <w:rsid w:val="00ED4CC7"/>
    <w:rsid w:val="00EE54FA"/>
    <w:rsid w:val="00EE78BF"/>
    <w:rsid w:val="00EF6FEF"/>
    <w:rsid w:val="00F00995"/>
    <w:rsid w:val="00F105D4"/>
    <w:rsid w:val="00F21AC9"/>
    <w:rsid w:val="00F27D5B"/>
    <w:rsid w:val="00F4111F"/>
    <w:rsid w:val="00F53779"/>
    <w:rsid w:val="00F563B0"/>
    <w:rsid w:val="00F66FAC"/>
    <w:rsid w:val="00F74D97"/>
    <w:rsid w:val="00F85BBA"/>
    <w:rsid w:val="00F85EF3"/>
    <w:rsid w:val="00F94391"/>
    <w:rsid w:val="00FA6012"/>
    <w:rsid w:val="00FC411E"/>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14006</Words>
  <Characters>84041</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9</cp:revision>
  <cp:lastPrinted>2024-01-29T08:17:00Z</cp:lastPrinted>
  <dcterms:created xsi:type="dcterms:W3CDTF">2024-03-04T07:31:00Z</dcterms:created>
  <dcterms:modified xsi:type="dcterms:W3CDTF">2024-03-05T13:14:00Z</dcterms:modified>
</cp:coreProperties>
</file>