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8B96" w14:textId="77777777" w:rsidR="00C22087" w:rsidRDefault="00C04AC6">
      <w:pPr>
        <w:spacing w:after="178" w:line="259" w:lineRule="auto"/>
        <w:ind w:left="-19" w:right="-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82B77" wp14:editId="0B186740">
                <wp:extent cx="6300216" cy="667512"/>
                <wp:effectExtent l="0" t="0" r="0" b="0"/>
                <wp:docPr id="12052" name="Group 1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667512"/>
                          <a:chOff x="0" y="0"/>
                          <a:chExt cx="6300216" cy="6675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981456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Shape 114"/>
                        <wps:cNvSpPr/>
                        <wps:spPr>
                          <a:xfrm>
                            <a:off x="0" y="652272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55320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58367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61415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64464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667512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52" style="width:496.08pt;height:52.56pt;mso-position-horizontal-relative:char;mso-position-vertical-relative:line" coordsize="63002,6675">
                <v:shape id="Picture 7" style="position:absolute;width:9814;height:5486;left:30;top:0;" filled="f">
                  <v:imagedata r:id="rId7"/>
                </v:shape>
                <v:shape id="Shape 114" style="position:absolute;width:63002;height:0;left:0;top:6522;" coordsize="6300216,0" path="m0,0l6300216,0">
                  <v:stroke weight="0.24pt" endcap="flat" joinstyle="miter" miterlimit="2" on="true" color="#000000"/>
                  <v:fill on="false" color="#000000" opacity="0"/>
                </v:shape>
                <v:shape id="Shape 115" style="position:absolute;width:63002;height:0;left:0;top:6553;" coordsize="6300216,0" path="m0,0l6300216,0">
                  <v:stroke weight="0.24pt" endcap="flat" joinstyle="miter" miterlimit="2" on="true" color="#000000"/>
                  <v:fill on="false" color="#000000" opacity="0"/>
                </v:shape>
                <v:shape id="Shape 116" style="position:absolute;width:63002;height:0;left:0;top:6583;" coordsize="6300216,0" path="m0,0l6300216,0">
                  <v:stroke weight="0.24pt" endcap="flat" joinstyle="miter" miterlimit="2" on="true" color="#000000"/>
                  <v:fill on="false" color="#000000" opacity="0"/>
                </v:shape>
                <v:shape id="Shape 117" style="position:absolute;width:63002;height:0;left:0;top:6614;" coordsize="6300216,0" path="m0,0l6300216,0">
                  <v:stroke weight="0.24pt" endcap="flat" joinstyle="miter" miterlimit="2" on="true" color="#000000"/>
                  <v:fill on="false" color="#000000" opacity="0"/>
                </v:shape>
                <v:shape id="Shape 118" style="position:absolute;width:63002;height:0;left:0;top:6644;" coordsize="6300216,0" path="m0,0l6300216,0">
                  <v:stroke weight="0.24pt" endcap="flat" joinstyle="miter" miterlimit="2" on="true" color="#000000"/>
                  <v:fill on="false" color="#000000" opacity="0"/>
                </v:shape>
                <v:shape id="Shape 119" style="position:absolute;width:63002;height:0;left:0;top:6675;" coordsize="6300216,0" path="m0,0l6300216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917" w:type="dxa"/>
        <w:tblInd w:w="-1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"/>
        <w:gridCol w:w="9250"/>
        <w:gridCol w:w="336"/>
      </w:tblGrid>
      <w:tr w:rsidR="00C22087" w14:paraId="56E36E79" w14:textId="77777777">
        <w:trPr>
          <w:trHeight w:val="31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516EEC1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BD24639" w14:textId="77777777" w:rsidR="00C22087" w:rsidRDefault="00C04AC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>PRZEDMIAR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CDC9F9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</w:tbl>
    <w:p w14:paraId="6E11F324" w14:textId="77777777" w:rsidR="00C22087" w:rsidRDefault="00C04AC6">
      <w:pPr>
        <w:spacing w:after="0" w:line="259" w:lineRule="auto"/>
        <w:ind w:left="42" w:firstLine="0"/>
        <w:jc w:val="center"/>
      </w:pPr>
      <w:r>
        <w:rPr>
          <w:b/>
        </w:rPr>
        <w:t>Klasyfikacja robót wg Wspólnego Słownika Zamówień</w:t>
      </w:r>
    </w:p>
    <w:p w14:paraId="41A9AE74" w14:textId="77777777" w:rsidR="00C22087" w:rsidRDefault="00C04AC6">
      <w:pPr>
        <w:tabs>
          <w:tab w:val="center" w:pos="2183"/>
        </w:tabs>
        <w:ind w:left="-10" w:firstLine="0"/>
      </w:pPr>
      <w:r>
        <w:t>45100000-8</w:t>
      </w:r>
      <w:r>
        <w:tab/>
        <w:t>Przygotowanie terenu pod budowę</w:t>
      </w:r>
    </w:p>
    <w:p w14:paraId="25967414" w14:textId="77777777" w:rsidR="00C22087" w:rsidRDefault="00C04AC6">
      <w:pPr>
        <w:tabs>
          <w:tab w:val="center" w:pos="3353"/>
        </w:tabs>
        <w:ind w:left="-10" w:firstLine="0"/>
      </w:pPr>
      <w:r>
        <w:t>45111200-0</w:t>
      </w:r>
      <w:r>
        <w:tab/>
        <w:t>Roboty w zakresie przygotowania terenu pod budowę i roboty ziemne</w:t>
      </w:r>
    </w:p>
    <w:p w14:paraId="17EFF83D" w14:textId="77777777" w:rsidR="00C22087" w:rsidRDefault="00C04AC6">
      <w:pPr>
        <w:tabs>
          <w:tab w:val="center" w:pos="2181"/>
        </w:tabs>
        <w:ind w:left="-10" w:firstLine="0"/>
      </w:pPr>
      <w:r>
        <w:t>45112000-5</w:t>
      </w:r>
      <w:r>
        <w:tab/>
      </w:r>
      <w:r>
        <w:t>Roboty w zakresie usuwania gleby</w:t>
      </w:r>
    </w:p>
    <w:p w14:paraId="6C12EEE2" w14:textId="77777777" w:rsidR="00C22087" w:rsidRDefault="00C04AC6">
      <w:pPr>
        <w:tabs>
          <w:tab w:val="center" w:pos="4393"/>
        </w:tabs>
        <w:ind w:left="-10" w:firstLine="0"/>
      </w:pPr>
      <w:r>
        <w:t>45233000-9</w:t>
      </w:r>
      <w:r>
        <w:tab/>
        <w:t>Roboty w zakresie konstruowania, fundamentowania oraz wykonywania nawierzchni autostrad, dróg</w:t>
      </w:r>
    </w:p>
    <w:p w14:paraId="2D63532E" w14:textId="77777777" w:rsidR="00C22087" w:rsidRDefault="00C04AC6">
      <w:pPr>
        <w:spacing w:after="47" w:line="259" w:lineRule="auto"/>
        <w:ind w:left="5" w:firstLine="0"/>
      </w:pPr>
      <w:r>
        <w:t xml:space="preserve"> </w:t>
      </w:r>
      <w:r>
        <w:tab/>
        <w:t xml:space="preserve"> </w:t>
      </w:r>
    </w:p>
    <w:p w14:paraId="567AE7F2" w14:textId="77777777" w:rsidR="00C22087" w:rsidRDefault="00C04AC6">
      <w:pPr>
        <w:spacing w:after="0" w:line="259" w:lineRule="auto"/>
        <w:ind w:left="5" w:firstLine="0"/>
      </w:pPr>
      <w:r>
        <w:rPr>
          <w:b/>
          <w:sz w:val="20"/>
        </w:rPr>
        <w:t>NAZWA INWESTYCJI  : Przebudowa drogi gminnej ul. Słonecznej w miejscowości Drewnica</w:t>
      </w:r>
    </w:p>
    <w:tbl>
      <w:tblPr>
        <w:tblStyle w:val="TableGrid"/>
        <w:tblW w:w="8136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6034"/>
      </w:tblGrid>
      <w:tr w:rsidR="00C22087" w14:paraId="42AAE5D8" w14:textId="77777777">
        <w:trPr>
          <w:trHeight w:val="166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4211FC2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</w:rPr>
              <w:t>ADRES INWESTYCJI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45CC1E15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 :     Jedno</w:t>
            </w:r>
            <w:r>
              <w:rPr>
                <w:b/>
              </w:rPr>
              <w:t>stka ewidencyjna: 221004_2 Obręb: 0004 Drewnica Działki: 323, 216/4,</w:t>
            </w:r>
          </w:p>
        </w:tc>
      </w:tr>
      <w:tr w:rsidR="00C22087" w14:paraId="792F07F4" w14:textId="77777777">
        <w:trPr>
          <w:trHeight w:val="18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1405D9F" w14:textId="77777777" w:rsidR="00C22087" w:rsidRDefault="00C04AC6">
            <w:pPr>
              <w:spacing w:after="0" w:line="259" w:lineRule="auto"/>
              <w:ind w:left="0" w:firstLine="0"/>
            </w:pPr>
            <w:r>
              <w:t>INWESTOR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D54618D" w14:textId="77777777" w:rsidR="00C22087" w:rsidRDefault="00C04AC6">
            <w:pPr>
              <w:spacing w:after="0" w:line="259" w:lineRule="auto"/>
              <w:ind w:left="5" w:firstLine="0"/>
            </w:pPr>
            <w:r>
              <w:t xml:space="preserve">  :     Gmina Stegna</w:t>
            </w:r>
          </w:p>
        </w:tc>
      </w:tr>
      <w:tr w:rsidR="00C22087" w14:paraId="47B4B1BD" w14:textId="77777777">
        <w:trPr>
          <w:trHeight w:val="18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C512284" w14:textId="77777777" w:rsidR="00C22087" w:rsidRDefault="00C04AC6">
            <w:pPr>
              <w:spacing w:after="0" w:line="259" w:lineRule="auto"/>
              <w:ind w:left="0" w:firstLine="0"/>
            </w:pPr>
            <w:r>
              <w:t>ADRES INWESTORA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FA5D3A1" w14:textId="77777777" w:rsidR="00C22087" w:rsidRDefault="00C04AC6">
            <w:pPr>
              <w:spacing w:after="0" w:line="259" w:lineRule="auto"/>
              <w:ind w:left="5" w:firstLine="0"/>
            </w:pPr>
            <w:r>
              <w:t xml:space="preserve">  :     ul. Gdańska 34, 82-103 Stegna</w:t>
            </w:r>
          </w:p>
        </w:tc>
      </w:tr>
      <w:tr w:rsidR="00C22087" w14:paraId="71CF7293" w14:textId="77777777">
        <w:trPr>
          <w:trHeight w:val="166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A136903" w14:textId="77777777" w:rsidR="00C22087" w:rsidRDefault="00C04AC6">
            <w:pPr>
              <w:spacing w:after="0" w:line="259" w:lineRule="auto"/>
              <w:ind w:left="0" w:firstLine="0"/>
            </w:pPr>
            <w:r>
              <w:t>BRANŻA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5B0919F" w14:textId="77777777" w:rsidR="00C22087" w:rsidRDefault="00C04AC6">
            <w:pPr>
              <w:spacing w:after="0" w:line="259" w:lineRule="auto"/>
              <w:ind w:left="5" w:firstLine="0"/>
            </w:pPr>
            <w:r>
              <w:t xml:space="preserve">  :     drogowa</w:t>
            </w:r>
          </w:p>
        </w:tc>
      </w:tr>
    </w:tbl>
    <w:p w14:paraId="3E6B6E3C" w14:textId="77777777" w:rsidR="00C22087" w:rsidRDefault="00C04AC6">
      <w:pPr>
        <w:spacing w:after="0" w:line="259" w:lineRule="auto"/>
        <w:ind w:left="5" w:firstLine="0"/>
      </w:pPr>
      <w:r>
        <w:rPr>
          <w:b/>
        </w:rPr>
        <w:t xml:space="preserve">SPORZĄDZIŁ KALKULACJE  :     </w:t>
      </w:r>
      <w:r>
        <w:rPr>
          <w:b/>
        </w:rPr>
        <w:t>mgr Burdach Grzegorz 513235572 biuro@pkuwim.pl</w:t>
      </w:r>
    </w:p>
    <w:p w14:paraId="3A70BEF3" w14:textId="77777777" w:rsidR="00C22087" w:rsidRDefault="00C04AC6">
      <w:pPr>
        <w:tabs>
          <w:tab w:val="center" w:pos="2792"/>
        </w:tabs>
        <w:ind w:left="-10" w:firstLine="0"/>
      </w:pPr>
      <w:r>
        <w:t>DATA OPRACOWANIA</w:t>
      </w:r>
      <w:r>
        <w:tab/>
        <w:t xml:space="preserve">  :     07.07.2021</w:t>
      </w:r>
    </w:p>
    <w:p w14:paraId="125A513D" w14:textId="77777777" w:rsidR="00C22087" w:rsidRDefault="00C04AC6">
      <w:pPr>
        <w:spacing w:after="208" w:line="259" w:lineRule="auto"/>
        <w:ind w:left="-19" w:right="-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3DAEC2" wp14:editId="53661E45">
                <wp:extent cx="6300216" cy="3048"/>
                <wp:effectExtent l="0" t="0" r="0" b="0"/>
                <wp:docPr id="12053" name="Group 1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3048"/>
                          <a:chOff x="0" y="0"/>
                          <a:chExt cx="6300216" cy="3048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048"/>
                            <a:ext cx="630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53" style="width:496.08pt;height:0.23999pt;mso-position-horizontal-relative:char;mso-position-vertical-relative:line" coordsize="63002,30">
                <v:shape id="Shape 120" style="position:absolute;width:63002;height:0;left:0;top:0;" coordsize="6300216,0" path="m0,0l6300216,0">
                  <v:stroke weight="0.24pt" endcap="flat" joinstyle="miter" miterlimit="2" on="true" color="#000000"/>
                  <v:fill on="false" color="#000000" opacity="0"/>
                </v:shape>
                <v:shape id="Shape 121" style="position:absolute;width:63002;height:0;left:0;top:30;" coordsize="6300216,0" path="m0,0l6300216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2DEB4649" w14:textId="77777777" w:rsidR="00C22087" w:rsidRDefault="00C04AC6">
      <w:pPr>
        <w:spacing w:after="0" w:line="259" w:lineRule="auto"/>
        <w:ind w:left="40" w:firstLine="0"/>
        <w:jc w:val="center"/>
      </w:pPr>
      <w:r>
        <w:rPr>
          <w:sz w:val="18"/>
        </w:rPr>
        <w:t>Klauzula o uzgodnieniu kosztorysu</w:t>
      </w:r>
    </w:p>
    <w:p w14:paraId="35F4300B" w14:textId="77777777" w:rsidR="00C22087" w:rsidRDefault="00C04AC6">
      <w:pPr>
        <w:ind w:left="0"/>
      </w:pPr>
      <w:r>
        <w:t>KOSZTORYS NINIEJSZY JEST WYCENĄ SPORZĄDZONĄ DLA OKREŚLENIA SZACUNKOWEJ WARTOŚCI ROBÓT BUDOWLANYCH, OPRACOWANĄ W OPARCIU O PROJEKT BUDOWLANY, PRZY ZAŁOŻENIU PRZECIĘTNYCH WARUNKÓW WYKONANIA ROBÓT I WYBRANYCH ROZWIĄZAŃ TECHNOLOGICZNYCH OPISANYCH W CHARAKTERYS</w:t>
      </w:r>
      <w:r>
        <w:t>TYCE OBIEKTU.</w:t>
      </w:r>
    </w:p>
    <w:p w14:paraId="73E3E172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084CCF40" w14:textId="77777777" w:rsidR="00C22087" w:rsidRDefault="00C04AC6">
      <w:pPr>
        <w:ind w:left="0"/>
      </w:pPr>
      <w:r>
        <w:t xml:space="preserve">Kosztorys inwestorski zgodny z Rozporządzeniem Ministra Infrastruktury z dnia 18 maja 2004 roku w sprawie określenia metod i podstaw </w:t>
      </w:r>
      <w:proofErr w:type="spellStart"/>
      <w:r>
        <w:t>sporzą</w:t>
      </w:r>
      <w:proofErr w:type="spellEnd"/>
      <w:r>
        <w:t xml:space="preserve"> </w:t>
      </w:r>
      <w:proofErr w:type="spellStart"/>
      <w:r>
        <w:t>dzania</w:t>
      </w:r>
      <w:proofErr w:type="spellEnd"/>
      <w:r>
        <w:t xml:space="preserve"> kosztorysu inwestorskiego, obliczania planowanych kosztów prac projektowych oraz planowanych </w:t>
      </w:r>
      <w:r>
        <w:t xml:space="preserve">kosztów robót budowlanych </w:t>
      </w:r>
      <w:proofErr w:type="spellStart"/>
      <w:r>
        <w:t>określo</w:t>
      </w:r>
      <w:proofErr w:type="spellEnd"/>
      <w:r>
        <w:t xml:space="preserve"> </w:t>
      </w:r>
      <w:proofErr w:type="spellStart"/>
      <w:r>
        <w:t>nych</w:t>
      </w:r>
      <w:proofErr w:type="spellEnd"/>
      <w:r>
        <w:t xml:space="preserve"> w programie funkcjonalno-użytkowym ( Dziennik Ustaw Nr 130 z dnia 8.06.2004, poz. 1389 ).</w:t>
      </w:r>
    </w:p>
    <w:p w14:paraId="05B76F0B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692BB396" w14:textId="77777777" w:rsidR="00C22087" w:rsidRDefault="00C04AC6">
      <w:pPr>
        <w:ind w:left="0"/>
      </w:pPr>
      <w:r>
        <w:t xml:space="preserve">Zastosowano ceny średnie krajowe 3 kw. 2021 r. na dzień sporządzenia kosztorysu, </w:t>
      </w:r>
      <w:proofErr w:type="spellStart"/>
      <w:r>
        <w:t>uzupelnione</w:t>
      </w:r>
      <w:proofErr w:type="spellEnd"/>
      <w:r>
        <w:t xml:space="preserve"> o wartości z rynku lokalnego.</w:t>
      </w:r>
    </w:p>
    <w:p w14:paraId="4C958358" w14:textId="77777777" w:rsidR="00C22087" w:rsidRDefault="00C04AC6">
      <w:pPr>
        <w:ind w:left="0"/>
      </w:pPr>
      <w:r>
        <w:t>Me</w:t>
      </w:r>
      <w:r>
        <w:t>toda sporządzenia kosztorysu</w:t>
      </w:r>
    </w:p>
    <w:p w14:paraId="1EDC987E" w14:textId="77777777" w:rsidR="00C22087" w:rsidRDefault="00C04AC6">
      <w:pPr>
        <w:ind w:left="0"/>
      </w:pPr>
      <w:r>
        <w:t>Kalkulacja Szczegółowa w oparciu o katalogi KNR, KNNR, KNRW, AT i Informacje kwartalne RMS MAX. Kosztorys przedstawiono w formie uproszczonej.</w:t>
      </w:r>
    </w:p>
    <w:p w14:paraId="0FD2E53B" w14:textId="77777777" w:rsidR="00C22087" w:rsidRDefault="00C04AC6">
      <w:pPr>
        <w:spacing w:after="1017" w:line="259" w:lineRule="auto"/>
        <w:ind w:left="5" w:firstLine="0"/>
      </w:pPr>
      <w:r>
        <w:t xml:space="preserve"> </w:t>
      </w:r>
    </w:p>
    <w:p w14:paraId="28B0B88A" w14:textId="77777777" w:rsidR="00C22087" w:rsidRDefault="00C04AC6">
      <w:pPr>
        <w:tabs>
          <w:tab w:val="center" w:pos="6437"/>
        </w:tabs>
        <w:spacing w:after="860"/>
        <w:ind w:left="-10" w:firstLine="0"/>
      </w:pPr>
      <w:r>
        <w:t>WYKONAWCA :</w:t>
      </w:r>
      <w:r>
        <w:tab/>
        <w:t>INWESTOR :</w:t>
      </w:r>
    </w:p>
    <w:p w14:paraId="1EA45123" w14:textId="77777777" w:rsidR="00C22087" w:rsidRDefault="00C04AC6">
      <w:pPr>
        <w:tabs>
          <w:tab w:val="center" w:pos="6606"/>
        </w:tabs>
        <w:ind w:left="-10" w:firstLine="0"/>
      </w:pPr>
      <w:r>
        <w:t>Data opracowania</w:t>
      </w:r>
      <w:r>
        <w:tab/>
        <w:t>Data zatwierdzenia</w:t>
      </w:r>
    </w:p>
    <w:p w14:paraId="20C97EBD" w14:textId="77777777" w:rsidR="00C22087" w:rsidRDefault="00C04AC6">
      <w:pPr>
        <w:spacing w:after="5526"/>
        <w:ind w:left="0"/>
      </w:pPr>
      <w:r>
        <w:t>07.07.2021</w:t>
      </w:r>
    </w:p>
    <w:p w14:paraId="6D0FD606" w14:textId="77777777" w:rsidR="00C22087" w:rsidRDefault="00C04AC6">
      <w:pPr>
        <w:spacing w:line="259" w:lineRule="auto"/>
        <w:ind w:left="48"/>
        <w:jc w:val="center"/>
      </w:pPr>
      <w:r>
        <w:lastRenderedPageBreak/>
        <w:t>Dokument został opracowany przy pomocy programu</w:t>
      </w:r>
    </w:p>
    <w:p w14:paraId="13929B52" w14:textId="77777777" w:rsidR="00C22087" w:rsidRDefault="00C04AC6">
      <w:pPr>
        <w:spacing w:line="259" w:lineRule="auto"/>
        <w:ind w:left="48" w:right="6"/>
        <w:jc w:val="center"/>
      </w:pPr>
      <w:r>
        <w:t>NORMA PRO</w:t>
      </w:r>
    </w:p>
    <w:p w14:paraId="7A5D4512" w14:textId="77777777" w:rsidR="00C22087" w:rsidRDefault="00C04AC6">
      <w:pPr>
        <w:pStyle w:val="Nagwek1"/>
        <w:spacing w:after="374"/>
        <w:ind w:left="0" w:right="3370"/>
      </w:pPr>
      <w:r>
        <w:t>OGÓLNA CHARAKTERYSTYKA OBIEKTU</w:t>
      </w:r>
    </w:p>
    <w:p w14:paraId="672FAACA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2AB7ECEA" w14:textId="77777777" w:rsidR="00C22087" w:rsidRDefault="00C04AC6">
      <w:pPr>
        <w:ind w:left="0"/>
      </w:pPr>
      <w:r>
        <w:t>Przedmiot opracowania</w:t>
      </w:r>
    </w:p>
    <w:p w14:paraId="6D088534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7AEAFE91" w14:textId="77777777" w:rsidR="00C22087" w:rsidRDefault="00C04AC6">
      <w:pPr>
        <w:ind w:left="0" w:right="2192"/>
      </w:pPr>
      <w:r>
        <w:t>Przedmiotowe zamierzenie budowlane jest inwestycją celu publicznego polegająca na przebudowie drogi gminnej ul. Słonecznej w miejscowości Drewnica.</w:t>
      </w:r>
    </w:p>
    <w:p w14:paraId="2435096C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21B73ABE" w14:textId="77777777" w:rsidR="00C22087" w:rsidRDefault="00C04AC6">
      <w:pPr>
        <w:ind w:left="0"/>
      </w:pPr>
      <w:r>
        <w:t>Zakres Opracowania :</w:t>
      </w:r>
    </w:p>
    <w:p w14:paraId="0D5561F2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1F9B2901" w14:textId="77777777" w:rsidR="00C22087" w:rsidRDefault="00C04AC6">
      <w:pPr>
        <w:ind w:left="0" w:right="2702"/>
      </w:pPr>
      <w:r>
        <w:t>Opracowanie obejmuje dokumentacje techniczną branży drogowej potrzebną do zgłoszeni</w:t>
      </w:r>
      <w:r>
        <w:t>a robót. Zakres dokumentacji obejmuje przebudowę przedmiotowej drogi, na którą składa się: Przebudowa drogi gminnej ul. Słonecznej w miejscowości Drewnica oraz związane z powyższym: wykonanie nawierzchni drogi z betonowych płyt drogowych YOMB 100x75x12.5 c</w:t>
      </w:r>
      <w:r>
        <w:t>m; wykonanie zjazdów o nawierzchniach z kruszywa łamanego;</w:t>
      </w:r>
    </w:p>
    <w:p w14:paraId="1E80C5A9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4D2BA402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1E3FC2BC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0F1E7041" w14:textId="77777777" w:rsidR="00C22087" w:rsidRDefault="00C04AC6">
      <w:pPr>
        <w:spacing w:after="0" w:line="259" w:lineRule="auto"/>
        <w:ind w:left="5" w:firstLine="0"/>
      </w:pPr>
      <w:r>
        <w:t xml:space="preserve"> </w:t>
      </w:r>
    </w:p>
    <w:p w14:paraId="1DC52BCE" w14:textId="77777777" w:rsidR="00C22087" w:rsidRDefault="00C04AC6">
      <w:pPr>
        <w:spacing w:after="0" w:line="259" w:lineRule="auto"/>
        <w:ind w:left="5" w:firstLine="0"/>
      </w:pPr>
      <w:r>
        <w:t xml:space="preserve"> </w:t>
      </w:r>
      <w:r>
        <w:br w:type="page"/>
      </w:r>
    </w:p>
    <w:p w14:paraId="302E4E89" w14:textId="77777777" w:rsidR="00C22087" w:rsidRDefault="00C04AC6">
      <w:pPr>
        <w:tabs>
          <w:tab w:val="center" w:pos="4939"/>
        </w:tabs>
        <w:spacing w:after="201"/>
        <w:ind w:left="-10" w:firstLine="0"/>
      </w:pPr>
      <w:r>
        <w:lastRenderedPageBreak/>
        <w:t>210707_DR_Słoneczna</w:t>
      </w:r>
      <w:r>
        <w:tab/>
        <w:t>PRZEDMIAR</w:t>
      </w:r>
    </w:p>
    <w:tbl>
      <w:tblPr>
        <w:tblStyle w:val="TableGrid"/>
        <w:tblW w:w="9898" w:type="dxa"/>
        <w:tblInd w:w="-8" w:type="dxa"/>
        <w:tblCellMar>
          <w:top w:w="17" w:type="dxa"/>
          <w:left w:w="3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16"/>
        <w:gridCol w:w="1029"/>
        <w:gridCol w:w="5797"/>
        <w:gridCol w:w="605"/>
        <w:gridCol w:w="1027"/>
        <w:gridCol w:w="1024"/>
      </w:tblGrid>
      <w:tr w:rsidR="00C22087" w14:paraId="6777104B" w14:textId="77777777">
        <w:trPr>
          <w:trHeight w:val="24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7B87A94B" w14:textId="77777777" w:rsidR="00C22087" w:rsidRDefault="00C04AC6">
            <w:pPr>
              <w:spacing w:after="0" w:line="259" w:lineRule="auto"/>
              <w:ind w:left="49" w:firstLine="0"/>
            </w:pPr>
            <w:r>
              <w:rPr>
                <w:b/>
              </w:rPr>
              <w:t>Lp.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E76A60C" w14:textId="77777777" w:rsidR="00C22087" w:rsidRDefault="00C04AC6">
            <w:pPr>
              <w:spacing w:after="0" w:line="259" w:lineRule="auto"/>
              <w:ind w:left="112" w:firstLine="0"/>
            </w:pPr>
            <w:r>
              <w:rPr>
                <w:b/>
              </w:rPr>
              <w:t>Podstawa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8CCE151" w14:textId="77777777" w:rsidR="00C22087" w:rsidRDefault="00C04AC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6ECBAC9" w14:textId="77777777" w:rsidR="00C22087" w:rsidRDefault="00C04AC6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2C6B378" w14:textId="77777777" w:rsidR="00C22087" w:rsidRDefault="00C04AC6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BDFE593" w14:textId="77777777" w:rsidR="00C22087" w:rsidRDefault="00C04A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C22087" w14:paraId="0B4B45BA" w14:textId="77777777">
        <w:trPr>
          <w:trHeight w:val="201"/>
        </w:trPr>
        <w:tc>
          <w:tcPr>
            <w:tcW w:w="7847" w:type="dxa"/>
            <w:gridSpan w:val="4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DB8E98E" w14:textId="77777777" w:rsidR="00C22087" w:rsidRDefault="00C04AC6">
            <w:pPr>
              <w:spacing w:after="0" w:line="259" w:lineRule="auto"/>
              <w:ind w:left="5" w:firstLine="0"/>
            </w:pPr>
            <w:r>
              <w:rPr>
                <w:b/>
              </w:rPr>
              <w:t>Przebudowa drogi gminnej ul. Słonecznej w miejscowości Drewnica</w:t>
            </w:r>
          </w:p>
        </w:tc>
        <w:tc>
          <w:tcPr>
            <w:tcW w:w="1027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19E4E46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D1AE18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46CF98C1" w14:textId="77777777">
        <w:trPr>
          <w:trHeight w:val="221"/>
        </w:trPr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1BE94E9" w14:textId="77777777" w:rsidR="00C22087" w:rsidRDefault="00C04AC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7638C2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7104A861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BUDOWA ULICY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5ABC86E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14:paraId="0D8F201C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71DDC6BB" w14:textId="77777777">
        <w:trPr>
          <w:trHeight w:val="218"/>
        </w:trPr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5240200" w14:textId="77777777" w:rsidR="00C22087" w:rsidRDefault="00C04AC6">
            <w:pPr>
              <w:spacing w:after="0" w:line="259" w:lineRule="auto"/>
              <w:ind w:left="101" w:firstLine="0"/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16D845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117A6B8D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ROBOTY PRZYGOTOWAWCZE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207CBC6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14:paraId="6C541CB2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72B90549" w14:textId="77777777">
        <w:trPr>
          <w:trHeight w:val="389"/>
        </w:trPr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41DEDB1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347F95" w14:textId="77777777" w:rsidR="00C22087" w:rsidRDefault="00C04AC6">
            <w:pPr>
              <w:spacing w:after="0" w:line="259" w:lineRule="auto"/>
              <w:ind w:left="2" w:firstLine="0"/>
            </w:pPr>
            <w:r>
              <w:t>KNR 2-01 0119-03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0F60A0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t>Roboty pomiarowe przy liniowych robotach ziemnych - trasa drogi w terenie równinnym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FAD0BC" w14:textId="77777777" w:rsidR="00C22087" w:rsidRDefault="00C04AC6">
            <w:pPr>
              <w:spacing w:after="0" w:line="259" w:lineRule="auto"/>
              <w:ind w:left="2" w:firstLine="0"/>
            </w:pPr>
            <w:r>
              <w:t>km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26AAB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3710AD3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1D5E557D" w14:textId="77777777">
        <w:trPr>
          <w:trHeight w:val="16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0CAA0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E450D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D668C" w14:textId="77777777" w:rsidR="00C22087" w:rsidRDefault="00C04AC6">
            <w:pPr>
              <w:spacing w:after="0" w:line="259" w:lineRule="auto"/>
              <w:ind w:left="0" w:firstLine="0"/>
            </w:pPr>
            <w:r>
              <w:t>0,400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53F608" w14:textId="77777777" w:rsidR="00C22087" w:rsidRDefault="00C04AC6">
            <w:pPr>
              <w:spacing w:after="0" w:line="259" w:lineRule="auto"/>
              <w:ind w:left="2" w:firstLine="0"/>
            </w:pPr>
            <w:r>
              <w:t>km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125D54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0,400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936A35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17528FD7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0254E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02079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6A93C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B4209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5439BE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F3820E4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0,400</w:t>
            </w:r>
          </w:p>
        </w:tc>
      </w:tr>
      <w:tr w:rsidR="00C22087" w14:paraId="7A02ABCF" w14:textId="77777777">
        <w:trPr>
          <w:trHeight w:val="576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564E9BF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81889" w14:textId="77777777" w:rsidR="00C22087" w:rsidRDefault="00C04AC6">
            <w:pPr>
              <w:spacing w:after="0" w:line="259" w:lineRule="auto"/>
              <w:ind w:left="2" w:firstLine="0"/>
            </w:pPr>
            <w:r>
              <w:t>KNR-W 2-01 0105-05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81F293" w14:textId="77777777" w:rsidR="00C22087" w:rsidRDefault="00C04AC6">
            <w:pPr>
              <w:spacing w:after="0" w:line="259" w:lineRule="auto"/>
              <w:ind w:left="0" w:firstLine="0"/>
            </w:pPr>
            <w:r>
              <w:t>Mechaniczne karczowanie pni (śr. 46-55 cm)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43AAB9" w14:textId="77777777" w:rsidR="00C22087" w:rsidRDefault="00C04AC6">
            <w:pPr>
              <w:spacing w:after="0" w:line="259" w:lineRule="auto"/>
              <w:ind w:left="2" w:firstLine="0"/>
            </w:pPr>
            <w:r>
              <w:t>szt.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F9535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0FE6202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4786DF82" w14:textId="77777777">
        <w:trPr>
          <w:trHeight w:val="16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386102C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27381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F5E23" w14:textId="77777777" w:rsidR="00C22087" w:rsidRDefault="00C04AC6">
            <w:pPr>
              <w:spacing w:after="0" w:line="259" w:lineRule="auto"/>
              <w:ind w:left="0" w:firstLine="0"/>
            </w:pPr>
            <w:r>
              <w:t>3,000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EB3CC2" w14:textId="77777777" w:rsidR="00C22087" w:rsidRDefault="00C04AC6">
            <w:pPr>
              <w:spacing w:after="0" w:line="259" w:lineRule="auto"/>
              <w:ind w:left="2" w:firstLine="0"/>
            </w:pPr>
            <w: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86A25D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3,000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0F92FE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F0344CD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3951C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02E0B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73806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11EAE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6D6095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1F04AE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3,000</w:t>
            </w:r>
          </w:p>
        </w:tc>
      </w:tr>
      <w:tr w:rsidR="00C22087" w14:paraId="4C3F5EE1" w14:textId="77777777">
        <w:trPr>
          <w:trHeight w:val="758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735226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236860" w14:textId="77777777" w:rsidR="00C22087" w:rsidRDefault="00C04AC6">
            <w:pPr>
              <w:spacing w:after="0" w:line="259" w:lineRule="auto"/>
              <w:ind w:left="2" w:firstLine="0"/>
              <w:jc w:val="both"/>
            </w:pPr>
            <w:r>
              <w:t>KNR-W 2-01</w:t>
            </w:r>
          </w:p>
          <w:p w14:paraId="63680C5B" w14:textId="77777777" w:rsidR="00C22087" w:rsidRDefault="00C04AC6">
            <w:pPr>
              <w:spacing w:after="0" w:line="259" w:lineRule="auto"/>
              <w:ind w:left="2" w:firstLine="0"/>
            </w:pPr>
            <w:r>
              <w:t>0110-01 0110-04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AEE4F6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t>Wywożenie dłużyc na odległość do 15 km w miejsce wskazane przez Inwestora uwzględniono również wywóz gałęzi, karpin i systemu korzeniowego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928C68" w14:textId="77777777" w:rsidR="00C22087" w:rsidRDefault="00C04AC6">
            <w:pPr>
              <w:spacing w:after="0" w:line="259" w:lineRule="auto"/>
              <w:ind w:left="2" w:firstLine="0"/>
            </w:pPr>
            <w:proofErr w:type="spellStart"/>
            <w:r>
              <w:t>mp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213FD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09B98BC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D8F42AC" w14:textId="77777777">
        <w:trPr>
          <w:trHeight w:val="16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627BDD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BEF9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2B2E5" w14:textId="77777777" w:rsidR="00C22087" w:rsidRDefault="00C04AC6">
            <w:pPr>
              <w:spacing w:after="0" w:line="259" w:lineRule="auto"/>
              <w:ind w:left="0" w:firstLine="0"/>
            </w:pPr>
            <w:r>
              <w:t>1,500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65C286" w14:textId="77777777" w:rsidR="00C22087" w:rsidRDefault="00C04AC6">
            <w:pPr>
              <w:spacing w:after="0" w:line="259" w:lineRule="auto"/>
              <w:ind w:left="2" w:firstLine="0"/>
            </w:pPr>
            <w:proofErr w:type="spellStart"/>
            <w:r>
              <w:t>mp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E46586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1,500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7178D2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401CAC5D" w14:textId="77777777">
        <w:trPr>
          <w:trHeight w:val="19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BFDA61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D97F8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FDEFD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E8470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FAC677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9CB01A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1,500</w:t>
            </w:r>
          </w:p>
        </w:tc>
      </w:tr>
      <w:tr w:rsidR="00C22087" w14:paraId="39CF305A" w14:textId="77777777">
        <w:trPr>
          <w:trHeight w:val="221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270D3A3D" w14:textId="77777777" w:rsidR="00C22087" w:rsidRDefault="00C04AC6">
            <w:pPr>
              <w:spacing w:after="0" w:line="259" w:lineRule="auto"/>
              <w:ind w:left="101" w:firstLine="0"/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417FF07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438781E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ROBOTY ROZBIÓRKOWE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564F8E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6DADA63C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4F6A93D" w14:textId="77777777">
        <w:trPr>
          <w:trHeight w:val="568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C7EBD8B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3A56F7" w14:textId="77777777" w:rsidR="00C22087" w:rsidRDefault="00C04AC6">
            <w:pPr>
              <w:spacing w:after="0" w:line="259" w:lineRule="auto"/>
              <w:ind w:left="2" w:firstLine="0"/>
            </w:pPr>
            <w:r>
              <w:t>KNR 2-31 0804-03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26F090" w14:textId="77777777" w:rsidR="00C22087" w:rsidRDefault="00C04AC6">
            <w:pPr>
              <w:spacing w:after="0" w:line="259" w:lineRule="auto"/>
              <w:ind w:left="0" w:firstLine="0"/>
            </w:pPr>
            <w:r>
              <w:t>Mechaniczne rozebranie nawierzchni z tłucznia kamiennego o grubości 15 cm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E78BF2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F08F4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2B50110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414C0B30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C76E9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EB54A1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1A64ED" w14:textId="77777777" w:rsidR="00C22087" w:rsidRDefault="00C04AC6">
            <w:pPr>
              <w:spacing w:after="0" w:line="259" w:lineRule="auto"/>
              <w:ind w:left="0" w:firstLine="0"/>
            </w:pPr>
            <w:r>
              <w:t>60,000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EBA08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5387E5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60,000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3911E82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20CAA2F1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D55FF7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372A1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56795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AC9C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9C1E88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F4BFA34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60,000</w:t>
            </w:r>
          </w:p>
        </w:tc>
      </w:tr>
      <w:tr w:rsidR="00C22087" w14:paraId="455D38FD" w14:textId="77777777">
        <w:trPr>
          <w:trHeight w:val="7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8D9A961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43C00F" w14:textId="77777777" w:rsidR="00C22087" w:rsidRDefault="00C04AC6">
            <w:pPr>
              <w:spacing w:after="0" w:line="259" w:lineRule="auto"/>
              <w:ind w:left="2" w:firstLine="0"/>
            </w:pPr>
            <w:r>
              <w:t>KNR 2-31</w:t>
            </w:r>
          </w:p>
          <w:p w14:paraId="4F2BE6C6" w14:textId="77777777" w:rsidR="00C22087" w:rsidRDefault="00C04AC6">
            <w:pPr>
              <w:spacing w:after="0" w:line="259" w:lineRule="auto"/>
              <w:ind w:left="2" w:firstLine="0"/>
            </w:pPr>
            <w:r>
              <w:t>0801-07 0801-08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412659" w14:textId="77777777" w:rsidR="00C22087" w:rsidRDefault="00C04AC6">
            <w:pPr>
              <w:spacing w:after="0" w:line="259" w:lineRule="auto"/>
              <w:ind w:left="0" w:firstLine="0"/>
            </w:pPr>
            <w:r>
              <w:t>Mechaniczne rozebranie podbudowy z mas mineralno-bitumicznych o grubości 10 cm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691E2A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B7186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23138CF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D29573B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46008F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43E6E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FD4412" w14:textId="77777777" w:rsidR="00C22087" w:rsidRDefault="00C04AC6">
            <w:pPr>
              <w:spacing w:after="0" w:line="259" w:lineRule="auto"/>
              <w:ind w:left="0" w:firstLine="0"/>
            </w:pPr>
            <w:r>
              <w:t>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292375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420CD4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F30C3D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7D69140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04287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90E8E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44661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0DA80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F49B78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5FD0C89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C22087" w14:paraId="08D0FCCE" w14:textId="77777777">
        <w:trPr>
          <w:trHeight w:val="568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D8F27E7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FAB916" w14:textId="77777777" w:rsidR="00C22087" w:rsidRDefault="00C04AC6">
            <w:pPr>
              <w:spacing w:after="0" w:line="259" w:lineRule="auto"/>
              <w:ind w:left="2" w:firstLine="0"/>
            </w:pPr>
            <w:r>
              <w:t>KNR 2-31 0511-03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9B579C" w14:textId="77777777" w:rsidR="00C22087" w:rsidRDefault="00C04AC6">
            <w:pPr>
              <w:spacing w:after="0" w:line="259" w:lineRule="auto"/>
              <w:ind w:left="0" w:firstLine="0"/>
            </w:pPr>
            <w:r>
              <w:t xml:space="preserve">Nawierzchnie z kostki </w:t>
            </w:r>
            <w:proofErr w:type="spellStart"/>
            <w:r>
              <w:t>brukowej,trylinki</w:t>
            </w:r>
            <w:proofErr w:type="spellEnd"/>
            <w:r>
              <w:t xml:space="preserve"> i płytek chodnikowych, </w:t>
            </w:r>
            <w:proofErr w:type="spellStart"/>
            <w:r>
              <w:t>meba</w:t>
            </w:r>
            <w:proofErr w:type="spellEnd"/>
            <w:r>
              <w:t xml:space="preserve"> (droga, chodniki i zjazdy) - ROZBIÓRKA </w:t>
            </w:r>
            <w:proofErr w:type="spellStart"/>
            <w:r>
              <w:t>wsp</w:t>
            </w:r>
            <w:proofErr w:type="spellEnd"/>
            <w:r>
              <w:t>. do R - x 0,4 , M,S - x 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7CD49E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F555D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BE9F10A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3095772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7F1B2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41FA2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270A48" w14:textId="77777777" w:rsidR="00C22087" w:rsidRDefault="00C04AC6">
            <w:pPr>
              <w:spacing w:after="0" w:line="259" w:lineRule="auto"/>
              <w:ind w:left="0" w:firstLine="0"/>
            </w:pPr>
            <w:r>
              <w:t>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C22AA5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AE884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AE6CB11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9345243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6C651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6EF17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31042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78CA9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010A2E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F03BD6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C22087" w14:paraId="2CEAD093" w14:textId="77777777">
        <w:trPr>
          <w:trHeight w:val="7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744C628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72C300" w14:textId="77777777" w:rsidR="00C22087" w:rsidRDefault="00C04AC6">
            <w:pPr>
              <w:spacing w:after="0" w:line="259" w:lineRule="auto"/>
              <w:ind w:left="2" w:firstLine="0"/>
            </w:pPr>
            <w:r>
              <w:t>KNR 4-01</w:t>
            </w:r>
          </w:p>
          <w:p w14:paraId="31AFA201" w14:textId="77777777" w:rsidR="00C22087" w:rsidRDefault="00C04AC6">
            <w:pPr>
              <w:spacing w:after="0" w:line="259" w:lineRule="auto"/>
              <w:ind w:left="2" w:firstLine="0"/>
            </w:pPr>
            <w:r>
              <w:t>0108-11 0108-12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E6D362" w14:textId="77777777" w:rsidR="00C22087" w:rsidRDefault="00C04AC6">
            <w:pPr>
              <w:spacing w:after="0" w:line="259" w:lineRule="auto"/>
              <w:ind w:left="0" w:firstLine="0"/>
            </w:pPr>
            <w:r>
              <w:t>Wywiezienie gruzu spryzmowanego samochodami samowyładowczymi na odległość 15 km i utylizacja lub wywóz na odległość do 15 km w miejsce wskazane przez Inwestora lub utylizacja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483A54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F29FA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EE39C2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318A134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505EA9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4C494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A3A7AC" w14:textId="77777777" w:rsidR="00C22087" w:rsidRDefault="00C04AC6">
            <w:pPr>
              <w:spacing w:after="0" w:line="259" w:lineRule="auto"/>
              <w:ind w:left="0" w:firstLine="0"/>
            </w:pPr>
            <w:r>
              <w:t>11,500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42F9A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82F0AC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11,500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757EC7E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2DA98517" w14:textId="77777777">
        <w:trPr>
          <w:trHeight w:val="19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2ECEC1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29B13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8004FC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4C235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F5B5AD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47703B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11,500</w:t>
            </w:r>
          </w:p>
        </w:tc>
      </w:tr>
      <w:tr w:rsidR="00C22087" w14:paraId="2AE974D2" w14:textId="77777777">
        <w:trPr>
          <w:trHeight w:val="221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5B638E5B" w14:textId="77777777" w:rsidR="00C22087" w:rsidRDefault="00C04AC6">
            <w:pPr>
              <w:spacing w:after="0" w:line="259" w:lineRule="auto"/>
              <w:ind w:left="101" w:firstLine="0"/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1559327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9F0FCC8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ROBOTY ZIEMNE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D1E556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1FC02F76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1D33F214" w14:textId="77777777">
        <w:trPr>
          <w:trHeight w:val="7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933638B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7EC1BC" w14:textId="77777777" w:rsidR="00C22087" w:rsidRDefault="00C04AC6">
            <w:pPr>
              <w:spacing w:after="0" w:line="259" w:lineRule="auto"/>
              <w:ind w:left="2" w:firstLine="0"/>
            </w:pPr>
            <w:r>
              <w:t>KNR 2-01</w:t>
            </w:r>
          </w:p>
          <w:p w14:paraId="50DB14E6" w14:textId="77777777" w:rsidR="00C22087" w:rsidRDefault="00C04AC6">
            <w:pPr>
              <w:spacing w:after="0" w:line="259" w:lineRule="auto"/>
              <w:ind w:left="2" w:firstLine="0"/>
            </w:pPr>
            <w:r>
              <w:t>0126-01 0126-02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BD9FF4" w14:textId="77777777" w:rsidR="00C22087" w:rsidRDefault="00C04AC6">
            <w:pPr>
              <w:spacing w:after="0" w:line="259" w:lineRule="auto"/>
              <w:ind w:left="0" w:firstLine="0"/>
            </w:pPr>
            <w:r>
              <w:t>Usunięcie warstwy ziemi urodzajnej (humusu) o grubości 15 cm za pomocą spycharek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AE6321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1DBCD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0E21B0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1D614788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DA998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405C4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201AD4" w14:textId="77777777" w:rsidR="00C22087" w:rsidRDefault="00C04AC6">
            <w:pPr>
              <w:spacing w:after="0" w:line="259" w:lineRule="auto"/>
              <w:ind w:left="0" w:firstLine="0"/>
            </w:pPr>
            <w:r>
              <w:t>160,000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B22276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E0F4D8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160,000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01DAC21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81D33FE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01E23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FCEC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BC01E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A2E14C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AA18B9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9832B33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160,000</w:t>
            </w:r>
          </w:p>
        </w:tc>
      </w:tr>
      <w:tr w:rsidR="00C22087" w14:paraId="4E66A37C" w14:textId="77777777">
        <w:trPr>
          <w:trHeight w:val="7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36089C4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lastRenderedPageBreak/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91ECA8" w14:textId="77777777" w:rsidR="00C22087" w:rsidRDefault="00C04AC6">
            <w:pPr>
              <w:spacing w:after="0" w:line="259" w:lineRule="auto"/>
              <w:ind w:left="2" w:firstLine="0"/>
            </w:pPr>
            <w:r>
              <w:t>KNNR 1</w:t>
            </w:r>
          </w:p>
          <w:p w14:paraId="1E30DBAD" w14:textId="77777777" w:rsidR="00C22087" w:rsidRDefault="00C04AC6">
            <w:pPr>
              <w:spacing w:after="0" w:line="259" w:lineRule="auto"/>
              <w:ind w:left="2" w:firstLine="0"/>
            </w:pPr>
            <w:r>
              <w:t>0202-08 0208-02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682BE0" w14:textId="77777777" w:rsidR="00C22087" w:rsidRDefault="00C04AC6">
            <w:pPr>
              <w:spacing w:after="0" w:line="259" w:lineRule="auto"/>
              <w:ind w:left="0" w:right="31" w:firstLine="0"/>
              <w:jc w:val="both"/>
            </w:pPr>
            <w:r>
              <w:t xml:space="preserve">Roboty ziemne wykonywane koparkami podsiębiernymi o </w:t>
            </w:r>
            <w:proofErr w:type="spellStart"/>
            <w:r>
              <w:t>poj.łyżki</w:t>
            </w:r>
            <w:proofErr w:type="spellEnd"/>
            <w:r>
              <w:t xml:space="preserve"> 0.60 m3 w </w:t>
            </w:r>
            <w:proofErr w:type="spellStart"/>
            <w:r>
              <w:t>gr.kat</w:t>
            </w:r>
            <w:proofErr w:type="spellEnd"/>
            <w:r>
              <w:t>. III-IV z transportem urobku na odległość 15 km po drogach o nawierzchni utwardzonej samochodami samowyładowczymi ( wywóz i utylizacja lub odwóz w miejsce wskazane przez Inwesto</w:t>
            </w:r>
            <w:r>
              <w:t>ra 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681AC6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7F51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E196E5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FFD86C1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9AB32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D7904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C599C0" w14:textId="77777777" w:rsidR="00C22087" w:rsidRDefault="00C04AC6">
            <w:pPr>
              <w:spacing w:after="0" w:line="259" w:lineRule="auto"/>
              <w:ind w:left="0" w:firstLine="0"/>
            </w:pPr>
            <w:r>
              <w:t>458,500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A844EC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68FA55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458,500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A587E9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1EDFD1C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C27656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6A826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197CA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D0580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CDEF51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D62CA0B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458,500</w:t>
            </w:r>
          </w:p>
        </w:tc>
      </w:tr>
      <w:tr w:rsidR="00C22087" w14:paraId="61835E1F" w14:textId="77777777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213F16A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214BF8" w14:textId="77777777" w:rsidR="00C22087" w:rsidRDefault="00C04AC6">
            <w:pPr>
              <w:spacing w:after="0" w:line="259" w:lineRule="auto"/>
              <w:ind w:left="2" w:firstLine="0"/>
            </w:pPr>
            <w:r>
              <w:t>KNR 2-01 0235-02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6C487B" w14:textId="77777777" w:rsidR="00C22087" w:rsidRDefault="00C04AC6">
            <w:pPr>
              <w:spacing w:after="0" w:line="259" w:lineRule="auto"/>
              <w:ind w:left="0" w:firstLine="0"/>
            </w:pPr>
            <w:r>
              <w:t>Formowanie i zagęszczanie nasypów o wys. do 3.0 m spycharkami w gruncie kat. III-IV wraz z dowozem materiału - pospółka 0-31,5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2552ED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EB297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9A17147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A234E60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BEC759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F24D0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816852" w14:textId="77777777" w:rsidR="00C22087" w:rsidRDefault="00C04AC6">
            <w:pPr>
              <w:spacing w:after="0" w:line="259" w:lineRule="auto"/>
              <w:ind w:left="0" w:firstLine="0"/>
            </w:pPr>
            <w:r>
              <w:t>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8BF1C6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C7068F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A535652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8BB4560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82706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1EC36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3A67A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A6944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94681A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D6A7945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C22087" w14:paraId="23B49524" w14:textId="77777777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36150A3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5F521B" w14:textId="77777777" w:rsidR="00C22087" w:rsidRDefault="00C04AC6">
            <w:pPr>
              <w:spacing w:after="0" w:line="259" w:lineRule="auto"/>
              <w:ind w:left="2" w:firstLine="0"/>
            </w:pPr>
            <w:r>
              <w:t>KNR 2-31 0103-04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DDCE4B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t>Mechaniczne profilowanie i zagęszczenie podłoża pod warstwy konstrukcyjne nawierzchni w gruncie kat. I-IV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3FF015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EA317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4797CC6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21FD531C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CA5E6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950EA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F1593" w14:textId="77777777" w:rsidR="00C22087" w:rsidRDefault="00C04AC6">
            <w:pPr>
              <w:spacing w:after="0" w:line="259" w:lineRule="auto"/>
              <w:ind w:left="0" w:firstLine="0"/>
            </w:pPr>
            <w:r>
              <w:t>1410,000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B6F23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73572C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1 410,000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8E41B6F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3166E7B4" w14:textId="77777777">
        <w:trPr>
          <w:trHeight w:val="19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6A0E39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B06B4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0FB8E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35BF19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F116F9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60B0FB8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1 410,000</w:t>
            </w:r>
          </w:p>
        </w:tc>
      </w:tr>
      <w:tr w:rsidR="00C22087" w14:paraId="1E7ACAC1" w14:textId="77777777">
        <w:trPr>
          <w:trHeight w:val="221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53D3A068" w14:textId="77777777" w:rsidR="00C22087" w:rsidRDefault="00C04AC6">
            <w:pPr>
              <w:spacing w:after="0" w:line="259" w:lineRule="auto"/>
              <w:ind w:left="101" w:firstLine="0"/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78BDA29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E12D7B7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PODBUDOWY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53EA5A2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609064E0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7ADC98CB" w14:textId="77777777">
        <w:trPr>
          <w:trHeight w:val="568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C11EBC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C4FD37" w14:textId="77777777" w:rsidR="00C22087" w:rsidRDefault="00C04AC6">
            <w:pPr>
              <w:spacing w:after="0" w:line="259" w:lineRule="auto"/>
              <w:ind w:left="2" w:firstLine="0"/>
            </w:pPr>
            <w:r>
              <w:t>KNR 2-31</w:t>
            </w:r>
          </w:p>
          <w:p w14:paraId="7E332EE6" w14:textId="77777777" w:rsidR="00C22087" w:rsidRDefault="00C04AC6">
            <w:pPr>
              <w:spacing w:after="0" w:line="259" w:lineRule="auto"/>
              <w:ind w:left="2" w:firstLine="0"/>
            </w:pPr>
            <w:r>
              <w:t>0114-03</w:t>
            </w:r>
          </w:p>
          <w:p w14:paraId="0C9B1A94" w14:textId="77777777" w:rsidR="00C22087" w:rsidRDefault="00C04AC6">
            <w:pPr>
              <w:spacing w:after="0" w:line="259" w:lineRule="auto"/>
              <w:ind w:left="2" w:firstLine="0"/>
            </w:pPr>
            <w:r>
              <w:t>0114-04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575E55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t>Podbudowa z kruszywa naturalnego - warstwa górna o grubości po zagęszczeniu 15,0 cm - pospółka 0- 31,5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CAB00D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D0E65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622A9E6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7AB9857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DEA57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7DF07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7DD36D" w14:textId="77777777" w:rsidR="00C22087" w:rsidRDefault="00C04AC6">
            <w:pPr>
              <w:spacing w:after="0" w:line="259" w:lineRule="auto"/>
              <w:ind w:left="0" w:firstLine="0"/>
            </w:pPr>
            <w:r>
              <w:t>20,000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24D529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127A90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20,000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F492AB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A62A5AB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0022D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46494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76368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17D8E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E8DE4C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3A4F549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20,000</w:t>
            </w:r>
          </w:p>
        </w:tc>
      </w:tr>
      <w:tr w:rsidR="00C22087" w14:paraId="7F025B80" w14:textId="77777777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57A7B25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D3151B" w14:textId="77777777" w:rsidR="00C22087" w:rsidRDefault="00C04AC6">
            <w:pPr>
              <w:spacing w:after="0" w:line="259" w:lineRule="auto"/>
              <w:ind w:left="2" w:firstLine="0"/>
            </w:pPr>
            <w:r>
              <w:t>KNR 2-31 0114-01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DD7E69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t>Podbudowa z kruszywa naturalnego - warstwa dolna o grubości po zagęszczeniu 20 cm - pospółka 0-31,5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472E33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C4533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5BA169C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D377375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7D2F0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818D7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1DB081" w14:textId="77777777" w:rsidR="00C22087" w:rsidRDefault="00C04AC6">
            <w:pPr>
              <w:spacing w:after="0" w:line="259" w:lineRule="auto"/>
              <w:ind w:left="0" w:firstLine="0"/>
            </w:pPr>
            <w:r>
              <w:t>1310,000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091243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0E8687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1 310,000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4BE25A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401A07A5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55246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622F2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B8AE3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FF1CF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05F130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5029BA6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1 310,000</w:t>
            </w:r>
          </w:p>
        </w:tc>
      </w:tr>
      <w:tr w:rsidR="00C22087" w14:paraId="35723FDF" w14:textId="77777777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1A424B3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20C61C" w14:textId="77777777" w:rsidR="00C22087" w:rsidRDefault="00C04AC6">
            <w:pPr>
              <w:spacing w:after="0" w:line="259" w:lineRule="auto"/>
              <w:ind w:left="2" w:firstLine="0"/>
            </w:pPr>
            <w:r>
              <w:t>KNR AT-04 0101-03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5D0D44" w14:textId="77777777" w:rsidR="00C22087" w:rsidRDefault="00C04AC6">
            <w:pPr>
              <w:spacing w:after="0" w:line="259" w:lineRule="auto"/>
              <w:ind w:left="0" w:firstLine="0"/>
            </w:pPr>
            <w:proofErr w:type="spellStart"/>
            <w:r>
              <w:t>Geosiatka</w:t>
            </w:r>
            <w:proofErr w:type="spellEnd"/>
            <w:r>
              <w:t xml:space="preserve"> wzmacniająca o parametrach jak </w:t>
            </w:r>
            <w:proofErr w:type="spellStart"/>
            <w:r>
              <w:t>Secugrid</w:t>
            </w:r>
            <w:proofErr w:type="spellEnd"/>
            <w:r>
              <w:t xml:space="preserve"> 30/30 Q1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D2D587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565E3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468D9A4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426758F3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0918F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EA19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5A78DE" w14:textId="77777777" w:rsidR="00C22087" w:rsidRDefault="00C04AC6">
            <w:pPr>
              <w:spacing w:after="0" w:line="259" w:lineRule="auto"/>
              <w:ind w:left="0" w:firstLine="0"/>
            </w:pPr>
            <w:r>
              <w:t>1410,000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DBDA60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558D48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1 410,000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19FF64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1EFCEE13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CC2FE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5691A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1E7A40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44C72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98540A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DD0B07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1 410,000</w:t>
            </w:r>
          </w:p>
        </w:tc>
      </w:tr>
    </w:tbl>
    <w:p w14:paraId="68462345" w14:textId="77777777" w:rsidR="00C22087" w:rsidRDefault="00C04AC6">
      <w:pPr>
        <w:tabs>
          <w:tab w:val="center" w:pos="4939"/>
        </w:tabs>
        <w:spacing w:after="201"/>
        <w:ind w:left="-10" w:firstLine="0"/>
      </w:pPr>
      <w:r>
        <w:t>210707_DR_Słoneczna</w:t>
      </w:r>
      <w:r>
        <w:tab/>
        <w:t>PRZEDMIAR</w:t>
      </w:r>
    </w:p>
    <w:tbl>
      <w:tblPr>
        <w:tblStyle w:val="TableGrid"/>
        <w:tblW w:w="9898" w:type="dxa"/>
        <w:tblInd w:w="-8" w:type="dxa"/>
        <w:tblCellMar>
          <w:top w:w="17" w:type="dxa"/>
          <w:left w:w="3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16"/>
        <w:gridCol w:w="1029"/>
        <w:gridCol w:w="5797"/>
        <w:gridCol w:w="605"/>
        <w:gridCol w:w="1027"/>
        <w:gridCol w:w="1024"/>
      </w:tblGrid>
      <w:tr w:rsidR="00C22087" w14:paraId="73CBD79A" w14:textId="77777777">
        <w:trPr>
          <w:trHeight w:val="24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C3FC22" w14:textId="77777777" w:rsidR="00C22087" w:rsidRDefault="00C04AC6">
            <w:pPr>
              <w:spacing w:after="0" w:line="259" w:lineRule="auto"/>
              <w:ind w:left="49" w:firstLine="0"/>
            </w:pPr>
            <w:r>
              <w:rPr>
                <w:b/>
              </w:rPr>
              <w:t>Lp.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C9E09" w14:textId="77777777" w:rsidR="00C22087" w:rsidRDefault="00C04AC6">
            <w:pPr>
              <w:spacing w:after="0" w:line="259" w:lineRule="auto"/>
              <w:ind w:left="112" w:firstLine="0"/>
            </w:pPr>
            <w:r>
              <w:rPr>
                <w:b/>
              </w:rPr>
              <w:t>Podstawa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79882" w14:textId="77777777" w:rsidR="00C22087" w:rsidRDefault="00C04AC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299E0" w14:textId="77777777" w:rsidR="00C22087" w:rsidRDefault="00C04AC6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620BC" w14:textId="77777777" w:rsidR="00C22087" w:rsidRDefault="00C04AC6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5929786" w14:textId="77777777" w:rsidR="00C22087" w:rsidRDefault="00C04AC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C22087" w14:paraId="03481B0C" w14:textId="77777777">
        <w:trPr>
          <w:trHeight w:val="22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6E1B2CAC" w14:textId="77777777" w:rsidR="00C22087" w:rsidRDefault="00C04AC6">
            <w:pPr>
              <w:spacing w:after="0" w:line="259" w:lineRule="auto"/>
              <w:ind w:left="101" w:firstLine="0"/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238DBAE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0F47B923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NAWIERZCHNIE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4D96344D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6615DD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3059E237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6F48D35" w14:textId="77777777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0423E48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5BF600" w14:textId="77777777" w:rsidR="00C22087" w:rsidRDefault="00C04AC6">
            <w:pPr>
              <w:spacing w:after="0" w:line="259" w:lineRule="auto"/>
              <w:ind w:left="2" w:firstLine="0"/>
            </w:pPr>
            <w:r>
              <w:t>KNR-W 2-25 0407-03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F91E0F" w14:textId="77777777" w:rsidR="00C22087" w:rsidRDefault="00C04AC6">
            <w:pPr>
              <w:spacing w:after="0" w:line="259" w:lineRule="auto"/>
              <w:ind w:left="0" w:firstLine="0"/>
            </w:pPr>
            <w:r>
              <w:t>Nawierzchnie z płyt wielootworowych (płyty o powierzchni do 1 m2) - budowa - płyty JOMB 100x75x12,5 cm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02FAA7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56AF9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39ADBF1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60A879C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EDA103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AD8971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E7E02" w14:textId="77777777" w:rsidR="00C22087" w:rsidRDefault="00C04AC6">
            <w:pPr>
              <w:spacing w:after="0" w:line="259" w:lineRule="auto"/>
              <w:ind w:left="0" w:firstLine="0"/>
            </w:pPr>
            <w:r>
              <w:t>1310,000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4D0EB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BF9811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1 310,000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39B612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71B818F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D0158E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BD02C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1FF97C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2F38C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36121B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618440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1 310,000</w:t>
            </w:r>
          </w:p>
        </w:tc>
      </w:tr>
      <w:tr w:rsidR="00C22087" w14:paraId="643B0060" w14:textId="77777777">
        <w:trPr>
          <w:trHeight w:val="385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54643F6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A9F542" w14:textId="77777777" w:rsidR="00C22087" w:rsidRDefault="00C04AC6">
            <w:pPr>
              <w:spacing w:after="0" w:line="259" w:lineRule="auto"/>
              <w:ind w:left="2" w:firstLine="0"/>
            </w:pPr>
            <w:r>
              <w:t>KNNR 6 0113-06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32A3FD" w14:textId="77777777" w:rsidR="00C22087" w:rsidRDefault="00C04AC6">
            <w:pPr>
              <w:spacing w:after="0" w:line="259" w:lineRule="auto"/>
              <w:ind w:left="0" w:firstLine="0"/>
              <w:jc w:val="both"/>
            </w:pPr>
            <w:r>
              <w:t>Warstwa górna podbudowy z kruszyw łamanych stabilizowanych mechanicznie gr. 15 cm po zagęszczeniu - KŁSM 0-31,5 mm - nawierzchnia zjazdów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CA17E6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03971C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3C91517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5AEB66B6" w14:textId="77777777">
        <w:trPr>
          <w:trHeight w:val="172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68A47B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EE972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9217B" w14:textId="77777777" w:rsidR="00C22087" w:rsidRDefault="00C04AC6">
            <w:pPr>
              <w:spacing w:after="0" w:line="259" w:lineRule="auto"/>
              <w:ind w:left="0" w:firstLine="0"/>
            </w:pPr>
            <w:r>
              <w:t>100,000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F670FB" w14:textId="77777777" w:rsidR="00C22087" w:rsidRDefault="00C04AC6">
            <w:pPr>
              <w:spacing w:after="0" w:line="259" w:lineRule="auto"/>
              <w:ind w:left="2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592C6B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100,000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09D989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677A34FD" w14:textId="77777777">
        <w:trPr>
          <w:trHeight w:val="192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3D03D6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D00709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AAB8B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7D132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4B4BC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A6438C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100,000</w:t>
            </w:r>
          </w:p>
        </w:tc>
      </w:tr>
      <w:tr w:rsidR="00C22087" w14:paraId="6A89C28D" w14:textId="77777777">
        <w:trPr>
          <w:trHeight w:val="576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64FB3A9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AC4DDC" w14:textId="77777777" w:rsidR="00C22087" w:rsidRDefault="00C04AC6">
            <w:pPr>
              <w:spacing w:after="0" w:line="259" w:lineRule="auto"/>
              <w:ind w:left="2" w:firstLine="0"/>
            </w:pPr>
            <w:r>
              <w:t>KNR 2-31 1406-03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33C73D" w14:textId="77777777" w:rsidR="00C22087" w:rsidRDefault="00C04AC6">
            <w:pPr>
              <w:spacing w:after="0" w:line="259" w:lineRule="auto"/>
              <w:ind w:left="0" w:firstLine="0"/>
            </w:pPr>
            <w:r>
              <w:t>Regulacja pionowa studzienek dla włazów kanałowych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6F5298" w14:textId="77777777" w:rsidR="00C22087" w:rsidRDefault="00C04AC6">
            <w:pPr>
              <w:spacing w:after="0" w:line="259" w:lineRule="auto"/>
              <w:ind w:left="2" w:firstLine="0"/>
            </w:pPr>
            <w:r>
              <w:t>szt.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C0461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04ECFE2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7AF1EAA8" w14:textId="77777777">
        <w:trPr>
          <w:trHeight w:val="16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1F996E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200C6B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892430" w14:textId="77777777" w:rsidR="00C22087" w:rsidRDefault="00C04AC6">
            <w:pPr>
              <w:spacing w:after="0" w:line="259" w:lineRule="auto"/>
              <w:ind w:left="0" w:firstLine="0"/>
            </w:pPr>
            <w:r>
              <w:t>7,000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3E0B92" w14:textId="77777777" w:rsidR="00C22087" w:rsidRDefault="00C04AC6">
            <w:pPr>
              <w:spacing w:after="0" w:line="259" w:lineRule="auto"/>
              <w:ind w:left="2" w:firstLine="0"/>
            </w:pPr>
            <w: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4EBA7B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7,000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54BD61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87C7D3D" w14:textId="77777777">
        <w:trPr>
          <w:trHeight w:val="19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C4269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0A5157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DF5D8E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150074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BF4353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86912F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7,000</w:t>
            </w:r>
          </w:p>
        </w:tc>
      </w:tr>
      <w:tr w:rsidR="00C22087" w14:paraId="358A678A" w14:textId="77777777">
        <w:trPr>
          <w:trHeight w:val="221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2ADD3360" w14:textId="77777777" w:rsidR="00C22087" w:rsidRDefault="00C04AC6">
            <w:pPr>
              <w:spacing w:after="0" w:line="259" w:lineRule="auto"/>
              <w:ind w:left="101" w:firstLine="0"/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14:paraId="0308B5C8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00326D36" w14:textId="77777777" w:rsidR="00C22087" w:rsidRDefault="00C04AC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Tablica Informacyjna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99462E6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CA2D775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14:paraId="4E307F24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BE5B432" w14:textId="77777777">
        <w:trPr>
          <w:trHeight w:val="576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9B2DC59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BBF32F" w14:textId="77777777" w:rsidR="00C22087" w:rsidRDefault="00C04AC6">
            <w:pPr>
              <w:spacing w:after="0" w:line="259" w:lineRule="auto"/>
              <w:ind w:left="2" w:firstLine="0"/>
            </w:pPr>
            <w:r>
              <w:t>KNNR 6 0702-07 analogia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6D3C66" w14:textId="77777777" w:rsidR="00C22087" w:rsidRDefault="00C04AC6">
            <w:pPr>
              <w:spacing w:after="0" w:line="259" w:lineRule="auto"/>
              <w:ind w:left="0" w:firstLine="0"/>
            </w:pPr>
            <w:r>
              <w:t>Tablica informacyjna 80 cm x120 cm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B2E54E" w14:textId="77777777" w:rsidR="00C22087" w:rsidRDefault="00C04AC6">
            <w:pPr>
              <w:spacing w:after="0" w:line="259" w:lineRule="auto"/>
              <w:ind w:left="2" w:firstLine="0"/>
            </w:pPr>
            <w:r>
              <w:t>szt.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13A96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6573DAB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7D3A920D" w14:textId="77777777">
        <w:trPr>
          <w:trHeight w:val="163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3EAB5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4120BF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9212EF" w14:textId="77777777" w:rsidR="00C22087" w:rsidRDefault="00C04AC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D229C" w14:textId="77777777" w:rsidR="00C22087" w:rsidRDefault="00C04AC6">
            <w:pPr>
              <w:spacing w:after="0" w:line="259" w:lineRule="auto"/>
              <w:ind w:left="2" w:firstLine="0"/>
            </w:pPr>
            <w:r>
              <w:t>szt.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556E99" w14:textId="77777777" w:rsidR="00C22087" w:rsidRDefault="00C04AC6">
            <w:pPr>
              <w:spacing w:after="0" w:line="259" w:lineRule="auto"/>
              <w:ind w:left="0" w:firstLine="0"/>
              <w:jc w:val="right"/>
            </w:pPr>
            <w:r>
              <w:t>1,000</w:t>
            </w:r>
          </w:p>
        </w:tc>
        <w:tc>
          <w:tcPr>
            <w:tcW w:w="102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80B8B3" w14:textId="77777777" w:rsidR="00C22087" w:rsidRDefault="00C22087">
            <w:pPr>
              <w:spacing w:after="160" w:line="259" w:lineRule="auto"/>
              <w:ind w:left="0" w:firstLine="0"/>
            </w:pPr>
          </w:p>
        </w:tc>
      </w:tr>
      <w:tr w:rsidR="00C22087" w14:paraId="09FF7B26" w14:textId="77777777">
        <w:trPr>
          <w:trHeight w:val="19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B01F3A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C71E2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9B163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6E4FA" w14:textId="77777777" w:rsidR="00C22087" w:rsidRDefault="00C22087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B25A2" w14:textId="77777777" w:rsidR="00C22087" w:rsidRDefault="00C04AC6">
            <w:pPr>
              <w:spacing w:after="0" w:line="259" w:lineRule="auto"/>
              <w:ind w:left="64" w:firstLine="0"/>
            </w:pPr>
            <w:r>
              <w:rPr>
                <w:b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F1F9762" w14:textId="77777777" w:rsidR="00C22087" w:rsidRDefault="00C04AC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1,000</w:t>
            </w:r>
          </w:p>
        </w:tc>
      </w:tr>
    </w:tbl>
    <w:p w14:paraId="29240D8A" w14:textId="77777777" w:rsidR="00C04AC6" w:rsidRDefault="00C04AC6"/>
    <w:sectPr w:rsidR="00C04AC6">
      <w:footerReference w:type="even" r:id="rId8"/>
      <w:footerReference w:type="default" r:id="rId9"/>
      <w:footerReference w:type="first" r:id="rId10"/>
      <w:pgSz w:w="11900" w:h="16840"/>
      <w:pgMar w:top="573" w:right="621" w:bottom="658" w:left="143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5ABA" w14:textId="77777777" w:rsidR="00C04AC6" w:rsidRDefault="00C04AC6">
      <w:pPr>
        <w:spacing w:after="0" w:line="240" w:lineRule="auto"/>
      </w:pPr>
      <w:r>
        <w:separator/>
      </w:r>
    </w:p>
  </w:endnote>
  <w:endnote w:type="continuationSeparator" w:id="0">
    <w:p w14:paraId="07C3F39A" w14:textId="77777777" w:rsidR="00C04AC6" w:rsidRDefault="00C0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0C8F" w14:textId="77777777" w:rsidR="00C22087" w:rsidRDefault="00C04AC6">
    <w:pPr>
      <w:spacing w:after="240" w:line="259" w:lineRule="auto"/>
      <w:ind w:left="3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065D91BC" w14:textId="77777777" w:rsidR="00C22087" w:rsidRDefault="00C04AC6">
    <w:pPr>
      <w:spacing w:after="0" w:line="259" w:lineRule="auto"/>
      <w:ind w:left="-19" w:firstLine="0"/>
    </w:pPr>
    <w:r>
      <w:rPr>
        <w:sz w:val="12"/>
      </w:rPr>
      <w:t xml:space="preserve">Norma PRO Wersja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2"/>
      </w:rPr>
      <w:t>4</w:t>
    </w:r>
    <w:r>
      <w:rPr>
        <w:sz w:val="12"/>
      </w:rPr>
      <w:fldChar w:fldCharType="end"/>
    </w:r>
    <w:r>
      <w:rPr>
        <w:sz w:val="12"/>
      </w:rPr>
      <w:t>.74 Nr seryjny: 8059 Użytkownik: Grzegorz Burdach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98D3" w14:textId="77777777" w:rsidR="00C22087" w:rsidRDefault="00C04AC6">
    <w:pPr>
      <w:spacing w:after="240" w:line="259" w:lineRule="auto"/>
      <w:ind w:left="3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A9DBDAD" w14:textId="77777777" w:rsidR="00C22087" w:rsidRDefault="00C04AC6">
    <w:pPr>
      <w:spacing w:after="0" w:line="259" w:lineRule="auto"/>
      <w:ind w:left="-19" w:firstLine="0"/>
    </w:pPr>
    <w:r>
      <w:rPr>
        <w:sz w:val="12"/>
      </w:rPr>
      <w:t xml:space="preserve">Norma PRO Wersja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2"/>
      </w:rPr>
      <w:t>4</w:t>
    </w:r>
    <w:r>
      <w:rPr>
        <w:sz w:val="12"/>
      </w:rPr>
      <w:fldChar w:fldCharType="end"/>
    </w:r>
    <w:r>
      <w:rPr>
        <w:sz w:val="12"/>
      </w:rPr>
      <w:t>.74 Nr seryjny: 8059 Użytkownik: Grzegorz Burdach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F2B5" w14:textId="77777777" w:rsidR="00C22087" w:rsidRDefault="00C2208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B8D4" w14:textId="77777777" w:rsidR="00C04AC6" w:rsidRDefault="00C04AC6">
      <w:pPr>
        <w:spacing w:after="0" w:line="240" w:lineRule="auto"/>
      </w:pPr>
      <w:r>
        <w:separator/>
      </w:r>
    </w:p>
  </w:footnote>
  <w:footnote w:type="continuationSeparator" w:id="0">
    <w:p w14:paraId="7D51C9D2" w14:textId="77777777" w:rsidR="00C04AC6" w:rsidRDefault="00C0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87"/>
    <w:rsid w:val="00AC545F"/>
    <w:rsid w:val="00C04AC6"/>
    <w:rsid w:val="00C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84241"/>
  <w15:docId w15:val="{2C8C0871-F0BB-4D3C-9814-42433699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15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/>
      <w:ind w:left="5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Kotulski</dc:creator>
  <cp:keywords/>
  <cp:lastModifiedBy>Łukasz Kotulski</cp:lastModifiedBy>
  <cp:revision>2</cp:revision>
  <dcterms:created xsi:type="dcterms:W3CDTF">2021-07-09T06:15:00Z</dcterms:created>
  <dcterms:modified xsi:type="dcterms:W3CDTF">2021-07-09T06:15:00Z</dcterms:modified>
</cp:coreProperties>
</file>