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6C5C1C"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ED46D3">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i/>
                <w:lang w:eastAsia="pl-PL"/>
              </w:rPr>
              <w:t>Sygnatura sprawy:</w:t>
            </w:r>
            <w:r w:rsidR="00ED46D3">
              <w:rPr>
                <w:rFonts w:ascii="Times New Roman" w:eastAsia="Times New Roman" w:hAnsi="Times New Roman" w:cs="Times New Roman"/>
                <w:b/>
                <w:lang w:eastAsia="pl-PL"/>
              </w:rPr>
              <w:t>11</w:t>
            </w:r>
            <w:r w:rsidRPr="006C5C1C">
              <w:rPr>
                <w:rFonts w:ascii="Times New Roman" w:eastAsia="Times New Roman" w:hAnsi="Times New Roman" w:cs="Times New Roman"/>
                <w:b/>
                <w:lang w:eastAsia="pl-PL"/>
              </w:rPr>
              <w:t>/ZP/21</w:t>
            </w:r>
          </w:p>
        </w:tc>
      </w:tr>
    </w:tbl>
    <w:p w:rsidR="00425C06" w:rsidRPr="006C5C1C"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6C5C1C"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C5C1C" w:rsidRPr="00A14778" w:rsidRDefault="006C5C1C" w:rsidP="006D4EEC">
            <w:pPr>
              <w:spacing w:after="0" w:line="240" w:lineRule="auto"/>
              <w:jc w:val="center"/>
              <w:rPr>
                <w:rFonts w:ascii="Times New Roman" w:eastAsia="Times New Roman" w:hAnsi="Times New Roman" w:cs="Times New Roman"/>
                <w:sz w:val="28"/>
                <w:szCs w:val="28"/>
                <w:lang w:eastAsia="pl-PL"/>
              </w:rPr>
            </w:pPr>
            <w:r w:rsidRPr="00A14778">
              <w:rPr>
                <w:rFonts w:ascii="Times New Roman" w:eastAsia="Times New Roman" w:hAnsi="Times New Roman" w:cs="Times New Roman"/>
                <w:sz w:val="28"/>
                <w:szCs w:val="28"/>
                <w:lang w:eastAsia="pl-PL"/>
              </w:rPr>
              <w:t>SPECYFIKACJA  WARUNKÓW  ZAMÓWIENIA</w:t>
            </w:r>
          </w:p>
        </w:tc>
      </w:tr>
      <w:tr w:rsidR="006C5C1C" w:rsidRPr="006C5C1C" w:rsidTr="001B0286">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6C5C1C" w:rsidRDefault="00A14778" w:rsidP="006D4EEC">
            <w:pPr>
              <w:spacing w:before="120" w:after="0" w:line="240" w:lineRule="auto"/>
              <w:jc w:val="center"/>
              <w:outlineLvl w:val="0"/>
              <w:rPr>
                <w:rFonts w:ascii="Times New Roman" w:hAnsi="Times New Roman" w:cs="Times New Roman"/>
              </w:rPr>
            </w:pPr>
            <w:r w:rsidRPr="006C5C1C">
              <w:rPr>
                <w:rFonts w:ascii="Times New Roman" w:hAnsi="Times New Roman" w:cs="Times New Roman"/>
                <w:bCs/>
                <w:noProof/>
                <w:kern w:val="2"/>
                <w:lang w:eastAsia="pl-PL"/>
              </w:rPr>
              <w:drawing>
                <wp:anchor distT="0" distB="0" distL="114935" distR="114935" simplePos="0" relativeHeight="251659264" behindDoc="0" locked="0" layoutInCell="1" allowOverlap="1" wp14:anchorId="593F8EE7" wp14:editId="765A14CD">
                  <wp:simplePos x="0" y="0"/>
                  <wp:positionH relativeFrom="margin">
                    <wp:posOffset>538480</wp:posOffset>
                  </wp:positionH>
                  <wp:positionV relativeFrom="margin">
                    <wp:posOffset>109855</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7"/>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6C5C1C">
              <w:rPr>
                <w:rFonts w:ascii="Times New Roman" w:hAnsi="Times New Roman" w:cs="Times New Roman"/>
                <w:bCs/>
                <w:kern w:val="2"/>
                <w:lang w:eastAsia="pl-PL"/>
              </w:rPr>
              <w:t>ZAMAWIAJĄCY:</w:t>
            </w:r>
          </w:p>
          <w:p w:rsidR="006C5C1C" w:rsidRPr="006C5C1C" w:rsidRDefault="006C5C1C" w:rsidP="006D4EEC">
            <w:pPr>
              <w:spacing w:after="0" w:line="240" w:lineRule="auto"/>
              <w:jc w:val="center"/>
              <w:rPr>
                <w:rFonts w:ascii="Times New Roman" w:hAnsi="Times New Roman" w:cs="Times New Roman"/>
                <w:bCs/>
                <w:kern w:val="2"/>
                <w:lang w:eastAsia="pl-PL"/>
              </w:rPr>
            </w:pPr>
          </w:p>
          <w:p w:rsidR="006C5C1C" w:rsidRPr="00A14778" w:rsidRDefault="006C5C1C" w:rsidP="006D4EEC">
            <w:pPr>
              <w:spacing w:after="0" w:line="240" w:lineRule="auto"/>
              <w:jc w:val="center"/>
              <w:rPr>
                <w:rFonts w:ascii="Times New Roman" w:hAnsi="Times New Roman" w:cs="Times New Roman"/>
                <w:b/>
                <w:bCs/>
                <w:i/>
                <w:iCs/>
                <w:sz w:val="28"/>
                <w:szCs w:val="28"/>
                <w:lang w:eastAsia="pl-PL"/>
              </w:rPr>
            </w:pPr>
            <w:r w:rsidRPr="00A14778">
              <w:rPr>
                <w:rFonts w:ascii="Times New Roman" w:hAnsi="Times New Roman" w:cs="Times New Roman"/>
                <w:sz w:val="28"/>
                <w:szCs w:val="28"/>
              </w:rPr>
              <w:t>Akademia Marynarki Wojennej</w:t>
            </w:r>
            <w:r w:rsidRPr="00A14778">
              <w:rPr>
                <w:rFonts w:ascii="Times New Roman" w:hAnsi="Times New Roman" w:cs="Times New Roman"/>
                <w:b/>
                <w:bCs/>
                <w:i/>
                <w:iCs/>
                <w:sz w:val="28"/>
                <w:szCs w:val="28"/>
                <w:lang w:eastAsia="pl-PL"/>
              </w:rPr>
              <w:t xml:space="preserve"> </w:t>
            </w:r>
          </w:p>
          <w:p w:rsidR="006C5C1C" w:rsidRPr="006C5C1C" w:rsidRDefault="006C5C1C" w:rsidP="006D4EEC">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rPr>
              <w:t>im. Bohaterów Westerplatte</w:t>
            </w:r>
          </w:p>
          <w:p w:rsidR="006C5C1C" w:rsidRPr="006C5C1C" w:rsidRDefault="006C5C1C" w:rsidP="006D4EEC">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bCs/>
                <w:i/>
                <w:iCs/>
                <w:lang w:eastAsia="pl-PL"/>
              </w:rPr>
              <w:t xml:space="preserve">ul. </w:t>
            </w:r>
            <w:r w:rsidRPr="006C5C1C">
              <w:rPr>
                <w:rFonts w:ascii="Times New Roman" w:hAnsi="Times New Roman" w:cs="Times New Roman"/>
                <w:b/>
                <w:i/>
              </w:rPr>
              <w:t>inż. Śmidowicza 69</w:t>
            </w:r>
          </w:p>
          <w:p w:rsidR="006C5C1C" w:rsidRPr="006C5C1C" w:rsidRDefault="006C5C1C" w:rsidP="006D4EEC">
            <w:pPr>
              <w:spacing w:after="0" w:line="240" w:lineRule="auto"/>
              <w:jc w:val="center"/>
              <w:rPr>
                <w:rFonts w:ascii="Times New Roman" w:eastAsia="Times New Roman" w:hAnsi="Times New Roman" w:cs="Times New Roman"/>
                <w:lang w:eastAsia="pl-PL"/>
              </w:rPr>
            </w:pPr>
            <w:bookmarkStart w:id="0" w:name="OLE_LINK22"/>
            <w:bookmarkEnd w:id="0"/>
            <w:r w:rsidRPr="006C5C1C">
              <w:rPr>
                <w:rFonts w:ascii="Times New Roman" w:hAnsi="Times New Roman" w:cs="Times New Roman"/>
                <w:b/>
                <w:i/>
                <w:lang w:eastAsia="pl-PL"/>
              </w:rPr>
              <w:t>81-127 GDYNIA</w:t>
            </w:r>
          </w:p>
          <w:p w:rsidR="006C5C1C" w:rsidRPr="006C5C1C" w:rsidRDefault="006C5C1C" w:rsidP="006D4EEC">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www.amw.gdynia.pl</w:t>
            </w:r>
          </w:p>
        </w:tc>
      </w:tr>
      <w:tr w:rsidR="006C5C1C" w:rsidRPr="006C5C1C" w:rsidTr="001B0286">
        <w:trPr>
          <w:trHeight w:val="70"/>
        </w:trPr>
        <w:tc>
          <w:tcPr>
            <w:tcW w:w="9296" w:type="dxa"/>
            <w:gridSpan w:val="4"/>
            <w:tcBorders>
              <w:top w:val="single" w:sz="4" w:space="0" w:color="000000"/>
              <w:bottom w:val="single" w:sz="4" w:space="0" w:color="000000"/>
            </w:tcBorders>
            <w:vAlign w:val="center"/>
          </w:tcPr>
          <w:p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6C5C1C" w:rsidTr="001B0286">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6D4EEC">
            <w:pPr>
              <w:autoSpaceDE w:val="0"/>
              <w:snapToGrid w:val="0"/>
              <w:spacing w:after="0" w:line="240" w:lineRule="auto"/>
              <w:jc w:val="center"/>
              <w:rPr>
                <w:rFonts w:ascii="Times New Roman" w:eastAsia="Times New Roman" w:hAnsi="Times New Roman" w:cs="Times New Roman"/>
                <w:lang w:eastAsia="pl-PL"/>
              </w:rPr>
            </w:pPr>
          </w:p>
          <w:p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ZAPRASZA DO ZŁOŻENIA OFERTY W POSTĘPOWANIU</w:t>
            </w:r>
          </w:p>
          <w:p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 </w:t>
            </w:r>
          </w:p>
          <w:p w:rsidR="006C5C1C" w:rsidRPr="00645A04" w:rsidRDefault="00645A04" w:rsidP="006D4EEC">
            <w:pPr>
              <w:autoSpaceDE w:val="0"/>
              <w:spacing w:after="0" w:line="240" w:lineRule="auto"/>
              <w:jc w:val="center"/>
              <w:rPr>
                <w:rFonts w:ascii="Times New Roman" w:eastAsia="Times New Roman" w:hAnsi="Times New Roman" w:cs="Times New Roman"/>
                <w:b/>
                <w:smallCaps/>
                <w:color w:val="000000"/>
                <w:lang w:eastAsia="pl-PL"/>
              </w:rPr>
            </w:pPr>
            <w:r w:rsidRPr="00645A04">
              <w:rPr>
                <w:rFonts w:ascii="Times New Roman" w:hAnsi="Times New Roman" w:cs="Times New Roman"/>
              </w:rPr>
              <w:t>LICENCJA NA SYSTEM OCHRONY ANTYWIRUSOWEJ. WSPARCIE TECHNICZNE SYSTEMU OCHRONY ANTYWIRUSOWEJ ORAZ ŚRODOWISKA SERWEROWEGO I WIRTUALNEGO. CERTYFIKAT SSL WILDCARD. SERWER USŁUG PULPITU ZDALNEGO.</w:t>
            </w:r>
          </w:p>
          <w:p w:rsidR="00645A04" w:rsidRDefault="00645A04" w:rsidP="006D4EEC">
            <w:pPr>
              <w:spacing w:after="106" w:line="247" w:lineRule="auto"/>
              <w:ind w:left="7" w:right="33" w:hanging="10"/>
              <w:jc w:val="center"/>
              <w:rPr>
                <w:rFonts w:ascii="Times New Roman" w:eastAsia="Trebuchet MS" w:hAnsi="Times New Roman" w:cs="Times New Roman"/>
                <w:color w:val="000000"/>
                <w:u w:val="single" w:color="1D174F"/>
                <w:lang w:eastAsia="pl-PL"/>
              </w:rPr>
            </w:pPr>
          </w:p>
          <w:p w:rsidR="006C5C1C" w:rsidRPr="006C5C1C" w:rsidRDefault="006C5C1C" w:rsidP="006D4EEC">
            <w:pPr>
              <w:spacing w:after="106" w:line="247" w:lineRule="auto"/>
              <w:ind w:left="7" w:right="33" w:hanging="10"/>
              <w:jc w:val="center"/>
              <w:rPr>
                <w:rFonts w:ascii="Times New Roman" w:hAnsi="Times New Roman" w:cs="Times New Roman"/>
                <w:color w:val="000000"/>
                <w:lang w:eastAsia="pl-PL"/>
              </w:rPr>
            </w:pPr>
            <w:r w:rsidRPr="006C5C1C">
              <w:rPr>
                <w:rFonts w:ascii="Times New Roman" w:eastAsia="Trebuchet MS" w:hAnsi="Times New Roman" w:cs="Times New Roman"/>
                <w:color w:val="000000"/>
                <w:u w:val="single" w:color="1D174F"/>
                <w:lang w:eastAsia="pl-PL"/>
              </w:rPr>
              <w:t>TRYB UDZIELENIA ZAMÓWIENIA</w:t>
            </w:r>
            <w:r w:rsidRPr="006C5C1C">
              <w:rPr>
                <w:rFonts w:ascii="Times New Roman" w:eastAsia="Trebuchet MS" w:hAnsi="Times New Roman" w:cs="Times New Roman"/>
                <w:b/>
                <w:color w:val="000000"/>
                <w:lang w:eastAsia="pl-PL"/>
              </w:rPr>
              <w:t xml:space="preserve">: </w:t>
            </w:r>
            <w:r>
              <w:rPr>
                <w:rFonts w:ascii="Times New Roman" w:eastAsia="Trebuchet MS" w:hAnsi="Times New Roman" w:cs="Times New Roman"/>
                <w:color w:val="000000"/>
                <w:lang w:eastAsia="pl-PL"/>
              </w:rPr>
              <w:t>przetarg nieograniczony</w:t>
            </w:r>
          </w:p>
          <w:p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rsidR="006C5C1C" w:rsidRPr="006C5C1C" w:rsidRDefault="006C5C1C" w:rsidP="006D4EEC">
            <w:pPr>
              <w:autoSpaceDE w:val="0"/>
              <w:spacing w:after="0" w:line="240" w:lineRule="auto"/>
              <w:jc w:val="center"/>
              <w:rPr>
                <w:rFonts w:ascii="Times New Roman" w:hAnsi="Times New Roman" w:cs="Times New Roman"/>
              </w:rPr>
            </w:pPr>
            <w:r w:rsidRPr="006C5C1C">
              <w:rPr>
                <w:rFonts w:ascii="Times New Roman" w:hAnsi="Times New Roman" w:cs="Times New Roman"/>
                <w:color w:val="000000"/>
                <w:lang w:eastAsia="pl-PL"/>
              </w:rPr>
              <w:t>Podstawa prawna: Ustawa z dnia 11.09.2019</w:t>
            </w:r>
            <w:r w:rsidR="00A14778">
              <w:rPr>
                <w:rFonts w:ascii="Times New Roman" w:hAnsi="Times New Roman" w:cs="Times New Roman"/>
                <w:color w:val="000000"/>
                <w:lang w:eastAsia="pl-PL"/>
              </w:rPr>
              <w:t xml:space="preserve"> </w:t>
            </w:r>
            <w:r w:rsidRPr="006C5C1C">
              <w:rPr>
                <w:rFonts w:ascii="Times New Roman" w:hAnsi="Times New Roman" w:cs="Times New Roman"/>
                <w:color w:val="000000"/>
                <w:lang w:eastAsia="pl-PL"/>
              </w:rPr>
              <w:t>r. - Prawo zamówień</w:t>
            </w:r>
            <w:r w:rsidRPr="006C5C1C">
              <w:rPr>
                <w:rFonts w:ascii="Times New Roman" w:hAnsi="Times New Roman" w:cs="Times New Roman"/>
                <w:lang w:eastAsia="pl-PL"/>
              </w:rPr>
              <w:t xml:space="preserve"> publicznych</w:t>
            </w:r>
          </w:p>
          <w:p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bookmarkStart w:id="1" w:name="OLE_LINK20"/>
            <w:r w:rsidRPr="006C5C1C">
              <w:rPr>
                <w:rFonts w:ascii="Times New Roman" w:hAnsi="Times New Roman" w:cs="Times New Roman"/>
                <w:lang w:eastAsia="pl-PL"/>
              </w:rPr>
              <w:t xml:space="preserve">(Dz. U. z 2019 r. poz. </w:t>
            </w:r>
            <w:bookmarkEnd w:id="1"/>
            <w:r w:rsidRPr="006C5C1C">
              <w:rPr>
                <w:rFonts w:ascii="Times New Roman" w:hAnsi="Times New Roman" w:cs="Times New Roman"/>
                <w:lang w:eastAsia="pl-PL"/>
              </w:rPr>
              <w:t>2019 z późn. zm.)</w:t>
            </w:r>
          </w:p>
        </w:tc>
      </w:tr>
      <w:tr w:rsidR="006C5C1C" w:rsidRPr="006C5C1C" w:rsidTr="001B0286">
        <w:trPr>
          <w:trHeight w:val="255"/>
        </w:trPr>
        <w:tc>
          <w:tcPr>
            <w:tcW w:w="9296" w:type="dxa"/>
            <w:gridSpan w:val="4"/>
            <w:tcBorders>
              <w:top w:val="single" w:sz="4" w:space="0" w:color="000000"/>
              <w:bottom w:val="single" w:sz="4" w:space="0" w:color="000000"/>
            </w:tcBorders>
            <w:vAlign w:val="center"/>
          </w:tcPr>
          <w:p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p w:rsidR="00ED46D3" w:rsidRPr="006C5C1C" w:rsidRDefault="00ED46D3" w:rsidP="00ED46D3">
            <w:pPr>
              <w:spacing w:after="0" w:line="240" w:lineRule="auto"/>
              <w:rPr>
                <w:rFonts w:ascii="Times New Roman" w:eastAsia="Times New Roman" w:hAnsi="Times New Roman" w:cs="Times New Roman"/>
                <w:lang w:eastAsia="pl-PL"/>
              </w:rPr>
            </w:pPr>
          </w:p>
        </w:tc>
      </w:tr>
      <w:tr w:rsidR="006C5C1C" w:rsidRPr="006C5C1C" w:rsidTr="001B0286">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lastRenderedPageBreak/>
              <w:t xml:space="preserve">                                                                                           </w:t>
            </w:r>
          </w:p>
          <w:p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lang w:eastAsia="pl-PL"/>
              </w:rPr>
              <w:t xml:space="preserve">                                                                                                      ZATWIERDZAM</w:t>
            </w:r>
          </w:p>
          <w:p w:rsidR="006C5C1C" w:rsidRPr="006C5C1C" w:rsidRDefault="006C5C1C" w:rsidP="006D4EEC">
            <w:pPr>
              <w:spacing w:after="0" w:line="240" w:lineRule="auto"/>
              <w:ind w:left="4248"/>
              <w:jc w:val="center"/>
              <w:rPr>
                <w:rFonts w:ascii="Times New Roman" w:eastAsia="Times New Roman" w:hAnsi="Times New Roman" w:cs="Times New Roman"/>
                <w:b/>
                <w:color w:val="000000"/>
                <w:lang w:eastAsia="pl-PL"/>
              </w:rPr>
            </w:pPr>
          </w:p>
          <w:p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Rektor-komendant</w:t>
            </w:r>
          </w:p>
          <w:p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sidR="00A14778">
              <w:rPr>
                <w:rFonts w:ascii="Times New Roman" w:eastAsia="Times New Roman" w:hAnsi="Times New Roman" w:cs="Times New Roman"/>
                <w:b/>
                <w:color w:val="000000"/>
                <w:lang w:eastAsia="pl-PL"/>
              </w:rPr>
              <w:t xml:space="preserve">                               k</w:t>
            </w:r>
            <w:r w:rsidRPr="006C5C1C">
              <w:rPr>
                <w:rFonts w:ascii="Times New Roman" w:eastAsia="Times New Roman" w:hAnsi="Times New Roman" w:cs="Times New Roman"/>
                <w:b/>
                <w:color w:val="000000"/>
                <w:lang w:eastAsia="pl-PL"/>
              </w:rPr>
              <w:t>ontradmirał prof. dr hab. Tomasz SZUBRYCHT</w:t>
            </w:r>
          </w:p>
          <w:p w:rsid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p>
          <w:p w:rsidR="00A14778" w:rsidRPr="006C5C1C" w:rsidRDefault="00A14778"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ind w:left="4248"/>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dnia  …… …………….. 2021 r</w:t>
            </w:r>
            <w:r w:rsidRPr="006C5C1C">
              <w:rPr>
                <w:rFonts w:ascii="Times New Roman" w:eastAsia="Times New Roman" w:hAnsi="Times New Roman" w:cs="Times New Roman"/>
                <w:b/>
                <w:lang w:eastAsia="pl-PL"/>
              </w:rPr>
              <w:t>.</w:t>
            </w:r>
          </w:p>
          <w:p w:rsidR="006C5C1C" w:rsidRPr="006C5C1C" w:rsidRDefault="006C5C1C"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rPr>
                <w:rFonts w:ascii="Times New Roman" w:eastAsia="Times New Roman" w:hAnsi="Times New Roman" w:cs="Times New Roman"/>
                <w:lang w:eastAsia="pl-PL"/>
              </w:rPr>
            </w:pPr>
          </w:p>
          <w:p w:rsidR="00A14778" w:rsidRDefault="00A14778" w:rsidP="006D4EEC">
            <w:pPr>
              <w:spacing w:after="0" w:line="240" w:lineRule="auto"/>
              <w:rPr>
                <w:rFonts w:ascii="Times New Roman" w:eastAsia="Times New Roman" w:hAnsi="Times New Roman" w:cs="Times New Roman"/>
                <w:lang w:eastAsia="pl-PL"/>
              </w:rPr>
            </w:pPr>
          </w:p>
          <w:p w:rsidR="00A14778" w:rsidRDefault="00A14778"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Opracowała: Sekcja Zamówień Publicznych</w:t>
            </w:r>
          </w:p>
          <w:p w:rsidR="006C5C1C" w:rsidRDefault="006C5C1C" w:rsidP="006D4EEC">
            <w:pPr>
              <w:spacing w:after="0" w:line="240" w:lineRule="auto"/>
              <w:rPr>
                <w:rFonts w:ascii="Times New Roman" w:eastAsia="Times New Roman" w:hAnsi="Times New Roman" w:cs="Times New Roman"/>
                <w:lang w:eastAsia="pl-PL"/>
              </w:rPr>
            </w:pPr>
          </w:p>
          <w:p w:rsidR="00FC1C49" w:rsidRPr="006C5C1C" w:rsidRDefault="00FC1C49"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rPr>
                <w:rFonts w:ascii="Times New Roman" w:eastAsia="Times New Roman" w:hAnsi="Times New Roman" w:cs="Times New Roman"/>
                <w:lang w:eastAsia="pl-PL"/>
              </w:rPr>
            </w:pPr>
          </w:p>
        </w:tc>
      </w:tr>
      <w:tr w:rsidR="006C5C1C" w:rsidRPr="006C5C1C"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6C5C1C" w:rsidRPr="006C5C1C" w:rsidRDefault="006C5C1C" w:rsidP="006D4EEC">
            <w:pPr>
              <w:spacing w:after="0" w:line="240" w:lineRule="auto"/>
              <w:rPr>
                <w:rFonts w:ascii="Times New Roman" w:eastAsia="Times New Roman" w:hAnsi="Times New Roman" w:cs="Times New Roman"/>
                <w:b/>
              </w:rPr>
            </w:pPr>
            <w:r w:rsidRPr="006C5C1C">
              <w:rPr>
                <w:rFonts w:ascii="Times New Roman" w:eastAsia="Times New Roman" w:hAnsi="Times New Roman" w:cs="Times New Roman"/>
                <w:b/>
              </w:rPr>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rsidR="006C5C1C" w:rsidRPr="006C5C1C" w:rsidRDefault="006C5C1C" w:rsidP="006D4EEC">
            <w:pPr>
              <w:snapToGrid w:val="0"/>
              <w:rPr>
                <w:rFonts w:ascii="Times New Roman" w:eastAsia="Times New Roman" w:hAnsi="Times New Roman" w:cs="Times New Roman"/>
                <w:b/>
                <w:lang w:eastAsia="pl-PL"/>
              </w:rPr>
            </w:pPr>
          </w:p>
        </w:tc>
      </w:tr>
      <w:tr w:rsidR="001B0286" w:rsidRPr="001B0286" w:rsidTr="00A14778">
        <w:trPr>
          <w:gridAfter w:val="1"/>
          <w:wAfter w:w="80" w:type="dxa"/>
        </w:trPr>
        <w:tc>
          <w:tcPr>
            <w:tcW w:w="3094" w:type="dxa"/>
            <w:gridSpan w:val="2"/>
          </w:tcPr>
          <w:p w:rsidR="001B0286" w:rsidRPr="00E375C9"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Nazwa:</w:t>
            </w:r>
          </w:p>
        </w:tc>
        <w:tc>
          <w:tcPr>
            <w:tcW w:w="6122" w:type="dxa"/>
          </w:tcPr>
          <w:p w:rsidR="001B0286" w:rsidRPr="00E375C9"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rsidR="001B0286" w:rsidRPr="001B0286" w:rsidRDefault="001B0286" w:rsidP="001B0286">
            <w:pPr>
              <w:suppressAutoHyphens/>
              <w:spacing w:after="0" w:line="240" w:lineRule="auto"/>
              <w:rPr>
                <w:rFonts w:ascii="Times New Roman" w:eastAsia="Calibri" w:hAnsi="Times New Roman" w:cs="Times New Roman"/>
                <w:b/>
                <w:bCs/>
                <w:i/>
                <w:iCs/>
                <w:lang w:eastAsia="pl-PL"/>
              </w:rPr>
            </w:pPr>
            <w:r w:rsidRPr="001B0286">
              <w:rPr>
                <w:rFonts w:ascii="Times New Roman" w:eastAsia="Calibri" w:hAnsi="Times New Roman" w:cs="Times New Roman"/>
                <w:lang w:eastAsia="zh-CN"/>
              </w:rPr>
              <w:t>Akademia Marynarki Wojennej</w:t>
            </w:r>
            <w:r w:rsidRPr="001B0286">
              <w:rPr>
                <w:rFonts w:ascii="Times New Roman" w:eastAsia="Calibri" w:hAnsi="Times New Roman" w:cs="Times New Roman"/>
                <w:b/>
                <w:bCs/>
                <w:i/>
                <w:iCs/>
                <w:lang w:eastAsia="pl-PL"/>
              </w:rPr>
              <w:t xml:space="preserve"> </w:t>
            </w:r>
          </w:p>
          <w:p w:rsidR="001B0286" w:rsidRPr="001B0286"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w:t>
            </w:r>
          </w:p>
        </w:tc>
        <w:tc>
          <w:tcPr>
            <w:tcW w:w="6122" w:type="dxa"/>
          </w:tcPr>
          <w:p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ul. inż. Śmidowicza 69</w:t>
            </w:r>
          </w:p>
        </w:tc>
      </w:tr>
      <w:tr w:rsidR="001B0286" w:rsidRPr="001B0286" w:rsidTr="00A14778">
        <w:trPr>
          <w:gridAfter w:val="1"/>
          <w:wAfter w:w="80" w:type="dxa"/>
        </w:trPr>
        <w:tc>
          <w:tcPr>
            <w:tcW w:w="3094" w:type="dxa"/>
            <w:gridSpan w:val="2"/>
          </w:tcPr>
          <w:p w:rsidR="001B0286" w:rsidRPr="001B0286"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81 – 127 GDYNIA</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Numer telefonu:</w:t>
            </w:r>
          </w:p>
        </w:tc>
        <w:tc>
          <w:tcPr>
            <w:tcW w:w="6122" w:type="dxa"/>
          </w:tcPr>
          <w:p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261262537</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Godziny urzędowania:</w:t>
            </w:r>
          </w:p>
        </w:tc>
        <w:tc>
          <w:tcPr>
            <w:tcW w:w="6122" w:type="dxa"/>
          </w:tcPr>
          <w:p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od godz. 7.30 do godz. 15.30</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NIP:</w:t>
            </w:r>
          </w:p>
        </w:tc>
        <w:tc>
          <w:tcPr>
            <w:tcW w:w="6122" w:type="dxa"/>
          </w:tcPr>
          <w:p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586-010-46-93</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REGON:</w:t>
            </w:r>
          </w:p>
        </w:tc>
        <w:tc>
          <w:tcPr>
            <w:tcW w:w="6122" w:type="dxa"/>
          </w:tcPr>
          <w:p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190064136</w:t>
            </w:r>
          </w:p>
          <w:p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Adres poczty elektronicznej:</w:t>
            </w:r>
          </w:p>
        </w:tc>
        <w:tc>
          <w:tcPr>
            <w:tcW w:w="6122" w:type="dxa"/>
          </w:tcPr>
          <w:p w:rsidR="001B0286" w:rsidRPr="001B0286" w:rsidRDefault="00292B80" w:rsidP="001B0286">
            <w:pPr>
              <w:suppressAutoHyphens/>
              <w:spacing w:after="0" w:line="240" w:lineRule="auto"/>
              <w:rPr>
                <w:rFonts w:ascii="Times New Roman" w:eastAsia="Calibri" w:hAnsi="Times New Roman" w:cs="Times New Roman"/>
                <w:bCs/>
                <w:lang w:eastAsia="pl-PL"/>
              </w:rPr>
            </w:pPr>
            <w:hyperlink r:id="rId8">
              <w:r w:rsidR="001B0286" w:rsidRPr="001B0286">
                <w:rPr>
                  <w:rFonts w:ascii="Times New Roman" w:eastAsia="Calibri" w:hAnsi="Times New Roman" w:cs="Times New Roman"/>
                  <w:bCs/>
                  <w:color w:val="0000FF"/>
                  <w:u w:val="single"/>
                  <w:lang w:eastAsia="pl-PL"/>
                </w:rPr>
                <w:t>przetargi@amw.gdynia.pl</w:t>
              </w:r>
            </w:hyperlink>
            <w:r w:rsidR="001B0286" w:rsidRPr="001B0286">
              <w:rPr>
                <w:rFonts w:ascii="Times New Roman" w:eastAsia="Calibri" w:hAnsi="Times New Roman" w:cs="Times New Roman"/>
                <w:bCs/>
                <w:lang w:eastAsia="pl-PL"/>
              </w:rPr>
              <w:t xml:space="preserve"> </w:t>
            </w:r>
          </w:p>
          <w:p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 strony internetowej:</w:t>
            </w:r>
          </w:p>
          <w:p w:rsidR="001B0286" w:rsidRPr="001B0286" w:rsidRDefault="001B0286" w:rsidP="001B0286">
            <w:pPr>
              <w:suppressAutoHyphens/>
              <w:spacing w:after="0" w:line="240" w:lineRule="auto"/>
              <w:rPr>
                <w:rFonts w:ascii="Times New Roman" w:eastAsia="Calibri" w:hAnsi="Times New Roman" w:cs="Times New Roman"/>
                <w:bCs/>
                <w:lang w:eastAsia="pl-PL"/>
              </w:rPr>
            </w:pPr>
          </w:p>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bCs/>
                <w:lang w:eastAsia="pl-PL"/>
              </w:rPr>
              <w:t>Adres strony internetowej prowadzonego postępowania</w:t>
            </w:r>
          </w:p>
        </w:tc>
        <w:tc>
          <w:tcPr>
            <w:tcW w:w="6122" w:type="dxa"/>
          </w:tcPr>
          <w:p w:rsidR="001B0286" w:rsidRPr="001B0286" w:rsidRDefault="00292B80" w:rsidP="001B0286">
            <w:pPr>
              <w:suppressAutoHyphens/>
              <w:spacing w:after="0" w:line="240" w:lineRule="auto"/>
              <w:rPr>
                <w:rFonts w:ascii="Times New Roman" w:eastAsia="Calibri" w:hAnsi="Times New Roman" w:cs="Times New Roman"/>
                <w:lang w:eastAsia="zh-CN"/>
              </w:rPr>
            </w:pPr>
            <w:hyperlink r:id="rId9">
              <w:r w:rsidR="001B0286" w:rsidRPr="001B0286">
                <w:rPr>
                  <w:rFonts w:ascii="Times New Roman" w:eastAsia="Calibri" w:hAnsi="Times New Roman" w:cs="Times New Roman"/>
                  <w:color w:val="0000FF"/>
                  <w:u w:val="single"/>
                  <w:lang w:eastAsia="zh-CN"/>
                </w:rPr>
                <w:t>www.amw.gdynia.pl</w:t>
              </w:r>
            </w:hyperlink>
          </w:p>
          <w:p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p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rsidR="001B0286" w:rsidRPr="001B0286" w:rsidRDefault="001B0286" w:rsidP="001B0286">
            <w:pPr>
              <w:suppressAutoHyphens/>
              <w:spacing w:after="0" w:line="240" w:lineRule="auto"/>
              <w:rPr>
                <w:rFonts w:ascii="Times New Roman" w:eastAsia="Calibri" w:hAnsi="Times New Roman" w:cs="Times New Roman"/>
                <w:lang w:eastAsia="zh-CN"/>
              </w:rPr>
            </w:pPr>
            <w:r w:rsidRPr="001B0286">
              <w:rPr>
                <w:rFonts w:ascii="Times New Roman" w:eastAsia="Calibri" w:hAnsi="Times New Roman" w:cs="Times New Roman"/>
                <w:lang w:eastAsia="zh-CN"/>
              </w:rPr>
              <w:t>https://platformazakupowa.pl/</w:t>
            </w:r>
          </w:p>
          <w:p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rsidTr="00A14778">
        <w:trPr>
          <w:gridAfter w:val="1"/>
          <w:wAfter w:w="80" w:type="dxa"/>
        </w:trPr>
        <w:tc>
          <w:tcPr>
            <w:tcW w:w="9216" w:type="dxa"/>
            <w:gridSpan w:val="3"/>
          </w:tcPr>
          <w:p w:rsidR="001B0286" w:rsidRPr="001B0286" w:rsidRDefault="001B0286" w:rsidP="001B0286">
            <w:pPr>
              <w:suppressAutoHyphens/>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rsidR="001B0286" w:rsidRPr="001B0286" w:rsidRDefault="001B0286" w:rsidP="001B0286">
            <w:pPr>
              <w:suppressAutoHyphens/>
              <w:spacing w:after="0" w:line="240" w:lineRule="auto"/>
              <w:jc w:val="both"/>
              <w:rPr>
                <w:rFonts w:ascii="Times New Roman" w:eastAsia="Calibri" w:hAnsi="Times New Roman" w:cs="Times New Roman"/>
                <w:i/>
                <w:lang w:eastAsia="pl-PL"/>
              </w:rPr>
            </w:pPr>
            <w:r w:rsidRPr="001B0286">
              <w:rPr>
                <w:rFonts w:ascii="Times New Roman" w:eastAsia="Calibri" w:hAnsi="Times New Roman" w:cs="Times New Roman"/>
                <w:i/>
                <w:lang w:eastAsia="pl-PL"/>
              </w:rPr>
              <w:t xml:space="preserve">Zarejestrowanie i utrzymanie konta na platformie zakupowej oraz korzystanie z platformy jest bezpłatne. </w:t>
            </w:r>
          </w:p>
          <w:p w:rsidR="001B0286" w:rsidRPr="001B0286"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1B0286" w:rsidTr="006D4EEC">
              <w:trPr>
                <w:trHeight w:val="795"/>
              </w:trPr>
              <w:tc>
                <w:tcPr>
                  <w:tcW w:w="1838" w:type="dxa"/>
                  <w:tcBorders>
                    <w:top w:val="single" w:sz="4" w:space="0" w:color="000000"/>
                    <w:left w:val="single" w:sz="4" w:space="0" w:color="000000"/>
                    <w:bottom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lang w:eastAsia="pl-PL"/>
                    </w:rPr>
                  </w:pPr>
                  <w:r w:rsidRPr="001B0286">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pl-PL"/>
                    </w:rPr>
                  </w:pPr>
                  <w:r w:rsidRPr="001B0286">
                    <w:rPr>
                      <w:rFonts w:ascii="Times New Roman" w:eastAsia="Calibri" w:hAnsi="Times New Roman" w:cs="Times New Roman"/>
                      <w:b/>
                      <w:lang w:eastAsia="pl-PL"/>
                    </w:rPr>
                    <w:t>Adres strony internetowej, na której udostępniane będą zmiany                                  i wyjaśnienia treści SWZ oraz inne dokumenty zamówienia bezpośrednio związane  z postępowaniem o udzielenie zamówienia</w:t>
                  </w:r>
                </w:p>
              </w:tc>
            </w:tr>
          </w:tbl>
          <w:p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rsidR="001B0286" w:rsidRPr="001B0286" w:rsidRDefault="00292B80" w:rsidP="001B0286">
            <w:pPr>
              <w:suppressAutoHyphens/>
              <w:spacing w:after="0" w:line="240" w:lineRule="auto"/>
              <w:jc w:val="both"/>
              <w:rPr>
                <w:rFonts w:ascii="Times New Roman" w:eastAsia="Calibri" w:hAnsi="Times New Roman" w:cs="Times New Roman"/>
                <w:lang w:eastAsia="zh-CN"/>
              </w:rPr>
            </w:pPr>
            <w:hyperlink r:id="rId10" w:history="1">
              <w:r w:rsidR="001B0286" w:rsidRPr="001B0286">
                <w:rPr>
                  <w:rFonts w:ascii="Times New Roman" w:eastAsia="Calibri" w:hAnsi="Times New Roman" w:cs="Times New Roman"/>
                  <w:color w:val="0563C1"/>
                  <w:u w:val="single"/>
                  <w:lang w:eastAsia="zh-CN"/>
                </w:rPr>
                <w:t>https://platformazakupowa.pl/</w:t>
              </w:r>
            </w:hyperlink>
          </w:p>
          <w:p w:rsidR="001B0286" w:rsidRPr="001B0286"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1B0286" w:rsidTr="006D4EEC">
              <w:tc>
                <w:tcPr>
                  <w:tcW w:w="1555" w:type="dxa"/>
                  <w:tcBorders>
                    <w:top w:val="single" w:sz="4" w:space="0" w:color="000000"/>
                    <w:left w:val="single" w:sz="4" w:space="0" w:color="000000"/>
                    <w:bottom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Calibri" w:hAnsi="Times New Roman" w:cs="Times New Roman"/>
                      <w:b/>
                      <w:lang w:eastAsia="zh-CN"/>
                    </w:rPr>
                    <w:t>Tryb udzielenia zamówienia</w:t>
                  </w:r>
                </w:p>
              </w:tc>
            </w:tr>
          </w:tbl>
          <w:p w:rsidR="001B0286" w:rsidRPr="001B0286" w:rsidRDefault="001B0286" w:rsidP="001B0286">
            <w:pPr>
              <w:suppressAutoHyphens/>
              <w:spacing w:after="0" w:line="240" w:lineRule="auto"/>
              <w:jc w:val="both"/>
              <w:rPr>
                <w:rFonts w:ascii="Times New Roman" w:eastAsia="Calibri" w:hAnsi="Times New Roman" w:cs="Times New Roman"/>
                <w:b/>
                <w:lang w:eastAsia="zh-CN"/>
              </w:rPr>
            </w:pPr>
          </w:p>
        </w:tc>
      </w:tr>
    </w:tbl>
    <w:p w:rsidR="001B0286" w:rsidRPr="001B0286" w:rsidRDefault="001B0286" w:rsidP="001B0286">
      <w:pPr>
        <w:suppressAutoHyphens/>
        <w:autoSpaceDE w:val="0"/>
        <w:spacing w:after="0" w:line="240" w:lineRule="auto"/>
        <w:jc w:val="both"/>
        <w:rPr>
          <w:rFonts w:ascii="Times New Roman" w:eastAsia="Calibri" w:hAnsi="Times New Roman" w:cs="Times New Roman"/>
          <w:lang w:eastAsia="zh-CN"/>
        </w:rPr>
      </w:pPr>
      <w:bookmarkStart w:id="2" w:name="OLE_LINK3"/>
      <w:bookmarkEnd w:id="2"/>
      <w:r w:rsidRPr="001B0286">
        <w:rPr>
          <w:rFonts w:ascii="Times New Roman" w:eastAsia="Calibri" w:hAnsi="Times New Roman" w:cs="Times New Roman"/>
          <w:lang w:eastAsia="pl-PL"/>
        </w:rPr>
        <w:lastRenderedPageBreak/>
        <w:t xml:space="preserve">Postępowanie o udzielenie zamówienia prowadzone jest w </w:t>
      </w:r>
      <w:r w:rsidRPr="001B0286">
        <w:rPr>
          <w:rFonts w:ascii="Times New Roman" w:eastAsia="Calibri" w:hAnsi="Times New Roman" w:cs="Times New Roman"/>
          <w:b/>
          <w:lang w:eastAsia="pl-PL"/>
        </w:rPr>
        <w:t xml:space="preserve">trybie </w:t>
      </w:r>
      <w:r w:rsidR="004C25FC">
        <w:rPr>
          <w:rFonts w:ascii="Times New Roman" w:eastAsia="Calibri" w:hAnsi="Times New Roman" w:cs="Times New Roman"/>
          <w:b/>
          <w:lang w:eastAsia="pl-PL"/>
        </w:rPr>
        <w:t>nieograniczonym</w:t>
      </w:r>
      <w:r w:rsidRPr="001B0286">
        <w:rPr>
          <w:rFonts w:ascii="Times New Roman" w:eastAsia="Calibri" w:hAnsi="Times New Roman" w:cs="Times New Roman"/>
          <w:lang w:eastAsia="pl-PL"/>
        </w:rPr>
        <w:t xml:space="preserve"> na podstawie                   art. </w:t>
      </w:r>
      <w:r w:rsidR="004C25FC">
        <w:rPr>
          <w:rFonts w:ascii="Times New Roman" w:eastAsia="Calibri" w:hAnsi="Times New Roman" w:cs="Times New Roman"/>
          <w:lang w:eastAsia="pl-PL"/>
        </w:rPr>
        <w:t>132</w:t>
      </w:r>
      <w:r w:rsidRPr="001B0286">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rsidR="004C25FC" w:rsidRPr="004C25FC"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4C25FC" w:rsidTr="006D4EEC">
        <w:tc>
          <w:tcPr>
            <w:tcW w:w="1560" w:type="dxa"/>
            <w:tcBorders>
              <w:top w:val="single" w:sz="4" w:space="0" w:color="000000"/>
              <w:left w:val="single" w:sz="4" w:space="0" w:color="000000"/>
              <w:bottom w:val="single" w:sz="4" w:space="0" w:color="000000"/>
            </w:tcBorders>
            <w:shd w:val="clear" w:color="auto" w:fill="D9D9D9"/>
          </w:tcPr>
          <w:p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4C25FC">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w:t>
            </w:r>
          </w:p>
        </w:tc>
        <w:tc>
          <w:tcPr>
            <w:tcW w:w="7552" w:type="dxa"/>
            <w:tcBorders>
              <w:top w:val="single" w:sz="4" w:space="0" w:color="000000"/>
              <w:bottom w:val="single" w:sz="4" w:space="0" w:color="000000"/>
              <w:right w:val="single" w:sz="4" w:space="0" w:color="000000"/>
            </w:tcBorders>
            <w:shd w:val="clear" w:color="auto" w:fill="D9D9D9"/>
          </w:tcPr>
          <w:p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4C25FC">
              <w:rPr>
                <w:rFonts w:ascii="Times New Roman" w:eastAsia="Calibri" w:hAnsi="Times New Roman" w:cs="Times New Roman"/>
                <w:b/>
                <w:lang w:eastAsia="zh-CN"/>
              </w:rPr>
              <w:t>Opis przedmiotu zamówienia</w:t>
            </w:r>
          </w:p>
        </w:tc>
      </w:tr>
    </w:tbl>
    <w:p w:rsidR="004C25FC" w:rsidRPr="00FE132A" w:rsidRDefault="004C25FC" w:rsidP="00EE09A5">
      <w:pPr>
        <w:numPr>
          <w:ilvl w:val="0"/>
          <w:numId w:val="1"/>
        </w:numPr>
        <w:tabs>
          <w:tab w:val="left" w:pos="-567"/>
        </w:tabs>
        <w:suppressAutoHyphens/>
        <w:spacing w:before="60" w:after="0" w:line="240" w:lineRule="auto"/>
        <w:ind w:left="567"/>
        <w:contextualSpacing/>
        <w:jc w:val="both"/>
        <w:rPr>
          <w:rFonts w:ascii="Times New Roman" w:eastAsia="Calibri" w:hAnsi="Times New Roman" w:cs="Times New Roman"/>
          <w:lang w:eastAsia="zh-CN"/>
        </w:rPr>
      </w:pPr>
      <w:r w:rsidRPr="004C25FC">
        <w:rPr>
          <w:rFonts w:ascii="Times New Roman" w:eastAsia="Times New Roman" w:hAnsi="Times New Roman" w:cs="Times New Roman"/>
          <w:lang w:eastAsia="pl-PL"/>
        </w:rPr>
        <w:t>Wspólny Słownik Zamówień (CPV):</w:t>
      </w:r>
    </w:p>
    <w:p w:rsidR="00ED46D3" w:rsidRPr="00645A04" w:rsidRDefault="00ED46D3" w:rsidP="00ED46D3">
      <w:pPr>
        <w:tabs>
          <w:tab w:val="num" w:pos="284"/>
          <w:tab w:val="left" w:pos="1134"/>
        </w:tabs>
        <w:spacing w:after="0"/>
        <w:jc w:val="both"/>
        <w:rPr>
          <w:rFonts w:ascii="Times New Roman" w:hAnsi="Times New Roman" w:cs="Times New Roman"/>
        </w:rPr>
      </w:pPr>
      <w:r w:rsidRPr="00645A04">
        <w:rPr>
          <w:rFonts w:ascii="Times New Roman" w:hAnsi="Times New Roman" w:cs="Times New Roman"/>
          <w:b/>
          <w:color w:val="000000"/>
        </w:rPr>
        <w:t xml:space="preserve">    Część I:  CPV</w:t>
      </w:r>
      <w:r w:rsidRPr="00645A04">
        <w:rPr>
          <w:rFonts w:ascii="Times New Roman" w:hAnsi="Times New Roman" w:cs="Times New Roman"/>
          <w:color w:val="000000"/>
        </w:rPr>
        <w:t xml:space="preserve"> 48760000-3    </w:t>
      </w:r>
      <w:r w:rsidRPr="00645A04">
        <w:rPr>
          <w:rFonts w:ascii="Times New Roman" w:hAnsi="Times New Roman" w:cs="Times New Roman"/>
          <w:shd w:val="clear" w:color="auto" w:fill="FFFFFF"/>
        </w:rPr>
        <w:t>Pakiety oprogramowania do ochrony antywirusowej</w:t>
      </w:r>
      <w:r w:rsidRPr="00645A04">
        <w:rPr>
          <w:rFonts w:ascii="Times New Roman" w:hAnsi="Times New Roman" w:cs="Times New Roman"/>
        </w:rPr>
        <w:t xml:space="preserve">  </w:t>
      </w:r>
    </w:p>
    <w:p w:rsidR="00ED46D3" w:rsidRPr="00645A04" w:rsidRDefault="00ED46D3" w:rsidP="00ED46D3">
      <w:pPr>
        <w:tabs>
          <w:tab w:val="num" w:pos="284"/>
          <w:tab w:val="left" w:pos="1134"/>
        </w:tabs>
        <w:spacing w:after="0" w:line="240" w:lineRule="auto"/>
        <w:ind w:left="142" w:firstLine="709"/>
        <w:rPr>
          <w:rFonts w:ascii="Times New Roman" w:hAnsi="Times New Roman" w:cs="Times New Roman"/>
          <w:color w:val="000000"/>
        </w:rPr>
      </w:pPr>
      <w:r w:rsidRPr="00645A04">
        <w:rPr>
          <w:rFonts w:ascii="Times New Roman" w:hAnsi="Times New Roman" w:cs="Times New Roman"/>
          <w:b/>
          <w:color w:val="000000"/>
        </w:rPr>
        <w:tab/>
        <w:t xml:space="preserve"> CPV</w:t>
      </w:r>
      <w:r w:rsidRPr="00645A04">
        <w:rPr>
          <w:rFonts w:ascii="Times New Roman" w:hAnsi="Times New Roman" w:cs="Times New Roman"/>
          <w:color w:val="000000"/>
        </w:rPr>
        <w:t xml:space="preserve"> 72000000-5    Usługi informatyczne</w:t>
      </w:r>
    </w:p>
    <w:p w:rsidR="00ED46D3" w:rsidRPr="00645A04" w:rsidRDefault="00ED46D3" w:rsidP="00ED46D3">
      <w:pPr>
        <w:tabs>
          <w:tab w:val="num" w:pos="284"/>
          <w:tab w:val="left" w:pos="1134"/>
        </w:tabs>
        <w:spacing w:after="0"/>
        <w:jc w:val="both"/>
        <w:rPr>
          <w:rFonts w:ascii="Times New Roman" w:eastAsia="Times New Roman" w:hAnsi="Times New Roman" w:cs="Times New Roman"/>
          <w:lang w:eastAsia="pl-PL"/>
        </w:rPr>
      </w:pPr>
      <w:r w:rsidRPr="00645A04">
        <w:rPr>
          <w:rFonts w:ascii="Times New Roman" w:eastAsia="Times New Roman" w:hAnsi="Times New Roman" w:cs="Times New Roman"/>
          <w:lang w:eastAsia="pl-PL"/>
        </w:rPr>
        <w:t xml:space="preserve">    </w:t>
      </w:r>
      <w:r w:rsidRPr="00645A04">
        <w:rPr>
          <w:rFonts w:ascii="Times New Roman" w:eastAsia="Times New Roman" w:hAnsi="Times New Roman" w:cs="Times New Roman"/>
          <w:b/>
          <w:lang w:eastAsia="pl-PL"/>
        </w:rPr>
        <w:t>Część II</w:t>
      </w:r>
      <w:r w:rsidRPr="00645A04">
        <w:rPr>
          <w:rFonts w:ascii="Times New Roman" w:eastAsia="Times New Roman" w:hAnsi="Times New Roman" w:cs="Times New Roman"/>
          <w:lang w:eastAsia="pl-PL"/>
        </w:rPr>
        <w:t xml:space="preserve">: </w:t>
      </w:r>
      <w:r w:rsidRPr="00645A04">
        <w:rPr>
          <w:rFonts w:ascii="Times New Roman" w:eastAsia="Times New Roman" w:hAnsi="Times New Roman" w:cs="Times New Roman"/>
          <w:b/>
          <w:lang w:eastAsia="pl-PL"/>
        </w:rPr>
        <w:t>CPV</w:t>
      </w:r>
      <w:r w:rsidRPr="00645A04">
        <w:rPr>
          <w:rFonts w:ascii="Times New Roman" w:eastAsia="Times New Roman" w:hAnsi="Times New Roman" w:cs="Times New Roman"/>
          <w:lang w:eastAsia="pl-PL"/>
        </w:rPr>
        <w:t xml:space="preserve"> 48210000-3    Pakiety oprogramowania dla sieci</w:t>
      </w:r>
    </w:p>
    <w:p w:rsidR="00ED46D3" w:rsidRPr="00645A04" w:rsidRDefault="00ED46D3" w:rsidP="00ED46D3">
      <w:pPr>
        <w:tabs>
          <w:tab w:val="num" w:pos="284"/>
          <w:tab w:val="left" w:pos="1134"/>
        </w:tabs>
        <w:spacing w:after="0"/>
        <w:ind w:left="142" w:firstLine="708"/>
        <w:rPr>
          <w:rFonts w:ascii="Times New Roman" w:hAnsi="Times New Roman" w:cs="Times New Roman"/>
          <w:color w:val="000000"/>
        </w:rPr>
      </w:pPr>
      <w:r w:rsidRPr="00645A04">
        <w:rPr>
          <w:rFonts w:ascii="Times New Roman" w:hAnsi="Times New Roman" w:cs="Times New Roman"/>
          <w:b/>
        </w:rPr>
        <w:tab/>
        <w:t xml:space="preserve">  CPV</w:t>
      </w:r>
      <w:r w:rsidRPr="00645A04">
        <w:rPr>
          <w:rFonts w:ascii="Times New Roman" w:hAnsi="Times New Roman" w:cs="Times New Roman"/>
        </w:rPr>
        <w:t xml:space="preserve"> 48820000-2    Serwery</w:t>
      </w:r>
    </w:p>
    <w:p w:rsidR="00D5152B" w:rsidRPr="00E375C9" w:rsidRDefault="00D5152B" w:rsidP="00EE09A5">
      <w:pPr>
        <w:tabs>
          <w:tab w:val="left" w:pos="-567"/>
        </w:tabs>
        <w:suppressAutoHyphens/>
        <w:spacing w:before="60" w:after="0" w:line="240" w:lineRule="auto"/>
        <w:ind w:left="567"/>
        <w:contextualSpacing/>
        <w:jc w:val="both"/>
        <w:rPr>
          <w:rFonts w:ascii="Times New Roman" w:eastAsia="Times New Roman" w:hAnsi="Times New Roman" w:cs="Times New Roman"/>
          <w:b/>
          <w:i/>
          <w:sz w:val="10"/>
          <w:szCs w:val="10"/>
          <w:u w:val="single"/>
          <w:lang w:eastAsia="pl-PL"/>
        </w:rPr>
      </w:pPr>
    </w:p>
    <w:p w:rsidR="004C25FC" w:rsidRPr="00ED46D3" w:rsidRDefault="004C25FC" w:rsidP="00645A04">
      <w:pPr>
        <w:pStyle w:val="Akapitzlist"/>
        <w:numPr>
          <w:ilvl w:val="0"/>
          <w:numId w:val="1"/>
        </w:numPr>
        <w:ind w:left="567" w:hanging="283"/>
        <w:rPr>
          <w:rFonts w:ascii="Times New Roman" w:eastAsia="Times New Roman" w:hAnsi="Times New Roman" w:cs="Times New Roman"/>
          <w:lang w:eastAsia="pl-PL"/>
        </w:rPr>
      </w:pPr>
      <w:r w:rsidRPr="00ED46D3">
        <w:rPr>
          <w:rFonts w:ascii="Times New Roman" w:eastAsia="Times New Roman" w:hAnsi="Times New Roman" w:cs="Times New Roman"/>
          <w:lang w:eastAsia="pl-PL"/>
        </w:rPr>
        <w:t xml:space="preserve">Przedmiotem zamówienia jest </w:t>
      </w:r>
      <w:r w:rsidR="00250F85" w:rsidRPr="00ED46D3">
        <w:rPr>
          <w:rFonts w:ascii="Times New Roman" w:eastAsia="Times New Roman" w:hAnsi="Times New Roman" w:cs="Times New Roman"/>
          <w:lang w:eastAsia="pl-PL"/>
        </w:rPr>
        <w:t>dostawa</w:t>
      </w:r>
      <w:r w:rsidR="00ED46D3" w:rsidRPr="00ED46D3">
        <w:t xml:space="preserve"> </w:t>
      </w:r>
      <w:r w:rsidR="00ED46D3" w:rsidRPr="00ED46D3">
        <w:rPr>
          <w:rFonts w:ascii="Times New Roman" w:eastAsia="Times New Roman" w:hAnsi="Times New Roman" w:cs="Times New Roman"/>
          <w:lang w:eastAsia="pl-PL"/>
        </w:rPr>
        <w:t>licencji na system ochrony antywirusowej i usługa wsparcia technicznego</w:t>
      </w:r>
      <w:r w:rsidR="00C90663">
        <w:rPr>
          <w:rFonts w:ascii="Times New Roman" w:eastAsia="Times New Roman" w:hAnsi="Times New Roman" w:cs="Times New Roman"/>
          <w:lang w:eastAsia="pl-PL"/>
        </w:rPr>
        <w:t xml:space="preserve"> </w:t>
      </w:r>
      <w:r w:rsidR="00ED46D3" w:rsidRPr="00ED46D3">
        <w:rPr>
          <w:rFonts w:ascii="Times New Roman" w:eastAsia="Times New Roman" w:hAnsi="Times New Roman" w:cs="Times New Roman"/>
          <w:lang w:eastAsia="pl-PL"/>
        </w:rPr>
        <w:t xml:space="preserve">(część I) oraz  dostawa Certyfikatu SSL Wildcard z roczną subskrypcją, </w:t>
      </w:r>
      <w:r w:rsidR="00FE132A" w:rsidRPr="00ED46D3">
        <w:rPr>
          <w:rFonts w:ascii="Times New Roman" w:eastAsia="Times New Roman" w:hAnsi="Times New Roman" w:cs="Times New Roman"/>
          <w:lang w:eastAsia="pl-PL"/>
        </w:rPr>
        <w:t xml:space="preserve"> </w:t>
      </w:r>
      <w:r w:rsidR="00ED46D3" w:rsidRPr="00ED46D3">
        <w:rPr>
          <w:rFonts w:ascii="Times New Roman" w:eastAsia="Times New Roman" w:hAnsi="Times New Roman" w:cs="Times New Roman"/>
          <w:lang w:eastAsia="pl-PL"/>
        </w:rPr>
        <w:t xml:space="preserve">licencji Microsoft zapewniających zdalny dostęp do serwerów Windows, </w:t>
      </w:r>
      <w:r w:rsidR="00ED46D3">
        <w:rPr>
          <w:rFonts w:ascii="Times New Roman" w:eastAsia="Times New Roman" w:hAnsi="Times New Roman" w:cs="Times New Roman"/>
          <w:lang w:eastAsia="pl-PL"/>
        </w:rPr>
        <w:t>l</w:t>
      </w:r>
      <w:r w:rsidR="00ED46D3" w:rsidRPr="00ED46D3">
        <w:rPr>
          <w:rFonts w:ascii="Times New Roman" w:eastAsia="Times New Roman" w:hAnsi="Times New Roman" w:cs="Times New Roman"/>
          <w:lang w:eastAsia="pl-PL"/>
        </w:rPr>
        <w:t>icencji Microsoft – system operacyjny Windows Server Standard</w:t>
      </w:r>
      <w:r w:rsidR="00ED46D3">
        <w:rPr>
          <w:rFonts w:ascii="Times New Roman" w:eastAsia="Times New Roman" w:hAnsi="Times New Roman" w:cs="Times New Roman"/>
          <w:lang w:eastAsia="pl-PL"/>
        </w:rPr>
        <w:t xml:space="preserve"> i s</w:t>
      </w:r>
      <w:r w:rsidR="00ED46D3" w:rsidRPr="00ED46D3">
        <w:rPr>
          <w:rFonts w:ascii="Times New Roman" w:eastAsia="Times New Roman" w:hAnsi="Times New Roman" w:cs="Times New Roman"/>
          <w:lang w:eastAsia="pl-PL"/>
        </w:rPr>
        <w:t>erwer</w:t>
      </w:r>
      <w:r w:rsidR="00ED46D3">
        <w:rPr>
          <w:rFonts w:ascii="Times New Roman" w:eastAsia="Times New Roman" w:hAnsi="Times New Roman" w:cs="Times New Roman"/>
          <w:lang w:eastAsia="pl-PL"/>
        </w:rPr>
        <w:t>a</w:t>
      </w:r>
      <w:r w:rsidR="00ED46D3" w:rsidRPr="00ED46D3">
        <w:rPr>
          <w:rFonts w:ascii="Times New Roman" w:eastAsia="Times New Roman" w:hAnsi="Times New Roman" w:cs="Times New Roman"/>
          <w:lang w:eastAsia="pl-PL"/>
        </w:rPr>
        <w:t xml:space="preserve">  usług  pulpitu   zdalnego</w:t>
      </w:r>
      <w:r w:rsidR="00ED46D3">
        <w:rPr>
          <w:rFonts w:ascii="Times New Roman" w:eastAsia="Times New Roman" w:hAnsi="Times New Roman" w:cs="Times New Roman"/>
          <w:lang w:eastAsia="pl-PL"/>
        </w:rPr>
        <w:t xml:space="preserve"> (część II)</w:t>
      </w:r>
      <w:r w:rsidR="00ED46D3" w:rsidRPr="00ED46D3">
        <w:rPr>
          <w:rFonts w:ascii="Times New Roman" w:eastAsia="Times New Roman" w:hAnsi="Times New Roman" w:cs="Times New Roman"/>
          <w:lang w:eastAsia="pl-PL"/>
        </w:rPr>
        <w:t xml:space="preserve"> </w:t>
      </w:r>
      <w:r w:rsidRPr="00ED46D3">
        <w:rPr>
          <w:rFonts w:ascii="Times New Roman" w:eastAsia="Times New Roman" w:hAnsi="Times New Roman" w:cs="Times New Roman"/>
          <w:b/>
          <w:lang w:eastAsia="pl-PL"/>
        </w:rPr>
        <w:t>(załącznik nr 2 do SWZ)</w:t>
      </w:r>
      <w:r w:rsidRPr="00ED46D3">
        <w:rPr>
          <w:rFonts w:ascii="Times New Roman" w:eastAsia="Times New Roman" w:hAnsi="Times New Roman" w:cs="Times New Roman"/>
          <w:lang w:eastAsia="pl-PL"/>
        </w:rPr>
        <w:t xml:space="preserve">. </w:t>
      </w:r>
    </w:p>
    <w:p w:rsidR="00A969C9" w:rsidRPr="00E375C9" w:rsidRDefault="00A969C9" w:rsidP="00EE09A5">
      <w:pPr>
        <w:tabs>
          <w:tab w:val="left" w:pos="0"/>
        </w:tabs>
        <w:suppressAutoHyphens/>
        <w:autoSpaceDE w:val="0"/>
        <w:spacing w:before="60" w:after="0" w:line="240" w:lineRule="auto"/>
        <w:ind w:left="567"/>
        <w:contextualSpacing/>
        <w:jc w:val="both"/>
        <w:rPr>
          <w:rFonts w:ascii="Times New Roman" w:eastAsia="Calibri" w:hAnsi="Times New Roman" w:cs="Times New Roman"/>
          <w:sz w:val="10"/>
          <w:szCs w:val="10"/>
          <w:lang w:eastAsia="zh-CN"/>
        </w:rPr>
      </w:pPr>
    </w:p>
    <w:p w:rsidR="004C25FC" w:rsidRPr="004C25FC" w:rsidRDefault="004C25FC" w:rsidP="00EE09A5">
      <w:pPr>
        <w:numPr>
          <w:ilvl w:val="0"/>
          <w:numId w:val="2"/>
        </w:numPr>
        <w:tabs>
          <w:tab w:val="left" w:pos="-567"/>
        </w:tabs>
        <w:suppressAutoHyphens/>
        <w:autoSpaceDE w:val="0"/>
        <w:spacing w:after="0" w:line="240" w:lineRule="auto"/>
        <w:ind w:left="567"/>
        <w:contextualSpacing/>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4C25FC">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4C25FC">
        <w:rPr>
          <w:rFonts w:ascii="Times New Roman" w:eastAsia="Calibri" w:hAnsi="Times New Roman" w:cs="Times New Roman"/>
          <w:b/>
          <w:lang w:eastAsia="zh-CN"/>
        </w:rPr>
        <w:t xml:space="preserve"> </w:t>
      </w:r>
    </w:p>
    <w:p w:rsidR="004C25FC" w:rsidRPr="004C25FC" w:rsidRDefault="004C25FC" w:rsidP="00EE09A5">
      <w:pPr>
        <w:tabs>
          <w:tab w:val="left" w:pos="-567"/>
        </w:tabs>
        <w:suppressAutoHyphens/>
        <w:autoSpaceDE w:val="0"/>
        <w:spacing w:after="0" w:line="240" w:lineRule="auto"/>
        <w:ind w:left="567"/>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4C25FC">
        <w:rPr>
          <w:rFonts w:ascii="Times New Roman" w:eastAsia="Calibri" w:hAnsi="Times New Roman" w:cs="Times New Roman"/>
          <w:b/>
          <w:lang w:eastAsia="zh-CN"/>
        </w:rPr>
        <w:br/>
      </w:r>
      <w:r w:rsidRPr="004C25FC">
        <w:rPr>
          <w:rFonts w:ascii="Times New Roman" w:eastAsia="Calibri" w:hAnsi="Times New Roman" w:cs="Times New Roman"/>
          <w:b/>
          <w:lang w:eastAsia="zh-CN"/>
        </w:rPr>
        <w:lastRenderedPageBreak/>
        <w:t xml:space="preserve">Z powyższego Wykonawcy nie przysługują żadne roszczenia związane ze zmianą terminu wykonania przedmiotu zamówienia. </w:t>
      </w:r>
    </w:p>
    <w:p w:rsidR="004C25FC" w:rsidRDefault="004C25FC"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r w:rsidRPr="004C25FC">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rsidR="00A14778"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p w:rsidR="00E75B99" w:rsidRDefault="00E75B99"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91E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B91EA7" w:rsidRDefault="00B91EA7" w:rsidP="00B91EA7">
            <w:pPr>
              <w:suppressAutoHyphens/>
              <w:spacing w:after="0" w:line="240" w:lineRule="auto"/>
              <w:rPr>
                <w:rFonts w:ascii="Times New Roman" w:eastAsia="Times New Roman" w:hAnsi="Times New Roman" w:cs="Times New Roman"/>
                <w:b/>
                <w:lang w:eastAsia="zh-CN"/>
              </w:rPr>
            </w:pPr>
            <w:r w:rsidRPr="00B91EA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B91EA7" w:rsidRDefault="00B91EA7" w:rsidP="00B91EA7">
            <w:pPr>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Informacje o przedmiotowych środkach dowodowych</w:t>
            </w:r>
          </w:p>
        </w:tc>
      </w:tr>
    </w:tbl>
    <w:p w:rsidR="00B91EA7" w:rsidRPr="00352071" w:rsidRDefault="00123A62" w:rsidP="007727C2">
      <w:pPr>
        <w:pStyle w:val="Akapitzlist"/>
        <w:ind w:left="284"/>
        <w:rPr>
          <w:rFonts w:ascii="Times New Roman" w:hAnsi="Times New Roman" w:cs="Times New Roman"/>
        </w:rPr>
      </w:pPr>
      <w:r>
        <w:rPr>
          <w:rFonts w:ascii="Times New Roman" w:hAnsi="Times New Roman" w:cs="Times New Roman"/>
        </w:rPr>
        <w:t>Zamawiający przewiduje przedmiotowy środ</w:t>
      </w:r>
      <w:r w:rsidR="007727C2">
        <w:rPr>
          <w:rFonts w:ascii="Times New Roman" w:hAnsi="Times New Roman" w:cs="Times New Roman"/>
        </w:rPr>
        <w:t>ek</w:t>
      </w:r>
      <w:r>
        <w:rPr>
          <w:rFonts w:ascii="Times New Roman" w:hAnsi="Times New Roman" w:cs="Times New Roman"/>
        </w:rPr>
        <w:t xml:space="preserve"> dowodowy</w:t>
      </w:r>
      <w:r w:rsidR="007727C2">
        <w:rPr>
          <w:rFonts w:ascii="Times New Roman" w:hAnsi="Times New Roman" w:cs="Times New Roman"/>
        </w:rPr>
        <w:t xml:space="preserve"> w postaci wypełnionego </w:t>
      </w:r>
      <w:r w:rsidR="007727C2" w:rsidRPr="00352071">
        <w:rPr>
          <w:rFonts w:ascii="Times New Roman" w:hAnsi="Times New Roman" w:cs="Times New Roman"/>
        </w:rPr>
        <w:t xml:space="preserve">załącznika nr </w:t>
      </w:r>
      <w:r w:rsidR="00352071" w:rsidRPr="00352071">
        <w:rPr>
          <w:rFonts w:ascii="Times New Roman" w:hAnsi="Times New Roman" w:cs="Times New Roman"/>
        </w:rPr>
        <w:t>1a</w:t>
      </w:r>
      <w:r w:rsidR="007727C2" w:rsidRPr="00352071">
        <w:rPr>
          <w:rFonts w:ascii="Times New Roman" w:hAnsi="Times New Roman" w:cs="Times New Roman"/>
        </w:rPr>
        <w:t xml:space="preserve"> ( parametry </w:t>
      </w:r>
      <w:r w:rsidR="00ED46D3" w:rsidRPr="00352071">
        <w:rPr>
          <w:rFonts w:ascii="Times New Roman" w:hAnsi="Times New Roman" w:cs="Times New Roman"/>
        </w:rPr>
        <w:t>oferowane serwera</w:t>
      </w:r>
      <w:r w:rsidR="007727C2" w:rsidRPr="00352071">
        <w:rPr>
          <w:rFonts w:ascii="Times New Roman" w:hAnsi="Times New Roman" w:cs="Times New Roman"/>
        </w:rPr>
        <w:t>)</w:t>
      </w:r>
      <w:r w:rsidR="00B91EA7" w:rsidRPr="00352071">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B91EA7" w:rsidRPr="00152088"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B91EA7" w:rsidRDefault="00B91EA7" w:rsidP="006D4EEC">
            <w:pPr>
              <w:spacing w:after="0" w:line="240" w:lineRule="auto"/>
              <w:rPr>
                <w:rFonts w:ascii="Times New Roman" w:eastAsia="Times New Roman" w:hAnsi="Times New Roman" w:cs="Times New Roman"/>
                <w:b/>
              </w:rPr>
            </w:pPr>
            <w:r w:rsidRPr="00B91E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B91EA7" w:rsidRDefault="00B91EA7" w:rsidP="006D4EEC">
            <w:pPr>
              <w:spacing w:after="0" w:line="240" w:lineRule="auto"/>
              <w:rPr>
                <w:rFonts w:ascii="Times New Roman" w:eastAsia="Times New Roman" w:hAnsi="Times New Roman" w:cs="Times New Roman"/>
                <w:b/>
                <w:lang w:eastAsia="pl-PL"/>
              </w:rPr>
            </w:pPr>
            <w:r w:rsidRPr="00B91EA7">
              <w:rPr>
                <w:rFonts w:ascii="Times New Roman" w:eastAsia="Times New Roman" w:hAnsi="Times New Roman" w:cs="Times New Roman"/>
                <w:b/>
                <w:lang w:eastAsia="pl-PL"/>
              </w:rPr>
              <w:t>Termin wykonania zamówienia</w:t>
            </w:r>
          </w:p>
        </w:tc>
      </w:tr>
    </w:tbl>
    <w:p w:rsidR="00352071" w:rsidRDefault="00B91EA7" w:rsidP="00352071">
      <w:pPr>
        <w:tabs>
          <w:tab w:val="num" w:pos="284"/>
        </w:tabs>
        <w:suppressAutoHyphens/>
        <w:spacing w:before="120" w:after="0" w:line="240" w:lineRule="auto"/>
        <w:ind w:left="142" w:right="23"/>
        <w:jc w:val="both"/>
        <w:rPr>
          <w:rFonts w:ascii="Times New Roman" w:hAnsi="Times New Roman" w:cs="Times New Roman"/>
        </w:rPr>
      </w:pPr>
      <w:r w:rsidRPr="00152088">
        <w:rPr>
          <w:rFonts w:ascii="Times New Roman" w:hAnsi="Times New Roman" w:cs="Times New Roman"/>
        </w:rPr>
        <w:t xml:space="preserve">Termin realizacji zamówienia: </w:t>
      </w:r>
      <w:r>
        <w:rPr>
          <w:rFonts w:ascii="Times New Roman" w:hAnsi="Times New Roman" w:cs="Times New Roman"/>
        </w:rPr>
        <w:t xml:space="preserve">przewidywany termin realizacji zamówienia </w:t>
      </w:r>
    </w:p>
    <w:p w:rsidR="00352071" w:rsidRPr="00AA2B76" w:rsidRDefault="00352071" w:rsidP="00352071">
      <w:pPr>
        <w:tabs>
          <w:tab w:val="num" w:pos="284"/>
        </w:tabs>
        <w:suppressAutoHyphens/>
        <w:spacing w:before="120" w:after="0" w:line="240" w:lineRule="auto"/>
        <w:ind w:left="142" w:right="23"/>
        <w:jc w:val="both"/>
        <w:rPr>
          <w:rFonts w:ascii="Times New Roman" w:eastAsia="Times New Roman" w:hAnsi="Times New Roman" w:cs="Times New Roman"/>
          <w:sz w:val="24"/>
          <w:szCs w:val="24"/>
          <w:lang w:eastAsia="ar-SA"/>
        </w:rPr>
      </w:pPr>
      <w:r w:rsidRPr="000272BC">
        <w:rPr>
          <w:rFonts w:ascii="Times New Roman" w:eastAsia="Times New Roman" w:hAnsi="Times New Roman" w:cs="Times New Roman"/>
          <w:b/>
          <w:sz w:val="24"/>
          <w:szCs w:val="24"/>
          <w:lang w:eastAsia="ar-SA"/>
        </w:rPr>
        <w:t>Część</w:t>
      </w:r>
      <w:r>
        <w:rPr>
          <w:rFonts w:ascii="Times New Roman" w:eastAsia="Times New Roman" w:hAnsi="Times New Roman" w:cs="Times New Roman"/>
          <w:b/>
          <w:sz w:val="24"/>
          <w:szCs w:val="24"/>
          <w:lang w:eastAsia="ar-SA"/>
        </w:rPr>
        <w:t xml:space="preserve"> I</w:t>
      </w:r>
      <w:r w:rsidRPr="000272BC">
        <w:rPr>
          <w:rFonts w:ascii="Times New Roman" w:eastAsia="Times New Roman" w:hAnsi="Times New Roman" w:cs="Times New Roman"/>
          <w:b/>
          <w:sz w:val="24"/>
          <w:szCs w:val="24"/>
          <w:lang w:eastAsia="ar-SA"/>
        </w:rPr>
        <w:t>:</w:t>
      </w:r>
      <w:r>
        <w:rPr>
          <w:rFonts w:ascii="Times New Roman" w:eastAsia="Times New Roman" w:hAnsi="Times New Roman" w:cs="Times New Roman"/>
          <w:sz w:val="24"/>
          <w:szCs w:val="24"/>
          <w:lang w:eastAsia="ar-SA"/>
        </w:rPr>
        <w:t xml:space="preserve">  </w:t>
      </w:r>
      <w:r w:rsidRPr="00AA2B76">
        <w:rPr>
          <w:rFonts w:ascii="Times New Roman" w:eastAsia="Times New Roman" w:hAnsi="Times New Roman" w:cs="Times New Roman"/>
          <w:sz w:val="24"/>
          <w:szCs w:val="24"/>
          <w:lang w:eastAsia="ar-SA"/>
        </w:rPr>
        <w:t>29.0</w:t>
      </w:r>
      <w:r>
        <w:rPr>
          <w:rFonts w:ascii="Times New Roman" w:eastAsia="Times New Roman" w:hAnsi="Times New Roman" w:cs="Times New Roman"/>
          <w:sz w:val="24"/>
          <w:szCs w:val="24"/>
          <w:lang w:eastAsia="ar-SA"/>
        </w:rPr>
        <w:t>6</w:t>
      </w:r>
      <w:r w:rsidRPr="00AA2B76">
        <w:rPr>
          <w:rFonts w:ascii="Times New Roman" w:eastAsia="Times New Roman" w:hAnsi="Times New Roman" w:cs="Times New Roman"/>
          <w:sz w:val="24"/>
          <w:szCs w:val="24"/>
          <w:lang w:eastAsia="ar-SA"/>
        </w:rPr>
        <w:t xml:space="preserve">.2021 r. </w:t>
      </w:r>
      <w:r>
        <w:rPr>
          <w:rFonts w:ascii="Times New Roman" w:eastAsia="Times New Roman" w:hAnsi="Times New Roman" w:cs="Times New Roman"/>
          <w:sz w:val="24"/>
          <w:szCs w:val="24"/>
          <w:lang w:eastAsia="x-none"/>
        </w:rPr>
        <w:t>–</w:t>
      </w:r>
      <w:r w:rsidRPr="00AA2B76">
        <w:rPr>
          <w:rFonts w:ascii="Times New Roman" w:eastAsia="Times New Roman" w:hAnsi="Times New Roman" w:cs="Times New Roman"/>
          <w:sz w:val="24"/>
          <w:szCs w:val="24"/>
          <w:lang w:eastAsia="ar-SA"/>
        </w:rPr>
        <w:t xml:space="preserve"> licencje</w:t>
      </w:r>
    </w:p>
    <w:p w:rsidR="00352071" w:rsidRPr="00AA2B76" w:rsidRDefault="00352071" w:rsidP="00352071">
      <w:pPr>
        <w:tabs>
          <w:tab w:val="num" w:pos="284"/>
        </w:tabs>
        <w:suppressAutoHyphens/>
        <w:spacing w:after="0" w:line="240" w:lineRule="auto"/>
        <w:ind w:left="142" w:right="2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AA2B76">
        <w:rPr>
          <w:rFonts w:ascii="Times New Roman" w:eastAsia="Times New Roman" w:hAnsi="Times New Roman" w:cs="Times New Roman"/>
          <w:sz w:val="24"/>
          <w:szCs w:val="24"/>
          <w:lang w:eastAsia="ar-SA"/>
        </w:rPr>
        <w:t>01.0</w:t>
      </w:r>
      <w:r>
        <w:rPr>
          <w:rFonts w:ascii="Times New Roman" w:eastAsia="Times New Roman" w:hAnsi="Times New Roman" w:cs="Times New Roman"/>
          <w:sz w:val="24"/>
          <w:szCs w:val="24"/>
          <w:lang w:eastAsia="ar-SA"/>
        </w:rPr>
        <w:t>7</w:t>
      </w:r>
      <w:r w:rsidRPr="00AA2B76">
        <w:rPr>
          <w:rFonts w:ascii="Times New Roman" w:eastAsia="Times New Roman" w:hAnsi="Times New Roman" w:cs="Times New Roman"/>
          <w:sz w:val="24"/>
          <w:szCs w:val="24"/>
          <w:lang w:eastAsia="ar-SA"/>
        </w:rPr>
        <w:t>.2021 r. – 30.0</w:t>
      </w:r>
      <w:r>
        <w:rPr>
          <w:rFonts w:ascii="Times New Roman" w:eastAsia="Times New Roman" w:hAnsi="Times New Roman" w:cs="Times New Roman"/>
          <w:sz w:val="24"/>
          <w:szCs w:val="24"/>
          <w:lang w:eastAsia="ar-SA"/>
        </w:rPr>
        <w:t>6</w:t>
      </w:r>
      <w:r w:rsidRPr="00AA2B76">
        <w:rPr>
          <w:rFonts w:ascii="Times New Roman" w:eastAsia="Times New Roman" w:hAnsi="Times New Roman" w:cs="Times New Roman"/>
          <w:sz w:val="24"/>
          <w:szCs w:val="24"/>
          <w:lang w:eastAsia="ar-SA"/>
        </w:rPr>
        <w:t>.2022 r. – wsparcie techniczne</w:t>
      </w:r>
    </w:p>
    <w:p w:rsidR="00B91EA7" w:rsidRDefault="00352071" w:rsidP="00352071">
      <w:pPr>
        <w:pStyle w:val="Bezodstpw"/>
        <w:jc w:val="both"/>
        <w:rPr>
          <w:rFonts w:ascii="Times New Roman" w:hAnsi="Times New Roman" w:cs="Times New Roman"/>
          <w:b/>
        </w:rPr>
      </w:pPr>
      <w:r>
        <w:rPr>
          <w:rFonts w:ascii="Times New Roman" w:eastAsia="Times New Roman" w:hAnsi="Times New Roman" w:cs="Times New Roman"/>
          <w:b/>
          <w:sz w:val="24"/>
          <w:szCs w:val="24"/>
          <w:lang w:eastAsia="x-none"/>
        </w:rPr>
        <w:t xml:space="preserve">  Część II</w:t>
      </w:r>
      <w:r w:rsidRPr="000272BC">
        <w:rPr>
          <w:rFonts w:ascii="Times New Roman" w:eastAsia="Times New Roman" w:hAnsi="Times New Roman" w:cs="Times New Roman"/>
          <w:b/>
          <w:sz w:val="24"/>
          <w:szCs w:val="24"/>
          <w:lang w:eastAsia="x-none"/>
        </w:rPr>
        <w:t>:</w:t>
      </w:r>
      <w:r>
        <w:rPr>
          <w:rFonts w:ascii="Times New Roman" w:eastAsia="Times New Roman" w:hAnsi="Times New Roman" w:cs="Times New Roman"/>
          <w:sz w:val="24"/>
          <w:szCs w:val="24"/>
          <w:lang w:eastAsia="x-none"/>
        </w:rPr>
        <w:t xml:space="preserve"> </w:t>
      </w:r>
      <w:r w:rsidRPr="00AA2B76">
        <w:rPr>
          <w:rFonts w:ascii="Times New Roman" w:eastAsia="Times New Roman" w:hAnsi="Times New Roman" w:cs="Times New Roman"/>
          <w:sz w:val="24"/>
          <w:szCs w:val="24"/>
          <w:lang w:eastAsia="x-none"/>
        </w:rPr>
        <w:t>30.08.2021</w:t>
      </w:r>
      <w:r>
        <w:rPr>
          <w:rFonts w:ascii="Times New Roman" w:eastAsia="Times New Roman" w:hAnsi="Times New Roman" w:cs="Times New Roman"/>
          <w:sz w:val="24"/>
          <w:szCs w:val="24"/>
          <w:lang w:eastAsia="x-none"/>
        </w:rPr>
        <w:t xml:space="preserve"> r. – certyfikat, serwer i </w:t>
      </w:r>
      <w:r w:rsidRPr="00AA2B76">
        <w:rPr>
          <w:rFonts w:ascii="Times New Roman" w:eastAsia="Times New Roman" w:hAnsi="Times New Roman" w:cs="Times New Roman"/>
          <w:sz w:val="24"/>
          <w:szCs w:val="24"/>
          <w:lang w:eastAsia="x-none"/>
        </w:rPr>
        <w:t>oprogramowanie</w:t>
      </w:r>
    </w:p>
    <w:p w:rsidR="002F76AD" w:rsidRPr="00152088" w:rsidRDefault="002F76AD"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152088"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6D4EEC">
            <w:pPr>
              <w:spacing w:after="0" w:line="240" w:lineRule="auto"/>
              <w:rPr>
                <w:rFonts w:ascii="Times New Roman" w:eastAsia="Times New Roman" w:hAnsi="Times New Roman" w:cs="Times New Roman"/>
                <w:b/>
              </w:rPr>
            </w:pPr>
            <w:r w:rsidRPr="002F76AD">
              <w:rPr>
                <w:rFonts w:ascii="Times New Roman" w:eastAsia="Times New Roman" w:hAnsi="Times New Roman" w:cs="Times New Roman"/>
                <w:b/>
              </w:rPr>
              <w:t xml:space="preserve">ROZDZIAŁ </w:t>
            </w:r>
            <w:r>
              <w:rPr>
                <w:rFonts w:ascii="Times New Roman" w:eastAsia="Times New Roman" w:hAnsi="Times New Roman" w:cs="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6D4EEC">
            <w:pPr>
              <w:spacing w:after="0" w:line="240" w:lineRule="auto"/>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Podstawy wykluczenia, o których mowa w art. 108 ust. 1</w:t>
            </w:r>
          </w:p>
        </w:tc>
      </w:tr>
    </w:tbl>
    <w:p w:rsidR="002F76AD" w:rsidRPr="00A26334" w:rsidRDefault="002F76AD" w:rsidP="00055072">
      <w:pPr>
        <w:pStyle w:val="Akapitzlist"/>
        <w:numPr>
          <w:ilvl w:val="0"/>
          <w:numId w:val="58"/>
        </w:numPr>
        <w:tabs>
          <w:tab w:val="clear" w:pos="720"/>
        </w:tabs>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Z postępowania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wyklucza się z zastrzeżeniem art. 110 ust. 2 ustawy Prawo zamówień publicznych, Wykonawcę</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w:t>
      </w:r>
    </w:p>
    <w:p w:rsidR="002F76AD" w:rsidRPr="00A26334" w:rsidRDefault="002F76AD" w:rsidP="00EE34AE">
      <w:pPr>
        <w:pStyle w:val="Akapitzlist"/>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258 Kodeksu karnego,</w:t>
      </w:r>
    </w:p>
    <w:p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b/>
          <w:color w:val="000000"/>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228–230a, art. 250a Kodeksu karnego lub w art. 46 lub art. 48 ustawy z dnia 25 czerwca 2010 r. o sporcie,</w:t>
      </w:r>
    </w:p>
    <w:p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115 § 20 Kodeksu karnego, lub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popełnienie tego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w:t>
      </w:r>
    </w:p>
    <w:p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lastRenderedPageBreak/>
        <w:t>powierzenia wykonywania pracy małoletniemu cudzoziemcowi,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2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(Dz. U. poz. 769),</w:t>
      </w:r>
    </w:p>
    <w:p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ony w przepisach prawa obcego;</w:t>
      </w:r>
    </w:p>
    <w:p w:rsidR="002F76AD" w:rsidRPr="00A26334" w:rsidRDefault="002F76AD" w:rsidP="00055072">
      <w:pPr>
        <w:pStyle w:val="Akapitzlist"/>
        <w:numPr>
          <w:ilvl w:val="0"/>
          <w:numId w:val="58"/>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00E375C9">
        <w:rPr>
          <w:rFonts w:ascii="Times New Roman" w:hAnsi="Times New Roman" w:cs="Times New Roman"/>
          <w:color w:val="000000"/>
          <w:lang w:eastAsia="pl-PL"/>
        </w:rPr>
        <w:t xml:space="preserve">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w pkt 1.1;</w:t>
      </w:r>
    </w:p>
    <w:p w:rsidR="002F76AD" w:rsidRPr="00A26334" w:rsidRDefault="002F76AD" w:rsidP="00055072">
      <w:pPr>
        <w:pStyle w:val="Akapitzlist"/>
        <w:numPr>
          <w:ilvl w:val="0"/>
          <w:numId w:val="58"/>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sa</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 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rsidR="002F76AD" w:rsidRPr="00A26334" w:rsidRDefault="002F76AD" w:rsidP="00055072">
      <w:pPr>
        <w:pStyle w:val="Akapitzlist"/>
        <w:numPr>
          <w:ilvl w:val="0"/>
          <w:numId w:val="58"/>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rsidR="002F76AD" w:rsidRPr="00A26334" w:rsidRDefault="002F76AD" w:rsidP="00055072">
      <w:pPr>
        <w:pStyle w:val="Akapitzlist"/>
        <w:numPr>
          <w:ilvl w:val="0"/>
          <w:numId w:val="58"/>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xml:space="preserve">c 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owe lub wnioski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 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rsidR="002F76AD" w:rsidRPr="008A45B3" w:rsidRDefault="002F76AD" w:rsidP="00055072">
      <w:pPr>
        <w:pStyle w:val="Akapitzlist"/>
        <w:numPr>
          <w:ilvl w:val="0"/>
          <w:numId w:val="58"/>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lastRenderedPageBreak/>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85 ust. 1 pzp,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 xml:space="preserve">                        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 xml:space="preserve">owaniu </w:t>
      </w:r>
      <w:r w:rsidR="00EE34AE">
        <w:rPr>
          <w:rFonts w:ascii="Times New Roman" w:hAnsi="Times New Roman" w:cs="Times New Roman"/>
          <w:color w:val="000000"/>
          <w:lang w:eastAsia="pl-PL"/>
        </w:rPr>
        <w:br/>
      </w:r>
      <w:r w:rsidRPr="00A26334">
        <w:rPr>
          <w:rFonts w:ascii="Times New Roman" w:hAnsi="Times New Roman" w:cs="Times New Roman"/>
          <w:color w:val="000000"/>
          <w:lang w:eastAsia="pl-PL"/>
        </w:rPr>
        <w:t>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rsidR="002F76AD" w:rsidRPr="008A45B3" w:rsidRDefault="002F76AD" w:rsidP="00055072">
      <w:pPr>
        <w:pStyle w:val="Akapitzlist"/>
        <w:numPr>
          <w:ilvl w:val="0"/>
          <w:numId w:val="58"/>
        </w:numPr>
        <w:suppressAutoHyphens/>
        <w:autoSpaceDE w:val="0"/>
        <w:spacing w:after="0" w:line="240" w:lineRule="auto"/>
        <w:ind w:left="284"/>
        <w:jc w:val="both"/>
        <w:rPr>
          <w:rFonts w:ascii="Times New Roman" w:hAnsi="Times New Roman" w:cs="Times New Roman"/>
        </w:rPr>
      </w:pPr>
      <w:r w:rsidRPr="008A45B3">
        <w:rPr>
          <w:rFonts w:ascii="Times New Roman" w:hAnsi="Times New Roman" w:cs="Times New Roman"/>
          <w:color w:val="000000"/>
          <w:lang w:eastAsia="pl-PL"/>
        </w:rPr>
        <w:t>Wykonawca moż</w:t>
      </w:r>
      <w:r w:rsidRPr="008A45B3">
        <w:rPr>
          <w:rFonts w:ascii="Times New Roman" w:eastAsia="ArialMT;MS Gothic" w:hAnsi="Times New Roman" w:cs="Times New Roman"/>
          <w:color w:val="000000"/>
          <w:lang w:eastAsia="pl-PL"/>
        </w:rPr>
        <w:t>e</w:t>
      </w:r>
      <w:r w:rsidRPr="008A45B3">
        <w:rPr>
          <w:rFonts w:ascii="Times New Roman" w:hAnsi="Times New Roman" w:cs="Times New Roman"/>
          <w:color w:val="000000"/>
          <w:lang w:eastAsia="pl-PL"/>
        </w:rPr>
        <w:t xml:space="preserve"> zostać</w:t>
      </w:r>
      <w:r w:rsidRPr="008A45B3">
        <w:rPr>
          <w:rFonts w:ascii="Times New Roman" w:eastAsia="ArialMT;MS Gothic" w:hAnsi="Times New Roman" w:cs="Times New Roman"/>
          <w:color w:val="000000"/>
          <w:lang w:eastAsia="pl-PL"/>
        </w:rPr>
        <w:t xml:space="preserve"> </w:t>
      </w:r>
      <w:r w:rsidRPr="008A45B3">
        <w:rPr>
          <w:rFonts w:ascii="Times New Roman" w:hAnsi="Times New Roman" w:cs="Times New Roman"/>
          <w:color w:val="000000"/>
          <w:lang w:eastAsia="pl-PL"/>
        </w:rPr>
        <w:t>wykluczony przez Zamawiają</w:t>
      </w:r>
      <w:r w:rsidRPr="008A45B3">
        <w:rPr>
          <w:rFonts w:ascii="Times New Roman" w:eastAsia="ArialMT;MS Gothic" w:hAnsi="Times New Roman" w:cs="Times New Roman"/>
          <w:color w:val="000000"/>
          <w:lang w:eastAsia="pl-PL"/>
        </w:rPr>
        <w:t>c</w:t>
      </w:r>
      <w:r w:rsidRPr="008A45B3">
        <w:rPr>
          <w:rFonts w:ascii="Times New Roman" w:hAnsi="Times New Roman" w:cs="Times New Roman"/>
          <w:color w:val="000000"/>
          <w:lang w:eastAsia="pl-PL"/>
        </w:rPr>
        <w:t>ego na każ</w:t>
      </w:r>
      <w:r w:rsidRPr="008A45B3">
        <w:rPr>
          <w:rFonts w:ascii="Times New Roman" w:eastAsia="ArialMT;MS Gothic" w:hAnsi="Times New Roman" w:cs="Times New Roman"/>
          <w:color w:val="000000"/>
          <w:lang w:eastAsia="pl-PL"/>
        </w:rPr>
        <w:t>d</w:t>
      </w:r>
      <w:r w:rsidRPr="008A45B3">
        <w:rPr>
          <w:rFonts w:ascii="Times New Roman" w:hAnsi="Times New Roman" w:cs="Times New Roman"/>
          <w:color w:val="000000"/>
          <w:lang w:eastAsia="pl-PL"/>
        </w:rPr>
        <w:t>ym etapie postę</w:t>
      </w:r>
      <w:r w:rsidRPr="008A45B3">
        <w:rPr>
          <w:rFonts w:ascii="Times New Roman" w:eastAsia="ArialMT;MS Gothic" w:hAnsi="Times New Roman" w:cs="Times New Roman"/>
          <w:color w:val="000000"/>
          <w:lang w:eastAsia="pl-PL"/>
        </w:rPr>
        <w:t>p</w:t>
      </w:r>
      <w:r w:rsidRPr="008A45B3">
        <w:rPr>
          <w:rFonts w:ascii="Times New Roman" w:hAnsi="Times New Roman" w:cs="Times New Roman"/>
          <w:color w:val="000000"/>
          <w:lang w:eastAsia="pl-PL"/>
        </w:rPr>
        <w:t>owania                     o udzielenie zamó</w:t>
      </w:r>
      <w:r w:rsidRPr="008A45B3">
        <w:rPr>
          <w:rFonts w:ascii="Times New Roman" w:eastAsia="ArialMT;MS Gothic" w:hAnsi="Times New Roman" w:cs="Times New Roman"/>
          <w:color w:val="000000"/>
          <w:lang w:eastAsia="pl-PL"/>
        </w:rPr>
        <w:t>w</w:t>
      </w:r>
      <w:r w:rsidRPr="008A45B3">
        <w:rPr>
          <w:rFonts w:ascii="Times New Roman" w:hAnsi="Times New Roman" w:cs="Times New Roman"/>
          <w:color w:val="000000"/>
          <w:lang w:eastAsia="pl-PL"/>
        </w:rPr>
        <w:t>ienia (art. 110 ust. 1 ustawy Prawo zamówień publicznych).</w:t>
      </w:r>
    </w:p>
    <w:p w:rsidR="002F76AD" w:rsidRPr="002F76AD" w:rsidRDefault="002F76AD" w:rsidP="002F76AD">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2F76AD" w:rsidRPr="002F76A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Calibri" w:hAnsi="Times New Roman" w:cs="Times New Roman"/>
                <w:lang w:eastAsia="zh-CN"/>
              </w:rPr>
            </w:pPr>
            <w:r w:rsidRPr="002F76AD">
              <w:rPr>
                <w:rFonts w:ascii="Times New Roman" w:eastAsia="Times New Roman" w:hAnsi="Times New Roman" w:cs="Times New Roman"/>
                <w:b/>
                <w:lang w:eastAsia="pl-PL"/>
              </w:rPr>
              <w:t>Informacje o warunkach udziału w postępowaniu</w:t>
            </w:r>
            <w:r>
              <w:rPr>
                <w:rFonts w:ascii="Times New Roman" w:eastAsia="Times New Roman" w:hAnsi="Times New Roman" w:cs="Times New Roman"/>
                <w:b/>
                <w:lang w:eastAsia="pl-PL"/>
              </w:rPr>
              <w:t xml:space="preserve"> o udzielenie zamówienia</w:t>
            </w:r>
          </w:p>
        </w:tc>
      </w:tr>
    </w:tbl>
    <w:p w:rsidR="002F76AD" w:rsidRPr="002F76AD" w:rsidRDefault="002F76AD" w:rsidP="0099287C">
      <w:pPr>
        <w:keepNext/>
        <w:numPr>
          <w:ilvl w:val="0"/>
          <w:numId w:val="5"/>
        </w:numPr>
        <w:tabs>
          <w:tab w:val="clear" w:pos="0"/>
        </w:tabs>
        <w:suppressAutoHyphens/>
        <w:spacing w:after="0" w:line="240" w:lineRule="auto"/>
        <w:ind w:left="284" w:hanging="284"/>
        <w:jc w:val="both"/>
        <w:rPr>
          <w:rFonts w:ascii="Times New Roman" w:eastAsia="Calibri" w:hAnsi="Times New Roman" w:cs="Times New Roman"/>
          <w:lang w:eastAsia="zh-CN"/>
        </w:rPr>
      </w:pPr>
      <w:r w:rsidRPr="002F76AD">
        <w:rPr>
          <w:rFonts w:ascii="Times New Roman" w:eastAsia="Times New Roman" w:hAnsi="Times New Roman" w:cs="Times New Roman"/>
          <w:lang w:eastAsia="pl-PL"/>
        </w:rPr>
        <w:t xml:space="preserve">O udzielenie zamówienia mogą ubiegać się Wykonawcy, którzy </w:t>
      </w:r>
      <w:r w:rsidRPr="002F76AD">
        <w:rPr>
          <w:rFonts w:ascii="Times New Roman" w:eastAsia="Times New Roman" w:hAnsi="Times New Roman" w:cs="Times New Roman"/>
          <w:b/>
          <w:lang w:eastAsia="pl-PL"/>
        </w:rPr>
        <w:t>spełniają warunki udziału                       w postępowaniu</w:t>
      </w:r>
      <w:r w:rsidRPr="002F76AD">
        <w:rPr>
          <w:rFonts w:ascii="Times New Roman" w:eastAsia="Times New Roman" w:hAnsi="Times New Roman" w:cs="Times New Roman"/>
          <w:lang w:eastAsia="pl-PL"/>
        </w:rPr>
        <w:t xml:space="preserve"> dotyczące:</w:t>
      </w:r>
    </w:p>
    <w:p w:rsidR="002F76AD" w:rsidRPr="002F76AD" w:rsidRDefault="002F76AD" w:rsidP="0099287C">
      <w:pPr>
        <w:numPr>
          <w:ilvl w:val="0"/>
          <w:numId w:val="6"/>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zdolności do występowania w obrocie gospodarczym</w:t>
      </w:r>
    </w:p>
    <w:p w:rsidR="002F76AD" w:rsidRPr="002F76AD"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rsidR="00E43474" w:rsidRPr="00E43474" w:rsidRDefault="00E43474" w:rsidP="00645A04">
      <w:pPr>
        <w:suppressAutoHyphens/>
        <w:spacing w:after="0" w:line="240" w:lineRule="auto"/>
        <w:ind w:left="567"/>
        <w:jc w:val="both"/>
        <w:rPr>
          <w:rFonts w:ascii="Times New Roman" w:eastAsia="Times New Roman" w:hAnsi="Times New Roman" w:cs="Times New Roman"/>
          <w:lang w:eastAsia="pl-PL"/>
        </w:rPr>
      </w:pPr>
      <w:r w:rsidRPr="00E43474">
        <w:rPr>
          <w:rFonts w:ascii="Times New Roman" w:eastAsia="Times New Roman" w:hAnsi="Times New Roman" w:cs="Times New Roman"/>
          <w:lang w:eastAsia="pl-PL"/>
        </w:rPr>
        <w:t xml:space="preserve">Wykonawca musi posiadać zdolność do występowania w obrocie gospodarczym tj. być wpisanym do Krajowego Rejestru Sądowego lub Centralnej Ewidencji i Informacji </w:t>
      </w:r>
    </w:p>
    <w:p w:rsidR="002F76AD" w:rsidRPr="002F76AD" w:rsidRDefault="00E43474" w:rsidP="00645A04">
      <w:pPr>
        <w:suppressAutoHyphens/>
        <w:spacing w:after="0" w:line="240" w:lineRule="auto"/>
        <w:ind w:left="567"/>
        <w:jc w:val="both"/>
        <w:rPr>
          <w:rFonts w:ascii="Times New Roman" w:eastAsia="Times New Roman" w:hAnsi="Times New Roman" w:cs="Times New Roman"/>
          <w:lang w:eastAsia="pl-PL"/>
        </w:rPr>
      </w:pPr>
      <w:r w:rsidRPr="00E43474">
        <w:rPr>
          <w:rFonts w:ascii="Times New Roman" w:eastAsia="Times New Roman" w:hAnsi="Times New Roman" w:cs="Times New Roman"/>
          <w:lang w:eastAsia="pl-PL"/>
        </w:rPr>
        <w:t>o Działalności Gospodarczej w zakresie art. 109 ust. 1 pkt 4 ustawy dnia 11.09.2019 r. - Prawo zamówień publicznych</w:t>
      </w:r>
      <w:r w:rsidR="00645A04">
        <w:rPr>
          <w:rFonts w:ascii="Times New Roman" w:eastAsia="Times New Roman" w:hAnsi="Times New Roman" w:cs="Times New Roman"/>
          <w:lang w:eastAsia="pl-PL"/>
        </w:rPr>
        <w:t xml:space="preserve"> </w:t>
      </w:r>
      <w:r w:rsidR="00645A04" w:rsidRPr="00645A04">
        <w:rPr>
          <w:rFonts w:ascii="Times New Roman" w:eastAsia="Times New Roman" w:hAnsi="Times New Roman" w:cs="Times New Roman"/>
          <w:b/>
          <w:lang w:eastAsia="pl-PL"/>
        </w:rPr>
        <w:t>(</w:t>
      </w:r>
      <w:r w:rsidR="00645A04">
        <w:rPr>
          <w:rFonts w:ascii="Times New Roman" w:hAnsi="Times New Roman" w:cs="Times New Roman"/>
          <w:b/>
        </w:rPr>
        <w:t>dotyczy części I i II)</w:t>
      </w:r>
      <w:r w:rsidR="002F76AD" w:rsidRPr="002F76AD">
        <w:rPr>
          <w:rFonts w:ascii="Times New Roman" w:eastAsia="Calibri" w:hAnsi="Times New Roman" w:cs="Times New Roman"/>
          <w:lang w:eastAsia="zh-CN"/>
        </w:rPr>
        <w:t>.</w:t>
      </w:r>
    </w:p>
    <w:p w:rsidR="002F76AD" w:rsidRPr="002F76AD" w:rsidRDefault="002F76AD" w:rsidP="0099287C">
      <w:pPr>
        <w:numPr>
          <w:ilvl w:val="0"/>
          <w:numId w:val="6"/>
        </w:numPr>
        <w:suppressAutoHyphens/>
        <w:spacing w:before="60"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uprawnień do prowadzenia określonej działalności gospodarczej lub zawodowej,                            o ile wynika to z odrębnych przepisów</w:t>
      </w:r>
    </w:p>
    <w:p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Opis spełnienia warunku: </w:t>
      </w:r>
    </w:p>
    <w:p w:rsidR="00E43474" w:rsidRDefault="00E43474" w:rsidP="008A45B3">
      <w:pPr>
        <w:suppressAutoHyphens/>
        <w:spacing w:after="0" w:line="240" w:lineRule="auto"/>
        <w:ind w:left="567"/>
        <w:jc w:val="both"/>
        <w:rPr>
          <w:rFonts w:ascii="Times New Roman" w:eastAsia="Times New Roman" w:hAnsi="Times New Roman" w:cs="Times New Roman"/>
          <w:u w:val="single"/>
          <w:lang w:eastAsia="pl-PL"/>
        </w:rPr>
      </w:pPr>
      <w:r w:rsidRPr="00E43474">
        <w:rPr>
          <w:rFonts w:ascii="Times New Roman" w:eastAsia="Times New Roman" w:hAnsi="Times New Roman" w:cs="Times New Roman"/>
          <w:lang w:eastAsia="pl-PL"/>
        </w:rPr>
        <w:t>Dokument wystawiony przez producenta lub dystrybutora oferowanego oprogramowania potwierdzający, że jest on autoryzowanym partnerem  producenta oferowanego oprogramowania uprawnionym do sprzedaży licencji i wdrażania oferowanego oprogramowania</w:t>
      </w:r>
      <w:r w:rsidR="006719E9">
        <w:rPr>
          <w:rFonts w:ascii="Times New Roman" w:eastAsia="Times New Roman" w:hAnsi="Times New Roman" w:cs="Times New Roman"/>
          <w:lang w:eastAsia="pl-PL"/>
        </w:rPr>
        <w:t xml:space="preserve"> </w:t>
      </w:r>
      <w:r w:rsidR="006719E9" w:rsidRPr="00645A04">
        <w:rPr>
          <w:rFonts w:ascii="Times New Roman" w:eastAsia="Times New Roman" w:hAnsi="Times New Roman" w:cs="Times New Roman"/>
          <w:b/>
          <w:lang w:eastAsia="pl-PL"/>
        </w:rPr>
        <w:t>(</w:t>
      </w:r>
      <w:r w:rsidR="006719E9">
        <w:rPr>
          <w:rFonts w:ascii="Times New Roman" w:hAnsi="Times New Roman" w:cs="Times New Roman"/>
          <w:b/>
        </w:rPr>
        <w:t>dotyczy części I)</w:t>
      </w:r>
      <w:r>
        <w:rPr>
          <w:rFonts w:ascii="Times New Roman" w:eastAsia="Times New Roman" w:hAnsi="Times New Roman" w:cs="Times New Roman"/>
          <w:lang w:eastAsia="pl-PL"/>
        </w:rPr>
        <w:t>.</w:t>
      </w:r>
    </w:p>
    <w:p w:rsidR="002F76AD" w:rsidRPr="002F76AD" w:rsidRDefault="002F76AD" w:rsidP="0099287C">
      <w:pPr>
        <w:keepNext/>
        <w:keepLines/>
        <w:numPr>
          <w:ilvl w:val="0"/>
          <w:numId w:val="6"/>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sytuacji ekonomicznej lub finansowej</w:t>
      </w:r>
    </w:p>
    <w:p w:rsid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rsidR="00B679FA" w:rsidRDefault="00B679FA" w:rsidP="008A45B3">
      <w:pPr>
        <w:tabs>
          <w:tab w:val="left" w:pos="-993"/>
        </w:tabs>
        <w:suppressAutoHyphens/>
        <w:spacing w:after="0" w:line="240" w:lineRule="auto"/>
        <w:ind w:left="567"/>
        <w:jc w:val="both"/>
        <w:rPr>
          <w:rFonts w:ascii="Times New Roman" w:eastAsia="Times New Roman" w:hAnsi="Times New Roman" w:cs="Times New Roman"/>
          <w:lang w:eastAsia="pl-PL"/>
        </w:rPr>
      </w:pPr>
      <w:r w:rsidRPr="004B41EF">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r w:rsidRPr="002F76AD">
        <w:rPr>
          <w:rFonts w:ascii="Times New Roman" w:eastAsia="Times New Roman" w:hAnsi="Times New Roman" w:cs="Times New Roman"/>
          <w:lang w:eastAsia="pl-PL"/>
        </w:rPr>
        <w:t>.</w:t>
      </w:r>
    </w:p>
    <w:p w:rsidR="002F76AD" w:rsidRPr="002F76AD" w:rsidRDefault="002F76AD" w:rsidP="0099287C">
      <w:pPr>
        <w:numPr>
          <w:ilvl w:val="0"/>
          <w:numId w:val="6"/>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zdolności technicznej lub zawodowej</w:t>
      </w:r>
    </w:p>
    <w:p w:rsidR="002F76AD" w:rsidRPr="002F76AD" w:rsidRDefault="002F76AD" w:rsidP="00645A04">
      <w:pPr>
        <w:tabs>
          <w:tab w:val="left" w:pos="-993"/>
          <w:tab w:val="right" w:pos="8786"/>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lastRenderedPageBreak/>
        <w:t>Opis spełnienia warunku:</w:t>
      </w:r>
      <w:r w:rsidR="00645A04">
        <w:rPr>
          <w:rFonts w:ascii="Times New Roman" w:eastAsia="Times New Roman" w:hAnsi="Times New Roman" w:cs="Times New Roman"/>
          <w:u w:val="single"/>
          <w:lang w:eastAsia="pl-PL"/>
        </w:rPr>
        <w:tab/>
      </w:r>
    </w:p>
    <w:p w:rsidR="00E43474" w:rsidRPr="00ED61A3" w:rsidRDefault="00E43474" w:rsidP="00F35C90">
      <w:pPr>
        <w:pStyle w:val="Akapitzlist"/>
        <w:numPr>
          <w:ilvl w:val="4"/>
          <w:numId w:val="60"/>
        </w:numPr>
        <w:suppressAutoHyphens/>
        <w:spacing w:after="0" w:line="240" w:lineRule="auto"/>
        <w:ind w:left="1134"/>
        <w:jc w:val="both"/>
        <w:rPr>
          <w:rFonts w:ascii="Times New Roman" w:hAnsi="Times New Roman" w:cs="Times New Roman"/>
          <w:bCs/>
        </w:rPr>
      </w:pPr>
      <w:r w:rsidRPr="00AD007C">
        <w:rPr>
          <w:rFonts w:ascii="Times New Roman" w:hAnsi="Times New Roman" w:cs="Times New Roman"/>
          <w:b/>
        </w:rPr>
        <w:t>Wykonawca musi wykazać się doświadczeniem</w:t>
      </w:r>
      <w:r>
        <w:rPr>
          <w:rFonts w:ascii="Times New Roman" w:hAnsi="Times New Roman" w:cs="Times New Roman"/>
        </w:rPr>
        <w:t xml:space="preserve"> </w:t>
      </w:r>
      <w:r w:rsidRPr="00ED6973">
        <w:rPr>
          <w:rFonts w:ascii="Times New Roman" w:hAnsi="Times New Roman" w:cs="Times New Roman"/>
          <w:b/>
        </w:rPr>
        <w:t xml:space="preserve">(załącznik nr </w:t>
      </w:r>
      <w:r>
        <w:rPr>
          <w:rFonts w:ascii="Times New Roman" w:hAnsi="Times New Roman" w:cs="Times New Roman"/>
          <w:b/>
        </w:rPr>
        <w:t>5</w:t>
      </w:r>
      <w:r w:rsidRPr="00ED6973">
        <w:rPr>
          <w:rFonts w:ascii="Times New Roman" w:hAnsi="Times New Roman" w:cs="Times New Roman"/>
          <w:b/>
        </w:rPr>
        <w:t>)</w:t>
      </w:r>
      <w:r w:rsidR="00645A04">
        <w:rPr>
          <w:rFonts w:ascii="Times New Roman" w:hAnsi="Times New Roman" w:cs="Times New Roman"/>
          <w:b/>
        </w:rPr>
        <w:t xml:space="preserve"> – dotyczy części I</w:t>
      </w:r>
      <w:r w:rsidRPr="005E61C6">
        <w:rPr>
          <w:rFonts w:ascii="Times New Roman" w:hAnsi="Times New Roman" w:cs="Times New Roman"/>
        </w:rPr>
        <w:t xml:space="preserve"> </w:t>
      </w:r>
      <w:r>
        <w:rPr>
          <w:rFonts w:ascii="Times New Roman" w:hAnsi="Times New Roman" w:cs="Times New Roman"/>
        </w:rPr>
        <w:t xml:space="preserve">tj. wykaz dostaw i usług </w:t>
      </w:r>
      <w:r w:rsidRPr="005E61C6">
        <w:rPr>
          <w:rFonts w:ascii="Times New Roman" w:hAnsi="Times New Roman" w:cs="Times New Roman"/>
        </w:rPr>
        <w:t>wykonanych,</w:t>
      </w:r>
      <w:r>
        <w:rPr>
          <w:rFonts w:ascii="Times New Roman" w:hAnsi="Times New Roman" w:cs="Times New Roman"/>
        </w:rPr>
        <w:t xml:space="preserve"> </w:t>
      </w:r>
      <w:r w:rsidRPr="005E61C6">
        <w:rPr>
          <w:rFonts w:ascii="Times New Roman" w:hAnsi="Times New Roman" w:cs="Times New Roman"/>
        </w:rPr>
        <w:t xml:space="preserve">a w przypadku świadczeń powtarzających się lub ciągłych również wykonywanych, </w:t>
      </w:r>
      <w:r w:rsidRPr="00FA5800">
        <w:rPr>
          <w:rFonts w:ascii="Times New Roman" w:hAnsi="Times New Roman" w:cs="Times New Roman"/>
          <w:u w:val="single"/>
        </w:rPr>
        <w:t>w okresie ostatnich 3 lat</w:t>
      </w:r>
      <w:r w:rsidRPr="005E61C6">
        <w:rPr>
          <w:rFonts w:ascii="Times New Roman" w:hAnsi="Times New Roman" w:cs="Times New Roman"/>
        </w:rPr>
        <w:t xml:space="preserve">, a jeżeli okres prowadzenia działalności jest krótszy – w tym okresie, wraz z podaniem ich wartości, przedmiotu, dat wykonania i podmiotów, na rzecz których </w:t>
      </w:r>
      <w:r>
        <w:rPr>
          <w:rFonts w:ascii="Times New Roman" w:hAnsi="Times New Roman" w:cs="Times New Roman"/>
        </w:rPr>
        <w:t xml:space="preserve">dostawy i </w:t>
      </w:r>
      <w:r w:rsidRPr="005E61C6">
        <w:rPr>
          <w:rFonts w:ascii="Times New Roman" w:hAnsi="Times New Roman" w:cs="Times New Roman"/>
        </w:rPr>
        <w:t xml:space="preserve">usługi zostały wykonane lub są wykonywane, oraz załączeniem dowodów określających, czy te </w:t>
      </w:r>
      <w:r>
        <w:rPr>
          <w:rFonts w:ascii="Times New Roman" w:hAnsi="Times New Roman" w:cs="Times New Roman"/>
        </w:rPr>
        <w:t xml:space="preserve">dostawy i </w:t>
      </w:r>
      <w:r w:rsidRPr="005E61C6">
        <w:rPr>
          <w:rFonts w:ascii="Times New Roman" w:hAnsi="Times New Roman" w:cs="Times New Roman"/>
        </w:rPr>
        <w:t xml:space="preserve">usługi zostały wykonane lub są wykonywane należycie, przy czym dowodami, o których mowa, są referencje bądź inne dokumenty sporządzone przez podmiot, na rzecz którego </w:t>
      </w:r>
      <w:r>
        <w:rPr>
          <w:rFonts w:ascii="Times New Roman" w:hAnsi="Times New Roman" w:cs="Times New Roman"/>
        </w:rPr>
        <w:t xml:space="preserve">dostawy i </w:t>
      </w:r>
      <w:r w:rsidRPr="005E61C6">
        <w:rPr>
          <w:rFonts w:ascii="Times New Roman" w:hAnsi="Times New Roman" w:cs="Times New Roman"/>
        </w:rPr>
        <w:t xml:space="preserve">usługi zostały wykonane, a w przypadku świadczeń powtarzających się lub ciągłych są wykonywane, a jeżeli wykonawca z przyczyn niezależnych od niego nie jest w stanie uzyskać tych dokumentów – oświadczenie wykonawcy; w przypadku świadczeń powtarzających </w:t>
      </w:r>
      <w:r>
        <w:rPr>
          <w:rFonts w:ascii="Times New Roman" w:hAnsi="Times New Roman" w:cs="Times New Roman"/>
        </w:rPr>
        <w:t>się lub ciągłych nadal wykonywa</w:t>
      </w:r>
      <w:r w:rsidRPr="005E61C6">
        <w:rPr>
          <w:rFonts w:ascii="Times New Roman" w:hAnsi="Times New Roman" w:cs="Times New Roman"/>
        </w:rPr>
        <w:t>nych referencje bądź inne dokumenty potwierdzające ich należyte wykonywanie powinny być wystawione w okresie ostatnich 3 miesięcy;</w:t>
      </w:r>
    </w:p>
    <w:p w:rsidR="00E43474" w:rsidRPr="004762E2" w:rsidRDefault="00E43474" w:rsidP="00E43474">
      <w:pPr>
        <w:pStyle w:val="Akapitzlist"/>
        <w:spacing w:after="0" w:line="240" w:lineRule="auto"/>
        <w:ind w:left="1134" w:firstLine="284"/>
        <w:jc w:val="both"/>
        <w:rPr>
          <w:rFonts w:ascii="Times New Roman" w:eastAsia="Times New Roman" w:hAnsi="Times New Roman" w:cs="Times New Roman"/>
          <w:lang w:eastAsia="pl-PL"/>
        </w:rPr>
      </w:pPr>
      <w:r w:rsidRPr="004762E2">
        <w:rPr>
          <w:rFonts w:ascii="Times New Roman" w:eastAsia="Times New Roman" w:hAnsi="Times New Roman" w:cs="Times New Roman"/>
          <w:lang w:eastAsia="pl-PL"/>
        </w:rPr>
        <w:t>Za spełnienie tego warunku Zamawiający uzna wykonanie minimum 1 zamówienia obejmującego łącznie (nie dopuszcza się przedłożenia kilku dokumentów na cząstkowe zakresy wymienione poniżej)</w:t>
      </w:r>
      <w:r>
        <w:rPr>
          <w:rFonts w:ascii="Times New Roman" w:eastAsia="Times New Roman" w:hAnsi="Times New Roman" w:cs="Times New Roman"/>
          <w:lang w:eastAsia="pl-PL"/>
        </w:rPr>
        <w:t xml:space="preserve"> </w:t>
      </w:r>
      <w:r w:rsidRPr="00CC12A3">
        <w:rPr>
          <w:rFonts w:ascii="Times New Roman" w:eastAsia="Times New Roman" w:hAnsi="Times New Roman" w:cs="Times New Roman"/>
          <w:b/>
          <w:lang w:eastAsia="pl-PL"/>
        </w:rPr>
        <w:t>na część I</w:t>
      </w:r>
      <w:r w:rsidRPr="004762E2">
        <w:rPr>
          <w:rFonts w:ascii="Times New Roman" w:eastAsia="Times New Roman" w:hAnsi="Times New Roman" w:cs="Times New Roman"/>
          <w:lang w:eastAsia="pl-PL"/>
        </w:rPr>
        <w:t xml:space="preserve">: </w:t>
      </w:r>
    </w:p>
    <w:p w:rsidR="00E43474" w:rsidRPr="004762E2" w:rsidRDefault="00E43474" w:rsidP="00E43474">
      <w:pPr>
        <w:pStyle w:val="Akapitzlist"/>
        <w:spacing w:after="0" w:line="240" w:lineRule="auto"/>
        <w:ind w:left="1418" w:hanging="284"/>
        <w:jc w:val="both"/>
        <w:rPr>
          <w:rFonts w:ascii="Times New Roman" w:eastAsia="Times New Roman" w:hAnsi="Times New Roman" w:cs="Times New Roman"/>
          <w:lang w:eastAsia="pl-PL"/>
        </w:rPr>
      </w:pPr>
      <w:r w:rsidRPr="004762E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DE1A42">
        <w:rPr>
          <w:rFonts w:ascii="Times New Roman" w:eastAsia="Times New Roman" w:hAnsi="Times New Roman" w:cs="Times New Roman"/>
          <w:u w:val="single"/>
          <w:lang w:eastAsia="pl-PL"/>
        </w:rPr>
        <w:t>Dostarczenie licencji lub subskrypcji</w:t>
      </w:r>
      <w:r w:rsidRPr="004762E2">
        <w:rPr>
          <w:rFonts w:ascii="Times New Roman" w:eastAsia="Times New Roman" w:hAnsi="Times New Roman" w:cs="Times New Roman"/>
          <w:lang w:eastAsia="pl-PL"/>
        </w:rPr>
        <w:t xml:space="preserve"> oprogramowania antywirusowego do ochrony serwerów i stacji roboczych z konsolą centralnego zarządzania </w:t>
      </w:r>
      <w:r w:rsidRPr="00DE1A42">
        <w:rPr>
          <w:rFonts w:ascii="Times New Roman" w:eastAsia="Times New Roman" w:hAnsi="Times New Roman" w:cs="Times New Roman"/>
          <w:u w:val="single"/>
          <w:lang w:eastAsia="pl-PL"/>
        </w:rPr>
        <w:t>dla minimum 500 urządzeń,</w:t>
      </w:r>
    </w:p>
    <w:p w:rsidR="00E43474" w:rsidRPr="004762E2" w:rsidRDefault="00E43474" w:rsidP="00E43474">
      <w:pPr>
        <w:pStyle w:val="Akapitzlist"/>
        <w:spacing w:after="0" w:line="240" w:lineRule="auto"/>
        <w:ind w:left="1418" w:hanging="284"/>
        <w:jc w:val="both"/>
        <w:rPr>
          <w:rFonts w:ascii="Times New Roman" w:eastAsia="Times New Roman" w:hAnsi="Times New Roman" w:cs="Times New Roman"/>
          <w:lang w:eastAsia="pl-PL"/>
        </w:rPr>
      </w:pPr>
      <w:r w:rsidRPr="004762E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FA5800">
        <w:rPr>
          <w:rFonts w:ascii="Times New Roman" w:eastAsia="Times New Roman" w:hAnsi="Times New Roman" w:cs="Times New Roman"/>
          <w:u w:val="single"/>
          <w:lang w:eastAsia="pl-PL"/>
        </w:rPr>
        <w:t>Świadczenie wsparcia technicznego</w:t>
      </w:r>
      <w:r w:rsidRPr="004762E2">
        <w:rPr>
          <w:rFonts w:ascii="Times New Roman" w:eastAsia="Times New Roman" w:hAnsi="Times New Roman" w:cs="Times New Roman"/>
          <w:lang w:eastAsia="pl-PL"/>
        </w:rPr>
        <w:t xml:space="preserve"> dla systemu ochrony antywirusowej ESET lub innego, oferowanego przez wykonawcę systemu antywirusowego w przypadku oferowania systemu równoważnego </w:t>
      </w:r>
      <w:r w:rsidRPr="00FA5800">
        <w:rPr>
          <w:rFonts w:ascii="Times New Roman" w:eastAsia="Times New Roman" w:hAnsi="Times New Roman" w:cs="Times New Roman"/>
          <w:u w:val="single"/>
          <w:lang w:eastAsia="pl-PL"/>
        </w:rPr>
        <w:t>do ESET dla minimum 500 urządzeń</w:t>
      </w:r>
    </w:p>
    <w:p w:rsidR="00E43474" w:rsidRDefault="00E43474" w:rsidP="00E43474">
      <w:pPr>
        <w:pStyle w:val="Akapitzlist"/>
        <w:spacing w:after="0" w:line="240" w:lineRule="auto"/>
        <w:ind w:left="1418" w:hanging="284"/>
        <w:jc w:val="both"/>
        <w:rPr>
          <w:rFonts w:ascii="Times New Roman" w:hAnsi="Times New Roman" w:cs="Times New Roman"/>
          <w:bCs/>
        </w:rPr>
      </w:pPr>
      <w:r w:rsidRPr="004762E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FA5800">
        <w:rPr>
          <w:rFonts w:ascii="Times New Roman" w:eastAsia="Times New Roman" w:hAnsi="Times New Roman" w:cs="Times New Roman"/>
          <w:u w:val="single"/>
          <w:lang w:eastAsia="pl-PL"/>
        </w:rPr>
        <w:t>Świadczenie wsparcia technicznego</w:t>
      </w:r>
      <w:r w:rsidRPr="004762E2">
        <w:rPr>
          <w:rFonts w:ascii="Times New Roman" w:eastAsia="Times New Roman" w:hAnsi="Times New Roman" w:cs="Times New Roman"/>
          <w:lang w:eastAsia="pl-PL"/>
        </w:rPr>
        <w:t xml:space="preserve"> dla środowiska serwerowego opartego o Windows Serwer składającego się z </w:t>
      </w:r>
      <w:r w:rsidRPr="00FA5800">
        <w:rPr>
          <w:rFonts w:ascii="Times New Roman" w:eastAsia="Times New Roman" w:hAnsi="Times New Roman" w:cs="Times New Roman"/>
          <w:u w:val="single"/>
          <w:lang w:eastAsia="pl-PL"/>
        </w:rPr>
        <w:t>minimum dwóch</w:t>
      </w:r>
      <w:r w:rsidRPr="004762E2">
        <w:rPr>
          <w:rFonts w:ascii="Times New Roman" w:eastAsia="Times New Roman" w:hAnsi="Times New Roman" w:cs="Times New Roman"/>
          <w:lang w:eastAsia="pl-PL"/>
        </w:rPr>
        <w:t xml:space="preserve"> serwerów poczty Exchange 2010 skonfigurowanych w DAG, serwera plików, serwera wydruków, klastra środowiska wirtualnego Hyper-V, serwera backupu System Center Data Protection Manager 2012, kontrolerów domeny, serwerów fizycznych i macierzy dyskowych.</w:t>
      </w:r>
      <w:r w:rsidRPr="005E61C6">
        <w:rPr>
          <w:rFonts w:ascii="Times New Roman" w:hAnsi="Times New Roman" w:cs="Times New Roman"/>
          <w:bCs/>
        </w:rPr>
        <w:t xml:space="preserve"> </w:t>
      </w:r>
    </w:p>
    <w:p w:rsidR="00E43474" w:rsidRPr="00DE1A42" w:rsidRDefault="00E43474" w:rsidP="00E43474">
      <w:pPr>
        <w:pStyle w:val="Akapitzlist"/>
        <w:spacing w:after="0" w:line="240" w:lineRule="auto"/>
        <w:ind w:left="1134"/>
        <w:jc w:val="both"/>
        <w:rPr>
          <w:rFonts w:ascii="Times New Roman" w:hAnsi="Times New Roman" w:cs="Times New Roman"/>
          <w:bCs/>
          <w:sz w:val="6"/>
          <w:szCs w:val="6"/>
        </w:rPr>
      </w:pPr>
    </w:p>
    <w:p w:rsidR="00E43474" w:rsidRPr="00367E23" w:rsidRDefault="00E43474" w:rsidP="00C90663">
      <w:pPr>
        <w:pStyle w:val="Akapitzlist"/>
        <w:numPr>
          <w:ilvl w:val="4"/>
          <w:numId w:val="60"/>
        </w:numPr>
        <w:suppressAutoHyphens/>
        <w:spacing w:after="0" w:line="240" w:lineRule="auto"/>
        <w:ind w:left="1134"/>
        <w:jc w:val="both"/>
        <w:rPr>
          <w:rFonts w:ascii="Times New Roman" w:hAnsi="Times New Roman" w:cs="Times New Roman"/>
          <w:bCs/>
        </w:rPr>
      </w:pPr>
      <w:bookmarkStart w:id="3" w:name="_Hlk63697233"/>
      <w:r w:rsidRPr="002A5F08">
        <w:rPr>
          <w:rFonts w:ascii="Times New Roman" w:hAnsi="Times New Roman" w:cs="Times New Roman"/>
          <w:b/>
        </w:rPr>
        <w:t>Wykonawca musi dysponować osobami</w:t>
      </w:r>
      <w:r w:rsidRPr="001B2F72">
        <w:rPr>
          <w:rFonts w:ascii="Times New Roman" w:hAnsi="Times New Roman" w:cs="Times New Roman"/>
        </w:rPr>
        <w:t xml:space="preserve"> </w:t>
      </w:r>
      <w:bookmarkStart w:id="4" w:name="_Hlk63781256"/>
      <w:r w:rsidRPr="001B2F72">
        <w:rPr>
          <w:rFonts w:ascii="Times New Roman" w:hAnsi="Times New Roman" w:cs="Times New Roman"/>
          <w:b/>
        </w:rPr>
        <w:t>(</w:t>
      </w:r>
      <w:r>
        <w:rPr>
          <w:rFonts w:ascii="Times New Roman" w:hAnsi="Times New Roman" w:cs="Times New Roman"/>
          <w:b/>
        </w:rPr>
        <w:t xml:space="preserve">na część I </w:t>
      </w:r>
      <w:r w:rsidRPr="001B2F72">
        <w:rPr>
          <w:rFonts w:ascii="Times New Roman" w:hAnsi="Times New Roman" w:cs="Times New Roman"/>
          <w:b/>
        </w:rPr>
        <w:t xml:space="preserve">załącznik nr </w:t>
      </w:r>
      <w:r>
        <w:rPr>
          <w:rFonts w:ascii="Times New Roman" w:hAnsi="Times New Roman" w:cs="Times New Roman"/>
          <w:b/>
        </w:rPr>
        <w:t>6</w:t>
      </w:r>
      <w:r w:rsidRPr="001B2F72">
        <w:rPr>
          <w:rFonts w:ascii="Times New Roman" w:hAnsi="Times New Roman" w:cs="Times New Roman"/>
          <w:b/>
        </w:rPr>
        <w:t>)</w:t>
      </w:r>
      <w:r w:rsidRPr="00ED61A3">
        <w:rPr>
          <w:rFonts w:ascii="Times New Roman" w:hAnsi="Times New Roman" w:cs="Times New Roman"/>
        </w:rPr>
        <w:t xml:space="preserve"> </w:t>
      </w:r>
      <w:bookmarkEnd w:id="4"/>
      <w:r w:rsidR="006719E9" w:rsidRPr="00645A04">
        <w:rPr>
          <w:rFonts w:ascii="Times New Roman" w:eastAsia="Times New Roman" w:hAnsi="Times New Roman" w:cs="Times New Roman"/>
          <w:b/>
          <w:lang w:eastAsia="pl-PL"/>
        </w:rPr>
        <w:t>(</w:t>
      </w:r>
      <w:r w:rsidR="006719E9">
        <w:rPr>
          <w:rFonts w:ascii="Times New Roman" w:hAnsi="Times New Roman" w:cs="Times New Roman"/>
          <w:b/>
        </w:rPr>
        <w:t xml:space="preserve">dotyczy części I), </w:t>
      </w:r>
      <w:r>
        <w:rPr>
          <w:rFonts w:ascii="Times New Roman" w:hAnsi="Times New Roman" w:cs="Times New Roman"/>
        </w:rPr>
        <w:t>które zostaną</w:t>
      </w:r>
      <w:r w:rsidRPr="00ED61A3">
        <w:rPr>
          <w:rFonts w:ascii="Times New Roman" w:hAnsi="Times New Roman" w:cs="Times New Roman"/>
        </w:rPr>
        <w:t xml:space="preserve"> skierowan</w:t>
      </w:r>
      <w:r>
        <w:rPr>
          <w:rFonts w:ascii="Times New Roman" w:hAnsi="Times New Roman" w:cs="Times New Roman"/>
        </w:rPr>
        <w:t>e</w:t>
      </w:r>
      <w:r w:rsidRPr="00ED61A3">
        <w:rPr>
          <w:rFonts w:ascii="Times New Roman" w:hAnsi="Times New Roman" w:cs="Times New Roman"/>
        </w:rPr>
        <w:t xml:space="preserve"> przez wykonawcę do realizacji zamówienia publicznego, w szczególności odpowiedzialnych za świadczenie usług, kontrolę jakości lub kierowanie robotami budowlanymi, wraz z informacjami na temat ich </w:t>
      </w:r>
      <w:r w:rsidRPr="00ED61A3">
        <w:rPr>
          <w:rFonts w:ascii="Times New Roman" w:hAnsi="Times New Roman" w:cs="Times New Roman"/>
        </w:rPr>
        <w:lastRenderedPageBreak/>
        <w:t>kwalifikacji zawodowych, uprawnień, doświadczenia i wykształcenia niezbędnych do wykonania zamówienia publicznego, a także zakresu wykonywanych przez nie czynności oraz informacją o podstawie do dysponowania tymi osobami;</w:t>
      </w:r>
      <w:r w:rsidRPr="00367E23">
        <w:rPr>
          <w:rFonts w:ascii="Times New Roman" w:hAnsi="Times New Roman" w:cs="Times New Roman"/>
        </w:rPr>
        <w:t>.</w:t>
      </w:r>
    </w:p>
    <w:p w:rsidR="00E43474" w:rsidRDefault="00E43474" w:rsidP="00E43474">
      <w:pPr>
        <w:pStyle w:val="Akapitzlist"/>
        <w:spacing w:after="0" w:line="240" w:lineRule="auto"/>
        <w:ind w:left="1146"/>
        <w:jc w:val="both"/>
      </w:pPr>
      <w:r>
        <w:rPr>
          <w:rFonts w:ascii="Times New Roman" w:hAnsi="Times New Roman" w:cs="Times New Roman"/>
          <w:bCs/>
        </w:rPr>
        <w:t xml:space="preserve">Za spełnienie tego warunku zamawiający uzna dysponowanie przez wykonawcę </w:t>
      </w:r>
      <w:bookmarkEnd w:id="3"/>
      <w:r>
        <w:rPr>
          <w:rFonts w:ascii="Times New Roman" w:hAnsi="Times New Roman" w:cs="Times New Roman"/>
          <w:bCs/>
        </w:rPr>
        <w:t>osobami</w:t>
      </w:r>
      <w:r>
        <w:t>:</w:t>
      </w:r>
    </w:p>
    <w:p w:rsidR="00E43474" w:rsidRPr="00F633BC" w:rsidRDefault="00E43474" w:rsidP="00F35C90">
      <w:pPr>
        <w:pStyle w:val="Akapitzlist"/>
        <w:numPr>
          <w:ilvl w:val="0"/>
          <w:numId w:val="61"/>
        </w:numPr>
        <w:spacing w:after="0" w:line="240" w:lineRule="auto"/>
        <w:ind w:left="1418" w:hanging="218"/>
        <w:jc w:val="both"/>
        <w:rPr>
          <w:rFonts w:ascii="Times New Roman" w:hAnsi="Times New Roman" w:cs="Times New Roman"/>
          <w:b/>
          <w:bCs/>
          <w:color w:val="000000"/>
        </w:rPr>
      </w:pPr>
      <w:r w:rsidRPr="00F633BC">
        <w:rPr>
          <w:rFonts w:ascii="Times New Roman" w:hAnsi="Times New Roman" w:cs="Times New Roman"/>
          <w:color w:val="000000"/>
        </w:rPr>
        <w:t xml:space="preserve">Minimum 1 osobą, posiadającą certyfikat potwierdzający umiejętność instalowania </w:t>
      </w:r>
      <w:r>
        <w:rPr>
          <w:rFonts w:ascii="Times New Roman" w:hAnsi="Times New Roman" w:cs="Times New Roman"/>
          <w:color w:val="000000"/>
        </w:rPr>
        <w:br/>
      </w:r>
      <w:r w:rsidRPr="00F633BC">
        <w:rPr>
          <w:rFonts w:ascii="Times New Roman" w:hAnsi="Times New Roman" w:cs="Times New Roman"/>
          <w:color w:val="000000"/>
        </w:rPr>
        <w:t xml:space="preserve">i konfigurowania oferowanego oprogramowania. Certyfikat musi być  wystawiony przez producenta lub autoryzowanego dystrybutora oferowanego oprogramowania lub autoryzowany przez niego ośrodek szkoleniowy </w:t>
      </w:r>
      <w:r w:rsidRPr="00F633BC">
        <w:rPr>
          <w:rFonts w:ascii="Times New Roman" w:hAnsi="Times New Roman" w:cs="Times New Roman"/>
          <w:b/>
          <w:bCs/>
          <w:color w:val="000000"/>
        </w:rPr>
        <w:t>(</w:t>
      </w:r>
      <w:r w:rsidRPr="00CC12A3">
        <w:rPr>
          <w:rFonts w:ascii="Times New Roman" w:hAnsi="Times New Roman" w:cs="Times New Roman"/>
          <w:b/>
          <w:bCs/>
          <w:color w:val="000000"/>
          <w:sz w:val="24"/>
          <w:szCs w:val="24"/>
        </w:rPr>
        <w:t>na część</w:t>
      </w:r>
      <w:r>
        <w:rPr>
          <w:b/>
          <w:bCs/>
          <w:color w:val="000000"/>
          <w:sz w:val="24"/>
          <w:szCs w:val="24"/>
        </w:rPr>
        <w:t xml:space="preserve"> I </w:t>
      </w:r>
      <w:r w:rsidRPr="00F633BC">
        <w:rPr>
          <w:rFonts w:ascii="Times New Roman" w:hAnsi="Times New Roman" w:cs="Times New Roman"/>
          <w:b/>
          <w:bCs/>
          <w:color w:val="000000"/>
        </w:rPr>
        <w:t xml:space="preserve">załącznik nr </w:t>
      </w:r>
      <w:r>
        <w:rPr>
          <w:rFonts w:ascii="Times New Roman" w:hAnsi="Times New Roman" w:cs="Times New Roman"/>
          <w:b/>
          <w:bCs/>
          <w:color w:val="000000"/>
        </w:rPr>
        <w:t>7</w:t>
      </w:r>
      <w:r w:rsidRPr="00F633BC">
        <w:rPr>
          <w:rFonts w:ascii="Times New Roman" w:hAnsi="Times New Roman" w:cs="Times New Roman"/>
          <w:b/>
          <w:bCs/>
          <w:color w:val="000000"/>
        </w:rPr>
        <w:t>).</w:t>
      </w:r>
    </w:p>
    <w:p w:rsidR="00E43474" w:rsidRPr="00F633BC" w:rsidRDefault="00E43474" w:rsidP="00F35C90">
      <w:pPr>
        <w:pStyle w:val="Akapitzlist"/>
        <w:numPr>
          <w:ilvl w:val="0"/>
          <w:numId w:val="61"/>
        </w:numPr>
        <w:spacing w:after="0" w:line="240" w:lineRule="auto"/>
        <w:ind w:left="1418" w:hanging="218"/>
        <w:jc w:val="both"/>
        <w:rPr>
          <w:rFonts w:ascii="Times New Roman" w:hAnsi="Times New Roman" w:cs="Times New Roman"/>
          <w:color w:val="000000"/>
        </w:rPr>
      </w:pPr>
      <w:r w:rsidRPr="00F633BC">
        <w:rPr>
          <w:rFonts w:ascii="Times New Roman" w:hAnsi="Times New Roman" w:cs="Times New Roman"/>
          <w:color w:val="000000"/>
        </w:rPr>
        <w:t xml:space="preserve">Minimum 1 osobą posiadającą certyfikat potwierdzający ukończenie szkolenia obejmującego umiejętność instalowania i konfigurowania systemu Windows Serwer 2008 lub nowszego </w:t>
      </w:r>
      <w:r w:rsidRPr="00F633BC">
        <w:rPr>
          <w:rFonts w:ascii="Times New Roman" w:hAnsi="Times New Roman" w:cs="Times New Roman"/>
          <w:b/>
          <w:bCs/>
          <w:color w:val="000000"/>
        </w:rPr>
        <w:t>(</w:t>
      </w:r>
      <w:r w:rsidRPr="00CC12A3">
        <w:rPr>
          <w:rFonts w:ascii="Times New Roman" w:hAnsi="Times New Roman" w:cs="Times New Roman"/>
          <w:b/>
          <w:bCs/>
          <w:color w:val="000000"/>
          <w:sz w:val="24"/>
          <w:szCs w:val="24"/>
        </w:rPr>
        <w:t>na część I</w:t>
      </w:r>
      <w:r>
        <w:rPr>
          <w:b/>
          <w:bCs/>
          <w:color w:val="000000"/>
          <w:sz w:val="24"/>
          <w:szCs w:val="24"/>
        </w:rPr>
        <w:t xml:space="preserve"> </w:t>
      </w:r>
      <w:r w:rsidRPr="00F633BC">
        <w:rPr>
          <w:rFonts w:ascii="Times New Roman" w:hAnsi="Times New Roman" w:cs="Times New Roman"/>
          <w:b/>
          <w:bCs/>
          <w:color w:val="000000"/>
        </w:rPr>
        <w:t xml:space="preserve">załącznik nr </w:t>
      </w:r>
      <w:r>
        <w:rPr>
          <w:rFonts w:ascii="Times New Roman" w:hAnsi="Times New Roman" w:cs="Times New Roman"/>
          <w:b/>
          <w:bCs/>
          <w:color w:val="000000"/>
        </w:rPr>
        <w:t>8</w:t>
      </w:r>
      <w:r w:rsidRPr="00F633BC">
        <w:rPr>
          <w:rFonts w:ascii="Times New Roman" w:hAnsi="Times New Roman" w:cs="Times New Roman"/>
          <w:b/>
          <w:bCs/>
          <w:color w:val="000000"/>
        </w:rPr>
        <w:t>).</w:t>
      </w:r>
    </w:p>
    <w:p w:rsidR="00E43474" w:rsidRPr="00F633BC" w:rsidRDefault="00E43474" w:rsidP="00F35C90">
      <w:pPr>
        <w:pStyle w:val="Akapitzlist"/>
        <w:numPr>
          <w:ilvl w:val="0"/>
          <w:numId w:val="61"/>
        </w:numPr>
        <w:spacing w:after="0" w:line="240" w:lineRule="auto"/>
        <w:ind w:left="1418" w:hanging="218"/>
        <w:jc w:val="both"/>
        <w:rPr>
          <w:rFonts w:ascii="Times New Roman" w:hAnsi="Times New Roman" w:cs="Times New Roman"/>
          <w:color w:val="000000"/>
        </w:rPr>
      </w:pPr>
      <w:r w:rsidRPr="00F633BC">
        <w:rPr>
          <w:rFonts w:ascii="Times New Roman" w:hAnsi="Times New Roman" w:cs="Times New Roman"/>
          <w:color w:val="000000"/>
        </w:rPr>
        <w:t xml:space="preserve">Minimum 1 osobą posiadającą certyfikat potwierdzający ukończenie szkolenia obejmującego umiejętność instalowania i konfigurowania systemu Microsoft Exchange 2010 lub nowszego </w:t>
      </w:r>
      <w:r w:rsidRPr="00F633BC">
        <w:rPr>
          <w:rFonts w:ascii="Times New Roman" w:hAnsi="Times New Roman" w:cs="Times New Roman"/>
          <w:b/>
          <w:bCs/>
          <w:color w:val="000000"/>
        </w:rPr>
        <w:t>(</w:t>
      </w:r>
      <w:r w:rsidRPr="00CC12A3">
        <w:rPr>
          <w:rFonts w:ascii="Times New Roman" w:hAnsi="Times New Roman" w:cs="Times New Roman"/>
          <w:b/>
          <w:bCs/>
          <w:color w:val="000000"/>
          <w:sz w:val="24"/>
          <w:szCs w:val="24"/>
        </w:rPr>
        <w:t>na część I</w:t>
      </w:r>
      <w:r>
        <w:rPr>
          <w:b/>
          <w:bCs/>
          <w:color w:val="000000"/>
          <w:sz w:val="24"/>
          <w:szCs w:val="24"/>
        </w:rPr>
        <w:t xml:space="preserve"> </w:t>
      </w:r>
      <w:r w:rsidRPr="00F633BC">
        <w:rPr>
          <w:rFonts w:ascii="Times New Roman" w:hAnsi="Times New Roman" w:cs="Times New Roman"/>
          <w:b/>
          <w:bCs/>
          <w:color w:val="000000"/>
        </w:rPr>
        <w:t xml:space="preserve">załącznik nr </w:t>
      </w:r>
      <w:r>
        <w:rPr>
          <w:rFonts w:ascii="Times New Roman" w:hAnsi="Times New Roman" w:cs="Times New Roman"/>
          <w:b/>
          <w:bCs/>
          <w:color w:val="000000"/>
        </w:rPr>
        <w:t>9</w:t>
      </w:r>
      <w:r w:rsidRPr="00F633BC">
        <w:rPr>
          <w:rFonts w:ascii="Times New Roman" w:hAnsi="Times New Roman" w:cs="Times New Roman"/>
          <w:b/>
          <w:bCs/>
          <w:color w:val="000000"/>
        </w:rPr>
        <w:t>).</w:t>
      </w:r>
    </w:p>
    <w:p w:rsidR="00E43474" w:rsidRPr="00F633BC" w:rsidRDefault="00E43474" w:rsidP="00F35C90">
      <w:pPr>
        <w:pStyle w:val="Akapitzlist"/>
        <w:numPr>
          <w:ilvl w:val="0"/>
          <w:numId w:val="61"/>
        </w:numPr>
        <w:spacing w:after="0" w:line="240" w:lineRule="auto"/>
        <w:ind w:left="1418" w:hanging="218"/>
        <w:jc w:val="both"/>
        <w:rPr>
          <w:rFonts w:ascii="Times New Roman" w:hAnsi="Times New Roman" w:cs="Times New Roman"/>
          <w:color w:val="000000"/>
        </w:rPr>
      </w:pPr>
      <w:r w:rsidRPr="00F633BC">
        <w:rPr>
          <w:rFonts w:ascii="Times New Roman" w:hAnsi="Times New Roman" w:cs="Times New Roman"/>
          <w:color w:val="000000"/>
        </w:rPr>
        <w:t xml:space="preserve">Minimum 1 osobą posiadającą certyfikat potwierdzający ukończenie szkolenia obejmującego umiejętność wdrażania i administrowania środowiskiem wirtualnym opartym o Microsoft Hyper-V </w:t>
      </w:r>
      <w:r w:rsidRPr="00F633BC">
        <w:rPr>
          <w:rFonts w:ascii="Times New Roman" w:hAnsi="Times New Roman" w:cs="Times New Roman"/>
          <w:b/>
          <w:bCs/>
          <w:color w:val="000000"/>
        </w:rPr>
        <w:t>(</w:t>
      </w:r>
      <w:r w:rsidRPr="00CC12A3">
        <w:rPr>
          <w:rFonts w:ascii="Times New Roman" w:hAnsi="Times New Roman" w:cs="Times New Roman"/>
          <w:b/>
          <w:bCs/>
          <w:color w:val="000000"/>
          <w:sz w:val="24"/>
          <w:szCs w:val="24"/>
        </w:rPr>
        <w:t>na część I</w:t>
      </w:r>
      <w:r>
        <w:rPr>
          <w:b/>
          <w:bCs/>
          <w:color w:val="000000"/>
          <w:sz w:val="24"/>
          <w:szCs w:val="24"/>
        </w:rPr>
        <w:t xml:space="preserve"> </w:t>
      </w:r>
      <w:r w:rsidRPr="00F633BC">
        <w:rPr>
          <w:rFonts w:ascii="Times New Roman" w:hAnsi="Times New Roman" w:cs="Times New Roman"/>
          <w:b/>
          <w:bCs/>
          <w:color w:val="000000"/>
        </w:rPr>
        <w:t>załącznik nr 1</w:t>
      </w:r>
      <w:r>
        <w:rPr>
          <w:rFonts w:ascii="Times New Roman" w:hAnsi="Times New Roman" w:cs="Times New Roman"/>
          <w:b/>
          <w:bCs/>
          <w:color w:val="000000"/>
        </w:rPr>
        <w:t>0</w:t>
      </w:r>
      <w:r w:rsidRPr="00F633BC">
        <w:rPr>
          <w:rFonts w:ascii="Times New Roman" w:hAnsi="Times New Roman" w:cs="Times New Roman"/>
          <w:b/>
          <w:bCs/>
          <w:color w:val="000000"/>
        </w:rPr>
        <w:t>).</w:t>
      </w:r>
    </w:p>
    <w:p w:rsidR="00E43474" w:rsidRPr="00F633BC" w:rsidRDefault="00E43474" w:rsidP="00F35C90">
      <w:pPr>
        <w:pStyle w:val="Akapitzlist"/>
        <w:numPr>
          <w:ilvl w:val="0"/>
          <w:numId w:val="61"/>
        </w:numPr>
        <w:spacing w:after="0" w:line="240" w:lineRule="auto"/>
        <w:ind w:left="1418" w:hanging="218"/>
        <w:jc w:val="both"/>
        <w:rPr>
          <w:rFonts w:ascii="Times New Roman" w:hAnsi="Times New Roman" w:cs="Times New Roman"/>
          <w:b/>
          <w:bCs/>
          <w:color w:val="000000"/>
        </w:rPr>
      </w:pPr>
      <w:r w:rsidRPr="00F633BC">
        <w:rPr>
          <w:rFonts w:ascii="Times New Roman" w:hAnsi="Times New Roman" w:cs="Times New Roman"/>
          <w:color w:val="000000"/>
        </w:rPr>
        <w:t xml:space="preserve">Dysponować 1 osobą posiadającą certyfikat potwierdzający umiejętność świadczenia usług serwisowych zgodnie z ITIL (np. ITIL Foundation) </w:t>
      </w:r>
      <w:r w:rsidRPr="00F633BC">
        <w:rPr>
          <w:rFonts w:ascii="Times New Roman" w:hAnsi="Times New Roman" w:cs="Times New Roman"/>
          <w:b/>
          <w:bCs/>
          <w:color w:val="000000"/>
        </w:rPr>
        <w:t>(</w:t>
      </w:r>
      <w:r w:rsidRPr="00CC12A3">
        <w:rPr>
          <w:rFonts w:ascii="Times New Roman" w:hAnsi="Times New Roman" w:cs="Times New Roman"/>
          <w:b/>
          <w:bCs/>
          <w:color w:val="000000"/>
          <w:sz w:val="24"/>
          <w:szCs w:val="24"/>
        </w:rPr>
        <w:t>na część</w:t>
      </w:r>
      <w:r>
        <w:rPr>
          <w:b/>
          <w:bCs/>
          <w:color w:val="000000"/>
          <w:sz w:val="24"/>
          <w:szCs w:val="24"/>
        </w:rPr>
        <w:t xml:space="preserve"> I </w:t>
      </w:r>
      <w:r w:rsidRPr="00F633BC">
        <w:rPr>
          <w:rFonts w:ascii="Times New Roman" w:hAnsi="Times New Roman" w:cs="Times New Roman"/>
          <w:b/>
          <w:bCs/>
          <w:color w:val="000000"/>
        </w:rPr>
        <w:t>załącznik nr 1</w:t>
      </w:r>
      <w:r>
        <w:rPr>
          <w:rFonts w:ascii="Times New Roman" w:hAnsi="Times New Roman" w:cs="Times New Roman"/>
          <w:b/>
          <w:bCs/>
          <w:color w:val="000000"/>
        </w:rPr>
        <w:t>1</w:t>
      </w:r>
      <w:r w:rsidRPr="00F633BC">
        <w:rPr>
          <w:rFonts w:ascii="Times New Roman" w:hAnsi="Times New Roman" w:cs="Times New Roman"/>
          <w:b/>
          <w:bCs/>
          <w:color w:val="000000"/>
        </w:rPr>
        <w:t>).</w:t>
      </w:r>
    </w:p>
    <w:p w:rsidR="00E43474" w:rsidRPr="00E43474" w:rsidRDefault="00E43474" w:rsidP="00E43474">
      <w:pPr>
        <w:spacing w:after="0" w:line="240" w:lineRule="auto"/>
        <w:ind w:left="284" w:hanging="284"/>
        <w:jc w:val="both"/>
        <w:rPr>
          <w:rFonts w:ascii="Times New Roman" w:hAnsi="Times New Roman" w:cs="Times New Roman"/>
          <w:bCs/>
          <w:color w:val="000000"/>
        </w:rPr>
      </w:pPr>
      <w:r w:rsidRPr="00E43474">
        <w:rPr>
          <w:rFonts w:ascii="Times New Roman" w:hAnsi="Times New Roman" w:cs="Times New Roman"/>
          <w:bCs/>
          <w:color w:val="000000"/>
        </w:rPr>
        <w:t>2</w:t>
      </w:r>
      <w:r>
        <w:rPr>
          <w:rFonts w:ascii="Times New Roman" w:hAnsi="Times New Roman" w:cs="Times New Roman"/>
          <w:bCs/>
          <w:color w:val="000000"/>
        </w:rPr>
        <w:t xml:space="preserve">.  </w:t>
      </w:r>
      <w:r w:rsidRPr="00E43474">
        <w:rPr>
          <w:rFonts w:ascii="Times New Roman" w:hAnsi="Times New Roman" w:cs="Times New Roman"/>
          <w:bCs/>
          <w:color w:val="000000"/>
        </w:rPr>
        <w:t>Dysponować p</w:t>
      </w:r>
      <w:r w:rsidRPr="00E43474">
        <w:rPr>
          <w:rFonts w:ascii="Times New Roman" w:eastAsia="Times New Roman" w:hAnsi="Times New Roman" w:cs="Times New Roman"/>
        </w:rPr>
        <w:t xml:space="preserve">unktem serwisowym umożliwiającym dotarcie do siedziby Zamawiającego </w:t>
      </w:r>
      <w:r w:rsidRPr="00E43474">
        <w:rPr>
          <w:rFonts w:ascii="Times New Roman" w:eastAsia="Times New Roman" w:hAnsi="Times New Roman" w:cs="Times New Roman"/>
        </w:rPr>
        <w:br/>
        <w:t xml:space="preserve">   w ciągu 1 godziny od zgłoszenia serwisowego </w:t>
      </w:r>
      <w:r w:rsidRPr="00E43474">
        <w:rPr>
          <w:rFonts w:ascii="Times New Roman" w:hAnsi="Times New Roman" w:cs="Times New Roman"/>
          <w:b/>
          <w:bCs/>
          <w:color w:val="000000"/>
        </w:rPr>
        <w:t>(na część I załącznik nr 1</w:t>
      </w:r>
      <w:r>
        <w:rPr>
          <w:rFonts w:ascii="Times New Roman" w:hAnsi="Times New Roman" w:cs="Times New Roman"/>
          <w:b/>
          <w:bCs/>
          <w:color w:val="000000"/>
        </w:rPr>
        <w:t>2</w:t>
      </w:r>
      <w:r w:rsidRPr="00E43474">
        <w:rPr>
          <w:rFonts w:ascii="Times New Roman" w:hAnsi="Times New Roman" w:cs="Times New Roman"/>
          <w:b/>
          <w:bCs/>
          <w:color w:val="000000"/>
        </w:rPr>
        <w:t>).</w:t>
      </w:r>
    </w:p>
    <w:p w:rsidR="00E43474" w:rsidRDefault="00E43474" w:rsidP="00E43474">
      <w:pPr>
        <w:spacing w:after="0" w:line="240" w:lineRule="auto"/>
        <w:ind w:left="426" w:hanging="426"/>
        <w:jc w:val="both"/>
        <w:rPr>
          <w:rFonts w:ascii="Times New Roman" w:hAnsi="Times New Roman" w:cs="Times New Roman"/>
          <w:b/>
          <w:bCs/>
          <w:color w:val="000000"/>
        </w:rPr>
      </w:pPr>
      <w:r w:rsidRPr="00E43474">
        <w:rPr>
          <w:rFonts w:ascii="Times New Roman" w:hAnsi="Times New Roman" w:cs="Times New Roman"/>
          <w:bCs/>
          <w:color w:val="000000"/>
        </w:rPr>
        <w:t xml:space="preserve">3.     </w:t>
      </w:r>
      <w:r w:rsidRPr="00E43474">
        <w:rPr>
          <w:rFonts w:ascii="Times New Roman" w:eastAsia="Times New Roman" w:hAnsi="Times New Roman" w:cs="Times New Roman"/>
        </w:rPr>
        <w:t xml:space="preserve">Dysponować portalem/systemem serwisowym w którym Zamawiający będzie mógł dokonywać zgłoszeń serwisowych i widzieć szczegóły ich realizacji </w:t>
      </w:r>
      <w:r w:rsidRPr="00E43474">
        <w:rPr>
          <w:rFonts w:ascii="Times New Roman" w:hAnsi="Times New Roman" w:cs="Times New Roman"/>
          <w:b/>
          <w:bCs/>
          <w:color w:val="000000"/>
        </w:rPr>
        <w:t>(na część I załącznik nr 1</w:t>
      </w:r>
      <w:r>
        <w:rPr>
          <w:rFonts w:ascii="Times New Roman" w:hAnsi="Times New Roman" w:cs="Times New Roman"/>
          <w:b/>
          <w:bCs/>
          <w:color w:val="000000"/>
        </w:rPr>
        <w:t>3</w:t>
      </w:r>
      <w:r w:rsidRPr="00E43474">
        <w:rPr>
          <w:rFonts w:ascii="Times New Roman" w:hAnsi="Times New Roman" w:cs="Times New Roman"/>
          <w:b/>
          <w:bCs/>
          <w:color w:val="000000"/>
        </w:rPr>
        <w:t>).</w:t>
      </w:r>
    </w:p>
    <w:p w:rsidR="00E43474" w:rsidRPr="00E43474" w:rsidRDefault="00E43474" w:rsidP="00E43474">
      <w:pPr>
        <w:spacing w:after="0" w:line="240" w:lineRule="auto"/>
        <w:ind w:left="426" w:hanging="426"/>
        <w:jc w:val="both"/>
        <w:rPr>
          <w:rFonts w:ascii="Times New Roman" w:eastAsia="Times New Roman" w:hAnsi="Times New Roman" w:cs="Times New Roman"/>
        </w:rPr>
      </w:pPr>
    </w:p>
    <w:p w:rsidR="00D5152B" w:rsidRDefault="00D5152B" w:rsidP="008A45B3">
      <w:pPr>
        <w:tabs>
          <w:tab w:val="left" w:pos="-993"/>
        </w:tabs>
        <w:suppressAutoHyphens/>
        <w:spacing w:after="0" w:line="240" w:lineRule="auto"/>
        <w:ind w:left="567"/>
        <w:jc w:val="both"/>
        <w:rPr>
          <w:rFonts w:ascii="Times New Roman" w:eastAsia="Calibri" w:hAnsi="Times New Roman" w:cs="Times New Roman"/>
          <w:b/>
          <w:lang w:eastAsia="zh-CN"/>
        </w:rPr>
      </w:pPr>
      <w:r>
        <w:rPr>
          <w:rFonts w:ascii="Times New Roman" w:eastAsia="Calibri" w:hAnsi="Times New Roman" w:cs="Times New Roman"/>
          <w:b/>
          <w:lang w:eastAsia="zh-CN"/>
        </w:rPr>
        <w:lastRenderedPageBreak/>
        <w:t>Ocena spełnienia warunku</w:t>
      </w:r>
      <w:r w:rsidRPr="002F76AD">
        <w:rPr>
          <w:rFonts w:ascii="Times New Roman" w:eastAsia="Calibri" w:hAnsi="Times New Roman" w:cs="Times New Roman"/>
          <w:b/>
          <w:lang w:eastAsia="zh-CN"/>
        </w:rPr>
        <w:t xml:space="preserve"> będzie dokonywana metodą 0-1, tj. spełnia/nie spełnia </w:t>
      </w:r>
      <w:r w:rsidRPr="002F76AD">
        <w:rPr>
          <w:rFonts w:ascii="Times New Roman" w:eastAsia="Calibri" w:hAnsi="Times New Roman" w:cs="Times New Roman"/>
          <w:b/>
          <w:lang w:eastAsia="zh-CN"/>
        </w:rPr>
        <w:br/>
        <w:t xml:space="preserve">w oparciu o </w:t>
      </w:r>
      <w:r>
        <w:rPr>
          <w:rFonts w:ascii="Times New Roman" w:eastAsia="Calibri" w:hAnsi="Times New Roman" w:cs="Times New Roman"/>
          <w:b/>
          <w:lang w:eastAsia="zh-CN"/>
        </w:rPr>
        <w:t>dokument dołączony</w:t>
      </w:r>
      <w:r w:rsidRPr="002F76AD">
        <w:rPr>
          <w:rFonts w:ascii="Times New Roman" w:eastAsia="Calibri" w:hAnsi="Times New Roman" w:cs="Times New Roman"/>
          <w:b/>
          <w:lang w:eastAsia="zh-CN"/>
        </w:rPr>
        <w:t xml:space="preserve"> do oferty bądź po </w:t>
      </w:r>
      <w:r>
        <w:rPr>
          <w:rFonts w:ascii="Times New Roman" w:eastAsia="Calibri" w:hAnsi="Times New Roman" w:cs="Times New Roman"/>
          <w:b/>
          <w:lang w:eastAsia="zh-CN"/>
        </w:rPr>
        <w:t>jego</w:t>
      </w:r>
      <w:r w:rsidRPr="002F76AD">
        <w:rPr>
          <w:rFonts w:ascii="Times New Roman" w:eastAsia="Calibri" w:hAnsi="Times New Roman" w:cs="Times New Roman"/>
          <w:b/>
          <w:lang w:eastAsia="zh-CN"/>
        </w:rPr>
        <w:t xml:space="preserve"> uzupełnieniu na wezwanie Zamawiającego.</w:t>
      </w:r>
    </w:p>
    <w:p w:rsidR="00352071" w:rsidRPr="005D54EE" w:rsidRDefault="00352071" w:rsidP="008A45B3">
      <w:pPr>
        <w:tabs>
          <w:tab w:val="left" w:pos="-993"/>
        </w:tabs>
        <w:suppressAutoHyphens/>
        <w:spacing w:after="0" w:line="240" w:lineRule="auto"/>
        <w:ind w:left="567"/>
        <w:jc w:val="both"/>
        <w:rPr>
          <w:rFonts w:ascii="Times New Roman" w:hAnsi="Times New Roman" w:cs="Times New Roman"/>
          <w:sz w:val="20"/>
        </w:rPr>
      </w:pPr>
    </w:p>
    <w:p w:rsidR="002F76AD" w:rsidRPr="002F76AD" w:rsidRDefault="002F76AD" w:rsidP="002F76AD">
      <w:pPr>
        <w:tabs>
          <w:tab w:val="left" w:pos="-993"/>
          <w:tab w:val="right" w:pos="-426"/>
        </w:tabs>
        <w:suppressAutoHyphens/>
        <w:spacing w:after="0" w:line="240" w:lineRule="auto"/>
        <w:ind w:left="426"/>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2F76A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Calibri" w:hAnsi="Times New Roman" w:cs="Times New Roman"/>
                <w:lang w:eastAsia="zh-CN"/>
              </w:rPr>
            </w:pPr>
            <w:r>
              <w:rPr>
                <w:rFonts w:ascii="Times New Roman" w:eastAsia="Times New Roman" w:hAnsi="Times New Roman" w:cs="Times New Roman"/>
                <w:b/>
                <w:lang w:eastAsia="pl-PL"/>
              </w:rPr>
              <w:t>Wykaz podmiotowych środków dowodowych</w:t>
            </w:r>
          </w:p>
        </w:tc>
      </w:tr>
    </w:tbl>
    <w:p w:rsidR="0007624D" w:rsidRPr="00B679FA" w:rsidRDefault="00B679FA" w:rsidP="0099287C">
      <w:pPr>
        <w:pStyle w:val="Akapitzlist"/>
        <w:numPr>
          <w:ilvl w:val="0"/>
          <w:numId w:val="7"/>
        </w:numPr>
        <w:spacing w:after="0" w:line="240" w:lineRule="auto"/>
        <w:ind w:left="426"/>
        <w:jc w:val="both"/>
        <w:rPr>
          <w:rFonts w:ascii="Times New Roman" w:eastAsia="Calibri" w:hAnsi="Times New Roman" w:cs="Times New Roman"/>
          <w:lang w:eastAsia="zh-CN"/>
        </w:rPr>
      </w:pPr>
      <w:r w:rsidRPr="00B679FA">
        <w:rPr>
          <w:rFonts w:ascii="Times New Roman" w:eastAsia="Calibri" w:hAnsi="Times New Roman" w:cs="Times New Roman"/>
          <w:lang w:eastAsia="zh-CN"/>
        </w:rPr>
        <w:t>O</w:t>
      </w:r>
      <w:r w:rsidR="0007624D" w:rsidRPr="00B679FA">
        <w:rPr>
          <w:rFonts w:ascii="Times New Roman" w:eastAsia="Calibri" w:hAnsi="Times New Roman" w:cs="Times New Roman"/>
          <w:lang w:eastAsia="zh-CN"/>
        </w:rPr>
        <w:t xml:space="preserve">świadczenie o niepodleganiu wykluczeniu i spełnianiu warunków udziału w postępowaniu składane </w:t>
      </w:r>
      <w:r w:rsidR="00664D44" w:rsidRPr="00B679FA">
        <w:rPr>
          <w:rFonts w:ascii="Times New Roman" w:eastAsia="Calibri" w:hAnsi="Times New Roman" w:cs="Times New Roman"/>
          <w:lang w:eastAsia="zh-CN"/>
        </w:rPr>
        <w:t>są</w:t>
      </w:r>
      <w:r w:rsidR="0007624D" w:rsidRPr="00B679FA">
        <w:rPr>
          <w:rFonts w:ascii="Times New Roman" w:eastAsia="Calibri" w:hAnsi="Times New Roman" w:cs="Times New Roman"/>
          <w:lang w:eastAsia="zh-CN"/>
        </w:rPr>
        <w:t xml:space="preserve"> na formularzu jednolitego europejskiego dokumentu zamówienia, w skrócie </w:t>
      </w:r>
      <w:r w:rsidR="0007624D" w:rsidRPr="00B679FA">
        <w:rPr>
          <w:rFonts w:ascii="Times New Roman" w:eastAsia="Calibri" w:hAnsi="Times New Roman" w:cs="Times New Roman"/>
          <w:b/>
          <w:lang w:eastAsia="zh-CN"/>
        </w:rPr>
        <w:t>„JEDZ”</w:t>
      </w:r>
      <w:r w:rsidR="0007624D" w:rsidRPr="00B679FA">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w:t>
      </w:r>
      <w:r w:rsidRPr="00B679FA">
        <w:rPr>
          <w:rFonts w:ascii="Times New Roman" w:eastAsia="Calibri" w:hAnsi="Times New Roman" w:cs="Times New Roman"/>
          <w:lang w:eastAsia="zh-CN"/>
        </w:rPr>
        <w:t xml:space="preserve"> </w:t>
      </w:r>
      <w:r w:rsidR="0007624D" w:rsidRPr="00B679FA">
        <w:rPr>
          <w:rFonts w:ascii="Times New Roman" w:eastAsia="Calibri" w:hAnsi="Times New Roman" w:cs="Times New Roman"/>
          <w:lang w:eastAsia="zh-CN"/>
        </w:rPr>
        <w:t>(Dz. Urz. UE L 3 z 06.01.2016, str. 16).</w:t>
      </w:r>
      <w:bookmarkStart w:id="5" w:name="_GoBack"/>
      <w:bookmarkEnd w:id="5"/>
    </w:p>
    <w:p w:rsidR="0007624D" w:rsidRPr="00292B80" w:rsidRDefault="0007624D" w:rsidP="0007624D">
      <w:pPr>
        <w:spacing w:after="0" w:line="240" w:lineRule="auto"/>
        <w:ind w:left="426"/>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przypadku wspólnego ubiegania się o zamówienie przez Wykonawców, JEDZ składa każdy </w:t>
      </w:r>
      <w:r w:rsidR="00292B80" w:rsidRPr="00292B80">
        <w:rPr>
          <w:rFonts w:ascii="Times New Roman" w:eastAsia="Calibri" w:hAnsi="Times New Roman" w:cs="Times New Roman"/>
          <w:lang w:eastAsia="zh-CN"/>
        </w:rPr>
        <w:t>z Wykonawców</w:t>
      </w:r>
      <w:r w:rsidRPr="00292B80">
        <w:rPr>
          <w:rFonts w:ascii="Times New Roman" w:eastAsia="Calibri" w:hAnsi="Times New Roman" w:cs="Times New Roman"/>
          <w:lang w:eastAsia="zh-CN"/>
        </w:rPr>
        <w:t>.</w:t>
      </w:r>
    </w:p>
    <w:p w:rsidR="0007624D" w:rsidRPr="0007624D" w:rsidRDefault="0007624D" w:rsidP="00B679FA">
      <w:pPr>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Sporządzając oświadczenie JEDZ można skorzystać z nieodpłatnego narzędzia wspierającego Zamawiających i Wykonawców w stosowaniu standardowego formularza JEDZ w wersji elektronicznej, udostępnionego przez Urząd Zamówień Publicznych pod adresem http://espd.uzp.gov.pl/</w:t>
      </w:r>
      <w:r w:rsidR="00B679FA">
        <w:rPr>
          <w:rFonts w:ascii="Times New Roman" w:eastAsia="Calibri" w:hAnsi="Times New Roman" w:cs="Times New Roman"/>
          <w:lang w:eastAsia="zh-CN"/>
        </w:rPr>
        <w:t>.</w:t>
      </w:r>
    </w:p>
    <w:p w:rsidR="00250F85" w:rsidRDefault="00250F85" w:rsidP="0007624D">
      <w:pPr>
        <w:suppressAutoHyphens/>
        <w:spacing w:after="0" w:line="240" w:lineRule="auto"/>
        <w:jc w:val="both"/>
        <w:rPr>
          <w:rFonts w:ascii="Times New Roman" w:eastAsia="Times New Roman" w:hAnsi="Times New Roman" w:cs="Times New Roman"/>
          <w:lang w:eastAsia="pl-PL"/>
        </w:rPr>
      </w:pPr>
    </w:p>
    <w:p w:rsidR="00E75B99" w:rsidRPr="0007624D"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07624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10</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rsidR="0007624D" w:rsidRPr="0007624D" w:rsidRDefault="0007624D" w:rsidP="0099287C">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Postępowanie prowadzone jest w języku polskim w formie elektronicznej za pośrednictwem </w:t>
      </w:r>
      <w:r w:rsidRPr="0007624D">
        <w:rPr>
          <w:rFonts w:ascii="Times New Roman" w:eastAsia="Calibri" w:hAnsi="Times New Roman" w:cs="Times New Roman"/>
          <w:color w:val="000000"/>
          <w:lang w:eastAsia="zh-CN"/>
        </w:rPr>
        <w:t>platformy zakupowej</w:t>
      </w:r>
      <w:r w:rsidRPr="0007624D">
        <w:rPr>
          <w:rFonts w:ascii="Times New Roman" w:eastAsia="Calibri" w:hAnsi="Times New Roman" w:cs="Times New Roman"/>
          <w:lang w:eastAsia="zh-CN"/>
        </w:rPr>
        <w:t xml:space="preserve"> (dalej jako „Platforma”) pod adresem: </w:t>
      </w:r>
    </w:p>
    <w:p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rsidR="0007624D" w:rsidRPr="0007624D"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07624D">
        <w:rPr>
          <w:rFonts w:ascii="Times New Roman" w:eastAsia="Calibri" w:hAnsi="Times New Roman" w:cs="Times New Roman"/>
          <w:lang w:eastAsia="zh-CN"/>
        </w:rPr>
        <w:t>https://platformazakupowa.pl/</w:t>
      </w:r>
    </w:p>
    <w:p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rsidR="0007624D" w:rsidRPr="0007624D" w:rsidRDefault="0007624D" w:rsidP="0099287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07624D">
        <w:rPr>
          <w:rFonts w:ascii="Times New Roman" w:eastAsia="Calibri" w:hAnsi="Times New Roman" w:cs="Times New Roman"/>
          <w:color w:val="1155CC"/>
          <w:u w:val="single"/>
          <w:lang w:eastAsia="zh-CN"/>
        </w:rPr>
        <w:t>platformazakupowa.pl</w:t>
      </w:r>
      <w:r w:rsidRPr="0007624D">
        <w:rPr>
          <w:rFonts w:ascii="Times New Roman" w:eastAsia="Calibri" w:hAnsi="Times New Roman" w:cs="Times New Roman"/>
          <w:lang w:eastAsia="zh-CN"/>
        </w:rPr>
        <w:t xml:space="preserve">                       i formularza „Wyślij wiadomość do Zamawiającego”. </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lastRenderedPageBreak/>
        <w:t xml:space="preserve">Za datę przekazania (wpływu) oświadczeń, wniosków, zawiadomień oraz informacji przyjmuje się datę ich przesłania za pośrednictwem </w:t>
      </w:r>
      <w:hyperlink r:id="rId11">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rsidR="0007624D" w:rsidRPr="0007624D" w:rsidRDefault="0007624D" w:rsidP="0099287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będzie przekazywał wykonawcom informacje w formie elektronicznej za pośrednictwem </w:t>
      </w:r>
      <w:hyperlink r:id="rId12">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 konkretnego Wykonawcy.</w:t>
      </w:r>
    </w:p>
    <w:p w:rsidR="0007624D" w:rsidRPr="0007624D" w:rsidRDefault="0007624D" w:rsidP="0099287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7624D" w:rsidRPr="0007624D" w:rsidRDefault="0007624D" w:rsidP="0099287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14"/>
    </w:p>
    <w:p w:rsidR="0007624D" w:rsidRPr="0007624D" w:rsidRDefault="0007624D" w:rsidP="0099287C">
      <w:pPr>
        <w:numPr>
          <w:ilvl w:val="1"/>
          <w:numId w:val="8"/>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stały dostęp do sieci Internet o gwarantowanej przepustowości nie mniejszej niż 512 kb/s,</w:t>
      </w:r>
    </w:p>
    <w:p w:rsidR="0007624D" w:rsidRPr="0007624D" w:rsidRDefault="0007624D" w:rsidP="0099287C">
      <w:pPr>
        <w:numPr>
          <w:ilvl w:val="1"/>
          <w:numId w:val="8"/>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rsidR="0007624D" w:rsidRPr="0007624D" w:rsidRDefault="0007624D" w:rsidP="0099287C">
      <w:pPr>
        <w:numPr>
          <w:ilvl w:val="1"/>
          <w:numId w:val="8"/>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zainstalowana dowolna przeglądarka internetowa, w przypadku Internet Explorer minimalnie wersja 10.0, </w:t>
      </w:r>
    </w:p>
    <w:p w:rsidR="0007624D" w:rsidRPr="0007624D" w:rsidRDefault="0007624D" w:rsidP="0099287C">
      <w:pPr>
        <w:numPr>
          <w:ilvl w:val="1"/>
          <w:numId w:val="8"/>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włączona obsługa JavaScript,</w:t>
      </w:r>
    </w:p>
    <w:p w:rsidR="0007624D" w:rsidRPr="0007624D" w:rsidRDefault="0007624D" w:rsidP="0099287C">
      <w:pPr>
        <w:numPr>
          <w:ilvl w:val="1"/>
          <w:numId w:val="8"/>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zainstalowany program Adobe Acrobat Reader lub inny obsługujący format plików .pdf,</w:t>
      </w:r>
    </w:p>
    <w:p w:rsidR="0007624D" w:rsidRPr="0007624D" w:rsidRDefault="0007624D" w:rsidP="0099287C">
      <w:pPr>
        <w:numPr>
          <w:ilvl w:val="1"/>
          <w:numId w:val="8"/>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Platformazakupowa.pl działa według standardu przyjętego w komunikacji sieciowej - kodowanie UTF8,</w:t>
      </w:r>
    </w:p>
    <w:p w:rsidR="0007624D" w:rsidRPr="0007624D" w:rsidRDefault="0007624D" w:rsidP="0099287C">
      <w:pPr>
        <w:numPr>
          <w:ilvl w:val="1"/>
          <w:numId w:val="8"/>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Oznaczenie czasu odbioru danych przez platformę zakupową stanowi datę oraz dokładny czas (hh:mm:ss) generowany wg. czasu lokalnego serwera synchronizowanego z zegarem Głównego Urzędu Miar.</w:t>
      </w:r>
    </w:p>
    <w:p w:rsidR="0007624D" w:rsidRPr="0007624D" w:rsidRDefault="0007624D" w:rsidP="0099287C">
      <w:pPr>
        <w:numPr>
          <w:ilvl w:val="0"/>
          <w:numId w:val="8"/>
        </w:numPr>
        <w:tabs>
          <w:tab w:val="clear" w:pos="0"/>
        </w:tabs>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przystępując do niniejszego postępowania o udzielenie zamówienia publicznego:</w:t>
      </w:r>
    </w:p>
    <w:p w:rsidR="0007624D" w:rsidRPr="0007624D" w:rsidRDefault="0007624D" w:rsidP="0099287C">
      <w:pPr>
        <w:numPr>
          <w:ilvl w:val="1"/>
          <w:numId w:val="8"/>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lastRenderedPageBreak/>
        <w:t xml:space="preserve">akceptuje warunki korzystania z </w:t>
      </w:r>
      <w:hyperlink r:id="rId15">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określone w Regulaminie zamieszczonym na stronie internetowej </w:t>
      </w:r>
      <w:hyperlink r:id="rId16">
        <w:r w:rsidRPr="0007624D">
          <w:rPr>
            <w:rFonts w:ascii="Times New Roman" w:eastAsia="Calibri" w:hAnsi="Times New Roman" w:cs="Times New Roman"/>
            <w:color w:val="0000FF"/>
            <w:u w:val="single"/>
            <w:lang w:eastAsia="zh-CN"/>
          </w:rPr>
          <w:t>pod linkiem</w:t>
        </w:r>
      </w:hyperlink>
      <w:r w:rsidRPr="0007624D">
        <w:rPr>
          <w:rFonts w:ascii="Times New Roman" w:eastAsia="Calibri" w:hAnsi="Times New Roman" w:cs="Times New Roman"/>
          <w:lang w:eastAsia="zh-CN"/>
        </w:rPr>
        <w:t xml:space="preserve">  w zakładce „Regulamin" oraz uznaje go za wiążący,</w:t>
      </w:r>
    </w:p>
    <w:p w:rsidR="0007624D" w:rsidRPr="0007624D" w:rsidRDefault="0007624D" w:rsidP="0099287C">
      <w:pPr>
        <w:numPr>
          <w:ilvl w:val="1"/>
          <w:numId w:val="8"/>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zapoznał i stosuje się do Instrukcji składania ofert/wniosków dostępnej </w:t>
      </w:r>
      <w:hyperlink r:id="rId17">
        <w:r w:rsidRPr="0007624D">
          <w:rPr>
            <w:rFonts w:ascii="Times New Roman" w:eastAsia="Calibri" w:hAnsi="Times New Roman" w:cs="Times New Roman"/>
            <w:color w:val="1155CC"/>
            <w:u w:val="single"/>
            <w:lang w:eastAsia="zh-CN"/>
          </w:rPr>
          <w:t>pod linkiem</w:t>
        </w:r>
      </w:hyperlink>
      <w:r w:rsidRPr="0007624D">
        <w:rPr>
          <w:rFonts w:ascii="Times New Roman" w:eastAsia="Calibri" w:hAnsi="Times New Roman" w:cs="Times New Roman"/>
          <w:lang w:eastAsia="zh-CN"/>
        </w:rPr>
        <w:t xml:space="preserve">. </w:t>
      </w:r>
    </w:p>
    <w:p w:rsidR="0007624D" w:rsidRPr="0007624D" w:rsidRDefault="0007624D" w:rsidP="0099287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b/>
          <w:lang w:eastAsia="zh-CN"/>
        </w:rPr>
        <w:t>Zamawiający nie ponosi odpowiedzialności za złożenie oferty w sposób niezg</w:t>
      </w:r>
      <w:r w:rsidR="008A45B3">
        <w:rPr>
          <w:rFonts w:ascii="Times New Roman" w:eastAsia="Calibri" w:hAnsi="Times New Roman" w:cs="Times New Roman"/>
          <w:b/>
          <w:lang w:eastAsia="zh-CN"/>
        </w:rPr>
        <w:t xml:space="preserve">odny </w:t>
      </w:r>
      <w:r w:rsidR="008A45B3">
        <w:rPr>
          <w:rFonts w:ascii="Times New Roman" w:eastAsia="Calibri" w:hAnsi="Times New Roman" w:cs="Times New Roman"/>
          <w:b/>
          <w:lang w:eastAsia="zh-CN"/>
        </w:rPr>
        <w:br/>
      </w:r>
      <w:r w:rsidRPr="0007624D">
        <w:rPr>
          <w:rFonts w:ascii="Times New Roman" w:eastAsia="Calibri" w:hAnsi="Times New Roman" w:cs="Times New Roman"/>
          <w:b/>
          <w:lang w:eastAsia="zh-CN"/>
        </w:rPr>
        <w:t xml:space="preserve">z Instrukcją korzystania z </w:t>
      </w:r>
      <w:hyperlink r:id="rId18">
        <w:r w:rsidRPr="0007624D">
          <w:rPr>
            <w:rFonts w:ascii="Times New Roman" w:eastAsia="Calibri" w:hAnsi="Times New Roman" w:cs="Times New Roman"/>
            <w:b/>
            <w:color w:val="1155CC"/>
            <w:u w:val="single"/>
            <w:lang w:eastAsia="zh-CN"/>
          </w:rPr>
          <w:t>platformazakupowa.pl</w:t>
        </w:r>
      </w:hyperlink>
      <w:r w:rsidRPr="0007624D">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rsidR="0007624D" w:rsidRPr="0007624D" w:rsidRDefault="0007624D" w:rsidP="0099287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informuje, że instrukcje korzystania z </w:t>
      </w:r>
      <w:hyperlink r:id="rId19">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dotyczące </w:t>
      </w:r>
      <w:r w:rsidRPr="0007624D">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0">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znajdują się w zakładce „Instrukcje dla Wykonawców" na stronie internetowej pod adresem: </w:t>
      </w:r>
      <w:hyperlink r:id="rId21">
        <w:r w:rsidRPr="0007624D">
          <w:rPr>
            <w:rFonts w:ascii="Times New Roman" w:eastAsia="Calibri" w:hAnsi="Times New Roman" w:cs="Times New Roman"/>
            <w:color w:val="1155CC"/>
            <w:u w:val="single"/>
            <w:lang w:eastAsia="zh-CN"/>
          </w:rPr>
          <w:t>https://platformazakupowa.pl/strona/45-instrukcje</w:t>
        </w:r>
      </w:hyperlink>
    </w:p>
    <w:p w:rsidR="0007624D" w:rsidRPr="0007624D" w:rsidRDefault="0007624D" w:rsidP="0099287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07624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11</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07624D">
              <w:rPr>
                <w:rFonts w:ascii="Times New Roman" w:eastAsia="Times New Roman" w:hAnsi="Times New Roman" w:cs="Times New Roman"/>
                <w:b/>
                <w:lang w:eastAsia="pl-PL"/>
              </w:rPr>
              <w:br/>
              <w:t>w przypadku zaistnienia jednej z sytuacji określonych w art. 65 ust. 1, art. 66 i art. 69</w:t>
            </w:r>
          </w:p>
        </w:tc>
      </w:tr>
    </w:tbl>
    <w:p w:rsidR="0007624D" w:rsidRPr="0007624D" w:rsidRDefault="0007624D" w:rsidP="0007624D">
      <w:pPr>
        <w:suppressAutoHyphens/>
        <w:spacing w:before="60" w:after="0" w:line="240" w:lineRule="auto"/>
        <w:jc w:val="both"/>
        <w:rPr>
          <w:rFonts w:ascii="Times New Roman" w:eastAsia="Calibri" w:hAnsi="Times New Roman" w:cs="Times New Roman"/>
          <w:lang w:eastAsia="zh-CN"/>
        </w:rPr>
      </w:pPr>
      <w:r w:rsidRPr="0007624D">
        <w:rPr>
          <w:rFonts w:ascii="Times New Roman" w:eastAsia="Calibri" w:hAnsi="Times New Roman" w:cs="Times New Roman"/>
          <w:lang w:eastAsia="zh-CN"/>
        </w:rPr>
        <w:t>Nie dotyczy.</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rsidR="00CF6A41" w:rsidRPr="00CF6A41"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CF6A41" w:rsidTr="006D4EEC">
        <w:tc>
          <w:tcPr>
            <w:tcW w:w="9322" w:type="dxa"/>
            <w:gridSpan w:val="3"/>
          </w:tcPr>
          <w:p w:rsidR="00CF6A41" w:rsidRPr="00CF6A41"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CF6A41" w:rsidTr="006D4EEC">
        <w:tc>
          <w:tcPr>
            <w:tcW w:w="9322" w:type="dxa"/>
            <w:gridSpan w:val="3"/>
          </w:tcPr>
          <w:p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lang w:eastAsia="pl-PL"/>
              </w:rPr>
              <w:t>Sekcja Zamówień Publicznych</w:t>
            </w:r>
          </w:p>
          <w:p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iCs/>
                <w:lang w:eastAsia="pl-PL"/>
              </w:rPr>
              <w:t>Anna PARASIŃSKA, Beata ŁASZCZEWSKA-ADAMCZAK, Rafał FUDALA.</w:t>
            </w:r>
          </w:p>
        </w:tc>
      </w:tr>
    </w:tbl>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związania ofertą</w:t>
            </w:r>
          </w:p>
        </w:tc>
      </w:tr>
    </w:tbl>
    <w:p w:rsidR="00CF6A41" w:rsidRPr="00CF6A41" w:rsidRDefault="00CF6A41" w:rsidP="0099287C">
      <w:pPr>
        <w:numPr>
          <w:ilvl w:val="6"/>
          <w:numId w:val="12"/>
        </w:numPr>
        <w:suppressAutoHyphens/>
        <w:spacing w:before="60" w:after="0" w:line="240" w:lineRule="auto"/>
        <w:ind w:left="426" w:hanging="426"/>
        <w:jc w:val="both"/>
        <w:rPr>
          <w:rFonts w:ascii="Times New Roman" w:eastAsia="Calibri" w:hAnsi="Times New Roman" w:cs="Times New Roman"/>
          <w:b/>
          <w:lang w:eastAsia="zh-CN"/>
        </w:rPr>
      </w:pPr>
      <w:r w:rsidRPr="00CF6A41">
        <w:rPr>
          <w:rFonts w:ascii="Times New Roman" w:eastAsia="Calibri" w:hAnsi="Times New Roman" w:cs="Times New Roman"/>
          <w:lang w:eastAsia="zh-CN"/>
        </w:rPr>
        <w:t xml:space="preserve">Wykonawca jest związany złożoną ofertą od dnia upływu terminu składania ofert do dnia </w:t>
      </w:r>
      <w:r w:rsidR="00AF5125">
        <w:rPr>
          <w:rFonts w:ascii="Times New Roman" w:eastAsia="Calibri" w:hAnsi="Times New Roman" w:cs="Times New Roman"/>
          <w:b/>
          <w:shd w:val="clear" w:color="auto" w:fill="F7CAAC"/>
          <w:lang w:eastAsia="zh-CN"/>
        </w:rPr>
        <w:t>17</w:t>
      </w:r>
      <w:r w:rsidRPr="00352071">
        <w:rPr>
          <w:rFonts w:ascii="Times New Roman" w:eastAsia="Calibri" w:hAnsi="Times New Roman" w:cs="Times New Roman"/>
          <w:b/>
          <w:shd w:val="clear" w:color="auto" w:fill="F7CAAC"/>
          <w:lang w:eastAsia="zh-CN"/>
        </w:rPr>
        <w:t>.0</w:t>
      </w:r>
      <w:r w:rsidR="00E43474" w:rsidRPr="00352071">
        <w:rPr>
          <w:rFonts w:ascii="Times New Roman" w:eastAsia="Calibri" w:hAnsi="Times New Roman" w:cs="Times New Roman"/>
          <w:b/>
          <w:shd w:val="clear" w:color="auto" w:fill="F7CAAC"/>
          <w:lang w:eastAsia="zh-CN"/>
        </w:rPr>
        <w:t>8</w:t>
      </w:r>
      <w:r w:rsidRPr="00352071">
        <w:rPr>
          <w:rFonts w:ascii="Times New Roman" w:eastAsia="Calibri" w:hAnsi="Times New Roman" w:cs="Times New Roman"/>
          <w:b/>
          <w:shd w:val="clear" w:color="auto" w:fill="F7CAAC"/>
          <w:lang w:eastAsia="zh-CN"/>
        </w:rPr>
        <w:t>.2021r</w:t>
      </w:r>
      <w:r w:rsidRPr="00CF6A41">
        <w:rPr>
          <w:rFonts w:ascii="Times New Roman" w:eastAsia="Calibri" w:hAnsi="Times New Roman" w:cs="Times New Roman"/>
          <w:b/>
          <w:shd w:val="clear" w:color="auto" w:fill="F7CAAC"/>
          <w:lang w:eastAsia="zh-CN"/>
        </w:rPr>
        <w:t>.</w:t>
      </w:r>
      <w:r w:rsidRPr="00CF6A41">
        <w:rPr>
          <w:rFonts w:ascii="Times New Roman" w:eastAsia="Calibri" w:hAnsi="Times New Roman" w:cs="Times New Roman"/>
          <w:b/>
          <w:lang w:eastAsia="zh-CN"/>
        </w:rPr>
        <w:t xml:space="preserve"> </w:t>
      </w:r>
    </w:p>
    <w:p w:rsidR="00CF6A41" w:rsidRPr="00CF6A41" w:rsidRDefault="00CF6A41" w:rsidP="0099287C">
      <w:pPr>
        <w:numPr>
          <w:ilvl w:val="6"/>
          <w:numId w:val="12"/>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lastRenderedPageBreak/>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Pr>
          <w:rFonts w:ascii="Times New Roman" w:eastAsia="Calibri" w:hAnsi="Times New Roman" w:cs="Times New Roman"/>
          <w:lang w:eastAsia="zh-CN"/>
        </w:rPr>
        <w:t>6</w:t>
      </w:r>
      <w:r w:rsidRPr="00CF6A41">
        <w:rPr>
          <w:rFonts w:ascii="Times New Roman" w:eastAsia="Calibri" w:hAnsi="Times New Roman" w:cs="Times New Roman"/>
          <w:lang w:eastAsia="zh-CN"/>
        </w:rPr>
        <w:t>0 dni.</w:t>
      </w:r>
    </w:p>
    <w:p w:rsidR="00CF6A41" w:rsidRPr="00CF6A41" w:rsidRDefault="00CF6A41" w:rsidP="0099287C">
      <w:pPr>
        <w:numPr>
          <w:ilvl w:val="6"/>
          <w:numId w:val="12"/>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Przedłużenie terminu związania ofertą, o którym mowa w ust. 2, wymaga złożenia przez Wykonawcę pisemnego  oświadczenia o wyrażeniu zgody na przedłużenie terminu związania ofertą.</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Opis sposobu przygotowania oferty</w:t>
            </w:r>
          </w:p>
        </w:tc>
      </w:tr>
    </w:tbl>
    <w:p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Pr>
          <w:rFonts w:ascii="Times New Roman" w:eastAsia="Calibri" w:hAnsi="Times New Roman" w:cs="Times New Roman"/>
          <w:lang w:eastAsia="zh-CN"/>
        </w:rPr>
        <w:t xml:space="preserve">b przekraczającej progi unijne. </w:t>
      </w:r>
      <w:r w:rsidRPr="00CF6A41">
        <w:rPr>
          <w:rFonts w:ascii="Times New Roman" w:eastAsia="Calibri" w:hAnsi="Times New Roman" w:cs="Times New Roman"/>
          <w:lang w:eastAsia="zh-CN"/>
        </w:rPr>
        <w:t>W procesie składania oferty, wniosku w tym przedmiotowych środków dowodowych na platformie,  kwalifikowany podpis elektroniczny Wykonawca może złożyć bezpośrednio na dokumencie, który następnie przesyła do systemu</w:t>
      </w:r>
      <w:r w:rsidRPr="00CF6A41">
        <w:rPr>
          <w:rFonts w:ascii="Times New Roman" w:eastAsia="Calibri" w:hAnsi="Times New Roman" w:cs="Times New Roman"/>
          <w:vertAlign w:val="superscript"/>
          <w:lang w:eastAsia="zh-CN"/>
        </w:rPr>
        <w:footnoteReference w:id="1"/>
      </w:r>
      <w:r w:rsidRPr="00CF6A41">
        <w:rPr>
          <w:rFonts w:ascii="Times New Roman" w:eastAsia="Calibri" w:hAnsi="Times New Roman" w:cs="Times New Roman"/>
          <w:lang w:eastAsia="zh-CN"/>
        </w:rPr>
        <w:t xml:space="preserve"> przez</w:t>
      </w:r>
      <w:r w:rsidRPr="00CF6A41">
        <w:rPr>
          <w:rFonts w:ascii="Times New Roman" w:eastAsia="Calibri" w:hAnsi="Times New Roman" w:cs="Times New Roman"/>
          <w:b/>
          <w:lang w:eastAsia="zh-CN"/>
        </w:rPr>
        <w:t xml:space="preserve"> </w:t>
      </w:r>
      <w:hyperlink r:id="rId22">
        <w:r w:rsidRPr="00CF6A41">
          <w:rPr>
            <w:rFonts w:ascii="Times New Roman" w:eastAsia="Calibri" w:hAnsi="Times New Roman" w:cs="Times New Roman"/>
            <w:b/>
            <w:color w:val="1155CC"/>
            <w:u w:val="single"/>
            <w:lang w:eastAsia="zh-CN"/>
          </w:rPr>
          <w:t>platformazakupowa.pl</w:t>
        </w:r>
      </w:hyperlink>
      <w:r w:rsidRPr="00CF6A41">
        <w:rPr>
          <w:rFonts w:ascii="Times New Roman" w:eastAsia="Calibri" w:hAnsi="Times New Roman" w:cs="Times New Roman"/>
          <w:lang w:eastAsia="zh-CN"/>
        </w:rPr>
        <w:t xml:space="preserve"> oraz dodatkowo dla całego pakietu dokumentów w kroku 2 </w:t>
      </w:r>
      <w:r w:rsidRPr="00CF6A41">
        <w:rPr>
          <w:rFonts w:ascii="Times New Roman" w:eastAsia="Calibri" w:hAnsi="Times New Roman" w:cs="Times New Roman"/>
          <w:b/>
          <w:lang w:eastAsia="zh-CN"/>
        </w:rPr>
        <w:t xml:space="preserve">Formularza składania oferty lub wniosku </w:t>
      </w:r>
      <w:r w:rsidRPr="00CF6A41">
        <w:rPr>
          <w:rFonts w:ascii="Times New Roman" w:eastAsia="Calibri" w:hAnsi="Times New Roman" w:cs="Times New Roman"/>
          <w:lang w:eastAsia="zh-CN"/>
        </w:rPr>
        <w:t xml:space="preserve">(po kliknięciu w przycisk </w:t>
      </w:r>
      <w:r w:rsidRPr="00CF6A41">
        <w:rPr>
          <w:rFonts w:ascii="Times New Roman" w:eastAsia="Calibri" w:hAnsi="Times New Roman" w:cs="Times New Roman"/>
          <w:b/>
          <w:lang w:eastAsia="zh-CN"/>
        </w:rPr>
        <w:t>Przejdź do podsumowania</w:t>
      </w:r>
      <w:r w:rsidRPr="00CF6A41">
        <w:rPr>
          <w:rFonts w:ascii="Times New Roman" w:eastAsia="Calibri" w:hAnsi="Times New Roman" w:cs="Times New Roman"/>
          <w:lang w:eastAsia="zh-CN"/>
        </w:rPr>
        <w:t>).</w:t>
      </w:r>
    </w:p>
    <w:p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CF6A41">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musi być:</w:t>
      </w:r>
    </w:p>
    <w:p w:rsidR="00CF6A41" w:rsidRPr="00CF6A41" w:rsidRDefault="00CF6A41" w:rsidP="0099287C">
      <w:pPr>
        <w:numPr>
          <w:ilvl w:val="1"/>
          <w:numId w:val="11"/>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sporządzona na podstawie załączników niniejszej SWZ w języku polskim,</w:t>
      </w:r>
    </w:p>
    <w:p w:rsidR="00CF6A41" w:rsidRPr="00CF6A41" w:rsidRDefault="00CF6A41" w:rsidP="0099287C">
      <w:pPr>
        <w:numPr>
          <w:ilvl w:val="1"/>
          <w:numId w:val="11"/>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złożona przy użyciu środków komunikacji elektronicznej tzn. za pośrednictwem </w:t>
      </w:r>
      <w:hyperlink r:id="rId23">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w:t>
      </w:r>
    </w:p>
    <w:p w:rsidR="00CF6A41" w:rsidRPr="00CF6A41" w:rsidRDefault="00CF6A41" w:rsidP="0099287C">
      <w:pPr>
        <w:numPr>
          <w:ilvl w:val="1"/>
          <w:numId w:val="11"/>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lastRenderedPageBreak/>
        <w:t>podpisana kwalifikowanym podpisem elektronicznym przez osobę/osoby upoważnioną</w:t>
      </w:r>
      <w:r w:rsidR="008A45B3">
        <w:rPr>
          <w:rFonts w:ascii="Times New Roman" w:eastAsia="Calibri" w:hAnsi="Times New Roman" w:cs="Times New Roman"/>
          <w:lang w:eastAsia="zh-CN"/>
        </w:rPr>
        <w:t xml:space="preserve"> </w:t>
      </w:r>
      <w:r w:rsidRPr="00CF6A41">
        <w:rPr>
          <w:rFonts w:ascii="Times New Roman" w:eastAsia="Calibri" w:hAnsi="Times New Roman" w:cs="Times New Roman"/>
          <w:lang w:eastAsia="zh-CN"/>
        </w:rPr>
        <w:t>/upoważnione.</w:t>
      </w:r>
    </w:p>
    <w:p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 przypadku wykorzystania formatu podpisu XAdES zewnętrzny Zamawiający wymaga dołączenia odpowiedniej ilości plików, czyli podpisywanych plików z danymi oraz plików XAdES.</w:t>
      </w:r>
    </w:p>
    <w:p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Wykonawca, za pośrednictwem </w:t>
      </w:r>
      <w:hyperlink r:id="rId24">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rsidR="00CF6A41" w:rsidRPr="00CF6A41" w:rsidRDefault="00292B80" w:rsidP="00CF6A41">
      <w:pPr>
        <w:suppressAutoHyphens/>
        <w:spacing w:after="0" w:line="240" w:lineRule="auto"/>
        <w:ind w:left="852" w:hanging="426"/>
        <w:jc w:val="both"/>
        <w:rPr>
          <w:rFonts w:ascii="Times New Roman" w:eastAsia="Calibri" w:hAnsi="Times New Roman" w:cs="Times New Roman"/>
          <w:lang w:eastAsia="zh-CN"/>
        </w:rPr>
      </w:pPr>
      <w:hyperlink r:id="rId25">
        <w:r w:rsidR="00CF6A41" w:rsidRPr="00CF6A41">
          <w:rPr>
            <w:rFonts w:ascii="Times New Roman" w:eastAsia="Calibri" w:hAnsi="Times New Roman" w:cs="Times New Roman"/>
            <w:color w:val="1155CC"/>
            <w:u w:val="single"/>
            <w:lang w:eastAsia="zh-CN"/>
          </w:rPr>
          <w:t>https://platformazakupowa.pl/strona/45-instrukcje</w:t>
        </w:r>
      </w:hyperlink>
    </w:p>
    <w:p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i oświadczenia składane przez Wykonawcę muszą być w języku polskim, chyba że </w:t>
      </w:r>
      <w:r w:rsidRPr="00CF6A41">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Opatrzenie pliku zawierającego skompresowane dane kwalifikowanym podpisem elektronicznym jest jednoznaczne z podpisaniem oryginału dokumentu, z wyjątkiem </w:t>
      </w:r>
      <w:r w:rsidRPr="00CF6A41">
        <w:rPr>
          <w:rFonts w:ascii="Times New Roman" w:eastAsia="Calibri" w:hAnsi="Times New Roman" w:cs="Times New Roman"/>
          <w:lang w:eastAsia="zh-CN"/>
        </w:rPr>
        <w:lastRenderedPageBreak/>
        <w:t>kopii poświadczonych odpowiednio przez innego Wykonawcę ubiegającego się wspólnie z nim o udzielenie zamówienia, przez podmiot, na którego zdolnościach lub sytuacji polega Wykonawca, albo przez Podwykonawcę.</w:t>
      </w:r>
    </w:p>
    <w:p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Zalecenia:</w:t>
      </w:r>
    </w:p>
    <w:p w:rsidR="00CF6A41" w:rsidRPr="00CF6A41" w:rsidRDefault="00CF6A41" w:rsidP="0099287C">
      <w:pPr>
        <w:numPr>
          <w:ilvl w:val="0"/>
          <w:numId w:val="14"/>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formatów: .pdf .doc .xls .jpg (.jpeg) ze szczególnym wskazaniem na .pdf</w:t>
      </w:r>
    </w:p>
    <w:p w:rsidR="00CF6A41" w:rsidRPr="00CF6A41" w:rsidRDefault="00CF6A41" w:rsidP="0099287C">
      <w:pPr>
        <w:numPr>
          <w:ilvl w:val="0"/>
          <w:numId w:val="14"/>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W celu ewentualnej kompresji danych Zamawiający rekomenduje wykorzystanie jednego </w:t>
      </w:r>
      <w:r w:rsidRPr="00CF6A41">
        <w:rPr>
          <w:rFonts w:ascii="Times New Roman" w:eastAsia="Calibri" w:hAnsi="Times New Roman" w:cs="Times New Roman"/>
          <w:i/>
          <w:lang w:eastAsia="pl-PL"/>
        </w:rPr>
        <w:br/>
        <w:t>z formatów:</w:t>
      </w:r>
    </w:p>
    <w:p w:rsidR="00CF6A41" w:rsidRPr="00CF6A41" w:rsidRDefault="00CF6A41" w:rsidP="0099287C">
      <w:pPr>
        <w:numPr>
          <w:ilvl w:val="1"/>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 xml:space="preserve">.zip </w:t>
      </w:r>
    </w:p>
    <w:p w:rsidR="00CF6A41" w:rsidRPr="00CF6A41" w:rsidRDefault="00CF6A41" w:rsidP="0099287C">
      <w:pPr>
        <w:numPr>
          <w:ilvl w:val="1"/>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.7Z</w:t>
      </w:r>
    </w:p>
    <w:p w:rsidR="00CF6A41" w:rsidRPr="00CF6A41" w:rsidRDefault="00CF6A41" w:rsidP="0099287C">
      <w:pPr>
        <w:numPr>
          <w:ilvl w:val="0"/>
          <w:numId w:val="14"/>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Wśród formatów powszechnych a NIE występujących w rozporządzeniu występują: .rar .gif .bmp .numbers .pages. Dokumenty złożone w takich plikach zostaną uznane za złożone nieskutecznie.</w:t>
      </w:r>
    </w:p>
    <w:p w:rsidR="00CF6A41" w:rsidRPr="00CF6A41" w:rsidRDefault="00CF6A41" w:rsidP="0099287C">
      <w:pPr>
        <w:numPr>
          <w:ilvl w:val="0"/>
          <w:numId w:val="14"/>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F6A41" w:rsidRPr="00CF6A41" w:rsidRDefault="00CF6A41" w:rsidP="0099287C">
      <w:pPr>
        <w:numPr>
          <w:ilvl w:val="0"/>
          <w:numId w:val="14"/>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Pliki w innych formatach niż PDF zaleca się opatrzyć zewnętrznym podpisem XAdES. Wykonawca powinien pamiętać, aby plik z podpisem przekazywać łącznie z dokumentem podpisywanym.</w:t>
      </w:r>
    </w:p>
    <w:p w:rsidR="00CF6A41" w:rsidRPr="00CF6A41" w:rsidRDefault="00CF6A41" w:rsidP="0099287C">
      <w:pPr>
        <w:numPr>
          <w:ilvl w:val="0"/>
          <w:numId w:val="14"/>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Zamawiający zaleca aby w przypadku podpisywania pliku przez kilka osób, stosować podpisy tego samego rodzaju.. </w:t>
      </w:r>
    </w:p>
    <w:p w:rsidR="00CF6A41" w:rsidRPr="00CF6A41" w:rsidRDefault="00CF6A41" w:rsidP="0099287C">
      <w:pPr>
        <w:numPr>
          <w:ilvl w:val="0"/>
          <w:numId w:val="14"/>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rsidR="00CF6A41" w:rsidRPr="00CF6A41" w:rsidRDefault="00F65E5A" w:rsidP="0099287C">
      <w:pPr>
        <w:numPr>
          <w:ilvl w:val="0"/>
          <w:numId w:val="14"/>
        </w:num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i/>
          <w:lang w:eastAsia="pl-PL"/>
        </w:rPr>
        <w:lastRenderedPageBreak/>
        <w:t>K</w:t>
      </w:r>
      <w:r w:rsidR="00CF6A41" w:rsidRPr="00CF6A41">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rsidR="00CF6A41" w:rsidRPr="00CF6A41" w:rsidRDefault="00CF6A41" w:rsidP="0099287C">
      <w:pPr>
        <w:numPr>
          <w:ilvl w:val="0"/>
          <w:numId w:val="14"/>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Osobą składającą ofertę powinna być osoba kontaktowa podawana w dokumentacji.</w:t>
      </w:r>
    </w:p>
    <w:p w:rsidR="00CF6A41" w:rsidRPr="00CF6A41" w:rsidRDefault="00CF6A41" w:rsidP="0099287C">
      <w:pPr>
        <w:numPr>
          <w:ilvl w:val="0"/>
          <w:numId w:val="14"/>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rsidR="00CF6A41" w:rsidRPr="00CF6A41" w:rsidRDefault="00CF6A41" w:rsidP="0099287C">
      <w:pPr>
        <w:numPr>
          <w:ilvl w:val="0"/>
          <w:numId w:val="14"/>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Podczas podpisywania plików zaleca się stosowanie algorytmu skrótu SHA2 zamiast SHA1.  </w:t>
      </w:r>
    </w:p>
    <w:p w:rsidR="00CF6A41" w:rsidRPr="00CF6A41" w:rsidRDefault="00CF6A41" w:rsidP="0099287C">
      <w:pPr>
        <w:numPr>
          <w:ilvl w:val="0"/>
          <w:numId w:val="14"/>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Jeśli Wykonawca pakuje dokumenty np. w plik ZIP zalecamy wcześniejsze podpisanie każdego ze skompresowanych plików. </w:t>
      </w:r>
    </w:p>
    <w:p w:rsidR="00CF6A41" w:rsidRPr="00CF6A41" w:rsidRDefault="00CF6A41" w:rsidP="0099287C">
      <w:pPr>
        <w:numPr>
          <w:ilvl w:val="0"/>
          <w:numId w:val="14"/>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podpisu z kwalifikowanym znacznikiem czasu.</w:t>
      </w:r>
    </w:p>
    <w:p w:rsidR="00CF6A41" w:rsidRPr="00CF6A41" w:rsidRDefault="00CF6A41" w:rsidP="0099287C">
      <w:pPr>
        <w:numPr>
          <w:ilvl w:val="0"/>
          <w:numId w:val="14"/>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CF6A41" w:rsidRPr="00D805B9"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rsidR="00CF6A41" w:rsidRPr="00CF6A41" w:rsidRDefault="00CF6A41" w:rsidP="0099287C">
      <w:pPr>
        <w:numPr>
          <w:ilvl w:val="0"/>
          <w:numId w:val="10"/>
        </w:numPr>
        <w:suppressAutoHyphens/>
        <w:spacing w:after="0" w:line="240" w:lineRule="auto"/>
        <w:ind w:left="426" w:hanging="426"/>
        <w:jc w:val="both"/>
        <w:rPr>
          <w:rFonts w:ascii="Times New Roman" w:eastAsia="Calibri" w:hAnsi="Times New Roman" w:cs="Times New Roman"/>
          <w:u w:val="single"/>
          <w:lang w:eastAsia="zh-CN"/>
        </w:rPr>
      </w:pPr>
      <w:r w:rsidRPr="00CF6A41">
        <w:rPr>
          <w:rFonts w:ascii="Times New Roman" w:eastAsia="Calibri" w:hAnsi="Times New Roman" w:cs="Times New Roman"/>
          <w:u w:val="single"/>
          <w:lang w:eastAsia="zh-CN"/>
        </w:rPr>
        <w:t>Dokumenty stanowiące ofertę, które należy złożyć:</w:t>
      </w:r>
    </w:p>
    <w:p w:rsidR="00CF6A41" w:rsidRPr="008A45B3"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rsidR="0007624D" w:rsidRDefault="00CF6A41" w:rsidP="0099287C">
      <w:pPr>
        <w:pStyle w:val="Akapitzlist"/>
        <w:numPr>
          <w:ilvl w:val="0"/>
          <w:numId w:val="20"/>
        </w:numPr>
        <w:ind w:left="851"/>
        <w:rPr>
          <w:rFonts w:ascii="Times New Roman" w:eastAsia="Calibri" w:hAnsi="Times New Roman" w:cs="Times New Roman"/>
          <w:b/>
          <w:lang w:eastAsia="zh-CN"/>
        </w:rPr>
      </w:pPr>
      <w:r w:rsidRPr="00CF6A41">
        <w:rPr>
          <w:rFonts w:ascii="Times New Roman" w:eastAsia="Calibri" w:hAnsi="Times New Roman" w:cs="Times New Roman"/>
          <w:b/>
          <w:lang w:eastAsia="zh-CN"/>
        </w:rPr>
        <w:t>Formularz ofertowy</w:t>
      </w:r>
      <w:r w:rsidRPr="00CF6A41">
        <w:rPr>
          <w:rFonts w:ascii="Times New Roman" w:eastAsia="Calibri" w:hAnsi="Times New Roman" w:cs="Times New Roman"/>
          <w:lang w:eastAsia="zh-CN"/>
        </w:rPr>
        <w:t>- sporządzony według wzoru</w:t>
      </w:r>
      <w:r w:rsidRPr="00CF6A41">
        <w:rPr>
          <w:rFonts w:ascii="Times New Roman" w:eastAsia="Calibri" w:hAnsi="Times New Roman" w:cs="Times New Roman"/>
          <w:b/>
          <w:lang w:eastAsia="zh-CN"/>
        </w:rPr>
        <w:t xml:space="preserve"> (załącznik</w:t>
      </w:r>
      <w:r>
        <w:rPr>
          <w:rFonts w:ascii="Times New Roman" w:eastAsia="Calibri" w:hAnsi="Times New Roman" w:cs="Times New Roman"/>
          <w:b/>
          <w:lang w:eastAsia="zh-CN"/>
        </w:rPr>
        <w:t xml:space="preserve"> 1)</w:t>
      </w:r>
      <w:r w:rsidR="00C90663">
        <w:rPr>
          <w:rFonts w:ascii="Times New Roman" w:eastAsia="Calibri" w:hAnsi="Times New Roman" w:cs="Times New Roman"/>
          <w:b/>
          <w:lang w:eastAsia="zh-CN"/>
        </w:rPr>
        <w:t xml:space="preserve"> - </w:t>
      </w:r>
      <w:r w:rsidR="00C90663" w:rsidRPr="00645A04">
        <w:rPr>
          <w:rFonts w:ascii="Times New Roman" w:eastAsia="Times New Roman" w:hAnsi="Times New Roman" w:cs="Times New Roman"/>
          <w:b/>
          <w:lang w:eastAsia="pl-PL"/>
        </w:rPr>
        <w:t>(</w:t>
      </w:r>
      <w:r w:rsidR="00C90663">
        <w:rPr>
          <w:rFonts w:ascii="Times New Roman" w:hAnsi="Times New Roman" w:cs="Times New Roman"/>
          <w:b/>
        </w:rPr>
        <w:t>dotyczy części I i II)</w:t>
      </w:r>
    </w:p>
    <w:p w:rsidR="00E43474" w:rsidRPr="00CF6A41" w:rsidRDefault="00E43474" w:rsidP="00E43474">
      <w:pPr>
        <w:pStyle w:val="Akapitzlist"/>
        <w:numPr>
          <w:ilvl w:val="0"/>
          <w:numId w:val="20"/>
        </w:numPr>
        <w:suppressAutoHyphens/>
        <w:spacing w:after="0" w:line="240" w:lineRule="auto"/>
        <w:ind w:left="851"/>
        <w:jc w:val="both"/>
        <w:rPr>
          <w:rFonts w:ascii="Times New Roman" w:eastAsia="Calibri" w:hAnsi="Times New Roman" w:cs="Times New Roman"/>
          <w:b/>
          <w:lang w:eastAsia="zh-CN"/>
        </w:rPr>
      </w:pPr>
      <w:r>
        <w:rPr>
          <w:rFonts w:ascii="Times New Roman" w:eastAsia="Calibri" w:hAnsi="Times New Roman" w:cs="Times New Roman"/>
          <w:b/>
          <w:lang w:eastAsia="zh-CN"/>
        </w:rPr>
        <w:t xml:space="preserve">Wypełnioną tabelę </w:t>
      </w:r>
      <w:r w:rsidRPr="00CF6A41">
        <w:rPr>
          <w:rFonts w:ascii="Times New Roman" w:eastAsia="Calibri" w:hAnsi="Times New Roman" w:cs="Times New Roman"/>
          <w:b/>
          <w:lang w:eastAsia="zh-CN"/>
        </w:rPr>
        <w:t>(załącznik</w:t>
      </w:r>
      <w:r>
        <w:rPr>
          <w:rFonts w:ascii="Times New Roman" w:eastAsia="Calibri" w:hAnsi="Times New Roman" w:cs="Times New Roman"/>
          <w:b/>
          <w:lang w:eastAsia="zh-CN"/>
        </w:rPr>
        <w:t xml:space="preserve"> 1a)</w:t>
      </w:r>
      <w:r w:rsidR="00C90663">
        <w:rPr>
          <w:rFonts w:ascii="Times New Roman" w:eastAsia="Calibri" w:hAnsi="Times New Roman" w:cs="Times New Roman"/>
          <w:b/>
          <w:lang w:eastAsia="zh-CN"/>
        </w:rPr>
        <w:t xml:space="preserve"> - </w:t>
      </w:r>
      <w:r w:rsidR="00C90663" w:rsidRPr="00645A04">
        <w:rPr>
          <w:rFonts w:ascii="Times New Roman" w:eastAsia="Times New Roman" w:hAnsi="Times New Roman" w:cs="Times New Roman"/>
          <w:b/>
          <w:lang w:eastAsia="pl-PL"/>
        </w:rPr>
        <w:t>(</w:t>
      </w:r>
      <w:r w:rsidR="00C90663">
        <w:rPr>
          <w:rFonts w:ascii="Times New Roman" w:hAnsi="Times New Roman" w:cs="Times New Roman"/>
          <w:b/>
        </w:rPr>
        <w:t>dotyczy części II)</w:t>
      </w:r>
    </w:p>
    <w:p w:rsidR="00CF6A41" w:rsidRPr="00CF6A41" w:rsidRDefault="00CF6A41" w:rsidP="0099287C">
      <w:pPr>
        <w:pStyle w:val="Akapitzlist"/>
        <w:numPr>
          <w:ilvl w:val="0"/>
          <w:numId w:val="20"/>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w:t>
      </w:r>
      <w:r w:rsidRPr="00CF6A41">
        <w:rPr>
          <w:rFonts w:ascii="Times New Roman" w:eastAsia="Calibri" w:hAnsi="Times New Roman" w:cs="Times New Roman"/>
          <w:lang w:eastAsia="zh-CN"/>
        </w:rPr>
        <w:t xml:space="preserve"> upoważniające do złożenia oferty, o ile ofertę składa pełnomocnik</w:t>
      </w:r>
      <w:r w:rsidR="00930BCE">
        <w:rPr>
          <w:rFonts w:ascii="Times New Roman" w:eastAsia="Calibri" w:hAnsi="Times New Roman" w:cs="Times New Roman"/>
          <w:lang w:eastAsia="zh-CN"/>
        </w:rPr>
        <w:t xml:space="preserve"> -</w:t>
      </w:r>
      <w:r w:rsidR="00930BCE" w:rsidRPr="00645A04">
        <w:rPr>
          <w:rFonts w:ascii="Times New Roman" w:eastAsia="Times New Roman" w:hAnsi="Times New Roman" w:cs="Times New Roman"/>
          <w:b/>
          <w:lang w:eastAsia="pl-PL"/>
        </w:rPr>
        <w:t>(</w:t>
      </w:r>
      <w:r w:rsidR="00930BCE">
        <w:rPr>
          <w:rFonts w:ascii="Times New Roman" w:hAnsi="Times New Roman" w:cs="Times New Roman"/>
          <w:b/>
        </w:rPr>
        <w:t>dotyczy części I i II)</w:t>
      </w:r>
      <w:r w:rsidR="00930BCE">
        <w:rPr>
          <w:rFonts w:ascii="Times New Roman" w:eastAsia="Calibri" w:hAnsi="Times New Roman" w:cs="Times New Roman"/>
          <w:lang w:eastAsia="zh-CN"/>
        </w:rPr>
        <w:t xml:space="preserve"> </w:t>
      </w:r>
      <w:r w:rsidRPr="00CF6A41">
        <w:rPr>
          <w:rFonts w:ascii="Times New Roman" w:eastAsia="Calibri" w:hAnsi="Times New Roman" w:cs="Times New Roman"/>
          <w:lang w:eastAsia="zh-CN"/>
        </w:rPr>
        <w:t>;</w:t>
      </w:r>
    </w:p>
    <w:p w:rsidR="00CF6A41" w:rsidRDefault="00CF6A41" w:rsidP="0099287C">
      <w:pPr>
        <w:pStyle w:val="Akapitzlist"/>
        <w:numPr>
          <w:ilvl w:val="0"/>
          <w:numId w:val="20"/>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 dla pełnomocnika</w:t>
      </w:r>
      <w:r w:rsidRPr="00CF6A41">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r w:rsidR="00930BCE">
        <w:rPr>
          <w:rFonts w:ascii="Times New Roman" w:eastAsia="Calibri" w:hAnsi="Times New Roman" w:cs="Times New Roman"/>
          <w:lang w:eastAsia="zh-CN"/>
        </w:rPr>
        <w:t xml:space="preserve"> </w:t>
      </w:r>
      <w:r w:rsidR="00930BCE" w:rsidRPr="00645A04">
        <w:rPr>
          <w:rFonts w:ascii="Times New Roman" w:eastAsia="Times New Roman" w:hAnsi="Times New Roman" w:cs="Times New Roman"/>
          <w:b/>
          <w:lang w:eastAsia="pl-PL"/>
        </w:rPr>
        <w:t>(</w:t>
      </w:r>
      <w:r w:rsidR="00930BCE">
        <w:rPr>
          <w:rFonts w:ascii="Times New Roman" w:hAnsi="Times New Roman" w:cs="Times New Roman"/>
          <w:b/>
        </w:rPr>
        <w:t>dotyczy części I i II)</w:t>
      </w:r>
      <w:r w:rsidR="00930BCE">
        <w:rPr>
          <w:rFonts w:ascii="Times New Roman" w:eastAsia="Calibri" w:hAnsi="Times New Roman" w:cs="Times New Roman"/>
          <w:lang w:eastAsia="zh-CN"/>
        </w:rPr>
        <w:t xml:space="preserve"> </w:t>
      </w:r>
      <w:r w:rsidRPr="00CF6A41">
        <w:rPr>
          <w:rFonts w:ascii="Times New Roman" w:eastAsia="Calibri" w:hAnsi="Times New Roman" w:cs="Times New Roman"/>
          <w:lang w:eastAsia="zh-CN"/>
        </w:rPr>
        <w:t>;</w:t>
      </w:r>
    </w:p>
    <w:p w:rsidR="00E43474" w:rsidRPr="00930BCE" w:rsidRDefault="00E43474" w:rsidP="00E43474">
      <w:pPr>
        <w:pStyle w:val="Akapitzlist"/>
        <w:numPr>
          <w:ilvl w:val="0"/>
          <w:numId w:val="20"/>
        </w:numPr>
        <w:suppressAutoHyphens/>
        <w:spacing w:after="0" w:line="240" w:lineRule="auto"/>
        <w:ind w:left="851"/>
        <w:jc w:val="both"/>
        <w:rPr>
          <w:rFonts w:ascii="Times New Roman" w:eastAsia="Calibri" w:hAnsi="Times New Roman" w:cs="Times New Roman"/>
          <w:b/>
          <w:lang w:eastAsia="zh-CN"/>
        </w:rPr>
      </w:pPr>
      <w:r w:rsidRPr="00930BCE">
        <w:rPr>
          <w:rFonts w:ascii="Times New Roman" w:eastAsia="Calibri" w:hAnsi="Times New Roman" w:cs="Times New Roman"/>
          <w:b/>
          <w:lang w:eastAsia="zh-CN"/>
        </w:rPr>
        <w:t>Oświadczenie podmiotu</w:t>
      </w:r>
      <w:r w:rsidRPr="00930BCE">
        <w:rPr>
          <w:rFonts w:ascii="Times New Roman" w:eastAsia="Calibri" w:hAnsi="Times New Roman" w:cs="Times New Roman"/>
          <w:lang w:eastAsia="zh-CN"/>
        </w:rPr>
        <w:t xml:space="preserve"> udostępniającego zasoby, potwierdzające brak podstaw wykluczenia tego podmiotu oraz odpowiednio spełnianie warunków udziału w postępowaniu, w zakresie, w jakim wykonawca powołuje się na jego zasoby - sporządzony według wzoru </w:t>
      </w:r>
      <w:r w:rsidRPr="00930BCE">
        <w:rPr>
          <w:rFonts w:ascii="Times New Roman" w:eastAsia="Calibri" w:hAnsi="Times New Roman" w:cs="Times New Roman"/>
          <w:b/>
          <w:lang w:eastAsia="zh-CN"/>
        </w:rPr>
        <w:t>(załącznik nr 14)</w:t>
      </w:r>
      <w:r w:rsidR="00930BCE">
        <w:rPr>
          <w:rFonts w:ascii="Times New Roman" w:eastAsia="Calibri" w:hAnsi="Times New Roman" w:cs="Times New Roman"/>
          <w:b/>
          <w:lang w:eastAsia="zh-CN"/>
        </w:rPr>
        <w:t xml:space="preserve"> - </w:t>
      </w:r>
      <w:r w:rsidR="00930BCE" w:rsidRPr="00645A04">
        <w:rPr>
          <w:rFonts w:ascii="Times New Roman" w:eastAsia="Times New Roman" w:hAnsi="Times New Roman" w:cs="Times New Roman"/>
          <w:b/>
          <w:lang w:eastAsia="pl-PL"/>
        </w:rPr>
        <w:t>(</w:t>
      </w:r>
      <w:r w:rsidR="00930BCE">
        <w:rPr>
          <w:rFonts w:ascii="Times New Roman" w:hAnsi="Times New Roman" w:cs="Times New Roman"/>
          <w:b/>
        </w:rPr>
        <w:t>dotyczy części I)</w:t>
      </w:r>
      <w:r w:rsidRPr="00930BCE">
        <w:rPr>
          <w:rFonts w:ascii="Times New Roman" w:eastAsia="Calibri" w:hAnsi="Times New Roman" w:cs="Times New Roman"/>
          <w:b/>
          <w:lang w:eastAsia="zh-CN"/>
        </w:rPr>
        <w:t>.</w:t>
      </w:r>
    </w:p>
    <w:p w:rsidR="00CF6A41" w:rsidRPr="007727C2" w:rsidRDefault="00CF6A41" w:rsidP="0099287C">
      <w:pPr>
        <w:pStyle w:val="Akapitzlist"/>
        <w:numPr>
          <w:ilvl w:val="0"/>
          <w:numId w:val="20"/>
        </w:numPr>
        <w:suppressAutoHyphens/>
        <w:spacing w:after="0" w:line="240" w:lineRule="auto"/>
        <w:ind w:left="851"/>
        <w:jc w:val="both"/>
        <w:rPr>
          <w:rFonts w:ascii="Times New Roman" w:eastAsia="Calibri" w:hAnsi="Times New Roman" w:cs="Times New Roman"/>
          <w:b/>
          <w:lang w:eastAsia="zh-CN"/>
        </w:rPr>
      </w:pPr>
      <w:r w:rsidRPr="00CF6A41">
        <w:rPr>
          <w:rFonts w:ascii="Times New Roman" w:eastAsia="Calibri" w:hAnsi="Times New Roman" w:cs="Times New Roman"/>
          <w:b/>
          <w:lang w:eastAsia="zh-CN"/>
        </w:rPr>
        <w:lastRenderedPageBreak/>
        <w:t xml:space="preserve">Oświadczenie RODO </w:t>
      </w:r>
      <w:r w:rsidRPr="00CF6A41">
        <w:rPr>
          <w:rFonts w:ascii="Times New Roman" w:eastAsia="Calibri" w:hAnsi="Times New Roman" w:cs="Times New Roman"/>
          <w:lang w:eastAsia="zh-CN"/>
        </w:rPr>
        <w:t xml:space="preserve">- sporządzone według wzoru </w:t>
      </w:r>
      <w:r w:rsidRPr="00CF6A41">
        <w:rPr>
          <w:rFonts w:ascii="Times New Roman" w:eastAsia="Calibri" w:hAnsi="Times New Roman" w:cs="Times New Roman"/>
          <w:b/>
          <w:lang w:eastAsia="zh-CN"/>
        </w:rPr>
        <w:t xml:space="preserve">(załącznik nr </w:t>
      </w:r>
      <w:r w:rsidR="00BA5C4C">
        <w:rPr>
          <w:rFonts w:ascii="Times New Roman" w:eastAsia="Calibri" w:hAnsi="Times New Roman" w:cs="Times New Roman"/>
          <w:b/>
          <w:lang w:eastAsia="zh-CN"/>
        </w:rPr>
        <w:t>1</w:t>
      </w:r>
      <w:r w:rsidR="009955EE">
        <w:rPr>
          <w:rFonts w:ascii="Times New Roman" w:eastAsia="Calibri" w:hAnsi="Times New Roman" w:cs="Times New Roman"/>
          <w:b/>
          <w:lang w:eastAsia="zh-CN"/>
        </w:rPr>
        <w:t>5</w:t>
      </w:r>
      <w:r w:rsidRPr="00CF6A41">
        <w:rPr>
          <w:rFonts w:ascii="Times New Roman" w:eastAsia="Calibri" w:hAnsi="Times New Roman" w:cs="Times New Roman"/>
          <w:b/>
          <w:lang w:eastAsia="zh-CN"/>
        </w:rPr>
        <w:t>)</w:t>
      </w:r>
      <w:r w:rsidR="00930BCE">
        <w:rPr>
          <w:rFonts w:ascii="Times New Roman" w:eastAsia="Calibri" w:hAnsi="Times New Roman" w:cs="Times New Roman"/>
          <w:b/>
          <w:lang w:eastAsia="zh-CN"/>
        </w:rPr>
        <w:t xml:space="preserve"> - </w:t>
      </w:r>
      <w:r w:rsidR="00930BCE" w:rsidRPr="00645A04">
        <w:rPr>
          <w:rFonts w:ascii="Times New Roman" w:eastAsia="Times New Roman" w:hAnsi="Times New Roman" w:cs="Times New Roman"/>
          <w:b/>
          <w:lang w:eastAsia="pl-PL"/>
        </w:rPr>
        <w:t>(</w:t>
      </w:r>
      <w:r w:rsidR="00930BCE">
        <w:rPr>
          <w:rFonts w:ascii="Times New Roman" w:hAnsi="Times New Roman" w:cs="Times New Roman"/>
          <w:b/>
        </w:rPr>
        <w:t>dotyczy części I i II)</w:t>
      </w:r>
      <w:r w:rsidR="00930BCE">
        <w:rPr>
          <w:rFonts w:ascii="Times New Roman" w:eastAsia="Calibri" w:hAnsi="Times New Roman" w:cs="Times New Roman"/>
          <w:b/>
          <w:lang w:eastAsia="zh-CN"/>
        </w:rPr>
        <w:t xml:space="preserve"> </w:t>
      </w:r>
      <w:r w:rsidRPr="00CF6A41">
        <w:rPr>
          <w:rFonts w:ascii="Times New Roman" w:eastAsia="Calibri" w:hAnsi="Times New Roman" w:cs="Times New Roman"/>
          <w:lang w:eastAsia="zh-CN"/>
        </w:rPr>
        <w:t>.</w:t>
      </w:r>
    </w:p>
    <w:p w:rsidR="00CF6A41" w:rsidRPr="00D805B9" w:rsidRDefault="00CF6A41" w:rsidP="00CF6A41">
      <w:pPr>
        <w:suppressAutoHyphens/>
        <w:spacing w:after="0" w:line="240" w:lineRule="auto"/>
        <w:ind w:left="720"/>
        <w:jc w:val="both"/>
        <w:rPr>
          <w:rFonts w:ascii="Times New Roman" w:eastAsia="Calibri" w:hAnsi="Times New Roman" w:cs="Times New Roman"/>
          <w:b/>
          <w:sz w:val="10"/>
          <w:szCs w:val="10"/>
          <w:lang w:eastAsia="zh-CN"/>
        </w:rPr>
      </w:pPr>
    </w:p>
    <w:p w:rsidR="00CF6A41" w:rsidRPr="00CF6A41" w:rsidRDefault="00CF6A41" w:rsidP="0099287C">
      <w:pPr>
        <w:widowControl w:val="0"/>
        <w:numPr>
          <w:ilvl w:val="0"/>
          <w:numId w:val="4"/>
        </w:numPr>
        <w:tabs>
          <w:tab w:val="num" w:pos="142"/>
        </w:tabs>
        <w:suppressAutoHyphens/>
        <w:spacing w:after="0" w:line="240" w:lineRule="auto"/>
        <w:ind w:hanging="720"/>
        <w:contextualSpacing/>
        <w:jc w:val="both"/>
        <w:rPr>
          <w:rFonts w:ascii="Times New Roman" w:eastAsia="Calibri" w:hAnsi="Times New Roman" w:cs="Times New Roman"/>
          <w:u w:val="single"/>
        </w:rPr>
      </w:pPr>
      <w:r w:rsidRPr="00CF6A41">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CF6A41">
        <w:rPr>
          <w:rFonts w:ascii="Times New Roman" w:eastAsia="Calibri" w:hAnsi="Times New Roman" w:cs="Times New Roman"/>
          <w:color w:val="000000"/>
          <w:u w:val="single"/>
        </w:rPr>
        <w:t>wezwie wykonawcę</w:t>
      </w:r>
      <w:r w:rsidRPr="00CF6A41">
        <w:rPr>
          <w:rFonts w:ascii="Times New Roman" w:eastAsia="Calibri" w:hAnsi="Times New Roman" w:cs="Times New Roman"/>
          <w:u w:val="single"/>
        </w:rPr>
        <w:t xml:space="preserve">,  do złożenia w wyznaczonym terminie, nie krótszym niż </w:t>
      </w:r>
      <w:r w:rsidR="00CE15F8">
        <w:rPr>
          <w:rFonts w:ascii="Times New Roman" w:eastAsia="Calibri" w:hAnsi="Times New Roman" w:cs="Times New Roman"/>
          <w:u w:val="single"/>
        </w:rPr>
        <w:t>10</w:t>
      </w:r>
      <w:r w:rsidRPr="00CF6A41">
        <w:rPr>
          <w:rFonts w:ascii="Times New Roman" w:eastAsia="Calibri" w:hAnsi="Times New Roman" w:cs="Times New Roman"/>
          <w:u w:val="single"/>
        </w:rPr>
        <w:t xml:space="preserve"> dni od dnia wezwania, aktualnych na dzień złożenia oświadczenia o braku podstaw do wykluczenia i </w:t>
      </w:r>
      <w:r w:rsidRPr="00CF6A41">
        <w:rPr>
          <w:rFonts w:ascii="Times New Roman" w:eastAsia="Calibri" w:hAnsi="Times New Roman" w:cs="Times New Roman"/>
          <w:color w:val="000000"/>
          <w:u w:val="single"/>
        </w:rPr>
        <w:t>następujących</w:t>
      </w:r>
      <w:r w:rsidRPr="00CF6A41">
        <w:rPr>
          <w:rFonts w:ascii="Times New Roman" w:eastAsia="Calibri" w:hAnsi="Times New Roman" w:cs="Times New Roman"/>
          <w:u w:val="single"/>
        </w:rPr>
        <w:t xml:space="preserve"> podmiotowych środków dowodowych</w:t>
      </w:r>
      <w:r w:rsidRPr="00CF6A41">
        <w:rPr>
          <w:rFonts w:ascii="Times New Roman" w:eastAsia="Calibri" w:hAnsi="Times New Roman" w:cs="Times New Roman"/>
          <w:color w:val="000000"/>
          <w:u w:val="single"/>
        </w:rPr>
        <w:t>:</w:t>
      </w:r>
    </w:p>
    <w:p w:rsidR="00CF6A41" w:rsidRPr="00D805B9" w:rsidRDefault="00CF6A41" w:rsidP="00CF6A41">
      <w:pPr>
        <w:widowControl w:val="0"/>
        <w:spacing w:after="0" w:line="240" w:lineRule="auto"/>
        <w:jc w:val="both"/>
        <w:rPr>
          <w:rFonts w:ascii="Times New Roman" w:eastAsia="Calibri" w:hAnsi="Times New Roman" w:cs="Times New Roman"/>
          <w:sz w:val="10"/>
          <w:szCs w:val="10"/>
        </w:rPr>
      </w:pPr>
    </w:p>
    <w:p w:rsidR="00CF6A41" w:rsidRDefault="006577E1" w:rsidP="0099287C">
      <w:pPr>
        <w:widowControl w:val="0"/>
        <w:numPr>
          <w:ilvl w:val="0"/>
          <w:numId w:val="19"/>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rPr>
        <w:t>JEDZ</w:t>
      </w:r>
      <w:r w:rsidR="00930BCE">
        <w:rPr>
          <w:rFonts w:ascii="Times New Roman" w:eastAsia="Calibri" w:hAnsi="Times New Roman" w:cs="Times New Roman"/>
          <w:b/>
        </w:rPr>
        <w:t xml:space="preserve"> - </w:t>
      </w:r>
      <w:r w:rsidR="00930BCE" w:rsidRPr="00645A04">
        <w:rPr>
          <w:rFonts w:ascii="Times New Roman" w:eastAsia="Times New Roman" w:hAnsi="Times New Roman" w:cs="Times New Roman"/>
          <w:b/>
          <w:lang w:eastAsia="pl-PL"/>
        </w:rPr>
        <w:t>(</w:t>
      </w:r>
      <w:r w:rsidR="00930BCE">
        <w:rPr>
          <w:rFonts w:ascii="Times New Roman" w:hAnsi="Times New Roman" w:cs="Times New Roman"/>
          <w:b/>
        </w:rPr>
        <w:t>dotyczy części I i II)</w:t>
      </w:r>
    </w:p>
    <w:p w:rsidR="00BA5C4C" w:rsidRPr="009407EF" w:rsidRDefault="00BA5C4C" w:rsidP="00930BCE">
      <w:pPr>
        <w:pStyle w:val="Akapitzlist"/>
        <w:widowControl w:val="0"/>
        <w:numPr>
          <w:ilvl w:val="0"/>
          <w:numId w:val="19"/>
        </w:numPr>
        <w:spacing w:after="0" w:line="240" w:lineRule="auto"/>
        <w:ind w:left="709" w:hanging="283"/>
        <w:jc w:val="both"/>
        <w:rPr>
          <w:rFonts w:ascii="Times New Roman" w:hAnsi="Times New Roman" w:cs="Times New Roman"/>
          <w:b/>
        </w:rPr>
      </w:pPr>
      <w:r w:rsidRPr="00BA5C4C">
        <w:rPr>
          <w:rFonts w:ascii="Times New Roman" w:hAnsi="Times New Roman" w:cs="Times New Roman"/>
          <w:b/>
        </w:rPr>
        <w:t>Odpis z Krajowego Rejestru Sądowego</w:t>
      </w:r>
      <w:r>
        <w:rPr>
          <w:rFonts w:ascii="Times New Roman" w:hAnsi="Times New Roman" w:cs="Times New Roman"/>
        </w:rPr>
        <w:t xml:space="preserve"> lub informacja</w:t>
      </w:r>
      <w:r w:rsidRPr="00540C3F">
        <w:rPr>
          <w:rFonts w:ascii="Times New Roman" w:hAnsi="Times New Roman" w:cs="Times New Roman"/>
        </w:rPr>
        <w:t xml:space="preserve"> z Centralnej Ewidencji i Informacji o Działalności Gospodarczej, w zakresie art. 109 ust. 1 pkt 4 ustawy</w:t>
      </w:r>
      <w:r>
        <w:rPr>
          <w:rFonts w:ascii="Times New Roman" w:hAnsi="Times New Roman" w:cs="Times New Roman"/>
        </w:rPr>
        <w:t xml:space="preserve"> </w:t>
      </w:r>
      <w:r w:rsidRPr="00BA75EF">
        <w:rPr>
          <w:rFonts w:ascii="Times New Roman" w:hAnsi="Times New Roman" w:cs="Times New Roman"/>
        </w:rPr>
        <w:t>Pzp</w:t>
      </w:r>
      <w:r w:rsidRPr="00540C3F">
        <w:rPr>
          <w:rFonts w:ascii="Times New Roman" w:hAnsi="Times New Roman" w:cs="Times New Roman"/>
        </w:rPr>
        <w:t>, sporządzonych nie wcześniej niż 3 miesiące przed jej złożeniem. Jeżeli wykonawca ma siedzibę lub miejsce zamieszkania poza granicami Rzeczypospolitej Polskiej, zamiast ww. dokumentów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930BCE">
        <w:rPr>
          <w:rFonts w:ascii="Times New Roman" w:hAnsi="Times New Roman" w:cs="Times New Roman"/>
        </w:rPr>
        <w:t xml:space="preserve"> - </w:t>
      </w:r>
      <w:r w:rsidR="00930BCE" w:rsidRPr="00645A04">
        <w:rPr>
          <w:rFonts w:ascii="Times New Roman" w:eastAsia="Times New Roman" w:hAnsi="Times New Roman" w:cs="Times New Roman"/>
          <w:b/>
          <w:lang w:eastAsia="pl-PL"/>
        </w:rPr>
        <w:t>(</w:t>
      </w:r>
      <w:r w:rsidR="00930BCE">
        <w:rPr>
          <w:rFonts w:ascii="Times New Roman" w:hAnsi="Times New Roman" w:cs="Times New Roman"/>
          <w:b/>
        </w:rPr>
        <w:t>dotyczy części I i II)</w:t>
      </w:r>
      <w:r w:rsidRPr="00540C3F">
        <w:rPr>
          <w:rFonts w:ascii="Times New Roman" w:hAnsi="Times New Roman" w:cs="Times New Roman"/>
        </w:rPr>
        <w:t>.</w:t>
      </w:r>
    </w:p>
    <w:p w:rsidR="00CF6A41" w:rsidRPr="00CF6A41" w:rsidRDefault="00CF6A41" w:rsidP="0099287C">
      <w:pPr>
        <w:widowControl w:val="0"/>
        <w:numPr>
          <w:ilvl w:val="0"/>
          <w:numId w:val="19"/>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lang w:eastAsia="zh-CN"/>
        </w:rPr>
        <w:t>Oświadczenie o przynależności</w:t>
      </w:r>
      <w:r w:rsidRPr="00CF6A41">
        <w:rPr>
          <w:rFonts w:ascii="Times New Roman" w:eastAsia="Calibri" w:hAnsi="Times New Roman" w:cs="Times New Roman"/>
          <w:lang w:eastAsia="zh-CN"/>
        </w:rPr>
        <w:t xml:space="preserve"> bądź braku przynależności do grupy kapitałowej </w:t>
      </w:r>
      <w:r w:rsidRPr="00CF6A41">
        <w:rPr>
          <w:rFonts w:ascii="Times New Roman" w:eastAsia="Calibri" w:hAnsi="Times New Roman" w:cs="Times New Roman"/>
          <w:b/>
          <w:lang w:eastAsia="zh-CN"/>
        </w:rPr>
        <w:t>(załącznik nr 4)</w:t>
      </w:r>
      <w:r w:rsidR="00930BCE">
        <w:rPr>
          <w:rFonts w:ascii="Times New Roman" w:eastAsia="Calibri" w:hAnsi="Times New Roman" w:cs="Times New Roman"/>
          <w:b/>
          <w:lang w:eastAsia="zh-CN"/>
        </w:rPr>
        <w:t xml:space="preserve"> - </w:t>
      </w:r>
      <w:r w:rsidR="00930BCE" w:rsidRPr="00645A04">
        <w:rPr>
          <w:rFonts w:ascii="Times New Roman" w:eastAsia="Times New Roman" w:hAnsi="Times New Roman" w:cs="Times New Roman"/>
          <w:b/>
          <w:lang w:eastAsia="pl-PL"/>
        </w:rPr>
        <w:t>(</w:t>
      </w:r>
      <w:r w:rsidR="00930BCE">
        <w:rPr>
          <w:rFonts w:ascii="Times New Roman" w:hAnsi="Times New Roman" w:cs="Times New Roman"/>
          <w:b/>
        </w:rPr>
        <w:t>dotyczy części I i II)</w:t>
      </w:r>
      <w:r w:rsidRPr="00CF6A41">
        <w:rPr>
          <w:rFonts w:ascii="Times New Roman" w:eastAsia="Calibri" w:hAnsi="Times New Roman" w:cs="Times New Roman"/>
          <w:b/>
          <w:lang w:eastAsia="zh-CN"/>
        </w:rPr>
        <w:t>.</w:t>
      </w:r>
    </w:p>
    <w:p w:rsidR="006577E1" w:rsidRPr="00BA5C4C" w:rsidRDefault="00635E4F" w:rsidP="0099287C">
      <w:pPr>
        <w:pStyle w:val="Akapitzlist"/>
        <w:numPr>
          <w:ilvl w:val="0"/>
          <w:numId w:val="19"/>
        </w:numPr>
        <w:jc w:val="both"/>
        <w:rPr>
          <w:rFonts w:ascii="Times New Roman" w:eastAsia="Calibri" w:hAnsi="Times New Roman" w:cs="Times New Roman"/>
          <w:lang w:eastAsia="zh-CN"/>
        </w:rPr>
      </w:pPr>
      <w:r>
        <w:rPr>
          <w:rFonts w:ascii="Times New Roman" w:eastAsia="Calibri" w:hAnsi="Times New Roman" w:cs="Times New Roman"/>
          <w:b/>
          <w:lang w:eastAsia="zh-CN"/>
        </w:rPr>
        <w:t>Wykaz dostaw</w:t>
      </w:r>
      <w:r w:rsidR="00BA5C4C">
        <w:rPr>
          <w:rFonts w:ascii="Times New Roman" w:eastAsia="Calibri" w:hAnsi="Times New Roman" w:cs="Times New Roman"/>
          <w:b/>
          <w:lang w:eastAsia="zh-CN"/>
        </w:rPr>
        <w:t xml:space="preserve"> i usług</w:t>
      </w:r>
      <w:r>
        <w:rPr>
          <w:rFonts w:ascii="Times New Roman" w:eastAsia="Calibri" w:hAnsi="Times New Roman" w:cs="Times New Roman"/>
          <w:b/>
          <w:lang w:eastAsia="zh-CN"/>
        </w:rPr>
        <w:t xml:space="preserve"> </w:t>
      </w:r>
      <w:r w:rsidRPr="007727C2">
        <w:rPr>
          <w:rFonts w:ascii="Times New Roman" w:eastAsia="Calibri" w:hAnsi="Times New Roman" w:cs="Times New Roman"/>
          <w:lang w:eastAsia="zh-CN"/>
        </w:rPr>
        <w:t>wraz z referencjami</w:t>
      </w:r>
      <w:r>
        <w:rPr>
          <w:rFonts w:ascii="Times New Roman" w:eastAsia="Calibri" w:hAnsi="Times New Roman" w:cs="Times New Roman"/>
          <w:b/>
          <w:lang w:eastAsia="zh-CN"/>
        </w:rPr>
        <w:t xml:space="preserve"> (załącznik nr </w:t>
      </w:r>
      <w:r w:rsidR="00BA5C4C">
        <w:rPr>
          <w:rFonts w:ascii="Times New Roman" w:eastAsia="Calibri" w:hAnsi="Times New Roman" w:cs="Times New Roman"/>
          <w:b/>
          <w:lang w:eastAsia="zh-CN"/>
        </w:rPr>
        <w:t>5</w:t>
      </w:r>
      <w:r>
        <w:rPr>
          <w:rFonts w:ascii="Times New Roman" w:eastAsia="Calibri" w:hAnsi="Times New Roman" w:cs="Times New Roman"/>
          <w:b/>
          <w:lang w:eastAsia="zh-CN"/>
        </w:rPr>
        <w:t>)</w:t>
      </w:r>
      <w:r w:rsidR="00930BCE">
        <w:rPr>
          <w:rFonts w:ascii="Times New Roman" w:eastAsia="Calibri" w:hAnsi="Times New Roman" w:cs="Times New Roman"/>
          <w:b/>
          <w:lang w:eastAsia="zh-CN"/>
        </w:rPr>
        <w:t xml:space="preserve"> - </w:t>
      </w:r>
      <w:r w:rsidR="00930BCE" w:rsidRPr="00645A04">
        <w:rPr>
          <w:rFonts w:ascii="Times New Roman" w:eastAsia="Times New Roman" w:hAnsi="Times New Roman" w:cs="Times New Roman"/>
          <w:b/>
          <w:lang w:eastAsia="pl-PL"/>
        </w:rPr>
        <w:t>(</w:t>
      </w:r>
      <w:r w:rsidR="00930BCE">
        <w:rPr>
          <w:rFonts w:ascii="Times New Roman" w:hAnsi="Times New Roman" w:cs="Times New Roman"/>
          <w:b/>
        </w:rPr>
        <w:t>dotyczy części I)</w:t>
      </w:r>
    </w:p>
    <w:p w:rsidR="00BA5C4C" w:rsidRPr="00BA5C4C" w:rsidRDefault="00BA5C4C" w:rsidP="0099287C">
      <w:pPr>
        <w:pStyle w:val="Akapitzlist"/>
        <w:numPr>
          <w:ilvl w:val="0"/>
          <w:numId w:val="19"/>
        </w:numPr>
        <w:jc w:val="both"/>
        <w:rPr>
          <w:rFonts w:ascii="Times New Roman" w:eastAsia="Calibri" w:hAnsi="Times New Roman" w:cs="Times New Roman"/>
          <w:lang w:eastAsia="zh-CN"/>
        </w:rPr>
      </w:pPr>
      <w:r w:rsidRPr="00BA5C4C">
        <w:rPr>
          <w:rFonts w:ascii="Times New Roman" w:eastAsia="Calibri" w:hAnsi="Times New Roman" w:cs="Times New Roman"/>
          <w:b/>
          <w:lang w:eastAsia="zh-CN"/>
        </w:rPr>
        <w:t>Wykaz osób</w:t>
      </w:r>
      <w:r>
        <w:rPr>
          <w:rFonts w:ascii="Times New Roman" w:eastAsia="Calibri" w:hAnsi="Times New Roman" w:cs="Times New Roman"/>
          <w:b/>
          <w:lang w:eastAsia="zh-CN"/>
        </w:rPr>
        <w:t xml:space="preserve"> (załącznik nr 6)</w:t>
      </w:r>
      <w:r w:rsidR="00930BCE">
        <w:rPr>
          <w:rFonts w:ascii="Times New Roman" w:eastAsia="Calibri" w:hAnsi="Times New Roman" w:cs="Times New Roman"/>
          <w:b/>
          <w:lang w:eastAsia="zh-CN"/>
        </w:rPr>
        <w:t xml:space="preserve"> - </w:t>
      </w:r>
      <w:r w:rsidR="00930BCE" w:rsidRPr="00645A04">
        <w:rPr>
          <w:rFonts w:ascii="Times New Roman" w:eastAsia="Times New Roman" w:hAnsi="Times New Roman" w:cs="Times New Roman"/>
          <w:b/>
          <w:lang w:eastAsia="pl-PL"/>
        </w:rPr>
        <w:t>(</w:t>
      </w:r>
      <w:r w:rsidR="00930BCE">
        <w:rPr>
          <w:rFonts w:ascii="Times New Roman" w:hAnsi="Times New Roman" w:cs="Times New Roman"/>
          <w:b/>
        </w:rPr>
        <w:t>dotyczy części I)</w:t>
      </w:r>
    </w:p>
    <w:p w:rsidR="00BA5C4C" w:rsidRPr="00BA5C4C" w:rsidRDefault="00BA5C4C" w:rsidP="0099287C">
      <w:pPr>
        <w:pStyle w:val="Akapitzlist"/>
        <w:numPr>
          <w:ilvl w:val="0"/>
          <w:numId w:val="19"/>
        </w:numPr>
        <w:jc w:val="both"/>
        <w:rPr>
          <w:rFonts w:ascii="Times New Roman" w:eastAsia="Calibri" w:hAnsi="Times New Roman" w:cs="Times New Roman"/>
          <w:lang w:eastAsia="zh-CN"/>
        </w:rPr>
      </w:pPr>
      <w:r>
        <w:rPr>
          <w:rFonts w:ascii="Times New Roman" w:eastAsia="Calibri" w:hAnsi="Times New Roman" w:cs="Times New Roman"/>
          <w:b/>
          <w:lang w:eastAsia="zh-CN"/>
        </w:rPr>
        <w:t>Oświadczenie o dysponowaniu osobami (załączniki nr 7-11)</w:t>
      </w:r>
      <w:r w:rsidR="00930BCE">
        <w:rPr>
          <w:rFonts w:ascii="Times New Roman" w:eastAsia="Calibri" w:hAnsi="Times New Roman" w:cs="Times New Roman"/>
          <w:b/>
          <w:lang w:eastAsia="zh-CN"/>
        </w:rPr>
        <w:t xml:space="preserve"> - </w:t>
      </w:r>
      <w:r w:rsidR="00930BCE" w:rsidRPr="00645A04">
        <w:rPr>
          <w:rFonts w:ascii="Times New Roman" w:eastAsia="Times New Roman" w:hAnsi="Times New Roman" w:cs="Times New Roman"/>
          <w:b/>
          <w:lang w:eastAsia="pl-PL"/>
        </w:rPr>
        <w:t>(</w:t>
      </w:r>
      <w:r w:rsidR="00930BCE">
        <w:rPr>
          <w:rFonts w:ascii="Times New Roman" w:hAnsi="Times New Roman" w:cs="Times New Roman"/>
          <w:b/>
        </w:rPr>
        <w:t>dotyczy części I)</w:t>
      </w:r>
    </w:p>
    <w:p w:rsidR="00BA5C4C" w:rsidRPr="00906EA3" w:rsidRDefault="00BA5C4C" w:rsidP="00352071">
      <w:pPr>
        <w:pStyle w:val="Akapitzlist"/>
        <w:widowControl w:val="0"/>
        <w:numPr>
          <w:ilvl w:val="0"/>
          <w:numId w:val="19"/>
        </w:numPr>
        <w:spacing w:after="0" w:line="240" w:lineRule="auto"/>
        <w:ind w:left="567" w:hanging="141"/>
        <w:jc w:val="both"/>
        <w:rPr>
          <w:rFonts w:ascii="Times New Roman" w:hAnsi="Times New Roman" w:cs="Times New Roman"/>
          <w:b/>
        </w:rPr>
      </w:pPr>
      <w:r w:rsidRPr="00BA5C4C">
        <w:rPr>
          <w:rFonts w:ascii="Times New Roman" w:hAnsi="Times New Roman" w:cs="Times New Roman"/>
          <w:b/>
        </w:rPr>
        <w:t>Oświadczenie</w:t>
      </w:r>
      <w:r w:rsidRPr="00FC111B">
        <w:rPr>
          <w:rFonts w:ascii="Times New Roman" w:hAnsi="Times New Roman" w:cs="Times New Roman"/>
        </w:rPr>
        <w:t xml:space="preserve"> o dysponowaniu</w:t>
      </w:r>
      <w:r>
        <w:rPr>
          <w:rFonts w:ascii="Times New Roman" w:hAnsi="Times New Roman" w:cs="Times New Roman"/>
        </w:rPr>
        <w:t xml:space="preserve"> </w:t>
      </w:r>
      <w:r w:rsidRPr="00906EA3">
        <w:rPr>
          <w:rFonts w:ascii="Times New Roman" w:eastAsia="Times New Roman" w:hAnsi="Times New Roman" w:cs="Times New Roman"/>
          <w:sz w:val="24"/>
          <w:szCs w:val="24"/>
        </w:rPr>
        <w:t>punktem serwisowym</w:t>
      </w:r>
      <w:r>
        <w:rPr>
          <w:rFonts w:ascii="Times New Roman" w:eastAsia="Times New Roman" w:hAnsi="Times New Roman" w:cs="Times New Roman"/>
          <w:sz w:val="24"/>
          <w:szCs w:val="24"/>
        </w:rPr>
        <w:t xml:space="preserve"> </w:t>
      </w:r>
      <w:r>
        <w:rPr>
          <w:rFonts w:ascii="Times New Roman" w:hAnsi="Times New Roman" w:cs="Times New Roman"/>
          <w:b/>
        </w:rPr>
        <w:t>(załącznik nr 12)</w:t>
      </w:r>
      <w:r w:rsidR="00930BCE">
        <w:rPr>
          <w:rFonts w:ascii="Times New Roman" w:hAnsi="Times New Roman" w:cs="Times New Roman"/>
          <w:b/>
        </w:rPr>
        <w:t xml:space="preserve"> - </w:t>
      </w:r>
      <w:r w:rsidR="00930BCE" w:rsidRPr="00645A04">
        <w:rPr>
          <w:rFonts w:ascii="Times New Roman" w:eastAsia="Times New Roman" w:hAnsi="Times New Roman" w:cs="Times New Roman"/>
          <w:b/>
          <w:lang w:eastAsia="pl-PL"/>
        </w:rPr>
        <w:t>(</w:t>
      </w:r>
      <w:r w:rsidR="00930BCE">
        <w:rPr>
          <w:rFonts w:ascii="Times New Roman" w:hAnsi="Times New Roman" w:cs="Times New Roman"/>
          <w:b/>
        </w:rPr>
        <w:t>dotyczy części I)</w:t>
      </w:r>
      <w:r>
        <w:rPr>
          <w:rFonts w:ascii="Times New Roman" w:eastAsia="Times New Roman" w:hAnsi="Times New Roman" w:cs="Times New Roman"/>
          <w:sz w:val="24"/>
          <w:szCs w:val="24"/>
        </w:rPr>
        <w:t>.</w:t>
      </w:r>
    </w:p>
    <w:p w:rsidR="00BA5C4C" w:rsidRPr="00BA5C4C" w:rsidRDefault="00BA5C4C" w:rsidP="00352071">
      <w:pPr>
        <w:pStyle w:val="Akapitzlist"/>
        <w:numPr>
          <w:ilvl w:val="0"/>
          <w:numId w:val="19"/>
        </w:numPr>
        <w:ind w:left="567" w:hanging="141"/>
        <w:jc w:val="both"/>
        <w:rPr>
          <w:rFonts w:ascii="Times New Roman" w:eastAsia="Calibri" w:hAnsi="Times New Roman" w:cs="Times New Roman"/>
          <w:lang w:eastAsia="zh-CN"/>
        </w:rPr>
      </w:pPr>
      <w:r w:rsidRPr="00BA5C4C">
        <w:rPr>
          <w:rFonts w:ascii="Times New Roman" w:hAnsi="Times New Roman" w:cs="Times New Roman"/>
          <w:b/>
        </w:rPr>
        <w:t>Oświadczenie</w:t>
      </w:r>
      <w:r w:rsidRPr="00FC111B">
        <w:rPr>
          <w:rFonts w:ascii="Times New Roman" w:hAnsi="Times New Roman" w:cs="Times New Roman"/>
        </w:rPr>
        <w:t xml:space="preserve"> o dysponowaniu</w:t>
      </w:r>
      <w:r>
        <w:rPr>
          <w:rFonts w:ascii="Times New Roman" w:hAnsi="Times New Roman" w:cs="Times New Roman"/>
        </w:rPr>
        <w:t xml:space="preserve"> </w:t>
      </w:r>
      <w:r w:rsidRPr="00906EA3">
        <w:rPr>
          <w:rFonts w:ascii="Times New Roman" w:eastAsia="Times New Roman" w:hAnsi="Times New Roman" w:cs="Times New Roman"/>
          <w:sz w:val="24"/>
          <w:szCs w:val="24"/>
        </w:rPr>
        <w:t>portalem/systemem serwisowym</w:t>
      </w:r>
      <w:r>
        <w:rPr>
          <w:rFonts w:ascii="Times New Roman" w:eastAsia="Times New Roman" w:hAnsi="Times New Roman" w:cs="Times New Roman"/>
          <w:sz w:val="24"/>
          <w:szCs w:val="24"/>
        </w:rPr>
        <w:t xml:space="preserve"> </w:t>
      </w:r>
      <w:r w:rsidR="00930BCE">
        <w:rPr>
          <w:rFonts w:ascii="Times New Roman" w:hAnsi="Times New Roman" w:cs="Times New Roman"/>
          <w:b/>
        </w:rPr>
        <w:t>(</w:t>
      </w:r>
      <w:r>
        <w:rPr>
          <w:rFonts w:ascii="Times New Roman" w:hAnsi="Times New Roman" w:cs="Times New Roman"/>
          <w:b/>
        </w:rPr>
        <w:t>załącznik nr 13)</w:t>
      </w:r>
      <w:r w:rsidR="00930BCE">
        <w:rPr>
          <w:rFonts w:ascii="Times New Roman" w:hAnsi="Times New Roman" w:cs="Times New Roman"/>
          <w:b/>
        </w:rPr>
        <w:t xml:space="preserve"> - </w:t>
      </w:r>
      <w:r w:rsidR="00930BCE" w:rsidRPr="00645A04">
        <w:rPr>
          <w:rFonts w:ascii="Times New Roman" w:eastAsia="Times New Roman" w:hAnsi="Times New Roman" w:cs="Times New Roman"/>
          <w:b/>
          <w:lang w:eastAsia="pl-PL"/>
        </w:rPr>
        <w:t>(</w:t>
      </w:r>
      <w:r w:rsidR="00930BCE">
        <w:rPr>
          <w:rFonts w:ascii="Times New Roman" w:hAnsi="Times New Roman" w:cs="Times New Roman"/>
          <w:b/>
        </w:rPr>
        <w:t>dotyczy części I)</w:t>
      </w:r>
      <w:r>
        <w:rPr>
          <w:rFonts w:ascii="Times New Roman" w:hAnsi="Times New Roman" w:cs="Times New Roman"/>
          <w:b/>
        </w:rPr>
        <w:t>.</w:t>
      </w:r>
    </w:p>
    <w:p w:rsidR="00BA5C4C" w:rsidRPr="00930BCE" w:rsidRDefault="00BA5C4C" w:rsidP="00930BCE">
      <w:pPr>
        <w:widowControl w:val="0"/>
        <w:spacing w:after="0" w:line="240" w:lineRule="auto"/>
        <w:jc w:val="both"/>
        <w:rPr>
          <w:rFonts w:ascii="Times New Roman" w:hAnsi="Times New Roman" w:cs="Times New Roman"/>
          <w:b/>
        </w:rPr>
      </w:pPr>
    </w:p>
    <w:p w:rsidR="00BA5C4C" w:rsidRPr="00EC62FE" w:rsidRDefault="00BA5C4C" w:rsidP="00BA5C4C">
      <w:pPr>
        <w:pStyle w:val="Akapitzlist"/>
        <w:widowControl w:val="0"/>
        <w:spacing w:after="0" w:line="240" w:lineRule="auto"/>
        <w:ind w:left="567"/>
        <w:jc w:val="both"/>
        <w:rPr>
          <w:rFonts w:ascii="Times New Roman" w:hAnsi="Times New Roman" w:cs="Times New Roman"/>
          <w:b/>
        </w:rPr>
      </w:pPr>
    </w:p>
    <w:p w:rsidR="00CF6A41" w:rsidRPr="00CF6A41" w:rsidRDefault="00CF6A41" w:rsidP="00E75B99">
      <w:pPr>
        <w:numPr>
          <w:ilvl w:val="0"/>
          <w:numId w:val="18"/>
        </w:numPr>
        <w:tabs>
          <w:tab w:val="clear" w:pos="0"/>
        </w:tabs>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Oferta,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w postępowaniu muszą być złożone w oryginale.</w:t>
      </w:r>
    </w:p>
    <w:p w:rsidR="00CF6A41" w:rsidRPr="00CF6A41" w:rsidRDefault="00CF6A41" w:rsidP="00E75B99">
      <w:pPr>
        <w:numPr>
          <w:ilvl w:val="0"/>
          <w:numId w:val="18"/>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Zamawiający zaleca ponumerowanie stron oferty.</w:t>
      </w:r>
    </w:p>
    <w:p w:rsidR="00CF6A41" w:rsidRPr="00CF6A41" w:rsidRDefault="00CF6A41" w:rsidP="00930BCE">
      <w:pPr>
        <w:numPr>
          <w:ilvl w:val="0"/>
          <w:numId w:val="18"/>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lastRenderedPageBreak/>
        <w:t xml:space="preserve">Pełnomocnictwo do złożenia oferty musi być złożone w oryginale w takiej samej formie, jak składana oferta (t.j. w formie elektronicznej lub postaci elektronicznej opatrzonej </w:t>
      </w:r>
      <w:r w:rsidR="00F65E5A" w:rsidRPr="00CF6A41">
        <w:rPr>
          <w:rFonts w:ascii="Times New Roman" w:eastAsia="Calibri" w:hAnsi="Times New Roman" w:cs="Times New Roman"/>
          <w:lang w:eastAsia="zh-CN"/>
        </w:rPr>
        <w:t>kwalifikowanym podpisem elektronicznym</w:t>
      </w:r>
      <w:r w:rsidRPr="00CF6A41">
        <w:rPr>
          <w:rFonts w:ascii="Times New Roman" w:eastAsia="Calibri" w:hAnsi="Times New Roman" w:cs="Times New Roman"/>
          <w:lang w:eastAsia="zh-CN"/>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CF6A41" w:rsidRPr="00CF6A41" w:rsidRDefault="00CF6A41" w:rsidP="0099287C">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Oferty składane wspólnie (konsorcjum, spółka cywilna itp.)</w:t>
      </w:r>
    </w:p>
    <w:p w:rsidR="00CF6A41" w:rsidRPr="00CF6A41" w:rsidRDefault="00CF6A41" w:rsidP="0099287C">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mogą wspólnie ubiegać się o udzielenie zamówienia. </w:t>
      </w:r>
    </w:p>
    <w:p w:rsidR="00CF6A41" w:rsidRPr="00CF6A41" w:rsidRDefault="00CF6A41" w:rsidP="0099287C">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rsidR="00CF6A41" w:rsidRPr="00CF6A41" w:rsidRDefault="00CF6A41" w:rsidP="0099287C">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 oferty wspólnej Wykonawcy dołączają pełnomocnictwo. </w:t>
      </w:r>
    </w:p>
    <w:p w:rsidR="00CF6A41" w:rsidRPr="00CF6A41" w:rsidRDefault="00CF6A41" w:rsidP="0099287C">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Pełnomocnik pozostaje w kontakcie z Zamawiającym w toku postępowania i do niego Zamawiający kieruje informacje, korespondencję, itp.</w:t>
      </w:r>
    </w:p>
    <w:p w:rsidR="00CF6A41" w:rsidRPr="00CF6A41" w:rsidRDefault="00CF6A41" w:rsidP="0099287C">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składana przez dwóch lub więcej Wykonawców, powinna spełniać następujące wymagania:</w:t>
      </w:r>
    </w:p>
    <w:p w:rsidR="00CF6A41" w:rsidRPr="00CF6A41" w:rsidRDefault="00CF6A41" w:rsidP="0099287C">
      <w:pPr>
        <w:numPr>
          <w:ilvl w:val="0"/>
          <w:numId w:val="15"/>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powinna być sporządzona zgodnie z SWZ;</w:t>
      </w:r>
    </w:p>
    <w:p w:rsidR="00CF6A41" w:rsidRPr="00CF6A41" w:rsidRDefault="00CF6A41" w:rsidP="0099287C">
      <w:pPr>
        <w:numPr>
          <w:ilvl w:val="0"/>
          <w:numId w:val="15"/>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sposób składania dokumentów w ofercie wspólnej:</w:t>
      </w:r>
    </w:p>
    <w:p w:rsidR="00CF6A41" w:rsidRPr="00CF6A41" w:rsidRDefault="00CF6A41" w:rsidP="0099287C">
      <w:pPr>
        <w:numPr>
          <w:ilvl w:val="0"/>
          <w:numId w:val="16"/>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dotyczące własnej firmy, takie jak np.: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składa każdy z Wykonawców składających ofertę wspólną we własnym imieniu;</w:t>
      </w:r>
    </w:p>
    <w:p w:rsidR="00CF6A41" w:rsidRPr="00CF6A41" w:rsidRDefault="00CF6A41" w:rsidP="0099287C">
      <w:pPr>
        <w:numPr>
          <w:ilvl w:val="0"/>
          <w:numId w:val="16"/>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rsidR="00CF6A41" w:rsidRPr="00CF6A41" w:rsidRDefault="00CF6A41" w:rsidP="0099287C">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rsidR="00CF6A41" w:rsidRPr="00CF6A41" w:rsidRDefault="00CF6A41" w:rsidP="0099287C">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rsidR="00CF6A41" w:rsidRPr="00CF6A41" w:rsidRDefault="00CF6A41" w:rsidP="0099287C">
      <w:pPr>
        <w:numPr>
          <w:ilvl w:val="0"/>
          <w:numId w:val="17"/>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lastRenderedPageBreak/>
        <w:t>zobowiązanie do realizacji wspólnego przedsięwzięcia gospodarczego obejmującego swoim zakresem realizację przedmiotu zamówienia,</w:t>
      </w:r>
    </w:p>
    <w:p w:rsidR="00CF6A41" w:rsidRPr="00CF6A41" w:rsidRDefault="00CF6A41" w:rsidP="0099287C">
      <w:pPr>
        <w:numPr>
          <w:ilvl w:val="0"/>
          <w:numId w:val="17"/>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określenie zakresu działania poszczególnych stron umowy,</w:t>
      </w:r>
    </w:p>
    <w:p w:rsidR="00CF6A41" w:rsidRPr="00CF6A41" w:rsidRDefault="00CF6A41" w:rsidP="0099287C">
      <w:pPr>
        <w:numPr>
          <w:ilvl w:val="0"/>
          <w:numId w:val="17"/>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rsidR="00CF6A41" w:rsidRPr="00CF6A41"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Sposób oraz termin składania ofert</w:t>
            </w:r>
          </w:p>
        </w:tc>
      </w:tr>
    </w:tbl>
    <w:p w:rsidR="00CF6A41" w:rsidRPr="00CF6A41" w:rsidRDefault="00CF6A41" w:rsidP="0099287C">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Ofertę wraz z wymaganymi dokumentami należy umieścić na </w:t>
      </w:r>
      <w:hyperlink r:id="rId26">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pod adresem: </w:t>
      </w:r>
      <w:r w:rsidRPr="00CF6A41">
        <w:rPr>
          <w:rFonts w:ascii="Times New Roman" w:eastAsia="Calibri" w:hAnsi="Times New Roman" w:cs="Times New Roman"/>
          <w:b/>
          <w:lang w:eastAsia="zh-CN"/>
        </w:rPr>
        <w:t>https://platformazakupowa.pl/</w:t>
      </w:r>
      <w:r w:rsidRPr="00CF6A41">
        <w:rPr>
          <w:rFonts w:ascii="Times New Roman" w:eastAsia="Calibri" w:hAnsi="Times New Roman" w:cs="Times New Roman"/>
          <w:lang w:eastAsia="zh-CN"/>
        </w:rPr>
        <w:t xml:space="preserve"> w myśl Ustawy na stronie internetowej prowadzonego postępowania  do dnia </w:t>
      </w:r>
      <w:r w:rsidR="00CE15F8" w:rsidRPr="00352071">
        <w:rPr>
          <w:rFonts w:ascii="Times New Roman" w:eastAsia="Times New Roman" w:hAnsi="Times New Roman" w:cs="Times New Roman"/>
          <w:b/>
          <w:u w:val="single"/>
          <w:shd w:val="clear" w:color="auto" w:fill="F7CAAC"/>
          <w:lang w:eastAsia="pl-PL"/>
        </w:rPr>
        <w:t>1</w:t>
      </w:r>
      <w:r w:rsidR="00AF5125">
        <w:rPr>
          <w:rFonts w:ascii="Times New Roman" w:eastAsia="Times New Roman" w:hAnsi="Times New Roman" w:cs="Times New Roman"/>
          <w:b/>
          <w:u w:val="single"/>
          <w:shd w:val="clear" w:color="auto" w:fill="F7CAAC"/>
          <w:lang w:eastAsia="pl-PL"/>
        </w:rPr>
        <w:t>9</w:t>
      </w:r>
      <w:r w:rsidRPr="00352071">
        <w:rPr>
          <w:rFonts w:ascii="Times New Roman" w:eastAsia="Times New Roman" w:hAnsi="Times New Roman" w:cs="Times New Roman"/>
          <w:b/>
          <w:u w:val="single"/>
          <w:shd w:val="clear" w:color="auto" w:fill="F7CAAC"/>
          <w:lang w:eastAsia="pl-PL"/>
        </w:rPr>
        <w:t>.0</w:t>
      </w:r>
      <w:r w:rsidR="00D46226" w:rsidRPr="00352071">
        <w:rPr>
          <w:rFonts w:ascii="Times New Roman" w:eastAsia="Times New Roman" w:hAnsi="Times New Roman" w:cs="Times New Roman"/>
          <w:b/>
          <w:u w:val="single"/>
          <w:shd w:val="clear" w:color="auto" w:fill="F7CAAC"/>
          <w:lang w:eastAsia="pl-PL"/>
        </w:rPr>
        <w:t>5</w:t>
      </w:r>
      <w:r w:rsidRPr="00352071">
        <w:rPr>
          <w:rFonts w:ascii="Times New Roman" w:eastAsia="Times New Roman" w:hAnsi="Times New Roman" w:cs="Times New Roman"/>
          <w:b/>
          <w:u w:val="single"/>
          <w:shd w:val="clear" w:color="auto" w:fill="F7CAAC"/>
          <w:lang w:eastAsia="pl-PL"/>
        </w:rPr>
        <w:t>.2021r. o godz. 09:00</w:t>
      </w:r>
    </w:p>
    <w:p w:rsidR="00CF6A41" w:rsidRPr="00CF6A41" w:rsidRDefault="00CF6A41" w:rsidP="0099287C">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Do oferty należy dołączyć wszystkie wymagane w SWZ dokumenty.</w:t>
      </w:r>
    </w:p>
    <w:p w:rsidR="00CF6A41" w:rsidRPr="00CF6A41" w:rsidRDefault="00CF6A41" w:rsidP="0099287C">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 wypełnieniu Formularza składania oferty lub wniosku i dołączenia  wszystkich wymaganych załączników należy kliknąć przycisk „Przejdź do podsumowania”.</w:t>
      </w:r>
    </w:p>
    <w:p w:rsidR="00CF6A41" w:rsidRPr="00CF6A41" w:rsidRDefault="00CF6A41" w:rsidP="00930BCE">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lub wniosek składana elektronicznie musi zostać podpisana elektron</w:t>
      </w:r>
      <w:r w:rsidR="00CE15F8">
        <w:rPr>
          <w:rFonts w:ascii="Times New Roman" w:eastAsia="Calibri" w:hAnsi="Times New Roman" w:cs="Times New Roman"/>
          <w:lang w:eastAsia="zh-CN"/>
        </w:rPr>
        <w:t>icznym podpisem kwalifikowanym</w:t>
      </w:r>
      <w:r w:rsidRPr="00CF6A41">
        <w:rPr>
          <w:rFonts w:ascii="Times New Roman" w:eastAsia="Calibri" w:hAnsi="Times New Roman" w:cs="Times New Roman"/>
          <w:lang w:eastAsia="zh-CN"/>
        </w:rPr>
        <w:t xml:space="preserve">. W procesie składania oferty za pośrednictwem </w:t>
      </w:r>
      <w:hyperlink r:id="rId27">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Wykonawca powinien złożyć podpis bezpośrednio na dokumentach przesłanych za pośrednictwem </w:t>
      </w:r>
      <w:hyperlink r:id="rId28">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Pr>
          <w:rFonts w:ascii="Times New Roman" w:eastAsia="Calibri" w:hAnsi="Times New Roman" w:cs="Times New Roman"/>
          <w:lang w:eastAsia="zh-CN"/>
        </w:rPr>
        <w:t>owanym podpisem elektronicznym</w:t>
      </w:r>
      <w:r w:rsidRPr="00CF6A41">
        <w:rPr>
          <w:rFonts w:ascii="Times New Roman" w:eastAsia="Calibri" w:hAnsi="Times New Roman" w:cs="Times New Roman"/>
          <w:lang w:eastAsia="zh-CN"/>
        </w:rPr>
        <w:t>.</w:t>
      </w:r>
    </w:p>
    <w:p w:rsidR="00CF6A41" w:rsidRPr="00CF6A41" w:rsidRDefault="00CF6A41" w:rsidP="0099287C">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rsidR="00CF6A41" w:rsidRPr="00CF6A41" w:rsidRDefault="00CF6A41" w:rsidP="0099287C">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29">
        <w:r w:rsidRPr="00CF6A41">
          <w:rPr>
            <w:rFonts w:ascii="Times New Roman" w:eastAsia="Calibri" w:hAnsi="Times New Roman" w:cs="Times New Roman"/>
            <w:color w:val="1155CC"/>
            <w:u w:val="single"/>
            <w:lang w:eastAsia="zh-CN"/>
          </w:rPr>
          <w:t>https://platformazakupowa.pl/strona/45-instrukcje</w:t>
        </w:r>
      </w:hyperlink>
    </w:p>
    <w:p w:rsidR="00CF6A41" w:rsidRPr="00CF6A41" w:rsidRDefault="00CF6A41" w:rsidP="0099287C">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Wykonawca po upływie terminu do składania ofert nie może wycofać złożonej oferty.</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otwarcia ofert</w:t>
            </w:r>
          </w:p>
        </w:tc>
      </w:tr>
    </w:tbl>
    <w:p w:rsidR="00CF6A41" w:rsidRPr="00352071" w:rsidRDefault="00CF6A41" w:rsidP="0099287C">
      <w:pPr>
        <w:numPr>
          <w:ilvl w:val="2"/>
          <w:numId w:val="23"/>
        </w:numPr>
        <w:suppressAutoHyphens/>
        <w:autoSpaceDE w:val="0"/>
        <w:spacing w:after="0" w:line="240" w:lineRule="auto"/>
        <w:jc w:val="both"/>
        <w:rPr>
          <w:rFonts w:ascii="Times New Roman" w:eastAsia="Calibri" w:hAnsi="Times New Roman" w:cs="Times New Roman"/>
          <w:lang w:eastAsia="zh-CN"/>
        </w:rPr>
      </w:pPr>
      <w:r w:rsidRPr="00CF6A41">
        <w:rPr>
          <w:rFonts w:ascii="Times New Roman" w:eastAsia="Times New Roman" w:hAnsi="Times New Roman" w:cs="Times New Roman"/>
          <w:lang w:eastAsia="pl-PL"/>
        </w:rPr>
        <w:t xml:space="preserve">Otwarcie ofert nastąpi niezwłocznie po upływie terminu składania ofert, tj. </w:t>
      </w:r>
      <w:r w:rsidR="00871407" w:rsidRPr="00352071">
        <w:rPr>
          <w:rFonts w:ascii="Times New Roman" w:eastAsia="Times New Roman" w:hAnsi="Times New Roman" w:cs="Times New Roman"/>
          <w:b/>
          <w:u w:val="single"/>
          <w:shd w:val="clear" w:color="auto" w:fill="F7CAAC"/>
          <w:lang w:eastAsia="pl-PL"/>
        </w:rPr>
        <w:t>1</w:t>
      </w:r>
      <w:r w:rsidR="00AF5125">
        <w:rPr>
          <w:rFonts w:ascii="Times New Roman" w:eastAsia="Times New Roman" w:hAnsi="Times New Roman" w:cs="Times New Roman"/>
          <w:b/>
          <w:u w:val="single"/>
          <w:shd w:val="clear" w:color="auto" w:fill="F7CAAC"/>
          <w:lang w:eastAsia="pl-PL"/>
        </w:rPr>
        <w:t>9</w:t>
      </w:r>
      <w:r w:rsidRPr="00352071">
        <w:rPr>
          <w:rFonts w:ascii="Times New Roman" w:eastAsia="Times New Roman" w:hAnsi="Times New Roman" w:cs="Times New Roman"/>
          <w:b/>
          <w:u w:val="single"/>
          <w:shd w:val="clear" w:color="auto" w:fill="F7CAAC"/>
          <w:lang w:eastAsia="pl-PL"/>
        </w:rPr>
        <w:t>.0</w:t>
      </w:r>
      <w:r w:rsidR="00D46226" w:rsidRPr="00352071">
        <w:rPr>
          <w:rFonts w:ascii="Times New Roman" w:eastAsia="Times New Roman" w:hAnsi="Times New Roman" w:cs="Times New Roman"/>
          <w:b/>
          <w:u w:val="single"/>
          <w:shd w:val="clear" w:color="auto" w:fill="F7CAAC"/>
          <w:lang w:eastAsia="pl-PL"/>
        </w:rPr>
        <w:t>5</w:t>
      </w:r>
      <w:r w:rsidRPr="00352071">
        <w:rPr>
          <w:rFonts w:ascii="Times New Roman" w:eastAsia="Times New Roman" w:hAnsi="Times New Roman" w:cs="Times New Roman"/>
          <w:b/>
          <w:u w:val="single"/>
          <w:shd w:val="clear" w:color="auto" w:fill="F7CAAC"/>
          <w:lang w:eastAsia="pl-PL"/>
        </w:rPr>
        <w:t>.2021r. o godz. 09:</w:t>
      </w:r>
      <w:r w:rsidR="00871407" w:rsidRPr="00352071">
        <w:rPr>
          <w:rFonts w:ascii="Times New Roman" w:eastAsia="Times New Roman" w:hAnsi="Times New Roman" w:cs="Times New Roman"/>
          <w:b/>
          <w:u w:val="single"/>
          <w:shd w:val="clear" w:color="auto" w:fill="F7CAAC"/>
          <w:lang w:eastAsia="pl-PL"/>
        </w:rPr>
        <w:t>15</w:t>
      </w:r>
      <w:r w:rsidRPr="00352071">
        <w:rPr>
          <w:rFonts w:ascii="Times New Roman" w:eastAsia="Times New Roman" w:hAnsi="Times New Roman" w:cs="Times New Roman"/>
          <w:lang w:eastAsia="pl-PL"/>
        </w:rPr>
        <w:t xml:space="preserve"> </w:t>
      </w:r>
    </w:p>
    <w:p w:rsidR="00CF6A41" w:rsidRPr="00CF6A41" w:rsidRDefault="00CF6A41" w:rsidP="0099287C">
      <w:pPr>
        <w:numPr>
          <w:ilvl w:val="2"/>
          <w:numId w:val="23"/>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F6A41" w:rsidRPr="00CF6A41" w:rsidRDefault="00CF6A41" w:rsidP="0099287C">
      <w:pPr>
        <w:numPr>
          <w:ilvl w:val="2"/>
          <w:numId w:val="23"/>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Zamawiający poinformuje o zmianie terminu otwarcia ofert na stronie internetowej prowadzonego postępowania. </w:t>
      </w:r>
    </w:p>
    <w:p w:rsidR="00CF6A41" w:rsidRPr="00CF6A41" w:rsidRDefault="00CF6A41" w:rsidP="0099287C">
      <w:pPr>
        <w:numPr>
          <w:ilvl w:val="2"/>
          <w:numId w:val="23"/>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rsidR="00CF6A41" w:rsidRPr="00CF6A41" w:rsidRDefault="00CF6A41" w:rsidP="0099287C">
      <w:pPr>
        <w:numPr>
          <w:ilvl w:val="2"/>
          <w:numId w:val="23"/>
        </w:numPr>
        <w:suppressAutoHyphens/>
        <w:autoSpaceDE w:val="0"/>
        <w:spacing w:after="0" w:line="240" w:lineRule="auto"/>
        <w:jc w:val="both"/>
        <w:rPr>
          <w:rFonts w:ascii="Times New Roman" w:eastAsia="Calibri" w:hAnsi="Times New Roman" w:cs="Times New Roman"/>
          <w:b/>
          <w:lang w:eastAsia="pl-PL"/>
        </w:rPr>
      </w:pPr>
      <w:r w:rsidRPr="00CF6A41">
        <w:rPr>
          <w:rFonts w:ascii="Times New Roman" w:eastAsia="Calibri" w:hAnsi="Times New Roman" w:cs="Times New Roman"/>
          <w:b/>
          <w:lang w:eastAsia="pl-PL"/>
        </w:rPr>
        <w:t>Otwarcie ofert jest niejawne.</w:t>
      </w:r>
    </w:p>
    <w:p w:rsidR="00CF6A41" w:rsidRPr="00CF6A41" w:rsidRDefault="00CF6A41" w:rsidP="0099287C">
      <w:pPr>
        <w:numPr>
          <w:ilvl w:val="2"/>
          <w:numId w:val="23"/>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niezwłocznie po otwarciu ofert, udostępnia na stronie internetowej prowadzonego postępowania informacje o:</w:t>
      </w:r>
    </w:p>
    <w:p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1)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2)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cenach lub kosztach zawartych w ofertach.</w:t>
      </w:r>
    </w:p>
    <w:p w:rsidR="00CF6A41" w:rsidRPr="00CF6A41" w:rsidRDefault="00CF6A41" w:rsidP="0099287C">
      <w:pPr>
        <w:numPr>
          <w:ilvl w:val="0"/>
          <w:numId w:val="21"/>
        </w:numPr>
        <w:tabs>
          <w:tab w:val="clear" w:pos="0"/>
        </w:tabs>
        <w:suppressAutoHyphens/>
        <w:spacing w:after="0" w:line="240" w:lineRule="auto"/>
        <w:ind w:left="426" w:hanging="426"/>
        <w:jc w:val="both"/>
        <w:rPr>
          <w:rFonts w:ascii="Times New Roman" w:eastAsia="Calibri" w:hAnsi="Times New Roman" w:cs="Times New Roman"/>
          <w:lang w:eastAsia="pl-PL"/>
        </w:rPr>
      </w:pPr>
      <w:r w:rsidRPr="00CF6A41">
        <w:rPr>
          <w:rFonts w:ascii="Times New Roman" w:eastAsia="Calibri" w:hAnsi="Times New Roman" w:cs="Times New Roman"/>
          <w:lang w:eastAsia="pl-PL"/>
        </w:rPr>
        <w:t>Informacja zostanie opublikowana na stronie postępowania na platformazakupowa.pl w sekcji ,,Komunikaty” .</w:t>
      </w:r>
    </w:p>
    <w:p w:rsidR="00CF6A41" w:rsidRPr="00CF6A41" w:rsidRDefault="00CF6A41" w:rsidP="0099287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rsidR="00CF6A41" w:rsidRPr="00CF6A41" w:rsidRDefault="00CF6A41" w:rsidP="0099287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6D4EEC"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Sposób obliczenia ceny</w:t>
            </w:r>
          </w:p>
        </w:tc>
      </w:tr>
    </w:tbl>
    <w:p w:rsidR="006D4EEC" w:rsidRPr="006D4EEC" w:rsidRDefault="006D4EEC" w:rsidP="00930BCE">
      <w:pPr>
        <w:numPr>
          <w:ilvl w:val="6"/>
          <w:numId w:val="24"/>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rsidR="006D4EEC" w:rsidRPr="006D4EEC" w:rsidRDefault="006D4EEC" w:rsidP="0099287C">
      <w:pPr>
        <w:numPr>
          <w:ilvl w:val="6"/>
          <w:numId w:val="24"/>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lastRenderedPageBreak/>
        <w:t>Cenę należy określić z dokładnością do dwóch miejsc po przecinku. Kwoty wykazane w ofercie zaokrągla się do pełnych groszy, przy czym końcówki poniżej 0,5 grosza pomija się, a końcówki 0,5 grosza i wyższe zaokrągla się do 1 grosza.</w:t>
      </w:r>
    </w:p>
    <w:p w:rsidR="006D4EEC" w:rsidRPr="006D4EEC" w:rsidRDefault="006D4EEC" w:rsidP="0099287C">
      <w:pPr>
        <w:numPr>
          <w:ilvl w:val="6"/>
          <w:numId w:val="24"/>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ustalona przez Wykonawcę zostanie ustalona na okres ważności umowy i nie będzie podlegała zmianom.</w:t>
      </w:r>
    </w:p>
    <w:p w:rsidR="006D4EEC" w:rsidRPr="006D4EEC" w:rsidRDefault="006D4EEC" w:rsidP="0099287C">
      <w:pPr>
        <w:numPr>
          <w:ilvl w:val="6"/>
          <w:numId w:val="24"/>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rsidR="006D4EEC" w:rsidRPr="006D4EEC" w:rsidRDefault="006D4EEC" w:rsidP="0099287C">
      <w:pPr>
        <w:numPr>
          <w:ilvl w:val="6"/>
          <w:numId w:val="24"/>
        </w:numPr>
        <w:suppressAutoHyphens/>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Wynagrodzenie za przedmiot umowy jest wynagrodzeniem ryczałtowym.</w:t>
      </w:r>
    </w:p>
    <w:p w:rsidR="006D4EEC" w:rsidRDefault="006D4EEC" w:rsidP="006D4EEC">
      <w:pPr>
        <w:suppressAutoHyphens/>
        <w:spacing w:before="60" w:after="0" w:line="240" w:lineRule="auto"/>
        <w:jc w:val="both"/>
        <w:rPr>
          <w:rFonts w:ascii="Times New Roman" w:eastAsia="Calibri" w:hAnsi="Times New Roman" w:cs="Times New Roman"/>
          <w:b/>
          <w:lang w:eastAsia="zh-CN"/>
        </w:rPr>
      </w:pPr>
    </w:p>
    <w:p w:rsidR="00930BCE" w:rsidRDefault="00930BCE" w:rsidP="006D4EEC">
      <w:pPr>
        <w:suppressAutoHyphens/>
        <w:spacing w:before="60" w:after="0" w:line="240" w:lineRule="auto"/>
        <w:jc w:val="both"/>
        <w:rPr>
          <w:rFonts w:ascii="Times New Roman" w:eastAsia="Calibri" w:hAnsi="Times New Roman" w:cs="Times New Roman"/>
          <w:b/>
          <w:lang w:eastAsia="zh-CN"/>
        </w:rPr>
      </w:pPr>
    </w:p>
    <w:p w:rsidR="00930BCE" w:rsidRPr="006D4EEC" w:rsidRDefault="00930BCE"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6D4EEC"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Opis kryteriów oceny ofert, wraz z podaniem wag tych kryteriów, i sposobu oceny</w:t>
            </w:r>
          </w:p>
        </w:tc>
      </w:tr>
    </w:tbl>
    <w:p w:rsidR="00D46226" w:rsidRPr="00D46226" w:rsidRDefault="00D46226" w:rsidP="00D46226">
      <w:pPr>
        <w:numPr>
          <w:ilvl w:val="6"/>
          <w:numId w:val="25"/>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 xml:space="preserve">Przy wyborze oferty Zamawiający będzie się kierował </w:t>
      </w:r>
      <w:r w:rsidRPr="00D46226">
        <w:rPr>
          <w:rFonts w:ascii="Times New Roman" w:eastAsia="Calibri" w:hAnsi="Times New Roman" w:cs="Times New Roman"/>
          <w:b/>
          <w:color w:val="000000"/>
          <w:lang w:eastAsia="pl-PL"/>
        </w:rPr>
        <w:t>następującymi kryteriami:</w:t>
      </w:r>
    </w:p>
    <w:p w:rsidR="00D46226" w:rsidRPr="00D46226" w:rsidRDefault="00D46226" w:rsidP="00D46226">
      <w:pPr>
        <w:suppressAutoHyphens/>
        <w:autoSpaceDE w:val="0"/>
        <w:spacing w:after="0" w:line="240" w:lineRule="auto"/>
        <w:ind w:left="426"/>
        <w:jc w:val="both"/>
        <w:rPr>
          <w:rFonts w:ascii="Times New Roman" w:eastAsia="Calibri" w:hAnsi="Times New Roman" w:cs="Times New Roman"/>
          <w:lang w:eastAsia="zh-CN"/>
        </w:rPr>
      </w:pPr>
      <w:r w:rsidRPr="00D46226">
        <w:rPr>
          <w:rFonts w:ascii="Times New Roman" w:eastAsia="Calibri" w:hAnsi="Times New Roman" w:cs="Times New Roman"/>
          <w:b/>
          <w:color w:val="000000"/>
          <w:lang w:eastAsia="pl-PL"/>
        </w:rPr>
        <w:t>Część I</w:t>
      </w:r>
    </w:p>
    <w:p w:rsidR="00D46226" w:rsidRPr="00D46226" w:rsidRDefault="00D46226" w:rsidP="00D46226">
      <w:pPr>
        <w:suppressAutoHyphens/>
        <w:autoSpaceDE w:val="0"/>
        <w:spacing w:after="0" w:line="240" w:lineRule="auto"/>
        <w:ind w:left="426"/>
        <w:jc w:val="both"/>
        <w:rPr>
          <w:rFonts w:ascii="Times New Roman" w:eastAsia="Calibri" w:hAnsi="Times New Roman" w:cs="Times New Roman"/>
          <w:sz w:val="10"/>
          <w:szCs w:val="1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637"/>
        <w:gridCol w:w="1701"/>
        <w:gridCol w:w="2213"/>
      </w:tblGrid>
      <w:tr w:rsidR="00D46226" w:rsidRPr="00D46226" w:rsidTr="00894FBF">
        <w:trPr>
          <w:trHeight w:val="220"/>
          <w:jc w:val="center"/>
        </w:trPr>
        <w:tc>
          <w:tcPr>
            <w:tcW w:w="846" w:type="dxa"/>
            <w:vAlign w:val="center"/>
          </w:tcPr>
          <w:p w:rsidR="00D46226" w:rsidRPr="00D46226"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D46226">
              <w:rPr>
                <w:rFonts w:ascii="Times New Roman" w:eastAsia="Calibri" w:hAnsi="Times New Roman" w:cs="Times New Roman"/>
                <w:b/>
                <w:bCs/>
                <w:color w:val="000000"/>
                <w:lang w:eastAsia="zh-CN"/>
              </w:rPr>
              <w:t>Lp.</w:t>
            </w:r>
          </w:p>
        </w:tc>
        <w:tc>
          <w:tcPr>
            <w:tcW w:w="3637" w:type="dxa"/>
            <w:vAlign w:val="center"/>
          </w:tcPr>
          <w:p w:rsidR="00D46226" w:rsidRPr="00D46226"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D46226">
              <w:rPr>
                <w:rFonts w:ascii="Times New Roman" w:eastAsia="Calibri" w:hAnsi="Times New Roman" w:cs="Times New Roman"/>
                <w:b/>
                <w:bCs/>
                <w:color w:val="000000"/>
                <w:lang w:eastAsia="zh-CN"/>
              </w:rPr>
              <w:t>Kryterium</w:t>
            </w:r>
          </w:p>
        </w:tc>
        <w:tc>
          <w:tcPr>
            <w:tcW w:w="1701" w:type="dxa"/>
            <w:vAlign w:val="center"/>
          </w:tcPr>
          <w:p w:rsidR="00D46226" w:rsidRPr="00D46226"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D46226">
              <w:rPr>
                <w:rFonts w:ascii="Times New Roman" w:eastAsia="Calibri" w:hAnsi="Times New Roman" w:cs="Times New Roman"/>
                <w:b/>
                <w:bCs/>
                <w:color w:val="000000"/>
                <w:lang w:eastAsia="zh-CN"/>
              </w:rPr>
              <w:t>Znaczenie kryterium (%)</w:t>
            </w:r>
          </w:p>
        </w:tc>
        <w:tc>
          <w:tcPr>
            <w:tcW w:w="2213" w:type="dxa"/>
            <w:vAlign w:val="center"/>
          </w:tcPr>
          <w:p w:rsidR="00D46226" w:rsidRPr="00D46226"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D46226">
              <w:rPr>
                <w:rFonts w:ascii="Times New Roman" w:eastAsia="Calibri" w:hAnsi="Times New Roman" w:cs="Times New Roman"/>
                <w:b/>
                <w:bCs/>
                <w:color w:val="000000"/>
                <w:lang w:eastAsia="zh-CN"/>
              </w:rPr>
              <w:t xml:space="preserve">Liczba możliwych </w:t>
            </w:r>
            <w:r w:rsidRPr="00D46226">
              <w:rPr>
                <w:rFonts w:ascii="Times New Roman" w:eastAsia="Calibri" w:hAnsi="Times New Roman" w:cs="Times New Roman"/>
                <w:b/>
                <w:bCs/>
                <w:color w:val="000000"/>
                <w:lang w:eastAsia="zh-CN"/>
              </w:rPr>
              <w:br/>
              <w:t>do uzyskania punktów</w:t>
            </w:r>
          </w:p>
        </w:tc>
      </w:tr>
      <w:tr w:rsidR="00D46226" w:rsidRPr="00D46226" w:rsidTr="00894FBF">
        <w:trPr>
          <w:trHeight w:val="92"/>
          <w:jc w:val="center"/>
        </w:trPr>
        <w:tc>
          <w:tcPr>
            <w:tcW w:w="846" w:type="dxa"/>
          </w:tcPr>
          <w:p w:rsidR="00D46226" w:rsidRPr="00D46226"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D46226">
              <w:rPr>
                <w:rFonts w:ascii="Times New Roman" w:eastAsia="Calibri" w:hAnsi="Times New Roman" w:cs="Times New Roman"/>
                <w:color w:val="000000"/>
                <w:lang w:eastAsia="zh-CN"/>
              </w:rPr>
              <w:t>1.</w:t>
            </w:r>
          </w:p>
        </w:tc>
        <w:tc>
          <w:tcPr>
            <w:tcW w:w="3637" w:type="dxa"/>
          </w:tcPr>
          <w:p w:rsidR="00D46226" w:rsidRPr="00D46226" w:rsidRDefault="00D46226" w:rsidP="00D46226">
            <w:pPr>
              <w:widowControl w:val="0"/>
              <w:suppressAutoHyphens/>
              <w:autoSpaceDE w:val="0"/>
              <w:autoSpaceDN w:val="0"/>
              <w:adjustRightInd w:val="0"/>
              <w:spacing w:after="0" w:line="240" w:lineRule="auto"/>
              <w:rPr>
                <w:rFonts w:ascii="Times New Roman" w:eastAsia="Calibri" w:hAnsi="Times New Roman" w:cs="Times New Roman"/>
                <w:color w:val="000000"/>
                <w:lang w:eastAsia="zh-CN"/>
              </w:rPr>
            </w:pPr>
            <w:r w:rsidRPr="00D46226">
              <w:rPr>
                <w:rFonts w:ascii="Times New Roman" w:eastAsia="Calibri" w:hAnsi="Times New Roman" w:cs="Times New Roman"/>
                <w:color w:val="000000"/>
                <w:lang w:eastAsia="zh-CN"/>
              </w:rPr>
              <w:t xml:space="preserve">Cena oferty </w:t>
            </w:r>
          </w:p>
        </w:tc>
        <w:tc>
          <w:tcPr>
            <w:tcW w:w="1701" w:type="dxa"/>
          </w:tcPr>
          <w:p w:rsidR="00D46226" w:rsidRPr="00D46226"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D46226">
              <w:rPr>
                <w:rFonts w:ascii="Times New Roman" w:eastAsia="Calibri" w:hAnsi="Times New Roman" w:cs="Times New Roman"/>
                <w:b/>
                <w:bCs/>
                <w:color w:val="000000"/>
                <w:lang w:eastAsia="zh-CN"/>
              </w:rPr>
              <w:t>90</w:t>
            </w:r>
          </w:p>
        </w:tc>
        <w:tc>
          <w:tcPr>
            <w:tcW w:w="2213" w:type="dxa"/>
          </w:tcPr>
          <w:p w:rsidR="00D46226" w:rsidRPr="00D46226"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D46226">
              <w:rPr>
                <w:rFonts w:ascii="Times New Roman" w:eastAsia="Calibri" w:hAnsi="Times New Roman" w:cs="Times New Roman"/>
                <w:color w:val="000000"/>
                <w:lang w:eastAsia="zh-CN"/>
              </w:rPr>
              <w:t>do 90 punktów</w:t>
            </w:r>
          </w:p>
        </w:tc>
      </w:tr>
      <w:tr w:rsidR="00D46226" w:rsidRPr="00D46226" w:rsidTr="00894FBF">
        <w:trPr>
          <w:trHeight w:val="1025"/>
          <w:jc w:val="center"/>
        </w:trPr>
        <w:tc>
          <w:tcPr>
            <w:tcW w:w="846" w:type="dxa"/>
          </w:tcPr>
          <w:p w:rsidR="00D46226" w:rsidRPr="00D46226"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D46226">
              <w:rPr>
                <w:rFonts w:ascii="Times New Roman" w:eastAsia="Calibri" w:hAnsi="Times New Roman" w:cs="Times New Roman"/>
                <w:color w:val="000000"/>
                <w:lang w:eastAsia="zh-CN"/>
              </w:rPr>
              <w:t>2.</w:t>
            </w:r>
          </w:p>
        </w:tc>
        <w:tc>
          <w:tcPr>
            <w:tcW w:w="3637" w:type="dxa"/>
          </w:tcPr>
          <w:p w:rsidR="00D46226" w:rsidRPr="00D46226" w:rsidRDefault="00D46226" w:rsidP="00D46226">
            <w:pPr>
              <w:widowControl w:val="0"/>
              <w:suppressAutoHyphens/>
              <w:autoSpaceDE w:val="0"/>
              <w:autoSpaceDN w:val="0"/>
              <w:adjustRightInd w:val="0"/>
              <w:spacing w:after="0" w:line="240" w:lineRule="auto"/>
              <w:rPr>
                <w:rFonts w:ascii="Times New Roman" w:eastAsia="Calibri" w:hAnsi="Times New Roman" w:cs="Times New Roman"/>
                <w:color w:val="000000"/>
                <w:lang w:eastAsia="zh-CN"/>
              </w:rPr>
            </w:pPr>
            <w:r w:rsidRPr="00D46226">
              <w:rPr>
                <w:rFonts w:ascii="Times New Roman" w:eastAsia="Calibri" w:hAnsi="Times New Roman" w:cs="Times New Roman"/>
                <w:color w:val="000000"/>
                <w:lang w:eastAsia="zh-CN"/>
              </w:rPr>
              <w:t xml:space="preserve">Polskojęzyczne wsparcie techniczne świadczone przez producenta albo autoryzowanego dystrybutora na Polskę (oprócz Wykonawcy) </w:t>
            </w:r>
          </w:p>
        </w:tc>
        <w:tc>
          <w:tcPr>
            <w:tcW w:w="1701" w:type="dxa"/>
          </w:tcPr>
          <w:p w:rsidR="00D46226" w:rsidRPr="00D46226"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D46226">
              <w:rPr>
                <w:rFonts w:ascii="Times New Roman" w:eastAsia="Calibri" w:hAnsi="Times New Roman" w:cs="Times New Roman"/>
                <w:b/>
                <w:bCs/>
                <w:color w:val="000000"/>
                <w:lang w:eastAsia="zh-CN"/>
              </w:rPr>
              <w:t>10</w:t>
            </w:r>
          </w:p>
        </w:tc>
        <w:tc>
          <w:tcPr>
            <w:tcW w:w="2213" w:type="dxa"/>
          </w:tcPr>
          <w:p w:rsidR="00D46226" w:rsidRPr="00D46226"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D46226">
              <w:rPr>
                <w:rFonts w:ascii="Times New Roman" w:eastAsia="Calibri" w:hAnsi="Times New Roman" w:cs="Times New Roman"/>
                <w:bCs/>
                <w:color w:val="000000"/>
                <w:lang w:eastAsia="zh-CN"/>
              </w:rPr>
              <w:t>do 10 punktów</w:t>
            </w:r>
          </w:p>
        </w:tc>
      </w:tr>
    </w:tbl>
    <w:p w:rsidR="00D46226" w:rsidRPr="00D46226" w:rsidRDefault="00D46226" w:rsidP="00D46226">
      <w:pPr>
        <w:spacing w:after="0" w:line="240" w:lineRule="auto"/>
        <w:ind w:left="567"/>
        <w:rPr>
          <w:rFonts w:ascii="Times New Roman" w:eastAsia="Times New Roman" w:hAnsi="Times New Roman" w:cs="Times New Roman"/>
          <w:b/>
          <w:lang w:eastAsia="x-none"/>
        </w:rPr>
      </w:pPr>
    </w:p>
    <w:p w:rsidR="00D46226" w:rsidRPr="00D46226" w:rsidRDefault="00D46226" w:rsidP="00D46226">
      <w:pPr>
        <w:spacing w:after="0" w:line="240" w:lineRule="auto"/>
        <w:ind w:left="567"/>
        <w:rPr>
          <w:rFonts w:ascii="Times New Roman" w:eastAsia="Times New Roman" w:hAnsi="Times New Roman" w:cs="Times New Roman"/>
          <w:b/>
          <w:lang w:eastAsia="x-none"/>
        </w:rPr>
      </w:pPr>
      <w:r w:rsidRPr="00D46226">
        <w:rPr>
          <w:rFonts w:ascii="Times New Roman" w:eastAsia="Times New Roman" w:hAnsi="Times New Roman" w:cs="Times New Roman"/>
          <w:spacing w:val="-1"/>
          <w:lang w:eastAsia="x-none"/>
        </w:rPr>
        <w:t>Cena</w:t>
      </w:r>
      <w:r w:rsidRPr="00D46226">
        <w:rPr>
          <w:rFonts w:ascii="Times New Roman" w:eastAsia="Times New Roman" w:hAnsi="Times New Roman" w:cs="Times New Roman"/>
          <w:spacing w:val="4"/>
          <w:lang w:eastAsia="x-none"/>
        </w:rPr>
        <w:t xml:space="preserve"> </w:t>
      </w:r>
      <w:r w:rsidRPr="00D46226">
        <w:rPr>
          <w:rFonts w:ascii="Times New Roman" w:eastAsia="Times New Roman" w:hAnsi="Times New Roman" w:cs="Times New Roman"/>
          <w:lang w:eastAsia="x-none"/>
        </w:rPr>
        <w:t>–</w:t>
      </w:r>
      <w:r w:rsidRPr="00D46226">
        <w:rPr>
          <w:rFonts w:ascii="Times New Roman" w:eastAsia="Times New Roman" w:hAnsi="Times New Roman" w:cs="Times New Roman"/>
          <w:spacing w:val="5"/>
          <w:lang w:eastAsia="x-none"/>
        </w:rPr>
        <w:t xml:space="preserve"> </w:t>
      </w:r>
      <w:r w:rsidRPr="00D46226">
        <w:rPr>
          <w:rFonts w:ascii="Times New Roman" w:eastAsia="Times New Roman" w:hAnsi="Times New Roman" w:cs="Times New Roman"/>
          <w:b/>
          <w:spacing w:val="5"/>
          <w:lang w:eastAsia="x-none"/>
        </w:rPr>
        <w:t>9</w:t>
      </w:r>
      <w:r w:rsidRPr="00D46226">
        <w:rPr>
          <w:rFonts w:ascii="Times New Roman" w:eastAsia="Times New Roman" w:hAnsi="Times New Roman" w:cs="Times New Roman"/>
          <w:b/>
          <w:spacing w:val="-1"/>
          <w:lang w:eastAsia="x-none"/>
        </w:rPr>
        <w:t>0%</w:t>
      </w:r>
    </w:p>
    <w:p w:rsidR="00D46226" w:rsidRPr="00D46226" w:rsidRDefault="00D46226" w:rsidP="00D46226">
      <w:pPr>
        <w:spacing w:after="120" w:line="240" w:lineRule="auto"/>
        <w:ind w:left="567" w:right="3095"/>
        <w:rPr>
          <w:rFonts w:ascii="Times New Roman" w:eastAsia="Times New Roman" w:hAnsi="Times New Roman" w:cs="Times New Roman"/>
          <w:spacing w:val="-13"/>
          <w:lang w:val="x-none" w:eastAsia="x-none"/>
        </w:rPr>
      </w:pPr>
      <w:r w:rsidRPr="00D46226">
        <w:rPr>
          <w:rFonts w:ascii="Times New Roman" w:eastAsia="Times New Roman" w:hAnsi="Times New Roman" w:cs="Times New Roman"/>
          <w:spacing w:val="-1"/>
          <w:lang w:eastAsia="x-none"/>
        </w:rPr>
        <w:t>sposób</w:t>
      </w:r>
      <w:r w:rsidRPr="00D46226">
        <w:rPr>
          <w:rFonts w:ascii="Times New Roman" w:eastAsia="Times New Roman" w:hAnsi="Times New Roman" w:cs="Times New Roman"/>
          <w:spacing w:val="8"/>
          <w:lang w:val="x-none" w:eastAsia="x-none"/>
        </w:rPr>
        <w:t xml:space="preserve"> </w:t>
      </w:r>
      <w:r w:rsidRPr="00D46226">
        <w:rPr>
          <w:rFonts w:ascii="Times New Roman" w:eastAsia="Times New Roman" w:hAnsi="Times New Roman" w:cs="Times New Roman"/>
          <w:spacing w:val="-1"/>
          <w:lang w:val="x-none" w:eastAsia="x-none"/>
        </w:rPr>
        <w:t>przyznania</w:t>
      </w:r>
      <w:r w:rsidRPr="00D46226">
        <w:rPr>
          <w:rFonts w:ascii="Times New Roman" w:eastAsia="Times New Roman" w:hAnsi="Times New Roman" w:cs="Times New Roman"/>
          <w:spacing w:val="7"/>
          <w:lang w:val="x-none" w:eastAsia="x-none"/>
        </w:rPr>
        <w:t xml:space="preserve"> </w:t>
      </w:r>
      <w:r w:rsidRPr="00D46226">
        <w:rPr>
          <w:rFonts w:ascii="Times New Roman" w:eastAsia="Times New Roman" w:hAnsi="Times New Roman" w:cs="Times New Roman"/>
          <w:lang w:val="x-none" w:eastAsia="x-none"/>
        </w:rPr>
        <w:t>punktów</w:t>
      </w:r>
      <w:r w:rsidRPr="00D46226">
        <w:rPr>
          <w:rFonts w:ascii="Times New Roman" w:eastAsia="Times New Roman" w:hAnsi="Times New Roman" w:cs="Times New Roman"/>
          <w:spacing w:val="7"/>
          <w:lang w:val="x-none" w:eastAsia="x-none"/>
        </w:rPr>
        <w:t xml:space="preserve"> </w:t>
      </w:r>
    </w:p>
    <w:p w:rsidR="00D46226" w:rsidRPr="00D46226" w:rsidRDefault="00D46226" w:rsidP="00D46226">
      <w:pPr>
        <w:spacing w:after="120" w:line="240" w:lineRule="auto"/>
        <w:ind w:left="567" w:right="3095"/>
        <w:rPr>
          <w:rFonts w:ascii="Times New Roman" w:eastAsia="Times New Roman" w:hAnsi="Times New Roman" w:cs="Times New Roman"/>
          <w:b/>
          <w:spacing w:val="-13"/>
          <w:lang w:val="x-none" w:eastAsia="x-none"/>
        </w:rPr>
      </w:pPr>
      <w:r w:rsidRPr="00D46226">
        <w:rPr>
          <w:rFonts w:ascii="Times New Roman" w:eastAsia="Times New Roman" w:hAnsi="Times New Roman" w:cs="Times New Roman"/>
          <w:b/>
          <w:spacing w:val="-13"/>
          <w:lang w:eastAsia="x-none"/>
        </w:rPr>
        <w:t>Cn / Cb</w:t>
      </w:r>
      <w:r w:rsidRPr="00D46226">
        <w:rPr>
          <w:rFonts w:ascii="Times New Roman" w:eastAsia="Times New Roman" w:hAnsi="Times New Roman" w:cs="Times New Roman"/>
          <w:b/>
          <w:spacing w:val="-13"/>
          <w:lang w:val="x-none" w:eastAsia="x-none"/>
        </w:rPr>
        <w:t xml:space="preserve"> x 100 x  </w:t>
      </w:r>
      <w:r w:rsidRPr="00D46226">
        <w:rPr>
          <w:rFonts w:ascii="Times New Roman" w:eastAsia="Times New Roman" w:hAnsi="Times New Roman" w:cs="Times New Roman"/>
          <w:b/>
          <w:spacing w:val="-13"/>
          <w:lang w:eastAsia="x-none"/>
        </w:rPr>
        <w:t>90</w:t>
      </w:r>
      <w:r w:rsidRPr="00D46226">
        <w:rPr>
          <w:rFonts w:ascii="Times New Roman" w:eastAsia="Times New Roman" w:hAnsi="Times New Roman" w:cs="Times New Roman"/>
          <w:b/>
          <w:spacing w:val="-13"/>
          <w:lang w:val="x-none" w:eastAsia="x-none"/>
        </w:rPr>
        <w:t>% = ilość</w:t>
      </w:r>
      <w:r w:rsidRPr="00D46226">
        <w:rPr>
          <w:rFonts w:ascii="Times New Roman" w:eastAsia="Times New Roman" w:hAnsi="Times New Roman" w:cs="Times New Roman"/>
          <w:b/>
          <w:spacing w:val="-13"/>
          <w:lang w:eastAsia="x-none"/>
        </w:rPr>
        <w:t xml:space="preserve"> </w:t>
      </w:r>
      <w:r w:rsidRPr="00D46226">
        <w:rPr>
          <w:rFonts w:ascii="Times New Roman" w:eastAsia="Times New Roman" w:hAnsi="Times New Roman" w:cs="Times New Roman"/>
          <w:b/>
          <w:spacing w:val="-13"/>
          <w:lang w:val="x-none" w:eastAsia="x-none"/>
        </w:rPr>
        <w:t>punktów</w:t>
      </w:r>
    </w:p>
    <w:p w:rsidR="00D46226" w:rsidRPr="00D46226" w:rsidRDefault="00D46226" w:rsidP="00D46226">
      <w:pPr>
        <w:spacing w:after="0" w:line="240" w:lineRule="auto"/>
        <w:ind w:left="567"/>
        <w:rPr>
          <w:rFonts w:ascii="Times New Roman" w:eastAsia="Times New Roman" w:hAnsi="Times New Roman" w:cs="ClassGarmndEU"/>
          <w:lang w:eastAsia="pl-PL"/>
        </w:rPr>
      </w:pPr>
      <w:r w:rsidRPr="00D46226">
        <w:rPr>
          <w:rFonts w:ascii="Times New Roman" w:eastAsia="Times New Roman" w:hAnsi="Times New Roman" w:cs="ClassGarmndEU"/>
          <w:lang w:eastAsia="pl-PL"/>
        </w:rPr>
        <w:t xml:space="preserve">gdzie: </w:t>
      </w:r>
    </w:p>
    <w:p w:rsidR="00D46226" w:rsidRPr="00D46226" w:rsidRDefault="00D46226" w:rsidP="00D46226">
      <w:pPr>
        <w:spacing w:after="0" w:line="240" w:lineRule="auto"/>
        <w:ind w:left="567"/>
        <w:rPr>
          <w:rFonts w:ascii="Times New Roman" w:eastAsia="Times New Roman" w:hAnsi="Times New Roman" w:cs="ClassGarmndEU"/>
          <w:lang w:eastAsia="pl-PL"/>
        </w:rPr>
      </w:pPr>
      <w:r w:rsidRPr="00D46226">
        <w:rPr>
          <w:rFonts w:ascii="Times New Roman" w:eastAsia="Times New Roman" w:hAnsi="Times New Roman" w:cs="ClassGarmndEU"/>
          <w:lang w:eastAsia="pl-PL"/>
        </w:rPr>
        <w:t>Cn – najniższa cena spośród ofert nie odrzuconych</w:t>
      </w:r>
    </w:p>
    <w:p w:rsidR="00D46226" w:rsidRPr="00D46226" w:rsidRDefault="00D46226" w:rsidP="00D46226">
      <w:pPr>
        <w:spacing w:after="0" w:line="240" w:lineRule="auto"/>
        <w:ind w:left="567"/>
        <w:rPr>
          <w:rFonts w:ascii="Times New Roman" w:eastAsia="Times New Roman" w:hAnsi="Times New Roman" w:cs="ClassGarmndEU"/>
          <w:lang w:eastAsia="pl-PL"/>
        </w:rPr>
      </w:pPr>
      <w:r w:rsidRPr="00D46226">
        <w:rPr>
          <w:rFonts w:ascii="Times New Roman" w:eastAsia="Times New Roman" w:hAnsi="Times New Roman" w:cs="ClassGarmndEU"/>
          <w:lang w:eastAsia="pl-PL"/>
        </w:rPr>
        <w:t>Cb – cena oferty badanej (rozpatrywanej)</w:t>
      </w:r>
    </w:p>
    <w:p w:rsidR="00D46226" w:rsidRPr="00D46226" w:rsidRDefault="00D46226" w:rsidP="00D46226">
      <w:pPr>
        <w:spacing w:after="0" w:line="240" w:lineRule="auto"/>
        <w:ind w:left="567"/>
        <w:rPr>
          <w:rFonts w:ascii="Times New Roman" w:eastAsia="Times New Roman" w:hAnsi="Times New Roman" w:cs="ClassGarmndEU"/>
          <w:lang w:eastAsia="pl-PL"/>
        </w:rPr>
      </w:pPr>
      <w:r w:rsidRPr="00D46226">
        <w:rPr>
          <w:rFonts w:ascii="Times New Roman" w:eastAsia="Times New Roman" w:hAnsi="Times New Roman" w:cs="ClassGarmndEU"/>
          <w:lang w:eastAsia="pl-PL"/>
        </w:rPr>
        <w:t xml:space="preserve">100 – wskaźnik stały </w:t>
      </w:r>
    </w:p>
    <w:p w:rsidR="00D46226" w:rsidRPr="00D46226" w:rsidRDefault="00D46226" w:rsidP="00D46226">
      <w:pPr>
        <w:spacing w:after="0" w:line="240" w:lineRule="auto"/>
        <w:ind w:left="567"/>
        <w:rPr>
          <w:rFonts w:ascii="Times New Roman" w:eastAsia="Times New Roman" w:hAnsi="Times New Roman" w:cs="Times New Roman"/>
          <w:lang w:eastAsia="pl-PL"/>
        </w:rPr>
      </w:pPr>
      <w:r w:rsidRPr="00D46226">
        <w:rPr>
          <w:rFonts w:ascii="Times New Roman" w:eastAsia="Times New Roman" w:hAnsi="Times New Roman" w:cs="Times New Roman"/>
          <w:lang w:eastAsia="pl-PL"/>
        </w:rPr>
        <w:t>90% – procentowe znaczenie kryterium „ceny”</w:t>
      </w:r>
    </w:p>
    <w:p w:rsidR="00D46226" w:rsidRPr="00D46226" w:rsidRDefault="00D46226" w:rsidP="00D46226">
      <w:pPr>
        <w:spacing w:after="0" w:line="240" w:lineRule="auto"/>
        <w:ind w:left="567"/>
        <w:rPr>
          <w:rFonts w:ascii="Times New Roman" w:eastAsia="Times New Roman" w:hAnsi="Times New Roman" w:cs="Times New Roman"/>
          <w:sz w:val="12"/>
          <w:szCs w:val="12"/>
          <w:lang w:eastAsia="pl-PL"/>
        </w:rPr>
      </w:pPr>
    </w:p>
    <w:p w:rsidR="00D46226" w:rsidRPr="00D46226" w:rsidRDefault="00D46226" w:rsidP="00D46226">
      <w:pPr>
        <w:spacing w:after="0" w:line="240" w:lineRule="auto"/>
        <w:ind w:left="567" w:hanging="283"/>
        <w:rPr>
          <w:rFonts w:ascii="Times New Roman" w:eastAsia="Times New Roman" w:hAnsi="Times New Roman" w:cs="Times New Roman"/>
          <w:sz w:val="2"/>
          <w:szCs w:val="2"/>
          <w:lang w:eastAsia="pl-PL"/>
        </w:rPr>
      </w:pPr>
    </w:p>
    <w:p w:rsidR="00D46226" w:rsidRPr="00D46226" w:rsidRDefault="00D46226" w:rsidP="00D46226">
      <w:pPr>
        <w:widowControl w:val="0"/>
        <w:autoSpaceDE w:val="0"/>
        <w:autoSpaceDN w:val="0"/>
        <w:adjustRightInd w:val="0"/>
        <w:spacing w:after="0" w:line="240" w:lineRule="auto"/>
        <w:ind w:left="567"/>
        <w:jc w:val="both"/>
        <w:rPr>
          <w:rFonts w:ascii="Times New Roman" w:eastAsia="Times New Roman" w:hAnsi="Times New Roman" w:cs="Times New Roman"/>
          <w:iCs/>
          <w:color w:val="000000"/>
          <w:lang w:eastAsia="pl-PL"/>
        </w:rPr>
      </w:pPr>
      <w:r w:rsidRPr="00D46226">
        <w:rPr>
          <w:rFonts w:ascii="Times New Roman" w:eastAsia="Times New Roman" w:hAnsi="Times New Roman" w:cs="Times New Roman"/>
          <w:color w:val="000000"/>
          <w:lang w:eastAsia="pl-PL"/>
        </w:rPr>
        <w:t xml:space="preserve">Polskojęzyczne wsparcie techniczne świadczone przez producenta albo autoryzowanego dystrybutora na Polskę (oprócz Wykonawcy) </w:t>
      </w:r>
      <w:r w:rsidRPr="00D46226">
        <w:rPr>
          <w:rFonts w:ascii="Times New Roman" w:eastAsia="Times New Roman" w:hAnsi="Times New Roman" w:cs="Times New Roman"/>
          <w:iCs/>
          <w:color w:val="000000"/>
          <w:lang w:eastAsia="pl-PL"/>
        </w:rPr>
        <w:t xml:space="preserve">– </w:t>
      </w:r>
      <w:r w:rsidRPr="00D46226">
        <w:rPr>
          <w:rFonts w:ascii="Times New Roman" w:eastAsia="Times New Roman" w:hAnsi="Times New Roman" w:cs="Times New Roman"/>
          <w:b/>
          <w:iCs/>
          <w:color w:val="000000"/>
          <w:lang w:eastAsia="pl-PL"/>
        </w:rPr>
        <w:t>10%</w:t>
      </w:r>
    </w:p>
    <w:p w:rsidR="00D46226" w:rsidRPr="00D46226" w:rsidRDefault="00D46226" w:rsidP="00D46226">
      <w:pPr>
        <w:spacing w:after="0" w:line="360" w:lineRule="auto"/>
        <w:ind w:left="567"/>
        <w:jc w:val="both"/>
        <w:rPr>
          <w:rFonts w:ascii="Times New Roman" w:eastAsia="Times New Roman" w:hAnsi="Times New Roman" w:cs="Times New Roman"/>
          <w:spacing w:val="-1"/>
          <w:lang w:eastAsia="x-none"/>
        </w:rPr>
      </w:pPr>
    </w:p>
    <w:p w:rsidR="00D46226" w:rsidRPr="00D46226" w:rsidRDefault="00D46226" w:rsidP="00D46226">
      <w:pPr>
        <w:spacing w:after="0" w:line="360" w:lineRule="auto"/>
        <w:ind w:left="567"/>
        <w:jc w:val="both"/>
        <w:rPr>
          <w:rFonts w:ascii="Times New Roman" w:eastAsia="Times New Roman" w:hAnsi="Times New Roman" w:cs="Times New Roman"/>
          <w:lang w:eastAsia="x-none"/>
        </w:rPr>
      </w:pPr>
      <w:r w:rsidRPr="00D46226">
        <w:rPr>
          <w:rFonts w:ascii="Times New Roman" w:eastAsia="Times New Roman" w:hAnsi="Times New Roman" w:cs="Times New Roman"/>
          <w:spacing w:val="-1"/>
          <w:lang w:eastAsia="x-none"/>
        </w:rPr>
        <w:t>sposób</w:t>
      </w:r>
      <w:r w:rsidRPr="00D46226">
        <w:rPr>
          <w:rFonts w:ascii="Times New Roman" w:eastAsia="Times New Roman" w:hAnsi="Times New Roman" w:cs="Times New Roman"/>
          <w:spacing w:val="8"/>
          <w:lang w:val="x-none" w:eastAsia="x-none"/>
        </w:rPr>
        <w:t xml:space="preserve"> </w:t>
      </w:r>
      <w:r w:rsidRPr="00D46226">
        <w:rPr>
          <w:rFonts w:ascii="Times New Roman" w:eastAsia="Times New Roman" w:hAnsi="Times New Roman" w:cs="Times New Roman"/>
          <w:spacing w:val="-1"/>
          <w:lang w:val="x-none" w:eastAsia="x-none"/>
        </w:rPr>
        <w:t>przyznania</w:t>
      </w:r>
      <w:r w:rsidRPr="00D46226">
        <w:rPr>
          <w:rFonts w:ascii="Times New Roman" w:eastAsia="Times New Roman" w:hAnsi="Times New Roman" w:cs="Times New Roman"/>
          <w:spacing w:val="7"/>
          <w:lang w:val="x-none" w:eastAsia="x-none"/>
        </w:rPr>
        <w:t xml:space="preserve"> </w:t>
      </w:r>
      <w:r w:rsidRPr="00D46226">
        <w:rPr>
          <w:rFonts w:ascii="Times New Roman" w:eastAsia="Times New Roman" w:hAnsi="Times New Roman" w:cs="Times New Roman"/>
          <w:lang w:val="x-none" w:eastAsia="x-none"/>
        </w:rPr>
        <w:t>punktów</w:t>
      </w:r>
      <w:r w:rsidRPr="00D46226">
        <w:rPr>
          <w:rFonts w:ascii="Times New Roman" w:eastAsia="Times New Roman" w:hAnsi="Times New Roman" w:cs="Times New Roman"/>
          <w:lang w:eastAsia="x-none"/>
        </w:rPr>
        <w:t>:</w:t>
      </w:r>
    </w:p>
    <w:p w:rsidR="00D46226" w:rsidRPr="00D46226" w:rsidRDefault="00D46226" w:rsidP="00D46226">
      <w:pPr>
        <w:spacing w:after="0" w:line="240" w:lineRule="auto"/>
        <w:ind w:left="2552"/>
        <w:jc w:val="both"/>
        <w:rPr>
          <w:rFonts w:ascii="Times New Roman" w:eastAsia="Times New Roman" w:hAnsi="Times New Roman" w:cs="Times New Roman"/>
          <w:lang w:eastAsia="x-none"/>
        </w:rPr>
      </w:pPr>
      <w:r w:rsidRPr="00D46226">
        <w:rPr>
          <w:rFonts w:ascii="Times New Roman" w:eastAsia="Times New Roman" w:hAnsi="Times New Roman" w:cs="Times New Roman"/>
          <w:lang w:eastAsia="x-none"/>
        </w:rPr>
        <w:t>Polskojęzyczne wsparcie – 10 pkt</w:t>
      </w:r>
    </w:p>
    <w:p w:rsidR="00D46226" w:rsidRPr="00D46226" w:rsidRDefault="00D46226" w:rsidP="00D46226">
      <w:pPr>
        <w:spacing w:after="0" w:line="240" w:lineRule="auto"/>
        <w:ind w:left="2552"/>
        <w:jc w:val="both"/>
        <w:rPr>
          <w:rFonts w:ascii="Times New Roman" w:eastAsia="Times New Roman" w:hAnsi="Times New Roman" w:cs="Times New Roman"/>
          <w:lang w:eastAsia="x-none"/>
        </w:rPr>
      </w:pPr>
      <w:r w:rsidRPr="00D46226">
        <w:rPr>
          <w:rFonts w:ascii="Times New Roman" w:eastAsia="Times New Roman" w:hAnsi="Times New Roman" w:cs="Times New Roman"/>
          <w:lang w:eastAsia="x-none"/>
        </w:rPr>
        <w:t>Brak polskojęzycznego wsparcia – 0 pkt</w:t>
      </w:r>
    </w:p>
    <w:p w:rsidR="00D46226" w:rsidRPr="00D46226" w:rsidRDefault="00D46226" w:rsidP="00D46226">
      <w:pPr>
        <w:spacing w:after="0" w:line="240" w:lineRule="auto"/>
        <w:ind w:left="2552"/>
        <w:jc w:val="both"/>
        <w:rPr>
          <w:rFonts w:ascii="Times New Roman" w:eastAsia="Times New Roman" w:hAnsi="Times New Roman" w:cs="Times New Roman"/>
          <w:lang w:eastAsia="x-none"/>
        </w:rPr>
      </w:pPr>
    </w:p>
    <w:p w:rsidR="00D46226" w:rsidRPr="00D46226" w:rsidRDefault="00D46226" w:rsidP="00D46226">
      <w:pPr>
        <w:spacing w:after="0" w:line="240" w:lineRule="auto"/>
        <w:jc w:val="both"/>
        <w:rPr>
          <w:rFonts w:ascii="Times New Roman" w:eastAsia="Times New Roman" w:hAnsi="Times New Roman" w:cs="Times New Roman"/>
          <w:b/>
          <w:lang w:eastAsia="x-none"/>
        </w:rPr>
      </w:pPr>
      <w:r w:rsidRPr="00D46226">
        <w:rPr>
          <w:rFonts w:ascii="Times New Roman" w:eastAsia="Times New Roman" w:hAnsi="Times New Roman" w:cs="Times New Roman"/>
          <w:b/>
          <w:lang w:eastAsia="x-none"/>
        </w:rPr>
        <w:t>Część II</w:t>
      </w:r>
    </w:p>
    <w:p w:rsidR="00D46226" w:rsidRPr="00D46226" w:rsidRDefault="00D46226" w:rsidP="00D46226">
      <w:pPr>
        <w:spacing w:after="0" w:line="240" w:lineRule="auto"/>
        <w:jc w:val="both"/>
        <w:rPr>
          <w:rFonts w:ascii="Times New Roman" w:eastAsia="Times New Roman" w:hAnsi="Times New Roman" w:cs="Times New Roman"/>
          <w:b/>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637"/>
        <w:gridCol w:w="1701"/>
        <w:gridCol w:w="2213"/>
      </w:tblGrid>
      <w:tr w:rsidR="00D46226" w:rsidRPr="00D46226" w:rsidTr="00894FBF">
        <w:trPr>
          <w:trHeight w:val="220"/>
          <w:jc w:val="center"/>
        </w:trPr>
        <w:tc>
          <w:tcPr>
            <w:tcW w:w="846" w:type="dxa"/>
            <w:vAlign w:val="center"/>
          </w:tcPr>
          <w:p w:rsidR="00D46226" w:rsidRPr="00D46226"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D46226">
              <w:rPr>
                <w:rFonts w:ascii="Times New Roman" w:eastAsia="Calibri" w:hAnsi="Times New Roman" w:cs="Times New Roman"/>
                <w:b/>
                <w:bCs/>
                <w:color w:val="000000"/>
                <w:lang w:eastAsia="zh-CN"/>
              </w:rPr>
              <w:t>Lp.</w:t>
            </w:r>
          </w:p>
        </w:tc>
        <w:tc>
          <w:tcPr>
            <w:tcW w:w="3637" w:type="dxa"/>
            <w:vAlign w:val="center"/>
          </w:tcPr>
          <w:p w:rsidR="00D46226" w:rsidRPr="00D46226"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D46226">
              <w:rPr>
                <w:rFonts w:ascii="Times New Roman" w:eastAsia="Calibri" w:hAnsi="Times New Roman" w:cs="Times New Roman"/>
                <w:b/>
                <w:bCs/>
                <w:color w:val="000000"/>
                <w:lang w:eastAsia="zh-CN"/>
              </w:rPr>
              <w:t>Kryterium</w:t>
            </w:r>
          </w:p>
        </w:tc>
        <w:tc>
          <w:tcPr>
            <w:tcW w:w="1701" w:type="dxa"/>
            <w:vAlign w:val="center"/>
          </w:tcPr>
          <w:p w:rsidR="00D46226" w:rsidRPr="00D46226"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D46226">
              <w:rPr>
                <w:rFonts w:ascii="Times New Roman" w:eastAsia="Calibri" w:hAnsi="Times New Roman" w:cs="Times New Roman"/>
                <w:b/>
                <w:bCs/>
                <w:color w:val="000000"/>
                <w:lang w:eastAsia="zh-CN"/>
              </w:rPr>
              <w:t>Znaczenie kryterium (%)</w:t>
            </w:r>
          </w:p>
        </w:tc>
        <w:tc>
          <w:tcPr>
            <w:tcW w:w="2213" w:type="dxa"/>
            <w:vAlign w:val="center"/>
          </w:tcPr>
          <w:p w:rsidR="00D46226" w:rsidRPr="00D46226"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D46226">
              <w:rPr>
                <w:rFonts w:ascii="Times New Roman" w:eastAsia="Calibri" w:hAnsi="Times New Roman" w:cs="Times New Roman"/>
                <w:b/>
                <w:bCs/>
                <w:color w:val="000000"/>
                <w:lang w:eastAsia="zh-CN"/>
              </w:rPr>
              <w:t xml:space="preserve">Liczba możliwych </w:t>
            </w:r>
            <w:r w:rsidRPr="00D46226">
              <w:rPr>
                <w:rFonts w:ascii="Times New Roman" w:eastAsia="Calibri" w:hAnsi="Times New Roman" w:cs="Times New Roman"/>
                <w:b/>
                <w:bCs/>
                <w:color w:val="000000"/>
                <w:lang w:eastAsia="zh-CN"/>
              </w:rPr>
              <w:br/>
              <w:t>do uzyskania punktów</w:t>
            </w:r>
          </w:p>
        </w:tc>
      </w:tr>
      <w:tr w:rsidR="00D46226" w:rsidRPr="00D46226" w:rsidTr="00894FBF">
        <w:trPr>
          <w:trHeight w:val="92"/>
          <w:jc w:val="center"/>
        </w:trPr>
        <w:tc>
          <w:tcPr>
            <w:tcW w:w="846" w:type="dxa"/>
          </w:tcPr>
          <w:p w:rsidR="00D46226" w:rsidRPr="00D46226"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D46226">
              <w:rPr>
                <w:rFonts w:ascii="Times New Roman" w:eastAsia="Calibri" w:hAnsi="Times New Roman" w:cs="Times New Roman"/>
                <w:color w:val="000000"/>
                <w:lang w:eastAsia="zh-CN"/>
              </w:rPr>
              <w:t>1.</w:t>
            </w:r>
          </w:p>
        </w:tc>
        <w:tc>
          <w:tcPr>
            <w:tcW w:w="3637" w:type="dxa"/>
          </w:tcPr>
          <w:p w:rsidR="00D46226" w:rsidRPr="00D46226" w:rsidRDefault="00D46226" w:rsidP="00D46226">
            <w:pPr>
              <w:widowControl w:val="0"/>
              <w:suppressAutoHyphens/>
              <w:autoSpaceDE w:val="0"/>
              <w:autoSpaceDN w:val="0"/>
              <w:adjustRightInd w:val="0"/>
              <w:spacing w:after="0" w:line="240" w:lineRule="auto"/>
              <w:rPr>
                <w:rFonts w:ascii="Times New Roman" w:eastAsia="Calibri" w:hAnsi="Times New Roman" w:cs="Times New Roman"/>
                <w:color w:val="000000"/>
                <w:lang w:eastAsia="zh-CN"/>
              </w:rPr>
            </w:pPr>
            <w:r w:rsidRPr="00D46226">
              <w:rPr>
                <w:rFonts w:ascii="Times New Roman" w:eastAsia="Calibri" w:hAnsi="Times New Roman" w:cs="Times New Roman"/>
                <w:color w:val="000000"/>
                <w:lang w:eastAsia="zh-CN"/>
              </w:rPr>
              <w:t xml:space="preserve">Cena oferty </w:t>
            </w:r>
          </w:p>
        </w:tc>
        <w:tc>
          <w:tcPr>
            <w:tcW w:w="1701" w:type="dxa"/>
          </w:tcPr>
          <w:p w:rsidR="00D46226" w:rsidRPr="00D46226"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D46226">
              <w:rPr>
                <w:rFonts w:ascii="Times New Roman" w:eastAsia="Calibri" w:hAnsi="Times New Roman" w:cs="Times New Roman"/>
                <w:b/>
                <w:bCs/>
                <w:color w:val="000000"/>
                <w:lang w:eastAsia="zh-CN"/>
              </w:rPr>
              <w:t>95</w:t>
            </w:r>
          </w:p>
        </w:tc>
        <w:tc>
          <w:tcPr>
            <w:tcW w:w="2213" w:type="dxa"/>
          </w:tcPr>
          <w:p w:rsidR="00D46226" w:rsidRPr="00D46226"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D46226">
              <w:rPr>
                <w:rFonts w:ascii="Times New Roman" w:eastAsia="Calibri" w:hAnsi="Times New Roman" w:cs="Times New Roman"/>
                <w:color w:val="000000"/>
                <w:lang w:eastAsia="zh-CN"/>
              </w:rPr>
              <w:t>do 95 punktów</w:t>
            </w:r>
          </w:p>
        </w:tc>
      </w:tr>
      <w:tr w:rsidR="00D46226" w:rsidRPr="00D46226" w:rsidTr="00894FBF">
        <w:trPr>
          <w:trHeight w:val="757"/>
          <w:jc w:val="center"/>
        </w:trPr>
        <w:tc>
          <w:tcPr>
            <w:tcW w:w="846" w:type="dxa"/>
          </w:tcPr>
          <w:p w:rsidR="00D46226" w:rsidRPr="00D46226"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D46226">
              <w:rPr>
                <w:rFonts w:ascii="Times New Roman" w:eastAsia="Calibri" w:hAnsi="Times New Roman" w:cs="Times New Roman"/>
                <w:color w:val="000000"/>
                <w:lang w:eastAsia="zh-CN"/>
              </w:rPr>
              <w:t>2.</w:t>
            </w:r>
          </w:p>
        </w:tc>
        <w:tc>
          <w:tcPr>
            <w:tcW w:w="3637" w:type="dxa"/>
          </w:tcPr>
          <w:p w:rsidR="00D46226" w:rsidRPr="00D46226" w:rsidRDefault="00D46226" w:rsidP="00D46226">
            <w:pPr>
              <w:widowControl w:val="0"/>
              <w:suppressAutoHyphens/>
              <w:autoSpaceDE w:val="0"/>
              <w:autoSpaceDN w:val="0"/>
              <w:adjustRightInd w:val="0"/>
              <w:spacing w:after="0" w:line="240" w:lineRule="auto"/>
              <w:rPr>
                <w:rFonts w:ascii="Times New Roman" w:eastAsia="Calibri" w:hAnsi="Times New Roman" w:cs="Times New Roman"/>
                <w:color w:val="000000"/>
                <w:lang w:eastAsia="zh-CN"/>
              </w:rPr>
            </w:pPr>
            <w:r w:rsidRPr="00D46226">
              <w:rPr>
                <w:rFonts w:ascii="Times New Roman" w:eastAsia="Calibri" w:hAnsi="Times New Roman" w:cs="Times New Roman"/>
                <w:color w:val="000000"/>
                <w:lang w:eastAsia="zh-CN"/>
              </w:rPr>
              <w:t xml:space="preserve">Gwarancja na serwer dłuższa niż 36 miesięcy </w:t>
            </w:r>
          </w:p>
        </w:tc>
        <w:tc>
          <w:tcPr>
            <w:tcW w:w="1701" w:type="dxa"/>
          </w:tcPr>
          <w:p w:rsidR="00D46226" w:rsidRPr="00D46226"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D46226">
              <w:rPr>
                <w:rFonts w:ascii="Times New Roman" w:eastAsia="Calibri" w:hAnsi="Times New Roman" w:cs="Times New Roman"/>
                <w:b/>
                <w:bCs/>
                <w:color w:val="000000"/>
                <w:lang w:eastAsia="zh-CN"/>
              </w:rPr>
              <w:t>5</w:t>
            </w:r>
          </w:p>
        </w:tc>
        <w:tc>
          <w:tcPr>
            <w:tcW w:w="2213" w:type="dxa"/>
          </w:tcPr>
          <w:p w:rsidR="00D46226" w:rsidRPr="00D46226"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D46226">
              <w:rPr>
                <w:rFonts w:ascii="Times New Roman" w:eastAsia="Calibri" w:hAnsi="Times New Roman" w:cs="Times New Roman"/>
                <w:bCs/>
                <w:color w:val="000000"/>
                <w:lang w:eastAsia="zh-CN"/>
              </w:rPr>
              <w:t>do 5 punktów</w:t>
            </w:r>
          </w:p>
        </w:tc>
      </w:tr>
    </w:tbl>
    <w:p w:rsidR="00D46226" w:rsidRPr="00D46226" w:rsidRDefault="00D46226" w:rsidP="00D46226">
      <w:pPr>
        <w:spacing w:after="0" w:line="240" w:lineRule="auto"/>
        <w:jc w:val="both"/>
        <w:rPr>
          <w:rFonts w:ascii="Times New Roman" w:eastAsia="Times New Roman" w:hAnsi="Times New Roman" w:cs="Times New Roman"/>
          <w:b/>
          <w:lang w:eastAsia="x-none"/>
        </w:rPr>
      </w:pPr>
    </w:p>
    <w:p w:rsidR="00D46226" w:rsidRPr="00D46226" w:rsidRDefault="00D46226" w:rsidP="00D46226">
      <w:pPr>
        <w:spacing w:after="0" w:line="240" w:lineRule="auto"/>
        <w:ind w:left="567"/>
        <w:rPr>
          <w:rFonts w:ascii="Times New Roman" w:eastAsia="Times New Roman" w:hAnsi="Times New Roman" w:cs="Times New Roman"/>
          <w:b/>
          <w:lang w:eastAsia="x-none"/>
        </w:rPr>
      </w:pPr>
      <w:r w:rsidRPr="00D46226">
        <w:rPr>
          <w:rFonts w:ascii="Times New Roman" w:eastAsia="Times New Roman" w:hAnsi="Times New Roman" w:cs="Times New Roman"/>
          <w:spacing w:val="-1"/>
          <w:sz w:val="24"/>
          <w:szCs w:val="24"/>
          <w:lang w:eastAsia="x-none"/>
        </w:rPr>
        <w:t xml:space="preserve">  </w:t>
      </w:r>
      <w:r w:rsidRPr="00D46226">
        <w:rPr>
          <w:rFonts w:ascii="Times New Roman" w:eastAsia="Times New Roman" w:hAnsi="Times New Roman" w:cs="Times New Roman"/>
          <w:spacing w:val="-1"/>
          <w:lang w:eastAsia="x-none"/>
        </w:rPr>
        <w:t>Cena</w:t>
      </w:r>
      <w:r w:rsidRPr="00D46226">
        <w:rPr>
          <w:rFonts w:ascii="Times New Roman" w:eastAsia="Times New Roman" w:hAnsi="Times New Roman" w:cs="Times New Roman"/>
          <w:spacing w:val="4"/>
          <w:lang w:eastAsia="x-none"/>
        </w:rPr>
        <w:t xml:space="preserve"> </w:t>
      </w:r>
      <w:r w:rsidRPr="00D46226">
        <w:rPr>
          <w:rFonts w:ascii="Times New Roman" w:eastAsia="Times New Roman" w:hAnsi="Times New Roman" w:cs="Times New Roman"/>
          <w:lang w:eastAsia="x-none"/>
        </w:rPr>
        <w:t>–</w:t>
      </w:r>
      <w:r w:rsidRPr="00D46226">
        <w:rPr>
          <w:rFonts w:ascii="Times New Roman" w:eastAsia="Times New Roman" w:hAnsi="Times New Roman" w:cs="Times New Roman"/>
          <w:spacing w:val="5"/>
          <w:lang w:eastAsia="x-none"/>
        </w:rPr>
        <w:t xml:space="preserve"> </w:t>
      </w:r>
      <w:r w:rsidRPr="00D46226">
        <w:rPr>
          <w:rFonts w:ascii="Times New Roman" w:eastAsia="Times New Roman" w:hAnsi="Times New Roman" w:cs="Times New Roman"/>
          <w:b/>
          <w:spacing w:val="5"/>
          <w:lang w:eastAsia="x-none"/>
        </w:rPr>
        <w:t>9</w:t>
      </w:r>
      <w:r w:rsidRPr="00D46226">
        <w:rPr>
          <w:rFonts w:ascii="Times New Roman" w:eastAsia="Times New Roman" w:hAnsi="Times New Roman" w:cs="Times New Roman"/>
          <w:b/>
          <w:spacing w:val="-1"/>
          <w:lang w:eastAsia="x-none"/>
        </w:rPr>
        <w:t>5%</w:t>
      </w:r>
    </w:p>
    <w:p w:rsidR="00D46226" w:rsidRPr="00D46226" w:rsidRDefault="00D46226" w:rsidP="00D46226">
      <w:pPr>
        <w:spacing w:after="120" w:line="240" w:lineRule="auto"/>
        <w:ind w:left="567" w:right="3095"/>
        <w:rPr>
          <w:rFonts w:ascii="Times New Roman" w:eastAsia="Times New Roman" w:hAnsi="Times New Roman" w:cs="Times New Roman"/>
          <w:spacing w:val="-13"/>
          <w:lang w:val="x-none" w:eastAsia="x-none"/>
        </w:rPr>
      </w:pPr>
      <w:r w:rsidRPr="00D46226">
        <w:rPr>
          <w:rFonts w:ascii="Times New Roman" w:eastAsia="Times New Roman" w:hAnsi="Times New Roman" w:cs="Times New Roman"/>
          <w:spacing w:val="-1"/>
          <w:lang w:eastAsia="x-none"/>
        </w:rPr>
        <w:t>sposób</w:t>
      </w:r>
      <w:r w:rsidRPr="00D46226">
        <w:rPr>
          <w:rFonts w:ascii="Times New Roman" w:eastAsia="Times New Roman" w:hAnsi="Times New Roman" w:cs="Times New Roman"/>
          <w:spacing w:val="8"/>
          <w:lang w:val="x-none" w:eastAsia="x-none"/>
        </w:rPr>
        <w:t xml:space="preserve"> </w:t>
      </w:r>
      <w:r w:rsidRPr="00D46226">
        <w:rPr>
          <w:rFonts w:ascii="Times New Roman" w:eastAsia="Times New Roman" w:hAnsi="Times New Roman" w:cs="Times New Roman"/>
          <w:spacing w:val="-1"/>
          <w:lang w:val="x-none" w:eastAsia="x-none"/>
        </w:rPr>
        <w:t>przyznania</w:t>
      </w:r>
      <w:r w:rsidRPr="00D46226">
        <w:rPr>
          <w:rFonts w:ascii="Times New Roman" w:eastAsia="Times New Roman" w:hAnsi="Times New Roman" w:cs="Times New Roman"/>
          <w:spacing w:val="7"/>
          <w:lang w:val="x-none" w:eastAsia="x-none"/>
        </w:rPr>
        <w:t xml:space="preserve"> </w:t>
      </w:r>
      <w:r w:rsidRPr="00D46226">
        <w:rPr>
          <w:rFonts w:ascii="Times New Roman" w:eastAsia="Times New Roman" w:hAnsi="Times New Roman" w:cs="Times New Roman"/>
          <w:lang w:val="x-none" w:eastAsia="x-none"/>
        </w:rPr>
        <w:t>punktów</w:t>
      </w:r>
      <w:r w:rsidRPr="00D46226">
        <w:rPr>
          <w:rFonts w:ascii="Times New Roman" w:eastAsia="Times New Roman" w:hAnsi="Times New Roman" w:cs="Times New Roman"/>
          <w:spacing w:val="7"/>
          <w:lang w:val="x-none" w:eastAsia="x-none"/>
        </w:rPr>
        <w:t xml:space="preserve"> </w:t>
      </w:r>
    </w:p>
    <w:p w:rsidR="00D46226" w:rsidRPr="00D46226" w:rsidRDefault="00D46226" w:rsidP="00D46226">
      <w:pPr>
        <w:spacing w:after="120" w:line="240" w:lineRule="auto"/>
        <w:ind w:left="567" w:right="3095"/>
        <w:rPr>
          <w:rFonts w:ascii="Times New Roman" w:eastAsia="Times New Roman" w:hAnsi="Times New Roman" w:cs="Times New Roman"/>
          <w:b/>
          <w:spacing w:val="-13"/>
          <w:lang w:val="x-none" w:eastAsia="x-none"/>
        </w:rPr>
      </w:pPr>
      <w:r w:rsidRPr="00D46226">
        <w:rPr>
          <w:rFonts w:ascii="Times New Roman" w:eastAsia="Times New Roman" w:hAnsi="Times New Roman" w:cs="Times New Roman"/>
          <w:b/>
          <w:spacing w:val="-13"/>
          <w:lang w:eastAsia="x-none"/>
        </w:rPr>
        <w:t>Cn / Cb</w:t>
      </w:r>
      <w:r w:rsidRPr="00D46226">
        <w:rPr>
          <w:rFonts w:ascii="Times New Roman" w:eastAsia="Times New Roman" w:hAnsi="Times New Roman" w:cs="Times New Roman"/>
          <w:b/>
          <w:spacing w:val="-13"/>
          <w:lang w:val="x-none" w:eastAsia="x-none"/>
        </w:rPr>
        <w:t xml:space="preserve"> x 100 x  </w:t>
      </w:r>
      <w:r w:rsidRPr="00D46226">
        <w:rPr>
          <w:rFonts w:ascii="Times New Roman" w:eastAsia="Times New Roman" w:hAnsi="Times New Roman" w:cs="Times New Roman"/>
          <w:b/>
          <w:spacing w:val="-13"/>
          <w:lang w:eastAsia="x-none"/>
        </w:rPr>
        <w:t>95</w:t>
      </w:r>
      <w:r w:rsidRPr="00D46226">
        <w:rPr>
          <w:rFonts w:ascii="Times New Roman" w:eastAsia="Times New Roman" w:hAnsi="Times New Roman" w:cs="Times New Roman"/>
          <w:b/>
          <w:spacing w:val="-13"/>
          <w:lang w:val="x-none" w:eastAsia="x-none"/>
        </w:rPr>
        <w:t>% = ilość</w:t>
      </w:r>
      <w:r w:rsidRPr="00D46226">
        <w:rPr>
          <w:rFonts w:ascii="Times New Roman" w:eastAsia="Times New Roman" w:hAnsi="Times New Roman" w:cs="Times New Roman"/>
          <w:b/>
          <w:spacing w:val="-13"/>
          <w:lang w:eastAsia="x-none"/>
        </w:rPr>
        <w:t xml:space="preserve"> </w:t>
      </w:r>
      <w:r w:rsidRPr="00D46226">
        <w:rPr>
          <w:rFonts w:ascii="Times New Roman" w:eastAsia="Times New Roman" w:hAnsi="Times New Roman" w:cs="Times New Roman"/>
          <w:b/>
          <w:spacing w:val="-13"/>
          <w:lang w:val="x-none" w:eastAsia="x-none"/>
        </w:rPr>
        <w:t>punktów</w:t>
      </w:r>
    </w:p>
    <w:p w:rsidR="00D46226" w:rsidRPr="00D46226" w:rsidRDefault="00D46226" w:rsidP="00D46226">
      <w:pPr>
        <w:spacing w:after="0" w:line="240" w:lineRule="auto"/>
        <w:ind w:left="567"/>
        <w:rPr>
          <w:rFonts w:ascii="Times New Roman" w:eastAsia="Times New Roman" w:hAnsi="Times New Roman" w:cs="ClassGarmndEU"/>
          <w:lang w:eastAsia="pl-PL"/>
        </w:rPr>
      </w:pPr>
      <w:r w:rsidRPr="00D46226">
        <w:rPr>
          <w:rFonts w:ascii="Times New Roman" w:eastAsia="Times New Roman" w:hAnsi="Times New Roman" w:cs="ClassGarmndEU"/>
          <w:lang w:eastAsia="pl-PL"/>
        </w:rPr>
        <w:t xml:space="preserve">gdzie: </w:t>
      </w:r>
    </w:p>
    <w:p w:rsidR="00D46226" w:rsidRPr="00D46226" w:rsidRDefault="00D46226" w:rsidP="00D46226">
      <w:pPr>
        <w:spacing w:after="0" w:line="240" w:lineRule="auto"/>
        <w:ind w:left="567"/>
        <w:rPr>
          <w:rFonts w:ascii="Times New Roman" w:eastAsia="Times New Roman" w:hAnsi="Times New Roman" w:cs="ClassGarmndEU"/>
          <w:lang w:eastAsia="pl-PL"/>
        </w:rPr>
      </w:pPr>
      <w:r w:rsidRPr="00D46226">
        <w:rPr>
          <w:rFonts w:ascii="Times New Roman" w:eastAsia="Times New Roman" w:hAnsi="Times New Roman" w:cs="ClassGarmndEU"/>
          <w:lang w:eastAsia="pl-PL"/>
        </w:rPr>
        <w:t>Cn – najniższa cena spośród ofert nie odrzuconych</w:t>
      </w:r>
    </w:p>
    <w:p w:rsidR="00D46226" w:rsidRPr="00D46226" w:rsidRDefault="00D46226" w:rsidP="00D46226">
      <w:pPr>
        <w:spacing w:after="0" w:line="240" w:lineRule="auto"/>
        <w:ind w:left="567"/>
        <w:rPr>
          <w:rFonts w:ascii="Times New Roman" w:eastAsia="Times New Roman" w:hAnsi="Times New Roman" w:cs="ClassGarmndEU"/>
          <w:lang w:eastAsia="pl-PL"/>
        </w:rPr>
      </w:pPr>
      <w:r w:rsidRPr="00D46226">
        <w:rPr>
          <w:rFonts w:ascii="Times New Roman" w:eastAsia="Times New Roman" w:hAnsi="Times New Roman" w:cs="ClassGarmndEU"/>
          <w:lang w:eastAsia="pl-PL"/>
        </w:rPr>
        <w:t>Cb – cena oferty badanej (rozpatrywanej)</w:t>
      </w:r>
    </w:p>
    <w:p w:rsidR="00D46226" w:rsidRPr="00D46226" w:rsidRDefault="00D46226" w:rsidP="00D46226">
      <w:pPr>
        <w:spacing w:after="0" w:line="240" w:lineRule="auto"/>
        <w:ind w:left="567"/>
        <w:rPr>
          <w:rFonts w:ascii="Times New Roman" w:eastAsia="Times New Roman" w:hAnsi="Times New Roman" w:cs="ClassGarmndEU"/>
          <w:lang w:eastAsia="pl-PL"/>
        </w:rPr>
      </w:pPr>
      <w:r w:rsidRPr="00D46226">
        <w:rPr>
          <w:rFonts w:ascii="Times New Roman" w:eastAsia="Times New Roman" w:hAnsi="Times New Roman" w:cs="ClassGarmndEU"/>
          <w:lang w:eastAsia="pl-PL"/>
        </w:rPr>
        <w:t xml:space="preserve">100 – wskaźnik stały </w:t>
      </w:r>
    </w:p>
    <w:p w:rsidR="00D46226" w:rsidRPr="00D46226" w:rsidRDefault="00D46226" w:rsidP="00D46226">
      <w:pPr>
        <w:spacing w:after="0" w:line="240" w:lineRule="auto"/>
        <w:ind w:left="567"/>
        <w:rPr>
          <w:rFonts w:ascii="Times New Roman" w:eastAsia="Times New Roman" w:hAnsi="Times New Roman" w:cs="Times New Roman"/>
          <w:lang w:eastAsia="pl-PL"/>
        </w:rPr>
      </w:pPr>
      <w:r w:rsidRPr="00D46226">
        <w:rPr>
          <w:rFonts w:ascii="Times New Roman" w:eastAsia="Times New Roman" w:hAnsi="Times New Roman" w:cs="Times New Roman"/>
          <w:lang w:eastAsia="pl-PL"/>
        </w:rPr>
        <w:t>95% – procentowe znaczenie kryterium „ceny”</w:t>
      </w:r>
    </w:p>
    <w:p w:rsidR="00D46226" w:rsidRPr="00D46226" w:rsidRDefault="00D46226" w:rsidP="00D46226">
      <w:pPr>
        <w:spacing w:after="0" w:line="240" w:lineRule="auto"/>
        <w:ind w:left="567"/>
        <w:rPr>
          <w:rFonts w:ascii="Times New Roman" w:eastAsia="Times New Roman" w:hAnsi="Times New Roman" w:cs="Times New Roman"/>
          <w:lang w:eastAsia="pl-PL"/>
        </w:rPr>
      </w:pPr>
    </w:p>
    <w:p w:rsidR="00D46226" w:rsidRPr="00D46226" w:rsidRDefault="00D46226" w:rsidP="00D46226">
      <w:pPr>
        <w:spacing w:after="0" w:line="240" w:lineRule="auto"/>
        <w:ind w:left="567"/>
        <w:rPr>
          <w:rFonts w:ascii="Times New Roman" w:eastAsia="Times New Roman" w:hAnsi="Times New Roman" w:cs="Times New Roman"/>
          <w:lang w:eastAsia="pl-PL"/>
        </w:rPr>
      </w:pPr>
      <w:r w:rsidRPr="00D46226">
        <w:rPr>
          <w:rFonts w:ascii="Times New Roman" w:eastAsia="Times New Roman" w:hAnsi="Times New Roman" w:cs="Times New Roman"/>
          <w:lang w:eastAsia="pl-PL"/>
        </w:rPr>
        <w:t>Gwarancja -</w:t>
      </w:r>
      <w:r w:rsidR="00C41A9B">
        <w:rPr>
          <w:rFonts w:ascii="Times New Roman" w:eastAsia="Times New Roman" w:hAnsi="Times New Roman" w:cs="Times New Roman"/>
          <w:lang w:eastAsia="pl-PL"/>
        </w:rPr>
        <w:t xml:space="preserve"> </w:t>
      </w:r>
      <w:r w:rsidRPr="00D46226">
        <w:rPr>
          <w:rFonts w:ascii="Times New Roman" w:eastAsia="Times New Roman" w:hAnsi="Times New Roman" w:cs="Times New Roman"/>
          <w:b/>
          <w:lang w:eastAsia="pl-PL"/>
        </w:rPr>
        <w:t>5%</w:t>
      </w:r>
    </w:p>
    <w:p w:rsidR="00D46226" w:rsidRPr="00D46226" w:rsidRDefault="00D46226" w:rsidP="00D46226">
      <w:pPr>
        <w:spacing w:after="0" w:line="240" w:lineRule="auto"/>
        <w:ind w:left="567"/>
        <w:jc w:val="both"/>
        <w:rPr>
          <w:rFonts w:ascii="Times New Roman" w:eastAsia="Times New Roman" w:hAnsi="Times New Roman" w:cs="Times New Roman"/>
          <w:spacing w:val="-1"/>
          <w:sz w:val="24"/>
          <w:szCs w:val="24"/>
          <w:lang w:eastAsia="x-none"/>
        </w:rPr>
      </w:pPr>
      <w:r w:rsidRPr="00D46226">
        <w:rPr>
          <w:rFonts w:ascii="Times New Roman" w:eastAsia="Times New Roman" w:hAnsi="Times New Roman" w:cs="Times New Roman"/>
          <w:spacing w:val="-1"/>
          <w:sz w:val="24"/>
          <w:szCs w:val="24"/>
          <w:lang w:eastAsia="x-none"/>
        </w:rPr>
        <w:t xml:space="preserve"> </w:t>
      </w:r>
    </w:p>
    <w:p w:rsidR="00D46226" w:rsidRPr="00D46226" w:rsidRDefault="00D46226" w:rsidP="00D46226">
      <w:pPr>
        <w:spacing w:after="0" w:line="240" w:lineRule="auto"/>
        <w:ind w:left="567"/>
        <w:jc w:val="both"/>
        <w:rPr>
          <w:rFonts w:ascii="Times New Roman" w:eastAsia="Times New Roman" w:hAnsi="Times New Roman" w:cs="Times New Roman"/>
          <w:spacing w:val="-1"/>
          <w:sz w:val="24"/>
          <w:szCs w:val="24"/>
          <w:lang w:eastAsia="x-none"/>
        </w:rPr>
      </w:pPr>
      <w:r w:rsidRPr="00D46226">
        <w:rPr>
          <w:rFonts w:ascii="Times New Roman" w:eastAsia="Times New Roman" w:hAnsi="Times New Roman" w:cs="Times New Roman"/>
          <w:spacing w:val="-1"/>
          <w:sz w:val="24"/>
          <w:szCs w:val="24"/>
          <w:lang w:eastAsia="x-none"/>
        </w:rPr>
        <w:t>Gwarancja do 36 miesięcy -0 pkt</w:t>
      </w:r>
    </w:p>
    <w:p w:rsidR="00D46226" w:rsidRPr="00D46226" w:rsidRDefault="00D46226" w:rsidP="00D46226">
      <w:pPr>
        <w:spacing w:after="0" w:line="240" w:lineRule="auto"/>
        <w:ind w:left="567"/>
        <w:jc w:val="both"/>
        <w:rPr>
          <w:rFonts w:ascii="Times New Roman" w:eastAsia="Times New Roman" w:hAnsi="Times New Roman" w:cs="Times New Roman"/>
          <w:spacing w:val="-1"/>
          <w:sz w:val="24"/>
          <w:szCs w:val="24"/>
          <w:lang w:eastAsia="x-none"/>
        </w:rPr>
      </w:pPr>
      <w:r w:rsidRPr="00D46226">
        <w:rPr>
          <w:rFonts w:ascii="Times New Roman" w:eastAsia="Times New Roman" w:hAnsi="Times New Roman" w:cs="Times New Roman"/>
          <w:spacing w:val="-1"/>
          <w:sz w:val="24"/>
          <w:szCs w:val="24"/>
          <w:lang w:eastAsia="x-none"/>
        </w:rPr>
        <w:t>Gwarancja powyżej 36 miesięcy -5pkt</w:t>
      </w:r>
    </w:p>
    <w:p w:rsidR="00D46226" w:rsidRPr="00D46226" w:rsidRDefault="00D46226" w:rsidP="00D46226">
      <w:pPr>
        <w:spacing w:after="0" w:line="240" w:lineRule="auto"/>
        <w:ind w:left="567"/>
        <w:jc w:val="both"/>
        <w:rPr>
          <w:rFonts w:ascii="Times New Roman" w:eastAsia="Times New Roman" w:hAnsi="Times New Roman" w:cs="Times New Roman"/>
          <w:b/>
          <w:spacing w:val="-1"/>
          <w:sz w:val="24"/>
          <w:szCs w:val="24"/>
          <w:lang w:eastAsia="x-none"/>
        </w:rPr>
      </w:pPr>
      <w:r w:rsidRPr="00D46226">
        <w:rPr>
          <w:rFonts w:ascii="Times New Roman" w:eastAsia="Times New Roman" w:hAnsi="Times New Roman" w:cs="Times New Roman"/>
          <w:b/>
          <w:spacing w:val="-1"/>
          <w:sz w:val="24"/>
          <w:szCs w:val="24"/>
          <w:lang w:eastAsia="x-none"/>
        </w:rPr>
        <w:t>Maksymalny okres gwarancji 60</w:t>
      </w:r>
      <w:r w:rsidR="00930BCE">
        <w:rPr>
          <w:rFonts w:ascii="Times New Roman" w:eastAsia="Times New Roman" w:hAnsi="Times New Roman" w:cs="Times New Roman"/>
          <w:b/>
          <w:spacing w:val="-1"/>
          <w:sz w:val="24"/>
          <w:szCs w:val="24"/>
          <w:lang w:eastAsia="x-none"/>
        </w:rPr>
        <w:t xml:space="preserve"> </w:t>
      </w:r>
      <w:r w:rsidRPr="00D46226">
        <w:rPr>
          <w:rFonts w:ascii="Times New Roman" w:eastAsia="Times New Roman" w:hAnsi="Times New Roman" w:cs="Times New Roman"/>
          <w:b/>
          <w:spacing w:val="-1"/>
          <w:sz w:val="24"/>
          <w:szCs w:val="24"/>
          <w:lang w:eastAsia="x-none"/>
        </w:rPr>
        <w:t>miesięcy</w:t>
      </w:r>
    </w:p>
    <w:p w:rsidR="00D46226" w:rsidRPr="00D46226" w:rsidRDefault="00D46226" w:rsidP="00D46226">
      <w:pPr>
        <w:spacing w:after="0" w:line="240" w:lineRule="auto"/>
        <w:ind w:left="567"/>
        <w:jc w:val="both"/>
        <w:rPr>
          <w:rFonts w:ascii="Times New Roman" w:eastAsia="Times New Roman" w:hAnsi="Times New Roman" w:cs="Times New Roman"/>
          <w:spacing w:val="-1"/>
          <w:sz w:val="16"/>
          <w:szCs w:val="16"/>
          <w:lang w:val="x-none" w:eastAsia="x-none"/>
        </w:rPr>
      </w:pPr>
    </w:p>
    <w:p w:rsidR="00D46226" w:rsidRPr="00D46226" w:rsidRDefault="00D46226" w:rsidP="00D46226">
      <w:pPr>
        <w:numPr>
          <w:ilvl w:val="6"/>
          <w:numId w:val="25"/>
        </w:numPr>
        <w:suppressAutoHyphens/>
        <w:spacing w:after="0" w:line="240" w:lineRule="auto"/>
        <w:ind w:left="426" w:hanging="426"/>
        <w:contextualSpacing/>
        <w:rPr>
          <w:rFonts w:ascii="Times New Roman" w:eastAsia="Calibri" w:hAnsi="Times New Roman" w:cs="Times New Roman"/>
          <w:spacing w:val="-1"/>
          <w:lang w:val="x-none" w:eastAsia="x-none"/>
        </w:rPr>
      </w:pPr>
      <w:r w:rsidRPr="00D46226">
        <w:rPr>
          <w:rFonts w:ascii="Times New Roman" w:eastAsia="Calibri" w:hAnsi="Times New Roman" w:cs="Times New Roman"/>
          <w:spacing w:val="-1"/>
          <w:lang w:eastAsia="x-none"/>
        </w:rPr>
        <w:t>Zamawiający</w:t>
      </w:r>
      <w:r w:rsidRPr="00D46226">
        <w:rPr>
          <w:rFonts w:ascii="Times New Roman" w:eastAsia="Calibri" w:hAnsi="Times New Roman" w:cs="Times New Roman"/>
          <w:spacing w:val="8"/>
          <w:lang w:val="x-none" w:eastAsia="x-none"/>
        </w:rPr>
        <w:t xml:space="preserve"> </w:t>
      </w:r>
      <w:r w:rsidRPr="00D46226">
        <w:rPr>
          <w:rFonts w:ascii="Times New Roman" w:eastAsia="Calibri" w:hAnsi="Times New Roman" w:cs="Times New Roman"/>
          <w:lang w:val="x-none" w:eastAsia="x-none"/>
        </w:rPr>
        <w:t>oceni</w:t>
      </w:r>
      <w:r w:rsidRPr="00D46226">
        <w:rPr>
          <w:rFonts w:ascii="Times New Roman" w:eastAsia="Calibri" w:hAnsi="Times New Roman" w:cs="Times New Roman"/>
          <w:spacing w:val="9"/>
          <w:lang w:val="x-none" w:eastAsia="x-none"/>
        </w:rPr>
        <w:t xml:space="preserve"> </w:t>
      </w:r>
      <w:r w:rsidRPr="00D46226">
        <w:rPr>
          <w:rFonts w:ascii="Times New Roman" w:eastAsia="Calibri" w:hAnsi="Times New Roman" w:cs="Times New Roman"/>
          <w:lang w:val="x-none" w:eastAsia="x-none"/>
        </w:rPr>
        <w:t>oferty</w:t>
      </w:r>
      <w:r w:rsidRPr="00D46226">
        <w:rPr>
          <w:rFonts w:ascii="Times New Roman" w:eastAsia="Calibri" w:hAnsi="Times New Roman" w:cs="Times New Roman"/>
          <w:spacing w:val="4"/>
          <w:lang w:val="x-none" w:eastAsia="x-none"/>
        </w:rPr>
        <w:t xml:space="preserve"> </w:t>
      </w:r>
      <w:r w:rsidRPr="00D46226">
        <w:rPr>
          <w:rFonts w:ascii="Times New Roman" w:eastAsia="Calibri" w:hAnsi="Times New Roman" w:cs="Times New Roman"/>
          <w:spacing w:val="-1"/>
          <w:lang w:val="x-none" w:eastAsia="x-none"/>
        </w:rPr>
        <w:t>sumując</w:t>
      </w:r>
      <w:r w:rsidRPr="00D46226">
        <w:rPr>
          <w:rFonts w:ascii="Times New Roman" w:eastAsia="Calibri" w:hAnsi="Times New Roman" w:cs="Times New Roman"/>
          <w:spacing w:val="7"/>
          <w:lang w:val="x-none" w:eastAsia="x-none"/>
        </w:rPr>
        <w:t xml:space="preserve"> </w:t>
      </w:r>
      <w:r w:rsidRPr="00D46226">
        <w:rPr>
          <w:rFonts w:ascii="Times New Roman" w:eastAsia="Calibri" w:hAnsi="Times New Roman" w:cs="Times New Roman"/>
          <w:lang w:val="x-none" w:eastAsia="x-none"/>
        </w:rPr>
        <w:t>punkty</w:t>
      </w:r>
      <w:r w:rsidRPr="00D46226">
        <w:rPr>
          <w:rFonts w:ascii="Times New Roman" w:eastAsia="Calibri" w:hAnsi="Times New Roman" w:cs="Times New Roman"/>
          <w:spacing w:val="6"/>
          <w:lang w:val="x-none" w:eastAsia="x-none"/>
        </w:rPr>
        <w:t xml:space="preserve"> </w:t>
      </w:r>
      <w:r w:rsidRPr="00D46226">
        <w:rPr>
          <w:rFonts w:ascii="Times New Roman" w:eastAsia="Calibri" w:hAnsi="Times New Roman" w:cs="Times New Roman"/>
          <w:spacing w:val="-1"/>
          <w:lang w:val="x-none" w:eastAsia="x-none"/>
        </w:rPr>
        <w:t>uzyskane</w:t>
      </w:r>
      <w:r w:rsidRPr="00D46226">
        <w:rPr>
          <w:rFonts w:ascii="Times New Roman" w:eastAsia="Calibri" w:hAnsi="Times New Roman" w:cs="Times New Roman"/>
          <w:spacing w:val="8"/>
          <w:lang w:val="x-none" w:eastAsia="x-none"/>
        </w:rPr>
        <w:t xml:space="preserve"> </w:t>
      </w:r>
      <w:r w:rsidRPr="00D46226">
        <w:rPr>
          <w:rFonts w:ascii="Times New Roman" w:eastAsia="Calibri" w:hAnsi="Times New Roman" w:cs="Times New Roman"/>
          <w:lang w:val="x-none" w:eastAsia="x-none"/>
        </w:rPr>
        <w:t>z</w:t>
      </w:r>
      <w:r w:rsidRPr="00D46226">
        <w:rPr>
          <w:rFonts w:ascii="Times New Roman" w:eastAsia="Calibri" w:hAnsi="Times New Roman" w:cs="Times New Roman"/>
          <w:spacing w:val="7"/>
          <w:lang w:val="x-none" w:eastAsia="x-none"/>
        </w:rPr>
        <w:t xml:space="preserve"> </w:t>
      </w:r>
      <w:r w:rsidRPr="00D46226">
        <w:rPr>
          <w:rFonts w:ascii="Times New Roman" w:eastAsia="Calibri" w:hAnsi="Times New Roman" w:cs="Times New Roman"/>
          <w:spacing w:val="-1"/>
          <w:lang w:val="x-none" w:eastAsia="x-none"/>
        </w:rPr>
        <w:t>poszczególnych</w:t>
      </w:r>
      <w:r w:rsidRPr="00D46226">
        <w:rPr>
          <w:rFonts w:ascii="Times New Roman" w:eastAsia="Calibri" w:hAnsi="Times New Roman" w:cs="Times New Roman"/>
          <w:spacing w:val="12"/>
          <w:lang w:val="x-none" w:eastAsia="x-none"/>
        </w:rPr>
        <w:t xml:space="preserve"> </w:t>
      </w:r>
      <w:r w:rsidRPr="00D46226">
        <w:rPr>
          <w:rFonts w:ascii="Times New Roman" w:eastAsia="Calibri" w:hAnsi="Times New Roman" w:cs="Times New Roman"/>
          <w:spacing w:val="-1"/>
          <w:lang w:val="x-none" w:eastAsia="x-none"/>
        </w:rPr>
        <w:t>kryteriów</w:t>
      </w:r>
      <w:r w:rsidRPr="00D46226">
        <w:rPr>
          <w:rFonts w:ascii="Times New Roman" w:eastAsia="Calibri" w:hAnsi="Times New Roman" w:cs="Times New Roman"/>
          <w:spacing w:val="-1"/>
          <w:lang w:eastAsia="x-none"/>
        </w:rPr>
        <w:t>.</w:t>
      </w:r>
    </w:p>
    <w:p w:rsidR="00D46226" w:rsidRPr="00D46226" w:rsidRDefault="00D46226" w:rsidP="00D46226">
      <w:pPr>
        <w:suppressAutoHyphens/>
        <w:autoSpaceDE w:val="0"/>
        <w:spacing w:after="0" w:line="240" w:lineRule="auto"/>
        <w:ind w:left="426"/>
        <w:jc w:val="both"/>
        <w:rPr>
          <w:rFonts w:ascii="Times New Roman" w:eastAsia="Calibri" w:hAnsi="Times New Roman" w:cs="Times New Roman"/>
          <w:sz w:val="8"/>
          <w:szCs w:val="8"/>
          <w:lang w:eastAsia="zh-CN"/>
        </w:rPr>
      </w:pPr>
    </w:p>
    <w:p w:rsidR="00D46226" w:rsidRPr="00D46226" w:rsidRDefault="00D46226" w:rsidP="00D46226">
      <w:pPr>
        <w:numPr>
          <w:ilvl w:val="6"/>
          <w:numId w:val="25"/>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D46226">
        <w:rPr>
          <w:rFonts w:ascii="Times New Roman" w:eastAsia="Calibri" w:hAnsi="Times New Roman" w:cs="Times New Roman"/>
          <w:color w:val="000000"/>
          <w:lang w:eastAsia="pl-PL"/>
        </w:rPr>
        <w:t>Ocenie będą podlegać wyłącznie oferty nie podlegające odrzuceniu.</w:t>
      </w:r>
    </w:p>
    <w:p w:rsidR="00D46226" w:rsidRPr="00D46226" w:rsidRDefault="00D46226" w:rsidP="00D46226">
      <w:pPr>
        <w:numPr>
          <w:ilvl w:val="6"/>
          <w:numId w:val="25"/>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D46226">
        <w:rPr>
          <w:rFonts w:ascii="Times New Roman" w:eastAsia="Calibri" w:hAnsi="Times New Roman" w:cs="Times New Roman"/>
          <w:color w:val="000000"/>
          <w:lang w:eastAsia="pl-PL"/>
        </w:rPr>
        <w:t>Za najkorzystniejszą zostanie uznana oferta z najwyższą liczbą punktów.</w:t>
      </w:r>
    </w:p>
    <w:p w:rsidR="00D46226" w:rsidRPr="00D46226" w:rsidRDefault="00D46226" w:rsidP="00D46226">
      <w:pPr>
        <w:numPr>
          <w:ilvl w:val="6"/>
          <w:numId w:val="25"/>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lastRenderedPageBreak/>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D46226" w:rsidRPr="00D46226" w:rsidRDefault="00D46226" w:rsidP="00D46226">
      <w:pPr>
        <w:numPr>
          <w:ilvl w:val="6"/>
          <w:numId w:val="25"/>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D46226" w:rsidRPr="00D46226" w:rsidRDefault="00D46226" w:rsidP="00D46226">
      <w:pPr>
        <w:numPr>
          <w:ilvl w:val="6"/>
          <w:numId w:val="25"/>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Zamawiający wybiera najkorzystniejsza</w:t>
      </w:r>
      <w:r w:rsidRPr="00D46226">
        <w:rPr>
          <w:rFonts w:ascii="Times New Roman" w:eastAsia="ArialMT;MS Gothic" w:hAnsi="Times New Roman" w:cs="Times New Roman"/>
          <w:color w:val="000000"/>
          <w:lang w:eastAsia="pl-PL"/>
        </w:rPr>
        <w:t xml:space="preserve">̨ </w:t>
      </w:r>
      <w:r w:rsidRPr="00D46226">
        <w:rPr>
          <w:rFonts w:ascii="Times New Roman" w:eastAsia="Calibri" w:hAnsi="Times New Roman" w:cs="Times New Roman"/>
          <w:color w:val="000000"/>
          <w:lang w:eastAsia="pl-PL"/>
        </w:rPr>
        <w:t xml:space="preserve">ofertę </w:t>
      </w:r>
      <w:r w:rsidRPr="00D46226">
        <w:rPr>
          <w:rFonts w:ascii="Times New Roman" w:eastAsia="ArialMT;MS Gothic" w:hAnsi="Times New Roman" w:cs="Times New Roman"/>
          <w:color w:val="000000"/>
          <w:lang w:eastAsia="pl-PL"/>
        </w:rPr>
        <w:t>w</w:t>
      </w:r>
      <w:r w:rsidRPr="00D46226">
        <w:rPr>
          <w:rFonts w:ascii="Times New Roman" w:eastAsia="Calibri" w:hAnsi="Times New Roman" w:cs="Times New Roman"/>
          <w:color w:val="000000"/>
          <w:lang w:eastAsia="pl-PL"/>
        </w:rPr>
        <w:t xml:space="preserve"> terminie związania z oferta</w:t>
      </w:r>
      <w:r w:rsidRPr="00D46226">
        <w:rPr>
          <w:rFonts w:ascii="Times New Roman" w:eastAsia="ArialMT;MS Gothic" w:hAnsi="Times New Roman" w:cs="Times New Roman"/>
          <w:color w:val="000000"/>
          <w:lang w:eastAsia="pl-PL"/>
        </w:rPr>
        <w:t xml:space="preserve">̨ </w:t>
      </w:r>
      <w:r w:rsidRPr="00D46226">
        <w:rPr>
          <w:rFonts w:ascii="Times New Roman" w:eastAsia="Calibri" w:hAnsi="Times New Roman" w:cs="Times New Roman"/>
          <w:color w:val="000000"/>
          <w:lang w:eastAsia="pl-PL"/>
        </w:rPr>
        <w:t>okreś</w:t>
      </w:r>
      <w:r w:rsidRPr="00D46226">
        <w:rPr>
          <w:rFonts w:ascii="Times New Roman" w:eastAsia="ArialMT;MS Gothic" w:hAnsi="Times New Roman" w:cs="Times New Roman"/>
          <w:color w:val="000000"/>
          <w:lang w:eastAsia="pl-PL"/>
        </w:rPr>
        <w:t>l</w:t>
      </w:r>
      <w:r w:rsidRPr="00D46226">
        <w:rPr>
          <w:rFonts w:ascii="Times New Roman" w:eastAsia="Calibri" w:hAnsi="Times New Roman" w:cs="Times New Roman"/>
          <w:color w:val="000000"/>
          <w:lang w:eastAsia="pl-PL"/>
        </w:rPr>
        <w:t>onym                         w SWZ.</w:t>
      </w:r>
    </w:p>
    <w:p w:rsidR="00D46226" w:rsidRPr="00D46226" w:rsidRDefault="00D46226" w:rsidP="00D46226">
      <w:pPr>
        <w:numPr>
          <w:ilvl w:val="0"/>
          <w:numId w:val="26"/>
        </w:numPr>
        <w:suppressAutoHyphens/>
        <w:autoSpaceDE w:val="0"/>
        <w:spacing w:after="0" w:line="240" w:lineRule="auto"/>
        <w:ind w:left="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Jeż</w:t>
      </w:r>
      <w:r w:rsidRPr="00D46226">
        <w:rPr>
          <w:rFonts w:ascii="Times New Roman" w:eastAsia="ArialMT;MS Gothic" w:hAnsi="Times New Roman" w:cs="Times New Roman"/>
          <w:color w:val="000000"/>
          <w:lang w:eastAsia="pl-PL"/>
        </w:rPr>
        <w:t>e</w:t>
      </w:r>
      <w:r w:rsidRPr="00D46226">
        <w:rPr>
          <w:rFonts w:ascii="Times New Roman" w:eastAsia="Calibri" w:hAnsi="Times New Roman" w:cs="Times New Roman"/>
          <w:color w:val="000000"/>
          <w:lang w:eastAsia="pl-PL"/>
        </w:rPr>
        <w:t>li termin zwią</w:t>
      </w:r>
      <w:r w:rsidRPr="00D46226">
        <w:rPr>
          <w:rFonts w:ascii="Times New Roman" w:eastAsia="ArialMT;MS Gothic" w:hAnsi="Times New Roman" w:cs="Times New Roman"/>
          <w:color w:val="000000"/>
          <w:lang w:eastAsia="pl-PL"/>
        </w:rPr>
        <w:t>z</w:t>
      </w:r>
      <w:r w:rsidRPr="00D46226">
        <w:rPr>
          <w:rFonts w:ascii="Times New Roman" w:eastAsia="Calibri" w:hAnsi="Times New Roman" w:cs="Times New Roman"/>
          <w:color w:val="000000"/>
          <w:lang w:eastAsia="pl-PL"/>
        </w:rPr>
        <w:t>ania oferta</w:t>
      </w:r>
      <w:r w:rsidRPr="00D46226">
        <w:rPr>
          <w:rFonts w:ascii="Times New Roman" w:eastAsia="ArialMT;MS Gothic" w:hAnsi="Times New Roman" w:cs="Times New Roman"/>
          <w:color w:val="000000"/>
          <w:lang w:eastAsia="pl-PL"/>
        </w:rPr>
        <w:t xml:space="preserve">̨ </w:t>
      </w:r>
      <w:r w:rsidRPr="00D46226">
        <w:rPr>
          <w:rFonts w:ascii="Times New Roman" w:eastAsia="Calibri" w:hAnsi="Times New Roman" w:cs="Times New Roman"/>
          <w:color w:val="000000"/>
          <w:lang w:eastAsia="pl-PL"/>
        </w:rPr>
        <w:t>upłynie przed wyborem najkorzystniejszej oferty, Zamawiający wezwie Wykonawcę</w:t>
      </w:r>
      <w:r w:rsidRPr="00D46226">
        <w:rPr>
          <w:rFonts w:ascii="Times New Roman" w:eastAsia="ArialMT;MS Gothic" w:hAnsi="Times New Roman" w:cs="Times New Roman"/>
          <w:color w:val="000000"/>
          <w:lang w:eastAsia="pl-PL"/>
        </w:rPr>
        <w:t>̨</w:t>
      </w:r>
      <w:r w:rsidRPr="00D46226">
        <w:rPr>
          <w:rFonts w:ascii="Times New Roman" w:eastAsia="Calibri" w:hAnsi="Times New Roman" w:cs="Times New Roman"/>
          <w:color w:val="000000"/>
          <w:lang w:eastAsia="pl-PL"/>
        </w:rPr>
        <w:t>, któ</w:t>
      </w:r>
      <w:r w:rsidRPr="00D46226">
        <w:rPr>
          <w:rFonts w:ascii="Times New Roman" w:eastAsia="ArialMT;MS Gothic" w:hAnsi="Times New Roman" w:cs="Times New Roman"/>
          <w:color w:val="000000"/>
          <w:lang w:eastAsia="pl-PL"/>
        </w:rPr>
        <w:t>r</w:t>
      </w:r>
      <w:r w:rsidRPr="00D46226">
        <w:rPr>
          <w:rFonts w:ascii="Times New Roman" w:eastAsia="Calibri" w:hAnsi="Times New Roman" w:cs="Times New Roman"/>
          <w:color w:val="000000"/>
          <w:lang w:eastAsia="pl-PL"/>
        </w:rPr>
        <w:t>ego oferta otrzymała najwyż</w:t>
      </w:r>
      <w:r w:rsidRPr="00D46226">
        <w:rPr>
          <w:rFonts w:ascii="Times New Roman" w:eastAsia="ArialMT;MS Gothic" w:hAnsi="Times New Roman" w:cs="Times New Roman"/>
          <w:color w:val="000000"/>
          <w:lang w:eastAsia="pl-PL"/>
        </w:rPr>
        <w:t>s</w:t>
      </w:r>
      <w:r w:rsidRPr="00D46226">
        <w:rPr>
          <w:rFonts w:ascii="Times New Roman" w:eastAsia="Calibri" w:hAnsi="Times New Roman" w:cs="Times New Roman"/>
          <w:color w:val="000000"/>
          <w:lang w:eastAsia="pl-PL"/>
        </w:rPr>
        <w:t>za</w:t>
      </w:r>
      <w:r w:rsidRPr="00D46226">
        <w:rPr>
          <w:rFonts w:ascii="Times New Roman" w:eastAsia="ArialMT;MS Gothic" w:hAnsi="Times New Roman" w:cs="Times New Roman"/>
          <w:color w:val="000000"/>
          <w:lang w:eastAsia="pl-PL"/>
        </w:rPr>
        <w:t xml:space="preserve">̨ </w:t>
      </w:r>
      <w:r w:rsidRPr="00D46226">
        <w:rPr>
          <w:rFonts w:ascii="Times New Roman" w:eastAsia="Calibri" w:hAnsi="Times New Roman" w:cs="Times New Roman"/>
          <w:color w:val="000000"/>
          <w:lang w:eastAsia="pl-PL"/>
        </w:rPr>
        <w:t>ocenę</w:t>
      </w:r>
      <w:r w:rsidRPr="00D46226">
        <w:rPr>
          <w:rFonts w:ascii="Times New Roman" w:eastAsia="ArialMT;MS Gothic" w:hAnsi="Times New Roman" w:cs="Times New Roman"/>
          <w:color w:val="000000"/>
          <w:lang w:eastAsia="pl-PL"/>
        </w:rPr>
        <w:t>̨</w:t>
      </w:r>
      <w:r w:rsidRPr="00D46226">
        <w:rPr>
          <w:rFonts w:ascii="Times New Roman" w:eastAsia="Calibri" w:hAnsi="Times New Roman" w:cs="Times New Roman"/>
          <w:color w:val="000000"/>
          <w:lang w:eastAsia="pl-PL"/>
        </w:rPr>
        <w:t>, do wyraż</w:t>
      </w:r>
      <w:r w:rsidRPr="00D46226">
        <w:rPr>
          <w:rFonts w:ascii="Times New Roman" w:eastAsia="ArialMT;MS Gothic" w:hAnsi="Times New Roman" w:cs="Times New Roman"/>
          <w:color w:val="000000"/>
          <w:lang w:eastAsia="pl-PL"/>
        </w:rPr>
        <w:t>e</w:t>
      </w:r>
      <w:r w:rsidRPr="00D46226">
        <w:rPr>
          <w:rFonts w:ascii="Times New Roman" w:eastAsia="Calibri" w:hAnsi="Times New Roman" w:cs="Times New Roman"/>
          <w:color w:val="000000"/>
          <w:lang w:eastAsia="pl-PL"/>
        </w:rPr>
        <w:t>nia, w wyznaczonym przez Zamawiają</w:t>
      </w:r>
      <w:r w:rsidRPr="00D46226">
        <w:rPr>
          <w:rFonts w:ascii="Times New Roman" w:eastAsia="ArialMT;MS Gothic" w:hAnsi="Times New Roman" w:cs="Times New Roman"/>
          <w:color w:val="000000"/>
          <w:lang w:eastAsia="pl-PL"/>
        </w:rPr>
        <w:t>c</w:t>
      </w:r>
      <w:r w:rsidRPr="00D46226">
        <w:rPr>
          <w:rFonts w:ascii="Times New Roman" w:eastAsia="Calibri" w:hAnsi="Times New Roman" w:cs="Times New Roman"/>
          <w:color w:val="000000"/>
          <w:lang w:eastAsia="pl-PL"/>
        </w:rPr>
        <w:t>ego terminie, pisemnej zgody na wybó</w:t>
      </w:r>
      <w:r w:rsidRPr="00D46226">
        <w:rPr>
          <w:rFonts w:ascii="Times New Roman" w:eastAsia="ArialMT;MS Gothic" w:hAnsi="Times New Roman" w:cs="Times New Roman"/>
          <w:color w:val="000000"/>
          <w:lang w:eastAsia="pl-PL"/>
        </w:rPr>
        <w:t>r</w:t>
      </w:r>
      <w:r w:rsidRPr="00D46226">
        <w:rPr>
          <w:rFonts w:ascii="Times New Roman" w:eastAsia="Calibri" w:hAnsi="Times New Roman" w:cs="Times New Roman"/>
          <w:color w:val="000000"/>
          <w:lang w:eastAsia="pl-PL"/>
        </w:rPr>
        <w:t xml:space="preserve"> jego oferty.</w:t>
      </w:r>
    </w:p>
    <w:p w:rsidR="00D46226" w:rsidRPr="00D46226" w:rsidRDefault="00D46226" w:rsidP="00D46226">
      <w:pPr>
        <w:numPr>
          <w:ilvl w:val="0"/>
          <w:numId w:val="26"/>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W przypadku braku zgody, o któ</w:t>
      </w:r>
      <w:r w:rsidRPr="00D46226">
        <w:rPr>
          <w:rFonts w:ascii="Times New Roman" w:eastAsia="ArialMT;MS Gothic" w:hAnsi="Times New Roman" w:cs="Times New Roman"/>
          <w:color w:val="000000"/>
          <w:lang w:eastAsia="pl-PL"/>
        </w:rPr>
        <w:t>r</w:t>
      </w:r>
      <w:r w:rsidRPr="00D46226">
        <w:rPr>
          <w:rFonts w:ascii="Times New Roman" w:eastAsia="Calibri" w:hAnsi="Times New Roman" w:cs="Times New Roman"/>
          <w:color w:val="000000"/>
          <w:lang w:eastAsia="pl-PL"/>
        </w:rPr>
        <w:t>ej mowa w ust. 7, oferta podlega odrzuceniu, a Zamawiający zwraca się</w:t>
      </w:r>
      <w:r w:rsidRPr="00D46226">
        <w:rPr>
          <w:rFonts w:ascii="Times New Roman" w:eastAsia="ArialMT;MS Gothic" w:hAnsi="Times New Roman" w:cs="Times New Roman"/>
          <w:color w:val="000000"/>
          <w:lang w:eastAsia="pl-PL"/>
        </w:rPr>
        <w:t xml:space="preserve"> </w:t>
      </w:r>
      <w:r w:rsidRPr="00D46226">
        <w:rPr>
          <w:rFonts w:ascii="Times New Roman" w:eastAsia="Calibri" w:hAnsi="Times New Roman" w:cs="Times New Roman"/>
          <w:color w:val="000000"/>
          <w:lang w:eastAsia="pl-PL"/>
        </w:rPr>
        <w:t>o wyraż</w:t>
      </w:r>
      <w:r w:rsidRPr="00D46226">
        <w:rPr>
          <w:rFonts w:ascii="Times New Roman" w:eastAsia="ArialMT;MS Gothic" w:hAnsi="Times New Roman" w:cs="Times New Roman"/>
          <w:color w:val="000000"/>
          <w:lang w:eastAsia="pl-PL"/>
        </w:rPr>
        <w:t>e</w:t>
      </w:r>
      <w:r w:rsidRPr="00D46226">
        <w:rPr>
          <w:rFonts w:ascii="Times New Roman" w:eastAsia="Calibri" w:hAnsi="Times New Roman" w:cs="Times New Roman"/>
          <w:color w:val="000000"/>
          <w:lang w:eastAsia="pl-PL"/>
        </w:rPr>
        <w:t>nie takiej zgody do kolejnego Wykonawcy, któ</w:t>
      </w:r>
      <w:r w:rsidRPr="00D46226">
        <w:rPr>
          <w:rFonts w:ascii="Times New Roman" w:eastAsia="ArialMT;MS Gothic" w:hAnsi="Times New Roman" w:cs="Times New Roman"/>
          <w:color w:val="000000"/>
          <w:lang w:eastAsia="pl-PL"/>
        </w:rPr>
        <w:t>r</w:t>
      </w:r>
      <w:r w:rsidRPr="00D46226">
        <w:rPr>
          <w:rFonts w:ascii="Times New Roman" w:eastAsia="Calibri" w:hAnsi="Times New Roman" w:cs="Times New Roman"/>
          <w:color w:val="000000"/>
          <w:lang w:eastAsia="pl-PL"/>
        </w:rPr>
        <w:t>ego oferta została najwyż</w:t>
      </w:r>
      <w:r w:rsidRPr="00D46226">
        <w:rPr>
          <w:rFonts w:ascii="Times New Roman" w:eastAsia="ArialMT;MS Gothic" w:hAnsi="Times New Roman" w:cs="Times New Roman"/>
          <w:color w:val="000000"/>
          <w:lang w:eastAsia="pl-PL"/>
        </w:rPr>
        <w:t>e</w:t>
      </w:r>
      <w:r w:rsidRPr="00D46226">
        <w:rPr>
          <w:rFonts w:ascii="Times New Roman" w:eastAsia="Calibri" w:hAnsi="Times New Roman" w:cs="Times New Roman"/>
          <w:color w:val="000000"/>
          <w:lang w:eastAsia="pl-PL"/>
        </w:rPr>
        <w:t>j oceniona, chyba ż</w:t>
      </w:r>
      <w:r w:rsidRPr="00D46226">
        <w:rPr>
          <w:rFonts w:ascii="Times New Roman" w:eastAsia="ArialMT;MS Gothic" w:hAnsi="Times New Roman" w:cs="Times New Roman"/>
          <w:color w:val="000000"/>
          <w:lang w:eastAsia="pl-PL"/>
        </w:rPr>
        <w:t>e</w:t>
      </w:r>
      <w:r w:rsidRPr="00D46226">
        <w:rPr>
          <w:rFonts w:ascii="Times New Roman" w:eastAsia="Calibri" w:hAnsi="Times New Roman" w:cs="Times New Roman"/>
          <w:color w:val="000000"/>
          <w:lang w:eastAsia="pl-PL"/>
        </w:rPr>
        <w:t xml:space="preserve"> zachodzą</w:t>
      </w:r>
      <w:r w:rsidRPr="00D46226">
        <w:rPr>
          <w:rFonts w:ascii="Times New Roman" w:eastAsia="ArialMT;MS Gothic" w:hAnsi="Times New Roman" w:cs="Times New Roman"/>
          <w:color w:val="000000"/>
          <w:lang w:eastAsia="pl-PL"/>
        </w:rPr>
        <w:t xml:space="preserve">̨ </w:t>
      </w:r>
      <w:r w:rsidRPr="00D46226">
        <w:rPr>
          <w:rFonts w:ascii="Times New Roman" w:eastAsia="Calibri" w:hAnsi="Times New Roman" w:cs="Times New Roman"/>
          <w:color w:val="000000"/>
          <w:lang w:eastAsia="pl-PL"/>
        </w:rPr>
        <w:t>przesłanki do unieważ</w:t>
      </w:r>
      <w:r w:rsidRPr="00D46226">
        <w:rPr>
          <w:rFonts w:ascii="Times New Roman" w:eastAsia="ArialMT;MS Gothic" w:hAnsi="Times New Roman" w:cs="Times New Roman"/>
          <w:color w:val="000000"/>
          <w:lang w:eastAsia="pl-PL"/>
        </w:rPr>
        <w:t>n</w:t>
      </w:r>
      <w:r w:rsidRPr="00D46226">
        <w:rPr>
          <w:rFonts w:ascii="Times New Roman" w:eastAsia="Calibri" w:hAnsi="Times New Roman" w:cs="Times New Roman"/>
          <w:color w:val="000000"/>
          <w:lang w:eastAsia="pl-PL"/>
        </w:rPr>
        <w:t>ienia postę</w:t>
      </w:r>
      <w:r w:rsidRPr="00D46226">
        <w:rPr>
          <w:rFonts w:ascii="Times New Roman" w:eastAsia="ArialMT;MS Gothic" w:hAnsi="Times New Roman" w:cs="Times New Roman"/>
          <w:color w:val="000000"/>
          <w:lang w:eastAsia="pl-PL"/>
        </w:rPr>
        <w:t>p</w:t>
      </w:r>
      <w:r w:rsidRPr="00D46226">
        <w:rPr>
          <w:rFonts w:ascii="Times New Roman" w:eastAsia="Calibri" w:hAnsi="Times New Roman" w:cs="Times New Roman"/>
          <w:color w:val="000000"/>
          <w:lang w:eastAsia="pl-PL"/>
        </w:rPr>
        <w:t>owania.</w:t>
      </w:r>
    </w:p>
    <w:p w:rsidR="005A0171" w:rsidRPr="005A0171"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rsidR="005A0171" w:rsidRPr="005A0171" w:rsidRDefault="005A0171" w:rsidP="0099287C">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niż </w:t>
      </w:r>
      <w:r w:rsidR="002B3CBF">
        <w:rPr>
          <w:rFonts w:ascii="Times New Roman" w:eastAsia="Calibri" w:hAnsi="Times New Roman" w:cs="Times New Roman"/>
          <w:lang w:eastAsia="zh-CN"/>
        </w:rPr>
        <w:t>10</w:t>
      </w:r>
      <w:r w:rsidRPr="005A0171">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Pr>
          <w:rFonts w:ascii="Times New Roman" w:eastAsia="Calibri" w:hAnsi="Times New Roman" w:cs="Times New Roman"/>
          <w:lang w:eastAsia="zh-CN"/>
        </w:rPr>
        <w:t>5</w:t>
      </w:r>
      <w:r w:rsidRPr="005A0171">
        <w:rPr>
          <w:rFonts w:ascii="Times New Roman" w:eastAsia="Calibri" w:hAnsi="Times New Roman" w:cs="Times New Roman"/>
          <w:lang w:eastAsia="zh-CN"/>
        </w:rPr>
        <w:t xml:space="preserve"> dni, jeżeli zostało przesłane w inny sposób.</w:t>
      </w:r>
    </w:p>
    <w:p w:rsidR="005A0171" w:rsidRPr="005A0171" w:rsidRDefault="005A0171" w:rsidP="0099287C">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rsidR="005A0171" w:rsidRPr="005A0171" w:rsidRDefault="005A0171" w:rsidP="0099287C">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rsidR="005A0171" w:rsidRPr="005A0171" w:rsidRDefault="005A0171" w:rsidP="0099287C">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Wykonawca, o którym mowa w ust. 1, ma obowiązek zawrzeć umowę w sprawie zamówienia na warunkach określonych w projektowanych postanowieniach umowy, </w:t>
      </w:r>
      <w:r w:rsidRPr="005A0171">
        <w:rPr>
          <w:rFonts w:ascii="Times New Roman" w:eastAsia="Calibri" w:hAnsi="Times New Roman" w:cs="Times New Roman"/>
          <w:lang w:eastAsia="zh-CN"/>
        </w:rPr>
        <w:lastRenderedPageBreak/>
        <w:t>które stanowią załącznik  do SWZ. Umowa zostanie uzupełniona o zapisy wynikające ze złożonej oferty.</w:t>
      </w:r>
    </w:p>
    <w:p w:rsidR="005A0171" w:rsidRPr="005A0171" w:rsidRDefault="005A0171" w:rsidP="0099287C">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Przed podpisaniem umowy Wykonawcy wspólnie ubiegający się o udzielenie zamówienia </w:t>
      </w:r>
      <w:r w:rsidRPr="005A0171">
        <w:rPr>
          <w:rFonts w:ascii="Times New Roman" w:eastAsia="Calibri" w:hAnsi="Times New Roman" w:cs="Times New Roman"/>
          <w:lang w:eastAsia="zh-CN"/>
        </w:rPr>
        <w:br/>
        <w:t>(w przypadku wyboru ich oferty jako najkorzystniejszej) przedstawią Zamawiającemu umowę regulującą współpracę tych Wykonawców.</w:t>
      </w:r>
    </w:p>
    <w:p w:rsidR="005A0171" w:rsidRPr="005A0171" w:rsidRDefault="005A0171" w:rsidP="0099287C">
      <w:pPr>
        <w:numPr>
          <w:ilvl w:val="0"/>
          <w:numId w:val="27"/>
        </w:numPr>
        <w:suppressAutoHyphens/>
        <w:spacing w:before="60"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Jeżeli Wykonawca, którego oferta została wybrana jako najkorzystniejsza, uchyla się od zawarcia umowy w sprawie zamówienia publicznego Zamawiający może dokonać ponownego badania </w:t>
      </w:r>
      <w:r w:rsidRPr="005A0171">
        <w:rPr>
          <w:rFonts w:ascii="Times New Roman" w:eastAsia="Calibri" w:hAnsi="Times New Roman" w:cs="Times New Roman"/>
          <w:lang w:eastAsia="zh-CN"/>
        </w:rPr>
        <w:br/>
        <w:t>i oceny ofert spośród ofert pozostałych w postępowaniu Wykonawców albo unieważnić postepowanie.</w:t>
      </w:r>
    </w:p>
    <w:p w:rsidR="005A0171" w:rsidRPr="005A0171"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20</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Projektowane postanowienia umowy w sprawie zamówienia publicznego, które zostaną wprowadzone do treści tej umowy</w:t>
            </w:r>
          </w:p>
        </w:tc>
      </w:tr>
    </w:tbl>
    <w:p w:rsidR="005A0171" w:rsidRPr="005A0171" w:rsidRDefault="005A0171" w:rsidP="0099287C">
      <w:pPr>
        <w:numPr>
          <w:ilvl w:val="0"/>
          <w:numId w:val="28"/>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wymaga, aby wybrany Wykonawca zawarł z nim umowę na warunkach określonych w projekcie umowy stanowiącym </w:t>
      </w:r>
      <w:r w:rsidRPr="005A0171">
        <w:rPr>
          <w:rFonts w:ascii="Times New Roman" w:eastAsia="Calibri" w:hAnsi="Times New Roman" w:cs="Times New Roman"/>
          <w:b/>
          <w:lang w:eastAsia="pl-PL"/>
        </w:rPr>
        <w:t>załącznik nr 3</w:t>
      </w:r>
      <w:r w:rsidRPr="005A0171">
        <w:rPr>
          <w:rFonts w:ascii="Times New Roman" w:eastAsia="Calibri" w:hAnsi="Times New Roman" w:cs="Times New Roman"/>
          <w:lang w:eastAsia="pl-PL"/>
        </w:rPr>
        <w:t xml:space="preserve"> do SWZ.</w:t>
      </w:r>
      <w:bookmarkStart w:id="6" w:name="OLE_LINK16"/>
    </w:p>
    <w:p w:rsidR="005A0171" w:rsidRPr="005A0171" w:rsidRDefault="005A0171" w:rsidP="0099287C">
      <w:pPr>
        <w:numPr>
          <w:ilvl w:val="0"/>
          <w:numId w:val="28"/>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rsidR="005A0171" w:rsidRPr="005A0171" w:rsidRDefault="005A0171" w:rsidP="0099287C">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pl-PL"/>
        </w:rPr>
        <w:t>Zamawiający, zgodnie z art. 455 ust. 1 us</w:t>
      </w:r>
      <w:r w:rsidR="009955EE">
        <w:rPr>
          <w:rFonts w:ascii="Times New Roman" w:eastAsia="Calibri" w:hAnsi="Times New Roman" w:cs="Times New Roman"/>
          <w:lang w:eastAsia="pl-PL"/>
        </w:rPr>
        <w:t>tawy Prawo Zamówień Publicznych</w:t>
      </w:r>
      <w:r w:rsidRPr="005A0171">
        <w:rPr>
          <w:rFonts w:ascii="Times New Roman" w:eastAsia="Calibri" w:hAnsi="Times New Roman" w:cs="Times New Roman"/>
          <w:lang w:eastAsia="pl-PL"/>
        </w:rPr>
        <w:t xml:space="preserve">, przewiduje możliwość dokonania zmian postanowień zawartej umowy w sprawie zamówienia publicznego, </w:t>
      </w:r>
      <w:r w:rsidRPr="005A0171">
        <w:rPr>
          <w:rFonts w:ascii="Times New Roman" w:eastAsia="Calibri" w:hAnsi="Times New Roman" w:cs="Times New Roman"/>
          <w:lang w:eastAsia="pl-PL"/>
        </w:rPr>
        <w:br/>
        <w:t>w sposób i na warunkach określonych w projekcie umowy.</w:t>
      </w:r>
    </w:p>
    <w:bookmarkEnd w:id="6"/>
    <w:p w:rsidR="005A0171" w:rsidRPr="00152088"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2B3CBF">
            <w:pPr>
              <w:spacing w:after="0" w:line="240" w:lineRule="auto"/>
              <w:rPr>
                <w:rFonts w:ascii="Times New Roman" w:eastAsia="Times New Roman" w:hAnsi="Times New Roman" w:cs="Times New Roman"/>
                <w:b/>
              </w:rPr>
            </w:pPr>
            <w:r w:rsidRPr="005A0171">
              <w:rPr>
                <w:rFonts w:ascii="Times New Roman" w:eastAsia="Times New Roman" w:hAnsi="Times New Roman" w:cs="Times New Roman"/>
                <w:b/>
              </w:rPr>
              <w:t xml:space="preserve">ROZDZIAŁ </w:t>
            </w:r>
            <w:r>
              <w:rPr>
                <w:rFonts w:ascii="Times New Roman" w:eastAsia="Times New Roman" w:hAnsi="Times New Roman" w:cs="Times New Roman"/>
                <w:b/>
              </w:rPr>
              <w:t>21</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2B3CBF">
            <w:pPr>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Pouczenie o środkach ochrony prawnej przysługujących Wykonawcy</w:t>
            </w:r>
          </w:p>
        </w:tc>
      </w:tr>
    </w:tbl>
    <w:p w:rsidR="005A0171" w:rsidRPr="005A0171" w:rsidRDefault="005A0171" w:rsidP="0099287C">
      <w:pPr>
        <w:numPr>
          <w:ilvl w:val="0"/>
          <w:numId w:val="29"/>
        </w:numPr>
        <w:suppressAutoHyphens/>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Środki ochrony prawnej przysługują Wykonawcy, jeżeli ma lub miał interes w uzyskaniu zamówieniá oraz poniósł lub może ponieść  szkodę w wyniku naruszenia przez Zamawiającego przepisów pzp.</w:t>
      </w:r>
    </w:p>
    <w:p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w:t>
      </w:r>
      <w:r w:rsidRPr="005A0171">
        <w:rPr>
          <w:rFonts w:ascii="Times New Roman" w:hAnsi="Times New Roman" w:cs="Times New Roman"/>
          <w:spacing w:val="-1"/>
          <w:lang w:eastAsia="pl-PL"/>
        </w:rPr>
        <w:tab/>
        <w:t>Odwołanie przysługuje na:</w:t>
      </w:r>
    </w:p>
    <w:p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2.1.</w:t>
      </w:r>
      <w:r w:rsidRPr="005A0171">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lastRenderedPageBreak/>
        <w:t>2.2.</w:t>
      </w:r>
      <w:r w:rsidRPr="005A0171">
        <w:rPr>
          <w:rFonts w:ascii="Times New Roman" w:hAnsi="Times New Roman" w:cs="Times New Roman"/>
          <w:spacing w:val="-1"/>
          <w:lang w:eastAsia="pl-PL"/>
        </w:rPr>
        <w:tab/>
        <w:t>zaniechanie czynnoścí w postepowanių o udzielenie zamówienia, do której Zamawiający był obowiązany̨ na podstawie ustawy;</w:t>
      </w:r>
    </w:p>
    <w:p w:rsidR="005A0171" w:rsidRPr="005A0171" w:rsidRDefault="00930BCE" w:rsidP="007C546C">
      <w:pPr>
        <w:spacing w:after="0" w:line="240" w:lineRule="auto"/>
        <w:ind w:left="567" w:hanging="426"/>
        <w:jc w:val="both"/>
        <w:rPr>
          <w:rFonts w:ascii="Times New Roman" w:hAnsi="Times New Roman" w:cs="Times New Roman"/>
          <w:spacing w:val="-1"/>
          <w:lang w:eastAsia="pl-PL"/>
        </w:rPr>
      </w:pPr>
      <w:r>
        <w:rPr>
          <w:rFonts w:ascii="Times New Roman" w:hAnsi="Times New Roman" w:cs="Times New Roman"/>
          <w:spacing w:val="-1"/>
          <w:lang w:eastAsia="pl-PL"/>
        </w:rPr>
        <w:t xml:space="preserve">2.3. </w:t>
      </w:r>
      <w:r w:rsidR="005A0171" w:rsidRPr="005A0171">
        <w:rPr>
          <w:rFonts w:ascii="Times New Roman" w:hAnsi="Times New Roman" w:cs="Times New Roman"/>
          <w:spacing w:val="-1"/>
          <w:lang w:eastAsia="pl-PL"/>
        </w:rPr>
        <w:t>zaniechanie przeprowadzenia postępowania o udzielenie zamówienia lub zorganizowania konkursu na podstawie ustawy, mimo że zamawiający był do tego obowiązany.</w:t>
      </w:r>
    </w:p>
    <w:p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3.</w:t>
      </w:r>
      <w:r w:rsidRPr="005A0171">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4.</w:t>
      </w:r>
      <w:r w:rsidRPr="005A0171">
        <w:rPr>
          <w:rFonts w:ascii="Times New Roman" w:hAnsi="Times New Roman" w:cs="Times New Roman"/>
          <w:spacing w:val="-1"/>
          <w:lang w:eastAsia="pl-PL"/>
        </w:rPr>
        <w:tab/>
        <w:t>Na orzeczenie Krajowej Izby Odwoławczej oraz postanowienie Prezesa Krajowej Izby Odwoławczej, o któryḿ mowa w art. 519 ust. 1 pzp, stronom oraz uczestnikom postepowanią odwoławczego przysługuje skarga do sadu.̨ Skargę̨ wnosi się do Sadų Okręgowego w Warszawie za pośrednictwem Prezesa Krajowej Izby Odwoławczej.</w:t>
      </w:r>
    </w:p>
    <w:p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5.</w:t>
      </w:r>
      <w:r w:rsidRPr="005A0171">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rsidR="00D265F7" w:rsidRPr="00D265F7"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Podstawy wykluczenia, o których mowa w art. 109 ust. 1, jeżeli Zamawiający je przewiduje</w:t>
            </w:r>
          </w:p>
        </w:tc>
      </w:tr>
    </w:tbl>
    <w:p w:rsidR="00D265F7" w:rsidRPr="00D265F7" w:rsidRDefault="00D265F7" w:rsidP="00D265F7">
      <w:pPr>
        <w:suppressAutoHyphens/>
        <w:spacing w:before="60" w:after="0" w:line="240" w:lineRule="auto"/>
        <w:jc w:val="both"/>
        <w:rPr>
          <w:rFonts w:ascii="Times New Roman" w:eastAsia="Calibri" w:hAnsi="Times New Roman" w:cs="Times New Roman"/>
          <w:lang w:eastAsia="zh-CN"/>
        </w:rPr>
      </w:pPr>
      <w:r w:rsidRPr="00D265F7">
        <w:rPr>
          <w:rFonts w:ascii="Times New Roman" w:eastAsia="Calibri" w:hAnsi="Times New Roman" w:cs="Times New Roman"/>
          <w:lang w:eastAsia="zh-CN"/>
        </w:rPr>
        <w:t xml:space="preserve">Zamawiający </w:t>
      </w:r>
      <w:r w:rsidRPr="00D265F7">
        <w:rPr>
          <w:rFonts w:ascii="Times New Roman" w:eastAsia="Calibri" w:hAnsi="Times New Roman" w:cs="Times New Roman"/>
          <w:b/>
          <w:lang w:eastAsia="zh-CN"/>
        </w:rPr>
        <w:t>przewiduje</w:t>
      </w:r>
      <w:r w:rsidRPr="00D265F7">
        <w:rPr>
          <w:rFonts w:ascii="Times New Roman" w:eastAsia="Calibri" w:hAnsi="Times New Roman" w:cs="Times New Roman"/>
          <w:lang w:eastAsia="zh-CN"/>
        </w:rPr>
        <w:t xml:space="preserve"> podstawy wykluczenia, o których mowa w art. 109 ust. 1 ustawy Prawo zamówień publicznych. </w:t>
      </w:r>
    </w:p>
    <w:p w:rsidR="00D265F7" w:rsidRPr="00D265F7" w:rsidRDefault="00D265F7" w:rsidP="0099287C">
      <w:pPr>
        <w:widowControl w:val="0"/>
        <w:numPr>
          <w:ilvl w:val="6"/>
          <w:numId w:val="10"/>
        </w:numPr>
        <w:suppressAutoHyphens/>
        <w:spacing w:after="0" w:line="240" w:lineRule="auto"/>
        <w:contextualSpacing/>
        <w:jc w:val="both"/>
        <w:rPr>
          <w:rFonts w:ascii="Times New Roman" w:eastAsia="Calibri" w:hAnsi="Times New Roman" w:cs="Calibri"/>
        </w:rPr>
      </w:pPr>
      <w:r w:rsidRPr="00D265F7">
        <w:rPr>
          <w:rFonts w:ascii="Times New Roman" w:eastAsia="Calibri" w:hAnsi="Times New Roman" w:cs="Calibri"/>
        </w:rPr>
        <w:t>Stosownie do treści art. 109 ust. 2 ustawy PZP, Zamawiający wykluczy z postępowania Wykonawcę:</w:t>
      </w:r>
    </w:p>
    <w:p w:rsidR="00D265F7" w:rsidRPr="00D265F7" w:rsidRDefault="00D265F7" w:rsidP="0099287C">
      <w:pPr>
        <w:widowControl w:val="0"/>
        <w:numPr>
          <w:ilvl w:val="0"/>
          <w:numId w:val="30"/>
        </w:numPr>
        <w:suppressAutoHyphens/>
        <w:spacing w:after="0" w:line="240" w:lineRule="auto"/>
        <w:ind w:left="426"/>
        <w:contextualSpacing/>
        <w:jc w:val="both"/>
        <w:rPr>
          <w:rFonts w:ascii="Times New Roman" w:eastAsia="Calibri" w:hAnsi="Times New Roman" w:cs="Times New Roman"/>
        </w:rPr>
      </w:pPr>
      <w:r w:rsidRPr="00D265F7">
        <w:rPr>
          <w:rFonts w:ascii="Times New Roman" w:eastAsia="Calibri" w:hAnsi="Times New Roman" w:cs="Times New Roman"/>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rsidR="00D265F7" w:rsidRPr="00D265F7" w:rsidRDefault="00D265F7" w:rsidP="0099287C">
      <w:pPr>
        <w:widowControl w:val="0"/>
        <w:numPr>
          <w:ilvl w:val="0"/>
          <w:numId w:val="30"/>
        </w:numPr>
        <w:suppressAutoHyphens/>
        <w:spacing w:after="0" w:line="240" w:lineRule="auto"/>
        <w:ind w:left="426"/>
        <w:contextualSpacing/>
        <w:jc w:val="both"/>
        <w:rPr>
          <w:rFonts w:ascii="Times New Roman" w:eastAsia="Calibri" w:hAnsi="Times New Roman" w:cs="Times New Roman"/>
        </w:rPr>
      </w:pPr>
      <w:r w:rsidRPr="00D265F7">
        <w:rPr>
          <w:rFonts w:ascii="Times New Roman" w:eastAsia="Calibri"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265F7" w:rsidRPr="00D265F7" w:rsidRDefault="00D265F7" w:rsidP="0099287C">
      <w:pPr>
        <w:widowControl w:val="0"/>
        <w:numPr>
          <w:ilvl w:val="0"/>
          <w:numId w:val="30"/>
        </w:numPr>
        <w:suppressAutoHyphens/>
        <w:spacing w:after="0" w:line="240" w:lineRule="auto"/>
        <w:ind w:left="426"/>
        <w:contextualSpacing/>
        <w:jc w:val="both"/>
        <w:rPr>
          <w:rFonts w:ascii="Times New Roman" w:eastAsia="Calibri" w:hAnsi="Times New Roman" w:cs="Times New Roman"/>
        </w:rPr>
      </w:pPr>
      <w:r w:rsidRPr="00D265F7">
        <w:rPr>
          <w:rFonts w:ascii="Times New Roman" w:eastAsia="Calibri" w:hAnsi="Times New Roman" w:cs="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D265F7" w:rsidRPr="00D265F7" w:rsidRDefault="00D265F7" w:rsidP="0099287C">
      <w:pPr>
        <w:widowControl w:val="0"/>
        <w:numPr>
          <w:ilvl w:val="0"/>
          <w:numId w:val="30"/>
        </w:numPr>
        <w:suppressAutoHyphens/>
        <w:spacing w:after="0" w:line="240" w:lineRule="auto"/>
        <w:ind w:left="426"/>
        <w:contextualSpacing/>
        <w:jc w:val="both"/>
        <w:rPr>
          <w:rFonts w:ascii="Times New Roman" w:eastAsia="Calibri" w:hAnsi="Times New Roman" w:cs="Times New Roman"/>
        </w:rPr>
      </w:pPr>
      <w:r w:rsidRPr="00D265F7">
        <w:rPr>
          <w:rFonts w:ascii="Times New Roman" w:eastAsia="Calibri" w:hAnsi="Times New Roman" w:cs="Times New Roman"/>
        </w:rPr>
        <w:t xml:space="preserve">który, z przyczyn leżących po jego stronie, w znacznym stopniu lub zakresie nie </w:t>
      </w:r>
      <w:r w:rsidRPr="00D265F7">
        <w:rPr>
          <w:rFonts w:ascii="Times New Roman" w:eastAsia="Calibri" w:hAnsi="Times New Roman" w:cs="Times New Roman"/>
        </w:rPr>
        <w:lastRenderedPageBreak/>
        <w:t>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D265F7" w:rsidRPr="00D265F7" w:rsidRDefault="00D265F7" w:rsidP="0099287C">
      <w:pPr>
        <w:widowControl w:val="0"/>
        <w:numPr>
          <w:ilvl w:val="0"/>
          <w:numId w:val="30"/>
        </w:numPr>
        <w:suppressAutoHyphens/>
        <w:spacing w:after="0" w:line="240" w:lineRule="auto"/>
        <w:ind w:left="426"/>
        <w:contextualSpacing/>
        <w:jc w:val="both"/>
        <w:rPr>
          <w:rFonts w:ascii="Times New Roman" w:eastAsia="Calibri" w:hAnsi="Times New Roman" w:cs="Times New Roman"/>
        </w:rPr>
      </w:pPr>
      <w:r w:rsidRPr="00D265F7">
        <w:rPr>
          <w:rFonts w:ascii="Times New Roman" w:eastAsia="Calibri" w:hAnsi="Times New Roman" w:cs="Times New Roman"/>
        </w:rPr>
        <w:t xml:space="preserve">który w wyniku zamierzonego działania lub rażącego niedbalstwa wprowadził zamawiającego </w:t>
      </w:r>
      <w:r w:rsidR="007C546C">
        <w:rPr>
          <w:rFonts w:ascii="Times New Roman" w:eastAsia="Calibri" w:hAnsi="Times New Roman" w:cs="Times New Roman"/>
        </w:rPr>
        <w:br/>
      </w:r>
      <w:r w:rsidRPr="00D265F7">
        <w:rPr>
          <w:rFonts w:ascii="Times New Roman" w:eastAsia="Calibri" w:hAnsi="Times New Roman" w:cs="Times New Roman"/>
        </w:rPr>
        <w:t xml:space="preserve">w błąd przy przedstawianiu informacji, że nie podlega wykluczeniu, spełnia warunki udziału </w:t>
      </w:r>
      <w:r w:rsidR="007C546C">
        <w:rPr>
          <w:rFonts w:ascii="Times New Roman" w:eastAsia="Calibri" w:hAnsi="Times New Roman" w:cs="Times New Roman"/>
        </w:rPr>
        <w:br/>
      </w:r>
      <w:r w:rsidRPr="00D265F7">
        <w:rPr>
          <w:rFonts w:ascii="Times New Roman" w:eastAsia="Calibri" w:hAnsi="Times New Roman" w:cs="Times New Roman"/>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D265F7" w:rsidRPr="00D265F7" w:rsidRDefault="00D265F7" w:rsidP="0099287C">
      <w:pPr>
        <w:widowControl w:val="0"/>
        <w:numPr>
          <w:ilvl w:val="0"/>
          <w:numId w:val="30"/>
        </w:numPr>
        <w:suppressAutoHyphens/>
        <w:spacing w:after="0" w:line="240" w:lineRule="auto"/>
        <w:ind w:left="426"/>
        <w:contextualSpacing/>
        <w:jc w:val="both"/>
        <w:rPr>
          <w:rFonts w:ascii="Times New Roman" w:eastAsia="Calibri" w:hAnsi="Times New Roman" w:cs="Times New Roman"/>
        </w:rPr>
      </w:pPr>
      <w:r w:rsidRPr="00D265F7">
        <w:rPr>
          <w:rFonts w:ascii="Times New Roman" w:eastAsia="Calibri" w:hAnsi="Times New Roman" w:cs="Times New Roman"/>
        </w:rPr>
        <w:t xml:space="preserve">który bezprawnie wpływał lub próbował wpływać na czynności zamawiającego lub próbował pozyskać lub pozyskał informacje poufne, mogące dać mu przewagę w postępowaniu o udzielenie zamówienia; </w:t>
      </w:r>
    </w:p>
    <w:p w:rsidR="00D265F7" w:rsidRPr="00D265F7" w:rsidRDefault="00D265F7" w:rsidP="0099287C">
      <w:pPr>
        <w:widowControl w:val="0"/>
        <w:numPr>
          <w:ilvl w:val="0"/>
          <w:numId w:val="30"/>
        </w:numPr>
        <w:suppressAutoHyphens/>
        <w:spacing w:after="0" w:line="240" w:lineRule="auto"/>
        <w:ind w:left="426"/>
        <w:contextualSpacing/>
        <w:jc w:val="both"/>
        <w:rPr>
          <w:rFonts w:ascii="Times New Roman" w:eastAsia="Calibri" w:hAnsi="Times New Roman" w:cs="Times New Roman"/>
        </w:rPr>
      </w:pPr>
      <w:r w:rsidRPr="00D265F7">
        <w:rPr>
          <w:rFonts w:ascii="Times New Roman" w:eastAsia="Calibri" w:hAnsi="Times New Roman" w:cs="Times New Roman"/>
        </w:rPr>
        <w:t xml:space="preserve">który w wyniku lekkomyślności lub niedbalstwa przedstawił informacje wprowadzające w błąd, co mogło mieć istotny wpływ na decyzje podejmowane przez zamawiającego w postępowaniu </w:t>
      </w:r>
      <w:r w:rsidR="007C546C">
        <w:rPr>
          <w:rFonts w:ascii="Times New Roman" w:eastAsia="Calibri" w:hAnsi="Times New Roman" w:cs="Times New Roman"/>
        </w:rPr>
        <w:br/>
      </w:r>
      <w:r w:rsidRPr="00D265F7">
        <w:rPr>
          <w:rFonts w:ascii="Times New Roman" w:eastAsia="Calibri" w:hAnsi="Times New Roman" w:cs="Times New Roman"/>
        </w:rPr>
        <w:t>o udzielenie zamówienia.</w:t>
      </w:r>
    </w:p>
    <w:p w:rsidR="00D265F7" w:rsidRPr="00D265F7" w:rsidRDefault="00D265F7" w:rsidP="0099287C">
      <w:pPr>
        <w:widowControl w:val="0"/>
        <w:numPr>
          <w:ilvl w:val="6"/>
          <w:numId w:val="10"/>
        </w:numPr>
        <w:suppressAutoHyphens/>
        <w:spacing w:after="0" w:line="240" w:lineRule="auto"/>
        <w:contextualSpacing/>
        <w:jc w:val="both"/>
        <w:rPr>
          <w:rFonts w:ascii="Times New Roman" w:eastAsia="Calibri" w:hAnsi="Times New Roman" w:cs="Calibri"/>
        </w:rPr>
      </w:pPr>
      <w:r w:rsidRPr="00D265F7">
        <w:rPr>
          <w:rFonts w:ascii="Times New Roman" w:eastAsia="Calibri" w:hAnsi="Times New Roman" w:cs="Calibri"/>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rsidR="00D265F7" w:rsidRPr="00152088" w:rsidRDefault="00D265F7" w:rsidP="00D265F7">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2B3CBF">
            <w:pPr>
              <w:spacing w:after="0" w:line="240" w:lineRule="auto"/>
              <w:rPr>
                <w:rFonts w:ascii="Times New Roman" w:hAnsi="Times New Roman" w:cs="Times New Roman"/>
              </w:rPr>
            </w:pPr>
            <w:r w:rsidRPr="00D265F7">
              <w:rPr>
                <w:rFonts w:ascii="Times New Roman" w:eastAsia="Times New Roman" w:hAnsi="Times New Roman" w:cs="Times New Roman"/>
                <w:b/>
                <w:lang w:eastAsia="pl-PL"/>
              </w:rPr>
              <w:t>Opis części zamówienia, jeżeli Zamawiający dopuszcza składanie ofert częściowych</w:t>
            </w:r>
          </w:p>
        </w:tc>
      </w:tr>
    </w:tbl>
    <w:p w:rsidR="00D265F7" w:rsidRPr="00D265F7" w:rsidRDefault="00D265F7" w:rsidP="00D265F7">
      <w:pPr>
        <w:tabs>
          <w:tab w:val="left" w:pos="-993"/>
          <w:tab w:val="left" w:pos="-426"/>
        </w:tabs>
        <w:autoSpaceDE w:val="0"/>
        <w:spacing w:after="60" w:line="240" w:lineRule="auto"/>
        <w:jc w:val="both"/>
        <w:rPr>
          <w:rFonts w:ascii="Times New Roman" w:hAnsi="Times New Roman" w:cs="Times New Roman"/>
          <w:lang w:eastAsia="pl-PL"/>
        </w:rPr>
      </w:pPr>
      <w:r w:rsidRPr="00D265F7">
        <w:rPr>
          <w:rFonts w:ascii="Times New Roman" w:hAnsi="Times New Roman" w:cs="Times New Roman"/>
          <w:lang w:eastAsia="pl-PL"/>
        </w:rPr>
        <w:t>Zamawiający</w:t>
      </w:r>
      <w:r w:rsidR="00343D9A">
        <w:rPr>
          <w:rFonts w:ascii="Times New Roman" w:hAnsi="Times New Roman" w:cs="Times New Roman"/>
          <w:lang w:eastAsia="pl-PL"/>
        </w:rPr>
        <w:t xml:space="preserve"> </w:t>
      </w:r>
      <w:r w:rsidRPr="00D265F7">
        <w:rPr>
          <w:rFonts w:ascii="Times New Roman" w:hAnsi="Times New Roman" w:cs="Times New Roman"/>
          <w:b/>
          <w:u w:val="single"/>
          <w:lang w:eastAsia="pl-PL"/>
        </w:rPr>
        <w:t>dopuszcza</w:t>
      </w:r>
      <w:r w:rsidRPr="00D265F7">
        <w:rPr>
          <w:rFonts w:ascii="Times New Roman" w:hAnsi="Times New Roman" w:cs="Times New Roman"/>
          <w:lang w:eastAsia="pl-PL"/>
        </w:rPr>
        <w:t xml:space="preserve"> możliwość składania ofert częściowych. </w:t>
      </w:r>
    </w:p>
    <w:p w:rsidR="00D265F7" w:rsidRPr="00D265F7" w:rsidRDefault="00D265F7" w:rsidP="00D265F7">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2B3CBF">
            <w:pPr>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C41A9B" w:rsidRDefault="00C41A9B" w:rsidP="00C41A9B">
      <w:pPr>
        <w:pStyle w:val="Bezodstpw"/>
        <w:spacing w:before="60"/>
        <w:jc w:val="both"/>
        <w:rPr>
          <w:rFonts w:ascii="Times New Roman" w:hAnsi="Times New Roman" w:cs="Times New Roman"/>
        </w:rPr>
      </w:pPr>
      <w:r>
        <w:rPr>
          <w:rFonts w:ascii="Times New Roman" w:hAnsi="Times New Roman" w:cs="Times New Roman"/>
        </w:rPr>
        <w:lastRenderedPageBreak/>
        <w:t xml:space="preserve">Wykonawca może złożyć ofertę na </w:t>
      </w:r>
      <w:r w:rsidRPr="00930BCE">
        <w:rPr>
          <w:rFonts w:ascii="Times New Roman" w:hAnsi="Times New Roman" w:cs="Times New Roman"/>
          <w:b/>
        </w:rPr>
        <w:t>dwie części</w:t>
      </w:r>
      <w:r>
        <w:rPr>
          <w:rFonts w:ascii="Times New Roman" w:hAnsi="Times New Roman" w:cs="Times New Roman"/>
        </w:rPr>
        <w:t xml:space="preserve"> postępowania.</w:t>
      </w:r>
    </w:p>
    <w:p w:rsidR="00D265F7" w:rsidRPr="00D265F7" w:rsidRDefault="00D265F7"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Wymagania dotyczące wadium, w tym jego kwotę, jeżeli Zamawiający przewiduje obowiązek wniesienia wadium</w:t>
            </w:r>
          </w:p>
        </w:tc>
      </w:tr>
    </w:tbl>
    <w:p w:rsidR="009374B8" w:rsidRPr="00D265F7" w:rsidRDefault="00D265F7" w:rsidP="009374B8">
      <w:pPr>
        <w:spacing w:after="0" w:line="240" w:lineRule="auto"/>
        <w:jc w:val="both"/>
        <w:rPr>
          <w:rFonts w:ascii="Times New Roman" w:eastAsia="Calibri" w:hAnsi="Times New Roman" w:cs="Times New Roman"/>
          <w:lang w:eastAsia="zh-CN"/>
        </w:rPr>
      </w:pPr>
      <w:r w:rsidRPr="00D265F7">
        <w:rPr>
          <w:rFonts w:ascii="Times New Roman" w:eastAsia="Times New Roman" w:hAnsi="Times New Roman" w:cs="Times New Roman"/>
          <w:lang w:eastAsia="pl-PL"/>
        </w:rPr>
        <w:t xml:space="preserve">Zamawiający </w:t>
      </w:r>
      <w:r w:rsidR="009374B8" w:rsidRPr="009374B8">
        <w:rPr>
          <w:rFonts w:ascii="Times New Roman" w:eastAsia="Times New Roman" w:hAnsi="Times New Roman" w:cs="Times New Roman"/>
          <w:b/>
          <w:lang w:eastAsia="pl-PL"/>
        </w:rPr>
        <w:t>nie</w:t>
      </w:r>
      <w:r w:rsidR="009374B8">
        <w:rPr>
          <w:rFonts w:ascii="Times New Roman" w:eastAsia="Times New Roman" w:hAnsi="Times New Roman" w:cs="Times New Roman"/>
          <w:lang w:eastAsia="pl-PL"/>
        </w:rPr>
        <w:t xml:space="preserve"> </w:t>
      </w:r>
      <w:r w:rsidRPr="00D265F7">
        <w:rPr>
          <w:rFonts w:ascii="Times New Roman" w:eastAsia="Times New Roman" w:hAnsi="Times New Roman" w:cs="Times New Roman"/>
          <w:b/>
          <w:lang w:eastAsia="pl-PL"/>
        </w:rPr>
        <w:t>przewiduje</w:t>
      </w:r>
      <w:r w:rsidRPr="00D265F7">
        <w:rPr>
          <w:rFonts w:ascii="Times New Roman" w:eastAsia="Times New Roman" w:hAnsi="Times New Roman" w:cs="Times New Roman"/>
          <w:lang w:eastAsia="pl-PL"/>
        </w:rPr>
        <w:t xml:space="preserve"> ko</w:t>
      </w:r>
      <w:r w:rsidR="009374B8">
        <w:rPr>
          <w:rFonts w:ascii="Times New Roman" w:eastAsia="Times New Roman" w:hAnsi="Times New Roman" w:cs="Times New Roman"/>
          <w:lang w:eastAsia="pl-PL"/>
        </w:rPr>
        <w:t>nieczności</w:t>
      </w:r>
      <w:r w:rsidRPr="00D265F7">
        <w:rPr>
          <w:rFonts w:ascii="Times New Roman" w:eastAsia="Times New Roman" w:hAnsi="Times New Roman" w:cs="Times New Roman"/>
          <w:lang w:eastAsia="pl-PL"/>
        </w:rPr>
        <w:t xml:space="preserve"> złożenia wadium</w:t>
      </w:r>
      <w:r w:rsidR="009374B8">
        <w:rPr>
          <w:rFonts w:ascii="Times New Roman" w:eastAsia="Times New Roman" w:hAnsi="Times New Roman" w:cs="Times New Roman"/>
          <w:lang w:eastAsia="pl-PL"/>
        </w:rPr>
        <w:t>.</w:t>
      </w:r>
    </w:p>
    <w:p w:rsidR="00D265F7" w:rsidRPr="00D265F7" w:rsidRDefault="00D265F7"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26</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Informacje dotyczące zabezpieczenia należytego wykonania umowy, jeżeli Zamawiający je przewiduje</w:t>
            </w:r>
          </w:p>
        </w:tc>
      </w:tr>
    </w:tbl>
    <w:p w:rsidR="00D265F7" w:rsidRDefault="00D265F7" w:rsidP="00D265F7">
      <w:pPr>
        <w:suppressAutoHyphens/>
        <w:spacing w:before="60" w:after="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 xml:space="preserve">Zamawiający </w:t>
      </w:r>
      <w:r w:rsidR="009955EE" w:rsidRPr="009955EE">
        <w:rPr>
          <w:rFonts w:ascii="Times New Roman" w:eastAsia="Calibri" w:hAnsi="Times New Roman" w:cs="Times New Roman"/>
          <w:b/>
          <w:lang w:eastAsia="pl-PL"/>
        </w:rPr>
        <w:t xml:space="preserve">nie </w:t>
      </w:r>
      <w:r w:rsidRPr="009955EE">
        <w:rPr>
          <w:rFonts w:ascii="Times New Roman" w:eastAsia="Calibri" w:hAnsi="Times New Roman" w:cs="Times New Roman"/>
          <w:b/>
          <w:lang w:eastAsia="pl-PL"/>
        </w:rPr>
        <w:t>wymaga</w:t>
      </w:r>
      <w:r w:rsidRPr="00D265F7">
        <w:rPr>
          <w:rFonts w:ascii="Times New Roman" w:eastAsia="Calibri" w:hAnsi="Times New Roman" w:cs="Times New Roman"/>
          <w:lang w:eastAsia="pl-PL"/>
        </w:rPr>
        <w:t xml:space="preserve"> wniesienie zabezpieczenia należytego wykonania umowy. </w:t>
      </w:r>
    </w:p>
    <w:p w:rsidR="009C7258" w:rsidRPr="00D265F7"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jc w:val="both"/>
              <w:rPr>
                <w:rFonts w:ascii="Times New Roman" w:eastAsia="Calibri" w:hAnsi="Times New Roman" w:cs="Times New Roman"/>
                <w:lang w:eastAsia="zh-CN"/>
              </w:rPr>
            </w:pPr>
            <w:r w:rsidRPr="00D265F7">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D265F7" w:rsidRPr="00D265F7" w:rsidRDefault="00D265F7" w:rsidP="00DE4B2A">
      <w:pPr>
        <w:suppressAutoHyphens/>
        <w:spacing w:before="60" w:after="120" w:line="240" w:lineRule="auto"/>
        <w:jc w:val="both"/>
        <w:rPr>
          <w:rFonts w:ascii="Times New Roman" w:eastAsia="Calibri" w:hAnsi="Times New Roman" w:cs="Times New Roman"/>
          <w:b/>
          <w:lang w:eastAsia="zh-CN"/>
        </w:rPr>
      </w:pPr>
      <w:r w:rsidRPr="00D265F7">
        <w:rPr>
          <w:rFonts w:ascii="Times New Roman" w:eastAsia="Calibri" w:hAnsi="Times New Roman" w:cs="Times New Roman"/>
          <w:lang w:eastAsia="pl-PL"/>
        </w:rPr>
        <w:t>Zamawiający</w:t>
      </w:r>
      <w:r w:rsidRPr="00D265F7">
        <w:rPr>
          <w:rFonts w:ascii="Times New Roman" w:eastAsia="Calibri" w:hAnsi="Times New Roman" w:cs="Times New Roman"/>
          <w:b/>
          <w:lang w:eastAsia="pl-PL"/>
        </w:rPr>
        <w:t xml:space="preserve"> </w:t>
      </w:r>
      <w:r w:rsidRPr="00D265F7">
        <w:rPr>
          <w:rFonts w:ascii="Times New Roman" w:eastAsia="Calibri" w:hAnsi="Times New Roman" w:cs="Times New Roman"/>
          <w:b/>
          <w:u w:val="single"/>
          <w:lang w:eastAsia="pl-PL"/>
        </w:rPr>
        <w:t>nie dopuszcza</w:t>
      </w:r>
      <w:r w:rsidRPr="00D265F7">
        <w:rPr>
          <w:rFonts w:ascii="Times New Roman" w:eastAsia="Calibri" w:hAnsi="Times New Roman" w:cs="Times New Roman"/>
          <w:lang w:eastAsia="pl-PL"/>
        </w:rPr>
        <w:t xml:space="preserve"> możliwości składania ofert wariantowych.</w:t>
      </w: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9374B8">
            <w:pPr>
              <w:suppressAutoHyphens/>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w:t>
            </w:r>
            <w:r w:rsidR="009374B8">
              <w:rPr>
                <w:rFonts w:ascii="Times New Roman" w:eastAsia="Times New Roman" w:hAnsi="Times New Roman" w:cs="Times New Roman"/>
                <w:b/>
                <w:lang w:eastAsia="pl-PL"/>
              </w:rPr>
              <w:t>iczba</w:t>
            </w:r>
            <w:r w:rsidRPr="00D265F7">
              <w:rPr>
                <w:rFonts w:ascii="Times New Roman" w:eastAsia="Times New Roman" w:hAnsi="Times New Roman" w:cs="Times New Roman"/>
                <w:b/>
                <w:lang w:eastAsia="pl-PL"/>
              </w:rPr>
              <w:t xml:space="preserve"> Wykonawc</w:t>
            </w:r>
            <w:r w:rsidR="009374B8">
              <w:rPr>
                <w:rFonts w:ascii="Times New Roman" w:eastAsia="Times New Roman" w:hAnsi="Times New Roman" w:cs="Times New Roman"/>
                <w:b/>
                <w:lang w:eastAsia="pl-PL"/>
              </w:rPr>
              <w:t>ów, z którymi zamawiający zawrze umowę ramową, jeżeli zamawiający przewiduje zawarcie umowy ramowej.</w:t>
            </w:r>
          </w:p>
        </w:tc>
      </w:tr>
    </w:tbl>
    <w:p w:rsidR="00D265F7" w:rsidRDefault="00D265F7" w:rsidP="00CF6A41">
      <w:pPr>
        <w:ind w:left="426"/>
        <w:rPr>
          <w:rFonts w:ascii="Times New Roman" w:eastAsia="Calibri" w:hAnsi="Times New Roman" w:cs="Times New Roman"/>
          <w:lang w:eastAsia="zh-CN"/>
        </w:rPr>
      </w:pPr>
      <w:r w:rsidRPr="00D265F7">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86096B"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Calibri" w:hAnsi="Times New Roman" w:cs="Times New Roman"/>
                <w:lang w:eastAsia="zh-CN"/>
              </w:rPr>
            </w:pPr>
            <w:r>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rsidR="0086096B" w:rsidRDefault="0086096B" w:rsidP="0086096B">
      <w:pPr>
        <w:suppressAutoHyphens/>
        <w:spacing w:before="60" w:after="0" w:line="240" w:lineRule="auto"/>
        <w:jc w:val="both"/>
        <w:rPr>
          <w:rFonts w:ascii="Times New Roman" w:eastAsia="Times New Roman" w:hAnsi="Times New Roman" w:cs="Times New Roman"/>
          <w:lang w:eastAsia="pl-PL"/>
        </w:rPr>
      </w:pPr>
      <w:r w:rsidRPr="0086096B">
        <w:rPr>
          <w:rFonts w:ascii="Times New Roman" w:eastAsia="Times New Roman" w:hAnsi="Times New Roman" w:cs="Times New Roman"/>
          <w:lang w:eastAsia="pl-PL"/>
        </w:rPr>
        <w:t xml:space="preserve">Zamawiający </w:t>
      </w:r>
      <w:r w:rsidRPr="0086096B">
        <w:rPr>
          <w:rFonts w:ascii="Times New Roman" w:eastAsia="Times New Roman" w:hAnsi="Times New Roman" w:cs="Times New Roman"/>
          <w:b/>
          <w:u w:val="single"/>
          <w:lang w:eastAsia="pl-PL"/>
        </w:rPr>
        <w:t>nie przewiduje</w:t>
      </w:r>
      <w:r w:rsidRPr="0086096B">
        <w:rPr>
          <w:rFonts w:ascii="Times New Roman" w:eastAsia="Times New Roman" w:hAnsi="Times New Roman" w:cs="Times New Roman"/>
          <w:b/>
          <w:lang w:eastAsia="pl-PL"/>
        </w:rPr>
        <w:t xml:space="preserve"> </w:t>
      </w:r>
      <w:r w:rsidRPr="0086096B">
        <w:rPr>
          <w:rFonts w:ascii="Times New Roman" w:eastAsia="Times New Roman" w:hAnsi="Times New Roman" w:cs="Times New Roman"/>
          <w:lang w:eastAsia="pl-PL"/>
        </w:rPr>
        <w:t>możliwości udzielenia zamówień z wolnej ręki o których mowa                            w art. 214 ust. 1 pkt 7 i 8 ustawy Prawo zamówień publicznych</w:t>
      </w:r>
      <w:r>
        <w:rPr>
          <w:rFonts w:ascii="Times New Roman" w:eastAsia="Times New Roman" w:hAnsi="Times New Roman" w:cs="Times New Roman"/>
          <w:lang w:eastAsia="pl-PL"/>
        </w:rPr>
        <w:t>.</w:t>
      </w:r>
    </w:p>
    <w:p w:rsidR="0086096B"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Calibri" w:hAnsi="Times New Roman" w:cs="Times New Roman"/>
                <w:lang w:eastAsia="zh-CN"/>
              </w:rPr>
            </w:pPr>
            <w:r w:rsidRPr="0086096B">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86096B" w:rsidRPr="0086096B" w:rsidRDefault="0086096B" w:rsidP="0086096B">
      <w:pPr>
        <w:suppressAutoHyphens/>
        <w:spacing w:before="60" w:after="0" w:line="240" w:lineRule="auto"/>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wymaga</w:t>
      </w:r>
      <w:r w:rsidRPr="0086096B">
        <w:rPr>
          <w:rFonts w:ascii="Times New Roman" w:eastAsia="Calibri" w:hAnsi="Times New Roman" w:cs="Times New Roman"/>
          <w:lang w:eastAsia="zh-CN"/>
        </w:rPr>
        <w:t xml:space="preserve"> odbycia przez Wykonawcę wizji lokalnej lub sprawdzenia przez niego dokumentów niezbędnych do realizacji zamówienia.</w:t>
      </w:r>
    </w:p>
    <w:p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Times New Roman" w:hAnsi="Times New Roman" w:cs="Times New Roman"/>
                <w:b/>
                <w:lang w:eastAsia="pl-PL"/>
              </w:rPr>
            </w:pPr>
            <w:r w:rsidRPr="0086096B">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rsidR="0086096B" w:rsidRPr="0086096B" w:rsidRDefault="0086096B" w:rsidP="0099287C">
      <w:pPr>
        <w:numPr>
          <w:ilvl w:val="0"/>
          <w:numId w:val="31"/>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lastRenderedPageBreak/>
        <w:t xml:space="preserve">Zamawiający </w:t>
      </w:r>
      <w:r w:rsidRPr="0086096B">
        <w:rPr>
          <w:rFonts w:ascii="Times New Roman" w:eastAsia="Calibri" w:hAnsi="Times New Roman" w:cs="Times New Roman"/>
          <w:b/>
          <w:u w:val="single"/>
          <w:lang w:eastAsia="zh-CN"/>
        </w:rPr>
        <w:t>nie przewiduje</w:t>
      </w:r>
      <w:r w:rsidRPr="0086096B">
        <w:rPr>
          <w:rFonts w:ascii="Times New Roman" w:eastAsia="Calibri" w:hAnsi="Times New Roman" w:cs="Times New Roman"/>
          <w:lang w:eastAsia="zh-CN"/>
        </w:rPr>
        <w:t xml:space="preserve"> możliwości prowadzenia rozliczeń w walutach obcych.</w:t>
      </w:r>
    </w:p>
    <w:p w:rsidR="0086096B" w:rsidRPr="0086096B" w:rsidRDefault="0086096B" w:rsidP="0099287C">
      <w:pPr>
        <w:numPr>
          <w:ilvl w:val="0"/>
          <w:numId w:val="31"/>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Rozliczenia między Zamawiającym a Wykonawcą będą prowadzone w złotych polskich (PLN).</w:t>
      </w:r>
    </w:p>
    <w:p w:rsidR="0086096B" w:rsidRPr="0086096B" w:rsidRDefault="0086096B" w:rsidP="0099287C">
      <w:pPr>
        <w:numPr>
          <w:ilvl w:val="0"/>
          <w:numId w:val="31"/>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Zamawiający nie przewiduje możliwości udzielenia zaliczek na poczet wykonania zamówienia.</w:t>
      </w:r>
    </w:p>
    <w:p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2B3CBF">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86096B" w:rsidRDefault="0086096B" w:rsidP="002B3CBF">
            <w:pPr>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Informacje o uprzedniej </w:t>
            </w:r>
            <w:r w:rsidR="00B8474F">
              <w:rPr>
                <w:rFonts w:ascii="Times New Roman" w:eastAsia="Times New Roman" w:hAnsi="Times New Roman" w:cs="Times New Roman"/>
                <w:b/>
                <w:lang w:eastAsia="pl-PL"/>
              </w:rPr>
              <w:t>ocenie ofert, zgodnie z art. 139, jeżeli zamawiający przewiduje odwróconą kolejność oceny.</w:t>
            </w:r>
          </w:p>
        </w:tc>
      </w:tr>
    </w:tbl>
    <w:p w:rsid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Zamawiający</w:t>
      </w:r>
      <w:r>
        <w:rPr>
          <w:rFonts w:ascii="Times New Roman" w:eastAsia="Calibri" w:hAnsi="Times New Roman" w:cs="Times New Roman"/>
          <w:lang w:eastAsia="zh-CN"/>
        </w:rPr>
        <w:t xml:space="preserve"> </w:t>
      </w:r>
      <w:r w:rsidRPr="00B8474F">
        <w:rPr>
          <w:rFonts w:ascii="Times New Roman" w:eastAsia="Calibri" w:hAnsi="Times New Roman" w:cs="Times New Roman"/>
          <w:b/>
          <w:u w:val="single"/>
          <w:lang w:eastAsia="zh-CN"/>
        </w:rPr>
        <w:t>przewiduje</w:t>
      </w:r>
      <w:r>
        <w:rPr>
          <w:rFonts w:ascii="Times New Roman" w:eastAsia="Calibri" w:hAnsi="Times New Roman" w:cs="Times New Roman"/>
          <w:b/>
          <w:u w:val="single"/>
          <w:lang w:eastAsia="zh-CN"/>
        </w:rPr>
        <w:t xml:space="preserve"> </w:t>
      </w:r>
      <w:r>
        <w:rPr>
          <w:rFonts w:ascii="Times New Roman" w:eastAsia="Calibri" w:hAnsi="Times New Roman" w:cs="Times New Roman"/>
          <w:lang w:eastAsia="zh-CN"/>
        </w:rPr>
        <w:t>odwróconą kolejność oceny.</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jc w:val="both"/>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Informacja o przewidywanym wyb</w:t>
            </w:r>
            <w:r w:rsidR="009C7258">
              <w:rPr>
                <w:rFonts w:ascii="Times New Roman" w:eastAsia="Times New Roman" w:hAnsi="Times New Roman" w:cs="Times New Roman"/>
                <w:b/>
                <w:lang w:eastAsia="pl-PL"/>
              </w:rPr>
              <w:t xml:space="preserve">orze najkorzystniejszej oferty </w:t>
            </w:r>
            <w:r w:rsidR="009C7258">
              <w:rPr>
                <w:rFonts w:ascii="Times New Roman" w:eastAsia="Times New Roman" w:hAnsi="Times New Roman" w:cs="Times New Roman"/>
                <w:b/>
                <w:lang w:eastAsia="pl-PL"/>
              </w:rPr>
              <w:br/>
            </w:r>
            <w:r w:rsidRPr="00B8474F">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rsidR="00B8474F" w:rsidRPr="00B8474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aukcji elektronicznej.</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Informacje dotyczące zwrotu kosztów udziału w postępowaniu, jeżeli Zamawiający przewiduje ich zwrot</w:t>
            </w:r>
          </w:p>
        </w:tc>
      </w:tr>
    </w:tbl>
    <w:p w:rsidR="00B8474F" w:rsidRPr="00B8474F" w:rsidRDefault="00B8474F" w:rsidP="00B8474F">
      <w:pPr>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zwrotu kosztów udziału w postępowaniu, z zastrzeżeniem art. 261.</w:t>
      </w:r>
    </w:p>
    <w:p w:rsidR="00B8474F" w:rsidRPr="0086096B"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35</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36</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Calibri" w:hAnsi="Times New Roman" w:cs="Times New Roman"/>
                <w:lang w:eastAsia="zh-CN"/>
              </w:rPr>
            </w:pPr>
            <w:r w:rsidRPr="00B8474F">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37</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rsidR="0086096B" w:rsidRP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lastRenderedPageBreak/>
              <w:t>ROZDZIAŁ 3</w:t>
            </w:r>
            <w:r w:rsidR="0088677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rsidR="00D265F7" w:rsidRDefault="00B8474F" w:rsidP="00886775">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obowiązku osobistego wykonania przez Wykonawcę kluczowych zadań. </w:t>
      </w:r>
    </w:p>
    <w:p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rsidR="00886775" w:rsidRPr="00886775" w:rsidRDefault="00886775" w:rsidP="00886775">
      <w:pPr>
        <w:suppressAutoHyphens/>
        <w:spacing w:before="60" w:after="0" w:line="240" w:lineRule="auto"/>
        <w:jc w:val="both"/>
        <w:rPr>
          <w:rFonts w:ascii="Times New Roman" w:eastAsia="Calibri" w:hAnsi="Times New Roman" w:cs="Times New Roman"/>
          <w:lang w:eastAsia="zh-CN"/>
        </w:rPr>
      </w:pPr>
      <w:r w:rsidRPr="00886775">
        <w:rPr>
          <w:rFonts w:ascii="Times New Roman" w:eastAsia="Calibri" w:hAnsi="Times New Roman" w:cs="Times New Roman"/>
          <w:lang w:eastAsia="zh-CN"/>
        </w:rPr>
        <w:t xml:space="preserve">Zamawiający </w:t>
      </w:r>
      <w:r w:rsidRPr="00886775">
        <w:rPr>
          <w:rFonts w:ascii="Times New Roman" w:eastAsia="Calibri" w:hAnsi="Times New Roman" w:cs="Times New Roman"/>
          <w:b/>
          <w:u w:val="single"/>
          <w:lang w:eastAsia="zh-CN"/>
        </w:rPr>
        <w:t>nie wymaga</w:t>
      </w:r>
      <w:r w:rsidRPr="00886775">
        <w:rPr>
          <w:rFonts w:ascii="Times New Roman" w:eastAsia="Calibri" w:hAnsi="Times New Roman" w:cs="Times New Roman"/>
          <w:lang w:eastAsia="zh-CN"/>
        </w:rPr>
        <w:t xml:space="preserve"> złożenia oferty w postaci katalogu elektronicznego. </w:t>
      </w:r>
    </w:p>
    <w:p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40</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rsidR="00886775" w:rsidRPr="00886775" w:rsidRDefault="00886775" w:rsidP="00886775">
      <w:pPr>
        <w:suppressAutoHyphens/>
        <w:spacing w:after="0" w:line="240" w:lineRule="auto"/>
        <w:ind w:firstLine="567"/>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Zgodnie z art. 13 ust. 1 i 2 </w:t>
      </w:r>
      <w:r w:rsidRPr="0088677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86775">
        <w:rPr>
          <w:rFonts w:ascii="Times New Roman" w:eastAsia="Times New Roman" w:hAnsi="Times New Roman" w:cs="Times New Roman"/>
          <w:lang w:eastAsia="pl-PL"/>
        </w:rPr>
        <w:t xml:space="preserve">dalej „RODO”, informuję, że: </w:t>
      </w:r>
    </w:p>
    <w:p w:rsidR="00886775" w:rsidRPr="00886775" w:rsidRDefault="00886775" w:rsidP="0099287C">
      <w:pPr>
        <w:numPr>
          <w:ilvl w:val="0"/>
          <w:numId w:val="35"/>
        </w:numPr>
        <w:suppressAutoHyphens/>
        <w:spacing w:after="0" w:line="240" w:lineRule="auto"/>
        <w:ind w:left="426" w:hanging="426"/>
        <w:contextualSpacing/>
        <w:jc w:val="both"/>
        <w:rPr>
          <w:rFonts w:ascii="Times New Roman" w:eastAsia="Times New Roman" w:hAnsi="Times New Roman" w:cs="Times New Roman"/>
          <w:i/>
          <w:lang w:eastAsia="pl-PL"/>
        </w:rPr>
      </w:pPr>
      <w:r w:rsidRPr="00886775">
        <w:rPr>
          <w:rFonts w:ascii="Times New Roman" w:eastAsia="Times New Roman" w:hAnsi="Times New Roman" w:cs="Times New Roman"/>
          <w:lang w:eastAsia="pl-PL"/>
        </w:rPr>
        <w:t xml:space="preserve">administratorem Pani/Pana danych osobowych jest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b/>
          <w:i/>
          <w:lang w:eastAsia="pl-PL"/>
        </w:rPr>
        <w:t>Akademia Marynarki Wojennej im. Bohaterów Westerplatte, ul. Inż. J. Śmidowicza 69, 81-127 Gdynia</w:t>
      </w:r>
      <w:r w:rsidRPr="00886775">
        <w:rPr>
          <w:rFonts w:ascii="Times New Roman" w:eastAsia="Times New Roman" w:hAnsi="Times New Roman" w:cs="Times New Roman"/>
          <w:i/>
          <w:lang w:eastAsia="pl-PL"/>
        </w:rPr>
        <w:t>/</w:t>
      </w:r>
      <w:r w:rsidRPr="00886775">
        <w:rPr>
          <w:rFonts w:ascii="Times New Roman" w:eastAsia="Calibri" w:hAnsi="Times New Roman" w:cs="Times New Roman"/>
          <w:i/>
          <w:lang w:eastAsia="zh-CN"/>
        </w:rPr>
        <w:t>;</w:t>
      </w:r>
    </w:p>
    <w:p w:rsidR="00886775" w:rsidRPr="00886775" w:rsidRDefault="00886775" w:rsidP="0099287C">
      <w:pPr>
        <w:numPr>
          <w:ilvl w:val="0"/>
          <w:numId w:val="33"/>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 xml:space="preserve">inspektorem ochrony danych osobowych w </w:t>
      </w:r>
      <w:r w:rsidRPr="00886775">
        <w:rPr>
          <w:rFonts w:ascii="Times New Roman" w:eastAsia="Times New Roman" w:hAnsi="Times New Roman" w:cs="Times New Roman"/>
          <w:i/>
          <w:lang w:eastAsia="pl-PL"/>
        </w:rPr>
        <w:t>/nazwa zamawiającego/</w:t>
      </w:r>
      <w:r w:rsidRPr="00886775">
        <w:rPr>
          <w:rFonts w:ascii="Times New Roman" w:eastAsia="Times New Roman" w:hAnsi="Times New Roman" w:cs="Times New Roman"/>
          <w:lang w:eastAsia="pl-PL"/>
        </w:rPr>
        <w:t xml:space="preserve"> jest Pan/</w:t>
      </w:r>
      <w:r w:rsidRPr="00886775">
        <w:rPr>
          <w:rFonts w:ascii="Times New Roman" w:eastAsia="Times New Roman" w:hAnsi="Times New Roman" w:cs="Times New Roman"/>
          <w:strike/>
          <w:lang w:eastAsia="pl-PL"/>
        </w:rPr>
        <w:t>Pani</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b/>
          <w:i/>
          <w:lang w:eastAsia="pl-PL"/>
        </w:rPr>
        <w:t>mgr inż. Janusz Gawrych, kontakt: iod@amw.gdynia.pl, 261-262-644/ *;</w:t>
      </w:r>
    </w:p>
    <w:p w:rsidR="00886775" w:rsidRPr="00886775" w:rsidRDefault="00886775" w:rsidP="0099287C">
      <w:pPr>
        <w:numPr>
          <w:ilvl w:val="0"/>
          <w:numId w:val="33"/>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Pani/Pana dane osobowe przetwarzane będą na podstawie art. 6 ust. 1 lit. c</w:t>
      </w:r>
      <w:r w:rsidRPr="00886775">
        <w:rPr>
          <w:rFonts w:ascii="Times New Roman" w:eastAsia="Times New Roman" w:hAnsi="Times New Roman" w:cs="Times New Roman"/>
          <w:i/>
          <w:lang w:eastAsia="pl-PL"/>
        </w:rPr>
        <w:t xml:space="preserve"> </w:t>
      </w:r>
      <w:r w:rsidRPr="00886775">
        <w:rPr>
          <w:rFonts w:ascii="Times New Roman" w:eastAsia="Times New Roman" w:hAnsi="Times New Roman" w:cs="Times New Roman"/>
          <w:lang w:eastAsia="pl-PL"/>
        </w:rPr>
        <w:t>RO</w:t>
      </w:r>
      <w:r w:rsidR="009C7258">
        <w:rPr>
          <w:rFonts w:ascii="Times New Roman" w:eastAsia="Times New Roman" w:hAnsi="Times New Roman" w:cs="Times New Roman"/>
          <w:lang w:eastAsia="pl-PL"/>
        </w:rPr>
        <w:t xml:space="preserve">DO </w:t>
      </w:r>
      <w:r w:rsidRPr="00886775">
        <w:rPr>
          <w:rFonts w:ascii="Times New Roman" w:eastAsia="Times New Roman" w:hAnsi="Times New Roman" w:cs="Times New Roman"/>
          <w:lang w:eastAsia="pl-PL"/>
        </w:rPr>
        <w:t xml:space="preserve">w celu </w:t>
      </w:r>
      <w:r w:rsidRPr="00886775">
        <w:rPr>
          <w:rFonts w:ascii="Times New Roman" w:eastAsia="Calibri" w:hAnsi="Times New Roman" w:cs="Times New Roman"/>
          <w:lang w:eastAsia="zh-CN"/>
        </w:rPr>
        <w:t xml:space="preserve">związanym z postępowaniem o udzielenie zamówienia publicznego </w:t>
      </w:r>
      <w:r w:rsidR="00C41A9B">
        <w:rPr>
          <w:rFonts w:ascii="Times New Roman" w:eastAsia="Calibri" w:hAnsi="Times New Roman" w:cs="Times New Roman"/>
          <w:b/>
          <w:bCs/>
          <w:lang w:eastAsia="zh-CN"/>
        </w:rPr>
        <w:t>11</w:t>
      </w:r>
      <w:r w:rsidRPr="00886775">
        <w:rPr>
          <w:rFonts w:ascii="Times New Roman" w:eastAsia="Calibri" w:hAnsi="Times New Roman" w:cs="Times New Roman"/>
          <w:b/>
          <w:bCs/>
          <w:lang w:eastAsia="zh-CN"/>
        </w:rPr>
        <w:t>/</w:t>
      </w:r>
      <w:r w:rsidRPr="00886775">
        <w:rPr>
          <w:rFonts w:ascii="Times New Roman" w:eastAsia="Calibri" w:hAnsi="Times New Roman" w:cs="Times New Roman"/>
          <w:b/>
          <w:i/>
          <w:lang w:eastAsia="zh-CN"/>
        </w:rPr>
        <w:t xml:space="preserve">ZP/21 </w:t>
      </w:r>
      <w:r w:rsidRPr="00886775">
        <w:rPr>
          <w:rFonts w:ascii="Times New Roman" w:eastAsia="Calibri" w:hAnsi="Times New Roman" w:cs="Times New Roman"/>
          <w:lang w:eastAsia="zh-CN"/>
        </w:rPr>
        <w:t xml:space="preserve">prowadzonym </w:t>
      </w:r>
      <w:r w:rsidR="009C7258">
        <w:rPr>
          <w:rFonts w:ascii="Times New Roman" w:eastAsia="Calibri" w:hAnsi="Times New Roman" w:cs="Times New Roman"/>
          <w:lang w:eastAsia="zh-CN"/>
        </w:rPr>
        <w:br/>
      </w:r>
      <w:r w:rsidRPr="00886775">
        <w:rPr>
          <w:rFonts w:ascii="Times New Roman" w:eastAsia="Calibri" w:hAnsi="Times New Roman" w:cs="Times New Roman"/>
          <w:lang w:eastAsia="zh-CN"/>
        </w:rPr>
        <w:t xml:space="preserve">w trybie </w:t>
      </w:r>
      <w:r>
        <w:rPr>
          <w:rFonts w:ascii="Times New Roman" w:eastAsia="Calibri" w:hAnsi="Times New Roman" w:cs="Times New Roman"/>
          <w:b/>
          <w:lang w:eastAsia="zh-CN"/>
        </w:rPr>
        <w:t>przetargu nieograniczonego</w:t>
      </w:r>
    </w:p>
    <w:p w:rsidR="00886775" w:rsidRPr="00886775" w:rsidRDefault="00886775" w:rsidP="0099287C">
      <w:pPr>
        <w:numPr>
          <w:ilvl w:val="0"/>
          <w:numId w:val="33"/>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886775" w:rsidRPr="00886775" w:rsidRDefault="00886775" w:rsidP="0099287C">
      <w:pPr>
        <w:numPr>
          <w:ilvl w:val="0"/>
          <w:numId w:val="33"/>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86775" w:rsidRPr="00886775" w:rsidRDefault="00886775" w:rsidP="0099287C">
      <w:pPr>
        <w:numPr>
          <w:ilvl w:val="0"/>
          <w:numId w:val="33"/>
        </w:numPr>
        <w:suppressAutoHyphens/>
        <w:spacing w:after="200" w:line="240" w:lineRule="auto"/>
        <w:ind w:left="426" w:hanging="426"/>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lastRenderedPageBreak/>
        <w:t xml:space="preserve">obowiązek podania przez Panią/Pana danych osobowych bezpośrednio Pani/Pana dotyczących jest wymogiem ustawowym określonym w przepisach ustawy Pzp, związanym z udziałem </w:t>
      </w:r>
      <w:r w:rsidRPr="00886775">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rsidR="00886775" w:rsidRPr="00886775" w:rsidRDefault="00886775" w:rsidP="0099287C">
      <w:pPr>
        <w:numPr>
          <w:ilvl w:val="0"/>
          <w:numId w:val="33"/>
        </w:numPr>
        <w:suppressAutoHyphens/>
        <w:spacing w:after="200" w:line="240" w:lineRule="auto"/>
        <w:ind w:left="426" w:hanging="426"/>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w odniesieniu do Pani/Pana danych osobowych decyzje nie będą podejmowane w sposób zautomatyzowany, stosowanie do art. 22 RODO;</w:t>
      </w:r>
    </w:p>
    <w:p w:rsidR="00886775" w:rsidRPr="00886775" w:rsidRDefault="00886775" w:rsidP="0099287C">
      <w:pPr>
        <w:numPr>
          <w:ilvl w:val="0"/>
          <w:numId w:val="33"/>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posiada Pani/Pan:</w:t>
      </w:r>
    </w:p>
    <w:p w:rsidR="00886775" w:rsidRPr="00886775" w:rsidRDefault="00886775" w:rsidP="0099287C">
      <w:pPr>
        <w:numPr>
          <w:ilvl w:val="0"/>
          <w:numId w:val="32"/>
        </w:numPr>
        <w:suppressAutoHyphens/>
        <w:spacing w:after="200" w:line="240" w:lineRule="auto"/>
        <w:ind w:left="709" w:hanging="283"/>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na podstawie art. 15 RODO prawo dostępu do danych osobowych Pani/Pana dotyczących;</w:t>
      </w:r>
    </w:p>
    <w:p w:rsidR="00886775" w:rsidRPr="00886775" w:rsidRDefault="00886775" w:rsidP="0099287C">
      <w:pPr>
        <w:numPr>
          <w:ilvl w:val="0"/>
          <w:numId w:val="32"/>
        </w:numPr>
        <w:suppressAutoHyphens/>
        <w:spacing w:after="200" w:line="240" w:lineRule="auto"/>
        <w:ind w:left="709"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na podstawie art. 16 RODO prawo do sprostowania Pani/Pana danych osobowych </w:t>
      </w:r>
      <w:r w:rsidRPr="00886775">
        <w:rPr>
          <w:rFonts w:ascii="Times New Roman" w:eastAsia="Times New Roman" w:hAnsi="Times New Roman" w:cs="Times New Roman"/>
          <w:b/>
          <w:vertAlign w:val="superscript"/>
          <w:lang w:eastAsia="pl-PL"/>
        </w:rPr>
        <w:t>**</w:t>
      </w:r>
      <w:r w:rsidRPr="00886775">
        <w:rPr>
          <w:rFonts w:ascii="Times New Roman" w:eastAsia="Times New Roman" w:hAnsi="Times New Roman" w:cs="Times New Roman"/>
          <w:lang w:eastAsia="pl-PL"/>
        </w:rPr>
        <w:t>;</w:t>
      </w:r>
    </w:p>
    <w:p w:rsidR="00886775" w:rsidRPr="00886775" w:rsidRDefault="00886775" w:rsidP="0099287C">
      <w:pPr>
        <w:numPr>
          <w:ilvl w:val="0"/>
          <w:numId w:val="32"/>
        </w:numPr>
        <w:suppressAutoHyphens/>
        <w:spacing w:after="200" w:line="240" w:lineRule="auto"/>
        <w:ind w:left="709" w:hanging="283"/>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886775" w:rsidRPr="00886775" w:rsidRDefault="00886775" w:rsidP="0099287C">
      <w:pPr>
        <w:numPr>
          <w:ilvl w:val="0"/>
          <w:numId w:val="32"/>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886775" w:rsidRPr="00886775" w:rsidRDefault="00886775" w:rsidP="0099287C">
      <w:pPr>
        <w:numPr>
          <w:ilvl w:val="0"/>
          <w:numId w:val="33"/>
        </w:numPr>
        <w:suppressAutoHyphens/>
        <w:spacing w:after="200" w:line="240" w:lineRule="auto"/>
        <w:ind w:left="426" w:hanging="426"/>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nie przysługuje Pani/Panu:</w:t>
      </w:r>
    </w:p>
    <w:p w:rsidR="00886775" w:rsidRPr="00886775" w:rsidRDefault="00886775" w:rsidP="0099287C">
      <w:pPr>
        <w:numPr>
          <w:ilvl w:val="0"/>
          <w:numId w:val="34"/>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w związku z art. 17 ust. 3 lit. b, d lub e RODO prawo do usunięcia danych osobowych;</w:t>
      </w:r>
    </w:p>
    <w:p w:rsidR="00886775" w:rsidRPr="00886775" w:rsidRDefault="00886775" w:rsidP="0099287C">
      <w:pPr>
        <w:numPr>
          <w:ilvl w:val="0"/>
          <w:numId w:val="34"/>
        </w:numPr>
        <w:suppressAutoHyphens/>
        <w:spacing w:after="200" w:line="240" w:lineRule="auto"/>
        <w:ind w:left="709" w:hanging="283"/>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prawo do przenoszenia danych osobowych, o którym mowa w art. 20 RODO;</w:t>
      </w:r>
    </w:p>
    <w:p w:rsidR="009C7258" w:rsidRDefault="00886775" w:rsidP="0099287C">
      <w:pPr>
        <w:numPr>
          <w:ilvl w:val="0"/>
          <w:numId w:val="34"/>
        </w:numPr>
        <w:suppressAutoHyphens/>
        <w:spacing w:before="120" w:after="120" w:line="240" w:lineRule="auto"/>
        <w:ind w:left="709"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886775">
        <w:rPr>
          <w:rFonts w:ascii="Times New Roman" w:eastAsia="Times New Roman" w:hAnsi="Times New Roman" w:cs="Times New Roman"/>
          <w:lang w:eastAsia="pl-PL"/>
        </w:rPr>
        <w:t>.</w:t>
      </w:r>
      <w:r w:rsidRPr="00886775">
        <w:rPr>
          <w:rFonts w:ascii="Times New Roman" w:eastAsia="Times New Roman" w:hAnsi="Times New Roman" w:cs="Times New Roman"/>
          <w:b/>
          <w:lang w:eastAsia="pl-PL"/>
        </w:rPr>
        <w:t xml:space="preserve"> </w:t>
      </w:r>
    </w:p>
    <w:p w:rsidR="009C7258" w:rsidRPr="009C7258" w:rsidRDefault="009C7258" w:rsidP="009C7258">
      <w:pPr>
        <w:suppressAutoHyphens/>
        <w:spacing w:before="120" w:after="120" w:line="240" w:lineRule="auto"/>
        <w:contextualSpacing/>
        <w:jc w:val="both"/>
        <w:rPr>
          <w:rFonts w:ascii="Times New Roman" w:eastAsia="Calibri" w:hAnsi="Times New Roman" w:cs="Times New Roman"/>
          <w:lang w:eastAsia="zh-CN"/>
        </w:rPr>
      </w:pPr>
      <w:r>
        <w:rPr>
          <w:rFonts w:ascii="Times New Roman" w:eastAsia="Calibri" w:hAnsi="Times New Roman" w:cs="Times New Roman"/>
          <w:u w:val="single"/>
          <w:lang w:eastAsia="zh-CN"/>
        </w:rPr>
        <w:t>___________________________</w:t>
      </w:r>
      <w:r w:rsidRPr="009C7258">
        <w:rPr>
          <w:rFonts w:ascii="Times New Roman" w:eastAsia="Calibri" w:hAnsi="Times New Roman" w:cs="Times New Roman"/>
          <w:lang w:eastAsia="zh-CN"/>
        </w:rPr>
        <w:t>_____________________________________________________</w:t>
      </w:r>
    </w:p>
    <w:p w:rsidR="00886775" w:rsidRPr="0088677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886775">
        <w:rPr>
          <w:rFonts w:ascii="Times New Roman" w:eastAsia="Calibri" w:hAnsi="Times New Roman" w:cs="Times New Roman"/>
          <w:i/>
          <w:sz w:val="18"/>
          <w:szCs w:val="18"/>
          <w:lang w:eastAsia="zh-CN"/>
        </w:rPr>
        <w:t>1)</w:t>
      </w:r>
      <w:r w:rsidR="009C7258">
        <w:rPr>
          <w:rFonts w:ascii="Times New Roman" w:eastAsia="Calibri" w:hAnsi="Times New Roman" w:cs="Times New Roman"/>
          <w:i/>
          <w:sz w:val="18"/>
          <w:szCs w:val="18"/>
          <w:lang w:eastAsia="zh-CN"/>
        </w:rPr>
        <w:t xml:space="preserve"> </w:t>
      </w:r>
      <w:r w:rsidRPr="0088677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86775" w:rsidRPr="0088677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w:t>
      </w:r>
      <w:r w:rsidRPr="00886775">
        <w:rPr>
          <w:rFonts w:ascii="Times New Roman" w:eastAsia="Times New Roman" w:hAnsi="Times New Roman" w:cs="Times New Roman"/>
          <w:i/>
          <w:sz w:val="18"/>
          <w:szCs w:val="18"/>
          <w:lang w:eastAsia="pl-PL"/>
        </w:rPr>
        <w:t xml:space="preserve">skorzystanie z prawa do sprostowania nie może skutkować zmianą </w:t>
      </w:r>
      <w:r w:rsidRPr="00886775">
        <w:rPr>
          <w:rFonts w:ascii="Times New Roman" w:eastAsia="Calibri" w:hAnsi="Times New Roman" w:cs="Times New Roman"/>
          <w:i/>
          <w:sz w:val="18"/>
          <w:szCs w:val="18"/>
          <w:lang w:eastAsia="zh-CN"/>
        </w:rPr>
        <w:t>wyniku postępowania</w:t>
      </w:r>
      <w:r w:rsidRPr="00886775">
        <w:rPr>
          <w:rFonts w:ascii="Times New Roman" w:eastAsia="Calibri" w:hAnsi="Times New Roman" w:cs="Times New Roman"/>
          <w:i/>
          <w:sz w:val="18"/>
          <w:szCs w:val="18"/>
          <w:lang w:eastAsia="zh-CN"/>
        </w:rPr>
        <w:br/>
        <w:t>o udzielenie zamówienia publicznego ani zmianą postanowień umowy w zakresie niezgodnym z ustawą Pzp oraz nie może naruszać integralności protokołu oraz jego załączników.</w:t>
      </w:r>
    </w:p>
    <w:p w:rsidR="00886775" w:rsidRP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prawo do ograniczenia przetwarzania nie ma zastosowania w odniesieniu do </w:t>
      </w:r>
      <w:r w:rsidRPr="0088677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Pr>
          <w:rFonts w:ascii="Times New Roman" w:eastAsia="Times New Roman" w:hAnsi="Times New Roman" w:cs="Times New Roman"/>
          <w:i/>
          <w:sz w:val="18"/>
          <w:szCs w:val="18"/>
          <w:lang w:eastAsia="pl-PL"/>
        </w:rPr>
        <w:br/>
      </w:r>
      <w:r w:rsidRPr="00886775">
        <w:rPr>
          <w:rFonts w:ascii="Times New Roman" w:eastAsia="Times New Roman" w:hAnsi="Times New Roman" w:cs="Times New Roman"/>
          <w:i/>
          <w:sz w:val="18"/>
          <w:szCs w:val="18"/>
          <w:lang w:eastAsia="pl-PL"/>
        </w:rPr>
        <w:t>z uwagi na ważne względy interesu publicznego Unii Europejskiej lub państwa członkowskiego.</w:t>
      </w:r>
    </w:p>
    <w:p w:rsidR="00886775" w:rsidRPr="00886775" w:rsidRDefault="0088677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4</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pl-PL"/>
              </w:rPr>
            </w:pPr>
            <w:r w:rsidRPr="00886775">
              <w:rPr>
                <w:rFonts w:ascii="Times New Roman" w:eastAsia="Times New Roman" w:hAnsi="Times New Roman" w:cs="Times New Roman"/>
                <w:b/>
                <w:lang w:eastAsia="pl-PL"/>
              </w:rPr>
              <w:t>Załączniki</w:t>
            </w:r>
          </w:p>
        </w:tc>
      </w:tr>
    </w:tbl>
    <w:p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rsidR="00C41A9B" w:rsidRPr="001108D2" w:rsidRDefault="00C41A9B" w:rsidP="00C41A9B">
      <w:pPr>
        <w:pStyle w:val="Akapitzlist"/>
        <w:tabs>
          <w:tab w:val="left" w:pos="2029"/>
        </w:tabs>
        <w:spacing w:after="0" w:line="240" w:lineRule="auto"/>
        <w:ind w:left="142"/>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1a      </w:t>
      </w:r>
      <w:r w:rsidR="007E25CB" w:rsidRPr="007E25CB">
        <w:rPr>
          <w:rFonts w:ascii="Times New Roman" w:eastAsia="Times New Roman" w:hAnsi="Times New Roman" w:cs="Times New Roman"/>
          <w:lang w:eastAsia="pl-PL"/>
        </w:rPr>
        <w:t>Tabela</w:t>
      </w:r>
    </w:p>
    <w:p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rsidR="00A11C3F" w:rsidRPr="00A11C3F"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w:t>
      </w:r>
      <w:r>
        <w:rPr>
          <w:rFonts w:ascii="Times New Roman" w:eastAsia="Times New Roman" w:hAnsi="Times New Roman" w:cs="Times New Roman"/>
          <w:lang w:eastAsia="pl-PL"/>
        </w:rPr>
        <w:t>świadczenie o grupie kapitałowej</w:t>
      </w:r>
    </w:p>
    <w:p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9955EE">
        <w:rPr>
          <w:rFonts w:ascii="Times New Roman" w:hAnsi="Times New Roman" w:cs="Times New Roman"/>
          <w:b/>
        </w:rPr>
        <w:t>5</w:t>
      </w:r>
      <w:r>
        <w:rPr>
          <w:rFonts w:ascii="Times New Roman" w:hAnsi="Times New Roman" w:cs="Times New Roman"/>
          <w:b/>
        </w:rPr>
        <w:t xml:space="preserve">        </w:t>
      </w:r>
      <w:r w:rsidR="007E25CB" w:rsidRPr="007E25CB">
        <w:rPr>
          <w:rFonts w:ascii="Times New Roman" w:hAnsi="Times New Roman" w:cs="Times New Roman"/>
        </w:rPr>
        <w:t>Wykaz dostaw i usług</w:t>
      </w:r>
    </w:p>
    <w:p w:rsidR="00343D9A" w:rsidRDefault="00343D9A"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6        </w:t>
      </w:r>
      <w:r w:rsidRPr="00343D9A">
        <w:rPr>
          <w:rFonts w:ascii="Times New Roman" w:hAnsi="Times New Roman" w:cs="Times New Roman"/>
        </w:rPr>
        <w:t xml:space="preserve">Wykaz </w:t>
      </w:r>
      <w:r w:rsidR="007E25CB">
        <w:rPr>
          <w:rFonts w:ascii="Times New Roman" w:hAnsi="Times New Roman" w:cs="Times New Roman"/>
        </w:rPr>
        <w:t>osób</w:t>
      </w:r>
    </w:p>
    <w:p w:rsidR="00343D9A" w:rsidRDefault="00343D9A" w:rsidP="009C7258">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Załącznik nr 7</w:t>
      </w:r>
      <w:r w:rsidR="007E25CB">
        <w:rPr>
          <w:rFonts w:ascii="Times New Roman" w:hAnsi="Times New Roman" w:cs="Times New Roman"/>
          <w:b/>
        </w:rPr>
        <w:t>-11</w:t>
      </w:r>
      <w:r>
        <w:rPr>
          <w:rFonts w:ascii="Times New Roman" w:hAnsi="Times New Roman" w:cs="Times New Roman"/>
          <w:b/>
        </w:rPr>
        <w:t xml:space="preserve">   </w:t>
      </w:r>
      <w:r w:rsidR="007E25CB" w:rsidRPr="007E25CB">
        <w:rPr>
          <w:rFonts w:ascii="Times New Roman" w:hAnsi="Times New Roman" w:cs="Times New Roman"/>
        </w:rPr>
        <w:t>O</w:t>
      </w:r>
      <w:r w:rsidR="007E25CB">
        <w:rPr>
          <w:rFonts w:ascii="Times New Roman" w:hAnsi="Times New Roman" w:cs="Times New Roman"/>
        </w:rPr>
        <w:t>świadczenia o dysponowaniu osobami</w:t>
      </w:r>
    </w:p>
    <w:p w:rsidR="00552B59" w:rsidRPr="007E25CB" w:rsidRDefault="007E25CB" w:rsidP="007E25CB">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 xml:space="preserve">Załącznik nr 12       </w:t>
      </w:r>
      <w:r w:rsidRPr="001108D2">
        <w:rPr>
          <w:rFonts w:ascii="Times New Roman" w:hAnsi="Times New Roman" w:cs="Times New Roman"/>
        </w:rPr>
        <w:t>Oświadczenia o dysponowaniu</w:t>
      </w:r>
      <w:r>
        <w:rPr>
          <w:rFonts w:ascii="Times New Roman" w:hAnsi="Times New Roman" w:cs="Times New Roman"/>
        </w:rPr>
        <w:t xml:space="preserve"> </w:t>
      </w:r>
      <w:r w:rsidRPr="00422E8C">
        <w:rPr>
          <w:rFonts w:ascii="Times New Roman" w:hAnsi="Times New Roman" w:cs="Times New Roman"/>
        </w:rPr>
        <w:t>punktem serwisowym</w:t>
      </w:r>
    </w:p>
    <w:p w:rsidR="00552B59" w:rsidRDefault="007E25CB" w:rsidP="007E25CB">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 xml:space="preserve">Załącznik nr 13       </w:t>
      </w:r>
      <w:r w:rsidRPr="00422E8C">
        <w:rPr>
          <w:rFonts w:ascii="Times New Roman" w:hAnsi="Times New Roman" w:cs="Times New Roman"/>
        </w:rPr>
        <w:t>Oświadczenia o dysponowaniu panelem serwisowym</w:t>
      </w:r>
    </w:p>
    <w:p w:rsidR="00E75B99" w:rsidRDefault="007E25CB" w:rsidP="007E25CB">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 xml:space="preserve">Załącznik nr 14       </w:t>
      </w:r>
      <w:r w:rsidRPr="001108D2">
        <w:rPr>
          <w:rFonts w:ascii="Times New Roman" w:eastAsia="Times New Roman" w:hAnsi="Times New Roman" w:cs="Times New Roman"/>
          <w:lang w:eastAsia="pl-PL"/>
        </w:rPr>
        <w:t>Oświadczenie o poleganiu na innych podmiotach</w:t>
      </w:r>
    </w:p>
    <w:p w:rsidR="00E75B99" w:rsidRDefault="007E25CB" w:rsidP="007E25CB">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 xml:space="preserve">Załącznik nr 15       </w:t>
      </w:r>
      <w:r w:rsidRPr="001108D2">
        <w:rPr>
          <w:rFonts w:ascii="Times New Roman" w:eastAsia="Times New Roman" w:hAnsi="Times New Roman" w:cs="Times New Roman"/>
          <w:lang w:eastAsia="pl-PL"/>
        </w:rPr>
        <w:t>Oświadczenie RODO</w:t>
      </w:r>
      <w:r>
        <w:rPr>
          <w:rFonts w:ascii="Times New Roman" w:hAnsi="Times New Roman" w:cs="Times New Roman"/>
          <w:b/>
        </w:rPr>
        <w:t xml:space="preserve">  </w:t>
      </w:r>
    </w:p>
    <w:p w:rsidR="00E75B99" w:rsidRDefault="00E75B99" w:rsidP="00A11C3F">
      <w:pPr>
        <w:pStyle w:val="Akapitzlist"/>
        <w:spacing w:after="0" w:line="240" w:lineRule="auto"/>
        <w:ind w:left="426"/>
        <w:rPr>
          <w:rFonts w:ascii="Times New Roman" w:eastAsia="Times New Roman" w:hAnsi="Times New Roman" w:cs="Times New Roman"/>
          <w:lang w:eastAsia="pl-PL"/>
        </w:rPr>
      </w:pPr>
    </w:p>
    <w:p w:rsidR="00E75B99" w:rsidRDefault="00E75B99" w:rsidP="00A11C3F">
      <w:pPr>
        <w:pStyle w:val="Akapitzlist"/>
        <w:spacing w:after="0" w:line="240" w:lineRule="auto"/>
        <w:ind w:left="426"/>
        <w:rPr>
          <w:rFonts w:ascii="Times New Roman" w:eastAsia="Times New Roman" w:hAnsi="Times New Roman" w:cs="Times New Roman"/>
          <w:lang w:eastAsia="pl-PL"/>
        </w:rPr>
      </w:pPr>
    </w:p>
    <w:p w:rsidR="00E75B99" w:rsidRDefault="00E75B99" w:rsidP="00A11C3F">
      <w:pPr>
        <w:pStyle w:val="Akapitzlist"/>
        <w:spacing w:after="0" w:line="240" w:lineRule="auto"/>
        <w:ind w:left="426"/>
        <w:rPr>
          <w:rFonts w:ascii="Times New Roman" w:eastAsia="Times New Roman" w:hAnsi="Times New Roman" w:cs="Times New Roman"/>
          <w:lang w:eastAsia="pl-PL"/>
        </w:rPr>
      </w:pPr>
    </w:p>
    <w:p w:rsidR="00E75B99" w:rsidRDefault="00E75B99" w:rsidP="00A11C3F">
      <w:pPr>
        <w:pStyle w:val="Akapitzlist"/>
        <w:spacing w:after="0" w:line="240" w:lineRule="auto"/>
        <w:ind w:left="426"/>
        <w:rPr>
          <w:rFonts w:ascii="Times New Roman" w:eastAsia="Times New Roman" w:hAnsi="Times New Roman" w:cs="Times New Roman"/>
          <w:lang w:eastAsia="pl-PL"/>
        </w:rPr>
      </w:pPr>
    </w:p>
    <w:p w:rsidR="00552B59" w:rsidRDefault="00552B59" w:rsidP="00A11C3F">
      <w:pPr>
        <w:pStyle w:val="Akapitzlist"/>
        <w:spacing w:after="0" w:line="240" w:lineRule="auto"/>
        <w:ind w:left="426"/>
        <w:rPr>
          <w:rFonts w:ascii="Times New Roman" w:eastAsia="Times New Roman" w:hAnsi="Times New Roman" w:cs="Times New Roman"/>
          <w:lang w:eastAsia="pl-PL"/>
        </w:rPr>
      </w:pPr>
    </w:p>
    <w:p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u w:val="single"/>
        </w:rPr>
        <w:t>Gdynia, …...0</w:t>
      </w:r>
      <w:r w:rsidR="00604F6F">
        <w:rPr>
          <w:rFonts w:ascii="Times New Roman" w:hAnsi="Times New Roman" w:cs="Times New Roman"/>
          <w:u w:val="single"/>
        </w:rPr>
        <w:t>4</w:t>
      </w:r>
      <w:r w:rsidRPr="00552B59">
        <w:rPr>
          <w:rFonts w:ascii="Times New Roman" w:hAnsi="Times New Roman" w:cs="Times New Roman"/>
          <w:u w:val="single"/>
        </w:rPr>
        <w:t>.2021 r.</w:t>
      </w:r>
      <w:r w:rsidRPr="00552B59">
        <w:rPr>
          <w:rFonts w:ascii="Times New Roman" w:hAnsi="Times New Roman" w:cs="Times New Roman"/>
        </w:rPr>
        <w:t xml:space="preserve"> </w:t>
      </w:r>
      <w:r w:rsidRPr="00552B59">
        <w:rPr>
          <w:rFonts w:ascii="Times New Roman" w:hAnsi="Times New Roman" w:cs="Times New Roman"/>
        </w:rPr>
        <w:cr/>
        <w:t>Podpisy osób uprawnionych</w:t>
      </w:r>
    </w:p>
    <w:p w:rsidR="00552B59" w:rsidRPr="00552B59" w:rsidRDefault="00552B59" w:rsidP="00552B59">
      <w:pPr>
        <w:spacing w:after="0" w:line="240" w:lineRule="auto"/>
        <w:jc w:val="both"/>
        <w:rPr>
          <w:rFonts w:ascii="Times New Roman" w:hAnsi="Times New Roman" w:cs="Times New Roman"/>
        </w:rPr>
      </w:pPr>
    </w:p>
    <w:p w:rsidR="00E75B99" w:rsidRDefault="00E75B99" w:rsidP="00552B59">
      <w:pPr>
        <w:spacing w:after="0" w:line="240" w:lineRule="auto"/>
        <w:jc w:val="both"/>
        <w:rPr>
          <w:rFonts w:ascii="Times New Roman" w:hAnsi="Times New Roman" w:cs="Times New Roman"/>
          <w:b/>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WNIOSKUJĄCY</w:t>
      </w:r>
    </w:p>
    <w:p w:rsidR="00552B59" w:rsidRPr="00552B59" w:rsidRDefault="00552B59" w:rsidP="00552B59">
      <w:pPr>
        <w:spacing w:after="0" w:line="240" w:lineRule="auto"/>
        <w:ind w:right="-6341"/>
        <w:jc w:val="both"/>
        <w:rPr>
          <w:rFonts w:ascii="Times New Roman" w:hAnsi="Times New Roman" w:cs="Times New Roman"/>
          <w:b/>
        </w:rPr>
      </w:pPr>
      <w:r w:rsidRPr="00552B59">
        <w:rPr>
          <w:rFonts w:ascii="Times New Roman" w:hAnsi="Times New Roman" w:cs="Times New Roman"/>
        </w:rPr>
        <w:t>(odpowiedzialny za opis przedmiotu zamówienia, zawarcie i realizację umowy)</w:t>
      </w:r>
      <w:r w:rsidRPr="00552B59">
        <w:rPr>
          <w:rFonts w:ascii="Times New Roman" w:hAnsi="Times New Roman" w:cs="Times New Roman"/>
          <w:b/>
        </w:rPr>
        <w:t>:</w:t>
      </w:r>
    </w:p>
    <w:p w:rsidR="00552B59" w:rsidRDefault="00552B59" w:rsidP="00552B59">
      <w:pPr>
        <w:spacing w:after="0" w:line="240" w:lineRule="auto"/>
        <w:jc w:val="both"/>
        <w:rPr>
          <w:rFonts w:ascii="Times New Roman" w:hAnsi="Times New Roman" w:cs="Times New Roman"/>
        </w:rPr>
      </w:pPr>
    </w:p>
    <w:p w:rsidR="009C7258" w:rsidRPr="00552B59" w:rsidRDefault="009C7258" w:rsidP="00552B59">
      <w:pPr>
        <w:spacing w:after="0" w:line="240" w:lineRule="auto"/>
        <w:jc w:val="both"/>
        <w:rPr>
          <w:rFonts w:ascii="Times New Roman" w:hAnsi="Times New Roman" w:cs="Times New Roman"/>
        </w:rPr>
      </w:pPr>
    </w:p>
    <w:p w:rsidR="00552B59" w:rsidRPr="007E25CB" w:rsidRDefault="00552B59" w:rsidP="00552B59">
      <w:pPr>
        <w:spacing w:after="0" w:line="240" w:lineRule="auto"/>
        <w:ind w:right="-1805"/>
        <w:jc w:val="both"/>
        <w:rPr>
          <w:rFonts w:ascii="Times New Roman" w:hAnsi="Times New Roman" w:cs="Times New Roman"/>
          <w:b/>
          <w:bCs/>
          <w:lang w:val="de-DE"/>
        </w:rPr>
      </w:pPr>
      <w:r w:rsidRPr="00552B59">
        <w:rPr>
          <w:rFonts w:ascii="Times New Roman" w:hAnsi="Times New Roman" w:cs="Times New Roman"/>
        </w:rPr>
        <w:t>_________________</w:t>
      </w:r>
      <w:r w:rsidRPr="00552B59">
        <w:rPr>
          <w:rFonts w:ascii="Times New Roman" w:hAnsi="Times New Roman" w:cs="Times New Roman"/>
        </w:rPr>
        <w:cr/>
        <w:t xml:space="preserve"> </w:t>
      </w:r>
      <w:r w:rsidR="007E25CB">
        <w:rPr>
          <w:rFonts w:ascii="Times New Roman" w:hAnsi="Times New Roman" w:cs="Times New Roman"/>
        </w:rPr>
        <w:t xml:space="preserve">Marcin </w:t>
      </w:r>
      <w:r w:rsidR="007E25CB">
        <w:rPr>
          <w:rFonts w:ascii="Times New Roman" w:hAnsi="Times New Roman" w:cs="Times New Roman"/>
          <w:b/>
        </w:rPr>
        <w:t>SZULC</w:t>
      </w:r>
    </w:p>
    <w:p w:rsidR="00552B59" w:rsidRPr="00552B59" w:rsidRDefault="00552B59" w:rsidP="00552B59">
      <w:pPr>
        <w:spacing w:after="0" w:line="240" w:lineRule="auto"/>
        <w:jc w:val="both"/>
        <w:rPr>
          <w:rFonts w:ascii="Times New Roman" w:hAnsi="Times New Roman" w:cs="Times New Roman"/>
          <w:b/>
        </w:rPr>
      </w:pPr>
    </w:p>
    <w:p w:rsidR="00552B59" w:rsidRDefault="00552B59" w:rsidP="00552B59">
      <w:pPr>
        <w:spacing w:after="0" w:line="240" w:lineRule="auto"/>
        <w:jc w:val="both"/>
        <w:rPr>
          <w:rFonts w:ascii="Times New Roman" w:hAnsi="Times New Roman" w:cs="Times New Roman"/>
          <w:b/>
        </w:rPr>
      </w:pPr>
    </w:p>
    <w:p w:rsidR="009C7258" w:rsidRDefault="009C7258" w:rsidP="00552B59">
      <w:pPr>
        <w:spacing w:after="0" w:line="240" w:lineRule="auto"/>
        <w:jc w:val="both"/>
        <w:rPr>
          <w:rFonts w:ascii="Times New Roman" w:hAnsi="Times New Roman" w:cs="Times New Roman"/>
          <w:b/>
        </w:rPr>
      </w:pPr>
    </w:p>
    <w:p w:rsidR="009C7258" w:rsidRDefault="009C7258" w:rsidP="00552B59">
      <w:pPr>
        <w:spacing w:after="0" w:line="240" w:lineRule="auto"/>
        <w:jc w:val="both"/>
        <w:rPr>
          <w:rFonts w:ascii="Times New Roman" w:hAnsi="Times New Roman" w:cs="Times New Roman"/>
          <w:b/>
        </w:rPr>
      </w:pPr>
    </w:p>
    <w:p w:rsidR="009C7258" w:rsidRPr="00552B59" w:rsidRDefault="009C7258" w:rsidP="00552B59">
      <w:pPr>
        <w:spacing w:after="0" w:line="240" w:lineRule="auto"/>
        <w:jc w:val="both"/>
        <w:rPr>
          <w:rFonts w:ascii="Times New Roman" w:hAnsi="Times New Roman" w:cs="Times New Roman"/>
          <w:b/>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lastRenderedPageBreak/>
        <w:t>UZGODNIONO Z:</w:t>
      </w:r>
    </w:p>
    <w:p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(Sekcją Zamówień Publicznych w zakresie procedur Prawa zamówień publicznych)</w:t>
      </w:r>
    </w:p>
    <w:p w:rsidR="00552B59" w:rsidRDefault="00552B59" w:rsidP="00552B59">
      <w:pPr>
        <w:spacing w:after="0" w:line="240" w:lineRule="auto"/>
        <w:jc w:val="both"/>
        <w:rPr>
          <w:rFonts w:ascii="Times New Roman" w:hAnsi="Times New Roman" w:cs="Times New Roman"/>
        </w:rPr>
      </w:pPr>
    </w:p>
    <w:p w:rsidR="009C7258" w:rsidRPr="00552B59" w:rsidRDefault="009C7258"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___________________</w:t>
      </w:r>
    </w:p>
    <w:p w:rsidR="00552B59" w:rsidRPr="00552B59" w:rsidRDefault="00552B59" w:rsidP="00552B59">
      <w:pPr>
        <w:spacing w:after="0" w:line="240" w:lineRule="auto"/>
        <w:jc w:val="both"/>
        <w:rPr>
          <w:rFonts w:ascii="Times New Roman" w:hAnsi="Times New Roman" w:cs="Times New Roman"/>
          <w:b/>
          <w:bCs/>
        </w:rPr>
      </w:pPr>
      <w:r w:rsidRPr="00552B59">
        <w:rPr>
          <w:rFonts w:ascii="Times New Roman" w:hAnsi="Times New Roman" w:cs="Times New Roman"/>
        </w:rPr>
        <w:t xml:space="preserve">Anna </w:t>
      </w:r>
      <w:r w:rsidRPr="00552B59">
        <w:rPr>
          <w:rFonts w:ascii="Times New Roman" w:hAnsi="Times New Roman" w:cs="Times New Roman"/>
          <w:b/>
        </w:rPr>
        <w:t>PARASIŃSKA</w:t>
      </w:r>
    </w:p>
    <w:p w:rsidR="00552B59" w:rsidRDefault="00552B59" w:rsidP="00552B59">
      <w:pPr>
        <w:spacing w:after="0" w:line="240" w:lineRule="auto"/>
        <w:jc w:val="both"/>
        <w:rPr>
          <w:rFonts w:ascii="Times New Roman" w:hAnsi="Times New Roman" w:cs="Times New Roman"/>
        </w:rPr>
      </w:pPr>
    </w:p>
    <w:p w:rsidR="009C7258" w:rsidRDefault="009C7258" w:rsidP="00552B59">
      <w:pPr>
        <w:spacing w:after="0" w:line="240" w:lineRule="auto"/>
        <w:jc w:val="both"/>
        <w:rPr>
          <w:rFonts w:ascii="Times New Roman" w:hAnsi="Times New Roman" w:cs="Times New Roman"/>
        </w:rPr>
      </w:pPr>
    </w:p>
    <w:p w:rsidR="009C7258" w:rsidRPr="00552B59" w:rsidRDefault="009C7258" w:rsidP="00552B59">
      <w:pPr>
        <w:spacing w:after="0" w:line="240" w:lineRule="auto"/>
        <w:jc w:val="both"/>
        <w:rPr>
          <w:rFonts w:ascii="Times New Roman" w:hAnsi="Times New Roman" w:cs="Times New Roman"/>
        </w:rPr>
      </w:pPr>
    </w:p>
    <w:p w:rsidR="00552B59" w:rsidRDefault="00552B59" w:rsidP="00552B59">
      <w:pPr>
        <w:spacing w:after="0" w:line="240" w:lineRule="auto"/>
        <w:jc w:val="both"/>
        <w:rPr>
          <w:rFonts w:ascii="Times New Roman" w:hAnsi="Times New Roman" w:cs="Times New Roman"/>
        </w:rPr>
      </w:pPr>
    </w:p>
    <w:p w:rsidR="009C7258" w:rsidRPr="00552B59" w:rsidRDefault="009C7258"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 xml:space="preserve">UZGODNIONO Z: </w:t>
      </w:r>
    </w:p>
    <w:p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(Kanclerz AMW)</w:t>
      </w: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rPr>
      </w:pPr>
      <w:r w:rsidRPr="009C7258">
        <w:rPr>
          <w:rFonts w:ascii="Times New Roman" w:hAnsi="Times New Roman" w:cs="Times New Roman"/>
          <w:u w:val="single"/>
        </w:rPr>
        <w:t>________</w:t>
      </w:r>
      <w:r w:rsidR="009C7258">
        <w:rPr>
          <w:rFonts w:ascii="Times New Roman" w:hAnsi="Times New Roman" w:cs="Times New Roman"/>
          <w:u w:val="single"/>
        </w:rPr>
        <w:t>_____</w:t>
      </w:r>
      <w:r w:rsidRPr="009C7258">
        <w:rPr>
          <w:rFonts w:ascii="Times New Roman" w:hAnsi="Times New Roman" w:cs="Times New Roman"/>
          <w:u w:val="single"/>
        </w:rPr>
        <w:t>_______</w:t>
      </w:r>
      <w:r w:rsidRPr="00552B59">
        <w:rPr>
          <w:rFonts w:ascii="Times New Roman" w:hAnsi="Times New Roman" w:cs="Times New Roman"/>
        </w:rPr>
        <w:t>____</w:t>
      </w:r>
    </w:p>
    <w:p w:rsidR="00552B59" w:rsidRDefault="00552B59" w:rsidP="00552B59">
      <w:pPr>
        <w:spacing w:after="0" w:line="240" w:lineRule="auto"/>
        <w:jc w:val="both"/>
        <w:rPr>
          <w:rFonts w:ascii="Times New Roman" w:hAnsi="Times New Roman" w:cs="Times New Roman"/>
          <w:b/>
          <w:bCs/>
        </w:rPr>
      </w:pPr>
      <w:r>
        <w:rPr>
          <w:rFonts w:ascii="Times New Roman" w:hAnsi="Times New Roman" w:cs="Times New Roman"/>
          <w:bCs/>
        </w:rPr>
        <w:t xml:space="preserve">Marek </w:t>
      </w:r>
      <w:r>
        <w:rPr>
          <w:rFonts w:ascii="Times New Roman" w:hAnsi="Times New Roman" w:cs="Times New Roman"/>
          <w:b/>
          <w:bCs/>
        </w:rPr>
        <w:t>DRYGAS</w:t>
      </w:r>
    </w:p>
    <w:p w:rsidR="00E75B99" w:rsidRDefault="00E75B99" w:rsidP="00552B59">
      <w:pPr>
        <w:spacing w:after="0" w:line="240" w:lineRule="auto"/>
        <w:ind w:left="6373"/>
        <w:jc w:val="right"/>
        <w:rPr>
          <w:rFonts w:ascii="Times New Roman" w:hAnsi="Times New Roman" w:cs="Times New Roman"/>
          <w:b/>
          <w:i/>
          <w:u w:val="single"/>
        </w:rPr>
      </w:pPr>
    </w:p>
    <w:p w:rsidR="00E75B99" w:rsidRDefault="00E75B99" w:rsidP="00552B59">
      <w:pPr>
        <w:spacing w:after="0" w:line="240" w:lineRule="auto"/>
        <w:ind w:left="6373"/>
        <w:jc w:val="right"/>
        <w:rPr>
          <w:rFonts w:ascii="Times New Roman" w:hAnsi="Times New Roman" w:cs="Times New Roman"/>
          <w:b/>
          <w:i/>
          <w:u w:val="single"/>
        </w:rPr>
      </w:pPr>
    </w:p>
    <w:p w:rsidR="00E75B99" w:rsidRDefault="00E75B99" w:rsidP="00552B59">
      <w:pPr>
        <w:spacing w:after="0" w:line="240" w:lineRule="auto"/>
        <w:ind w:left="6373"/>
        <w:jc w:val="right"/>
        <w:rPr>
          <w:rFonts w:ascii="Times New Roman" w:hAnsi="Times New Roman" w:cs="Times New Roman"/>
          <w:b/>
          <w:i/>
          <w:u w:val="single"/>
        </w:rPr>
      </w:pPr>
    </w:p>
    <w:p w:rsidR="00E75B99" w:rsidRDefault="00E75B99"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552B59" w:rsidRPr="00552B59" w:rsidRDefault="00552B59" w:rsidP="00552B5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ZAŁĄCZNIK NR 1</w:t>
      </w:r>
    </w:p>
    <w:p w:rsidR="00552B59" w:rsidRPr="00552B59" w:rsidRDefault="00552B59" w:rsidP="00552B59">
      <w:pPr>
        <w:spacing w:after="0" w:line="240" w:lineRule="auto"/>
        <w:jc w:val="right"/>
        <w:rPr>
          <w:rFonts w:ascii="Times New Roman" w:hAnsi="Times New Roman" w:cs="Times New Roman"/>
          <w:i/>
          <w:color w:val="000000"/>
        </w:rPr>
      </w:pPr>
      <w:r w:rsidRPr="00552B59">
        <w:rPr>
          <w:rFonts w:ascii="Times New Roman" w:hAnsi="Times New Roman" w:cs="Times New Roman"/>
        </w:rPr>
        <w:t xml:space="preserve">                              </w:t>
      </w:r>
      <w:r w:rsidRPr="00552B59">
        <w:rPr>
          <w:rFonts w:ascii="Times New Roman" w:hAnsi="Times New Roman" w:cs="Times New Roman"/>
          <w:i/>
          <w:color w:val="000000"/>
        </w:rPr>
        <w:t>wypełniony formularz winien być pierwszą stroną oferty</w:t>
      </w:r>
    </w:p>
    <w:p w:rsidR="00552B59" w:rsidRPr="00552B59" w:rsidRDefault="00552B59" w:rsidP="00552B59">
      <w:pPr>
        <w:spacing w:after="0" w:line="240" w:lineRule="auto"/>
        <w:jc w:val="center"/>
        <w:rPr>
          <w:rFonts w:ascii="Times New Roman" w:hAnsi="Times New Roman" w:cs="Times New Roman"/>
          <w:b/>
        </w:rPr>
      </w:pPr>
    </w:p>
    <w:p w:rsidR="00552B59" w:rsidRPr="00552B59" w:rsidRDefault="00552B59" w:rsidP="00552B59">
      <w:pPr>
        <w:spacing w:after="0" w:line="240" w:lineRule="auto"/>
        <w:jc w:val="center"/>
        <w:rPr>
          <w:rFonts w:ascii="Times New Roman" w:hAnsi="Times New Roman" w:cs="Times New Roman"/>
          <w:b/>
        </w:rPr>
      </w:pPr>
      <w:r w:rsidRPr="00552B59">
        <w:rPr>
          <w:rFonts w:ascii="Times New Roman" w:hAnsi="Times New Roman" w:cs="Times New Roman"/>
          <w:b/>
        </w:rPr>
        <w:t>FORMULARZ OFERTOWY WYKONAWCY</w:t>
      </w:r>
    </w:p>
    <w:p w:rsidR="00552B59" w:rsidRPr="00552B59" w:rsidRDefault="00552B59" w:rsidP="00552B59">
      <w:pPr>
        <w:spacing w:after="0" w:line="240" w:lineRule="auto"/>
        <w:jc w:val="both"/>
        <w:rPr>
          <w:rFonts w:ascii="Times New Roman" w:hAnsi="Times New Roman" w:cs="Times New Roman"/>
          <w:i/>
          <w:u w:val="single"/>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i/>
          <w:u w:val="single"/>
        </w:rPr>
        <w:t>DANE DOTYCZĄCE WYKONAWCY</w:t>
      </w:r>
      <w:r w:rsidRPr="00552B59">
        <w:rPr>
          <w:rFonts w:ascii="Times New Roman" w:hAnsi="Times New Roman" w:cs="Times New Roman"/>
          <w:i/>
          <w:u w:val="single"/>
        </w:rPr>
        <w:cr/>
      </w:r>
      <w:r w:rsidRPr="00552B59">
        <w:rPr>
          <w:rFonts w:ascii="Times New Roman" w:hAnsi="Times New Roman" w:cs="Times New Roman"/>
        </w:rPr>
        <w:cr/>
        <w:t xml:space="preserve">Nazwa Wykonawcy (firmy) </w:t>
      </w:r>
    </w:p>
    <w:p w:rsidR="00552B59" w:rsidRPr="00552B59" w:rsidRDefault="00552B59" w:rsidP="00552B59">
      <w:pPr>
        <w:spacing w:after="0" w:line="240" w:lineRule="auto"/>
        <w:rPr>
          <w:rFonts w:ascii="Times New Roman" w:hAnsi="Times New Roman" w:cs="Times New Roman"/>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cr/>
        <w:t xml:space="preserve">Adres Siedziby Wykonawcy (firmy) </w:t>
      </w:r>
    </w:p>
    <w:p w:rsidR="00552B59" w:rsidRPr="00552B59" w:rsidRDefault="00552B59" w:rsidP="00552B59">
      <w:pPr>
        <w:spacing w:after="0" w:line="240" w:lineRule="auto"/>
        <w:rPr>
          <w:rFonts w:ascii="Times New Roman" w:hAnsi="Times New Roman" w:cs="Times New Roman"/>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r w:rsidRPr="00552B59">
        <w:rPr>
          <w:rFonts w:ascii="Times New Roman" w:hAnsi="Times New Roman" w:cs="Times New Roman"/>
        </w:rPr>
        <w:cr/>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Adres do korespondencji</w:t>
      </w:r>
    </w:p>
    <w:p w:rsidR="00552B59" w:rsidRPr="00552B59" w:rsidRDefault="00552B59" w:rsidP="00552B59">
      <w:pPr>
        <w:spacing w:after="0" w:line="240" w:lineRule="auto"/>
        <w:rPr>
          <w:rFonts w:ascii="Times New Roman" w:hAnsi="Times New Roman" w:cs="Times New Roman"/>
        </w:rPr>
      </w:pPr>
    </w:p>
    <w:p w:rsidR="00552B59" w:rsidRPr="00552B59" w:rsidRDefault="00552B59" w:rsidP="00552B59">
      <w:pPr>
        <w:spacing w:after="0" w:line="240" w:lineRule="auto"/>
        <w:rPr>
          <w:rFonts w:ascii="Times New Roman" w:hAnsi="Times New Roman" w:cs="Times New Roman"/>
          <w:lang w:val="nl-NL"/>
        </w:rPr>
      </w:pPr>
      <w:r w:rsidRPr="00552B59">
        <w:rPr>
          <w:rFonts w:ascii="Times New Roman" w:hAnsi="Times New Roman" w:cs="Times New Roman"/>
          <w:lang w:val="nl-NL"/>
        </w:rPr>
        <w:t>………………………………………………………………………………………………</w:t>
      </w:r>
    </w:p>
    <w:p w:rsidR="00552B59" w:rsidRPr="00552B59" w:rsidRDefault="00552B59" w:rsidP="00552B59">
      <w:pPr>
        <w:spacing w:after="0" w:line="240" w:lineRule="auto"/>
        <w:rPr>
          <w:rFonts w:ascii="Times New Roman" w:hAnsi="Times New Roman" w:cs="Times New Roman"/>
          <w:lang w:val="nl-NL"/>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lang w:val="nl-NL"/>
        </w:rPr>
        <w:t>Nr telefonu/</w:t>
      </w:r>
      <w:r w:rsidRPr="00552B59">
        <w:rPr>
          <w:rFonts w:ascii="Times New Roman" w:hAnsi="Times New Roman" w:cs="Times New Roman"/>
          <w:b/>
          <w:lang w:val="nl-NL"/>
        </w:rPr>
        <w:t>e-mail</w:t>
      </w:r>
      <w:r w:rsidRPr="00552B59">
        <w:rPr>
          <w:rFonts w:ascii="Times New Roman" w:hAnsi="Times New Roman" w:cs="Times New Roman"/>
          <w:lang w:val="nl-NL"/>
        </w:rPr>
        <w:t xml:space="preserve">  ………............../......................................./........................................</w:t>
      </w:r>
      <w:r w:rsidRPr="00552B59">
        <w:rPr>
          <w:rFonts w:ascii="Times New Roman" w:hAnsi="Times New Roman" w:cs="Times New Roman"/>
          <w:lang w:val="nl-NL"/>
        </w:rPr>
        <w:cr/>
      </w:r>
      <w:r w:rsidRPr="00552B59">
        <w:rPr>
          <w:rFonts w:ascii="Times New Roman" w:hAnsi="Times New Roman" w:cs="Times New Roman"/>
          <w:lang w:val="nl-NL"/>
        </w:rPr>
        <w:cr/>
        <w:t>NIP                      ....................................................................................................................</w:t>
      </w:r>
      <w:r w:rsidRPr="00552B59">
        <w:rPr>
          <w:rFonts w:ascii="Times New Roman" w:hAnsi="Times New Roman" w:cs="Times New Roman"/>
          <w:lang w:val="nl-NL"/>
        </w:rPr>
        <w:cr/>
      </w:r>
      <w:r w:rsidRPr="00552B59">
        <w:rPr>
          <w:rFonts w:ascii="Times New Roman" w:hAnsi="Times New Roman" w:cs="Times New Roman"/>
          <w:lang w:val="nl-NL"/>
        </w:rPr>
        <w:cr/>
      </w:r>
      <w:r w:rsidRPr="00552B59">
        <w:rPr>
          <w:rFonts w:ascii="Times New Roman" w:hAnsi="Times New Roman" w:cs="Times New Roman"/>
        </w:rPr>
        <w:t>REGON              ..…...............................................................................................................</w:t>
      </w:r>
      <w:r w:rsidRPr="00552B59">
        <w:rPr>
          <w:rFonts w:ascii="Times New Roman" w:hAnsi="Times New Roman" w:cs="Times New Roman"/>
        </w:rPr>
        <w:cr/>
      </w:r>
    </w:p>
    <w:p w:rsidR="00552B59" w:rsidRPr="00552B59" w:rsidRDefault="00552B59" w:rsidP="00552B59">
      <w:pPr>
        <w:spacing w:after="0" w:line="240" w:lineRule="auto"/>
        <w:contextualSpacing/>
        <w:rPr>
          <w:rFonts w:ascii="Times New Roman" w:eastAsia="Times New Roman" w:hAnsi="Times New Roman" w:cs="Times New Roman"/>
          <w:lang w:eastAsia="pl-PL"/>
        </w:rPr>
      </w:pPr>
      <w:r w:rsidRPr="00552B59">
        <w:rPr>
          <w:rFonts w:ascii="Times New Roman" w:hAnsi="Times New Roman" w:cs="Times New Roman"/>
        </w:rPr>
        <w:t xml:space="preserve"> </w:t>
      </w:r>
      <w:r w:rsidRPr="00552B59">
        <w:rPr>
          <w:rFonts w:ascii="Times New Roman" w:eastAsia="Times New Roman" w:hAnsi="Times New Roman" w:cs="Times New Roman"/>
          <w:b/>
          <w:lang w:eastAsia="pl-PL"/>
        </w:rPr>
        <w:t>oświadczam, że jestem</w:t>
      </w:r>
      <w:r w:rsidRPr="00552B59">
        <w:rPr>
          <w:rFonts w:ascii="Times New Roman" w:eastAsia="Times New Roman" w:hAnsi="Times New Roman" w:cs="Times New Roman"/>
          <w:lang w:eastAsia="pl-PL"/>
        </w:rPr>
        <w:t xml:space="preserve"> (</w:t>
      </w:r>
      <w:r w:rsidRPr="00552B59">
        <w:rPr>
          <w:rFonts w:ascii="Times New Roman" w:eastAsia="Times New Roman" w:hAnsi="Times New Roman" w:cs="Times New Roman"/>
          <w:i/>
          <w:iCs/>
          <w:lang w:eastAsia="pl-PL"/>
        </w:rPr>
        <w:t>należy wybrać z listy</w:t>
      </w:r>
      <w:r w:rsidRPr="00552B59">
        <w:rPr>
          <w:rFonts w:ascii="Times New Roman" w:eastAsia="Times New Roman" w:hAnsi="Times New Roman" w:cs="Times New Roman"/>
          <w:lang w:eastAsia="pl-PL"/>
        </w:rPr>
        <w:t xml:space="preserve">) </w:t>
      </w:r>
    </w:p>
    <w:p w:rsidR="00552B59" w:rsidRPr="00552B59" w:rsidRDefault="00552B59" w:rsidP="0099287C">
      <w:pPr>
        <w:widowControl w:val="0"/>
        <w:numPr>
          <w:ilvl w:val="0"/>
          <w:numId w:val="36"/>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mikroprzedsiębiorstwem, </w:t>
      </w:r>
    </w:p>
    <w:p w:rsidR="00552B59" w:rsidRPr="00552B59" w:rsidRDefault="00552B59" w:rsidP="0099287C">
      <w:pPr>
        <w:widowControl w:val="0"/>
        <w:numPr>
          <w:ilvl w:val="0"/>
          <w:numId w:val="36"/>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lastRenderedPageBreak/>
        <w:t xml:space="preserve">małym przedsiębiorstwem, </w:t>
      </w:r>
    </w:p>
    <w:p w:rsidR="00552B59" w:rsidRPr="00552B59" w:rsidRDefault="00552B59" w:rsidP="0099287C">
      <w:pPr>
        <w:widowControl w:val="0"/>
        <w:numPr>
          <w:ilvl w:val="0"/>
          <w:numId w:val="36"/>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średnim przedsiębiorstwem, </w:t>
      </w:r>
    </w:p>
    <w:p w:rsidR="00552B59" w:rsidRPr="00552B59" w:rsidRDefault="00552B59" w:rsidP="0099287C">
      <w:pPr>
        <w:widowControl w:val="0"/>
        <w:numPr>
          <w:ilvl w:val="0"/>
          <w:numId w:val="36"/>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jednoosobową działalność gospodarcza, </w:t>
      </w:r>
    </w:p>
    <w:p w:rsidR="00552B59" w:rsidRPr="00552B59" w:rsidRDefault="00552B59" w:rsidP="0099287C">
      <w:pPr>
        <w:widowControl w:val="0"/>
        <w:numPr>
          <w:ilvl w:val="0"/>
          <w:numId w:val="36"/>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osoba fizyczna nieprowadząca działalności gospodarczej,</w:t>
      </w:r>
    </w:p>
    <w:p w:rsidR="00552B59" w:rsidRPr="00552B59" w:rsidRDefault="00552B59" w:rsidP="0099287C">
      <w:pPr>
        <w:widowControl w:val="0"/>
        <w:numPr>
          <w:ilvl w:val="0"/>
          <w:numId w:val="36"/>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inny rodzaj.</w:t>
      </w:r>
    </w:p>
    <w:p w:rsidR="00552B59" w:rsidRPr="00552B59" w:rsidRDefault="00552B59" w:rsidP="00552B59">
      <w:pPr>
        <w:spacing w:after="0" w:line="240" w:lineRule="auto"/>
        <w:contextualSpacing/>
        <w:rPr>
          <w:rFonts w:ascii="Times New Roman" w:hAnsi="Times New Roman" w:cs="Times New Roman"/>
        </w:rPr>
      </w:pPr>
    </w:p>
    <w:p w:rsidR="007E25CB" w:rsidRPr="00F35C90" w:rsidRDefault="007E25CB" w:rsidP="007E25CB">
      <w:pPr>
        <w:contextualSpacing/>
        <w:jc w:val="both"/>
        <w:rPr>
          <w:rFonts w:ascii="Times New Roman" w:eastAsia="Calibri" w:hAnsi="Times New Roman" w:cs="Times New Roman"/>
          <w:b/>
          <w:sz w:val="20"/>
          <w:szCs w:val="20"/>
        </w:rPr>
      </w:pPr>
      <w:r w:rsidRPr="00E87EC5">
        <w:rPr>
          <w:rFonts w:ascii="Times New Roman" w:eastAsia="Calibri" w:hAnsi="Times New Roman" w:cs="Times New Roman"/>
          <w:sz w:val="24"/>
          <w:szCs w:val="24"/>
        </w:rPr>
        <w:t xml:space="preserve">Jednostki centralne komputerów, serwery, zestawy komputerów stacjonarnych, drukarki oraz urządzenia do transmisji danych cyfrowych (w tym koncentratory, switche sieciowe, routery i modemy)  objęte są „0” stawką VAT zgodnie z art. 83 ust. 1 pkt 26 Ustawy. Zamawiający będzie się ubiegał o formalną zgodę organu założycielskiego na </w:t>
      </w:r>
      <w:r w:rsidRPr="00F35C90">
        <w:rPr>
          <w:rFonts w:ascii="Times New Roman" w:eastAsia="Calibri" w:hAnsi="Times New Roman" w:cs="Times New Roman"/>
          <w:b/>
          <w:sz w:val="24"/>
          <w:szCs w:val="24"/>
        </w:rPr>
        <w:t>zakup serwera</w:t>
      </w:r>
      <w:r w:rsidRPr="00E87EC5">
        <w:rPr>
          <w:rFonts w:ascii="Times New Roman" w:eastAsia="Calibri" w:hAnsi="Times New Roman" w:cs="Times New Roman"/>
          <w:sz w:val="24"/>
          <w:szCs w:val="24"/>
        </w:rPr>
        <w:t xml:space="preserve"> </w:t>
      </w:r>
      <w:r w:rsidRPr="00F35C90">
        <w:rPr>
          <w:rFonts w:ascii="Times New Roman" w:eastAsia="Calibri" w:hAnsi="Times New Roman" w:cs="Times New Roman"/>
          <w:b/>
          <w:sz w:val="24"/>
          <w:szCs w:val="24"/>
        </w:rPr>
        <w:t>z 0 stawką podatku VAT</w:t>
      </w:r>
      <w:r w:rsidRPr="00E87EC5">
        <w:rPr>
          <w:rFonts w:ascii="Times New Roman" w:eastAsia="Calibri" w:hAnsi="Times New Roman" w:cs="Times New Roman"/>
          <w:sz w:val="24"/>
          <w:szCs w:val="24"/>
        </w:rPr>
        <w:t xml:space="preserve"> po wyborze najkorzystniejszej oferty. Spowodowane jest to wpisaniem wykonawcy w dokumencie potwierdzającym </w:t>
      </w:r>
      <w:r w:rsidRPr="00F35C90">
        <w:rPr>
          <w:rFonts w:ascii="Times New Roman" w:eastAsia="Calibri" w:hAnsi="Times New Roman" w:cs="Times New Roman"/>
          <w:b/>
          <w:sz w:val="24"/>
          <w:szCs w:val="24"/>
        </w:rPr>
        <w:t>zastosowanie 0 stawki podatku VAT.</w:t>
      </w:r>
    </w:p>
    <w:p w:rsidR="007E25CB" w:rsidRDefault="007E25CB" w:rsidP="007E25CB">
      <w:pPr>
        <w:contextualSpacing/>
        <w:jc w:val="both"/>
        <w:rPr>
          <w:rFonts w:ascii="Times New Roman" w:eastAsia="Calibri" w:hAnsi="Times New Roman" w:cs="Times New Roman"/>
          <w:sz w:val="24"/>
          <w:szCs w:val="24"/>
          <w:u w:val="single"/>
        </w:rPr>
      </w:pPr>
      <w:r w:rsidRPr="001E45A0">
        <w:rPr>
          <w:rFonts w:ascii="Times New Roman" w:eastAsia="Calibri" w:hAnsi="Times New Roman" w:cs="Times New Roman"/>
          <w:sz w:val="24"/>
          <w:szCs w:val="24"/>
          <w:u w:val="single"/>
        </w:rPr>
        <w:t xml:space="preserve">Niniejszym składamy ofertę w postepowaniu prowadzonym w trybie przetargu </w:t>
      </w:r>
      <w:r>
        <w:rPr>
          <w:rFonts w:ascii="Times New Roman" w:eastAsia="Calibri" w:hAnsi="Times New Roman" w:cs="Times New Roman"/>
          <w:sz w:val="24"/>
          <w:szCs w:val="24"/>
          <w:u w:val="single"/>
        </w:rPr>
        <w:t>podstawowego</w:t>
      </w:r>
      <w:r w:rsidRPr="001E45A0">
        <w:rPr>
          <w:rFonts w:ascii="Times New Roman" w:eastAsia="Calibri" w:hAnsi="Times New Roman" w:cs="Times New Roman"/>
          <w:sz w:val="24"/>
          <w:szCs w:val="24"/>
          <w:u w:val="single"/>
        </w:rPr>
        <w:t xml:space="preserve"> na: </w:t>
      </w:r>
    </w:p>
    <w:p w:rsidR="007E25CB" w:rsidRPr="00775F78" w:rsidRDefault="007E25CB" w:rsidP="007E25CB">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Część I</w:t>
      </w:r>
      <w:r w:rsidRPr="00775F78">
        <w:rPr>
          <w:rFonts w:ascii="Times New Roman" w:eastAsia="Calibri" w:hAnsi="Times New Roman" w:cs="Times New Roman"/>
          <w:b/>
          <w:sz w:val="24"/>
          <w:szCs w:val="24"/>
        </w:rPr>
        <w:t>:</w:t>
      </w:r>
    </w:p>
    <w:p w:rsidR="007E25CB" w:rsidRPr="001E45A0" w:rsidRDefault="007E25CB" w:rsidP="00F35C90">
      <w:pPr>
        <w:numPr>
          <w:ilvl w:val="0"/>
          <w:numId w:val="59"/>
        </w:numPr>
        <w:suppressAutoHyphens/>
        <w:spacing w:after="0" w:line="240" w:lineRule="auto"/>
        <w:jc w:val="both"/>
        <w:rPr>
          <w:rFonts w:ascii="Times New Roman" w:hAnsi="Times New Roman" w:cs="Times New Roman"/>
          <w:sz w:val="24"/>
          <w:szCs w:val="24"/>
        </w:rPr>
      </w:pPr>
      <w:r w:rsidRPr="001E45A0">
        <w:rPr>
          <w:rFonts w:ascii="Times New Roman" w:hAnsi="Times New Roman" w:cs="Times New Roman"/>
          <w:sz w:val="24"/>
          <w:szCs w:val="24"/>
        </w:rPr>
        <w:t>LICENCJA WRAZ Z ROCZNĄ SUBSKRYPCJĄ NA SYSTEM OCHRONY ANTYWIRUSOWEJ  I  ANTYSPAMOWEJ  ZASOBÓW  SIECI  KOMPUTEROWEJ</w:t>
      </w:r>
    </w:p>
    <w:p w:rsidR="007E25CB" w:rsidRDefault="007E25CB" w:rsidP="00F35C90">
      <w:pPr>
        <w:numPr>
          <w:ilvl w:val="0"/>
          <w:numId w:val="59"/>
        </w:numPr>
        <w:suppressAutoHyphens/>
        <w:spacing w:line="240" w:lineRule="auto"/>
        <w:jc w:val="both"/>
        <w:rPr>
          <w:rFonts w:ascii="Times New Roman" w:hAnsi="Times New Roman" w:cs="Times New Roman"/>
          <w:sz w:val="24"/>
          <w:szCs w:val="24"/>
        </w:rPr>
      </w:pPr>
      <w:r w:rsidRPr="001E45A0">
        <w:rPr>
          <w:rFonts w:ascii="Times New Roman" w:hAnsi="Times New Roman" w:cs="Times New Roman"/>
          <w:sz w:val="24"/>
          <w:szCs w:val="24"/>
        </w:rPr>
        <w:t>WSPARCIE TECHNICZNE SYSTEMU OCHRONY ANTYWIRUSOWEJ I ANTYSPAMOWEJ ORAZ ŚRODOWISKA SERWEROWEGO I WIRTUALNEGO</w:t>
      </w:r>
    </w:p>
    <w:p w:rsidR="007E25CB" w:rsidRPr="00775F78" w:rsidRDefault="007E25CB" w:rsidP="007E25CB">
      <w:pPr>
        <w:suppressAutoHyphens/>
        <w:spacing w:line="240" w:lineRule="auto"/>
        <w:jc w:val="both"/>
        <w:rPr>
          <w:rFonts w:ascii="Times New Roman" w:hAnsi="Times New Roman" w:cs="Times New Roman"/>
          <w:b/>
          <w:sz w:val="24"/>
          <w:szCs w:val="24"/>
        </w:rPr>
      </w:pPr>
      <w:r>
        <w:rPr>
          <w:rFonts w:ascii="Times New Roman" w:hAnsi="Times New Roman" w:cs="Times New Roman"/>
          <w:b/>
          <w:sz w:val="24"/>
          <w:szCs w:val="24"/>
        </w:rPr>
        <w:t>Część II</w:t>
      </w:r>
      <w:r w:rsidRPr="00775F78">
        <w:rPr>
          <w:rFonts w:ascii="Times New Roman" w:hAnsi="Times New Roman" w:cs="Times New Roman"/>
          <w:b/>
          <w:sz w:val="24"/>
          <w:szCs w:val="24"/>
        </w:rPr>
        <w:t xml:space="preserve">: </w:t>
      </w:r>
    </w:p>
    <w:p w:rsidR="007E25CB" w:rsidRPr="001E45A0" w:rsidRDefault="007E25CB" w:rsidP="00F35C90">
      <w:pPr>
        <w:numPr>
          <w:ilvl w:val="0"/>
          <w:numId w:val="59"/>
        </w:numPr>
        <w:suppressAutoHyphens/>
        <w:spacing w:after="0" w:line="240" w:lineRule="auto"/>
        <w:jc w:val="both"/>
        <w:rPr>
          <w:rFonts w:ascii="Times New Roman" w:hAnsi="Times New Roman" w:cs="Times New Roman"/>
          <w:sz w:val="24"/>
          <w:szCs w:val="24"/>
        </w:rPr>
      </w:pPr>
      <w:r w:rsidRPr="001E45A0">
        <w:rPr>
          <w:rFonts w:ascii="Times New Roman" w:hAnsi="Times New Roman" w:cs="Times New Roman"/>
          <w:sz w:val="24"/>
          <w:szCs w:val="24"/>
          <w:lang w:eastAsia="x-none"/>
        </w:rPr>
        <w:t>CERTYFIKAT  SSL WILDCARD Z ROCZNĄ SUBSKRYPCJĄ</w:t>
      </w:r>
    </w:p>
    <w:p w:rsidR="007E25CB" w:rsidRPr="001E45A0" w:rsidRDefault="007E25CB" w:rsidP="00F35C90">
      <w:pPr>
        <w:numPr>
          <w:ilvl w:val="0"/>
          <w:numId w:val="59"/>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SERWER  USŁUG  PULPITU   ZDALNEGO</w:t>
      </w:r>
    </w:p>
    <w:p w:rsidR="007E25CB" w:rsidRPr="001E45A0" w:rsidRDefault="007E25CB" w:rsidP="007E25CB">
      <w:pPr>
        <w:spacing w:after="0" w:line="240" w:lineRule="auto"/>
        <w:rPr>
          <w:rFonts w:ascii="Times New Roman" w:eastAsia="Calibri" w:hAnsi="Times New Roman" w:cs="Times New Roman"/>
          <w:b/>
          <w:bCs/>
          <w:sz w:val="24"/>
          <w:szCs w:val="24"/>
          <w:lang w:eastAsia="ar-SA"/>
        </w:rPr>
      </w:pPr>
    </w:p>
    <w:p w:rsidR="007E25CB" w:rsidRDefault="007E25CB" w:rsidP="007E25CB">
      <w:pPr>
        <w:spacing w:after="0" w:line="240" w:lineRule="auto"/>
        <w:jc w:val="both"/>
        <w:rPr>
          <w:rFonts w:ascii="Times New Roman" w:eastAsia="Calibri" w:hAnsi="Times New Roman" w:cs="Times New Roman"/>
          <w:b/>
          <w:bCs/>
          <w:sz w:val="24"/>
          <w:szCs w:val="24"/>
          <w:lang w:eastAsia="ar-SA"/>
        </w:rPr>
      </w:pPr>
      <w:r w:rsidRPr="001E45A0">
        <w:rPr>
          <w:rFonts w:ascii="Times New Roman" w:eastAsia="Times New Roman" w:hAnsi="Times New Roman" w:cs="Times New Roman"/>
          <w:b/>
          <w:sz w:val="24"/>
          <w:szCs w:val="24"/>
          <w:lang w:eastAsia="ar-SA"/>
        </w:rPr>
        <w:t>Cena za wykonanie</w:t>
      </w:r>
      <w:r>
        <w:rPr>
          <w:rFonts w:ascii="Times New Roman" w:eastAsia="Calibri" w:hAnsi="Times New Roman" w:cs="Times New Roman"/>
          <w:b/>
          <w:bCs/>
          <w:sz w:val="24"/>
          <w:szCs w:val="24"/>
          <w:lang w:eastAsia="ar-SA"/>
        </w:rPr>
        <w:t xml:space="preserve"> części I:</w:t>
      </w:r>
    </w:p>
    <w:p w:rsidR="007E25CB" w:rsidRPr="001E45A0" w:rsidRDefault="007E25CB" w:rsidP="007E25CB">
      <w:pPr>
        <w:tabs>
          <w:tab w:val="left" w:leader="dot" w:pos="8222"/>
        </w:tabs>
        <w:spacing w:after="0" w:line="240" w:lineRule="auto"/>
        <w:rPr>
          <w:rFonts w:ascii="Times New Roman" w:eastAsia="Times New Roman" w:hAnsi="Times New Roman" w:cs="Times New Roman"/>
          <w:sz w:val="20"/>
          <w:szCs w:val="20"/>
          <w:lang w:eastAsia="pl-PL"/>
        </w:rPr>
      </w:pPr>
      <w:r w:rsidRPr="001E45A0">
        <w:rPr>
          <w:rFonts w:ascii="Times New Roman" w:eastAsia="Times New Roman" w:hAnsi="Times New Roman" w:cs="Times New Roman"/>
          <w:sz w:val="24"/>
          <w:szCs w:val="24"/>
          <w:lang w:eastAsia="pl-PL"/>
        </w:rPr>
        <w:t>cena netto</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t xml:space="preserve"> </w:t>
      </w:r>
      <w:r w:rsidRPr="001E45A0">
        <w:rPr>
          <w:rFonts w:ascii="Times New Roman" w:eastAsia="Times New Roman" w:hAnsi="Times New Roman" w:cs="Times New Roman"/>
          <w:sz w:val="24"/>
          <w:szCs w:val="24"/>
          <w:lang w:eastAsia="pl-PL"/>
        </w:rPr>
        <w:t xml:space="preserve">PLN </w:t>
      </w:r>
      <w:r w:rsidRPr="001E45A0">
        <w:rPr>
          <w:rFonts w:ascii="Times New Roman" w:eastAsia="Times New Roman" w:hAnsi="Times New Roman" w:cs="Times New Roman"/>
          <w:sz w:val="24"/>
          <w:szCs w:val="24"/>
          <w:lang w:eastAsia="pl-PL"/>
        </w:rPr>
        <w:cr/>
      </w:r>
    </w:p>
    <w:p w:rsidR="007E25CB" w:rsidRPr="001E45A0" w:rsidRDefault="007E25CB" w:rsidP="007E25CB">
      <w:pPr>
        <w:spacing w:after="0" w:line="240" w:lineRule="auto"/>
        <w:rPr>
          <w:rFonts w:ascii="Times New Roman" w:eastAsia="Times New Roman" w:hAnsi="Times New Roman" w:cs="Times New Roman"/>
          <w:sz w:val="24"/>
          <w:szCs w:val="24"/>
          <w:lang w:eastAsia="pl-PL"/>
        </w:rPr>
      </w:pPr>
      <w:r w:rsidRPr="001E45A0">
        <w:rPr>
          <w:rFonts w:ascii="Times New Roman" w:eastAsia="Times New Roman" w:hAnsi="Times New Roman" w:cs="Times New Roman"/>
          <w:sz w:val="24"/>
          <w:szCs w:val="24"/>
          <w:lang w:eastAsia="pl-PL"/>
        </w:rPr>
        <w:lastRenderedPageBreak/>
        <w:t>(słownie: .....................................................................................................................................)</w:t>
      </w:r>
    </w:p>
    <w:p w:rsidR="007E25CB" w:rsidRPr="001E45A0" w:rsidRDefault="007E25CB" w:rsidP="007E25CB">
      <w:pPr>
        <w:spacing w:after="0" w:line="240" w:lineRule="auto"/>
        <w:rPr>
          <w:rFonts w:ascii="Times New Roman" w:eastAsia="Times New Roman" w:hAnsi="Times New Roman" w:cs="Times New Roman"/>
          <w:sz w:val="20"/>
          <w:szCs w:val="20"/>
          <w:lang w:eastAsia="pl-PL"/>
        </w:rPr>
      </w:pPr>
    </w:p>
    <w:p w:rsidR="007E25CB" w:rsidRPr="001E45A0" w:rsidRDefault="007E25CB" w:rsidP="007E25CB">
      <w:pPr>
        <w:tabs>
          <w:tab w:val="left" w:leader="dot" w:pos="8222"/>
        </w:tabs>
        <w:spacing w:after="0" w:line="240" w:lineRule="auto"/>
        <w:rPr>
          <w:rFonts w:ascii="Times New Roman" w:eastAsia="Times New Roman" w:hAnsi="Times New Roman" w:cs="Times New Roman"/>
          <w:sz w:val="24"/>
          <w:szCs w:val="24"/>
          <w:lang w:eastAsia="pl-PL"/>
        </w:rPr>
      </w:pPr>
      <w:r w:rsidRPr="001E45A0">
        <w:rPr>
          <w:rFonts w:ascii="Times New Roman" w:eastAsia="Times New Roman" w:hAnsi="Times New Roman" w:cs="Times New Roman"/>
          <w:sz w:val="24"/>
          <w:szCs w:val="24"/>
          <w:lang w:eastAsia="pl-PL"/>
        </w:rPr>
        <w:t xml:space="preserve">cena </w:t>
      </w:r>
      <w:r>
        <w:rPr>
          <w:rFonts w:ascii="Times New Roman" w:eastAsia="Times New Roman" w:hAnsi="Times New Roman" w:cs="Times New Roman"/>
          <w:sz w:val="24"/>
          <w:szCs w:val="24"/>
          <w:lang w:eastAsia="pl-PL"/>
        </w:rPr>
        <w:t xml:space="preserve">brutto </w:t>
      </w:r>
      <w:r>
        <w:rPr>
          <w:rFonts w:ascii="Times New Roman" w:eastAsia="Times New Roman" w:hAnsi="Times New Roman" w:cs="Times New Roman"/>
          <w:sz w:val="24"/>
          <w:szCs w:val="24"/>
          <w:lang w:eastAsia="pl-PL"/>
        </w:rPr>
        <w:tab/>
        <w:t xml:space="preserve"> </w:t>
      </w:r>
      <w:r w:rsidRPr="001E45A0">
        <w:rPr>
          <w:rFonts w:ascii="Times New Roman" w:eastAsia="Times New Roman" w:hAnsi="Times New Roman" w:cs="Times New Roman"/>
          <w:sz w:val="24"/>
          <w:szCs w:val="24"/>
          <w:lang w:eastAsia="pl-PL"/>
        </w:rPr>
        <w:t>PLN</w:t>
      </w:r>
    </w:p>
    <w:p w:rsidR="007E25CB" w:rsidRPr="001E45A0" w:rsidRDefault="007E25CB" w:rsidP="007E25CB">
      <w:pPr>
        <w:spacing w:after="0" w:line="240" w:lineRule="auto"/>
        <w:rPr>
          <w:rFonts w:ascii="Times New Roman" w:eastAsia="Times New Roman" w:hAnsi="Times New Roman" w:cs="Times New Roman"/>
          <w:sz w:val="20"/>
          <w:szCs w:val="20"/>
          <w:lang w:eastAsia="pl-PL"/>
        </w:rPr>
      </w:pPr>
    </w:p>
    <w:p w:rsidR="007E25CB" w:rsidRDefault="007E25CB" w:rsidP="007E25CB">
      <w:pPr>
        <w:spacing w:after="0" w:line="240" w:lineRule="auto"/>
        <w:jc w:val="both"/>
        <w:rPr>
          <w:rFonts w:ascii="Times New Roman" w:eastAsia="Times New Roman" w:hAnsi="Times New Roman" w:cs="Times New Roman"/>
          <w:sz w:val="24"/>
          <w:szCs w:val="24"/>
          <w:lang w:eastAsia="pl-PL"/>
        </w:rPr>
      </w:pPr>
      <w:r w:rsidRPr="001E45A0">
        <w:rPr>
          <w:rFonts w:ascii="Times New Roman" w:eastAsia="Times New Roman" w:hAnsi="Times New Roman" w:cs="Times New Roman"/>
          <w:sz w:val="24"/>
          <w:szCs w:val="24"/>
          <w:lang w:eastAsia="pl-PL"/>
        </w:rPr>
        <w:t>(słownie: .....................................................................................................................................)</w:t>
      </w:r>
    </w:p>
    <w:p w:rsidR="007E25CB" w:rsidRDefault="007E25CB" w:rsidP="007E25CB">
      <w:pPr>
        <w:spacing w:after="0" w:line="240" w:lineRule="auto"/>
        <w:ind w:left="-426" w:right="-569"/>
        <w:rPr>
          <w:rFonts w:ascii="Times New Roman" w:eastAsia="Times New Roman" w:hAnsi="Times New Roman" w:cs="Times New Roman"/>
          <w:sz w:val="24"/>
          <w:szCs w:val="24"/>
          <w:lang w:eastAsia="pl-PL"/>
        </w:rPr>
      </w:pPr>
    </w:p>
    <w:p w:rsidR="007E25CB" w:rsidRDefault="007E25CB" w:rsidP="007E25CB">
      <w:pPr>
        <w:spacing w:after="0" w:line="240" w:lineRule="auto"/>
        <w:ind w:right="-569"/>
        <w:rPr>
          <w:rFonts w:ascii="Times New Roman" w:eastAsia="Times New Roman" w:hAnsi="Times New Roman" w:cs="Times New Roman"/>
          <w:sz w:val="24"/>
          <w:szCs w:val="24"/>
          <w:lang w:eastAsia="pl-PL"/>
        </w:rPr>
      </w:pPr>
      <w:r w:rsidRPr="001E45A0">
        <w:rPr>
          <w:rFonts w:ascii="Times New Roman" w:eastAsia="Times New Roman" w:hAnsi="Times New Roman" w:cs="Times New Roman"/>
          <w:sz w:val="24"/>
          <w:szCs w:val="24"/>
          <w:lang w:eastAsia="pl-PL"/>
        </w:rPr>
        <w:t>W tym:</w:t>
      </w:r>
    </w:p>
    <w:p w:rsidR="007E25CB" w:rsidRPr="00C21186" w:rsidRDefault="007E25CB" w:rsidP="00F35C90">
      <w:pPr>
        <w:pStyle w:val="Akapitzlist"/>
        <w:numPr>
          <w:ilvl w:val="0"/>
          <w:numId w:val="62"/>
        </w:numPr>
        <w:spacing w:before="120" w:after="0" w:line="240" w:lineRule="auto"/>
        <w:jc w:val="both"/>
        <w:rPr>
          <w:rFonts w:ascii="Times New Roman" w:eastAsia="Calibri" w:hAnsi="Times New Roman" w:cs="Times New Roman"/>
          <w:b/>
          <w:bCs/>
          <w:sz w:val="24"/>
          <w:szCs w:val="24"/>
          <w:lang w:eastAsia="ar-SA"/>
        </w:rPr>
      </w:pPr>
      <w:r w:rsidRPr="00C21186">
        <w:rPr>
          <w:rFonts w:ascii="Times New Roman" w:eastAsia="Calibri" w:hAnsi="Times New Roman" w:cs="Times New Roman"/>
          <w:b/>
          <w:bCs/>
          <w:sz w:val="24"/>
          <w:szCs w:val="24"/>
          <w:lang w:eastAsia="ar-SA"/>
        </w:rPr>
        <w:t>Licencja wraz z roczną subskrypcją na system ochrony antywirusowej i antyspamowej zasobów sieci komputerowej (nazwa oprogramowania):</w:t>
      </w:r>
    </w:p>
    <w:p w:rsidR="007E25CB" w:rsidRPr="001E45A0" w:rsidRDefault="007E25CB" w:rsidP="007E25CB">
      <w:pPr>
        <w:spacing w:before="120" w:after="0" w:line="240" w:lineRule="auto"/>
        <w:rPr>
          <w:rFonts w:ascii="Times New Roman" w:eastAsia="Times New Roman" w:hAnsi="Times New Roman" w:cs="Times New Roman"/>
          <w:sz w:val="24"/>
          <w:szCs w:val="24"/>
          <w:lang w:eastAsia="pl-PL"/>
        </w:rPr>
      </w:pPr>
      <w:r w:rsidRPr="00C21186">
        <w:rPr>
          <w:rFonts w:ascii="Times New Roman" w:eastAsia="Calibri" w:hAnsi="Times New Roman" w:cs="Times New Roman"/>
          <w:bCs/>
          <w:sz w:val="24"/>
          <w:szCs w:val="24"/>
          <w:lang w:eastAsia="ar-SA"/>
        </w:rPr>
        <w:t>…………….netto/……………brutto</w:t>
      </w:r>
      <w:r>
        <w:rPr>
          <w:rFonts w:ascii="Times New Roman" w:eastAsia="Calibri" w:hAnsi="Times New Roman" w:cs="Times New Roman"/>
          <w:b/>
          <w:bCs/>
          <w:sz w:val="24"/>
          <w:szCs w:val="24"/>
          <w:lang w:eastAsia="ar-SA"/>
        </w:rPr>
        <w:t xml:space="preserve"> </w:t>
      </w:r>
      <w:r>
        <w:rPr>
          <w:rFonts w:ascii="Times New Roman" w:eastAsia="Times New Roman" w:hAnsi="Times New Roman" w:cs="Times New Roman"/>
          <w:sz w:val="24"/>
          <w:szCs w:val="24"/>
          <w:lang w:eastAsia="pl-PL"/>
        </w:rPr>
        <w:t xml:space="preserve">- </w:t>
      </w:r>
      <w:r w:rsidRPr="001E45A0">
        <w:rPr>
          <w:rFonts w:ascii="Times New Roman" w:eastAsia="Times New Roman" w:hAnsi="Times New Roman" w:cs="Times New Roman"/>
          <w:sz w:val="24"/>
          <w:szCs w:val="24"/>
          <w:lang w:eastAsia="pl-PL"/>
        </w:rPr>
        <w:t xml:space="preserve">zastosowano podatek  VAT w wysokości .................%  </w:t>
      </w:r>
    </w:p>
    <w:p w:rsidR="00217D4E" w:rsidRPr="00C21186" w:rsidRDefault="00217D4E" w:rsidP="00217D4E">
      <w:pPr>
        <w:pStyle w:val="Akapitzlist"/>
        <w:numPr>
          <w:ilvl w:val="0"/>
          <w:numId w:val="62"/>
        </w:numPr>
        <w:spacing w:before="120" w:after="0" w:line="240" w:lineRule="auto"/>
        <w:ind w:right="-569"/>
        <w:jc w:val="both"/>
        <w:rPr>
          <w:rFonts w:ascii="Times New Roman" w:eastAsia="Times New Roman" w:hAnsi="Times New Roman" w:cs="Times New Roman"/>
          <w:sz w:val="24"/>
          <w:szCs w:val="24"/>
          <w:lang w:eastAsia="pl-PL"/>
        </w:rPr>
      </w:pPr>
      <w:r w:rsidRPr="00C21186">
        <w:rPr>
          <w:rFonts w:ascii="Times New Roman" w:eastAsia="Calibri" w:hAnsi="Times New Roman" w:cs="Times New Roman"/>
          <w:b/>
          <w:bCs/>
          <w:sz w:val="24"/>
          <w:szCs w:val="24"/>
          <w:lang w:eastAsia="ar-SA"/>
        </w:rPr>
        <w:t xml:space="preserve">Wsparcie techniczne systemu ochrony antywirusowej i antyspamowej oraz środowiska serwerowego i wirtualnego:  </w:t>
      </w:r>
    </w:p>
    <w:p w:rsidR="00217D4E" w:rsidRPr="00E666DC" w:rsidRDefault="00217D4E" w:rsidP="00217D4E">
      <w:pPr>
        <w:spacing w:after="0" w:line="240" w:lineRule="auto"/>
        <w:ind w:right="-569"/>
        <w:rPr>
          <w:rFonts w:ascii="Times New Roman" w:eastAsia="Times New Roman" w:hAnsi="Times New Roman" w:cs="Times New Roman"/>
          <w:sz w:val="24"/>
          <w:szCs w:val="24"/>
          <w:lang w:eastAsia="pl-PL"/>
        </w:rPr>
      </w:pPr>
      <w:r w:rsidRPr="00C21186">
        <w:rPr>
          <w:rFonts w:ascii="Times New Roman" w:eastAsia="Calibri" w:hAnsi="Times New Roman" w:cs="Times New Roman"/>
          <w:bCs/>
          <w:sz w:val="24"/>
          <w:szCs w:val="24"/>
          <w:lang w:eastAsia="ar-SA"/>
        </w:rPr>
        <w:t>…………….netto/……………brutto</w:t>
      </w:r>
      <w:r>
        <w:rPr>
          <w:rFonts w:ascii="Times New Roman" w:eastAsia="Calibri" w:hAnsi="Times New Roman" w:cs="Times New Roman"/>
          <w:b/>
          <w:bCs/>
          <w:sz w:val="24"/>
          <w:szCs w:val="24"/>
          <w:lang w:eastAsia="ar-SA"/>
        </w:rPr>
        <w:t xml:space="preserve"> </w:t>
      </w:r>
      <w:r>
        <w:rPr>
          <w:rFonts w:ascii="Times New Roman" w:eastAsia="Times New Roman" w:hAnsi="Times New Roman" w:cs="Times New Roman"/>
          <w:sz w:val="24"/>
          <w:szCs w:val="24"/>
          <w:lang w:eastAsia="pl-PL"/>
        </w:rPr>
        <w:t xml:space="preserve">- </w:t>
      </w:r>
      <w:r w:rsidRPr="001E45A0">
        <w:rPr>
          <w:rFonts w:ascii="Times New Roman" w:eastAsia="Times New Roman" w:hAnsi="Times New Roman" w:cs="Times New Roman"/>
          <w:sz w:val="24"/>
          <w:szCs w:val="24"/>
          <w:lang w:eastAsia="pl-PL"/>
        </w:rPr>
        <w:t>zastosowano podatek  VAT w wysokości .................%</w:t>
      </w:r>
    </w:p>
    <w:p w:rsidR="007E25CB" w:rsidRDefault="007E25CB" w:rsidP="007E25CB">
      <w:pPr>
        <w:spacing w:after="0" w:line="240" w:lineRule="auto"/>
        <w:rPr>
          <w:rFonts w:ascii="Times New Roman" w:eastAsia="Calibri" w:hAnsi="Times New Roman" w:cs="Times New Roman"/>
          <w:b/>
          <w:bCs/>
          <w:sz w:val="24"/>
          <w:szCs w:val="24"/>
          <w:lang w:eastAsia="ar-SA"/>
        </w:rPr>
      </w:pPr>
    </w:p>
    <w:p w:rsidR="007E25CB" w:rsidRPr="00E666DC" w:rsidRDefault="007E25CB" w:rsidP="007E25CB">
      <w:pPr>
        <w:spacing w:after="0" w:line="240" w:lineRule="auto"/>
        <w:rPr>
          <w:rFonts w:ascii="Times New Roman" w:eastAsia="Calibri" w:hAnsi="Times New Roman" w:cs="Times New Roman"/>
          <w:b/>
          <w:bCs/>
          <w:sz w:val="24"/>
          <w:szCs w:val="24"/>
          <w:lang w:eastAsia="ar-SA"/>
        </w:rPr>
      </w:pPr>
      <w:r w:rsidRPr="00E666DC">
        <w:rPr>
          <w:rFonts w:ascii="Times New Roman" w:eastAsia="Times New Roman" w:hAnsi="Times New Roman" w:cs="Times New Roman"/>
          <w:sz w:val="24"/>
          <w:szCs w:val="24"/>
          <w:lang w:eastAsia="pl-PL"/>
        </w:rPr>
        <w:t xml:space="preserve">Posiadamy polskojęzyczne wsparcie techniczne świadczone przez producenta albo autoryzowanego dystrybutora na Polskę – </w:t>
      </w:r>
      <w:r w:rsidRPr="00E666DC">
        <w:rPr>
          <w:rFonts w:ascii="Times New Roman" w:eastAsia="Times New Roman" w:hAnsi="Times New Roman" w:cs="Times New Roman"/>
          <w:b/>
          <w:bCs/>
          <w:sz w:val="24"/>
          <w:szCs w:val="24"/>
          <w:lang w:eastAsia="pl-PL"/>
        </w:rPr>
        <w:t>TAK  /  NIE</w:t>
      </w:r>
      <w:r w:rsidRPr="00E666DC">
        <w:rPr>
          <w:rFonts w:ascii="Times New Roman" w:eastAsia="Times New Roman" w:hAnsi="Times New Roman" w:cs="Times New Roman"/>
          <w:sz w:val="24"/>
          <w:szCs w:val="24"/>
          <w:lang w:eastAsia="pl-PL"/>
        </w:rPr>
        <w:t xml:space="preserve"> </w:t>
      </w:r>
      <w:r w:rsidRPr="00E666DC">
        <w:rPr>
          <w:rFonts w:ascii="Times New Roman" w:eastAsia="Times New Roman" w:hAnsi="Times New Roman" w:cs="Times New Roman"/>
          <w:sz w:val="18"/>
          <w:szCs w:val="18"/>
          <w:lang w:eastAsia="pl-PL"/>
        </w:rPr>
        <w:t>( niepotrzebne skreślić)</w:t>
      </w:r>
    </w:p>
    <w:p w:rsidR="007E25CB" w:rsidRDefault="007E25CB" w:rsidP="007E25CB">
      <w:pPr>
        <w:spacing w:after="0" w:line="240" w:lineRule="auto"/>
        <w:jc w:val="both"/>
        <w:rPr>
          <w:rFonts w:ascii="Times New Roman" w:eastAsia="Calibri" w:hAnsi="Times New Roman" w:cs="Times New Roman"/>
          <w:b/>
          <w:bCs/>
          <w:sz w:val="24"/>
          <w:szCs w:val="24"/>
          <w:lang w:eastAsia="ar-SA"/>
        </w:rPr>
      </w:pPr>
    </w:p>
    <w:p w:rsidR="007E25CB" w:rsidRDefault="007E25CB" w:rsidP="007E25CB">
      <w:pPr>
        <w:spacing w:after="0" w:line="240" w:lineRule="auto"/>
        <w:jc w:val="both"/>
        <w:rPr>
          <w:rFonts w:ascii="Times New Roman" w:eastAsia="Calibri" w:hAnsi="Times New Roman" w:cs="Times New Roman"/>
          <w:b/>
          <w:bCs/>
          <w:sz w:val="24"/>
          <w:szCs w:val="24"/>
          <w:lang w:eastAsia="ar-SA"/>
        </w:rPr>
      </w:pPr>
    </w:p>
    <w:p w:rsidR="007E25CB" w:rsidRDefault="007E25CB" w:rsidP="007E25CB">
      <w:pPr>
        <w:spacing w:after="0" w:line="240" w:lineRule="auto"/>
        <w:jc w:val="both"/>
        <w:rPr>
          <w:rFonts w:ascii="Times New Roman" w:eastAsia="Calibri" w:hAnsi="Times New Roman" w:cs="Times New Roman"/>
          <w:b/>
          <w:bCs/>
          <w:sz w:val="24"/>
          <w:szCs w:val="24"/>
          <w:lang w:eastAsia="ar-SA"/>
        </w:rPr>
      </w:pPr>
      <w:r w:rsidRPr="001E45A0">
        <w:rPr>
          <w:rFonts w:ascii="Times New Roman" w:eastAsia="Times New Roman" w:hAnsi="Times New Roman" w:cs="Times New Roman"/>
          <w:b/>
          <w:sz w:val="24"/>
          <w:szCs w:val="24"/>
          <w:lang w:eastAsia="ar-SA"/>
        </w:rPr>
        <w:t>Cena za wykonanie</w:t>
      </w:r>
      <w:r>
        <w:rPr>
          <w:rFonts w:ascii="Times New Roman" w:eastAsia="Calibri" w:hAnsi="Times New Roman" w:cs="Times New Roman"/>
          <w:b/>
          <w:bCs/>
          <w:sz w:val="24"/>
          <w:szCs w:val="24"/>
          <w:lang w:eastAsia="ar-SA"/>
        </w:rPr>
        <w:t xml:space="preserve"> części II:</w:t>
      </w:r>
    </w:p>
    <w:p w:rsidR="007E25CB" w:rsidRPr="001E45A0" w:rsidRDefault="007E25CB" w:rsidP="007E25CB">
      <w:pPr>
        <w:tabs>
          <w:tab w:val="left" w:leader="dot" w:pos="8222"/>
        </w:tabs>
        <w:spacing w:after="0" w:line="240" w:lineRule="auto"/>
        <w:rPr>
          <w:rFonts w:ascii="Times New Roman" w:eastAsia="Times New Roman" w:hAnsi="Times New Roman" w:cs="Times New Roman"/>
          <w:sz w:val="20"/>
          <w:szCs w:val="20"/>
          <w:lang w:eastAsia="pl-PL"/>
        </w:rPr>
      </w:pPr>
      <w:r w:rsidRPr="001E45A0">
        <w:rPr>
          <w:rFonts w:ascii="Times New Roman" w:eastAsia="Times New Roman" w:hAnsi="Times New Roman" w:cs="Times New Roman"/>
          <w:sz w:val="24"/>
          <w:szCs w:val="24"/>
          <w:lang w:eastAsia="pl-PL"/>
        </w:rPr>
        <w:t>cena netto</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t xml:space="preserve"> </w:t>
      </w:r>
      <w:r w:rsidRPr="001E45A0">
        <w:rPr>
          <w:rFonts w:ascii="Times New Roman" w:eastAsia="Times New Roman" w:hAnsi="Times New Roman" w:cs="Times New Roman"/>
          <w:sz w:val="24"/>
          <w:szCs w:val="24"/>
          <w:lang w:eastAsia="pl-PL"/>
        </w:rPr>
        <w:t xml:space="preserve">PLN </w:t>
      </w:r>
      <w:r w:rsidRPr="001E45A0">
        <w:rPr>
          <w:rFonts w:ascii="Times New Roman" w:eastAsia="Times New Roman" w:hAnsi="Times New Roman" w:cs="Times New Roman"/>
          <w:sz w:val="24"/>
          <w:szCs w:val="24"/>
          <w:lang w:eastAsia="pl-PL"/>
        </w:rPr>
        <w:cr/>
      </w:r>
    </w:p>
    <w:p w:rsidR="007E25CB" w:rsidRPr="001E45A0" w:rsidRDefault="007E25CB" w:rsidP="007E25CB">
      <w:pPr>
        <w:spacing w:after="0" w:line="240" w:lineRule="auto"/>
        <w:rPr>
          <w:rFonts w:ascii="Times New Roman" w:eastAsia="Times New Roman" w:hAnsi="Times New Roman" w:cs="Times New Roman"/>
          <w:sz w:val="24"/>
          <w:szCs w:val="24"/>
          <w:lang w:eastAsia="pl-PL"/>
        </w:rPr>
      </w:pPr>
      <w:r w:rsidRPr="001E45A0">
        <w:rPr>
          <w:rFonts w:ascii="Times New Roman" w:eastAsia="Times New Roman" w:hAnsi="Times New Roman" w:cs="Times New Roman"/>
          <w:sz w:val="24"/>
          <w:szCs w:val="24"/>
          <w:lang w:eastAsia="pl-PL"/>
        </w:rPr>
        <w:t>(słownie: .....................................................................................................................................)</w:t>
      </w:r>
    </w:p>
    <w:p w:rsidR="007E25CB" w:rsidRPr="001E45A0" w:rsidRDefault="007E25CB" w:rsidP="007E25CB">
      <w:pPr>
        <w:spacing w:after="0" w:line="240" w:lineRule="auto"/>
        <w:rPr>
          <w:rFonts w:ascii="Times New Roman" w:eastAsia="Times New Roman" w:hAnsi="Times New Roman" w:cs="Times New Roman"/>
          <w:sz w:val="20"/>
          <w:szCs w:val="20"/>
          <w:lang w:eastAsia="pl-PL"/>
        </w:rPr>
      </w:pPr>
    </w:p>
    <w:p w:rsidR="007E25CB" w:rsidRPr="001E45A0" w:rsidRDefault="007E25CB" w:rsidP="007E25CB">
      <w:pPr>
        <w:tabs>
          <w:tab w:val="left" w:leader="dot" w:pos="8222"/>
        </w:tabs>
        <w:spacing w:after="0" w:line="240" w:lineRule="auto"/>
        <w:rPr>
          <w:rFonts w:ascii="Times New Roman" w:eastAsia="Times New Roman" w:hAnsi="Times New Roman" w:cs="Times New Roman"/>
          <w:sz w:val="24"/>
          <w:szCs w:val="24"/>
          <w:lang w:eastAsia="pl-PL"/>
        </w:rPr>
      </w:pPr>
      <w:r w:rsidRPr="001E45A0">
        <w:rPr>
          <w:rFonts w:ascii="Times New Roman" w:eastAsia="Times New Roman" w:hAnsi="Times New Roman" w:cs="Times New Roman"/>
          <w:sz w:val="24"/>
          <w:szCs w:val="24"/>
          <w:lang w:eastAsia="pl-PL"/>
        </w:rPr>
        <w:t xml:space="preserve">cena </w:t>
      </w:r>
      <w:r>
        <w:rPr>
          <w:rFonts w:ascii="Times New Roman" w:eastAsia="Times New Roman" w:hAnsi="Times New Roman" w:cs="Times New Roman"/>
          <w:sz w:val="24"/>
          <w:szCs w:val="24"/>
          <w:lang w:eastAsia="pl-PL"/>
        </w:rPr>
        <w:t xml:space="preserve">bruto </w:t>
      </w:r>
      <w:r>
        <w:rPr>
          <w:rFonts w:ascii="Times New Roman" w:eastAsia="Times New Roman" w:hAnsi="Times New Roman" w:cs="Times New Roman"/>
          <w:sz w:val="24"/>
          <w:szCs w:val="24"/>
          <w:lang w:eastAsia="pl-PL"/>
        </w:rPr>
        <w:tab/>
        <w:t xml:space="preserve"> </w:t>
      </w:r>
      <w:r w:rsidRPr="001E45A0">
        <w:rPr>
          <w:rFonts w:ascii="Times New Roman" w:eastAsia="Times New Roman" w:hAnsi="Times New Roman" w:cs="Times New Roman"/>
          <w:sz w:val="24"/>
          <w:szCs w:val="24"/>
          <w:lang w:eastAsia="pl-PL"/>
        </w:rPr>
        <w:t>PLN</w:t>
      </w:r>
    </w:p>
    <w:p w:rsidR="007E25CB" w:rsidRPr="001E45A0" w:rsidRDefault="007E25CB" w:rsidP="007E25CB">
      <w:pPr>
        <w:spacing w:after="0" w:line="240" w:lineRule="auto"/>
        <w:rPr>
          <w:rFonts w:ascii="Times New Roman" w:eastAsia="Times New Roman" w:hAnsi="Times New Roman" w:cs="Times New Roman"/>
          <w:sz w:val="20"/>
          <w:szCs w:val="20"/>
          <w:lang w:eastAsia="pl-PL"/>
        </w:rPr>
      </w:pPr>
    </w:p>
    <w:p w:rsidR="007E25CB" w:rsidRDefault="007E25CB" w:rsidP="007E25CB">
      <w:pPr>
        <w:spacing w:after="0" w:line="240" w:lineRule="auto"/>
        <w:jc w:val="both"/>
        <w:rPr>
          <w:rFonts w:ascii="Times New Roman" w:eastAsia="Times New Roman" w:hAnsi="Times New Roman" w:cs="Times New Roman"/>
          <w:sz w:val="24"/>
          <w:szCs w:val="24"/>
          <w:lang w:eastAsia="pl-PL"/>
        </w:rPr>
      </w:pPr>
      <w:r w:rsidRPr="001E45A0">
        <w:rPr>
          <w:rFonts w:ascii="Times New Roman" w:eastAsia="Times New Roman" w:hAnsi="Times New Roman" w:cs="Times New Roman"/>
          <w:sz w:val="24"/>
          <w:szCs w:val="24"/>
          <w:lang w:eastAsia="pl-PL"/>
        </w:rPr>
        <w:t>(słownie: .....................................................................................................................................)</w:t>
      </w:r>
    </w:p>
    <w:p w:rsidR="007E25CB" w:rsidRDefault="007E25CB" w:rsidP="007E25CB">
      <w:pPr>
        <w:spacing w:after="0" w:line="240" w:lineRule="auto"/>
        <w:ind w:left="-426" w:right="-569"/>
        <w:rPr>
          <w:rFonts w:ascii="Times New Roman" w:eastAsia="Times New Roman" w:hAnsi="Times New Roman" w:cs="Times New Roman"/>
          <w:sz w:val="24"/>
          <w:szCs w:val="24"/>
          <w:lang w:eastAsia="pl-PL"/>
        </w:rPr>
      </w:pPr>
    </w:p>
    <w:p w:rsidR="007E25CB" w:rsidRDefault="007E25CB" w:rsidP="007E25CB">
      <w:pPr>
        <w:spacing w:after="0" w:line="240" w:lineRule="auto"/>
        <w:ind w:right="-569"/>
        <w:rPr>
          <w:rFonts w:ascii="Times New Roman" w:eastAsia="Times New Roman" w:hAnsi="Times New Roman" w:cs="Times New Roman"/>
          <w:sz w:val="24"/>
          <w:szCs w:val="24"/>
          <w:lang w:eastAsia="pl-PL"/>
        </w:rPr>
      </w:pPr>
      <w:r w:rsidRPr="001E45A0">
        <w:rPr>
          <w:rFonts w:ascii="Times New Roman" w:eastAsia="Times New Roman" w:hAnsi="Times New Roman" w:cs="Times New Roman"/>
          <w:sz w:val="24"/>
          <w:szCs w:val="24"/>
          <w:lang w:eastAsia="pl-PL"/>
        </w:rPr>
        <w:t>W tym:</w:t>
      </w:r>
    </w:p>
    <w:p w:rsidR="00217D4E" w:rsidRDefault="00217D4E" w:rsidP="00217D4E">
      <w:pPr>
        <w:pStyle w:val="Akapitzlist"/>
        <w:numPr>
          <w:ilvl w:val="0"/>
          <w:numId w:val="62"/>
        </w:numPr>
        <w:spacing w:before="120" w:after="0" w:line="240" w:lineRule="auto"/>
        <w:ind w:left="357" w:hanging="357"/>
        <w:jc w:val="both"/>
        <w:rPr>
          <w:rFonts w:ascii="Times New Roman" w:eastAsia="Calibri" w:hAnsi="Times New Roman" w:cs="Times New Roman"/>
          <w:b/>
          <w:bCs/>
          <w:sz w:val="24"/>
          <w:szCs w:val="24"/>
          <w:lang w:eastAsia="ar-SA"/>
        </w:rPr>
      </w:pPr>
      <w:r w:rsidRPr="00C21186">
        <w:rPr>
          <w:rFonts w:ascii="Times New Roman" w:eastAsia="Calibri" w:hAnsi="Times New Roman" w:cs="Times New Roman"/>
          <w:b/>
          <w:bCs/>
          <w:sz w:val="24"/>
          <w:szCs w:val="24"/>
          <w:lang w:eastAsia="ar-SA"/>
        </w:rPr>
        <w:t>Certyfikat ssl wildcard z roczną subskrypcją:</w:t>
      </w:r>
    </w:p>
    <w:p w:rsidR="00217D4E" w:rsidRPr="00217D4E" w:rsidRDefault="00217D4E" w:rsidP="00217D4E">
      <w:pPr>
        <w:spacing w:before="120" w:after="0" w:line="240" w:lineRule="auto"/>
        <w:jc w:val="both"/>
        <w:rPr>
          <w:rFonts w:ascii="Times New Roman" w:eastAsia="Calibri" w:hAnsi="Times New Roman" w:cs="Times New Roman"/>
          <w:b/>
          <w:bCs/>
          <w:sz w:val="24"/>
          <w:szCs w:val="24"/>
          <w:lang w:eastAsia="ar-SA"/>
        </w:rPr>
      </w:pPr>
      <w:r w:rsidRPr="00C21186">
        <w:rPr>
          <w:rFonts w:ascii="Times New Roman" w:eastAsia="Calibri" w:hAnsi="Times New Roman" w:cs="Times New Roman"/>
          <w:bCs/>
          <w:sz w:val="24"/>
          <w:szCs w:val="24"/>
          <w:lang w:eastAsia="ar-SA"/>
        </w:rPr>
        <w:t>…………….netto/……………brutto</w:t>
      </w:r>
      <w:r>
        <w:rPr>
          <w:rFonts w:ascii="Times New Roman" w:eastAsia="Calibri" w:hAnsi="Times New Roman" w:cs="Times New Roman"/>
          <w:b/>
          <w:bCs/>
          <w:sz w:val="24"/>
          <w:szCs w:val="24"/>
          <w:lang w:eastAsia="ar-SA"/>
        </w:rPr>
        <w:t xml:space="preserve"> </w:t>
      </w:r>
      <w:r>
        <w:rPr>
          <w:rFonts w:ascii="Times New Roman" w:eastAsia="Times New Roman" w:hAnsi="Times New Roman" w:cs="Times New Roman"/>
          <w:sz w:val="24"/>
          <w:szCs w:val="24"/>
          <w:lang w:eastAsia="pl-PL"/>
        </w:rPr>
        <w:t xml:space="preserve">- </w:t>
      </w:r>
      <w:r w:rsidRPr="001E45A0">
        <w:rPr>
          <w:rFonts w:ascii="Times New Roman" w:eastAsia="Times New Roman" w:hAnsi="Times New Roman" w:cs="Times New Roman"/>
          <w:sz w:val="24"/>
          <w:szCs w:val="24"/>
          <w:lang w:eastAsia="pl-PL"/>
        </w:rPr>
        <w:t>zastosowano podatek  VAT w wysokości .................%</w:t>
      </w:r>
    </w:p>
    <w:p w:rsidR="007E25CB" w:rsidRPr="00C21186" w:rsidRDefault="007E25CB" w:rsidP="00F35C90">
      <w:pPr>
        <w:pStyle w:val="Akapitzlist"/>
        <w:numPr>
          <w:ilvl w:val="0"/>
          <w:numId w:val="62"/>
        </w:numPr>
        <w:spacing w:before="120" w:after="0" w:line="240" w:lineRule="auto"/>
        <w:ind w:left="357" w:hanging="357"/>
        <w:jc w:val="both"/>
        <w:rPr>
          <w:rFonts w:ascii="Times New Roman" w:eastAsia="Calibri" w:hAnsi="Times New Roman" w:cs="Times New Roman"/>
          <w:b/>
          <w:kern w:val="24"/>
          <w:sz w:val="24"/>
          <w:szCs w:val="24"/>
        </w:rPr>
      </w:pPr>
      <w:r w:rsidRPr="00C21186">
        <w:rPr>
          <w:rFonts w:ascii="Times New Roman" w:eastAsia="Calibri" w:hAnsi="Times New Roman" w:cs="Times New Roman"/>
          <w:b/>
          <w:kern w:val="24"/>
          <w:sz w:val="24"/>
          <w:szCs w:val="24"/>
        </w:rPr>
        <w:t>Licencja Microsoft zapewniająca zdalny dostęp do serwerów Windows</w:t>
      </w:r>
      <w:r w:rsidRPr="00C21186">
        <w:rPr>
          <w:rFonts w:ascii="Times New Roman" w:eastAsia="Calibri" w:hAnsi="Times New Roman" w:cs="Times New Roman"/>
          <w:b/>
          <w:bCs/>
          <w:sz w:val="24"/>
          <w:szCs w:val="24"/>
          <w:lang w:eastAsia="ar-SA"/>
        </w:rPr>
        <w:t xml:space="preserve"> 50 szt.:  </w:t>
      </w:r>
    </w:p>
    <w:p w:rsidR="007E25CB" w:rsidRPr="00C21186" w:rsidRDefault="007E25CB" w:rsidP="007E25CB">
      <w:pPr>
        <w:spacing w:before="120" w:after="0" w:line="240" w:lineRule="auto"/>
        <w:jc w:val="both"/>
        <w:rPr>
          <w:rFonts w:ascii="Times New Roman" w:eastAsia="Calibri" w:hAnsi="Times New Roman" w:cs="Times New Roman"/>
          <w:b/>
          <w:kern w:val="24"/>
          <w:sz w:val="24"/>
          <w:szCs w:val="24"/>
        </w:rPr>
      </w:pPr>
      <w:r w:rsidRPr="00C21186">
        <w:rPr>
          <w:rFonts w:ascii="Times New Roman" w:eastAsia="Calibri" w:hAnsi="Times New Roman" w:cs="Times New Roman"/>
          <w:bCs/>
          <w:sz w:val="24"/>
          <w:szCs w:val="24"/>
          <w:lang w:eastAsia="ar-SA"/>
        </w:rPr>
        <w:t>…………….netto/……………brutto</w:t>
      </w:r>
      <w:r>
        <w:rPr>
          <w:rFonts w:ascii="Times New Roman" w:eastAsia="Calibri" w:hAnsi="Times New Roman" w:cs="Times New Roman"/>
          <w:b/>
          <w:bCs/>
          <w:sz w:val="24"/>
          <w:szCs w:val="24"/>
          <w:lang w:eastAsia="ar-SA"/>
        </w:rPr>
        <w:t xml:space="preserve"> </w:t>
      </w:r>
      <w:r>
        <w:rPr>
          <w:rFonts w:ascii="Times New Roman" w:eastAsia="Times New Roman" w:hAnsi="Times New Roman" w:cs="Times New Roman"/>
          <w:sz w:val="24"/>
          <w:szCs w:val="24"/>
          <w:lang w:eastAsia="pl-PL"/>
        </w:rPr>
        <w:t xml:space="preserve">- </w:t>
      </w:r>
      <w:r w:rsidRPr="001E45A0">
        <w:rPr>
          <w:rFonts w:ascii="Times New Roman" w:eastAsia="Times New Roman" w:hAnsi="Times New Roman" w:cs="Times New Roman"/>
          <w:sz w:val="24"/>
          <w:szCs w:val="24"/>
          <w:lang w:eastAsia="pl-PL"/>
        </w:rPr>
        <w:t>zastosowano podatek  VAT w wysokości .................%</w:t>
      </w:r>
    </w:p>
    <w:p w:rsidR="007E25CB" w:rsidRDefault="007E25CB" w:rsidP="00F35C90">
      <w:pPr>
        <w:pStyle w:val="Akapitzlist"/>
        <w:numPr>
          <w:ilvl w:val="0"/>
          <w:numId w:val="62"/>
        </w:numPr>
        <w:spacing w:before="120" w:after="0" w:line="240" w:lineRule="auto"/>
        <w:ind w:left="357" w:hanging="357"/>
        <w:jc w:val="both"/>
        <w:rPr>
          <w:rFonts w:ascii="Times New Roman" w:eastAsia="Calibri" w:hAnsi="Times New Roman" w:cs="Times New Roman"/>
          <w:b/>
          <w:kern w:val="24"/>
          <w:sz w:val="24"/>
          <w:szCs w:val="24"/>
          <w:lang w:val="en-US"/>
        </w:rPr>
      </w:pPr>
      <w:r w:rsidRPr="00C21186">
        <w:rPr>
          <w:rFonts w:ascii="Times New Roman" w:eastAsia="Calibri" w:hAnsi="Times New Roman" w:cs="Times New Roman"/>
          <w:b/>
          <w:kern w:val="24"/>
          <w:sz w:val="24"/>
          <w:szCs w:val="24"/>
          <w:lang w:val="en-US"/>
        </w:rPr>
        <w:t xml:space="preserve">Licencja Microsoft – system operacyjny Windows Server Standard  4 szt.: </w:t>
      </w:r>
    </w:p>
    <w:p w:rsidR="007E25CB" w:rsidRPr="00C21186" w:rsidRDefault="007E25CB" w:rsidP="007E25CB">
      <w:pPr>
        <w:spacing w:before="120" w:after="0" w:line="240" w:lineRule="auto"/>
        <w:jc w:val="both"/>
        <w:rPr>
          <w:rFonts w:ascii="Times New Roman" w:eastAsia="Calibri" w:hAnsi="Times New Roman" w:cs="Times New Roman"/>
          <w:b/>
          <w:kern w:val="24"/>
          <w:sz w:val="24"/>
          <w:szCs w:val="24"/>
        </w:rPr>
      </w:pPr>
      <w:r w:rsidRPr="00C21186">
        <w:rPr>
          <w:rFonts w:ascii="Times New Roman" w:eastAsia="Calibri" w:hAnsi="Times New Roman" w:cs="Times New Roman"/>
          <w:bCs/>
          <w:sz w:val="24"/>
          <w:szCs w:val="24"/>
          <w:lang w:eastAsia="ar-SA"/>
        </w:rPr>
        <w:t>…………….netto/……………brutto</w:t>
      </w:r>
      <w:r>
        <w:rPr>
          <w:rFonts w:ascii="Times New Roman" w:eastAsia="Calibri" w:hAnsi="Times New Roman" w:cs="Times New Roman"/>
          <w:b/>
          <w:bCs/>
          <w:sz w:val="24"/>
          <w:szCs w:val="24"/>
          <w:lang w:eastAsia="ar-SA"/>
        </w:rPr>
        <w:t xml:space="preserve"> </w:t>
      </w:r>
      <w:r>
        <w:rPr>
          <w:rFonts w:ascii="Times New Roman" w:eastAsia="Times New Roman" w:hAnsi="Times New Roman" w:cs="Times New Roman"/>
          <w:sz w:val="24"/>
          <w:szCs w:val="24"/>
          <w:lang w:eastAsia="pl-PL"/>
        </w:rPr>
        <w:t xml:space="preserve">- </w:t>
      </w:r>
      <w:r w:rsidRPr="001E45A0">
        <w:rPr>
          <w:rFonts w:ascii="Times New Roman" w:eastAsia="Times New Roman" w:hAnsi="Times New Roman" w:cs="Times New Roman"/>
          <w:sz w:val="24"/>
          <w:szCs w:val="24"/>
          <w:lang w:eastAsia="pl-PL"/>
        </w:rPr>
        <w:t>zastosowano podatek  VAT w wysokości .................%</w:t>
      </w:r>
    </w:p>
    <w:p w:rsidR="007E25CB" w:rsidRPr="00E666DC" w:rsidRDefault="007E25CB" w:rsidP="00F35C90">
      <w:pPr>
        <w:pStyle w:val="Akapitzlist"/>
        <w:numPr>
          <w:ilvl w:val="0"/>
          <w:numId w:val="62"/>
        </w:numPr>
        <w:tabs>
          <w:tab w:val="center" w:pos="5670"/>
        </w:tabs>
        <w:spacing w:before="120" w:after="0" w:line="240" w:lineRule="auto"/>
        <w:jc w:val="both"/>
        <w:rPr>
          <w:rFonts w:ascii="Times New Roman" w:eastAsia="Calibri" w:hAnsi="Times New Roman" w:cs="Times New Roman"/>
          <w:b/>
          <w:kern w:val="24"/>
          <w:sz w:val="24"/>
          <w:szCs w:val="24"/>
        </w:rPr>
      </w:pPr>
      <w:r w:rsidRPr="00C21186">
        <w:rPr>
          <w:rFonts w:ascii="Times New Roman" w:eastAsia="Calibri" w:hAnsi="Times New Roman" w:cs="Times New Roman"/>
          <w:b/>
          <w:kern w:val="24"/>
          <w:sz w:val="24"/>
          <w:szCs w:val="24"/>
        </w:rPr>
        <w:t>Serwer  usług  pulpitu   zdalnego</w:t>
      </w:r>
      <w:r>
        <w:rPr>
          <w:rFonts w:ascii="Times New Roman" w:eastAsia="Calibri" w:hAnsi="Times New Roman" w:cs="Times New Roman"/>
          <w:b/>
          <w:kern w:val="24"/>
          <w:sz w:val="24"/>
          <w:szCs w:val="24"/>
        </w:rPr>
        <w:t xml:space="preserve"> </w:t>
      </w:r>
      <w:r w:rsidRPr="00C21186">
        <w:rPr>
          <w:rFonts w:ascii="Times New Roman" w:eastAsia="Calibri" w:hAnsi="Times New Roman" w:cs="Times New Roman"/>
          <w:b/>
          <w:kern w:val="24"/>
          <w:sz w:val="24"/>
          <w:szCs w:val="24"/>
        </w:rPr>
        <w:t>:</w:t>
      </w:r>
    </w:p>
    <w:p w:rsidR="007E25CB" w:rsidRDefault="007E25CB" w:rsidP="007E25CB">
      <w:pPr>
        <w:spacing w:before="120" w:after="0" w:line="240" w:lineRule="auto"/>
        <w:jc w:val="both"/>
        <w:rPr>
          <w:rFonts w:ascii="Times New Roman" w:eastAsia="Times New Roman" w:hAnsi="Times New Roman" w:cs="Times New Roman"/>
          <w:sz w:val="24"/>
          <w:szCs w:val="24"/>
          <w:lang w:eastAsia="pl-PL"/>
        </w:rPr>
      </w:pPr>
      <w:r w:rsidRPr="00C21186">
        <w:rPr>
          <w:rFonts w:ascii="Times New Roman" w:eastAsia="Calibri" w:hAnsi="Times New Roman" w:cs="Times New Roman"/>
          <w:bCs/>
          <w:sz w:val="24"/>
          <w:szCs w:val="24"/>
          <w:lang w:eastAsia="ar-SA"/>
        </w:rPr>
        <w:t>…………….netto/brutto</w:t>
      </w:r>
      <w:r>
        <w:rPr>
          <w:rFonts w:ascii="Times New Roman" w:eastAsia="Calibri" w:hAnsi="Times New Roman" w:cs="Times New Roman"/>
          <w:b/>
          <w:bCs/>
          <w:sz w:val="24"/>
          <w:szCs w:val="24"/>
          <w:lang w:eastAsia="ar-SA"/>
        </w:rPr>
        <w:t xml:space="preserve"> </w:t>
      </w:r>
      <w:r>
        <w:rPr>
          <w:rFonts w:ascii="Times New Roman" w:eastAsia="Times New Roman" w:hAnsi="Times New Roman" w:cs="Times New Roman"/>
          <w:sz w:val="24"/>
          <w:szCs w:val="24"/>
          <w:lang w:eastAsia="pl-PL"/>
        </w:rPr>
        <w:t>– (stawka VAT 0%)</w:t>
      </w:r>
    </w:p>
    <w:p w:rsidR="007E25CB" w:rsidRDefault="007E25CB" w:rsidP="007E25CB">
      <w:pPr>
        <w:spacing w:after="0" w:line="240" w:lineRule="auto"/>
        <w:ind w:left="-426" w:right="-569"/>
        <w:rPr>
          <w:rFonts w:ascii="Times New Roman" w:eastAsia="Times New Roman" w:hAnsi="Times New Roman" w:cs="Times New Roman"/>
          <w:sz w:val="24"/>
          <w:szCs w:val="24"/>
          <w:lang w:eastAsia="pl-PL"/>
        </w:rPr>
      </w:pPr>
      <w:r w:rsidRPr="00E666DC">
        <w:rPr>
          <w:rFonts w:ascii="Times New Roman" w:eastAsia="Times New Roman" w:hAnsi="Times New Roman" w:cs="Times New Roman"/>
          <w:sz w:val="24"/>
          <w:szCs w:val="24"/>
          <w:lang w:eastAsia="pl-PL"/>
        </w:rPr>
        <w:tab/>
      </w:r>
    </w:p>
    <w:p w:rsidR="007E25CB" w:rsidRPr="00775F78" w:rsidRDefault="007E25CB" w:rsidP="007E25C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Gwarancja na serwer wynosi: …………… lat</w:t>
      </w:r>
    </w:p>
    <w:p w:rsidR="007E25CB" w:rsidRDefault="007E25CB" w:rsidP="007E25CB">
      <w:pPr>
        <w:suppressAutoHyphens/>
        <w:ind w:right="22"/>
        <w:jc w:val="both"/>
        <w:rPr>
          <w:rFonts w:ascii="Times New Roman" w:eastAsia="Calibri" w:hAnsi="Times New Roman" w:cs="Times New Roman"/>
          <w:sz w:val="24"/>
          <w:szCs w:val="24"/>
          <w:lang w:eastAsia="ar-SA"/>
        </w:rPr>
      </w:pPr>
    </w:p>
    <w:p w:rsidR="007E25CB" w:rsidRPr="001E45A0" w:rsidRDefault="007E25CB" w:rsidP="007E25CB">
      <w:pPr>
        <w:suppressAutoHyphens/>
        <w:ind w:right="22"/>
        <w:jc w:val="both"/>
        <w:rPr>
          <w:rFonts w:ascii="Times New Roman" w:eastAsia="Calibri" w:hAnsi="Times New Roman" w:cs="Times New Roman"/>
          <w:sz w:val="24"/>
          <w:szCs w:val="24"/>
          <w:lang w:eastAsia="ar-SA"/>
        </w:rPr>
      </w:pPr>
      <w:r w:rsidRPr="001E45A0">
        <w:rPr>
          <w:rFonts w:ascii="Times New Roman" w:eastAsia="Calibri" w:hAnsi="Times New Roman" w:cs="Times New Roman"/>
          <w:sz w:val="24"/>
          <w:szCs w:val="24"/>
          <w:lang w:eastAsia="ar-SA"/>
        </w:rPr>
        <w:t>Zapewniamy następujące warunki  świadczenia usług serwisowych:</w:t>
      </w:r>
    </w:p>
    <w:tbl>
      <w:tblPr>
        <w:tblW w:w="8878" w:type="dxa"/>
        <w:tblInd w:w="610" w:type="dxa"/>
        <w:tblLayout w:type="fixed"/>
        <w:tblCellMar>
          <w:left w:w="70" w:type="dxa"/>
          <w:right w:w="70" w:type="dxa"/>
        </w:tblCellMar>
        <w:tblLook w:val="0000" w:firstRow="0" w:lastRow="0" w:firstColumn="0" w:lastColumn="0" w:noHBand="0" w:noVBand="0"/>
      </w:tblPr>
      <w:tblGrid>
        <w:gridCol w:w="2160"/>
        <w:gridCol w:w="1080"/>
        <w:gridCol w:w="5580"/>
        <w:gridCol w:w="58"/>
      </w:tblGrid>
      <w:tr w:rsidR="007E25CB" w:rsidRPr="001E45A0" w:rsidTr="00894FBF">
        <w:trPr>
          <w:trHeight w:val="397"/>
        </w:trPr>
        <w:tc>
          <w:tcPr>
            <w:tcW w:w="3240" w:type="dxa"/>
            <w:gridSpan w:val="2"/>
            <w:tcBorders>
              <w:top w:val="single" w:sz="2" w:space="0" w:color="auto"/>
              <w:left w:val="single" w:sz="8" w:space="0" w:color="auto"/>
              <w:bottom w:val="single" w:sz="2" w:space="0" w:color="auto"/>
              <w:right w:val="single" w:sz="2" w:space="0" w:color="auto"/>
            </w:tcBorders>
            <w:vAlign w:val="center"/>
          </w:tcPr>
          <w:p w:rsidR="007E25CB" w:rsidRPr="001E45A0" w:rsidRDefault="007E25CB" w:rsidP="00894FBF">
            <w:pPr>
              <w:suppressAutoHyphens/>
              <w:spacing w:after="0" w:line="240" w:lineRule="auto"/>
              <w:ind w:right="22"/>
              <w:jc w:val="center"/>
              <w:rPr>
                <w:rFonts w:ascii="Times New Roman" w:eastAsia="Calibri" w:hAnsi="Times New Roman" w:cs="Times New Roman"/>
                <w:sz w:val="24"/>
                <w:szCs w:val="24"/>
                <w:lang w:eastAsia="ar-SA"/>
              </w:rPr>
            </w:pPr>
            <w:r w:rsidRPr="001E45A0">
              <w:rPr>
                <w:rFonts w:ascii="Times New Roman" w:eastAsia="Calibri" w:hAnsi="Times New Roman" w:cs="Times New Roman"/>
                <w:sz w:val="24"/>
                <w:szCs w:val="24"/>
                <w:lang w:eastAsia="ar-SA"/>
              </w:rPr>
              <w:t>Czas reakcji serwisowej:</w:t>
            </w:r>
          </w:p>
        </w:tc>
        <w:tc>
          <w:tcPr>
            <w:tcW w:w="5638" w:type="dxa"/>
            <w:gridSpan w:val="2"/>
            <w:tcBorders>
              <w:top w:val="single" w:sz="2" w:space="0" w:color="auto"/>
              <w:left w:val="single" w:sz="2" w:space="0" w:color="auto"/>
              <w:bottom w:val="single" w:sz="2" w:space="0" w:color="auto"/>
              <w:right w:val="single" w:sz="8" w:space="0" w:color="auto"/>
            </w:tcBorders>
            <w:shd w:val="clear" w:color="auto" w:fill="auto"/>
            <w:vAlign w:val="center"/>
          </w:tcPr>
          <w:p w:rsidR="007E25CB" w:rsidRPr="001E45A0" w:rsidRDefault="007E25CB" w:rsidP="00894FBF">
            <w:pPr>
              <w:suppressAutoHyphens/>
              <w:spacing w:after="0" w:line="240" w:lineRule="auto"/>
              <w:jc w:val="center"/>
              <w:rPr>
                <w:rFonts w:ascii="Times New Roman" w:eastAsia="Calibri" w:hAnsi="Times New Roman" w:cs="Times New Roman"/>
                <w:sz w:val="24"/>
                <w:szCs w:val="24"/>
                <w:lang w:eastAsia="ar-SA"/>
              </w:rPr>
            </w:pPr>
            <w:r w:rsidRPr="001E45A0">
              <w:rPr>
                <w:rFonts w:ascii="Times New Roman" w:eastAsia="Calibri" w:hAnsi="Times New Roman" w:cs="Times New Roman"/>
                <w:sz w:val="24"/>
                <w:szCs w:val="24"/>
                <w:lang w:eastAsia="ar-SA"/>
              </w:rPr>
              <w:t>1 godzina</w:t>
            </w:r>
          </w:p>
        </w:tc>
      </w:tr>
      <w:tr w:rsidR="007E25CB" w:rsidRPr="001E45A0" w:rsidTr="00894FBF">
        <w:trPr>
          <w:trHeight w:val="320"/>
        </w:trPr>
        <w:tc>
          <w:tcPr>
            <w:tcW w:w="3240" w:type="dxa"/>
            <w:gridSpan w:val="2"/>
            <w:tcBorders>
              <w:top w:val="single" w:sz="2" w:space="0" w:color="auto"/>
              <w:left w:val="single" w:sz="8" w:space="0" w:color="auto"/>
              <w:bottom w:val="single" w:sz="8" w:space="0" w:color="auto"/>
              <w:right w:val="single" w:sz="2" w:space="0" w:color="auto"/>
            </w:tcBorders>
            <w:vAlign w:val="center"/>
          </w:tcPr>
          <w:p w:rsidR="007E25CB" w:rsidRPr="001E45A0" w:rsidRDefault="007E25CB" w:rsidP="00894FBF">
            <w:pPr>
              <w:suppressAutoHyphens/>
              <w:spacing w:after="0" w:line="240" w:lineRule="auto"/>
              <w:ind w:right="23"/>
              <w:jc w:val="center"/>
              <w:rPr>
                <w:rFonts w:ascii="Times New Roman" w:eastAsia="Calibri" w:hAnsi="Times New Roman" w:cs="Times New Roman"/>
                <w:sz w:val="24"/>
                <w:szCs w:val="24"/>
                <w:lang w:eastAsia="ar-SA"/>
              </w:rPr>
            </w:pPr>
            <w:r w:rsidRPr="001E45A0">
              <w:rPr>
                <w:rFonts w:ascii="Times New Roman" w:eastAsia="Calibri" w:hAnsi="Times New Roman" w:cs="Times New Roman"/>
                <w:sz w:val="24"/>
                <w:szCs w:val="24"/>
                <w:lang w:eastAsia="ar-SA"/>
              </w:rPr>
              <w:t>Miejsce świadczenia usług serwisowych</w:t>
            </w:r>
          </w:p>
        </w:tc>
        <w:tc>
          <w:tcPr>
            <w:tcW w:w="5638" w:type="dxa"/>
            <w:gridSpan w:val="2"/>
            <w:tcBorders>
              <w:top w:val="single" w:sz="2" w:space="0" w:color="auto"/>
              <w:left w:val="single" w:sz="2" w:space="0" w:color="auto"/>
              <w:bottom w:val="single" w:sz="8" w:space="0" w:color="auto"/>
              <w:right w:val="single" w:sz="8" w:space="0" w:color="auto"/>
            </w:tcBorders>
            <w:shd w:val="clear" w:color="auto" w:fill="auto"/>
            <w:vAlign w:val="center"/>
          </w:tcPr>
          <w:p w:rsidR="007E25CB" w:rsidRPr="001E45A0" w:rsidRDefault="007E25CB" w:rsidP="00894FBF">
            <w:pPr>
              <w:suppressAutoHyphens/>
              <w:spacing w:after="0" w:line="240" w:lineRule="auto"/>
              <w:ind w:right="23"/>
              <w:jc w:val="center"/>
              <w:rPr>
                <w:rFonts w:ascii="Times New Roman" w:eastAsia="Calibri" w:hAnsi="Times New Roman" w:cs="Times New Roman"/>
                <w:sz w:val="24"/>
                <w:szCs w:val="24"/>
                <w:lang w:eastAsia="ar-SA"/>
              </w:rPr>
            </w:pPr>
            <w:r w:rsidRPr="001E45A0">
              <w:rPr>
                <w:rFonts w:ascii="Times New Roman" w:eastAsia="Calibri" w:hAnsi="Times New Roman" w:cs="Times New Roman"/>
                <w:sz w:val="24"/>
                <w:szCs w:val="24"/>
                <w:lang w:eastAsia="ar-SA"/>
              </w:rPr>
              <w:t>AMW</w:t>
            </w:r>
          </w:p>
        </w:tc>
      </w:tr>
      <w:tr w:rsidR="007E25CB" w:rsidRPr="001E45A0" w:rsidTr="00894FBF">
        <w:trPr>
          <w:gridAfter w:val="1"/>
          <w:wAfter w:w="58" w:type="dxa"/>
          <w:cantSplit/>
          <w:trHeight w:val="458"/>
        </w:trPr>
        <w:tc>
          <w:tcPr>
            <w:tcW w:w="8820" w:type="dxa"/>
            <w:gridSpan w:val="3"/>
            <w:tcBorders>
              <w:top w:val="nil"/>
              <w:left w:val="nil"/>
              <w:bottom w:val="single" w:sz="8" w:space="0" w:color="auto"/>
              <w:right w:val="nil"/>
            </w:tcBorders>
            <w:vAlign w:val="center"/>
          </w:tcPr>
          <w:p w:rsidR="007E25CB" w:rsidRPr="001E45A0" w:rsidRDefault="007E25CB" w:rsidP="00894FBF">
            <w:pPr>
              <w:suppressAutoHyphens/>
              <w:ind w:right="22"/>
              <w:jc w:val="center"/>
              <w:rPr>
                <w:rFonts w:ascii="Times New Roman" w:eastAsia="Calibri" w:hAnsi="Times New Roman" w:cs="Times New Roman"/>
                <w:b/>
                <w:sz w:val="24"/>
                <w:szCs w:val="24"/>
                <w:lang w:eastAsia="ar-SA"/>
              </w:rPr>
            </w:pPr>
          </w:p>
        </w:tc>
      </w:tr>
      <w:tr w:rsidR="007E25CB" w:rsidRPr="001E45A0" w:rsidTr="00894FBF">
        <w:trPr>
          <w:gridAfter w:val="1"/>
          <w:wAfter w:w="58" w:type="dxa"/>
          <w:trHeight w:val="285"/>
        </w:trPr>
        <w:tc>
          <w:tcPr>
            <w:tcW w:w="8820" w:type="dxa"/>
            <w:gridSpan w:val="3"/>
            <w:tcBorders>
              <w:top w:val="single" w:sz="8" w:space="0" w:color="auto"/>
              <w:left w:val="single" w:sz="8" w:space="0" w:color="auto"/>
              <w:bottom w:val="double" w:sz="6" w:space="0" w:color="auto"/>
              <w:right w:val="single" w:sz="8" w:space="0" w:color="auto"/>
            </w:tcBorders>
            <w:vAlign w:val="center"/>
          </w:tcPr>
          <w:p w:rsidR="007E25CB" w:rsidRPr="001E45A0" w:rsidRDefault="007E25CB" w:rsidP="00894FBF">
            <w:pPr>
              <w:suppressAutoHyphens/>
              <w:spacing w:after="0" w:line="240" w:lineRule="auto"/>
              <w:ind w:right="23"/>
              <w:jc w:val="center"/>
              <w:rPr>
                <w:rFonts w:ascii="Times New Roman" w:eastAsia="Calibri" w:hAnsi="Times New Roman" w:cs="Times New Roman"/>
                <w:sz w:val="24"/>
                <w:szCs w:val="24"/>
                <w:lang w:eastAsia="ar-SA"/>
              </w:rPr>
            </w:pPr>
            <w:r w:rsidRPr="001E45A0">
              <w:rPr>
                <w:rFonts w:ascii="Times New Roman" w:eastAsia="Calibri" w:hAnsi="Times New Roman" w:cs="Times New Roman"/>
                <w:sz w:val="24"/>
                <w:szCs w:val="24"/>
                <w:lang w:eastAsia="ar-SA"/>
              </w:rPr>
              <w:t>Zgłaszanie potrzeb serwisowych – wskazanie minimum 2 kontaktów</w:t>
            </w:r>
          </w:p>
        </w:tc>
      </w:tr>
      <w:tr w:rsidR="007E25CB" w:rsidRPr="001E45A0" w:rsidTr="00894FBF">
        <w:trPr>
          <w:gridAfter w:val="1"/>
          <w:wAfter w:w="58" w:type="dxa"/>
          <w:trHeight w:val="270"/>
        </w:trPr>
        <w:tc>
          <w:tcPr>
            <w:tcW w:w="2160" w:type="dxa"/>
            <w:tcBorders>
              <w:top w:val="nil"/>
              <w:left w:val="single" w:sz="8" w:space="0" w:color="auto"/>
              <w:bottom w:val="single" w:sz="4" w:space="0" w:color="auto"/>
              <w:right w:val="single" w:sz="4" w:space="0" w:color="auto"/>
            </w:tcBorders>
            <w:vAlign w:val="center"/>
          </w:tcPr>
          <w:p w:rsidR="007E25CB" w:rsidRPr="001E45A0" w:rsidRDefault="007E25CB" w:rsidP="00894FBF">
            <w:pPr>
              <w:suppressAutoHyphens/>
              <w:spacing w:after="0" w:line="240" w:lineRule="auto"/>
              <w:ind w:right="23"/>
              <w:jc w:val="center"/>
              <w:rPr>
                <w:rFonts w:ascii="Times New Roman" w:eastAsia="Calibri" w:hAnsi="Times New Roman" w:cs="Times New Roman"/>
                <w:sz w:val="24"/>
                <w:szCs w:val="24"/>
                <w:lang w:eastAsia="ar-SA"/>
              </w:rPr>
            </w:pPr>
            <w:r w:rsidRPr="001E45A0">
              <w:rPr>
                <w:rFonts w:ascii="Times New Roman" w:eastAsia="Calibri" w:hAnsi="Times New Roman" w:cs="Times New Roman"/>
                <w:sz w:val="24"/>
                <w:szCs w:val="24"/>
                <w:lang w:eastAsia="ar-SA"/>
              </w:rPr>
              <w:t>Nazwiska osób "kontaktowych"</w:t>
            </w:r>
          </w:p>
        </w:tc>
        <w:tc>
          <w:tcPr>
            <w:tcW w:w="6660" w:type="dxa"/>
            <w:gridSpan w:val="2"/>
            <w:tcBorders>
              <w:top w:val="double" w:sz="6" w:space="0" w:color="auto"/>
              <w:left w:val="nil"/>
              <w:bottom w:val="single" w:sz="4" w:space="0" w:color="auto"/>
              <w:right w:val="single" w:sz="8" w:space="0" w:color="auto"/>
            </w:tcBorders>
            <w:vAlign w:val="center"/>
          </w:tcPr>
          <w:p w:rsidR="007E25CB" w:rsidRPr="001E45A0" w:rsidRDefault="007E25CB" w:rsidP="00894FBF">
            <w:pPr>
              <w:suppressAutoHyphens/>
              <w:spacing w:after="0" w:line="240" w:lineRule="auto"/>
              <w:ind w:right="23"/>
              <w:jc w:val="center"/>
              <w:rPr>
                <w:rFonts w:ascii="Times New Roman" w:eastAsia="Calibri" w:hAnsi="Times New Roman" w:cs="Times New Roman"/>
                <w:sz w:val="24"/>
                <w:szCs w:val="24"/>
                <w:lang w:eastAsia="ar-SA"/>
              </w:rPr>
            </w:pPr>
            <w:r w:rsidRPr="001E45A0">
              <w:rPr>
                <w:rFonts w:ascii="Times New Roman" w:eastAsia="Calibri" w:hAnsi="Times New Roman" w:cs="Times New Roman"/>
                <w:sz w:val="24"/>
                <w:szCs w:val="24"/>
                <w:lang w:eastAsia="ar-SA"/>
              </w:rPr>
              <w:t>…………………………………………………………………….</w:t>
            </w:r>
          </w:p>
        </w:tc>
      </w:tr>
      <w:tr w:rsidR="007E25CB" w:rsidRPr="001E45A0" w:rsidTr="00894FBF">
        <w:trPr>
          <w:gridAfter w:val="1"/>
          <w:wAfter w:w="58" w:type="dxa"/>
          <w:trHeight w:val="255"/>
        </w:trPr>
        <w:tc>
          <w:tcPr>
            <w:tcW w:w="2160" w:type="dxa"/>
            <w:tcBorders>
              <w:top w:val="nil"/>
              <w:left w:val="single" w:sz="8" w:space="0" w:color="auto"/>
              <w:bottom w:val="single" w:sz="4" w:space="0" w:color="auto"/>
              <w:right w:val="single" w:sz="4" w:space="0" w:color="auto"/>
            </w:tcBorders>
            <w:vAlign w:val="center"/>
          </w:tcPr>
          <w:p w:rsidR="007E25CB" w:rsidRPr="001E45A0" w:rsidRDefault="007E25CB" w:rsidP="00894FBF">
            <w:pPr>
              <w:suppressAutoHyphens/>
              <w:spacing w:after="0" w:line="240" w:lineRule="auto"/>
              <w:ind w:right="23"/>
              <w:jc w:val="center"/>
              <w:rPr>
                <w:rFonts w:ascii="Times New Roman" w:eastAsia="Calibri" w:hAnsi="Times New Roman" w:cs="Times New Roman"/>
                <w:sz w:val="24"/>
                <w:szCs w:val="24"/>
                <w:lang w:eastAsia="ar-SA"/>
              </w:rPr>
            </w:pPr>
            <w:r w:rsidRPr="001E45A0">
              <w:rPr>
                <w:rFonts w:ascii="Times New Roman" w:eastAsia="Calibri" w:hAnsi="Times New Roman" w:cs="Times New Roman"/>
                <w:sz w:val="24"/>
                <w:szCs w:val="24"/>
                <w:lang w:eastAsia="ar-SA"/>
              </w:rPr>
              <w:t>Maile</w:t>
            </w:r>
          </w:p>
          <w:p w:rsidR="007E25CB" w:rsidRPr="001E45A0" w:rsidRDefault="007E25CB" w:rsidP="00894FBF">
            <w:pPr>
              <w:suppressAutoHyphens/>
              <w:spacing w:after="0" w:line="240" w:lineRule="auto"/>
              <w:ind w:right="23"/>
              <w:jc w:val="center"/>
              <w:rPr>
                <w:rFonts w:ascii="Times New Roman" w:eastAsia="Calibri" w:hAnsi="Times New Roman" w:cs="Times New Roman"/>
                <w:sz w:val="24"/>
                <w:szCs w:val="24"/>
                <w:lang w:eastAsia="ar-SA"/>
              </w:rPr>
            </w:pPr>
          </w:p>
        </w:tc>
        <w:tc>
          <w:tcPr>
            <w:tcW w:w="6660" w:type="dxa"/>
            <w:gridSpan w:val="2"/>
            <w:tcBorders>
              <w:top w:val="single" w:sz="4" w:space="0" w:color="auto"/>
              <w:left w:val="nil"/>
              <w:bottom w:val="single" w:sz="4" w:space="0" w:color="auto"/>
              <w:right w:val="single" w:sz="8" w:space="0" w:color="auto"/>
            </w:tcBorders>
            <w:vAlign w:val="center"/>
          </w:tcPr>
          <w:p w:rsidR="007E25CB" w:rsidRPr="001E45A0" w:rsidRDefault="007E25CB" w:rsidP="00894FBF">
            <w:pPr>
              <w:suppressAutoHyphens/>
              <w:spacing w:after="0" w:line="240" w:lineRule="auto"/>
              <w:ind w:right="23"/>
              <w:jc w:val="center"/>
              <w:rPr>
                <w:rFonts w:ascii="Times New Roman" w:eastAsia="Calibri" w:hAnsi="Times New Roman" w:cs="Times New Roman"/>
                <w:sz w:val="24"/>
                <w:szCs w:val="24"/>
                <w:lang w:eastAsia="ar-SA"/>
              </w:rPr>
            </w:pPr>
            <w:r w:rsidRPr="001E45A0">
              <w:rPr>
                <w:rFonts w:ascii="Times New Roman" w:eastAsia="Calibri" w:hAnsi="Times New Roman" w:cs="Times New Roman"/>
                <w:sz w:val="24"/>
                <w:szCs w:val="24"/>
                <w:lang w:eastAsia="ar-SA"/>
              </w:rPr>
              <w:t>…………………………………………………………………….</w:t>
            </w:r>
          </w:p>
        </w:tc>
      </w:tr>
      <w:tr w:rsidR="007E25CB" w:rsidRPr="001E45A0" w:rsidTr="00894FBF">
        <w:trPr>
          <w:gridAfter w:val="1"/>
          <w:wAfter w:w="58" w:type="dxa"/>
          <w:trHeight w:val="255"/>
        </w:trPr>
        <w:tc>
          <w:tcPr>
            <w:tcW w:w="2160" w:type="dxa"/>
            <w:tcBorders>
              <w:top w:val="nil"/>
              <w:left w:val="single" w:sz="8" w:space="0" w:color="auto"/>
              <w:bottom w:val="single" w:sz="4" w:space="0" w:color="auto"/>
              <w:right w:val="single" w:sz="4" w:space="0" w:color="auto"/>
            </w:tcBorders>
            <w:vAlign w:val="center"/>
          </w:tcPr>
          <w:p w:rsidR="007E25CB" w:rsidRPr="001E45A0" w:rsidRDefault="007E25CB" w:rsidP="00894FBF">
            <w:pPr>
              <w:suppressAutoHyphens/>
              <w:spacing w:after="0" w:line="240" w:lineRule="auto"/>
              <w:ind w:right="23"/>
              <w:jc w:val="center"/>
              <w:rPr>
                <w:rFonts w:ascii="Times New Roman" w:eastAsia="Calibri" w:hAnsi="Times New Roman" w:cs="Times New Roman"/>
                <w:sz w:val="24"/>
                <w:szCs w:val="24"/>
                <w:lang w:eastAsia="ar-SA"/>
              </w:rPr>
            </w:pPr>
            <w:r w:rsidRPr="001E45A0">
              <w:rPr>
                <w:rFonts w:ascii="Times New Roman" w:eastAsia="Calibri" w:hAnsi="Times New Roman" w:cs="Times New Roman"/>
                <w:sz w:val="24"/>
                <w:szCs w:val="24"/>
                <w:lang w:eastAsia="ar-SA"/>
              </w:rPr>
              <w:t>Telefony</w:t>
            </w:r>
          </w:p>
          <w:p w:rsidR="007E25CB" w:rsidRPr="001E45A0" w:rsidRDefault="007E25CB" w:rsidP="00894FBF">
            <w:pPr>
              <w:suppressAutoHyphens/>
              <w:spacing w:after="0" w:line="240" w:lineRule="auto"/>
              <w:ind w:right="23"/>
              <w:jc w:val="center"/>
              <w:rPr>
                <w:rFonts w:ascii="Times New Roman" w:eastAsia="Calibri" w:hAnsi="Times New Roman" w:cs="Times New Roman"/>
                <w:sz w:val="24"/>
                <w:szCs w:val="24"/>
                <w:lang w:eastAsia="ar-SA"/>
              </w:rPr>
            </w:pPr>
          </w:p>
        </w:tc>
        <w:tc>
          <w:tcPr>
            <w:tcW w:w="6660" w:type="dxa"/>
            <w:gridSpan w:val="2"/>
            <w:tcBorders>
              <w:top w:val="single" w:sz="4" w:space="0" w:color="auto"/>
              <w:left w:val="nil"/>
              <w:bottom w:val="single" w:sz="4" w:space="0" w:color="auto"/>
              <w:right w:val="single" w:sz="8" w:space="0" w:color="auto"/>
            </w:tcBorders>
            <w:vAlign w:val="center"/>
          </w:tcPr>
          <w:p w:rsidR="007E25CB" w:rsidRPr="001E45A0" w:rsidRDefault="007E25CB" w:rsidP="00894FBF">
            <w:pPr>
              <w:suppressAutoHyphens/>
              <w:spacing w:after="0" w:line="240" w:lineRule="auto"/>
              <w:ind w:right="23"/>
              <w:jc w:val="center"/>
              <w:rPr>
                <w:rFonts w:ascii="Times New Roman" w:eastAsia="Calibri" w:hAnsi="Times New Roman" w:cs="Times New Roman"/>
                <w:sz w:val="24"/>
                <w:szCs w:val="24"/>
                <w:lang w:eastAsia="ar-SA"/>
              </w:rPr>
            </w:pPr>
            <w:r w:rsidRPr="001E45A0">
              <w:rPr>
                <w:rFonts w:ascii="Times New Roman" w:eastAsia="Calibri" w:hAnsi="Times New Roman" w:cs="Times New Roman"/>
                <w:sz w:val="24"/>
                <w:szCs w:val="24"/>
                <w:lang w:eastAsia="ar-SA"/>
              </w:rPr>
              <w:t>…………………………………………………………………….</w:t>
            </w:r>
          </w:p>
        </w:tc>
      </w:tr>
      <w:tr w:rsidR="007E25CB" w:rsidRPr="001E45A0" w:rsidTr="00894FBF">
        <w:trPr>
          <w:gridAfter w:val="1"/>
          <w:wAfter w:w="58" w:type="dxa"/>
          <w:trHeight w:val="255"/>
        </w:trPr>
        <w:tc>
          <w:tcPr>
            <w:tcW w:w="2160" w:type="dxa"/>
            <w:tcBorders>
              <w:top w:val="nil"/>
              <w:left w:val="single" w:sz="8" w:space="0" w:color="auto"/>
              <w:bottom w:val="single" w:sz="4" w:space="0" w:color="auto"/>
              <w:right w:val="single" w:sz="4" w:space="0" w:color="auto"/>
            </w:tcBorders>
            <w:vAlign w:val="center"/>
          </w:tcPr>
          <w:p w:rsidR="007E25CB" w:rsidRPr="001E45A0" w:rsidRDefault="007E25CB" w:rsidP="00894FBF">
            <w:pPr>
              <w:suppressAutoHyphens/>
              <w:spacing w:after="0" w:line="240" w:lineRule="auto"/>
              <w:ind w:right="23"/>
              <w:jc w:val="center"/>
              <w:rPr>
                <w:rFonts w:ascii="Times New Roman" w:eastAsia="Calibri" w:hAnsi="Times New Roman" w:cs="Times New Roman"/>
                <w:sz w:val="24"/>
                <w:szCs w:val="24"/>
                <w:lang w:eastAsia="ar-SA"/>
              </w:rPr>
            </w:pPr>
            <w:r w:rsidRPr="001E45A0">
              <w:rPr>
                <w:rFonts w:ascii="Times New Roman" w:eastAsia="Calibri" w:hAnsi="Times New Roman" w:cs="Times New Roman"/>
                <w:sz w:val="24"/>
                <w:szCs w:val="24"/>
                <w:lang w:eastAsia="ar-SA"/>
              </w:rPr>
              <w:t>Faksy</w:t>
            </w:r>
          </w:p>
          <w:p w:rsidR="007E25CB" w:rsidRPr="001E45A0" w:rsidRDefault="007E25CB" w:rsidP="00894FBF">
            <w:pPr>
              <w:suppressAutoHyphens/>
              <w:spacing w:after="0" w:line="240" w:lineRule="auto"/>
              <w:ind w:right="23"/>
              <w:jc w:val="center"/>
              <w:rPr>
                <w:rFonts w:ascii="Times New Roman" w:eastAsia="Calibri" w:hAnsi="Times New Roman" w:cs="Times New Roman"/>
                <w:sz w:val="24"/>
                <w:szCs w:val="24"/>
                <w:lang w:eastAsia="ar-SA"/>
              </w:rPr>
            </w:pPr>
          </w:p>
        </w:tc>
        <w:tc>
          <w:tcPr>
            <w:tcW w:w="6660" w:type="dxa"/>
            <w:gridSpan w:val="2"/>
            <w:tcBorders>
              <w:top w:val="single" w:sz="4" w:space="0" w:color="auto"/>
              <w:left w:val="nil"/>
              <w:bottom w:val="single" w:sz="4" w:space="0" w:color="auto"/>
              <w:right w:val="single" w:sz="8" w:space="0" w:color="auto"/>
            </w:tcBorders>
            <w:vAlign w:val="center"/>
          </w:tcPr>
          <w:p w:rsidR="007E25CB" w:rsidRPr="001E45A0" w:rsidRDefault="007E25CB" w:rsidP="00894FBF">
            <w:pPr>
              <w:suppressAutoHyphens/>
              <w:spacing w:after="0" w:line="240" w:lineRule="auto"/>
              <w:ind w:right="23"/>
              <w:jc w:val="center"/>
              <w:rPr>
                <w:rFonts w:ascii="Times New Roman" w:eastAsia="Calibri" w:hAnsi="Times New Roman" w:cs="Times New Roman"/>
                <w:sz w:val="24"/>
                <w:szCs w:val="24"/>
                <w:lang w:eastAsia="ar-SA"/>
              </w:rPr>
            </w:pPr>
            <w:r w:rsidRPr="001E45A0">
              <w:rPr>
                <w:rFonts w:ascii="Times New Roman" w:eastAsia="Calibri" w:hAnsi="Times New Roman" w:cs="Times New Roman"/>
                <w:sz w:val="24"/>
                <w:szCs w:val="24"/>
                <w:lang w:eastAsia="ar-SA"/>
              </w:rPr>
              <w:t>…………………………………………………………………….</w:t>
            </w:r>
          </w:p>
        </w:tc>
      </w:tr>
      <w:tr w:rsidR="007E25CB" w:rsidRPr="001E45A0" w:rsidTr="00894FBF">
        <w:trPr>
          <w:gridAfter w:val="1"/>
          <w:wAfter w:w="58" w:type="dxa"/>
          <w:trHeight w:val="255"/>
        </w:trPr>
        <w:tc>
          <w:tcPr>
            <w:tcW w:w="2160" w:type="dxa"/>
            <w:tcBorders>
              <w:top w:val="single" w:sz="4" w:space="0" w:color="auto"/>
              <w:left w:val="single" w:sz="8" w:space="0" w:color="auto"/>
              <w:bottom w:val="single" w:sz="8" w:space="0" w:color="auto"/>
              <w:right w:val="single" w:sz="4" w:space="0" w:color="auto"/>
            </w:tcBorders>
            <w:vAlign w:val="center"/>
          </w:tcPr>
          <w:p w:rsidR="007E25CB" w:rsidRPr="001E45A0" w:rsidRDefault="007E25CB" w:rsidP="00894FBF">
            <w:pPr>
              <w:suppressAutoHyphens/>
              <w:spacing w:after="0" w:line="240" w:lineRule="auto"/>
              <w:ind w:right="23"/>
              <w:jc w:val="center"/>
              <w:rPr>
                <w:rFonts w:ascii="Times New Roman" w:eastAsia="Calibri" w:hAnsi="Times New Roman" w:cs="Times New Roman"/>
                <w:sz w:val="24"/>
                <w:szCs w:val="24"/>
                <w:lang w:eastAsia="ar-SA"/>
              </w:rPr>
            </w:pPr>
            <w:r w:rsidRPr="001E45A0">
              <w:rPr>
                <w:rFonts w:ascii="Times New Roman" w:eastAsia="Calibri" w:hAnsi="Times New Roman" w:cs="Times New Roman"/>
                <w:sz w:val="24"/>
                <w:szCs w:val="24"/>
                <w:lang w:eastAsia="ar-SA"/>
              </w:rPr>
              <w:t>Inny sposób zgłaszania potrzeby serwisu – podać procedurę</w:t>
            </w:r>
          </w:p>
        </w:tc>
        <w:tc>
          <w:tcPr>
            <w:tcW w:w="6660" w:type="dxa"/>
            <w:gridSpan w:val="2"/>
            <w:tcBorders>
              <w:top w:val="single" w:sz="4" w:space="0" w:color="auto"/>
              <w:left w:val="nil"/>
              <w:bottom w:val="single" w:sz="8" w:space="0" w:color="auto"/>
              <w:right w:val="single" w:sz="8" w:space="0" w:color="auto"/>
            </w:tcBorders>
            <w:vAlign w:val="center"/>
          </w:tcPr>
          <w:p w:rsidR="007E25CB" w:rsidRPr="001E45A0" w:rsidRDefault="007E25CB" w:rsidP="00894FBF">
            <w:pPr>
              <w:suppressAutoHyphens/>
              <w:spacing w:after="0" w:line="240" w:lineRule="auto"/>
              <w:ind w:right="23"/>
              <w:jc w:val="center"/>
              <w:rPr>
                <w:rFonts w:ascii="Times New Roman" w:eastAsia="Calibri" w:hAnsi="Times New Roman" w:cs="Times New Roman"/>
                <w:sz w:val="24"/>
                <w:szCs w:val="24"/>
                <w:lang w:eastAsia="ar-SA"/>
              </w:rPr>
            </w:pPr>
            <w:r w:rsidRPr="001E45A0">
              <w:rPr>
                <w:rFonts w:ascii="Times New Roman" w:eastAsia="Calibri" w:hAnsi="Times New Roman" w:cs="Times New Roman"/>
                <w:sz w:val="24"/>
                <w:szCs w:val="24"/>
                <w:lang w:eastAsia="ar-SA"/>
              </w:rPr>
              <w:t>…………………………………………………………………….</w:t>
            </w:r>
          </w:p>
          <w:p w:rsidR="007E25CB" w:rsidRPr="001E45A0" w:rsidRDefault="007E25CB" w:rsidP="00894FBF">
            <w:pPr>
              <w:suppressAutoHyphens/>
              <w:spacing w:after="0" w:line="240" w:lineRule="auto"/>
              <w:ind w:right="23"/>
              <w:jc w:val="center"/>
              <w:rPr>
                <w:rFonts w:ascii="Times New Roman" w:eastAsia="Calibri" w:hAnsi="Times New Roman" w:cs="Times New Roman"/>
                <w:sz w:val="24"/>
                <w:szCs w:val="24"/>
                <w:lang w:eastAsia="ar-SA"/>
              </w:rPr>
            </w:pPr>
          </w:p>
          <w:p w:rsidR="007E25CB" w:rsidRPr="001E45A0" w:rsidRDefault="007E25CB" w:rsidP="00894FBF">
            <w:pPr>
              <w:suppressAutoHyphens/>
              <w:spacing w:after="0" w:line="240" w:lineRule="auto"/>
              <w:ind w:right="23"/>
              <w:jc w:val="center"/>
              <w:rPr>
                <w:rFonts w:ascii="Times New Roman" w:eastAsia="Calibri" w:hAnsi="Times New Roman" w:cs="Times New Roman"/>
                <w:sz w:val="24"/>
                <w:szCs w:val="24"/>
                <w:lang w:eastAsia="ar-SA"/>
              </w:rPr>
            </w:pPr>
            <w:r w:rsidRPr="001E45A0">
              <w:rPr>
                <w:rFonts w:ascii="Times New Roman" w:eastAsia="Calibri" w:hAnsi="Times New Roman" w:cs="Times New Roman"/>
                <w:sz w:val="24"/>
                <w:szCs w:val="24"/>
                <w:lang w:eastAsia="ar-SA"/>
              </w:rPr>
              <w:t>…………………………………………………………………….</w:t>
            </w:r>
          </w:p>
        </w:tc>
      </w:tr>
    </w:tbl>
    <w:p w:rsidR="007E25CB" w:rsidRPr="001E45A0" w:rsidRDefault="007E25CB" w:rsidP="007E25CB">
      <w:pPr>
        <w:tabs>
          <w:tab w:val="num" w:pos="360"/>
          <w:tab w:val="num" w:pos="900"/>
        </w:tabs>
        <w:suppressAutoHyphens/>
        <w:ind w:left="360" w:right="22" w:hanging="180"/>
        <w:jc w:val="both"/>
        <w:rPr>
          <w:rFonts w:ascii="Times New Roman" w:eastAsia="Calibri" w:hAnsi="Times New Roman" w:cs="Times New Roman"/>
          <w:sz w:val="24"/>
          <w:szCs w:val="24"/>
          <w:lang w:eastAsia="ar-SA"/>
        </w:rPr>
      </w:pPr>
    </w:p>
    <w:p w:rsidR="005C7EF9" w:rsidRDefault="005C7EF9" w:rsidP="00A11C3F">
      <w:pPr>
        <w:pStyle w:val="Akapitzlist"/>
        <w:spacing w:after="0" w:line="240" w:lineRule="auto"/>
        <w:ind w:left="426"/>
        <w:rPr>
          <w:rFonts w:ascii="Times New Roman" w:eastAsia="Times New Roman" w:hAnsi="Times New Roman" w:cs="Times New Roman"/>
          <w:b/>
          <w:lang w:eastAsia="pl-PL"/>
        </w:rPr>
      </w:pPr>
    </w:p>
    <w:p w:rsidR="00F35C90" w:rsidRPr="00F35C90" w:rsidRDefault="00F35C90" w:rsidP="00F35C90">
      <w:pPr>
        <w:widowControl w:val="0"/>
        <w:numPr>
          <w:ilvl w:val="0"/>
          <w:numId w:val="136"/>
        </w:numPr>
        <w:suppressAutoHyphens/>
        <w:spacing w:after="0" w:line="240" w:lineRule="auto"/>
        <w:contextualSpacing/>
        <w:jc w:val="both"/>
        <w:rPr>
          <w:rFonts w:ascii="Times New Roman" w:eastAsia="Times New Roman" w:hAnsi="Times New Roman" w:cs="Times New Roman"/>
          <w:lang w:eastAsia="pl-PL"/>
        </w:rPr>
      </w:pPr>
      <w:r w:rsidRPr="00F35C90">
        <w:rPr>
          <w:rFonts w:ascii="Times New Roman" w:eastAsia="Times New Roman" w:hAnsi="Times New Roman" w:cs="Times New Roman"/>
          <w:lang w:eastAsia="pl-PL"/>
        </w:rPr>
        <w:t>oświadczamy, że wybór oferty:</w:t>
      </w:r>
    </w:p>
    <w:p w:rsidR="00F35C90" w:rsidRPr="00F35C90" w:rsidRDefault="00F35C90" w:rsidP="00F35C90">
      <w:pPr>
        <w:widowControl w:val="0"/>
        <w:numPr>
          <w:ilvl w:val="0"/>
          <w:numId w:val="135"/>
        </w:numPr>
        <w:tabs>
          <w:tab w:val="left" w:pos="851"/>
        </w:tabs>
        <w:suppressAutoHyphens/>
        <w:spacing w:after="0" w:line="240" w:lineRule="auto"/>
        <w:ind w:left="851" w:hanging="425"/>
        <w:jc w:val="both"/>
        <w:rPr>
          <w:rFonts w:ascii="Times New Roman" w:eastAsia="Times New Roman" w:hAnsi="Times New Roman" w:cs="Times New Roman"/>
          <w:lang w:eastAsia="pl-PL"/>
        </w:rPr>
      </w:pPr>
      <w:r w:rsidRPr="00F35C90">
        <w:rPr>
          <w:rFonts w:ascii="Times New Roman" w:eastAsia="Times New Roman" w:hAnsi="Times New Roman" w:cs="Times New Roman"/>
          <w:lang w:eastAsia="pl-PL"/>
        </w:rPr>
        <w:t>nie będzie prowadził do powstania u Zamawiającego obowiązku podatkowego zgodnie z przepisami o podatku od towarów i usług.</w:t>
      </w:r>
    </w:p>
    <w:p w:rsidR="00F35C90" w:rsidRPr="00F35C90" w:rsidRDefault="00F35C90" w:rsidP="00F35C90">
      <w:pPr>
        <w:widowControl w:val="0"/>
        <w:numPr>
          <w:ilvl w:val="0"/>
          <w:numId w:val="135"/>
        </w:numPr>
        <w:tabs>
          <w:tab w:val="left" w:pos="851"/>
        </w:tabs>
        <w:suppressAutoHyphens/>
        <w:spacing w:after="0" w:line="240" w:lineRule="auto"/>
        <w:ind w:left="851" w:hanging="425"/>
        <w:jc w:val="both"/>
        <w:rPr>
          <w:rFonts w:ascii="Times New Roman" w:eastAsia="Times New Roman" w:hAnsi="Times New Roman" w:cs="Times New Roman"/>
          <w:lang w:eastAsia="pl-PL"/>
        </w:rPr>
      </w:pPr>
      <w:r w:rsidRPr="00F35C90">
        <w:rPr>
          <w:rFonts w:ascii="Times New Roman" w:eastAsia="Times New Roman" w:hAnsi="Times New Roman" w:cs="Times New Roman"/>
          <w:lang w:eastAsia="pl-PL"/>
        </w:rPr>
        <w:t xml:space="preserve">będzie prowadził do powstania u Zamawiającego obowiązku podatkowego zgodnie </w:t>
      </w:r>
      <w:r w:rsidRPr="00F35C90">
        <w:rPr>
          <w:rFonts w:ascii="Times New Roman" w:eastAsia="Times New Roman" w:hAnsi="Times New Roman" w:cs="Times New Roman"/>
          <w:lang w:eastAsia="pl-PL"/>
        </w:rPr>
        <w:br/>
        <w:t>z przepisami o podatku od towarów i usług. Powyższy obowiązek podatkowy będzie dotyczył ……………………………………… (</w:t>
      </w:r>
      <w:r w:rsidRPr="00F35C90">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F35C90">
        <w:rPr>
          <w:rFonts w:ascii="Times New Roman" w:eastAsia="Times New Roman" w:hAnsi="Times New Roman" w:cs="Times New Roman"/>
          <w:i/>
          <w:vertAlign w:val="superscript"/>
          <w:lang w:eastAsia="pl-PL"/>
        </w:rPr>
        <w:t xml:space="preserve"> </w:t>
      </w:r>
      <w:r w:rsidRPr="00F35C90">
        <w:rPr>
          <w:rFonts w:ascii="Times New Roman" w:eastAsia="Times New Roman" w:hAnsi="Times New Roman" w:cs="Times New Roman"/>
          <w:lang w:eastAsia="pl-PL"/>
        </w:rPr>
        <w:t>objętych przedmiotem zamówienia.</w:t>
      </w:r>
    </w:p>
    <w:p w:rsidR="00F35C90" w:rsidRPr="00F35C90" w:rsidRDefault="00F35C90" w:rsidP="00F35C90">
      <w:pPr>
        <w:widowControl w:val="0"/>
        <w:numPr>
          <w:ilvl w:val="0"/>
          <w:numId w:val="136"/>
        </w:numPr>
        <w:suppressAutoHyphens/>
        <w:spacing w:after="0" w:line="240" w:lineRule="auto"/>
        <w:contextualSpacing/>
        <w:jc w:val="both"/>
        <w:rPr>
          <w:rFonts w:ascii="Times New Roman" w:eastAsia="Times New Roman" w:hAnsi="Times New Roman" w:cs="Times New Roman"/>
          <w:lang w:eastAsia="pl-PL"/>
        </w:rPr>
      </w:pPr>
      <w:r w:rsidRPr="00F35C90">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rsidR="00F35C90" w:rsidRPr="00F35C90" w:rsidRDefault="00F35C90" w:rsidP="00F35C90">
      <w:pPr>
        <w:numPr>
          <w:ilvl w:val="0"/>
          <w:numId w:val="136"/>
        </w:numPr>
        <w:tabs>
          <w:tab w:val="num" w:pos="426"/>
        </w:tabs>
        <w:suppressAutoHyphens/>
        <w:spacing w:after="0" w:line="276" w:lineRule="auto"/>
        <w:contextualSpacing/>
        <w:jc w:val="both"/>
        <w:rPr>
          <w:rFonts w:ascii="Times New Roman" w:eastAsia="Calibri" w:hAnsi="Times New Roman" w:cs="Times New Roman"/>
          <w:lang w:eastAsia="zh-CN"/>
        </w:rPr>
      </w:pPr>
      <w:r w:rsidRPr="00F35C90">
        <w:rPr>
          <w:rFonts w:ascii="Times New Roman" w:eastAsia="Calibri" w:hAnsi="Times New Roman" w:cs="Times New Roman"/>
          <w:lang w:eastAsia="zh-CN"/>
        </w:rPr>
        <w:t xml:space="preserve">oferta liczy </w:t>
      </w:r>
      <w:r w:rsidRPr="00F35C90">
        <w:rPr>
          <w:rFonts w:ascii="Times New Roman" w:eastAsia="Calibri" w:hAnsi="Times New Roman" w:cs="Times New Roman"/>
          <w:b/>
          <w:u w:val="single"/>
          <w:lang w:eastAsia="zh-CN"/>
        </w:rPr>
        <w:t>........................</w:t>
      </w:r>
      <w:r w:rsidRPr="00F35C90">
        <w:rPr>
          <w:rFonts w:ascii="Times New Roman" w:eastAsia="Calibri" w:hAnsi="Times New Roman" w:cs="Times New Roman"/>
          <w:lang w:eastAsia="zh-CN"/>
        </w:rPr>
        <w:t xml:space="preserve"> kolejno ponumerowanych kart,</w:t>
      </w:r>
    </w:p>
    <w:p w:rsidR="00F35C90" w:rsidRPr="00F35C90" w:rsidRDefault="00F35C90" w:rsidP="00F35C90">
      <w:pPr>
        <w:suppressAutoHyphens/>
        <w:spacing w:after="200" w:line="276" w:lineRule="auto"/>
        <w:ind w:left="6372"/>
        <w:jc w:val="right"/>
        <w:rPr>
          <w:rFonts w:ascii="Times New Roman" w:eastAsia="Calibri" w:hAnsi="Times New Roman" w:cs="Times New Roman"/>
          <w:b/>
          <w:i/>
          <w:u w:val="single"/>
          <w:lang w:eastAsia="zh-CN"/>
        </w:rPr>
      </w:pPr>
    </w:p>
    <w:p w:rsidR="00075701" w:rsidRDefault="00F35C90" w:rsidP="00F35C90">
      <w:pPr>
        <w:pStyle w:val="Akapitzlist"/>
        <w:spacing w:after="0" w:line="240" w:lineRule="auto"/>
        <w:ind w:left="426"/>
        <w:rPr>
          <w:rFonts w:ascii="Times New Roman" w:eastAsia="Times New Roman" w:hAnsi="Times New Roman" w:cs="Times New Roman"/>
          <w:b/>
          <w:lang w:eastAsia="pl-PL"/>
        </w:rPr>
      </w:pPr>
      <w:r w:rsidRPr="00F35C90">
        <w:rPr>
          <w:rFonts w:ascii="Times New Roman" w:eastAsia="Calibri" w:hAnsi="Times New Roman" w:cs="Times New Roman"/>
          <w:b/>
          <w:bCs/>
          <w:i/>
          <w:iCs/>
          <w:sz w:val="20"/>
          <w:szCs w:val="20"/>
          <w:lang w:eastAsia="zh-CN"/>
        </w:rPr>
        <w:t>Uwaga! Wykonawca zobowiązany jest do wypełnienia miejsc wykropkowanych.</w:t>
      </w:r>
    </w:p>
    <w:p w:rsidR="00352071" w:rsidRDefault="00352071" w:rsidP="00A11C3F">
      <w:pPr>
        <w:pStyle w:val="Akapitzlist"/>
        <w:spacing w:after="0" w:line="240" w:lineRule="auto"/>
        <w:ind w:left="426"/>
        <w:rPr>
          <w:rFonts w:ascii="Times New Roman" w:eastAsia="Times New Roman" w:hAnsi="Times New Roman" w:cs="Times New Roman"/>
          <w:b/>
          <w:lang w:eastAsia="pl-PL"/>
        </w:rPr>
      </w:pPr>
    </w:p>
    <w:p w:rsidR="00352071" w:rsidRDefault="00352071" w:rsidP="00A11C3F">
      <w:pPr>
        <w:pStyle w:val="Akapitzlist"/>
        <w:spacing w:after="0" w:line="240" w:lineRule="auto"/>
        <w:ind w:left="426"/>
        <w:rPr>
          <w:rFonts w:ascii="Times New Roman" w:eastAsia="Times New Roman" w:hAnsi="Times New Roman" w:cs="Times New Roman"/>
          <w:b/>
          <w:lang w:eastAsia="pl-PL"/>
        </w:rPr>
      </w:pPr>
    </w:p>
    <w:p w:rsidR="00352071" w:rsidRDefault="00352071" w:rsidP="00A11C3F">
      <w:pPr>
        <w:pStyle w:val="Akapitzlist"/>
        <w:spacing w:after="0" w:line="240" w:lineRule="auto"/>
        <w:ind w:left="426"/>
        <w:rPr>
          <w:rFonts w:ascii="Times New Roman" w:eastAsia="Times New Roman" w:hAnsi="Times New Roman" w:cs="Times New Roman"/>
          <w:b/>
          <w:lang w:eastAsia="pl-PL"/>
        </w:rPr>
      </w:pPr>
    </w:p>
    <w:p w:rsidR="00352071" w:rsidRDefault="00352071" w:rsidP="00A11C3F">
      <w:pPr>
        <w:pStyle w:val="Akapitzlist"/>
        <w:spacing w:after="0" w:line="240" w:lineRule="auto"/>
        <w:ind w:left="426"/>
        <w:rPr>
          <w:rFonts w:ascii="Times New Roman" w:eastAsia="Times New Roman" w:hAnsi="Times New Roman" w:cs="Times New Roman"/>
          <w:b/>
          <w:lang w:eastAsia="pl-PL"/>
        </w:rPr>
      </w:pPr>
    </w:p>
    <w:p w:rsidR="00352071" w:rsidRDefault="00352071" w:rsidP="00A11C3F">
      <w:pPr>
        <w:pStyle w:val="Akapitzlist"/>
        <w:spacing w:after="0" w:line="240" w:lineRule="auto"/>
        <w:ind w:left="426"/>
        <w:rPr>
          <w:rFonts w:ascii="Times New Roman" w:eastAsia="Times New Roman" w:hAnsi="Times New Roman" w:cs="Times New Roman"/>
          <w:b/>
          <w:lang w:eastAsia="pl-PL"/>
        </w:rPr>
      </w:pPr>
    </w:p>
    <w:p w:rsidR="00352071" w:rsidRDefault="00352071" w:rsidP="00A11C3F">
      <w:pPr>
        <w:pStyle w:val="Akapitzlist"/>
        <w:spacing w:after="0" w:line="240" w:lineRule="auto"/>
        <w:ind w:left="426"/>
        <w:rPr>
          <w:rFonts w:ascii="Times New Roman" w:eastAsia="Times New Roman" w:hAnsi="Times New Roman" w:cs="Times New Roman"/>
          <w:b/>
          <w:lang w:eastAsia="pl-PL"/>
        </w:rPr>
      </w:pPr>
    </w:p>
    <w:p w:rsidR="00352071" w:rsidRDefault="00352071" w:rsidP="00A11C3F">
      <w:pPr>
        <w:pStyle w:val="Akapitzlist"/>
        <w:spacing w:after="0" w:line="240" w:lineRule="auto"/>
        <w:ind w:left="426"/>
        <w:rPr>
          <w:rFonts w:ascii="Times New Roman" w:eastAsia="Times New Roman" w:hAnsi="Times New Roman" w:cs="Times New Roman"/>
          <w:b/>
          <w:lang w:eastAsia="pl-PL"/>
        </w:rPr>
      </w:pPr>
    </w:p>
    <w:p w:rsidR="00352071" w:rsidRDefault="00352071" w:rsidP="00A11C3F">
      <w:pPr>
        <w:pStyle w:val="Akapitzlist"/>
        <w:spacing w:after="0" w:line="240" w:lineRule="auto"/>
        <w:ind w:left="426"/>
        <w:rPr>
          <w:rFonts w:ascii="Times New Roman" w:eastAsia="Times New Roman" w:hAnsi="Times New Roman" w:cs="Times New Roman"/>
          <w:b/>
          <w:lang w:eastAsia="pl-PL"/>
        </w:rPr>
      </w:pPr>
    </w:p>
    <w:p w:rsidR="00352071" w:rsidRDefault="00352071" w:rsidP="00A11C3F">
      <w:pPr>
        <w:pStyle w:val="Akapitzlist"/>
        <w:spacing w:after="0" w:line="240" w:lineRule="auto"/>
        <w:ind w:left="426"/>
        <w:rPr>
          <w:rFonts w:ascii="Times New Roman" w:eastAsia="Times New Roman" w:hAnsi="Times New Roman" w:cs="Times New Roman"/>
          <w:b/>
          <w:lang w:eastAsia="pl-PL"/>
        </w:rPr>
      </w:pPr>
    </w:p>
    <w:p w:rsidR="00352071" w:rsidRDefault="00352071" w:rsidP="00A11C3F">
      <w:pPr>
        <w:pStyle w:val="Akapitzlist"/>
        <w:spacing w:after="0" w:line="240" w:lineRule="auto"/>
        <w:ind w:left="426"/>
        <w:rPr>
          <w:rFonts w:ascii="Times New Roman" w:eastAsia="Times New Roman" w:hAnsi="Times New Roman" w:cs="Times New Roman"/>
          <w:b/>
          <w:lang w:eastAsia="pl-PL"/>
        </w:rPr>
      </w:pPr>
    </w:p>
    <w:p w:rsidR="00930BCE" w:rsidRDefault="00930BCE" w:rsidP="00A11C3F">
      <w:pPr>
        <w:pStyle w:val="Akapitzlist"/>
        <w:spacing w:after="0" w:line="240" w:lineRule="auto"/>
        <w:ind w:left="426"/>
        <w:rPr>
          <w:rFonts w:ascii="Times New Roman" w:eastAsia="Times New Roman" w:hAnsi="Times New Roman" w:cs="Times New Roman"/>
          <w:b/>
          <w:lang w:eastAsia="pl-PL"/>
        </w:rPr>
      </w:pPr>
    </w:p>
    <w:p w:rsidR="00930BCE" w:rsidRDefault="00930BCE" w:rsidP="00A11C3F">
      <w:pPr>
        <w:pStyle w:val="Akapitzlist"/>
        <w:spacing w:after="0" w:line="240" w:lineRule="auto"/>
        <w:ind w:left="426"/>
        <w:rPr>
          <w:rFonts w:ascii="Times New Roman" w:eastAsia="Times New Roman" w:hAnsi="Times New Roman" w:cs="Times New Roman"/>
          <w:b/>
          <w:lang w:eastAsia="pl-PL"/>
        </w:rPr>
      </w:pPr>
    </w:p>
    <w:p w:rsidR="00352071" w:rsidRDefault="00352071" w:rsidP="00A11C3F">
      <w:pPr>
        <w:pStyle w:val="Akapitzlist"/>
        <w:spacing w:after="0" w:line="240" w:lineRule="auto"/>
        <w:ind w:left="426"/>
        <w:rPr>
          <w:rFonts w:ascii="Times New Roman" w:eastAsia="Times New Roman" w:hAnsi="Times New Roman" w:cs="Times New Roman"/>
          <w:b/>
          <w:lang w:eastAsia="pl-PL"/>
        </w:rPr>
      </w:pPr>
    </w:p>
    <w:p w:rsidR="00352071" w:rsidRDefault="00352071" w:rsidP="00A11C3F">
      <w:pPr>
        <w:pStyle w:val="Akapitzlist"/>
        <w:spacing w:after="0" w:line="240" w:lineRule="auto"/>
        <w:ind w:left="426"/>
        <w:rPr>
          <w:rFonts w:ascii="Times New Roman" w:eastAsia="Times New Roman" w:hAnsi="Times New Roman" w:cs="Times New Roman"/>
          <w:b/>
          <w:lang w:eastAsia="pl-PL"/>
        </w:rPr>
      </w:pPr>
    </w:p>
    <w:p w:rsidR="00352071" w:rsidRDefault="00352071" w:rsidP="00A11C3F">
      <w:pPr>
        <w:pStyle w:val="Akapitzlist"/>
        <w:spacing w:after="0" w:line="240" w:lineRule="auto"/>
        <w:ind w:left="426"/>
        <w:rPr>
          <w:rFonts w:ascii="Times New Roman" w:eastAsia="Times New Roman" w:hAnsi="Times New Roman" w:cs="Times New Roman"/>
          <w:b/>
          <w:lang w:eastAsia="pl-PL"/>
        </w:rPr>
      </w:pPr>
    </w:p>
    <w:p w:rsidR="007E25CB" w:rsidRPr="00552B59" w:rsidRDefault="007E25CB" w:rsidP="007E25CB">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 xml:space="preserve">ZAŁĄCZNIK NR </w:t>
      </w:r>
      <w:r>
        <w:rPr>
          <w:rFonts w:ascii="Times New Roman" w:hAnsi="Times New Roman" w:cs="Times New Roman"/>
          <w:b/>
          <w:i/>
          <w:u w:val="single"/>
        </w:rPr>
        <w:t>1a</w:t>
      </w:r>
    </w:p>
    <w:p w:rsidR="007E25CB" w:rsidRDefault="007E25CB" w:rsidP="00A11C3F">
      <w:pPr>
        <w:pStyle w:val="Akapitzlist"/>
        <w:spacing w:after="0" w:line="240" w:lineRule="auto"/>
        <w:ind w:left="426"/>
        <w:rPr>
          <w:rFonts w:ascii="Times New Roman" w:eastAsia="Times New Roman" w:hAnsi="Times New Roman" w:cs="Times New Roman"/>
          <w:b/>
          <w:lang w:eastAsia="pl-PL"/>
        </w:rPr>
      </w:pPr>
    </w:p>
    <w:p w:rsidR="007E25CB" w:rsidRDefault="007E25CB" w:rsidP="00A11C3F">
      <w:pPr>
        <w:pStyle w:val="Akapitzlist"/>
        <w:spacing w:after="0" w:line="240" w:lineRule="auto"/>
        <w:ind w:left="426"/>
        <w:rPr>
          <w:rFonts w:ascii="Times New Roman" w:eastAsia="Times New Roman" w:hAnsi="Times New Roman" w:cs="Times New Roman"/>
          <w:b/>
          <w:lang w:eastAsia="pl-PL"/>
        </w:rPr>
      </w:pPr>
    </w:p>
    <w:p w:rsidR="007E25CB" w:rsidRDefault="007E25CB" w:rsidP="00A11C3F">
      <w:pPr>
        <w:pStyle w:val="Akapitzlist"/>
        <w:spacing w:after="0" w:line="240" w:lineRule="auto"/>
        <w:ind w:left="426"/>
        <w:rPr>
          <w:rFonts w:ascii="Times New Roman" w:eastAsia="Times New Roman" w:hAnsi="Times New Roman" w:cs="Times New Roman"/>
          <w:b/>
          <w:lang w:eastAsia="pl-PL"/>
        </w:rPr>
      </w:pPr>
      <w:r>
        <w:rPr>
          <w:rFonts w:ascii="Times New Roman" w:eastAsia="Times New Roman" w:hAnsi="Times New Roman" w:cs="Times New Roman"/>
          <w:b/>
          <w:lang w:eastAsia="pl-PL"/>
        </w:rPr>
        <w:t>Dotyczy części II</w:t>
      </w:r>
    </w:p>
    <w:p w:rsidR="007E25CB" w:rsidRDefault="007E25CB" w:rsidP="00A11C3F">
      <w:pPr>
        <w:pStyle w:val="Akapitzlist"/>
        <w:spacing w:after="0" w:line="240" w:lineRule="auto"/>
        <w:ind w:left="426"/>
        <w:rPr>
          <w:rFonts w:ascii="Times New Roman" w:eastAsia="Times New Roman" w:hAnsi="Times New Roman" w:cs="Times New Roman"/>
          <w:b/>
          <w:lang w:eastAsia="pl-PL"/>
        </w:rPr>
      </w:pPr>
    </w:p>
    <w:p w:rsidR="007E25CB" w:rsidRDefault="007E25CB" w:rsidP="007E25CB">
      <w:pPr>
        <w:spacing w:after="0" w:line="240" w:lineRule="auto"/>
        <w:jc w:val="both"/>
        <w:rPr>
          <w:rFonts w:ascii="Times New Roman" w:eastAsia="Calibri" w:hAnsi="Times New Roman" w:cs="Times New Roman"/>
          <w:b/>
          <w:kern w:val="24"/>
          <w:sz w:val="24"/>
          <w:szCs w:val="24"/>
        </w:rPr>
      </w:pPr>
      <w:r w:rsidRPr="00D403A1">
        <w:rPr>
          <w:rFonts w:ascii="Times New Roman" w:eastAsia="Calibri" w:hAnsi="Times New Roman" w:cs="Times New Roman"/>
          <w:b/>
          <w:kern w:val="24"/>
          <w:sz w:val="24"/>
          <w:szCs w:val="24"/>
        </w:rPr>
        <w:t xml:space="preserve">Serwer  usług  pulpitu   zdalnego </w:t>
      </w:r>
      <w:r w:rsidRPr="00ED7D82">
        <w:rPr>
          <w:rFonts w:ascii="Times New Roman" w:eastAsia="Calibri" w:hAnsi="Times New Roman" w:cs="Times New Roman"/>
          <w:b/>
          <w:kern w:val="24"/>
          <w:sz w:val="24"/>
          <w:szCs w:val="24"/>
        </w:rPr>
        <w:t>o parametrach podanych poniżej</w:t>
      </w:r>
    </w:p>
    <w:p w:rsidR="007E25CB" w:rsidRDefault="007E25CB" w:rsidP="007E25CB">
      <w:pPr>
        <w:spacing w:after="0" w:line="240" w:lineRule="auto"/>
        <w:jc w:val="both"/>
        <w:rPr>
          <w:rFonts w:ascii="Times New Roman" w:eastAsia="Calibri" w:hAnsi="Times New Roman" w:cs="Times New Roman"/>
          <w:b/>
          <w:kern w:val="24"/>
          <w:sz w:val="24"/>
          <w:szCs w:val="24"/>
        </w:rPr>
      </w:pPr>
    </w:p>
    <w:tbl>
      <w:tblPr>
        <w:tblW w:w="9918" w:type="dxa"/>
        <w:tblLayout w:type="fixed"/>
        <w:tblCellMar>
          <w:left w:w="0" w:type="dxa"/>
          <w:right w:w="0" w:type="dxa"/>
        </w:tblCellMar>
        <w:tblLook w:val="0000" w:firstRow="0" w:lastRow="0" w:firstColumn="0" w:lastColumn="0" w:noHBand="0" w:noVBand="0"/>
      </w:tblPr>
      <w:tblGrid>
        <w:gridCol w:w="3256"/>
        <w:gridCol w:w="6662"/>
      </w:tblGrid>
      <w:tr w:rsidR="007E25CB" w:rsidRPr="00C80051" w:rsidTr="00894FBF">
        <w:trPr>
          <w:trHeight w:hRule="exact" w:val="665"/>
        </w:trPr>
        <w:tc>
          <w:tcPr>
            <w:tcW w:w="3256" w:type="dxa"/>
            <w:tcBorders>
              <w:top w:val="single" w:sz="4" w:space="0" w:color="auto"/>
              <w:left w:val="single" w:sz="4" w:space="0" w:color="auto"/>
              <w:bottom w:val="single" w:sz="4" w:space="0" w:color="auto"/>
              <w:right w:val="single" w:sz="4" w:space="0" w:color="auto"/>
            </w:tcBorders>
            <w:vAlign w:val="bottom"/>
          </w:tcPr>
          <w:p w:rsidR="007E25CB" w:rsidRPr="00C80051" w:rsidRDefault="007E25CB" w:rsidP="00894FBF">
            <w:pPr>
              <w:ind w:left="137" w:right="142"/>
              <w:jc w:val="both"/>
              <w:rPr>
                <w:rFonts w:ascii="Times New Roman" w:eastAsia="Arial Unicode MS" w:hAnsi="Times New Roman" w:cs="Times New Roman"/>
              </w:rPr>
            </w:pPr>
            <w:r w:rsidRPr="00C80051">
              <w:rPr>
                <w:rFonts w:ascii="Times New Roman" w:hAnsi="Times New Roman" w:cs="Times New Roman"/>
                <w:b/>
              </w:rPr>
              <w:t>Nazwa producenta i oznaczenie produktu oferowanego</w:t>
            </w:r>
          </w:p>
        </w:tc>
        <w:tc>
          <w:tcPr>
            <w:tcW w:w="6662" w:type="dxa"/>
            <w:tcBorders>
              <w:top w:val="single" w:sz="4" w:space="0" w:color="auto"/>
              <w:left w:val="nil"/>
              <w:bottom w:val="single" w:sz="4" w:space="0" w:color="auto"/>
              <w:right w:val="single" w:sz="4" w:space="0" w:color="auto"/>
            </w:tcBorders>
            <w:vAlign w:val="bottom"/>
          </w:tcPr>
          <w:p w:rsidR="007E25CB" w:rsidRPr="00C80051" w:rsidRDefault="007E25CB" w:rsidP="00894FBF">
            <w:pPr>
              <w:ind w:left="96"/>
              <w:jc w:val="both"/>
              <w:rPr>
                <w:rFonts w:ascii="Times New Roman" w:eastAsia="Arial Unicode MS" w:hAnsi="Times New Roman" w:cs="Times New Roman"/>
              </w:rPr>
            </w:pPr>
            <w:r w:rsidRPr="00C80051">
              <w:rPr>
                <w:rFonts w:ascii="Times New Roman" w:hAnsi="Times New Roman" w:cs="Times New Roman"/>
              </w:rPr>
              <w:t> </w:t>
            </w:r>
          </w:p>
        </w:tc>
      </w:tr>
    </w:tbl>
    <w:p w:rsidR="007E25CB" w:rsidRDefault="007E25CB" w:rsidP="007E25CB">
      <w:pPr>
        <w:spacing w:after="0" w:line="240" w:lineRule="auto"/>
        <w:jc w:val="both"/>
        <w:rPr>
          <w:rFonts w:ascii="Times New Roman" w:eastAsia="Calibri" w:hAnsi="Times New Roman" w:cs="Times New Roman"/>
          <w:b/>
          <w:kern w:val="24"/>
          <w:sz w:val="24"/>
          <w:szCs w:val="24"/>
        </w:rPr>
      </w:pPr>
    </w:p>
    <w:tbl>
      <w:tblPr>
        <w:tblStyle w:val="Tabela-Siatka"/>
        <w:tblW w:w="9978" w:type="dxa"/>
        <w:tblLook w:val="04A0" w:firstRow="1" w:lastRow="0" w:firstColumn="1" w:lastColumn="0" w:noHBand="0" w:noVBand="1"/>
      </w:tblPr>
      <w:tblGrid>
        <w:gridCol w:w="1894"/>
        <w:gridCol w:w="6042"/>
        <w:gridCol w:w="2042"/>
      </w:tblGrid>
      <w:tr w:rsidR="007E25CB" w:rsidRPr="008E44D3" w:rsidTr="00894FBF">
        <w:tc>
          <w:tcPr>
            <w:tcW w:w="1871" w:type="dxa"/>
            <w:hideMark/>
          </w:tcPr>
          <w:p w:rsidR="007E25CB" w:rsidRPr="008E44D3" w:rsidRDefault="007E25CB" w:rsidP="00894FBF">
            <w:pPr>
              <w:jc w:val="center"/>
              <w:rPr>
                <w:rFonts w:ascii="Times New Roman" w:hAnsi="Times New Roman" w:cs="Times New Roman"/>
                <w:b/>
                <w:bCs/>
                <w:sz w:val="24"/>
                <w:szCs w:val="20"/>
              </w:rPr>
            </w:pPr>
            <w:r w:rsidRPr="008E44D3">
              <w:rPr>
                <w:rFonts w:ascii="Times New Roman" w:hAnsi="Times New Roman" w:cs="Times New Roman"/>
                <w:b/>
                <w:bCs/>
                <w:sz w:val="24"/>
                <w:szCs w:val="20"/>
              </w:rPr>
              <w:t>Parametr</w:t>
            </w:r>
          </w:p>
        </w:tc>
        <w:tc>
          <w:tcPr>
            <w:tcW w:w="6062" w:type="dxa"/>
            <w:hideMark/>
          </w:tcPr>
          <w:p w:rsidR="007E25CB" w:rsidRPr="008E44D3" w:rsidRDefault="007E25CB" w:rsidP="00894FBF">
            <w:pPr>
              <w:jc w:val="center"/>
              <w:rPr>
                <w:rFonts w:ascii="Times New Roman" w:hAnsi="Times New Roman" w:cs="Times New Roman"/>
                <w:b/>
                <w:bCs/>
                <w:i/>
                <w:iCs/>
                <w:sz w:val="24"/>
              </w:rPr>
            </w:pPr>
            <w:r w:rsidRPr="008E44D3">
              <w:rPr>
                <w:rFonts w:ascii="Times New Roman" w:hAnsi="Times New Roman" w:cs="Times New Roman"/>
                <w:b/>
                <w:bCs/>
                <w:sz w:val="24"/>
              </w:rPr>
              <w:t>Charakterystyka (wymagania minimalne)</w:t>
            </w:r>
          </w:p>
        </w:tc>
        <w:tc>
          <w:tcPr>
            <w:tcW w:w="2045" w:type="dxa"/>
          </w:tcPr>
          <w:p w:rsidR="007E25CB" w:rsidRPr="008E44D3" w:rsidRDefault="007E25CB" w:rsidP="00894FBF">
            <w:pPr>
              <w:jc w:val="center"/>
              <w:rPr>
                <w:rFonts w:ascii="Times New Roman" w:hAnsi="Times New Roman" w:cs="Times New Roman"/>
                <w:b/>
                <w:bCs/>
                <w:sz w:val="24"/>
              </w:rPr>
            </w:pPr>
            <w:r w:rsidRPr="00A27492">
              <w:rPr>
                <w:rFonts w:ascii="Times New Roman" w:hAnsi="Times New Roman" w:cs="Times New Roman"/>
                <w:b/>
                <w:bCs/>
                <w:sz w:val="24"/>
              </w:rPr>
              <w:t>Parametr oferowany</w:t>
            </w:r>
          </w:p>
        </w:tc>
      </w:tr>
      <w:tr w:rsidR="007E25CB" w:rsidRPr="008E44D3" w:rsidTr="00894FBF">
        <w:tc>
          <w:tcPr>
            <w:tcW w:w="1871" w:type="dxa"/>
            <w:hideMark/>
          </w:tcPr>
          <w:p w:rsidR="007E25CB" w:rsidRPr="008E44D3" w:rsidRDefault="007E25CB" w:rsidP="00894FBF">
            <w:pPr>
              <w:jc w:val="center"/>
              <w:rPr>
                <w:rFonts w:ascii="Times New Roman" w:hAnsi="Times New Roman" w:cs="Times New Roman"/>
                <w:b/>
                <w:bCs/>
                <w:sz w:val="24"/>
                <w:szCs w:val="20"/>
              </w:rPr>
            </w:pPr>
            <w:r w:rsidRPr="008E44D3">
              <w:rPr>
                <w:rFonts w:ascii="Times New Roman" w:hAnsi="Times New Roman" w:cs="Times New Roman"/>
                <w:b/>
                <w:bCs/>
                <w:sz w:val="24"/>
                <w:szCs w:val="20"/>
              </w:rPr>
              <w:t>Obudowa</w:t>
            </w:r>
          </w:p>
        </w:tc>
        <w:tc>
          <w:tcPr>
            <w:tcW w:w="6062" w:type="dxa"/>
            <w:hideMark/>
          </w:tcPr>
          <w:p w:rsidR="007E25CB" w:rsidRPr="008E44D3" w:rsidRDefault="007E25CB" w:rsidP="00894FBF">
            <w:pPr>
              <w:rPr>
                <w:rFonts w:ascii="Times New Roman" w:hAnsi="Times New Roman" w:cs="Times New Roman"/>
              </w:rPr>
            </w:pPr>
            <w:r w:rsidRPr="008E44D3">
              <w:rPr>
                <w:rFonts w:ascii="Times New Roman" w:hAnsi="Times New Roman" w:cs="Times New Roman"/>
                <w:color w:val="000000"/>
              </w:rPr>
              <w:t xml:space="preserve">Obudowa Rack o wysokości max 1U z możliwością instalacji do 4 dysków 3.5" wraz z kompletem wysuwanych szyn umożliwiających montaż w szafie rack i wysuwanie serwera do celów serwisowych oraz organizatorem do kabli. Obudowa wyposażona w </w:t>
            </w:r>
            <w:r w:rsidRPr="008E44D3">
              <w:rPr>
                <w:rFonts w:ascii="Times New Roman" w:hAnsi="Times New Roman" w:cs="Times New Roman"/>
                <w:color w:val="000000" w:themeColor="text1"/>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NFC/ BLE/ WIFI.</w:t>
            </w:r>
          </w:p>
        </w:tc>
        <w:tc>
          <w:tcPr>
            <w:tcW w:w="2045" w:type="dxa"/>
          </w:tcPr>
          <w:p w:rsidR="007E25CB" w:rsidRPr="008E44D3" w:rsidRDefault="007E25CB" w:rsidP="00894FBF">
            <w:pPr>
              <w:rPr>
                <w:rFonts w:ascii="Times New Roman" w:hAnsi="Times New Roman" w:cs="Times New Roman"/>
                <w:color w:val="000000"/>
              </w:rPr>
            </w:pPr>
          </w:p>
        </w:tc>
      </w:tr>
      <w:tr w:rsidR="007E25CB" w:rsidRPr="008E44D3" w:rsidTr="00894FBF">
        <w:tc>
          <w:tcPr>
            <w:tcW w:w="1871" w:type="dxa"/>
            <w:hideMark/>
          </w:tcPr>
          <w:p w:rsidR="007E25CB" w:rsidRPr="008E44D3" w:rsidRDefault="007E25CB" w:rsidP="00894FBF">
            <w:pPr>
              <w:jc w:val="center"/>
              <w:rPr>
                <w:rFonts w:ascii="Times New Roman" w:hAnsi="Times New Roman" w:cs="Times New Roman"/>
                <w:b/>
                <w:bCs/>
                <w:sz w:val="24"/>
                <w:szCs w:val="20"/>
              </w:rPr>
            </w:pPr>
            <w:r w:rsidRPr="008E44D3">
              <w:rPr>
                <w:rFonts w:ascii="Times New Roman" w:hAnsi="Times New Roman" w:cs="Times New Roman"/>
                <w:b/>
                <w:bCs/>
                <w:sz w:val="24"/>
                <w:szCs w:val="20"/>
              </w:rPr>
              <w:lastRenderedPageBreak/>
              <w:t>Płyta główna</w:t>
            </w:r>
          </w:p>
        </w:tc>
        <w:tc>
          <w:tcPr>
            <w:tcW w:w="6062" w:type="dxa"/>
            <w:hideMark/>
          </w:tcPr>
          <w:p w:rsidR="007E25CB" w:rsidRPr="008E44D3" w:rsidRDefault="007E25CB" w:rsidP="00894FBF">
            <w:pPr>
              <w:rPr>
                <w:rFonts w:ascii="Times New Roman" w:hAnsi="Times New Roman" w:cs="Times New Roman"/>
              </w:rPr>
            </w:pPr>
            <w:r w:rsidRPr="008E44D3">
              <w:rPr>
                <w:rFonts w:ascii="Times New Roman" w:hAnsi="Times New Roman" w:cs="Times New Roman"/>
                <w:color w:val="000000"/>
              </w:rPr>
              <w:t>Płyta główna z możliwością zainstalowania minimum dwóch procesorów. Płyta główna musi być zaprojektowana przez producenta serwera i oznaczona jego znakiem firmowym.</w:t>
            </w:r>
          </w:p>
        </w:tc>
        <w:tc>
          <w:tcPr>
            <w:tcW w:w="2045" w:type="dxa"/>
          </w:tcPr>
          <w:p w:rsidR="007E25CB" w:rsidRPr="008E44D3" w:rsidRDefault="007E25CB" w:rsidP="00894FBF">
            <w:pPr>
              <w:rPr>
                <w:rFonts w:ascii="Times New Roman" w:hAnsi="Times New Roman" w:cs="Times New Roman"/>
                <w:color w:val="000000"/>
              </w:rPr>
            </w:pPr>
          </w:p>
        </w:tc>
      </w:tr>
      <w:tr w:rsidR="007E25CB" w:rsidRPr="008E44D3" w:rsidTr="00894FBF">
        <w:tc>
          <w:tcPr>
            <w:tcW w:w="1871" w:type="dxa"/>
            <w:hideMark/>
          </w:tcPr>
          <w:p w:rsidR="007E25CB" w:rsidRPr="008E44D3" w:rsidRDefault="007E25CB" w:rsidP="00894FBF">
            <w:pPr>
              <w:jc w:val="center"/>
              <w:rPr>
                <w:rFonts w:ascii="Times New Roman" w:hAnsi="Times New Roman" w:cs="Times New Roman"/>
                <w:b/>
                <w:bCs/>
                <w:sz w:val="24"/>
                <w:szCs w:val="20"/>
              </w:rPr>
            </w:pPr>
            <w:r w:rsidRPr="008E44D3">
              <w:rPr>
                <w:rFonts w:ascii="Times New Roman" w:hAnsi="Times New Roman" w:cs="Times New Roman"/>
                <w:b/>
                <w:bCs/>
                <w:sz w:val="24"/>
                <w:szCs w:val="20"/>
              </w:rPr>
              <w:t>Chipset</w:t>
            </w:r>
          </w:p>
        </w:tc>
        <w:tc>
          <w:tcPr>
            <w:tcW w:w="6062" w:type="dxa"/>
            <w:hideMark/>
          </w:tcPr>
          <w:p w:rsidR="007E25CB" w:rsidRPr="008E44D3" w:rsidRDefault="007E25CB" w:rsidP="00894FBF">
            <w:pPr>
              <w:rPr>
                <w:rFonts w:ascii="Times New Roman" w:hAnsi="Times New Roman" w:cs="Times New Roman"/>
              </w:rPr>
            </w:pPr>
            <w:r w:rsidRPr="008E44D3">
              <w:rPr>
                <w:rFonts w:ascii="Times New Roman" w:hAnsi="Times New Roman" w:cs="Times New Roman"/>
              </w:rPr>
              <w:t>Dedykowany przez producenta procesora do pracy w serwerach dwuprocesorowych</w:t>
            </w:r>
          </w:p>
        </w:tc>
        <w:tc>
          <w:tcPr>
            <w:tcW w:w="2045" w:type="dxa"/>
          </w:tcPr>
          <w:p w:rsidR="007E25CB" w:rsidRPr="008E44D3" w:rsidRDefault="007E25CB" w:rsidP="00894FBF">
            <w:pPr>
              <w:rPr>
                <w:rFonts w:ascii="Times New Roman" w:hAnsi="Times New Roman" w:cs="Times New Roman"/>
              </w:rPr>
            </w:pPr>
          </w:p>
        </w:tc>
      </w:tr>
      <w:tr w:rsidR="007E25CB" w:rsidRPr="008E44D3" w:rsidTr="00894FBF">
        <w:trPr>
          <w:trHeight w:val="845"/>
        </w:trPr>
        <w:tc>
          <w:tcPr>
            <w:tcW w:w="1871" w:type="dxa"/>
            <w:hideMark/>
          </w:tcPr>
          <w:p w:rsidR="007E25CB" w:rsidRPr="008E44D3" w:rsidRDefault="007E25CB" w:rsidP="00894FBF">
            <w:pPr>
              <w:jc w:val="center"/>
              <w:rPr>
                <w:rFonts w:ascii="Times New Roman" w:hAnsi="Times New Roman" w:cs="Times New Roman"/>
                <w:b/>
                <w:bCs/>
                <w:sz w:val="24"/>
                <w:szCs w:val="20"/>
              </w:rPr>
            </w:pPr>
            <w:r w:rsidRPr="008E44D3">
              <w:rPr>
                <w:rFonts w:ascii="Times New Roman" w:hAnsi="Times New Roman" w:cs="Times New Roman"/>
                <w:b/>
                <w:bCs/>
                <w:sz w:val="24"/>
                <w:szCs w:val="20"/>
              </w:rPr>
              <w:t>Procesor</w:t>
            </w:r>
          </w:p>
        </w:tc>
        <w:tc>
          <w:tcPr>
            <w:tcW w:w="6062" w:type="dxa"/>
            <w:hideMark/>
          </w:tcPr>
          <w:p w:rsidR="007E25CB" w:rsidRPr="008E44D3" w:rsidRDefault="007E25CB" w:rsidP="00894FBF">
            <w:pPr>
              <w:rPr>
                <w:rFonts w:ascii="Times New Roman" w:hAnsi="Times New Roman" w:cs="Times New Roman"/>
              </w:rPr>
            </w:pPr>
            <w:r w:rsidRPr="008E44D3">
              <w:rPr>
                <w:rFonts w:ascii="Times New Roman" w:hAnsi="Times New Roman" w:cs="Times New Roman"/>
              </w:rPr>
              <w:t xml:space="preserve">Zainstalowany jeden procesor ośmiordzeniowy, min. 2.1GHz, klasy x86 dedykowany do pracy z zaoferowanym serwerem umożliwiający osiągnięcie wyniku min. 65,1 w teście SPECint_rate_base2017 dostępnym na stronie www.spec.org </w:t>
            </w:r>
          </w:p>
        </w:tc>
        <w:tc>
          <w:tcPr>
            <w:tcW w:w="2045" w:type="dxa"/>
          </w:tcPr>
          <w:p w:rsidR="007E25CB" w:rsidRPr="008E44D3" w:rsidRDefault="007E25CB" w:rsidP="00894FBF">
            <w:pPr>
              <w:rPr>
                <w:rFonts w:ascii="Times New Roman" w:hAnsi="Times New Roman" w:cs="Times New Roman"/>
              </w:rPr>
            </w:pPr>
          </w:p>
        </w:tc>
      </w:tr>
      <w:tr w:rsidR="007E25CB" w:rsidRPr="008E44D3" w:rsidTr="00894FBF">
        <w:tc>
          <w:tcPr>
            <w:tcW w:w="1871" w:type="dxa"/>
            <w:hideMark/>
          </w:tcPr>
          <w:p w:rsidR="007E25CB" w:rsidRPr="008E44D3" w:rsidRDefault="007E25CB" w:rsidP="00894FBF">
            <w:pPr>
              <w:jc w:val="center"/>
              <w:rPr>
                <w:rFonts w:ascii="Times New Roman" w:hAnsi="Times New Roman" w:cs="Times New Roman"/>
                <w:b/>
                <w:bCs/>
                <w:sz w:val="24"/>
                <w:szCs w:val="20"/>
              </w:rPr>
            </w:pPr>
            <w:r w:rsidRPr="008E44D3">
              <w:rPr>
                <w:rFonts w:ascii="Times New Roman" w:hAnsi="Times New Roman" w:cs="Times New Roman"/>
                <w:b/>
                <w:bCs/>
                <w:sz w:val="24"/>
                <w:szCs w:val="20"/>
              </w:rPr>
              <w:t>RAM</w:t>
            </w:r>
          </w:p>
        </w:tc>
        <w:tc>
          <w:tcPr>
            <w:tcW w:w="6062" w:type="dxa"/>
            <w:hideMark/>
          </w:tcPr>
          <w:p w:rsidR="007E25CB" w:rsidRPr="008E44D3" w:rsidRDefault="007E25CB" w:rsidP="00894FBF">
            <w:pPr>
              <w:rPr>
                <w:rFonts w:ascii="Times New Roman" w:hAnsi="Times New Roman" w:cs="Times New Roman"/>
              </w:rPr>
            </w:pPr>
            <w:r w:rsidRPr="008E44D3">
              <w:rPr>
                <w:rFonts w:ascii="Times New Roman" w:hAnsi="Times New Roman" w:cs="Times New Roman"/>
              </w:rPr>
              <w:t>64GB DDR4 RDIMM 2667MT/s, na płycie głównej powinno znajdować się minimum 16 slotów przeznaczonych do instalacji pamięci. Płyta główna powinna obsługiwać do 512GB pamięci RAM.</w:t>
            </w:r>
          </w:p>
        </w:tc>
        <w:tc>
          <w:tcPr>
            <w:tcW w:w="2045" w:type="dxa"/>
          </w:tcPr>
          <w:p w:rsidR="007E25CB" w:rsidRPr="008E44D3" w:rsidRDefault="007E25CB" w:rsidP="00894FBF">
            <w:pPr>
              <w:rPr>
                <w:rFonts w:ascii="Times New Roman" w:hAnsi="Times New Roman" w:cs="Times New Roman"/>
              </w:rPr>
            </w:pPr>
          </w:p>
        </w:tc>
      </w:tr>
      <w:tr w:rsidR="007E25CB" w:rsidRPr="00DE4B2A" w:rsidTr="00894FBF">
        <w:tc>
          <w:tcPr>
            <w:tcW w:w="1871" w:type="dxa"/>
            <w:hideMark/>
          </w:tcPr>
          <w:p w:rsidR="007E25CB" w:rsidRPr="008E44D3" w:rsidRDefault="007E25CB" w:rsidP="00894FBF">
            <w:pPr>
              <w:jc w:val="center"/>
              <w:rPr>
                <w:rFonts w:ascii="Times New Roman" w:hAnsi="Times New Roman" w:cs="Times New Roman"/>
                <w:b/>
                <w:bCs/>
                <w:sz w:val="24"/>
                <w:szCs w:val="20"/>
              </w:rPr>
            </w:pPr>
            <w:r w:rsidRPr="008E44D3">
              <w:rPr>
                <w:rFonts w:ascii="Times New Roman" w:hAnsi="Times New Roman" w:cs="Times New Roman"/>
                <w:b/>
                <w:bCs/>
                <w:sz w:val="24"/>
                <w:szCs w:val="20"/>
              </w:rPr>
              <w:t>Zabezpieczenia pamięci RAM</w:t>
            </w:r>
          </w:p>
        </w:tc>
        <w:tc>
          <w:tcPr>
            <w:tcW w:w="6062" w:type="dxa"/>
            <w:hideMark/>
          </w:tcPr>
          <w:p w:rsidR="007E25CB" w:rsidRPr="008E44D3" w:rsidRDefault="007E25CB" w:rsidP="00894FBF">
            <w:pPr>
              <w:rPr>
                <w:rFonts w:ascii="Times New Roman" w:hAnsi="Times New Roman" w:cs="Times New Roman"/>
                <w:lang w:val="en-US"/>
              </w:rPr>
            </w:pPr>
            <w:r w:rsidRPr="008E44D3">
              <w:rPr>
                <w:rFonts w:ascii="Times New Roman" w:hAnsi="Times New Roman" w:cs="Times New Roman"/>
                <w:lang w:val="en-US"/>
              </w:rPr>
              <w:t>Memory Rank Sparing, Memory Mirror, Failed DIMM isolation, Memory Address Parity Protection, Memory Thermal Throttling</w:t>
            </w:r>
          </w:p>
        </w:tc>
        <w:tc>
          <w:tcPr>
            <w:tcW w:w="2045" w:type="dxa"/>
          </w:tcPr>
          <w:p w:rsidR="007E25CB" w:rsidRPr="008E44D3" w:rsidRDefault="007E25CB" w:rsidP="00894FBF">
            <w:pPr>
              <w:rPr>
                <w:rFonts w:ascii="Times New Roman" w:hAnsi="Times New Roman" w:cs="Times New Roman"/>
                <w:lang w:val="en-US"/>
              </w:rPr>
            </w:pPr>
          </w:p>
        </w:tc>
      </w:tr>
      <w:tr w:rsidR="007E25CB" w:rsidRPr="008E44D3" w:rsidTr="00894FBF">
        <w:tc>
          <w:tcPr>
            <w:tcW w:w="1871" w:type="dxa"/>
            <w:hideMark/>
          </w:tcPr>
          <w:p w:rsidR="007E25CB" w:rsidRPr="008E44D3" w:rsidRDefault="007E25CB" w:rsidP="00894FBF">
            <w:pPr>
              <w:jc w:val="center"/>
              <w:rPr>
                <w:rFonts w:ascii="Times New Roman" w:hAnsi="Times New Roman" w:cs="Times New Roman"/>
                <w:b/>
                <w:bCs/>
                <w:sz w:val="24"/>
                <w:szCs w:val="20"/>
              </w:rPr>
            </w:pPr>
            <w:r w:rsidRPr="008E44D3">
              <w:rPr>
                <w:rFonts w:ascii="Times New Roman" w:hAnsi="Times New Roman" w:cs="Times New Roman"/>
                <w:b/>
                <w:bCs/>
                <w:sz w:val="24"/>
                <w:szCs w:val="20"/>
              </w:rPr>
              <w:t>Gniazda PCI</w:t>
            </w:r>
          </w:p>
        </w:tc>
        <w:tc>
          <w:tcPr>
            <w:tcW w:w="6062" w:type="dxa"/>
            <w:hideMark/>
          </w:tcPr>
          <w:p w:rsidR="007E25CB" w:rsidRPr="008E44D3" w:rsidRDefault="007E25CB" w:rsidP="00894FBF">
            <w:pPr>
              <w:rPr>
                <w:rFonts w:ascii="Times New Roman" w:hAnsi="Times New Roman" w:cs="Times New Roman"/>
                <w:color w:val="000000"/>
              </w:rPr>
            </w:pPr>
            <w:r w:rsidRPr="008E44D3">
              <w:rPr>
                <w:rFonts w:ascii="Times New Roman" w:hAnsi="Times New Roman" w:cs="Times New Roman"/>
                <w:color w:val="000000"/>
              </w:rPr>
              <w:t>Min. jeden slot PCIe Gen 3 o prędkości min. x16 pełnej wysokości.</w:t>
            </w:r>
          </w:p>
        </w:tc>
        <w:tc>
          <w:tcPr>
            <w:tcW w:w="2045" w:type="dxa"/>
          </w:tcPr>
          <w:p w:rsidR="007E25CB" w:rsidRPr="008E44D3" w:rsidRDefault="007E25CB" w:rsidP="00894FBF">
            <w:pPr>
              <w:rPr>
                <w:rFonts w:ascii="Times New Roman" w:hAnsi="Times New Roman" w:cs="Times New Roman"/>
                <w:color w:val="000000"/>
              </w:rPr>
            </w:pPr>
          </w:p>
        </w:tc>
      </w:tr>
      <w:tr w:rsidR="007E25CB" w:rsidRPr="008E44D3" w:rsidTr="00894FBF">
        <w:tc>
          <w:tcPr>
            <w:tcW w:w="1871" w:type="dxa"/>
            <w:hideMark/>
          </w:tcPr>
          <w:p w:rsidR="007E25CB" w:rsidRPr="008E44D3" w:rsidRDefault="007E25CB" w:rsidP="00894FBF">
            <w:pPr>
              <w:jc w:val="center"/>
              <w:rPr>
                <w:rFonts w:ascii="Times New Roman" w:hAnsi="Times New Roman" w:cs="Times New Roman"/>
                <w:b/>
                <w:bCs/>
                <w:sz w:val="24"/>
                <w:szCs w:val="20"/>
              </w:rPr>
            </w:pPr>
            <w:r w:rsidRPr="008E44D3">
              <w:rPr>
                <w:rFonts w:ascii="Times New Roman" w:hAnsi="Times New Roman" w:cs="Times New Roman"/>
                <w:b/>
                <w:bCs/>
                <w:sz w:val="24"/>
                <w:szCs w:val="20"/>
              </w:rPr>
              <w:t>Interfejsy sieciowe</w:t>
            </w:r>
          </w:p>
        </w:tc>
        <w:tc>
          <w:tcPr>
            <w:tcW w:w="6062" w:type="dxa"/>
            <w:hideMark/>
          </w:tcPr>
          <w:p w:rsidR="007E25CB" w:rsidRPr="008E44D3" w:rsidRDefault="007E25CB" w:rsidP="00894FBF">
            <w:pPr>
              <w:rPr>
                <w:rFonts w:ascii="Times New Roman" w:hAnsi="Times New Roman" w:cs="Times New Roman"/>
              </w:rPr>
            </w:pPr>
            <w:r w:rsidRPr="008E44D3">
              <w:rPr>
                <w:rFonts w:ascii="Times New Roman" w:hAnsi="Times New Roman" w:cs="Times New Roman"/>
              </w:rPr>
              <w:t>Wbudowane minimum 2 porty typu Gigabit Ethernet Base-T.</w:t>
            </w:r>
          </w:p>
        </w:tc>
        <w:tc>
          <w:tcPr>
            <w:tcW w:w="2045" w:type="dxa"/>
          </w:tcPr>
          <w:p w:rsidR="007E25CB" w:rsidRPr="008E44D3" w:rsidRDefault="007E25CB" w:rsidP="00894FBF">
            <w:pPr>
              <w:rPr>
                <w:rFonts w:ascii="Times New Roman" w:hAnsi="Times New Roman" w:cs="Times New Roman"/>
              </w:rPr>
            </w:pPr>
          </w:p>
        </w:tc>
      </w:tr>
      <w:tr w:rsidR="007E25CB" w:rsidRPr="008E44D3" w:rsidTr="00894FBF">
        <w:tc>
          <w:tcPr>
            <w:tcW w:w="1871" w:type="dxa"/>
            <w:hideMark/>
          </w:tcPr>
          <w:p w:rsidR="007E25CB" w:rsidRPr="008E44D3" w:rsidRDefault="007E25CB" w:rsidP="00894FBF">
            <w:pPr>
              <w:jc w:val="center"/>
              <w:rPr>
                <w:rFonts w:ascii="Times New Roman" w:hAnsi="Times New Roman" w:cs="Times New Roman"/>
                <w:b/>
                <w:bCs/>
                <w:sz w:val="24"/>
                <w:szCs w:val="20"/>
              </w:rPr>
            </w:pPr>
            <w:r w:rsidRPr="008E44D3">
              <w:rPr>
                <w:rFonts w:ascii="Times New Roman" w:hAnsi="Times New Roman" w:cs="Times New Roman"/>
                <w:b/>
                <w:bCs/>
                <w:sz w:val="24"/>
                <w:szCs w:val="20"/>
              </w:rPr>
              <w:t>Napęd optyczny</w:t>
            </w:r>
          </w:p>
        </w:tc>
        <w:tc>
          <w:tcPr>
            <w:tcW w:w="6062" w:type="dxa"/>
            <w:hideMark/>
          </w:tcPr>
          <w:p w:rsidR="007E25CB" w:rsidRPr="008E44D3" w:rsidRDefault="007E25CB" w:rsidP="00894FBF">
            <w:pPr>
              <w:rPr>
                <w:rFonts w:ascii="Times New Roman" w:hAnsi="Times New Roman" w:cs="Times New Roman"/>
              </w:rPr>
            </w:pPr>
            <w:r w:rsidRPr="008E44D3">
              <w:rPr>
                <w:rFonts w:ascii="Times New Roman" w:hAnsi="Times New Roman" w:cs="Times New Roman"/>
              </w:rPr>
              <w:t>Wbudowany DVD +/- RW SATA</w:t>
            </w:r>
          </w:p>
        </w:tc>
        <w:tc>
          <w:tcPr>
            <w:tcW w:w="2045" w:type="dxa"/>
          </w:tcPr>
          <w:p w:rsidR="007E25CB" w:rsidRPr="008E44D3" w:rsidRDefault="007E25CB" w:rsidP="00894FBF">
            <w:pPr>
              <w:rPr>
                <w:rFonts w:ascii="Times New Roman" w:hAnsi="Times New Roman" w:cs="Times New Roman"/>
              </w:rPr>
            </w:pPr>
          </w:p>
        </w:tc>
      </w:tr>
      <w:tr w:rsidR="007E25CB" w:rsidRPr="008E44D3" w:rsidTr="00894FBF">
        <w:tc>
          <w:tcPr>
            <w:tcW w:w="1871" w:type="dxa"/>
            <w:hideMark/>
          </w:tcPr>
          <w:p w:rsidR="007E25CB" w:rsidRPr="008E44D3" w:rsidRDefault="007E25CB" w:rsidP="00894FBF">
            <w:pPr>
              <w:jc w:val="center"/>
              <w:rPr>
                <w:rFonts w:ascii="Times New Roman" w:hAnsi="Times New Roman" w:cs="Times New Roman"/>
                <w:b/>
                <w:bCs/>
                <w:sz w:val="24"/>
                <w:szCs w:val="20"/>
                <w:lang w:val="de-DE"/>
              </w:rPr>
            </w:pPr>
            <w:r w:rsidRPr="008E44D3">
              <w:rPr>
                <w:rFonts w:ascii="Times New Roman" w:hAnsi="Times New Roman" w:cs="Times New Roman"/>
                <w:b/>
                <w:bCs/>
                <w:sz w:val="24"/>
                <w:szCs w:val="20"/>
              </w:rPr>
              <w:t>Dyski twarde</w:t>
            </w:r>
          </w:p>
        </w:tc>
        <w:tc>
          <w:tcPr>
            <w:tcW w:w="6062" w:type="dxa"/>
            <w:hideMark/>
          </w:tcPr>
          <w:p w:rsidR="007E25CB" w:rsidRPr="00352071" w:rsidRDefault="007E25CB" w:rsidP="00894FBF">
            <w:pPr>
              <w:rPr>
                <w:rFonts w:ascii="Times New Roman" w:hAnsi="Times New Roman" w:cs="Times New Roman"/>
              </w:rPr>
            </w:pPr>
            <w:r w:rsidRPr="00352071">
              <w:rPr>
                <w:rFonts w:ascii="Times New Roman" w:hAnsi="Times New Roman" w:cs="Times New Roman"/>
              </w:rPr>
              <w:t>Możliwość instalacji dysków SATA, SAS, SSD.</w:t>
            </w:r>
          </w:p>
          <w:p w:rsidR="007E25CB" w:rsidRPr="00352071" w:rsidRDefault="007E25CB" w:rsidP="00894FBF">
            <w:pPr>
              <w:rPr>
                <w:rFonts w:ascii="Times New Roman" w:hAnsi="Times New Roman" w:cs="Times New Roman"/>
              </w:rPr>
            </w:pPr>
            <w:r w:rsidRPr="00352071">
              <w:rPr>
                <w:rFonts w:ascii="Times New Roman" w:hAnsi="Times New Roman" w:cs="Times New Roman"/>
              </w:rPr>
              <w:t>Zainstalowane 2 dyski min. 960GB SSD vSAS 12Gb/s 512e 2,5"</w:t>
            </w:r>
          </w:p>
          <w:p w:rsidR="007E25CB" w:rsidRPr="008E44D3" w:rsidRDefault="007E25CB" w:rsidP="00894FBF">
            <w:pPr>
              <w:rPr>
                <w:rFonts w:ascii="Times New Roman" w:hAnsi="Times New Roman" w:cs="Times New Roman"/>
                <w:color w:val="000000"/>
              </w:rPr>
            </w:pPr>
            <w:r w:rsidRPr="00352071">
              <w:rPr>
                <w:rFonts w:ascii="Times New Roman" w:hAnsi="Times New Roman" w:cs="Times New Roman"/>
                <w:color w:val="000000"/>
              </w:rPr>
              <w:t>Możliwość zainstalowania wewnętrznego modułu dedykowanego dla hypervisora wirtualizacyjnego,</w:t>
            </w:r>
            <w:r w:rsidRPr="008E44D3">
              <w:rPr>
                <w:rFonts w:ascii="Times New Roman" w:hAnsi="Times New Roman" w:cs="Times New Roman"/>
                <w:color w:val="000000"/>
              </w:rPr>
              <w:t xml:space="preserve"> wyposażonego w 2 jednakowe nośniki typu flash o pojemności minimum 32GB z możliwością konfiguracji zabezpieczenia RAID 1 z poziomu BIOS serwera, rozwiązanie nie może powodować zmniejszenia ilości wnęk na dyski twarde.</w:t>
            </w:r>
          </w:p>
        </w:tc>
        <w:tc>
          <w:tcPr>
            <w:tcW w:w="2045" w:type="dxa"/>
          </w:tcPr>
          <w:p w:rsidR="007E25CB" w:rsidRPr="008E44D3" w:rsidRDefault="007E25CB" w:rsidP="00894FBF">
            <w:pPr>
              <w:rPr>
                <w:rFonts w:ascii="Times New Roman" w:hAnsi="Times New Roman" w:cs="Times New Roman"/>
                <w:lang w:val="de-DE"/>
              </w:rPr>
            </w:pPr>
          </w:p>
        </w:tc>
      </w:tr>
      <w:tr w:rsidR="007E25CB" w:rsidRPr="008E44D3" w:rsidTr="00894FBF">
        <w:tc>
          <w:tcPr>
            <w:tcW w:w="1871" w:type="dxa"/>
            <w:hideMark/>
          </w:tcPr>
          <w:p w:rsidR="007E25CB" w:rsidRPr="008E44D3" w:rsidRDefault="007E25CB" w:rsidP="00894FBF">
            <w:pPr>
              <w:jc w:val="center"/>
              <w:rPr>
                <w:rFonts w:ascii="Times New Roman" w:hAnsi="Times New Roman" w:cs="Times New Roman"/>
                <w:b/>
                <w:bCs/>
                <w:sz w:val="24"/>
                <w:szCs w:val="20"/>
              </w:rPr>
            </w:pPr>
            <w:r w:rsidRPr="008E44D3">
              <w:rPr>
                <w:rFonts w:ascii="Times New Roman" w:hAnsi="Times New Roman" w:cs="Times New Roman"/>
                <w:b/>
                <w:bCs/>
                <w:sz w:val="24"/>
                <w:szCs w:val="20"/>
              </w:rPr>
              <w:t>Kontroler RAID</w:t>
            </w:r>
          </w:p>
        </w:tc>
        <w:tc>
          <w:tcPr>
            <w:tcW w:w="6062" w:type="dxa"/>
            <w:hideMark/>
          </w:tcPr>
          <w:p w:rsidR="007E25CB" w:rsidRPr="008E44D3" w:rsidRDefault="007E25CB" w:rsidP="00894FBF">
            <w:pPr>
              <w:rPr>
                <w:rFonts w:ascii="Times New Roman" w:hAnsi="Times New Roman" w:cs="Times New Roman"/>
                <w:lang w:val="de-DE"/>
              </w:rPr>
            </w:pPr>
            <w:r w:rsidRPr="008E44D3">
              <w:rPr>
                <w:rFonts w:ascii="Times New Roman" w:hAnsi="Times New Roman" w:cs="Times New Roman"/>
                <w:color w:val="000000"/>
              </w:rPr>
              <w:t>Sprzętowy kontroler dyskowy, posiadający min. 2GB nieulotnej pamięci cache, możliwe konfiguracje poziomów RAID: 0, 1, 5, 6, 10, 50, 60. Wsparcie dla dysków samoszyfrujących.</w:t>
            </w:r>
          </w:p>
        </w:tc>
        <w:tc>
          <w:tcPr>
            <w:tcW w:w="2045" w:type="dxa"/>
          </w:tcPr>
          <w:p w:rsidR="007E25CB" w:rsidRPr="008E44D3" w:rsidRDefault="007E25CB" w:rsidP="00894FBF">
            <w:pPr>
              <w:rPr>
                <w:rFonts w:ascii="Times New Roman" w:hAnsi="Times New Roman" w:cs="Times New Roman"/>
                <w:color w:val="000000"/>
              </w:rPr>
            </w:pPr>
          </w:p>
        </w:tc>
      </w:tr>
      <w:tr w:rsidR="007E25CB" w:rsidRPr="008E44D3" w:rsidTr="00894FBF">
        <w:tc>
          <w:tcPr>
            <w:tcW w:w="1871" w:type="dxa"/>
            <w:hideMark/>
          </w:tcPr>
          <w:p w:rsidR="007E25CB" w:rsidRPr="008E44D3" w:rsidRDefault="007E25CB" w:rsidP="00894FBF">
            <w:pPr>
              <w:jc w:val="center"/>
              <w:rPr>
                <w:rFonts w:ascii="Times New Roman" w:hAnsi="Times New Roman" w:cs="Times New Roman"/>
                <w:b/>
                <w:bCs/>
                <w:sz w:val="24"/>
                <w:szCs w:val="20"/>
                <w:lang w:val="de-DE"/>
              </w:rPr>
            </w:pPr>
            <w:r w:rsidRPr="008E44D3">
              <w:rPr>
                <w:rFonts w:ascii="Times New Roman" w:hAnsi="Times New Roman" w:cs="Times New Roman"/>
                <w:b/>
                <w:bCs/>
                <w:sz w:val="24"/>
                <w:szCs w:val="20"/>
                <w:lang w:val="de-DE"/>
              </w:rPr>
              <w:t>Wbudowane porty</w:t>
            </w:r>
          </w:p>
        </w:tc>
        <w:tc>
          <w:tcPr>
            <w:tcW w:w="6062" w:type="dxa"/>
            <w:hideMark/>
          </w:tcPr>
          <w:p w:rsidR="007E25CB" w:rsidRPr="008E44D3" w:rsidRDefault="007E25CB" w:rsidP="00894FBF">
            <w:pPr>
              <w:rPr>
                <w:rFonts w:ascii="Times New Roman" w:hAnsi="Times New Roman" w:cs="Times New Roman"/>
              </w:rPr>
            </w:pPr>
            <w:r w:rsidRPr="008E44D3">
              <w:rPr>
                <w:rFonts w:ascii="Times New Roman" w:hAnsi="Times New Roman" w:cs="Times New Roman"/>
                <w:color w:val="000000"/>
              </w:rPr>
              <w:t>min. 1 port USB 2.0, 1 port micro-USB oraz min. 3 porty USB 3.0, 4 porty RJ45, 2 porty VGA (1 na przednim panelu obudowy, drugi na tylnym), min. 1 port RS232.</w:t>
            </w:r>
          </w:p>
        </w:tc>
        <w:tc>
          <w:tcPr>
            <w:tcW w:w="2045" w:type="dxa"/>
          </w:tcPr>
          <w:p w:rsidR="007E25CB" w:rsidRPr="008E44D3" w:rsidRDefault="007E25CB" w:rsidP="00894FBF">
            <w:pPr>
              <w:rPr>
                <w:rFonts w:ascii="Times New Roman" w:hAnsi="Times New Roman" w:cs="Times New Roman"/>
                <w:color w:val="000000"/>
              </w:rPr>
            </w:pPr>
          </w:p>
        </w:tc>
      </w:tr>
      <w:tr w:rsidR="007E25CB" w:rsidRPr="008E44D3" w:rsidTr="00894FBF">
        <w:tc>
          <w:tcPr>
            <w:tcW w:w="1871" w:type="dxa"/>
            <w:hideMark/>
          </w:tcPr>
          <w:p w:rsidR="007E25CB" w:rsidRPr="008E44D3" w:rsidRDefault="007E25CB" w:rsidP="00894FBF">
            <w:pPr>
              <w:jc w:val="center"/>
              <w:rPr>
                <w:rFonts w:ascii="Times New Roman" w:hAnsi="Times New Roman" w:cs="Times New Roman"/>
                <w:b/>
                <w:bCs/>
                <w:sz w:val="24"/>
                <w:szCs w:val="20"/>
                <w:lang w:val="de-DE"/>
              </w:rPr>
            </w:pPr>
            <w:r w:rsidRPr="008E44D3">
              <w:rPr>
                <w:rFonts w:ascii="Times New Roman" w:hAnsi="Times New Roman" w:cs="Times New Roman"/>
                <w:b/>
                <w:bCs/>
                <w:sz w:val="24"/>
                <w:szCs w:val="20"/>
                <w:lang w:val="de-DE"/>
              </w:rPr>
              <w:t>Video</w:t>
            </w:r>
          </w:p>
        </w:tc>
        <w:tc>
          <w:tcPr>
            <w:tcW w:w="6062" w:type="dxa"/>
            <w:hideMark/>
          </w:tcPr>
          <w:p w:rsidR="007E25CB" w:rsidRPr="008E44D3" w:rsidRDefault="007E25CB" w:rsidP="00894FBF">
            <w:pPr>
              <w:rPr>
                <w:rFonts w:ascii="Times New Roman" w:hAnsi="Times New Roman" w:cs="Times New Roman"/>
                <w:color w:val="000000"/>
              </w:rPr>
            </w:pPr>
            <w:r w:rsidRPr="008E44D3">
              <w:rPr>
                <w:rFonts w:ascii="Times New Roman" w:hAnsi="Times New Roman" w:cs="Times New Roman"/>
                <w:color w:val="000000"/>
              </w:rPr>
              <w:t>Zintegrowana karta graficzna umożliwiająca wyświetlenie rozdzielczości min. 1920x1200</w:t>
            </w:r>
          </w:p>
        </w:tc>
        <w:tc>
          <w:tcPr>
            <w:tcW w:w="2045" w:type="dxa"/>
          </w:tcPr>
          <w:p w:rsidR="007E25CB" w:rsidRPr="008E44D3" w:rsidRDefault="007E25CB" w:rsidP="00894FBF">
            <w:pPr>
              <w:rPr>
                <w:rFonts w:ascii="Times New Roman" w:hAnsi="Times New Roman" w:cs="Times New Roman"/>
                <w:color w:val="000000"/>
              </w:rPr>
            </w:pPr>
          </w:p>
        </w:tc>
      </w:tr>
      <w:tr w:rsidR="007E25CB" w:rsidRPr="008E44D3" w:rsidTr="00894FBF">
        <w:tc>
          <w:tcPr>
            <w:tcW w:w="1871" w:type="dxa"/>
            <w:hideMark/>
          </w:tcPr>
          <w:p w:rsidR="007E25CB" w:rsidRPr="008E44D3" w:rsidRDefault="007E25CB" w:rsidP="00894FBF">
            <w:pPr>
              <w:jc w:val="center"/>
              <w:rPr>
                <w:rFonts w:ascii="Times New Roman" w:hAnsi="Times New Roman" w:cs="Times New Roman"/>
                <w:b/>
                <w:bCs/>
                <w:sz w:val="24"/>
                <w:szCs w:val="20"/>
              </w:rPr>
            </w:pPr>
            <w:r w:rsidRPr="008E44D3">
              <w:rPr>
                <w:rFonts w:ascii="Times New Roman" w:hAnsi="Times New Roman" w:cs="Times New Roman"/>
                <w:b/>
                <w:bCs/>
                <w:sz w:val="24"/>
                <w:szCs w:val="20"/>
              </w:rPr>
              <w:t>Wentylatory</w:t>
            </w:r>
          </w:p>
        </w:tc>
        <w:tc>
          <w:tcPr>
            <w:tcW w:w="6062" w:type="dxa"/>
            <w:hideMark/>
          </w:tcPr>
          <w:p w:rsidR="007E25CB" w:rsidRPr="008E44D3" w:rsidRDefault="007E25CB" w:rsidP="00894FBF">
            <w:pPr>
              <w:rPr>
                <w:rFonts w:ascii="Times New Roman" w:hAnsi="Times New Roman" w:cs="Times New Roman"/>
              </w:rPr>
            </w:pPr>
            <w:r w:rsidRPr="008E44D3">
              <w:rPr>
                <w:rFonts w:ascii="Times New Roman" w:hAnsi="Times New Roman" w:cs="Times New Roman"/>
                <w:color w:val="000000"/>
              </w:rPr>
              <w:t>Redundantne</w:t>
            </w:r>
          </w:p>
        </w:tc>
        <w:tc>
          <w:tcPr>
            <w:tcW w:w="2045" w:type="dxa"/>
          </w:tcPr>
          <w:p w:rsidR="007E25CB" w:rsidRPr="008E44D3" w:rsidRDefault="007E25CB" w:rsidP="00894FBF">
            <w:pPr>
              <w:rPr>
                <w:rFonts w:ascii="Times New Roman" w:hAnsi="Times New Roman" w:cs="Times New Roman"/>
                <w:color w:val="000000"/>
              </w:rPr>
            </w:pPr>
          </w:p>
        </w:tc>
      </w:tr>
      <w:tr w:rsidR="007E25CB" w:rsidRPr="008E44D3" w:rsidTr="00894FBF">
        <w:tc>
          <w:tcPr>
            <w:tcW w:w="1871" w:type="dxa"/>
            <w:hideMark/>
          </w:tcPr>
          <w:p w:rsidR="007E25CB" w:rsidRPr="008E44D3" w:rsidRDefault="007E25CB" w:rsidP="00894FBF">
            <w:pPr>
              <w:jc w:val="center"/>
              <w:rPr>
                <w:rFonts w:ascii="Times New Roman" w:hAnsi="Times New Roman" w:cs="Times New Roman"/>
                <w:b/>
                <w:bCs/>
                <w:sz w:val="24"/>
                <w:szCs w:val="20"/>
              </w:rPr>
            </w:pPr>
            <w:r w:rsidRPr="008E44D3">
              <w:rPr>
                <w:rFonts w:ascii="Times New Roman" w:hAnsi="Times New Roman" w:cs="Times New Roman"/>
                <w:b/>
                <w:bCs/>
                <w:sz w:val="24"/>
                <w:szCs w:val="20"/>
              </w:rPr>
              <w:t>Zasilacze</w:t>
            </w:r>
          </w:p>
        </w:tc>
        <w:tc>
          <w:tcPr>
            <w:tcW w:w="6062" w:type="dxa"/>
            <w:hideMark/>
          </w:tcPr>
          <w:p w:rsidR="007E25CB" w:rsidRPr="008E44D3" w:rsidRDefault="007E25CB" w:rsidP="00894FBF">
            <w:pPr>
              <w:rPr>
                <w:rFonts w:ascii="Times New Roman" w:hAnsi="Times New Roman" w:cs="Times New Roman"/>
              </w:rPr>
            </w:pPr>
            <w:r w:rsidRPr="008E44D3">
              <w:rPr>
                <w:rFonts w:ascii="Times New Roman" w:hAnsi="Times New Roman" w:cs="Times New Roman"/>
              </w:rPr>
              <w:t>Redundantne, Hot-Plug maksymalnie 550W.</w:t>
            </w:r>
          </w:p>
        </w:tc>
        <w:tc>
          <w:tcPr>
            <w:tcW w:w="2045" w:type="dxa"/>
          </w:tcPr>
          <w:p w:rsidR="007E25CB" w:rsidRPr="008E44D3" w:rsidRDefault="007E25CB" w:rsidP="00894FBF">
            <w:pPr>
              <w:rPr>
                <w:rFonts w:ascii="Times New Roman" w:hAnsi="Times New Roman" w:cs="Times New Roman"/>
              </w:rPr>
            </w:pPr>
          </w:p>
        </w:tc>
      </w:tr>
      <w:tr w:rsidR="007E25CB" w:rsidRPr="008E44D3" w:rsidTr="00894FBF">
        <w:tc>
          <w:tcPr>
            <w:tcW w:w="1871" w:type="dxa"/>
            <w:hideMark/>
          </w:tcPr>
          <w:p w:rsidR="007E25CB" w:rsidRPr="008E44D3" w:rsidRDefault="007E25CB" w:rsidP="00894FBF">
            <w:pPr>
              <w:jc w:val="center"/>
              <w:rPr>
                <w:rFonts w:ascii="Times New Roman" w:hAnsi="Times New Roman" w:cs="Times New Roman"/>
                <w:b/>
                <w:bCs/>
                <w:sz w:val="24"/>
                <w:szCs w:val="20"/>
              </w:rPr>
            </w:pPr>
            <w:r w:rsidRPr="008E44D3">
              <w:rPr>
                <w:rFonts w:ascii="Times New Roman" w:hAnsi="Times New Roman" w:cs="Times New Roman"/>
                <w:b/>
                <w:bCs/>
                <w:sz w:val="24"/>
                <w:szCs w:val="20"/>
              </w:rPr>
              <w:lastRenderedPageBreak/>
              <w:t>Bezpieczeństwo</w:t>
            </w:r>
          </w:p>
        </w:tc>
        <w:tc>
          <w:tcPr>
            <w:tcW w:w="6062" w:type="dxa"/>
            <w:hideMark/>
          </w:tcPr>
          <w:p w:rsidR="007E25CB" w:rsidRPr="008E44D3" w:rsidRDefault="007E25CB" w:rsidP="00894FBF">
            <w:pPr>
              <w:rPr>
                <w:rFonts w:ascii="Times New Roman" w:hAnsi="Times New Roman" w:cs="Times New Roman"/>
              </w:rPr>
            </w:pPr>
            <w:r w:rsidRPr="008E44D3">
              <w:rPr>
                <w:rFonts w:ascii="Times New Roman" w:hAnsi="Times New Roman" w:cs="Times New Roman"/>
              </w:rPr>
              <w:t>Zintegrowany z płytą główną moduł TPM.</w:t>
            </w:r>
          </w:p>
          <w:p w:rsidR="007E25CB" w:rsidRPr="008E44D3" w:rsidRDefault="007E25CB" w:rsidP="00894FBF">
            <w:pPr>
              <w:rPr>
                <w:rFonts w:ascii="Times New Roman" w:hAnsi="Times New Roman" w:cs="Times New Roman"/>
              </w:rPr>
            </w:pPr>
            <w:r w:rsidRPr="008E44D3">
              <w:rPr>
                <w:rFonts w:ascii="Times New Roman" w:hAnsi="Times New Roman" w:cs="Times New Roman"/>
              </w:rPr>
              <w:t>Wbudowany czujnik otwarcia obudowy współpracujący z BIOS i</w:t>
            </w:r>
            <w:r>
              <w:rPr>
                <w:rFonts w:ascii="Times New Roman" w:hAnsi="Times New Roman" w:cs="Times New Roman"/>
              </w:rPr>
              <w:t> </w:t>
            </w:r>
            <w:r w:rsidRPr="008E44D3">
              <w:rPr>
                <w:rFonts w:ascii="Times New Roman" w:hAnsi="Times New Roman" w:cs="Times New Roman"/>
              </w:rPr>
              <w:t>kartą zarządzającą.</w:t>
            </w:r>
          </w:p>
        </w:tc>
        <w:tc>
          <w:tcPr>
            <w:tcW w:w="2045" w:type="dxa"/>
          </w:tcPr>
          <w:p w:rsidR="007E25CB" w:rsidRPr="008E44D3" w:rsidRDefault="007E25CB" w:rsidP="00894FBF">
            <w:pPr>
              <w:rPr>
                <w:rFonts w:ascii="Times New Roman" w:hAnsi="Times New Roman" w:cs="Times New Roman"/>
              </w:rPr>
            </w:pPr>
          </w:p>
        </w:tc>
      </w:tr>
      <w:tr w:rsidR="007E25CB" w:rsidRPr="008E44D3" w:rsidTr="00894FBF">
        <w:tc>
          <w:tcPr>
            <w:tcW w:w="1871" w:type="dxa"/>
            <w:hideMark/>
          </w:tcPr>
          <w:p w:rsidR="007E25CB" w:rsidRPr="008E44D3" w:rsidRDefault="007E25CB" w:rsidP="00894FBF">
            <w:pPr>
              <w:jc w:val="center"/>
              <w:rPr>
                <w:rFonts w:ascii="Times New Roman" w:hAnsi="Times New Roman" w:cs="Times New Roman"/>
                <w:b/>
                <w:bCs/>
                <w:sz w:val="24"/>
                <w:szCs w:val="20"/>
              </w:rPr>
            </w:pPr>
            <w:r w:rsidRPr="008E44D3">
              <w:rPr>
                <w:rFonts w:ascii="Times New Roman" w:hAnsi="Times New Roman" w:cs="Times New Roman"/>
                <w:b/>
                <w:bCs/>
                <w:sz w:val="24"/>
                <w:szCs w:val="20"/>
              </w:rPr>
              <w:t>System operacyjny</w:t>
            </w:r>
          </w:p>
        </w:tc>
        <w:tc>
          <w:tcPr>
            <w:tcW w:w="6062" w:type="dxa"/>
            <w:hideMark/>
          </w:tcPr>
          <w:p w:rsidR="007E25CB" w:rsidRPr="008E44D3" w:rsidRDefault="007E25CB" w:rsidP="00894FBF">
            <w:pPr>
              <w:rPr>
                <w:rFonts w:ascii="Times New Roman" w:hAnsi="Times New Roman" w:cs="Times New Roman"/>
              </w:rPr>
            </w:pPr>
            <w:r w:rsidRPr="008E44D3">
              <w:rPr>
                <w:rFonts w:ascii="Times New Roman" w:hAnsi="Times New Roman" w:cs="Times New Roman"/>
              </w:rPr>
              <w:t>Brak systemu operacyjnego.</w:t>
            </w:r>
          </w:p>
        </w:tc>
        <w:tc>
          <w:tcPr>
            <w:tcW w:w="2045" w:type="dxa"/>
          </w:tcPr>
          <w:p w:rsidR="007E25CB" w:rsidRPr="008E44D3" w:rsidRDefault="007E25CB" w:rsidP="00894FBF">
            <w:pPr>
              <w:rPr>
                <w:rFonts w:ascii="Times New Roman" w:hAnsi="Times New Roman" w:cs="Times New Roman"/>
              </w:rPr>
            </w:pPr>
          </w:p>
        </w:tc>
      </w:tr>
      <w:tr w:rsidR="007E25CB" w:rsidRPr="008E44D3" w:rsidTr="00894FBF">
        <w:tc>
          <w:tcPr>
            <w:tcW w:w="1871" w:type="dxa"/>
            <w:hideMark/>
          </w:tcPr>
          <w:p w:rsidR="007E25CB" w:rsidRPr="008E44D3" w:rsidRDefault="007E25CB" w:rsidP="00894FBF">
            <w:pPr>
              <w:jc w:val="center"/>
              <w:rPr>
                <w:rFonts w:ascii="Times New Roman" w:hAnsi="Times New Roman" w:cs="Times New Roman"/>
                <w:b/>
                <w:bCs/>
                <w:sz w:val="24"/>
                <w:szCs w:val="20"/>
              </w:rPr>
            </w:pPr>
            <w:r w:rsidRPr="008E44D3">
              <w:rPr>
                <w:rFonts w:ascii="Times New Roman" w:hAnsi="Times New Roman" w:cs="Times New Roman"/>
                <w:b/>
                <w:bCs/>
                <w:sz w:val="24"/>
                <w:szCs w:val="20"/>
              </w:rPr>
              <w:t>Karta Zarządzania</w:t>
            </w:r>
          </w:p>
        </w:tc>
        <w:tc>
          <w:tcPr>
            <w:tcW w:w="6062" w:type="dxa"/>
            <w:hideMark/>
          </w:tcPr>
          <w:p w:rsidR="007E25CB" w:rsidRPr="008E44D3" w:rsidRDefault="007E25CB" w:rsidP="00894FBF">
            <w:pPr>
              <w:rPr>
                <w:rFonts w:ascii="Times New Roman" w:hAnsi="Times New Roman" w:cs="Times New Roman"/>
              </w:rPr>
            </w:pPr>
            <w:r w:rsidRPr="008E44D3">
              <w:rPr>
                <w:rFonts w:ascii="Times New Roman" w:hAnsi="Times New Roman" w:cs="Times New Roman"/>
              </w:rPr>
              <w:t>Niezależna od zainstalowanego na serwerze systemu operacyjnego posiadająca dedykowany port Gigabit Ethernet RJ-45 i umożliwiająca:</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zdalny dostęp do graficznego interfejsu Web karty zarządzającej;</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zdalne monitorowanie i informowanie o statusie serwera (m.in. prędkości obrotowej wentylatorów, konfiguracji serwera);</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szyfrowane połączenie (TLS) oraz autentykacje i autoryzację użytkownika;</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możliwość podmontowania zdalnych wirtualnych napędów;</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wirtualną konsolę z dostępem do myszy, klawiatury;</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wsparcie dla IPv6;</w:t>
            </w:r>
          </w:p>
          <w:p w:rsidR="007E25CB" w:rsidRPr="008E44D3" w:rsidRDefault="007E25CB" w:rsidP="00F35C90">
            <w:pPr>
              <w:pStyle w:val="Akapitzlist"/>
              <w:numPr>
                <w:ilvl w:val="0"/>
                <w:numId w:val="64"/>
              </w:numPr>
              <w:ind w:left="431" w:hanging="283"/>
              <w:rPr>
                <w:rFonts w:ascii="Times New Roman" w:hAnsi="Times New Roman" w:cs="Times New Roman"/>
                <w:lang w:val="en-US"/>
              </w:rPr>
            </w:pPr>
            <w:r w:rsidRPr="008E44D3">
              <w:rPr>
                <w:rFonts w:ascii="Times New Roman" w:hAnsi="Times New Roman" w:cs="Times New Roman"/>
                <w:lang w:val="en-US"/>
              </w:rPr>
              <w:t>wsparcie dla WSMAN (Web Service for Management); SNMP; IPMI2.0, SSH, Redfish;</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możliwość zdalnego monitorowania w czasie rzeczywistym poboru prądu przez serwer;</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możliwość zdalnego ustawienia limitu poboru prądu przez konkretny serwer;</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integracja z Active Directory;</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możliwość obsługi przez dwóch administratorów jednocześnie;</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wsparcie dla dynamic DNS;</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wysyłanie do administratora maila z powiadomieniem o awarii lub zmianie konfiguracji sprzętowej.</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możliwość bezpośredniego zarządzania poprzez dedykowany port USB na przednim panelu serwera</w:t>
            </w:r>
          </w:p>
          <w:p w:rsidR="007E25CB" w:rsidRPr="008E44D3" w:rsidRDefault="007E25CB" w:rsidP="00F35C90">
            <w:pPr>
              <w:pStyle w:val="Akapitzlist"/>
              <w:numPr>
                <w:ilvl w:val="0"/>
                <w:numId w:val="64"/>
              </w:numPr>
              <w:ind w:left="431" w:hanging="283"/>
              <w:jc w:val="both"/>
              <w:rPr>
                <w:rFonts w:ascii="Times New Roman" w:hAnsi="Times New Roman" w:cs="Times New Roman"/>
              </w:rPr>
            </w:pPr>
            <w:r w:rsidRPr="008E44D3">
              <w:rPr>
                <w:rFonts w:ascii="Times New Roman" w:hAnsi="Times New Roman" w:cs="Times New Roman"/>
              </w:rPr>
              <w:t>możliwość zarządzania do 50 serwerów bezpośrednio z konsoli karty zarządzającej pojedynczego serwera</w:t>
            </w:r>
          </w:p>
          <w:p w:rsidR="007E25CB" w:rsidRPr="008E44D3" w:rsidRDefault="007E25CB" w:rsidP="00F35C90">
            <w:pPr>
              <w:pStyle w:val="Akapitzlist"/>
              <w:numPr>
                <w:ilvl w:val="0"/>
                <w:numId w:val="64"/>
              </w:numPr>
              <w:ind w:left="431" w:hanging="283"/>
              <w:jc w:val="both"/>
              <w:rPr>
                <w:rFonts w:ascii="Times New Roman" w:hAnsi="Times New Roman" w:cs="Times New Roman"/>
              </w:rPr>
            </w:pPr>
            <w:r w:rsidRPr="008E44D3">
              <w:rPr>
                <w:rFonts w:ascii="Times New Roman" w:hAnsi="Times New Roman" w:cs="Times New Roman"/>
              </w:rPr>
              <w:t>karta powinna posiadać możliwość wyposażenia we wbudowaną wewnętrzną pamięć SD lub USB o pojemności 16GB do przechowywania sterowników i firmware'ów komponentów serwera, umożliwiająca szybką instalację wspieranych systemów operacyjnych.</w:t>
            </w:r>
          </w:p>
          <w:p w:rsidR="007E25CB" w:rsidRPr="008E44D3" w:rsidRDefault="007E25CB" w:rsidP="00894FBF">
            <w:pPr>
              <w:rPr>
                <w:rFonts w:ascii="Times New Roman" w:hAnsi="Times New Roman" w:cs="Times New Roman"/>
              </w:rPr>
            </w:pPr>
            <w:r w:rsidRPr="008E44D3">
              <w:rPr>
                <w:rFonts w:ascii="Times New Roman" w:hAnsi="Times New Roman" w:cs="Times New Roman"/>
              </w:rPr>
              <w:t>Dodatkowe oprogramowanie umożliwiające zarządzanie poprzez sieć, spełniające minimalne wymagania:</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wsparcie dla serwerów, urządzeń sieciowych oraz pamięci masowych;</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lastRenderedPageBreak/>
              <w:t>możliwość zarządzania dostarczonymi serwerami bez udziału dedykowanego agenta;</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wsparcie dla protokołów – WMI, SNMP, IPMI, WSMan, Linux SSH;</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możliwość oskryptowywania procesu wykrywania urządzeń;</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możliwość uruchamiania procesu wykrywania urządzeń w oparciu o harmonogram;</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szczegółowy opis wykrytych systemów oraz ich komponentów;</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możliwość eksportu raportu do CSV, HTML, XLS;</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grupowanie urządzeń w oparciu o kryteria użytkownika;</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automatyczne skrypty CLI umożliwiające dodawanie i edycję grup urządzeń;</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szybki podgląd stanu środowiska;</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podsumowanie stanu dla każdego urządzenia;</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szczegółowy status urządzenia/elementu/komponentu;</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generowanie alertów przy zmianie stanu urządzenia;</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filtry raportów umożliwiające podgląd najważniejszych zdarzeń;</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integracja z service desk producenta dostarczonej platformy sprzętowej;</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możliwość przejęcia zdalnego pulpitu;</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możliwość podmontowania wirtualnego napędu;</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kreator umożliwiający dostosowanie akcji dla wybranych alertów;</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możliwość importu plików MIB;</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przesyłanie alertów „as-is” do innych konsol firm trzecich;</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aktualizacja oparta o wybranie źródła bibliotek (lokalna, on-line producenta oferowanego rozwiązania);</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możliwość instalacji sterowników i oprogramowania wewnętrznego bez potrzeby instalacji agenta;</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możliwość automatycznego generowania i zgłaszania incydentów awarii bezpośrednio do centrum serwisowego producenta serwerów;</w:t>
            </w:r>
          </w:p>
          <w:p w:rsidR="007E25CB" w:rsidRPr="008E44D3" w:rsidRDefault="007E25CB" w:rsidP="00F35C90">
            <w:pPr>
              <w:pStyle w:val="Akapitzlist"/>
              <w:numPr>
                <w:ilvl w:val="0"/>
                <w:numId w:val="64"/>
              </w:numPr>
              <w:ind w:left="431" w:hanging="283"/>
              <w:rPr>
                <w:rFonts w:ascii="Times New Roman" w:hAnsi="Times New Roman" w:cs="Times New Roman"/>
              </w:rPr>
            </w:pPr>
            <w:r w:rsidRPr="008E44D3">
              <w:rPr>
                <w:rFonts w:ascii="Times New Roman" w:hAnsi="Times New Roman" w:cs="Times New Roman"/>
              </w:rPr>
              <w:t>moduł raportujący pozwalający na wygenerowanie następujących informacji: nr seryjny sprzętu, konfiguracja poszczególnych urządzeń, wersje oprogramowania wewnętrznego, obsadzenie slotów PCIe i gniazd pamięci, informację o maszynach wirtualnych, aktualne informacje o stanie gwarancji, adresy IP kart sieciowych</w:t>
            </w:r>
          </w:p>
        </w:tc>
        <w:tc>
          <w:tcPr>
            <w:tcW w:w="2045" w:type="dxa"/>
          </w:tcPr>
          <w:p w:rsidR="007E25CB" w:rsidRPr="008E44D3" w:rsidRDefault="007E25CB" w:rsidP="00894FBF">
            <w:pPr>
              <w:rPr>
                <w:rFonts w:ascii="Times New Roman" w:hAnsi="Times New Roman" w:cs="Times New Roman"/>
              </w:rPr>
            </w:pPr>
          </w:p>
        </w:tc>
      </w:tr>
      <w:tr w:rsidR="007E25CB" w:rsidRPr="008E44D3" w:rsidTr="00894FBF">
        <w:tc>
          <w:tcPr>
            <w:tcW w:w="1871" w:type="dxa"/>
            <w:hideMark/>
          </w:tcPr>
          <w:p w:rsidR="007E25CB" w:rsidRPr="008E44D3" w:rsidRDefault="007E25CB" w:rsidP="00894FBF">
            <w:pPr>
              <w:jc w:val="center"/>
              <w:rPr>
                <w:rFonts w:ascii="Times New Roman" w:hAnsi="Times New Roman" w:cs="Times New Roman"/>
                <w:b/>
                <w:bCs/>
                <w:sz w:val="24"/>
                <w:szCs w:val="20"/>
              </w:rPr>
            </w:pPr>
            <w:r w:rsidRPr="008E44D3">
              <w:rPr>
                <w:rFonts w:ascii="Times New Roman" w:hAnsi="Times New Roman" w:cs="Times New Roman"/>
                <w:b/>
                <w:bCs/>
                <w:sz w:val="24"/>
                <w:szCs w:val="20"/>
              </w:rPr>
              <w:lastRenderedPageBreak/>
              <w:t>Certyfikaty</w:t>
            </w:r>
          </w:p>
        </w:tc>
        <w:tc>
          <w:tcPr>
            <w:tcW w:w="6062" w:type="dxa"/>
            <w:hideMark/>
          </w:tcPr>
          <w:p w:rsidR="007E25CB" w:rsidRPr="008E44D3" w:rsidRDefault="007E25CB" w:rsidP="00894FBF">
            <w:pPr>
              <w:rPr>
                <w:rFonts w:ascii="Times New Roman" w:hAnsi="Times New Roman" w:cs="Times New Roman"/>
              </w:rPr>
            </w:pPr>
            <w:r w:rsidRPr="008E44D3">
              <w:rPr>
                <w:rFonts w:ascii="Times New Roman" w:hAnsi="Times New Roman" w:cs="Times New Roman"/>
                <w:color w:val="000000"/>
              </w:rPr>
              <w:t xml:space="preserve">Serwer musi być wyprodukowany zgodnie z normą ISO-9001:2008 oraz ISO-14001. </w:t>
            </w:r>
            <w:r w:rsidRPr="008E44D3">
              <w:rPr>
                <w:rFonts w:ascii="Times New Roman" w:hAnsi="Times New Roman" w:cs="Times New Roman"/>
                <w:color w:val="000000"/>
              </w:rPr>
              <w:br/>
              <w:t>Serwer musi posiadać deklaracja CE.</w:t>
            </w:r>
            <w:r w:rsidRPr="008E44D3">
              <w:rPr>
                <w:rFonts w:ascii="Times New Roman" w:hAnsi="Times New Roman" w:cs="Times New Roman"/>
                <w:color w:val="000000"/>
              </w:rPr>
              <w:br/>
              <w:t>Oferowany serwer musi znajdować się na liście Windows Server Catalog i posiadać status „Certified for Windows” dla systemów Microsoft Windows 2012, Microsoft Windows 2012 R2, Windows Server 2016 i nowszych.</w:t>
            </w:r>
          </w:p>
        </w:tc>
        <w:tc>
          <w:tcPr>
            <w:tcW w:w="2045" w:type="dxa"/>
          </w:tcPr>
          <w:p w:rsidR="007E25CB" w:rsidRPr="008E44D3" w:rsidRDefault="007E25CB" w:rsidP="00894FBF">
            <w:pPr>
              <w:rPr>
                <w:rFonts w:ascii="Times New Roman" w:hAnsi="Times New Roman" w:cs="Times New Roman"/>
                <w:color w:val="000000"/>
              </w:rPr>
            </w:pPr>
          </w:p>
        </w:tc>
      </w:tr>
      <w:tr w:rsidR="007E25CB" w:rsidRPr="008E44D3" w:rsidTr="00894FBF">
        <w:tc>
          <w:tcPr>
            <w:tcW w:w="1871" w:type="dxa"/>
            <w:hideMark/>
          </w:tcPr>
          <w:p w:rsidR="007E25CB" w:rsidRPr="008E44D3" w:rsidRDefault="007E25CB" w:rsidP="00894FBF">
            <w:pPr>
              <w:jc w:val="center"/>
              <w:rPr>
                <w:rFonts w:ascii="Times New Roman" w:hAnsi="Times New Roman" w:cs="Times New Roman"/>
                <w:b/>
                <w:bCs/>
                <w:sz w:val="24"/>
                <w:szCs w:val="20"/>
              </w:rPr>
            </w:pPr>
            <w:r w:rsidRPr="008E44D3">
              <w:rPr>
                <w:rFonts w:ascii="Times New Roman" w:hAnsi="Times New Roman" w:cs="Times New Roman"/>
                <w:b/>
                <w:bCs/>
                <w:sz w:val="24"/>
                <w:szCs w:val="20"/>
              </w:rPr>
              <w:t>Warunki gwarancji</w:t>
            </w:r>
          </w:p>
        </w:tc>
        <w:tc>
          <w:tcPr>
            <w:tcW w:w="6062" w:type="dxa"/>
            <w:hideMark/>
          </w:tcPr>
          <w:p w:rsidR="007E25CB" w:rsidRPr="008E44D3" w:rsidRDefault="007E25CB" w:rsidP="00894FBF">
            <w:pPr>
              <w:rPr>
                <w:rFonts w:ascii="Times New Roman" w:hAnsi="Times New Roman" w:cs="Times New Roman"/>
                <w:color w:val="000000"/>
              </w:rPr>
            </w:pPr>
            <w:r>
              <w:rPr>
                <w:rFonts w:ascii="Times New Roman" w:hAnsi="Times New Roman" w:cs="Times New Roman"/>
                <w:color w:val="000000"/>
              </w:rPr>
              <w:t>Minimum t</w:t>
            </w:r>
            <w:r w:rsidRPr="008E44D3">
              <w:rPr>
                <w:rFonts w:ascii="Times New Roman" w:hAnsi="Times New Roman" w:cs="Times New Roman"/>
                <w:color w:val="000000"/>
              </w:rPr>
              <w:t xml:space="preserve">rzy lata gwarancji realizowanej w miejscu instalacji sprzętu, z czasem reakcji do następnego dnia roboczego od przyjęcia zgłoszenia, możliwość zgłaszania awarii w trybie 365x7x24 poprzez ogólnopolską linię telefoniczną producenta. </w:t>
            </w:r>
          </w:p>
          <w:p w:rsidR="007E25CB" w:rsidRPr="008E44D3" w:rsidRDefault="007E25CB" w:rsidP="00894FBF">
            <w:pPr>
              <w:rPr>
                <w:rFonts w:ascii="Times New Roman" w:hAnsi="Times New Roman" w:cs="Times New Roman"/>
                <w:color w:val="000000"/>
              </w:rPr>
            </w:pPr>
            <w:r w:rsidRPr="008E44D3">
              <w:rPr>
                <w:rFonts w:ascii="Times New Roman" w:hAnsi="Times New Roman" w:cs="Times New Roman"/>
                <w:color w:val="000000" w:themeColor="text1"/>
              </w:rPr>
              <w:t>W przypadku awarii dyski twarde pozostają własnością zamawiającego.</w:t>
            </w:r>
          </w:p>
          <w:p w:rsidR="007E25CB" w:rsidRPr="008E44D3" w:rsidRDefault="007E25CB" w:rsidP="00894FBF">
            <w:pPr>
              <w:rPr>
                <w:rFonts w:ascii="Times New Roman" w:hAnsi="Times New Roman" w:cs="Times New Roman"/>
                <w:color w:val="000000"/>
              </w:rPr>
            </w:pPr>
            <w:r w:rsidRPr="008E44D3">
              <w:rPr>
                <w:rFonts w:ascii="Times New Roman" w:hAnsi="Times New Roman" w:cs="Times New Roman"/>
                <w:color w:val="000000"/>
              </w:rPr>
              <w:t>Możliwość rozszerzenia gwarancji przez producenta do siedmiu lat.</w:t>
            </w:r>
          </w:p>
        </w:tc>
        <w:tc>
          <w:tcPr>
            <w:tcW w:w="2045" w:type="dxa"/>
          </w:tcPr>
          <w:p w:rsidR="007E25CB" w:rsidRPr="008E44D3" w:rsidRDefault="007E25CB" w:rsidP="00894FBF">
            <w:pPr>
              <w:rPr>
                <w:rFonts w:ascii="Times New Roman" w:hAnsi="Times New Roman" w:cs="Times New Roman"/>
                <w:color w:val="000000"/>
              </w:rPr>
            </w:pPr>
          </w:p>
        </w:tc>
      </w:tr>
      <w:tr w:rsidR="007E25CB" w:rsidRPr="008E44D3" w:rsidTr="00894FBF">
        <w:trPr>
          <w:trHeight w:val="230"/>
        </w:trPr>
        <w:tc>
          <w:tcPr>
            <w:tcW w:w="1871" w:type="dxa"/>
            <w:hideMark/>
          </w:tcPr>
          <w:p w:rsidR="007E25CB" w:rsidRPr="008E44D3" w:rsidRDefault="007E25CB" w:rsidP="00894FBF">
            <w:pPr>
              <w:jc w:val="center"/>
              <w:rPr>
                <w:rFonts w:ascii="Times New Roman" w:hAnsi="Times New Roman" w:cs="Times New Roman"/>
                <w:b/>
                <w:bCs/>
                <w:sz w:val="24"/>
                <w:szCs w:val="20"/>
              </w:rPr>
            </w:pPr>
            <w:r w:rsidRPr="008E44D3">
              <w:rPr>
                <w:rFonts w:ascii="Times New Roman" w:hAnsi="Times New Roman" w:cs="Times New Roman"/>
                <w:b/>
                <w:bCs/>
                <w:sz w:val="24"/>
                <w:szCs w:val="20"/>
              </w:rPr>
              <w:t>Dokumentacja użytkownika</w:t>
            </w:r>
          </w:p>
        </w:tc>
        <w:tc>
          <w:tcPr>
            <w:tcW w:w="6062" w:type="dxa"/>
            <w:hideMark/>
          </w:tcPr>
          <w:p w:rsidR="007E25CB" w:rsidRPr="008E44D3" w:rsidRDefault="007E25CB" w:rsidP="00894FBF">
            <w:pPr>
              <w:rPr>
                <w:rFonts w:ascii="Times New Roman" w:hAnsi="Times New Roman" w:cs="Times New Roman"/>
              </w:rPr>
            </w:pPr>
            <w:r w:rsidRPr="008E44D3">
              <w:rPr>
                <w:rFonts w:ascii="Times New Roman" w:hAnsi="Times New Roman" w:cs="Times New Roman"/>
              </w:rPr>
              <w:t>Zamawiający wymaga dokumentacji w języku polskim lub angielskim.</w:t>
            </w:r>
          </w:p>
          <w:p w:rsidR="007E25CB" w:rsidRPr="008E44D3" w:rsidRDefault="007E25CB" w:rsidP="00894FBF">
            <w:pPr>
              <w:rPr>
                <w:rFonts w:ascii="Times New Roman" w:hAnsi="Times New Roman" w:cs="Times New Roman"/>
              </w:rPr>
            </w:pPr>
            <w:r w:rsidRPr="008E44D3">
              <w:rPr>
                <w:rFonts w:ascii="Times New Roman" w:hAnsi="Times New Roman" w:cs="Times New Roman"/>
              </w:rPr>
              <w:t>Możliwość telefonicznego sprawdzenia konfiguracji sprzętowej serwera oraz warunków gwarancji po podaniu numeru seryjnego bezpośrednio u producenta lub jego przedstawiciela.</w:t>
            </w:r>
          </w:p>
        </w:tc>
        <w:tc>
          <w:tcPr>
            <w:tcW w:w="2045" w:type="dxa"/>
          </w:tcPr>
          <w:p w:rsidR="007E25CB" w:rsidRPr="008E44D3" w:rsidRDefault="007E25CB" w:rsidP="00894FBF">
            <w:pPr>
              <w:rPr>
                <w:rFonts w:ascii="Times New Roman" w:hAnsi="Times New Roman" w:cs="Times New Roman"/>
              </w:rPr>
            </w:pPr>
          </w:p>
        </w:tc>
      </w:tr>
    </w:tbl>
    <w:p w:rsidR="007E25CB" w:rsidRDefault="007E25CB" w:rsidP="00A11C3F">
      <w:pPr>
        <w:pStyle w:val="Akapitzlist"/>
        <w:spacing w:after="0" w:line="240" w:lineRule="auto"/>
        <w:ind w:left="426"/>
        <w:rPr>
          <w:rFonts w:ascii="Times New Roman" w:eastAsia="Times New Roman" w:hAnsi="Times New Roman" w:cs="Times New Roman"/>
          <w:b/>
          <w:lang w:eastAsia="pl-PL"/>
        </w:rPr>
      </w:pPr>
    </w:p>
    <w:p w:rsidR="007E25CB" w:rsidRDefault="007E25CB" w:rsidP="00A11C3F">
      <w:pPr>
        <w:pStyle w:val="Akapitzlist"/>
        <w:spacing w:after="0" w:line="240" w:lineRule="auto"/>
        <w:ind w:left="426"/>
        <w:rPr>
          <w:rFonts w:ascii="Times New Roman" w:eastAsia="Times New Roman" w:hAnsi="Times New Roman" w:cs="Times New Roman"/>
          <w:b/>
          <w:lang w:eastAsia="pl-PL"/>
        </w:rPr>
      </w:pPr>
    </w:p>
    <w:p w:rsidR="005C7EF9" w:rsidRPr="00552B5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 xml:space="preserve">ZAŁĄCZNIK NR </w:t>
      </w:r>
      <w:r>
        <w:rPr>
          <w:rFonts w:ascii="Times New Roman" w:hAnsi="Times New Roman" w:cs="Times New Roman"/>
          <w:b/>
          <w:i/>
          <w:u w:val="single"/>
        </w:rPr>
        <w:t>2</w:t>
      </w:r>
    </w:p>
    <w:p w:rsidR="005C7EF9" w:rsidRDefault="005C7EF9" w:rsidP="00A11C3F">
      <w:pPr>
        <w:pStyle w:val="Akapitzlist"/>
        <w:spacing w:after="0" w:line="240" w:lineRule="auto"/>
        <w:ind w:left="426"/>
        <w:rPr>
          <w:rFonts w:ascii="Times New Roman" w:eastAsia="Times New Roman" w:hAnsi="Times New Roman" w:cs="Times New Roman"/>
          <w:b/>
          <w:lang w:eastAsia="pl-PL"/>
        </w:rPr>
      </w:pPr>
    </w:p>
    <w:p w:rsidR="00075701" w:rsidRPr="00BC5439" w:rsidRDefault="00075701" w:rsidP="00075701">
      <w:pPr>
        <w:spacing w:after="0" w:line="240" w:lineRule="auto"/>
        <w:rPr>
          <w:rFonts w:ascii="Times New Roman" w:eastAsia="Times New Roman" w:hAnsi="Times New Roman" w:cs="Times New Roman"/>
          <w:b/>
          <w:sz w:val="24"/>
          <w:szCs w:val="24"/>
          <w:lang w:eastAsia="pl-PL"/>
        </w:rPr>
      </w:pPr>
    </w:p>
    <w:p w:rsidR="00894FBF" w:rsidRPr="00BC5439" w:rsidRDefault="00894FBF" w:rsidP="00894FBF">
      <w:pPr>
        <w:spacing w:after="0" w:line="240" w:lineRule="auto"/>
        <w:ind w:left="-142"/>
        <w:rPr>
          <w:rFonts w:ascii="Times New Roman" w:eastAsia="Times New Roman" w:hAnsi="Times New Roman" w:cs="Times New Roman"/>
          <w:b/>
          <w:sz w:val="24"/>
          <w:szCs w:val="24"/>
          <w:lang w:eastAsia="pl-PL"/>
        </w:rPr>
      </w:pPr>
    </w:p>
    <w:p w:rsidR="00894FBF" w:rsidRDefault="00894FBF" w:rsidP="00055072">
      <w:pPr>
        <w:numPr>
          <w:ilvl w:val="0"/>
          <w:numId w:val="57"/>
        </w:numPr>
        <w:spacing w:after="0" w:line="240" w:lineRule="auto"/>
        <w:ind w:left="-142"/>
        <w:contextualSpacing/>
        <w:rPr>
          <w:rFonts w:ascii="Times New Roman" w:eastAsia="Times New Roman" w:hAnsi="Times New Roman" w:cs="Times New Roman"/>
          <w:b/>
          <w:sz w:val="24"/>
          <w:szCs w:val="24"/>
          <w:lang w:eastAsia="pl-PL"/>
        </w:rPr>
      </w:pPr>
      <w:r w:rsidRPr="00BC5439">
        <w:rPr>
          <w:rFonts w:ascii="Times New Roman" w:eastAsia="Times New Roman" w:hAnsi="Times New Roman" w:cs="Times New Roman"/>
          <w:b/>
          <w:sz w:val="24"/>
          <w:szCs w:val="24"/>
          <w:lang w:eastAsia="pl-PL"/>
        </w:rPr>
        <w:t>Opis przedmiotu zamówienia:</w:t>
      </w:r>
    </w:p>
    <w:p w:rsidR="00894FBF" w:rsidRPr="00BC5439" w:rsidRDefault="00894FBF" w:rsidP="00894FBF">
      <w:pPr>
        <w:spacing w:after="0" w:line="240" w:lineRule="auto"/>
        <w:ind w:left="-502"/>
        <w:contextualSpacing/>
        <w:rPr>
          <w:rFonts w:ascii="Times New Roman" w:eastAsia="Times New Roman" w:hAnsi="Times New Roman" w:cs="Times New Roman"/>
          <w:b/>
          <w:sz w:val="24"/>
          <w:szCs w:val="24"/>
          <w:lang w:eastAsia="pl-PL"/>
        </w:rPr>
      </w:pPr>
    </w:p>
    <w:p w:rsidR="00894FBF" w:rsidRDefault="00894FBF" w:rsidP="00894FBF">
      <w:pPr>
        <w:ind w:left="-142"/>
        <w:contextualSpacing/>
        <w:rPr>
          <w:rFonts w:ascii="Times New Roman" w:hAnsi="Times New Roman" w:cs="Times New Roman"/>
          <w:b/>
          <w:sz w:val="24"/>
          <w:szCs w:val="24"/>
        </w:rPr>
      </w:pPr>
      <w:r>
        <w:rPr>
          <w:rFonts w:ascii="Times New Roman" w:hAnsi="Times New Roman" w:cs="Times New Roman"/>
          <w:b/>
          <w:sz w:val="24"/>
          <w:szCs w:val="24"/>
        </w:rPr>
        <w:t xml:space="preserve">Część I: </w:t>
      </w:r>
    </w:p>
    <w:p w:rsidR="00894FBF" w:rsidRPr="006D2E8C" w:rsidRDefault="00894FBF" w:rsidP="00894FBF">
      <w:pPr>
        <w:ind w:left="-142"/>
        <w:contextualSpacing/>
        <w:rPr>
          <w:rFonts w:ascii="Times New Roman" w:hAnsi="Times New Roman" w:cs="Times New Roman"/>
          <w:b/>
          <w:sz w:val="24"/>
          <w:szCs w:val="24"/>
        </w:rPr>
      </w:pPr>
      <w:r w:rsidRPr="00ED7D82">
        <w:rPr>
          <w:rFonts w:ascii="Times New Roman" w:hAnsi="Times New Roman" w:cs="Times New Roman"/>
          <w:b/>
          <w:sz w:val="24"/>
          <w:szCs w:val="24"/>
        </w:rPr>
        <w:t>Dostawa:</w:t>
      </w:r>
      <w:r>
        <w:rPr>
          <w:rFonts w:ascii="Times New Roman" w:hAnsi="Times New Roman" w:cs="Times New Roman"/>
          <w:b/>
          <w:sz w:val="24"/>
          <w:szCs w:val="24"/>
        </w:rPr>
        <w:t xml:space="preserve">  </w:t>
      </w:r>
      <w:r w:rsidRPr="00761623">
        <w:rPr>
          <w:rFonts w:ascii="Times New Roman" w:hAnsi="Times New Roman" w:cs="Times New Roman"/>
          <w:b/>
          <w:sz w:val="24"/>
          <w:szCs w:val="24"/>
        </w:rPr>
        <w:t xml:space="preserve">Licencji na system ochrony antywirusowej </w:t>
      </w:r>
    </w:p>
    <w:p w:rsidR="00894FBF" w:rsidRPr="00761623" w:rsidRDefault="00894FBF" w:rsidP="00894FBF">
      <w:pPr>
        <w:spacing w:after="0" w:line="240" w:lineRule="auto"/>
        <w:ind w:left="284"/>
        <w:contextualSpacing/>
        <w:rPr>
          <w:rFonts w:ascii="Times New Roman" w:hAnsi="Times New Roman" w:cs="Times New Roman"/>
          <w:b/>
          <w:sz w:val="24"/>
          <w:szCs w:val="24"/>
        </w:rPr>
      </w:pPr>
    </w:p>
    <w:p w:rsidR="00894FBF" w:rsidRPr="00ED7D82" w:rsidRDefault="00894FBF" w:rsidP="00894FBF">
      <w:pPr>
        <w:ind w:left="284"/>
        <w:jc w:val="both"/>
        <w:rPr>
          <w:rFonts w:ascii="Times New Roman" w:eastAsia="Calibri" w:hAnsi="Times New Roman" w:cs="Times New Roman"/>
          <w:kern w:val="24"/>
          <w:sz w:val="24"/>
          <w:szCs w:val="24"/>
        </w:rPr>
      </w:pPr>
      <w:r w:rsidRPr="00ED7D82">
        <w:rPr>
          <w:rFonts w:ascii="Times New Roman" w:eastAsia="Calibri" w:hAnsi="Times New Roman" w:cs="Times New Roman"/>
          <w:b/>
          <w:kern w:val="24"/>
          <w:sz w:val="24"/>
          <w:szCs w:val="24"/>
          <w:lang w:eastAsia="x-none"/>
        </w:rPr>
        <w:t>Licencja</w:t>
      </w:r>
      <w:r w:rsidRPr="00ED7D82">
        <w:rPr>
          <w:rFonts w:ascii="Times New Roman" w:eastAsia="Calibri" w:hAnsi="Times New Roman" w:cs="Times New Roman"/>
          <w:kern w:val="24"/>
          <w:sz w:val="24"/>
          <w:szCs w:val="24"/>
          <w:lang w:eastAsia="x-none"/>
        </w:rPr>
        <w:t xml:space="preserve"> wraz z roczną subskrypcją od 29.0</w:t>
      </w:r>
      <w:r w:rsidR="00E60F16">
        <w:rPr>
          <w:rFonts w:ascii="Times New Roman" w:eastAsia="Calibri" w:hAnsi="Times New Roman" w:cs="Times New Roman"/>
          <w:kern w:val="24"/>
          <w:sz w:val="24"/>
          <w:szCs w:val="24"/>
          <w:lang w:eastAsia="x-none"/>
        </w:rPr>
        <w:t>6</w:t>
      </w:r>
      <w:r w:rsidRPr="00ED7D82">
        <w:rPr>
          <w:rFonts w:ascii="Times New Roman" w:eastAsia="Calibri" w:hAnsi="Times New Roman" w:cs="Times New Roman"/>
          <w:kern w:val="24"/>
          <w:sz w:val="24"/>
          <w:szCs w:val="24"/>
          <w:lang w:eastAsia="x-none"/>
        </w:rPr>
        <w:t>.2021 r. na kompletny system ochrony antywirusowej i antyspamowej z centralnym zarządzaniem dla wszystkich urządzeń komputerowych w łącznej ilości 1200</w:t>
      </w:r>
      <w:r w:rsidRPr="00ED7D82">
        <w:rPr>
          <w:rFonts w:ascii="Times New Roman" w:eastAsia="Calibri" w:hAnsi="Times New Roman" w:cs="Times New Roman"/>
          <w:color w:val="FF0000"/>
          <w:kern w:val="24"/>
          <w:sz w:val="24"/>
          <w:szCs w:val="24"/>
          <w:lang w:eastAsia="x-none"/>
        </w:rPr>
        <w:t xml:space="preserve"> </w:t>
      </w:r>
      <w:r w:rsidRPr="00ED7D82">
        <w:rPr>
          <w:rFonts w:ascii="Times New Roman" w:eastAsia="Calibri" w:hAnsi="Times New Roman" w:cs="Times New Roman"/>
          <w:kern w:val="24"/>
          <w:sz w:val="24"/>
          <w:szCs w:val="24"/>
          <w:lang w:eastAsia="x-none"/>
        </w:rPr>
        <w:t>sztuk obejmujący:</w:t>
      </w:r>
    </w:p>
    <w:p w:rsidR="00894FBF" w:rsidRPr="00ED7D82" w:rsidRDefault="00894FBF" w:rsidP="00F35C90">
      <w:pPr>
        <w:numPr>
          <w:ilvl w:val="0"/>
          <w:numId w:val="65"/>
        </w:numPr>
        <w:tabs>
          <w:tab w:val="num" w:pos="993"/>
        </w:tabs>
        <w:spacing w:after="0" w:line="240" w:lineRule="auto"/>
        <w:ind w:left="284" w:hanging="284"/>
        <w:jc w:val="both"/>
        <w:rPr>
          <w:rFonts w:ascii="Times New Roman" w:eastAsia="Calibri" w:hAnsi="Times New Roman" w:cs="Times New Roman"/>
          <w:kern w:val="24"/>
          <w:sz w:val="24"/>
          <w:szCs w:val="24"/>
        </w:rPr>
      </w:pPr>
      <w:r w:rsidRPr="00ED7D82">
        <w:rPr>
          <w:rFonts w:ascii="Times New Roman" w:eastAsia="Calibri" w:hAnsi="Times New Roman" w:cs="Times New Roman"/>
          <w:kern w:val="24"/>
          <w:sz w:val="24"/>
          <w:szCs w:val="24"/>
        </w:rPr>
        <w:lastRenderedPageBreak/>
        <w:t>Ochron</w:t>
      </w:r>
      <w:r w:rsidRPr="00ED7D82">
        <w:rPr>
          <w:rFonts w:ascii="Times New Roman" w:eastAsia="Calibri" w:hAnsi="Times New Roman" w:cs="Times New Roman"/>
          <w:kern w:val="24"/>
          <w:sz w:val="24"/>
          <w:szCs w:val="24"/>
          <w:lang w:eastAsia="x-none"/>
        </w:rPr>
        <w:t>ę</w:t>
      </w:r>
      <w:r w:rsidRPr="00ED7D82">
        <w:rPr>
          <w:rFonts w:ascii="Times New Roman" w:eastAsia="Calibri" w:hAnsi="Times New Roman" w:cs="Times New Roman"/>
          <w:kern w:val="24"/>
          <w:sz w:val="24"/>
          <w:szCs w:val="24"/>
        </w:rPr>
        <w:t xml:space="preserve"> antywirusową i antyspamow</w:t>
      </w:r>
      <w:r w:rsidRPr="00ED7D82">
        <w:rPr>
          <w:rFonts w:ascii="Times New Roman" w:eastAsia="Calibri" w:hAnsi="Times New Roman" w:cs="Times New Roman"/>
          <w:kern w:val="24"/>
          <w:sz w:val="24"/>
          <w:szCs w:val="24"/>
          <w:lang w:eastAsia="x-none"/>
        </w:rPr>
        <w:t>ą</w:t>
      </w:r>
      <w:r w:rsidRPr="00ED7D82">
        <w:rPr>
          <w:rFonts w:ascii="Times New Roman" w:eastAsia="Calibri" w:hAnsi="Times New Roman" w:cs="Times New Roman"/>
          <w:kern w:val="24"/>
          <w:sz w:val="24"/>
          <w:szCs w:val="24"/>
        </w:rPr>
        <w:t xml:space="preserve"> dla sieci komputerowej składającej się z komputerów i serwerów z systemami operacyjnymi: Windows XP, Windows Vista, Windows 7, </w:t>
      </w:r>
      <w:r w:rsidRPr="00ED7D82">
        <w:rPr>
          <w:rFonts w:ascii="Times New Roman" w:eastAsia="Calibri" w:hAnsi="Times New Roman" w:cs="Times New Roman"/>
          <w:kern w:val="24"/>
          <w:sz w:val="24"/>
          <w:szCs w:val="24"/>
          <w:lang w:eastAsia="x-none"/>
        </w:rPr>
        <w:t>Windows 8, Windows 10, Linux, Mac OS, Windows 2003 R2 Server, Windows 2008 R2 Server, Windows 2012 R2 Server, Windows 2016 Server, Windows 2019 Server;</w:t>
      </w:r>
    </w:p>
    <w:p w:rsidR="00894FBF" w:rsidRPr="00ED7D82" w:rsidRDefault="00894FBF" w:rsidP="00F35C90">
      <w:pPr>
        <w:numPr>
          <w:ilvl w:val="0"/>
          <w:numId w:val="65"/>
        </w:numPr>
        <w:tabs>
          <w:tab w:val="num" w:pos="993"/>
        </w:tabs>
        <w:spacing w:after="0" w:line="240" w:lineRule="auto"/>
        <w:ind w:left="284" w:hanging="284"/>
        <w:jc w:val="both"/>
        <w:rPr>
          <w:rFonts w:ascii="Times New Roman" w:eastAsia="Calibri" w:hAnsi="Times New Roman" w:cs="Times New Roman"/>
          <w:kern w:val="24"/>
          <w:sz w:val="24"/>
          <w:szCs w:val="24"/>
        </w:rPr>
      </w:pPr>
      <w:r w:rsidRPr="00ED7D82">
        <w:rPr>
          <w:rFonts w:ascii="Times New Roman" w:eastAsia="Calibri" w:hAnsi="Times New Roman" w:cs="Times New Roman"/>
          <w:kern w:val="24"/>
          <w:sz w:val="24"/>
          <w:szCs w:val="24"/>
        </w:rPr>
        <w:t>Ochronę urządzeń mobilnych (tablety i smartfony);</w:t>
      </w:r>
    </w:p>
    <w:p w:rsidR="00894FBF" w:rsidRPr="00ED7D82" w:rsidRDefault="00894FBF" w:rsidP="00F35C90">
      <w:pPr>
        <w:numPr>
          <w:ilvl w:val="0"/>
          <w:numId w:val="65"/>
        </w:numPr>
        <w:spacing w:after="0" w:line="240" w:lineRule="auto"/>
        <w:ind w:left="284" w:hanging="284"/>
        <w:jc w:val="both"/>
        <w:rPr>
          <w:rFonts w:ascii="Times New Roman" w:eastAsia="Calibri" w:hAnsi="Times New Roman" w:cs="Times New Roman"/>
          <w:kern w:val="24"/>
          <w:sz w:val="24"/>
          <w:szCs w:val="24"/>
        </w:rPr>
      </w:pPr>
      <w:r w:rsidRPr="00ED7D82">
        <w:rPr>
          <w:rFonts w:ascii="Times New Roman" w:eastAsia="Calibri" w:hAnsi="Times New Roman" w:cs="Times New Roman"/>
          <w:kern w:val="24"/>
          <w:sz w:val="24"/>
          <w:szCs w:val="24"/>
        </w:rPr>
        <w:t xml:space="preserve">Ochronę antywirusową i antyspamową dla kontrolerów domeny Windows Server 2016, klastra Hyper-V systemu Windows Server 2008 R2, klastra Hyper-V systemu Windows Server 2016, </w:t>
      </w:r>
      <w:r w:rsidRPr="00ED7D82">
        <w:rPr>
          <w:rFonts w:ascii="Times New Roman" w:eastAsia="Calibri" w:hAnsi="Times New Roman" w:cs="Times New Roman"/>
          <w:kern w:val="24"/>
          <w:sz w:val="24"/>
          <w:szCs w:val="24"/>
          <w:lang w:eastAsia="x-none"/>
        </w:rPr>
        <w:t>Windows 2019 Server,</w:t>
      </w:r>
      <w:r w:rsidRPr="00ED7D82">
        <w:rPr>
          <w:rFonts w:ascii="Times New Roman" w:eastAsia="Calibri" w:hAnsi="Times New Roman" w:cs="Times New Roman"/>
          <w:kern w:val="24"/>
          <w:sz w:val="24"/>
          <w:szCs w:val="24"/>
        </w:rPr>
        <w:t xml:space="preserve"> serwera plików, drukarek, systemu Microsoft Exchange 2016 (dwa serwery w DAG), serwera kopii zapasowych Microsoft DPM 2016, serwera FTP, WSUS, serwerów aplikacji;</w:t>
      </w:r>
    </w:p>
    <w:p w:rsidR="00894FBF" w:rsidRPr="00ED7D82" w:rsidRDefault="00894FBF" w:rsidP="00F35C90">
      <w:pPr>
        <w:numPr>
          <w:ilvl w:val="0"/>
          <w:numId w:val="65"/>
        </w:numPr>
        <w:spacing w:after="0" w:line="240" w:lineRule="auto"/>
        <w:ind w:left="284" w:hanging="273"/>
        <w:jc w:val="both"/>
        <w:rPr>
          <w:rFonts w:ascii="Times New Roman" w:eastAsia="Calibri" w:hAnsi="Times New Roman" w:cs="Times New Roman"/>
          <w:kern w:val="24"/>
          <w:sz w:val="24"/>
          <w:szCs w:val="24"/>
        </w:rPr>
      </w:pPr>
      <w:r w:rsidRPr="00ED7D82">
        <w:rPr>
          <w:rFonts w:ascii="Times New Roman" w:eastAsia="Calibri" w:hAnsi="Times New Roman" w:cs="Times New Roman"/>
          <w:kern w:val="24"/>
          <w:sz w:val="24"/>
          <w:szCs w:val="24"/>
        </w:rPr>
        <w:t xml:space="preserve">System centralnego zarządzania ochroną antywirusową i antyspamową sieci komputerowej;  </w:t>
      </w:r>
    </w:p>
    <w:p w:rsidR="00894FBF" w:rsidRPr="00ED7D82" w:rsidRDefault="00894FBF" w:rsidP="00894FBF">
      <w:pPr>
        <w:tabs>
          <w:tab w:val="num" w:pos="1080"/>
        </w:tabs>
        <w:ind w:left="284" w:right="-110"/>
        <w:contextualSpacing/>
        <w:jc w:val="both"/>
        <w:rPr>
          <w:rFonts w:ascii="Times New Roman" w:hAnsi="Times New Roman" w:cs="Times New Roman"/>
          <w:sz w:val="24"/>
          <w:szCs w:val="24"/>
        </w:rPr>
      </w:pPr>
      <w:r w:rsidRPr="00ED7D82">
        <w:rPr>
          <w:rFonts w:ascii="Times New Roman" w:hAnsi="Times New Roman" w:cs="Times New Roman"/>
          <w:sz w:val="24"/>
          <w:szCs w:val="24"/>
        </w:rPr>
        <w:t>Zamawiający informuje, że aktualnie używa systemu antywirusowego ESET Endpoint Security.</w:t>
      </w:r>
      <w:r w:rsidRPr="00ED7D82">
        <w:rPr>
          <w:rFonts w:ascii="Times New Roman" w:hAnsi="Times New Roman" w:cs="Times New Roman"/>
          <w:b/>
          <w:sz w:val="24"/>
          <w:szCs w:val="24"/>
        </w:rPr>
        <w:t xml:space="preserve"> </w:t>
      </w:r>
      <w:r w:rsidRPr="00ED7D82">
        <w:rPr>
          <w:rFonts w:ascii="Times New Roman" w:hAnsi="Times New Roman" w:cs="Times New Roman"/>
          <w:sz w:val="24"/>
          <w:szCs w:val="24"/>
        </w:rPr>
        <w:t>Wykonawca może zaoferować inne oprogramowanie spełniające kryteria podane w</w:t>
      </w:r>
      <w:r>
        <w:rPr>
          <w:rFonts w:ascii="Times New Roman" w:hAnsi="Times New Roman" w:cs="Times New Roman"/>
          <w:sz w:val="24"/>
          <w:szCs w:val="24"/>
        </w:rPr>
        <w:t> </w:t>
      </w:r>
      <w:r w:rsidRPr="00ED7D82">
        <w:rPr>
          <w:rFonts w:ascii="Times New Roman" w:hAnsi="Times New Roman" w:cs="Times New Roman"/>
          <w:sz w:val="24"/>
          <w:szCs w:val="24"/>
        </w:rPr>
        <w:t>specyfikacji   pod warunkiem wykonania do dnia 29.0</w:t>
      </w:r>
      <w:r w:rsidR="00C5334D">
        <w:rPr>
          <w:rFonts w:ascii="Times New Roman" w:hAnsi="Times New Roman" w:cs="Times New Roman"/>
          <w:sz w:val="24"/>
          <w:szCs w:val="24"/>
        </w:rPr>
        <w:t>6</w:t>
      </w:r>
      <w:r w:rsidRPr="00ED7D82">
        <w:rPr>
          <w:rFonts w:ascii="Times New Roman" w:hAnsi="Times New Roman" w:cs="Times New Roman"/>
          <w:sz w:val="24"/>
          <w:szCs w:val="24"/>
        </w:rPr>
        <w:t>.2021 r. dodatkowo pełnego wdrożenia obejmującego usługi:</w:t>
      </w:r>
    </w:p>
    <w:p w:rsidR="00894FBF" w:rsidRPr="00ED7D82" w:rsidRDefault="00894FBF" w:rsidP="00F35C90">
      <w:pPr>
        <w:numPr>
          <w:ilvl w:val="0"/>
          <w:numId w:val="66"/>
        </w:numPr>
        <w:spacing w:after="0" w:line="240" w:lineRule="auto"/>
        <w:ind w:left="284" w:hanging="284"/>
        <w:jc w:val="both"/>
        <w:rPr>
          <w:rFonts w:ascii="Times New Roman" w:eastAsia="Calibri" w:hAnsi="Times New Roman" w:cs="Times New Roman"/>
          <w:color w:val="000000"/>
          <w:kern w:val="24"/>
          <w:sz w:val="24"/>
          <w:szCs w:val="24"/>
          <w:lang w:eastAsia="x-none"/>
        </w:rPr>
      </w:pPr>
      <w:r w:rsidRPr="00ED7D82">
        <w:rPr>
          <w:rFonts w:ascii="Times New Roman" w:eastAsia="Calibri" w:hAnsi="Times New Roman" w:cs="Times New Roman"/>
          <w:kern w:val="24"/>
          <w:sz w:val="24"/>
          <w:szCs w:val="24"/>
          <w:lang w:eastAsia="x-none"/>
        </w:rPr>
        <w:t xml:space="preserve">Opracowanie projektu migracji systemu antywirusowego </w:t>
      </w:r>
      <w:r w:rsidRPr="00ED7D82">
        <w:rPr>
          <w:rFonts w:ascii="Times New Roman" w:eastAsia="Calibri" w:hAnsi="Times New Roman" w:cs="Times New Roman"/>
          <w:color w:val="000000"/>
          <w:kern w:val="24"/>
          <w:sz w:val="24"/>
          <w:szCs w:val="24"/>
          <w:lang w:eastAsia="x-none"/>
        </w:rPr>
        <w:t xml:space="preserve">wraz z procedurami deinstalacyjnymi aktualnego oprogramowania dla systemów operacyjnych Windows, Linux i </w:t>
      </w:r>
      <w:r w:rsidRPr="00ED7D82">
        <w:rPr>
          <w:rFonts w:ascii="Times New Roman" w:eastAsia="Calibri" w:hAnsi="Times New Roman" w:cs="Times New Roman"/>
          <w:kern w:val="24"/>
          <w:sz w:val="24"/>
          <w:szCs w:val="24"/>
          <w:lang w:eastAsia="x-none"/>
        </w:rPr>
        <w:t>Mac OS</w:t>
      </w:r>
      <w:r w:rsidRPr="00ED7D82">
        <w:rPr>
          <w:rFonts w:ascii="Times New Roman" w:eastAsia="Calibri" w:hAnsi="Times New Roman" w:cs="Times New Roman"/>
          <w:color w:val="000000"/>
          <w:kern w:val="24"/>
          <w:sz w:val="24"/>
          <w:szCs w:val="24"/>
          <w:lang w:eastAsia="x-none"/>
        </w:rPr>
        <w:t>.</w:t>
      </w:r>
    </w:p>
    <w:p w:rsidR="00894FBF" w:rsidRPr="00ED7D82" w:rsidRDefault="00894FBF" w:rsidP="00F35C90">
      <w:pPr>
        <w:numPr>
          <w:ilvl w:val="0"/>
          <w:numId w:val="66"/>
        </w:numPr>
        <w:spacing w:after="0" w:line="240" w:lineRule="auto"/>
        <w:ind w:left="284" w:hanging="284"/>
        <w:jc w:val="both"/>
        <w:rPr>
          <w:rFonts w:ascii="Times New Roman" w:eastAsia="Calibri" w:hAnsi="Times New Roman" w:cs="Times New Roman"/>
          <w:kern w:val="24"/>
          <w:sz w:val="24"/>
          <w:szCs w:val="24"/>
          <w:lang w:eastAsia="x-none"/>
        </w:rPr>
      </w:pPr>
      <w:r w:rsidRPr="00ED7D82">
        <w:rPr>
          <w:rFonts w:ascii="Times New Roman" w:eastAsia="Calibri" w:hAnsi="Times New Roman" w:cs="Times New Roman"/>
          <w:kern w:val="24"/>
          <w:sz w:val="24"/>
          <w:szCs w:val="24"/>
          <w:lang w:eastAsia="x-none"/>
        </w:rPr>
        <w:t>Odinstalowanie aktualnie zainstalowanego systemu antywirusowego ESET ze  stacji roboczych w domenie i poza nią, serwerów i serwera poczty elektronicznej.</w:t>
      </w:r>
    </w:p>
    <w:p w:rsidR="00894FBF" w:rsidRPr="00ED7D82" w:rsidRDefault="00894FBF" w:rsidP="00F35C90">
      <w:pPr>
        <w:numPr>
          <w:ilvl w:val="0"/>
          <w:numId w:val="66"/>
        </w:numPr>
        <w:spacing w:after="0" w:line="240" w:lineRule="auto"/>
        <w:ind w:left="284" w:hanging="284"/>
        <w:jc w:val="both"/>
        <w:rPr>
          <w:rFonts w:ascii="Times New Roman" w:eastAsia="Calibri" w:hAnsi="Times New Roman" w:cs="Times New Roman"/>
          <w:b/>
          <w:kern w:val="24"/>
          <w:sz w:val="24"/>
          <w:szCs w:val="24"/>
        </w:rPr>
      </w:pPr>
      <w:r w:rsidRPr="00ED7D82">
        <w:rPr>
          <w:rFonts w:ascii="Times New Roman" w:eastAsia="Calibri" w:hAnsi="Times New Roman" w:cs="Times New Roman"/>
          <w:kern w:val="24"/>
          <w:sz w:val="24"/>
          <w:szCs w:val="24"/>
          <w:lang w:eastAsia="x-none"/>
        </w:rPr>
        <w:t xml:space="preserve">Zainstalowanie </w:t>
      </w:r>
      <w:r w:rsidRPr="00ED7D82">
        <w:rPr>
          <w:rFonts w:ascii="Times New Roman" w:eastAsia="Calibri" w:hAnsi="Times New Roman" w:cs="Times New Roman"/>
          <w:color w:val="000000"/>
          <w:kern w:val="24"/>
          <w:sz w:val="24"/>
          <w:szCs w:val="24"/>
          <w:lang w:eastAsia="x-none"/>
        </w:rPr>
        <w:t>oraz skonfigurowanie</w:t>
      </w:r>
      <w:r w:rsidRPr="00ED7D82">
        <w:rPr>
          <w:rFonts w:ascii="Times New Roman" w:eastAsia="Calibri" w:hAnsi="Times New Roman" w:cs="Times New Roman"/>
          <w:kern w:val="24"/>
          <w:sz w:val="24"/>
          <w:szCs w:val="24"/>
          <w:lang w:eastAsia="x-none"/>
        </w:rPr>
        <w:t xml:space="preserve"> dostarczonego oprogramowania antywirusowego i antyspamowego na wszystkich komputerach i serwerach zamawiającego, w tym na serwerze poczty elektronicznej.</w:t>
      </w:r>
    </w:p>
    <w:p w:rsidR="00894FBF" w:rsidRPr="006D2E8C" w:rsidRDefault="00894FBF" w:rsidP="00F35C90">
      <w:pPr>
        <w:numPr>
          <w:ilvl w:val="0"/>
          <w:numId w:val="66"/>
        </w:numPr>
        <w:spacing w:after="0" w:line="240" w:lineRule="auto"/>
        <w:ind w:left="284" w:hanging="284"/>
        <w:jc w:val="both"/>
        <w:rPr>
          <w:rFonts w:ascii="Times New Roman" w:eastAsia="Calibri" w:hAnsi="Times New Roman" w:cs="Times New Roman"/>
          <w:b/>
          <w:kern w:val="24"/>
          <w:sz w:val="24"/>
          <w:szCs w:val="24"/>
        </w:rPr>
      </w:pPr>
      <w:r w:rsidRPr="00ED7D82">
        <w:rPr>
          <w:rFonts w:ascii="Times New Roman" w:eastAsia="Calibri" w:hAnsi="Times New Roman" w:cs="Times New Roman"/>
          <w:kern w:val="24"/>
          <w:sz w:val="24"/>
          <w:szCs w:val="24"/>
          <w:lang w:eastAsia="x-none"/>
        </w:rPr>
        <w:t>Sporządzenie dokumentacji powdrożeniowej.</w:t>
      </w:r>
    </w:p>
    <w:p w:rsidR="00894FBF" w:rsidRPr="00ED7D82" w:rsidRDefault="00894FBF" w:rsidP="00894FBF">
      <w:pPr>
        <w:spacing w:after="0" w:line="240" w:lineRule="auto"/>
        <w:jc w:val="both"/>
        <w:rPr>
          <w:rFonts w:ascii="Times New Roman" w:eastAsia="Calibri" w:hAnsi="Times New Roman" w:cs="Times New Roman"/>
          <w:b/>
          <w:kern w:val="24"/>
          <w:sz w:val="24"/>
          <w:szCs w:val="24"/>
        </w:rPr>
      </w:pPr>
    </w:p>
    <w:p w:rsidR="00894FBF" w:rsidRPr="00E13872" w:rsidRDefault="00894FBF" w:rsidP="00894FBF">
      <w:pPr>
        <w:suppressAutoHyphens/>
        <w:ind w:left="-142"/>
        <w:jc w:val="both"/>
        <w:rPr>
          <w:rFonts w:ascii="Times New Roman" w:eastAsia="Calibri" w:hAnsi="Times New Roman" w:cs="Times New Roman"/>
          <w:b/>
          <w:kern w:val="24"/>
          <w:sz w:val="24"/>
          <w:szCs w:val="24"/>
        </w:rPr>
      </w:pPr>
      <w:r w:rsidRPr="00E13872">
        <w:rPr>
          <w:rFonts w:ascii="Times New Roman" w:eastAsia="Calibri" w:hAnsi="Times New Roman" w:cs="Times New Roman"/>
          <w:b/>
          <w:kern w:val="24"/>
          <w:sz w:val="24"/>
          <w:szCs w:val="24"/>
          <w:lang w:eastAsia="x-none"/>
        </w:rPr>
        <w:t>Usł</w:t>
      </w:r>
      <w:r>
        <w:rPr>
          <w:rFonts w:ascii="Times New Roman" w:eastAsia="Calibri" w:hAnsi="Times New Roman" w:cs="Times New Roman"/>
          <w:b/>
          <w:kern w:val="24"/>
          <w:sz w:val="24"/>
          <w:szCs w:val="24"/>
          <w:lang w:eastAsia="x-none"/>
        </w:rPr>
        <w:t xml:space="preserve">uga:   </w:t>
      </w:r>
      <w:r w:rsidRPr="00E13872">
        <w:rPr>
          <w:rFonts w:ascii="Times New Roman" w:eastAsia="Calibri" w:hAnsi="Times New Roman" w:cs="Times New Roman"/>
          <w:b/>
          <w:kern w:val="24"/>
          <w:sz w:val="24"/>
          <w:szCs w:val="24"/>
          <w:lang w:eastAsia="x-none"/>
        </w:rPr>
        <w:t>Wsparcie techniczne</w:t>
      </w:r>
    </w:p>
    <w:p w:rsidR="00894FBF" w:rsidRPr="00E13872" w:rsidRDefault="00894FBF" w:rsidP="00894FBF">
      <w:pPr>
        <w:tabs>
          <w:tab w:val="num" w:pos="851"/>
        </w:tabs>
        <w:suppressAutoHyphens/>
        <w:ind w:left="426"/>
        <w:jc w:val="both"/>
        <w:rPr>
          <w:rFonts w:ascii="Times New Roman" w:hAnsi="Times New Roman" w:cs="Times New Roman"/>
          <w:sz w:val="24"/>
          <w:szCs w:val="24"/>
          <w:lang w:eastAsia="ar-SA"/>
        </w:rPr>
      </w:pPr>
      <w:r w:rsidRPr="00E13872">
        <w:rPr>
          <w:rFonts w:ascii="Times New Roman" w:hAnsi="Times New Roman" w:cs="Times New Roman"/>
          <w:sz w:val="24"/>
          <w:szCs w:val="24"/>
          <w:lang w:eastAsia="ar-SA"/>
        </w:rPr>
        <w:t>Wsparcie techniczne środowiska serwerowego oraz systemu ochrony antywirusowej i antyspamowej składającego się z:</w:t>
      </w:r>
    </w:p>
    <w:p w:rsidR="00894FBF" w:rsidRPr="00E13872" w:rsidRDefault="00894FBF" w:rsidP="00F35C90">
      <w:pPr>
        <w:numPr>
          <w:ilvl w:val="2"/>
          <w:numId w:val="66"/>
        </w:numPr>
        <w:suppressAutoHyphens/>
        <w:spacing w:after="0" w:line="240" w:lineRule="auto"/>
        <w:ind w:left="426" w:hanging="284"/>
        <w:rPr>
          <w:rFonts w:ascii="Times New Roman" w:hAnsi="Times New Roman" w:cs="Times New Roman"/>
          <w:sz w:val="24"/>
          <w:szCs w:val="24"/>
          <w:lang w:eastAsia="ar-SA"/>
        </w:rPr>
      </w:pPr>
      <w:r w:rsidRPr="00E13872">
        <w:rPr>
          <w:rFonts w:ascii="Times New Roman" w:hAnsi="Times New Roman" w:cs="Times New Roman"/>
          <w:sz w:val="24"/>
          <w:szCs w:val="24"/>
          <w:lang w:eastAsia="ar-SA"/>
        </w:rPr>
        <w:lastRenderedPageBreak/>
        <w:t>serwerów i macierzy dyskowych,</w:t>
      </w:r>
    </w:p>
    <w:p w:rsidR="00894FBF" w:rsidRPr="00E13872" w:rsidRDefault="00894FBF" w:rsidP="00F35C90">
      <w:pPr>
        <w:numPr>
          <w:ilvl w:val="2"/>
          <w:numId w:val="66"/>
        </w:numPr>
        <w:suppressAutoHyphens/>
        <w:spacing w:after="0" w:line="240" w:lineRule="auto"/>
        <w:ind w:left="426" w:hanging="284"/>
        <w:rPr>
          <w:rFonts w:ascii="Times New Roman" w:hAnsi="Times New Roman" w:cs="Times New Roman"/>
          <w:sz w:val="24"/>
          <w:szCs w:val="24"/>
          <w:lang w:eastAsia="ar-SA"/>
        </w:rPr>
      </w:pPr>
      <w:r w:rsidRPr="00E13872">
        <w:rPr>
          <w:rFonts w:ascii="Times New Roman" w:hAnsi="Times New Roman" w:cs="Times New Roman"/>
          <w:sz w:val="24"/>
          <w:szCs w:val="24"/>
          <w:lang w:eastAsia="ar-SA"/>
        </w:rPr>
        <w:t>domeny Active Directory,</w:t>
      </w:r>
    </w:p>
    <w:p w:rsidR="00894FBF" w:rsidRPr="00E13872" w:rsidRDefault="00894FBF" w:rsidP="00F35C90">
      <w:pPr>
        <w:numPr>
          <w:ilvl w:val="2"/>
          <w:numId w:val="66"/>
        </w:numPr>
        <w:suppressAutoHyphens/>
        <w:spacing w:after="0" w:line="240" w:lineRule="auto"/>
        <w:ind w:left="426" w:hanging="284"/>
        <w:rPr>
          <w:rFonts w:ascii="Times New Roman" w:hAnsi="Times New Roman" w:cs="Times New Roman"/>
          <w:sz w:val="24"/>
          <w:szCs w:val="24"/>
          <w:lang w:eastAsia="ar-SA"/>
        </w:rPr>
      </w:pPr>
      <w:r w:rsidRPr="00E13872">
        <w:rPr>
          <w:rFonts w:ascii="Times New Roman" w:hAnsi="Times New Roman" w:cs="Times New Roman"/>
          <w:sz w:val="24"/>
          <w:szCs w:val="24"/>
          <w:lang w:eastAsia="ar-SA"/>
        </w:rPr>
        <w:t xml:space="preserve">środowiska wirtualnego Microsoft Hyper-V, </w:t>
      </w:r>
    </w:p>
    <w:p w:rsidR="00894FBF" w:rsidRPr="00E13872" w:rsidRDefault="00894FBF" w:rsidP="00F35C90">
      <w:pPr>
        <w:numPr>
          <w:ilvl w:val="2"/>
          <w:numId w:val="66"/>
        </w:numPr>
        <w:suppressAutoHyphens/>
        <w:spacing w:after="0" w:line="240" w:lineRule="auto"/>
        <w:ind w:left="426" w:hanging="284"/>
        <w:rPr>
          <w:rFonts w:ascii="Times New Roman" w:hAnsi="Times New Roman" w:cs="Times New Roman"/>
          <w:sz w:val="24"/>
          <w:szCs w:val="24"/>
          <w:lang w:eastAsia="ar-SA"/>
        </w:rPr>
      </w:pPr>
      <w:r w:rsidRPr="00E13872">
        <w:rPr>
          <w:rFonts w:ascii="Times New Roman" w:hAnsi="Times New Roman" w:cs="Times New Roman"/>
          <w:sz w:val="24"/>
          <w:szCs w:val="24"/>
          <w:lang w:eastAsia="ar-SA"/>
        </w:rPr>
        <w:t>środowiska do zarządzania wirtualizacją Microsoft SCVMM</w:t>
      </w:r>
    </w:p>
    <w:p w:rsidR="00894FBF" w:rsidRPr="00E13872" w:rsidRDefault="00894FBF" w:rsidP="00F35C90">
      <w:pPr>
        <w:numPr>
          <w:ilvl w:val="2"/>
          <w:numId w:val="66"/>
        </w:numPr>
        <w:suppressAutoHyphens/>
        <w:spacing w:after="0" w:line="240" w:lineRule="auto"/>
        <w:ind w:left="426" w:hanging="284"/>
        <w:rPr>
          <w:rFonts w:ascii="Times New Roman" w:hAnsi="Times New Roman" w:cs="Times New Roman"/>
          <w:sz w:val="24"/>
          <w:szCs w:val="24"/>
          <w:lang w:eastAsia="ar-SA"/>
        </w:rPr>
      </w:pPr>
      <w:r w:rsidRPr="00E13872">
        <w:rPr>
          <w:rFonts w:ascii="Times New Roman" w:hAnsi="Times New Roman" w:cs="Times New Roman"/>
          <w:sz w:val="24"/>
          <w:szCs w:val="24"/>
          <w:lang w:eastAsia="ar-SA"/>
        </w:rPr>
        <w:t>środowiska systemu poczty Microsoft Exchange</w:t>
      </w:r>
    </w:p>
    <w:p w:rsidR="00894FBF" w:rsidRPr="00E13872" w:rsidRDefault="00894FBF" w:rsidP="00F35C90">
      <w:pPr>
        <w:numPr>
          <w:ilvl w:val="2"/>
          <w:numId w:val="66"/>
        </w:numPr>
        <w:suppressAutoHyphens/>
        <w:spacing w:after="0" w:line="240" w:lineRule="auto"/>
        <w:ind w:left="426" w:hanging="284"/>
        <w:rPr>
          <w:rFonts w:ascii="Times New Roman" w:hAnsi="Times New Roman" w:cs="Times New Roman"/>
          <w:sz w:val="24"/>
          <w:szCs w:val="24"/>
          <w:lang w:eastAsia="ar-SA"/>
        </w:rPr>
      </w:pPr>
      <w:r w:rsidRPr="00E13872">
        <w:rPr>
          <w:rFonts w:ascii="Times New Roman" w:hAnsi="Times New Roman" w:cs="Times New Roman"/>
          <w:sz w:val="24"/>
          <w:szCs w:val="24"/>
          <w:lang w:eastAsia="ar-SA"/>
        </w:rPr>
        <w:t>środowiska kopii zapasowych Microsoft System Center DPM .</w:t>
      </w:r>
    </w:p>
    <w:p w:rsidR="00894FBF" w:rsidRPr="00E13872" w:rsidRDefault="00894FBF" w:rsidP="00894FBF">
      <w:pPr>
        <w:suppressAutoHyphens/>
        <w:ind w:left="709" w:hanging="284"/>
        <w:rPr>
          <w:rFonts w:ascii="Times New Roman" w:hAnsi="Times New Roman" w:cs="Times New Roman"/>
          <w:sz w:val="24"/>
          <w:szCs w:val="24"/>
          <w:lang w:eastAsia="ar-SA"/>
        </w:rPr>
      </w:pPr>
      <w:r w:rsidRPr="00E13872">
        <w:rPr>
          <w:rFonts w:ascii="Times New Roman" w:hAnsi="Times New Roman" w:cs="Times New Roman"/>
          <w:sz w:val="24"/>
          <w:szCs w:val="24"/>
          <w:lang w:eastAsia="ar-SA"/>
        </w:rPr>
        <w:t xml:space="preserve"> </w:t>
      </w:r>
    </w:p>
    <w:p w:rsidR="00894FBF" w:rsidRPr="00E13872" w:rsidRDefault="00894FBF" w:rsidP="00894FBF">
      <w:pPr>
        <w:tabs>
          <w:tab w:val="num" w:pos="851"/>
        </w:tabs>
        <w:suppressAutoHyphens/>
        <w:ind w:left="426" w:hanging="284"/>
        <w:rPr>
          <w:rFonts w:ascii="Times New Roman" w:hAnsi="Times New Roman" w:cs="Times New Roman"/>
          <w:sz w:val="24"/>
          <w:szCs w:val="24"/>
          <w:lang w:eastAsia="ar-SA"/>
        </w:rPr>
      </w:pPr>
      <w:r w:rsidRPr="00E13872">
        <w:rPr>
          <w:rFonts w:ascii="Times New Roman" w:hAnsi="Times New Roman" w:cs="Times New Roman"/>
          <w:sz w:val="24"/>
          <w:szCs w:val="24"/>
          <w:lang w:eastAsia="ar-SA"/>
        </w:rPr>
        <w:t>W skład fizycznego środowiska serwerowego wchodzą:</w:t>
      </w:r>
    </w:p>
    <w:p w:rsidR="00894FBF" w:rsidRPr="00E13872" w:rsidRDefault="00894FBF" w:rsidP="00F35C90">
      <w:pPr>
        <w:numPr>
          <w:ilvl w:val="0"/>
          <w:numId w:val="67"/>
        </w:numPr>
        <w:suppressAutoHyphens/>
        <w:spacing w:after="0" w:line="240" w:lineRule="auto"/>
        <w:ind w:left="426" w:hanging="284"/>
        <w:jc w:val="both"/>
        <w:rPr>
          <w:rFonts w:ascii="Times New Roman" w:hAnsi="Times New Roman" w:cs="Times New Roman"/>
          <w:sz w:val="24"/>
          <w:szCs w:val="24"/>
          <w:lang w:eastAsia="ar-SA"/>
        </w:rPr>
      </w:pPr>
      <w:r w:rsidRPr="00E13872">
        <w:rPr>
          <w:rFonts w:ascii="Times New Roman" w:hAnsi="Times New Roman" w:cs="Times New Roman"/>
          <w:sz w:val="24"/>
          <w:szCs w:val="24"/>
          <w:lang w:eastAsia="ar-SA"/>
        </w:rPr>
        <w:t xml:space="preserve">2 kontrolery domeny z systemami Windows 2016 Serwer, </w:t>
      </w:r>
    </w:p>
    <w:p w:rsidR="00894FBF" w:rsidRPr="00E13872" w:rsidRDefault="00894FBF" w:rsidP="00F35C90">
      <w:pPr>
        <w:numPr>
          <w:ilvl w:val="0"/>
          <w:numId w:val="67"/>
        </w:numPr>
        <w:suppressAutoHyphens/>
        <w:spacing w:after="0" w:line="240" w:lineRule="auto"/>
        <w:ind w:left="426" w:hanging="284"/>
        <w:jc w:val="both"/>
        <w:rPr>
          <w:rFonts w:ascii="Times New Roman" w:hAnsi="Times New Roman" w:cs="Times New Roman"/>
          <w:sz w:val="24"/>
          <w:szCs w:val="24"/>
          <w:lang w:eastAsia="ar-SA"/>
        </w:rPr>
      </w:pPr>
      <w:r w:rsidRPr="00E13872">
        <w:rPr>
          <w:rFonts w:ascii="Times New Roman" w:hAnsi="Times New Roman" w:cs="Times New Roman"/>
          <w:sz w:val="24"/>
          <w:szCs w:val="24"/>
          <w:lang w:eastAsia="ar-SA"/>
        </w:rPr>
        <w:t>2 serwery Microsoft Exchange 2016 pracujące w klastrze  DAG,</w:t>
      </w:r>
    </w:p>
    <w:p w:rsidR="00894FBF" w:rsidRPr="00E13872" w:rsidRDefault="00894FBF" w:rsidP="00F35C90">
      <w:pPr>
        <w:numPr>
          <w:ilvl w:val="0"/>
          <w:numId w:val="67"/>
        </w:numPr>
        <w:suppressAutoHyphens/>
        <w:spacing w:after="0" w:line="240" w:lineRule="auto"/>
        <w:ind w:left="426" w:hanging="284"/>
        <w:jc w:val="both"/>
        <w:rPr>
          <w:rFonts w:ascii="Times New Roman" w:hAnsi="Times New Roman" w:cs="Times New Roman"/>
          <w:sz w:val="24"/>
          <w:szCs w:val="24"/>
          <w:lang w:eastAsia="ar-SA"/>
        </w:rPr>
      </w:pPr>
      <w:r w:rsidRPr="00E13872">
        <w:rPr>
          <w:rFonts w:ascii="Times New Roman" w:hAnsi="Times New Roman" w:cs="Times New Roman"/>
          <w:sz w:val="24"/>
          <w:szCs w:val="24"/>
          <w:lang w:eastAsia="ar-SA"/>
        </w:rPr>
        <w:t>2 serwery kopii zapasowych jeden z systemem Microsoft DPM 2016 z systemem Windows Server 2016, drugi z systemem Microsoft DPM 2019 z systemem Windows Server 2016</w:t>
      </w:r>
    </w:p>
    <w:p w:rsidR="00894FBF" w:rsidRPr="00E13872" w:rsidRDefault="00894FBF" w:rsidP="00F35C90">
      <w:pPr>
        <w:numPr>
          <w:ilvl w:val="0"/>
          <w:numId w:val="67"/>
        </w:numPr>
        <w:suppressAutoHyphens/>
        <w:spacing w:after="0" w:line="240" w:lineRule="auto"/>
        <w:ind w:left="426" w:hanging="284"/>
        <w:jc w:val="both"/>
        <w:rPr>
          <w:rFonts w:ascii="Times New Roman" w:hAnsi="Times New Roman" w:cs="Times New Roman"/>
          <w:sz w:val="24"/>
          <w:szCs w:val="24"/>
          <w:lang w:eastAsia="ar-SA"/>
        </w:rPr>
      </w:pPr>
      <w:r w:rsidRPr="00E13872">
        <w:rPr>
          <w:rFonts w:ascii="Times New Roman" w:hAnsi="Times New Roman" w:cs="Times New Roman"/>
          <w:sz w:val="24"/>
          <w:szCs w:val="24"/>
          <w:lang w:eastAsia="ar-SA"/>
        </w:rPr>
        <w:t>klaster dwuwęzłowy Hyper-V maszyn wirtualnych z systemami Windows 2008 R2 wraz z macierzami dyskowymi</w:t>
      </w:r>
    </w:p>
    <w:p w:rsidR="00894FBF" w:rsidRPr="00E13872" w:rsidRDefault="00894FBF" w:rsidP="00F35C90">
      <w:pPr>
        <w:numPr>
          <w:ilvl w:val="0"/>
          <w:numId w:val="67"/>
        </w:numPr>
        <w:suppressAutoHyphens/>
        <w:spacing w:after="0" w:line="240" w:lineRule="auto"/>
        <w:ind w:left="426" w:hanging="284"/>
        <w:jc w:val="both"/>
        <w:rPr>
          <w:rFonts w:ascii="Times New Roman" w:hAnsi="Times New Roman" w:cs="Times New Roman"/>
          <w:sz w:val="24"/>
          <w:szCs w:val="24"/>
          <w:lang w:eastAsia="ar-SA"/>
        </w:rPr>
      </w:pPr>
      <w:r w:rsidRPr="00E13872">
        <w:rPr>
          <w:rFonts w:ascii="Times New Roman" w:hAnsi="Times New Roman" w:cs="Times New Roman"/>
          <w:sz w:val="24"/>
          <w:szCs w:val="24"/>
          <w:lang w:eastAsia="ar-SA"/>
        </w:rPr>
        <w:t>klaster trzywęzłowy Hyper-V maszyn wirtualnych z systemami Windows 2019 wraz z macierzami dyskowymi</w:t>
      </w:r>
    </w:p>
    <w:p w:rsidR="00894FBF" w:rsidRPr="00E13872" w:rsidRDefault="00894FBF" w:rsidP="00F35C90">
      <w:pPr>
        <w:numPr>
          <w:ilvl w:val="0"/>
          <w:numId w:val="67"/>
        </w:numPr>
        <w:suppressAutoHyphens/>
        <w:spacing w:after="0" w:line="240" w:lineRule="auto"/>
        <w:ind w:left="426" w:hanging="284"/>
        <w:jc w:val="both"/>
        <w:rPr>
          <w:rFonts w:ascii="Times New Roman" w:hAnsi="Times New Roman" w:cs="Times New Roman"/>
          <w:sz w:val="24"/>
          <w:szCs w:val="24"/>
          <w:lang w:eastAsia="ar-SA"/>
        </w:rPr>
      </w:pPr>
      <w:r w:rsidRPr="00E13872">
        <w:rPr>
          <w:rFonts w:ascii="Times New Roman" w:hAnsi="Times New Roman" w:cs="Times New Roman"/>
          <w:sz w:val="24"/>
          <w:szCs w:val="24"/>
          <w:lang w:eastAsia="ar-SA"/>
        </w:rPr>
        <w:t>serwer z konsolą do zarządzania maszynami wirtualnymi Microsoft SCVMM 2012 R2 oparty na systemie Windows Server 2012 R2.</w:t>
      </w:r>
    </w:p>
    <w:p w:rsidR="00894FBF" w:rsidRPr="00E13872" w:rsidRDefault="00894FBF" w:rsidP="00894FBF">
      <w:pPr>
        <w:ind w:left="709"/>
        <w:rPr>
          <w:rFonts w:ascii="Times New Roman" w:hAnsi="Times New Roman" w:cs="Times New Roman"/>
          <w:sz w:val="24"/>
          <w:szCs w:val="24"/>
          <w:lang w:eastAsia="ar-SA"/>
        </w:rPr>
      </w:pPr>
    </w:p>
    <w:p w:rsidR="00894FBF" w:rsidRPr="00E13872" w:rsidRDefault="00894FBF" w:rsidP="00894FBF">
      <w:pPr>
        <w:ind w:firstLine="142"/>
        <w:rPr>
          <w:rFonts w:ascii="Times New Roman" w:hAnsi="Times New Roman" w:cs="Times New Roman"/>
          <w:sz w:val="24"/>
          <w:szCs w:val="24"/>
          <w:lang w:eastAsia="ar-SA"/>
        </w:rPr>
      </w:pPr>
      <w:r w:rsidRPr="00E13872">
        <w:rPr>
          <w:rFonts w:ascii="Times New Roman" w:hAnsi="Times New Roman" w:cs="Times New Roman"/>
          <w:sz w:val="24"/>
          <w:szCs w:val="24"/>
          <w:lang w:eastAsia="ar-SA"/>
        </w:rPr>
        <w:t>Na platformie wirtualnej pracują następujące maszyny wirtualne:</w:t>
      </w:r>
    </w:p>
    <w:p w:rsidR="00894FBF" w:rsidRPr="00E13872" w:rsidRDefault="00894FBF" w:rsidP="00F35C90">
      <w:pPr>
        <w:numPr>
          <w:ilvl w:val="0"/>
          <w:numId w:val="67"/>
        </w:numPr>
        <w:suppressAutoHyphens/>
        <w:spacing w:after="0" w:line="240" w:lineRule="auto"/>
        <w:ind w:left="426" w:hanging="284"/>
        <w:jc w:val="both"/>
        <w:rPr>
          <w:rFonts w:ascii="Times New Roman" w:hAnsi="Times New Roman" w:cs="Times New Roman"/>
          <w:sz w:val="24"/>
          <w:szCs w:val="24"/>
          <w:lang w:eastAsia="ar-SA"/>
        </w:rPr>
      </w:pPr>
      <w:r w:rsidRPr="00E13872">
        <w:rPr>
          <w:rFonts w:ascii="Times New Roman" w:hAnsi="Times New Roman" w:cs="Times New Roman"/>
          <w:sz w:val="24"/>
          <w:szCs w:val="24"/>
          <w:lang w:eastAsia="ar-SA"/>
        </w:rPr>
        <w:t>serwery aplikacji Windows oraz Linux,</w:t>
      </w:r>
    </w:p>
    <w:p w:rsidR="00894FBF" w:rsidRPr="00E13872" w:rsidRDefault="00894FBF" w:rsidP="00F35C90">
      <w:pPr>
        <w:numPr>
          <w:ilvl w:val="0"/>
          <w:numId w:val="67"/>
        </w:numPr>
        <w:suppressAutoHyphens/>
        <w:spacing w:after="0" w:line="240" w:lineRule="auto"/>
        <w:ind w:left="426" w:hanging="284"/>
        <w:jc w:val="both"/>
        <w:rPr>
          <w:rFonts w:ascii="Times New Roman" w:hAnsi="Times New Roman" w:cs="Times New Roman"/>
          <w:sz w:val="24"/>
          <w:szCs w:val="24"/>
          <w:lang w:eastAsia="ar-SA"/>
        </w:rPr>
      </w:pPr>
      <w:r w:rsidRPr="00E13872">
        <w:rPr>
          <w:rFonts w:ascii="Times New Roman" w:hAnsi="Times New Roman" w:cs="Times New Roman"/>
          <w:sz w:val="24"/>
          <w:szCs w:val="24"/>
          <w:lang w:eastAsia="ar-SA"/>
        </w:rPr>
        <w:t>serwer do zarządzania drukowaniem z systemem Windows 2003 R2 Server,</w:t>
      </w:r>
      <w:r>
        <w:rPr>
          <w:rFonts w:ascii="Times New Roman" w:hAnsi="Times New Roman" w:cs="Times New Roman"/>
          <w:sz w:val="24"/>
          <w:szCs w:val="24"/>
          <w:lang w:eastAsia="ar-SA"/>
        </w:rPr>
        <w:t xml:space="preserve"> Windows Server 2016</w:t>
      </w:r>
    </w:p>
    <w:p w:rsidR="00894FBF" w:rsidRPr="00E13872" w:rsidRDefault="00894FBF" w:rsidP="00F35C90">
      <w:pPr>
        <w:numPr>
          <w:ilvl w:val="0"/>
          <w:numId w:val="67"/>
        </w:numPr>
        <w:suppressAutoHyphens/>
        <w:spacing w:after="0" w:line="240" w:lineRule="auto"/>
        <w:ind w:left="426" w:hanging="284"/>
        <w:jc w:val="both"/>
        <w:rPr>
          <w:rFonts w:ascii="Times New Roman" w:hAnsi="Times New Roman" w:cs="Times New Roman"/>
          <w:sz w:val="24"/>
          <w:szCs w:val="24"/>
          <w:lang w:eastAsia="ar-SA"/>
        </w:rPr>
      </w:pPr>
      <w:r w:rsidRPr="00E13872">
        <w:rPr>
          <w:rFonts w:ascii="Times New Roman" w:hAnsi="Times New Roman" w:cs="Times New Roman"/>
          <w:sz w:val="24"/>
          <w:szCs w:val="24"/>
          <w:lang w:eastAsia="ar-SA"/>
        </w:rPr>
        <w:t>serwer plików z systemem Windows Server 2016</w:t>
      </w:r>
    </w:p>
    <w:p w:rsidR="00894FBF" w:rsidRPr="00E13872" w:rsidRDefault="00894FBF" w:rsidP="00F35C90">
      <w:pPr>
        <w:numPr>
          <w:ilvl w:val="0"/>
          <w:numId w:val="67"/>
        </w:numPr>
        <w:suppressAutoHyphens/>
        <w:spacing w:after="0" w:line="240" w:lineRule="auto"/>
        <w:ind w:left="426" w:hanging="284"/>
        <w:jc w:val="both"/>
        <w:rPr>
          <w:rFonts w:ascii="Times New Roman" w:hAnsi="Times New Roman" w:cs="Times New Roman"/>
          <w:sz w:val="24"/>
          <w:szCs w:val="24"/>
          <w:lang w:eastAsia="ar-SA"/>
        </w:rPr>
      </w:pPr>
      <w:r w:rsidRPr="00E13872">
        <w:rPr>
          <w:rFonts w:ascii="Times New Roman" w:hAnsi="Times New Roman" w:cs="Times New Roman"/>
          <w:sz w:val="24"/>
          <w:szCs w:val="24"/>
          <w:lang w:eastAsia="ar-SA"/>
        </w:rPr>
        <w:t xml:space="preserve">serwer do zarządzania aktualizacjami WSUS z systemem Windows Server 2019, </w:t>
      </w:r>
    </w:p>
    <w:p w:rsidR="00894FBF" w:rsidRPr="00E13872" w:rsidRDefault="00894FBF" w:rsidP="00F35C90">
      <w:pPr>
        <w:numPr>
          <w:ilvl w:val="0"/>
          <w:numId w:val="67"/>
        </w:numPr>
        <w:suppressAutoHyphens/>
        <w:spacing w:after="0" w:line="240" w:lineRule="auto"/>
        <w:ind w:left="426" w:hanging="284"/>
        <w:jc w:val="both"/>
        <w:rPr>
          <w:rFonts w:ascii="Times New Roman" w:hAnsi="Times New Roman" w:cs="Times New Roman"/>
          <w:sz w:val="24"/>
          <w:szCs w:val="24"/>
          <w:lang w:eastAsia="ar-SA"/>
        </w:rPr>
      </w:pPr>
      <w:r w:rsidRPr="00E13872">
        <w:rPr>
          <w:rFonts w:ascii="Times New Roman" w:hAnsi="Times New Roman" w:cs="Times New Roman"/>
          <w:sz w:val="24"/>
          <w:szCs w:val="24"/>
          <w:lang w:eastAsia="ar-SA"/>
        </w:rPr>
        <w:lastRenderedPageBreak/>
        <w:t xml:space="preserve">serwer ochrony antywirusowej i antyspamowej z konsolą do zarządzania ERA 7.2 oparty na systemie Windows Server 2012 R2, </w:t>
      </w:r>
    </w:p>
    <w:p w:rsidR="00894FBF" w:rsidRPr="00E13872" w:rsidRDefault="00894FBF" w:rsidP="00F35C90">
      <w:pPr>
        <w:numPr>
          <w:ilvl w:val="0"/>
          <w:numId w:val="67"/>
        </w:numPr>
        <w:suppressAutoHyphens/>
        <w:spacing w:after="0" w:line="240" w:lineRule="auto"/>
        <w:ind w:left="426" w:hanging="284"/>
        <w:jc w:val="both"/>
        <w:rPr>
          <w:rFonts w:ascii="Times New Roman" w:hAnsi="Times New Roman" w:cs="Times New Roman"/>
          <w:sz w:val="24"/>
          <w:szCs w:val="24"/>
          <w:lang w:val="en-US" w:eastAsia="ar-SA"/>
        </w:rPr>
      </w:pPr>
      <w:r w:rsidRPr="00E13872">
        <w:rPr>
          <w:rFonts w:ascii="Times New Roman" w:hAnsi="Times New Roman" w:cs="Times New Roman"/>
          <w:color w:val="000000"/>
          <w:sz w:val="24"/>
          <w:szCs w:val="24"/>
          <w:lang w:val="en-US" w:eastAsia="ar-SA"/>
        </w:rPr>
        <w:t>serwer FTP z systemem Windows 2008 R2 Server</w:t>
      </w:r>
    </w:p>
    <w:p w:rsidR="00894FBF" w:rsidRPr="00686855" w:rsidRDefault="00894FBF" w:rsidP="00F35C90">
      <w:pPr>
        <w:numPr>
          <w:ilvl w:val="0"/>
          <w:numId w:val="67"/>
        </w:numPr>
        <w:suppressAutoHyphens/>
        <w:spacing w:after="0" w:line="240" w:lineRule="auto"/>
        <w:ind w:left="426" w:hanging="284"/>
        <w:jc w:val="both"/>
        <w:rPr>
          <w:rFonts w:ascii="Times New Roman" w:hAnsi="Times New Roman" w:cs="Times New Roman"/>
          <w:sz w:val="24"/>
          <w:szCs w:val="24"/>
          <w:lang w:eastAsia="ar-SA"/>
        </w:rPr>
      </w:pPr>
      <w:r w:rsidRPr="00E13872">
        <w:rPr>
          <w:rFonts w:ascii="Times New Roman" w:hAnsi="Times New Roman" w:cs="Times New Roman"/>
          <w:color w:val="000000"/>
          <w:sz w:val="24"/>
          <w:szCs w:val="24"/>
          <w:lang w:eastAsia="ar-SA"/>
        </w:rPr>
        <w:t>serwer zarządzania macierzami Dell z systemem</w:t>
      </w:r>
      <w:r w:rsidRPr="00E13872">
        <w:rPr>
          <w:rFonts w:ascii="Times New Roman" w:hAnsi="Times New Roman" w:cs="Times New Roman"/>
          <w:sz w:val="24"/>
          <w:szCs w:val="24"/>
          <w:lang w:eastAsia="ar-SA"/>
        </w:rPr>
        <w:t xml:space="preserve"> Windows Server 2012 R2</w:t>
      </w:r>
      <w:r w:rsidRPr="00E13872">
        <w:rPr>
          <w:rFonts w:ascii="Times New Roman" w:hAnsi="Times New Roman" w:cs="Times New Roman"/>
          <w:color w:val="000000"/>
          <w:sz w:val="24"/>
          <w:szCs w:val="24"/>
          <w:lang w:eastAsia="ar-SA"/>
        </w:rPr>
        <w:t>.</w:t>
      </w:r>
    </w:p>
    <w:p w:rsidR="00894FBF" w:rsidRDefault="00894FBF" w:rsidP="00894FBF">
      <w:pPr>
        <w:ind w:left="284"/>
        <w:jc w:val="both"/>
        <w:rPr>
          <w:rFonts w:ascii="Times New Roman" w:eastAsia="Calibri" w:hAnsi="Times New Roman" w:cs="Times New Roman"/>
          <w:b/>
          <w:kern w:val="24"/>
          <w:sz w:val="24"/>
          <w:szCs w:val="24"/>
        </w:rPr>
      </w:pPr>
    </w:p>
    <w:p w:rsidR="00894FBF" w:rsidRPr="00ED7D82" w:rsidRDefault="00894FBF" w:rsidP="00894FBF">
      <w:pPr>
        <w:jc w:val="both"/>
        <w:rPr>
          <w:rFonts w:ascii="Times New Roman" w:eastAsia="Calibri" w:hAnsi="Times New Roman" w:cs="Times New Roman"/>
          <w:b/>
          <w:kern w:val="24"/>
          <w:sz w:val="24"/>
          <w:szCs w:val="24"/>
        </w:rPr>
      </w:pPr>
      <w:r>
        <w:rPr>
          <w:rFonts w:ascii="Times New Roman" w:eastAsia="Calibri" w:hAnsi="Times New Roman" w:cs="Times New Roman"/>
          <w:b/>
          <w:kern w:val="24"/>
          <w:sz w:val="24"/>
          <w:szCs w:val="24"/>
        </w:rPr>
        <w:t>Część II:  Dostawa</w:t>
      </w:r>
    </w:p>
    <w:p w:rsidR="00894FBF" w:rsidRPr="003D5F72" w:rsidRDefault="00894FBF" w:rsidP="00F35C90">
      <w:pPr>
        <w:pStyle w:val="Akapitzlist"/>
        <w:numPr>
          <w:ilvl w:val="0"/>
          <w:numId w:val="63"/>
        </w:numPr>
        <w:spacing w:after="0" w:line="240" w:lineRule="auto"/>
        <w:ind w:left="426"/>
        <w:jc w:val="both"/>
        <w:rPr>
          <w:rFonts w:ascii="Times New Roman" w:eastAsia="Calibri" w:hAnsi="Times New Roman" w:cs="Times New Roman"/>
          <w:kern w:val="24"/>
          <w:sz w:val="24"/>
          <w:szCs w:val="24"/>
        </w:rPr>
      </w:pPr>
      <w:r w:rsidRPr="003D5F72">
        <w:rPr>
          <w:rFonts w:ascii="Times New Roman" w:eastAsia="Calibri" w:hAnsi="Times New Roman" w:cs="Times New Roman"/>
          <w:b/>
          <w:kern w:val="24"/>
          <w:sz w:val="24"/>
          <w:szCs w:val="24"/>
        </w:rPr>
        <w:t>Certyfikatu</w:t>
      </w:r>
      <w:r w:rsidRPr="003D5F72">
        <w:rPr>
          <w:rFonts w:ascii="Times New Roman" w:eastAsia="Calibri" w:hAnsi="Times New Roman" w:cs="Times New Roman"/>
          <w:kern w:val="24"/>
          <w:sz w:val="24"/>
          <w:szCs w:val="24"/>
        </w:rPr>
        <w:t xml:space="preserve"> </w:t>
      </w:r>
      <w:r w:rsidRPr="003D5F72">
        <w:rPr>
          <w:rFonts w:ascii="Times New Roman" w:eastAsia="Calibri" w:hAnsi="Times New Roman" w:cs="Times New Roman"/>
          <w:b/>
          <w:kern w:val="24"/>
          <w:sz w:val="24"/>
          <w:szCs w:val="24"/>
        </w:rPr>
        <w:t xml:space="preserve">SSL Wildcard z roczną subskrypcją o parametrach </w:t>
      </w:r>
      <w:r w:rsidRPr="003D5F72">
        <w:rPr>
          <w:rFonts w:ascii="Times New Roman" w:eastAsia="Calibri" w:hAnsi="Times New Roman" w:cs="Times New Roman"/>
          <w:kern w:val="24"/>
          <w:sz w:val="24"/>
          <w:szCs w:val="24"/>
        </w:rPr>
        <w:t>nie gorszych niż:</w:t>
      </w:r>
    </w:p>
    <w:p w:rsidR="00894FBF" w:rsidRPr="00761623" w:rsidRDefault="00894FBF" w:rsidP="00F35C90">
      <w:pPr>
        <w:pStyle w:val="Akapitzlist"/>
        <w:numPr>
          <w:ilvl w:val="0"/>
          <w:numId w:val="68"/>
        </w:numPr>
        <w:spacing w:after="0" w:line="240" w:lineRule="auto"/>
        <w:rPr>
          <w:rFonts w:ascii="Times New Roman" w:eastAsia="Calibri" w:hAnsi="Times New Roman" w:cs="Times New Roman"/>
          <w:kern w:val="24"/>
          <w:sz w:val="24"/>
          <w:szCs w:val="24"/>
        </w:rPr>
      </w:pPr>
      <w:r w:rsidRPr="00761623">
        <w:rPr>
          <w:rFonts w:ascii="Times New Roman" w:eastAsia="Calibri" w:hAnsi="Times New Roman" w:cs="Times New Roman"/>
          <w:kern w:val="24"/>
          <w:sz w:val="24"/>
          <w:szCs w:val="24"/>
        </w:rPr>
        <w:t xml:space="preserve">zgodność ze standardem X.509 v.3 (RFC5280), </w:t>
      </w:r>
    </w:p>
    <w:p w:rsidR="00894FBF" w:rsidRPr="00761623" w:rsidRDefault="00894FBF" w:rsidP="00F35C90">
      <w:pPr>
        <w:pStyle w:val="Akapitzlist"/>
        <w:numPr>
          <w:ilvl w:val="0"/>
          <w:numId w:val="68"/>
        </w:numPr>
        <w:spacing w:after="0" w:line="240" w:lineRule="auto"/>
        <w:rPr>
          <w:rFonts w:ascii="Times New Roman" w:eastAsia="Calibri" w:hAnsi="Times New Roman" w:cs="Times New Roman"/>
          <w:kern w:val="24"/>
          <w:sz w:val="24"/>
          <w:szCs w:val="24"/>
        </w:rPr>
      </w:pPr>
      <w:r w:rsidRPr="00761623">
        <w:rPr>
          <w:rFonts w:ascii="Times New Roman" w:eastAsia="Calibri" w:hAnsi="Times New Roman" w:cs="Times New Roman"/>
          <w:kern w:val="24"/>
          <w:sz w:val="24"/>
          <w:szCs w:val="24"/>
        </w:rPr>
        <w:t xml:space="preserve">zabezpieczony funkcją skrótu SHA2, </w:t>
      </w:r>
    </w:p>
    <w:p w:rsidR="00894FBF" w:rsidRPr="00761623" w:rsidRDefault="00894FBF" w:rsidP="00F35C90">
      <w:pPr>
        <w:pStyle w:val="Akapitzlist"/>
        <w:numPr>
          <w:ilvl w:val="0"/>
          <w:numId w:val="68"/>
        </w:numPr>
        <w:spacing w:after="0" w:line="240" w:lineRule="auto"/>
        <w:rPr>
          <w:rFonts w:ascii="Times New Roman" w:eastAsia="Calibri" w:hAnsi="Times New Roman" w:cs="Times New Roman"/>
          <w:kern w:val="24"/>
          <w:sz w:val="24"/>
          <w:szCs w:val="24"/>
        </w:rPr>
      </w:pPr>
      <w:r w:rsidRPr="00761623">
        <w:rPr>
          <w:rFonts w:ascii="Times New Roman" w:eastAsia="Calibri" w:hAnsi="Times New Roman" w:cs="Times New Roman"/>
          <w:kern w:val="24"/>
          <w:sz w:val="24"/>
          <w:szCs w:val="24"/>
        </w:rPr>
        <w:t xml:space="preserve">obsługa siły szyfrowania połączeń do 256 bitów, </w:t>
      </w:r>
    </w:p>
    <w:p w:rsidR="00894FBF" w:rsidRPr="00761623" w:rsidRDefault="00894FBF" w:rsidP="00F35C90">
      <w:pPr>
        <w:pStyle w:val="Akapitzlist"/>
        <w:numPr>
          <w:ilvl w:val="0"/>
          <w:numId w:val="68"/>
        </w:numPr>
        <w:spacing w:after="0" w:line="240" w:lineRule="auto"/>
        <w:jc w:val="both"/>
        <w:rPr>
          <w:rFonts w:ascii="Times New Roman" w:eastAsia="Calibri" w:hAnsi="Times New Roman" w:cs="Times New Roman"/>
          <w:kern w:val="24"/>
          <w:sz w:val="24"/>
          <w:szCs w:val="24"/>
          <w:lang w:val="en-US"/>
        </w:rPr>
      </w:pPr>
      <w:r w:rsidRPr="00761623">
        <w:rPr>
          <w:rFonts w:ascii="Times New Roman" w:eastAsia="Calibri" w:hAnsi="Times New Roman" w:cs="Times New Roman"/>
          <w:kern w:val="24"/>
          <w:sz w:val="24"/>
          <w:szCs w:val="24"/>
          <w:lang w:val="en-US"/>
        </w:rPr>
        <w:t xml:space="preserve">wsparcie dla SGC (Server Gated Cryptography), </w:t>
      </w:r>
    </w:p>
    <w:p w:rsidR="00894FBF" w:rsidRPr="00761623" w:rsidRDefault="00894FBF" w:rsidP="00F35C90">
      <w:pPr>
        <w:pStyle w:val="Akapitzlist"/>
        <w:numPr>
          <w:ilvl w:val="0"/>
          <w:numId w:val="68"/>
        </w:numPr>
        <w:spacing w:after="0" w:line="240" w:lineRule="auto"/>
        <w:jc w:val="both"/>
        <w:rPr>
          <w:rFonts w:ascii="Times New Roman" w:eastAsia="Calibri" w:hAnsi="Times New Roman" w:cs="Times New Roman"/>
          <w:kern w:val="24"/>
          <w:sz w:val="24"/>
          <w:szCs w:val="24"/>
        </w:rPr>
      </w:pPr>
      <w:r w:rsidRPr="00761623">
        <w:rPr>
          <w:rFonts w:ascii="Times New Roman" w:eastAsia="Calibri" w:hAnsi="Times New Roman" w:cs="Times New Roman"/>
          <w:kern w:val="24"/>
          <w:sz w:val="24"/>
          <w:szCs w:val="24"/>
        </w:rPr>
        <w:t xml:space="preserve">obsługa kluczy o długości 4096 bitów i więcej, </w:t>
      </w:r>
    </w:p>
    <w:p w:rsidR="00894FBF" w:rsidRPr="00761623" w:rsidRDefault="00894FBF" w:rsidP="00F35C90">
      <w:pPr>
        <w:pStyle w:val="Akapitzlist"/>
        <w:numPr>
          <w:ilvl w:val="0"/>
          <w:numId w:val="68"/>
        </w:numPr>
        <w:spacing w:after="0" w:line="240" w:lineRule="auto"/>
        <w:jc w:val="both"/>
        <w:rPr>
          <w:rFonts w:ascii="Times New Roman" w:eastAsia="Calibri" w:hAnsi="Times New Roman" w:cs="Times New Roman"/>
          <w:kern w:val="24"/>
          <w:sz w:val="24"/>
          <w:szCs w:val="24"/>
        </w:rPr>
      </w:pPr>
      <w:r w:rsidRPr="00761623">
        <w:rPr>
          <w:rFonts w:ascii="Times New Roman" w:eastAsia="Calibri" w:hAnsi="Times New Roman" w:cs="Times New Roman"/>
          <w:kern w:val="24"/>
          <w:sz w:val="24"/>
          <w:szCs w:val="24"/>
        </w:rPr>
        <w:t xml:space="preserve">minimalna długość kluczy kryptograficznych: RSA lub DSA 2048 bit, EC 571 bit: NIST K-571 oraz NIST B-571, </w:t>
      </w:r>
    </w:p>
    <w:p w:rsidR="00894FBF" w:rsidRPr="00761623" w:rsidRDefault="00894FBF" w:rsidP="00F35C90">
      <w:pPr>
        <w:pStyle w:val="Akapitzlist"/>
        <w:numPr>
          <w:ilvl w:val="0"/>
          <w:numId w:val="68"/>
        </w:numPr>
        <w:spacing w:after="0" w:line="240" w:lineRule="auto"/>
        <w:jc w:val="both"/>
        <w:rPr>
          <w:rFonts w:ascii="Times New Roman" w:eastAsia="Calibri" w:hAnsi="Times New Roman" w:cs="Times New Roman"/>
          <w:kern w:val="24"/>
          <w:sz w:val="24"/>
          <w:szCs w:val="24"/>
        </w:rPr>
      </w:pPr>
      <w:r w:rsidRPr="00761623">
        <w:rPr>
          <w:rFonts w:ascii="Times New Roman" w:eastAsia="Calibri" w:hAnsi="Times New Roman" w:cs="Times New Roman"/>
          <w:kern w:val="24"/>
          <w:sz w:val="24"/>
          <w:szCs w:val="24"/>
        </w:rPr>
        <w:t xml:space="preserve">wydany przez CERTUM PCC posiadający aktualny certyfikat zgodności ze standardami </w:t>
      </w:r>
      <w:hyperlink r:id="rId30" w:history="1">
        <w:r w:rsidRPr="00761623">
          <w:rPr>
            <w:rFonts w:ascii="Times New Roman" w:eastAsia="Calibri" w:hAnsi="Times New Roman" w:cs="Times New Roman"/>
            <w:kern w:val="24"/>
            <w:sz w:val="24"/>
            <w:szCs w:val="24"/>
          </w:rPr>
          <w:t>WebTrust</w:t>
        </w:r>
      </w:hyperlink>
      <w:r w:rsidRPr="00761623">
        <w:rPr>
          <w:rFonts w:ascii="Times New Roman" w:eastAsia="Calibri" w:hAnsi="Times New Roman" w:cs="Times New Roman"/>
          <w:kern w:val="24"/>
          <w:sz w:val="24"/>
          <w:szCs w:val="24"/>
        </w:rPr>
        <w:t xml:space="preserve">, </w:t>
      </w:r>
    </w:p>
    <w:p w:rsidR="00894FBF" w:rsidRPr="00761623" w:rsidRDefault="00894FBF" w:rsidP="00F35C90">
      <w:pPr>
        <w:pStyle w:val="Akapitzlist"/>
        <w:numPr>
          <w:ilvl w:val="0"/>
          <w:numId w:val="68"/>
        </w:numPr>
        <w:spacing w:after="0" w:line="240" w:lineRule="auto"/>
        <w:jc w:val="both"/>
        <w:rPr>
          <w:rFonts w:ascii="Times New Roman" w:eastAsia="Calibri" w:hAnsi="Times New Roman" w:cs="Times New Roman"/>
          <w:kern w:val="24"/>
          <w:sz w:val="24"/>
          <w:szCs w:val="24"/>
        </w:rPr>
      </w:pPr>
      <w:r w:rsidRPr="00761623">
        <w:rPr>
          <w:rFonts w:ascii="Times New Roman" w:eastAsia="Calibri" w:hAnsi="Times New Roman" w:cs="Times New Roman"/>
          <w:kern w:val="24"/>
          <w:sz w:val="24"/>
          <w:szCs w:val="24"/>
        </w:rPr>
        <w:t xml:space="preserve">możliwa weryfikacja statusu certyfikatu przy pomocy list CRL oraz protokołu OCSP. </w:t>
      </w:r>
    </w:p>
    <w:p w:rsidR="00894FBF" w:rsidRPr="00ED7D82" w:rsidRDefault="00894FBF" w:rsidP="00894FBF">
      <w:pPr>
        <w:ind w:left="709"/>
        <w:jc w:val="both"/>
        <w:rPr>
          <w:rFonts w:ascii="Times New Roman" w:eastAsia="Calibri" w:hAnsi="Times New Roman" w:cs="Times New Roman"/>
          <w:kern w:val="24"/>
          <w:sz w:val="24"/>
          <w:szCs w:val="24"/>
        </w:rPr>
      </w:pPr>
    </w:p>
    <w:p w:rsidR="00894FBF" w:rsidRPr="003D5F72" w:rsidRDefault="00894FBF" w:rsidP="00F35C90">
      <w:pPr>
        <w:pStyle w:val="Akapitzlist"/>
        <w:numPr>
          <w:ilvl w:val="0"/>
          <w:numId w:val="63"/>
        </w:numPr>
        <w:spacing w:after="0" w:line="240" w:lineRule="auto"/>
        <w:ind w:left="426"/>
        <w:rPr>
          <w:rFonts w:ascii="Times New Roman" w:eastAsia="Calibri" w:hAnsi="Times New Roman" w:cs="Times New Roman"/>
          <w:b/>
          <w:kern w:val="24"/>
          <w:sz w:val="24"/>
          <w:szCs w:val="24"/>
        </w:rPr>
      </w:pPr>
      <w:r w:rsidRPr="003D5F72">
        <w:rPr>
          <w:rFonts w:ascii="Times New Roman" w:eastAsia="Calibri" w:hAnsi="Times New Roman" w:cs="Times New Roman"/>
          <w:b/>
          <w:kern w:val="24"/>
          <w:sz w:val="24"/>
          <w:szCs w:val="24"/>
        </w:rPr>
        <w:t xml:space="preserve">Licencji Microsoft zapewniających zdalny dostęp do serwerów Windows: </w:t>
      </w:r>
      <w:r w:rsidRPr="003D5F72">
        <w:rPr>
          <w:rFonts w:ascii="Times New Roman" w:eastAsia="Calibri" w:hAnsi="Times New Roman" w:cs="Times New Roman"/>
          <w:bCs/>
          <w:kern w:val="24"/>
          <w:sz w:val="24"/>
          <w:szCs w:val="24"/>
        </w:rPr>
        <w:t xml:space="preserve">WinRmtDsktpSvcsCAL Sngl License/SoftwareAssurancePack Academic OLP 1License NoLevel UsrCAL – </w:t>
      </w:r>
      <w:r w:rsidRPr="003D5F72">
        <w:rPr>
          <w:rFonts w:ascii="Times New Roman" w:eastAsia="Calibri" w:hAnsi="Times New Roman" w:cs="Times New Roman"/>
          <w:b/>
          <w:kern w:val="24"/>
          <w:sz w:val="24"/>
          <w:szCs w:val="24"/>
        </w:rPr>
        <w:t>50 licencji</w:t>
      </w:r>
    </w:p>
    <w:p w:rsidR="00894FBF" w:rsidRPr="00ED7D82" w:rsidRDefault="00894FBF" w:rsidP="00894FBF">
      <w:pPr>
        <w:ind w:left="142"/>
        <w:jc w:val="both"/>
        <w:rPr>
          <w:rFonts w:ascii="Times New Roman" w:eastAsia="Calibri" w:hAnsi="Times New Roman" w:cs="Times New Roman"/>
          <w:kern w:val="24"/>
          <w:sz w:val="24"/>
          <w:szCs w:val="24"/>
        </w:rPr>
      </w:pPr>
    </w:p>
    <w:p w:rsidR="00894FBF" w:rsidRPr="003D5F72" w:rsidRDefault="00894FBF" w:rsidP="00F35C90">
      <w:pPr>
        <w:pStyle w:val="Akapitzlist"/>
        <w:numPr>
          <w:ilvl w:val="0"/>
          <w:numId w:val="63"/>
        </w:numPr>
        <w:spacing w:after="0" w:line="240" w:lineRule="auto"/>
        <w:ind w:left="426"/>
        <w:jc w:val="both"/>
        <w:rPr>
          <w:rFonts w:ascii="Times New Roman" w:eastAsia="Calibri" w:hAnsi="Times New Roman" w:cs="Times New Roman"/>
          <w:b/>
          <w:kern w:val="24"/>
          <w:sz w:val="24"/>
          <w:szCs w:val="24"/>
        </w:rPr>
      </w:pPr>
      <w:r w:rsidRPr="003D5F72">
        <w:rPr>
          <w:rFonts w:ascii="Times New Roman" w:eastAsia="Calibri" w:hAnsi="Times New Roman" w:cs="Times New Roman"/>
          <w:b/>
          <w:kern w:val="24"/>
          <w:sz w:val="24"/>
          <w:szCs w:val="24"/>
        </w:rPr>
        <w:t>Licencji Microsoft – system operacyjny Windows Server Standard</w:t>
      </w:r>
    </w:p>
    <w:p w:rsidR="00894FBF" w:rsidRPr="00ED7D82" w:rsidRDefault="00894FBF" w:rsidP="00894FBF">
      <w:pPr>
        <w:ind w:left="567" w:firstLine="12"/>
        <w:jc w:val="both"/>
        <w:rPr>
          <w:rFonts w:ascii="Times New Roman" w:eastAsia="Calibri" w:hAnsi="Times New Roman" w:cs="Times New Roman"/>
          <w:b/>
          <w:kern w:val="24"/>
          <w:sz w:val="24"/>
          <w:szCs w:val="24"/>
          <w:lang w:val="en-GB"/>
        </w:rPr>
      </w:pPr>
      <w:r w:rsidRPr="00ED7D82">
        <w:rPr>
          <w:rFonts w:ascii="Times New Roman" w:eastAsia="Calibri" w:hAnsi="Times New Roman" w:cs="Times New Roman"/>
          <w:kern w:val="24"/>
          <w:sz w:val="24"/>
          <w:szCs w:val="24"/>
          <w:lang w:val="en-GB"/>
        </w:rPr>
        <w:t xml:space="preserve">WindowsServerSTDCORE Sngl License/SoftwareAssurancePack Academic OLP 2Licenses NoLevel CoreLic – </w:t>
      </w:r>
      <w:r w:rsidRPr="00ED7D82">
        <w:rPr>
          <w:rFonts w:ascii="Times New Roman" w:eastAsia="Calibri" w:hAnsi="Times New Roman" w:cs="Times New Roman"/>
          <w:b/>
          <w:bCs/>
          <w:kern w:val="24"/>
          <w:sz w:val="24"/>
          <w:szCs w:val="24"/>
          <w:lang w:val="en-GB"/>
        </w:rPr>
        <w:t>4 licencje</w:t>
      </w:r>
    </w:p>
    <w:p w:rsidR="00894FBF" w:rsidRPr="00F35C90" w:rsidRDefault="00894FBF" w:rsidP="00F35C90">
      <w:pPr>
        <w:numPr>
          <w:ilvl w:val="0"/>
          <w:numId w:val="63"/>
        </w:numPr>
        <w:spacing w:after="0" w:line="240" w:lineRule="auto"/>
        <w:ind w:left="426"/>
        <w:jc w:val="both"/>
        <w:rPr>
          <w:rFonts w:ascii="Times New Roman" w:eastAsia="Calibri" w:hAnsi="Times New Roman" w:cs="Times New Roman"/>
          <w:b/>
          <w:kern w:val="24"/>
          <w:sz w:val="24"/>
          <w:szCs w:val="24"/>
          <w:u w:val="single"/>
        </w:rPr>
      </w:pPr>
      <w:r w:rsidRPr="00D403A1">
        <w:rPr>
          <w:rFonts w:ascii="Times New Roman" w:eastAsia="Calibri" w:hAnsi="Times New Roman" w:cs="Times New Roman"/>
          <w:b/>
          <w:kern w:val="24"/>
          <w:sz w:val="24"/>
          <w:szCs w:val="24"/>
        </w:rPr>
        <w:lastRenderedPageBreak/>
        <w:t xml:space="preserve">Serwer  usług  pulpitu   zdalnego </w:t>
      </w:r>
      <w:r w:rsidRPr="00ED7D82">
        <w:rPr>
          <w:rFonts w:ascii="Times New Roman" w:eastAsia="Calibri" w:hAnsi="Times New Roman" w:cs="Times New Roman"/>
          <w:b/>
          <w:kern w:val="24"/>
          <w:sz w:val="24"/>
          <w:szCs w:val="24"/>
        </w:rPr>
        <w:t>o</w:t>
      </w:r>
      <w:r w:rsidR="00352071">
        <w:rPr>
          <w:rFonts w:ascii="Times New Roman" w:eastAsia="Calibri" w:hAnsi="Times New Roman" w:cs="Times New Roman"/>
          <w:b/>
          <w:kern w:val="24"/>
          <w:sz w:val="24"/>
          <w:szCs w:val="24"/>
        </w:rPr>
        <w:t xml:space="preserve"> </w:t>
      </w:r>
      <w:r w:rsidR="00352071" w:rsidRPr="00F35C90">
        <w:rPr>
          <w:rFonts w:ascii="Times New Roman" w:eastAsia="Calibri" w:hAnsi="Times New Roman" w:cs="Times New Roman"/>
          <w:b/>
          <w:kern w:val="24"/>
          <w:sz w:val="24"/>
          <w:szCs w:val="24"/>
          <w:u w:val="single"/>
        </w:rPr>
        <w:t>minimalnych</w:t>
      </w:r>
      <w:r w:rsidRPr="00F35C90">
        <w:rPr>
          <w:rFonts w:ascii="Times New Roman" w:eastAsia="Calibri" w:hAnsi="Times New Roman" w:cs="Times New Roman"/>
          <w:b/>
          <w:kern w:val="24"/>
          <w:sz w:val="24"/>
          <w:szCs w:val="24"/>
          <w:u w:val="single"/>
        </w:rPr>
        <w:t xml:space="preserve"> parametrach podanych w załączniku nr 1a</w:t>
      </w:r>
    </w:p>
    <w:p w:rsidR="00E75B99" w:rsidRDefault="00E75B99" w:rsidP="00E62A1E">
      <w:pPr>
        <w:spacing w:after="0" w:line="240" w:lineRule="auto"/>
        <w:ind w:left="6373"/>
        <w:jc w:val="right"/>
        <w:rPr>
          <w:rFonts w:ascii="Times New Roman" w:hAnsi="Times New Roman" w:cs="Times New Roman"/>
          <w:b/>
          <w:i/>
          <w:u w:val="single"/>
        </w:rPr>
      </w:pPr>
    </w:p>
    <w:p w:rsidR="00894FBF" w:rsidRPr="00686855" w:rsidRDefault="00894FBF" w:rsidP="00894FBF">
      <w:pPr>
        <w:ind w:right="-2"/>
        <w:jc w:val="both"/>
        <w:rPr>
          <w:rFonts w:ascii="Times New Roman" w:hAnsi="Times New Roman" w:cs="Times New Roman"/>
          <w:sz w:val="24"/>
          <w:szCs w:val="24"/>
          <w:u w:val="single"/>
          <w:lang w:eastAsia="ar-SA"/>
        </w:rPr>
      </w:pPr>
      <w:r w:rsidRPr="00686855">
        <w:rPr>
          <w:rFonts w:ascii="Times New Roman" w:hAnsi="Times New Roman" w:cs="Times New Roman"/>
          <w:sz w:val="24"/>
          <w:szCs w:val="24"/>
          <w:u w:val="single"/>
          <w:lang w:eastAsia="ar-SA"/>
        </w:rPr>
        <w:t>Parametry/wymagania techniczne i jakościowe odnoszące się do przedmiotu zamówienia</w:t>
      </w:r>
    </w:p>
    <w:p w:rsidR="00894FBF" w:rsidRPr="00A27492" w:rsidRDefault="00894FBF" w:rsidP="00894FBF">
      <w:pPr>
        <w:rPr>
          <w:rFonts w:ascii="Times New Roman" w:hAnsi="Times New Roman" w:cs="Times New Roman"/>
          <w:b/>
          <w:bCs/>
          <w:sz w:val="24"/>
          <w:szCs w:val="24"/>
          <w:u w:val="single"/>
        </w:rPr>
      </w:pPr>
      <w:r w:rsidRPr="00A27492">
        <w:rPr>
          <w:rFonts w:ascii="Times New Roman" w:hAnsi="Times New Roman" w:cs="Times New Roman"/>
          <w:b/>
          <w:bCs/>
          <w:sz w:val="24"/>
          <w:szCs w:val="24"/>
          <w:u w:val="single"/>
        </w:rPr>
        <w:t>Oprogramowanie antywirusowe</w:t>
      </w:r>
    </w:p>
    <w:p w:rsidR="00894FBF" w:rsidRPr="00686855" w:rsidRDefault="00894FBF" w:rsidP="00894FBF">
      <w:pPr>
        <w:rPr>
          <w:rFonts w:ascii="Times New Roman" w:hAnsi="Times New Roman" w:cs="Times New Roman"/>
          <w:sz w:val="24"/>
          <w:szCs w:val="24"/>
        </w:rPr>
      </w:pPr>
      <w:r w:rsidRPr="00686855">
        <w:rPr>
          <w:rFonts w:ascii="Times New Roman" w:hAnsi="Times New Roman" w:cs="Times New Roman"/>
          <w:b/>
          <w:bCs/>
          <w:sz w:val="24"/>
          <w:szCs w:val="24"/>
        </w:rPr>
        <w:t xml:space="preserve">Ochrona stacji roboczych - Windows </w:t>
      </w:r>
    </w:p>
    <w:p w:rsidR="00894FBF" w:rsidRPr="00686855" w:rsidRDefault="00894FBF" w:rsidP="00894FBF">
      <w:pPr>
        <w:spacing w:after="0"/>
        <w:jc w:val="both"/>
        <w:rPr>
          <w:rFonts w:ascii="Times New Roman" w:hAnsi="Times New Roman" w:cs="Times New Roman"/>
          <w:sz w:val="24"/>
          <w:szCs w:val="24"/>
        </w:rPr>
      </w:pPr>
      <w:r w:rsidRPr="00686855">
        <w:rPr>
          <w:rFonts w:ascii="Times New Roman" w:hAnsi="Times New Roman" w:cs="Times New Roman"/>
          <w:sz w:val="24"/>
          <w:szCs w:val="24"/>
        </w:rPr>
        <w:t xml:space="preserve">1. Pełne wsparcie dla systemu Windows 7/Windows 8/Windows 8.1/Windows 10. </w:t>
      </w:r>
    </w:p>
    <w:p w:rsidR="00894FBF" w:rsidRPr="00686855" w:rsidRDefault="00894FBF" w:rsidP="00894FBF">
      <w:pPr>
        <w:spacing w:after="0"/>
        <w:jc w:val="both"/>
        <w:rPr>
          <w:rFonts w:ascii="Times New Roman" w:hAnsi="Times New Roman" w:cs="Times New Roman"/>
          <w:sz w:val="24"/>
          <w:szCs w:val="24"/>
        </w:rPr>
      </w:pPr>
      <w:r w:rsidRPr="00686855">
        <w:rPr>
          <w:rFonts w:ascii="Times New Roman" w:hAnsi="Times New Roman" w:cs="Times New Roman"/>
          <w:sz w:val="24"/>
          <w:szCs w:val="24"/>
        </w:rPr>
        <w:t xml:space="preserve">2. Wsparcie dla 32- i 64-bitowej wersji systemu Windows. </w:t>
      </w:r>
    </w:p>
    <w:p w:rsidR="00894FBF" w:rsidRPr="00686855" w:rsidRDefault="00894FBF" w:rsidP="00894FBF">
      <w:pPr>
        <w:spacing w:after="0"/>
        <w:jc w:val="both"/>
        <w:rPr>
          <w:rFonts w:ascii="Times New Roman" w:hAnsi="Times New Roman" w:cs="Times New Roman"/>
          <w:sz w:val="24"/>
          <w:szCs w:val="24"/>
        </w:rPr>
      </w:pPr>
      <w:r w:rsidRPr="00686855">
        <w:rPr>
          <w:rFonts w:ascii="Times New Roman" w:hAnsi="Times New Roman" w:cs="Times New Roman"/>
          <w:sz w:val="24"/>
          <w:szCs w:val="24"/>
        </w:rPr>
        <w:t xml:space="preserve">3. Wersja programu dostępna co najmniej w języku polskim oraz angielskim. </w:t>
      </w:r>
    </w:p>
    <w:p w:rsidR="00894FBF" w:rsidRPr="00686855" w:rsidRDefault="00894FBF" w:rsidP="00894FBF">
      <w:pPr>
        <w:spacing w:after="0"/>
        <w:ind w:left="284" w:hanging="284"/>
        <w:jc w:val="both"/>
        <w:rPr>
          <w:rFonts w:ascii="Times New Roman" w:hAnsi="Times New Roman" w:cs="Times New Roman"/>
          <w:sz w:val="24"/>
          <w:szCs w:val="24"/>
        </w:rPr>
      </w:pPr>
      <w:r w:rsidRPr="00686855">
        <w:rPr>
          <w:rFonts w:ascii="Times New Roman" w:hAnsi="Times New Roman" w:cs="Times New Roman"/>
          <w:sz w:val="24"/>
          <w:szCs w:val="24"/>
        </w:rPr>
        <w:t xml:space="preserve">4. Instalator musi umożliwiać wybór wersji językowej programu, przed rozpoczęciem procesu instalacji. </w:t>
      </w:r>
    </w:p>
    <w:p w:rsidR="00894FBF" w:rsidRPr="00686855" w:rsidRDefault="00894FBF" w:rsidP="00894FBF">
      <w:pPr>
        <w:spacing w:after="0"/>
        <w:ind w:left="284" w:hanging="284"/>
        <w:jc w:val="both"/>
        <w:rPr>
          <w:rFonts w:ascii="Times New Roman" w:hAnsi="Times New Roman" w:cs="Times New Roman"/>
          <w:sz w:val="24"/>
          <w:szCs w:val="24"/>
        </w:rPr>
      </w:pPr>
      <w:r w:rsidRPr="00686855">
        <w:rPr>
          <w:rFonts w:ascii="Times New Roman" w:hAnsi="Times New Roman" w:cs="Times New Roman"/>
          <w:sz w:val="24"/>
          <w:szCs w:val="24"/>
        </w:rPr>
        <w:t xml:space="preserve">5. Pomoc w programie (help) i dokumentacja do programu dostępna w języku polskim oraz angielskim. </w:t>
      </w:r>
    </w:p>
    <w:p w:rsidR="00894FBF" w:rsidRDefault="00894FBF" w:rsidP="00894FBF">
      <w:pPr>
        <w:spacing w:after="0"/>
        <w:jc w:val="both"/>
        <w:rPr>
          <w:rFonts w:ascii="Times New Roman" w:hAnsi="Times New Roman" w:cs="Times New Roman"/>
          <w:sz w:val="24"/>
          <w:szCs w:val="24"/>
        </w:rPr>
      </w:pPr>
      <w:r w:rsidRPr="00686855">
        <w:rPr>
          <w:rFonts w:ascii="Times New Roman" w:hAnsi="Times New Roman" w:cs="Times New Roman"/>
          <w:sz w:val="24"/>
          <w:szCs w:val="24"/>
        </w:rPr>
        <w:t xml:space="preserve">6. Skuteczność programu potwierdzona nagrodami VB100 i AV-comparatives. </w:t>
      </w:r>
    </w:p>
    <w:p w:rsidR="00894FBF" w:rsidRDefault="00894FBF" w:rsidP="00894FBF">
      <w:pPr>
        <w:rPr>
          <w:rFonts w:ascii="Times New Roman" w:hAnsi="Times New Roman" w:cs="Times New Roman"/>
          <w:sz w:val="24"/>
          <w:szCs w:val="24"/>
        </w:rPr>
      </w:pPr>
    </w:p>
    <w:p w:rsidR="00894FBF" w:rsidRPr="00960C1E" w:rsidRDefault="00894FBF" w:rsidP="00894FBF">
      <w:pPr>
        <w:rPr>
          <w:rFonts w:ascii="Times New Roman" w:hAnsi="Times New Roman" w:cs="Times New Roman"/>
          <w:sz w:val="24"/>
          <w:szCs w:val="24"/>
        </w:rPr>
      </w:pPr>
      <w:r w:rsidRPr="00960C1E">
        <w:rPr>
          <w:rFonts w:ascii="Times New Roman" w:hAnsi="Times New Roman" w:cs="Times New Roman"/>
          <w:b/>
          <w:bCs/>
          <w:sz w:val="24"/>
          <w:szCs w:val="24"/>
        </w:rPr>
        <w:t xml:space="preserve">Ochrona antywirusowa i antyspyware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Pełna ochrona przed wirusami, trojanami, robakami i innymi zagrożeniami.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Wykrywanie i usuwanie niebezpiecznych aplikacji typu adware, spyware, dialer, phishing, narzędzi hakerskich, backdoor.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Wbudowana technologia do ochrony przed rootkitami.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 Wykrywanie potencjalnie niepożądanych, niebezpiecznych oraz podejrzanych aplikacji.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 Skanowanie w czasie rzeczywistym otwieranych, zapisywanych i wykonywanych plików.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Możliwość skanowania całego dysku, wybranych katalogów, pojedynczych plików „na żądanie” lub według harmonogramu.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lastRenderedPageBreak/>
        <w:t xml:space="preserve">System ma posiadać możliwość definiowania zadań w harmonogramie, w taki sposób, aby zadanie przed wykonaniem sprawdzało czy komputer pracuje na zasilaniu bateryjnym, jeśli tak – nie wykonywało danego zadania.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Możliwość utworzenia wielu różnych zadań skanowania według harmonogramu (w tym: co godzinę, po zalogowaniu i po uruchomieniu komputera). Każde zadanie ma mieć możliwość uruchomienia z innymi ustawieniami (czyli metody skanowania, obiekty skanowania, czynności, rozszerzenia przeznaczone do skanowania, priorytet skanowania). </w:t>
      </w:r>
    </w:p>
    <w:p w:rsidR="00894FBF" w:rsidRPr="00960C1E" w:rsidRDefault="00894FBF" w:rsidP="00F35C90">
      <w:pPr>
        <w:pStyle w:val="Akapitzlist"/>
        <w:numPr>
          <w:ilvl w:val="0"/>
          <w:numId w:val="69"/>
        </w:numPr>
        <w:ind w:left="426" w:hanging="283"/>
        <w:jc w:val="both"/>
        <w:rPr>
          <w:rFonts w:ascii="Times New Roman" w:hAnsi="Times New Roman" w:cs="Times New Roman"/>
          <w:sz w:val="24"/>
          <w:szCs w:val="24"/>
        </w:rPr>
      </w:pPr>
      <w:r w:rsidRPr="00960C1E">
        <w:rPr>
          <w:rFonts w:ascii="Times New Roman" w:hAnsi="Times New Roman" w:cs="Times New Roman"/>
          <w:sz w:val="24"/>
          <w:szCs w:val="24"/>
        </w:rPr>
        <w:t>Skanowanie „na żądanie” pojedynczych plików lub katalogów przy pomocy skrótu w</w:t>
      </w:r>
      <w:r>
        <w:rPr>
          <w:rFonts w:ascii="Times New Roman" w:hAnsi="Times New Roman" w:cs="Times New Roman"/>
          <w:sz w:val="24"/>
          <w:szCs w:val="24"/>
        </w:rPr>
        <w:t> </w:t>
      </w:r>
      <w:r w:rsidRPr="00960C1E">
        <w:rPr>
          <w:rFonts w:ascii="Times New Roman" w:hAnsi="Times New Roman" w:cs="Times New Roman"/>
          <w:sz w:val="24"/>
          <w:szCs w:val="24"/>
        </w:rPr>
        <w:t xml:space="preserve">menu kontekstowym.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Możliwość określania priorytetu wykorzystania procesora (CPU) podczas skanowania „na żądanie” i według harmonogramu.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Możliwość skanowania dysków sieciowych i dysków przenośnych.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Skanowanie plików spakowanych i skompresowanych.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Możliwość umieszczenia na liście wykluczeń ze skanowania wybranych plików, katalogów lub plików o określonych rozszerzeniach.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Administrator ma </w:t>
      </w:r>
      <w:r>
        <w:rPr>
          <w:rFonts w:ascii="Times New Roman" w:hAnsi="Times New Roman" w:cs="Times New Roman"/>
          <w:sz w:val="24"/>
          <w:szCs w:val="24"/>
        </w:rPr>
        <w:t xml:space="preserve">mieć </w:t>
      </w:r>
      <w:r w:rsidRPr="00960C1E">
        <w:rPr>
          <w:rFonts w:ascii="Times New Roman" w:hAnsi="Times New Roman" w:cs="Times New Roman"/>
          <w:sz w:val="24"/>
          <w:szCs w:val="24"/>
        </w:rPr>
        <w:t xml:space="preserve">możliwość dodania wykluczenia dla zagrożenia po nazwie, sumie kontrolnej (SHA1) oraz lokalizacji pliku.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Możliwość automatycznego wyłączenia komputera po zakończonym skanowaniu.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Brak konieczności ponownego uruchomienia (restartu) komputera po instalacji programu.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Użytkownik musi posiadać możliwość tymczasowego wyłączenia ochrony na czas co najmniej 10 minut lub do ponownego uruchomienia komputera.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W momencie tymczasowego wyłączenia ochrony antywirusowej użytkownik musi być poinformowany o takim fakcie odpowiednim powiadomieniem i informacją w</w:t>
      </w:r>
      <w:r>
        <w:rPr>
          <w:rFonts w:ascii="Times New Roman" w:hAnsi="Times New Roman" w:cs="Times New Roman"/>
          <w:sz w:val="24"/>
          <w:szCs w:val="24"/>
        </w:rPr>
        <w:t> </w:t>
      </w:r>
      <w:r w:rsidRPr="00960C1E">
        <w:rPr>
          <w:rFonts w:ascii="Times New Roman" w:hAnsi="Times New Roman" w:cs="Times New Roman"/>
          <w:sz w:val="24"/>
          <w:szCs w:val="24"/>
        </w:rPr>
        <w:t xml:space="preserve">interfejsie aplikacji.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Ponowne włączenie ochrony antywirusowej nie może wymagać od użytkownika ponownego uruchomienia komputera.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lastRenderedPageBreak/>
        <w:t xml:space="preserve">Możliwość przeniesienia zainfekowanych plików i załączników poczty w bezpieczny obszar dysku (do katalogu kwarantanny) w celu dalszej kontroli. Pliki muszą być przechowywane w katalogu kwarantanny w postaci zaszyfrowanej. </w:t>
      </w:r>
    </w:p>
    <w:p w:rsidR="00894FBF" w:rsidRPr="00960C1E" w:rsidRDefault="00894FBF" w:rsidP="00F35C90">
      <w:pPr>
        <w:pStyle w:val="Akapitzlist"/>
        <w:numPr>
          <w:ilvl w:val="0"/>
          <w:numId w:val="69"/>
        </w:numPr>
        <w:ind w:left="426"/>
        <w:jc w:val="both"/>
        <w:rPr>
          <w:rFonts w:ascii="Times New Roman" w:hAnsi="Times New Roman" w:cs="Times New Roman"/>
          <w:sz w:val="24"/>
          <w:szCs w:val="24"/>
          <w:lang w:val="en-GB"/>
        </w:rPr>
      </w:pPr>
      <w:r w:rsidRPr="00DE4B2A">
        <w:rPr>
          <w:rFonts w:ascii="Times New Roman" w:hAnsi="Times New Roman" w:cs="Times New Roman"/>
          <w:sz w:val="24"/>
          <w:szCs w:val="24"/>
          <w:lang w:val="en-US"/>
        </w:rPr>
        <w:t>Wbudowany konektor dla programów</w:t>
      </w:r>
      <w:r w:rsidRPr="00960C1E">
        <w:rPr>
          <w:rFonts w:ascii="Times New Roman" w:hAnsi="Times New Roman" w:cs="Times New Roman"/>
          <w:sz w:val="24"/>
          <w:szCs w:val="24"/>
          <w:lang w:val="en-GB"/>
        </w:rPr>
        <w:t xml:space="preserve"> MS Outlook, Outlook Express, Windows Mail </w:t>
      </w:r>
      <w:r>
        <w:rPr>
          <w:rFonts w:ascii="Times New Roman" w:hAnsi="Times New Roman" w:cs="Times New Roman"/>
          <w:sz w:val="24"/>
          <w:szCs w:val="24"/>
          <w:lang w:val="en-GB"/>
        </w:rPr>
        <w:t>i </w:t>
      </w:r>
      <w:r w:rsidRPr="00960C1E">
        <w:rPr>
          <w:rFonts w:ascii="Times New Roman" w:hAnsi="Times New Roman" w:cs="Times New Roman"/>
          <w:sz w:val="24"/>
          <w:szCs w:val="24"/>
          <w:lang w:val="en-GB"/>
        </w:rPr>
        <w:t xml:space="preserve">Windows Live Mail.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Skanowanie i oczyszczanie w czasie rzec</w:t>
      </w:r>
      <w:r>
        <w:rPr>
          <w:rFonts w:ascii="Times New Roman" w:hAnsi="Times New Roman" w:cs="Times New Roman"/>
          <w:sz w:val="24"/>
          <w:szCs w:val="24"/>
        </w:rPr>
        <w:t>zywistym poczty przychodzącej i </w:t>
      </w:r>
      <w:r w:rsidRPr="00960C1E">
        <w:rPr>
          <w:rFonts w:ascii="Times New Roman" w:hAnsi="Times New Roman" w:cs="Times New Roman"/>
          <w:sz w:val="24"/>
          <w:szCs w:val="24"/>
        </w:rPr>
        <w:t xml:space="preserve">wychodzącej obsługiwanej przy pomocy programu MS Outlook, Outlook Express, Windows Mail i Windows Live Mail.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Skanowanie i oczyszczanie poczty przychodzącej POP3 i IMAP „w locie” (w czasie rzeczywistym), zanim zostanie dostarczona do klienta pocztowego, zainstalowanego na stacji roboczej (niezależnie od konkretnego klienta pocztowego).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Automatyczna integracja skanera POP3 i IMAP z dowolnym klientem pocztowym bez konieczności zmian w konfiguracji.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Możliwość opcjonalnego dołączenia informacji o przeskanowaniu do każdej odbieranej wiadomości e-mail lub tylko do zainfekowanych wiadomości e-mail.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Skanowanie ruchu HTTP na poziomie stacji roboczych. Zainfekowany ruch jest automatycznie blokowany, a użytkownikowi wyświetlane jest stosowne powiadomienie.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Blokowanie możliwości przeglądania wybranych stron internetowych. Program musi umożliwić blokowanie danej strony internetowej po podaniu przynajmniej całego adresu URL strony lub części adresu URL.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Możliwość zdefiniowania blokady wszystkich stron internetowych z wyjątkiem listy stron, ustalonej przez administratora.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Automatyczna integracja z dowolną przeglądarką internetową bez konieczności zmian w konfiguracji.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Program ma umożliwiać skanowanie ruchu sieciowego wewnątrz szyfrowanych protokołów HTTPS, POP3S, IMAPS.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lastRenderedPageBreak/>
        <w:t xml:space="preserve">Program ma zapewniać skanowanie ruchu szyfrowanego transparentnie bez potrzeby konfiguracji zewnętrznych aplikacji, takich jak: przeglądarki internetowe oraz programy pocztowe.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M</w:t>
      </w:r>
      <w:r>
        <w:rPr>
          <w:rFonts w:ascii="Times New Roman" w:hAnsi="Times New Roman" w:cs="Times New Roman"/>
          <w:sz w:val="24"/>
          <w:szCs w:val="24"/>
        </w:rPr>
        <w:t>usi istnieć m</w:t>
      </w:r>
      <w:r w:rsidRPr="00960C1E">
        <w:rPr>
          <w:rFonts w:ascii="Times New Roman" w:hAnsi="Times New Roman" w:cs="Times New Roman"/>
          <w:sz w:val="24"/>
          <w:szCs w:val="24"/>
        </w:rPr>
        <w:t xml:space="preserve">ożliwość zgłoszenia witryny z podejrzeniem phishingu z poziomu graficznego interfejsu użytkownika, w celu analizy przez laboratorium producenta.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Administrator ma mieć możliwość zdefiniowania portów TCP, na których aplikacja będzie realizowała proces skanowania ruchu szyfrowanego.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Program musi posiadać funkcjonalność, która na bieżąco będzie odpytywać serwery producenta o znane i bezpieczne procesy uruchomione na komputerze użytkownika.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Procesy zweryfikowane jako bezpieczne mają być pomijane podczas procesu skanowania oraz przez moduły ochrony w czasie rzeczywistym.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Użytkownik musi posiadać możliwość przesłania pliku celem zweryfikowania jego reputacji bezpośrednio z poziomu menu kontekstowego.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W przypadku, gdy stacja robocza nie będzie posiadała dostępu do sieci Internet, ma odbywać się skanowanie wszystkich procesów, również tych, które wcześniej zostały uznane za bezpieczne.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Pr>
          <w:rFonts w:ascii="Times New Roman" w:hAnsi="Times New Roman" w:cs="Times New Roman"/>
          <w:sz w:val="24"/>
          <w:szCs w:val="24"/>
        </w:rPr>
        <w:t>Program ma posiadać w</w:t>
      </w:r>
      <w:r w:rsidRPr="00960C1E">
        <w:rPr>
          <w:rFonts w:ascii="Times New Roman" w:hAnsi="Times New Roman" w:cs="Times New Roman"/>
          <w:sz w:val="24"/>
          <w:szCs w:val="24"/>
        </w:rPr>
        <w:t xml:space="preserve">budowane dwa niezależne moduły heurystyczne – jeden wykorzystujący pasywne metody heurystyczne i drugi wykorzystujący aktywne metody heurystyczne oraz elementy sztucznej inteligencji. Musi istnieć możliwość wyboru z jaką heurystyką ma odbywać się skanowanie – z użyciem jednej lub obu metod jednocześnie.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M</w:t>
      </w:r>
      <w:r>
        <w:rPr>
          <w:rFonts w:ascii="Times New Roman" w:hAnsi="Times New Roman" w:cs="Times New Roman"/>
          <w:sz w:val="24"/>
          <w:szCs w:val="24"/>
        </w:rPr>
        <w:t>usi być m</w:t>
      </w:r>
      <w:r w:rsidRPr="00960C1E">
        <w:rPr>
          <w:rFonts w:ascii="Times New Roman" w:hAnsi="Times New Roman" w:cs="Times New Roman"/>
          <w:sz w:val="24"/>
          <w:szCs w:val="24"/>
        </w:rPr>
        <w:t xml:space="preserve">ożliwość automatycznego wysyłania nowych </w:t>
      </w:r>
      <w:r>
        <w:rPr>
          <w:rFonts w:ascii="Times New Roman" w:hAnsi="Times New Roman" w:cs="Times New Roman"/>
          <w:sz w:val="24"/>
          <w:szCs w:val="24"/>
        </w:rPr>
        <w:t xml:space="preserve">zagrożeń </w:t>
      </w:r>
      <w:r w:rsidRPr="00960C1E">
        <w:rPr>
          <w:rFonts w:ascii="Times New Roman" w:hAnsi="Times New Roman" w:cs="Times New Roman"/>
          <w:sz w:val="24"/>
          <w:szCs w:val="24"/>
        </w:rPr>
        <w:t>do laboratoriów producenta bezpośrednio z programu (</w:t>
      </w:r>
      <w:r>
        <w:rPr>
          <w:rFonts w:ascii="Times New Roman" w:hAnsi="Times New Roman" w:cs="Times New Roman"/>
          <w:sz w:val="24"/>
          <w:szCs w:val="24"/>
        </w:rPr>
        <w:t>bez</w:t>
      </w:r>
      <w:r w:rsidRPr="00960C1E">
        <w:rPr>
          <w:rFonts w:ascii="Times New Roman" w:hAnsi="Times New Roman" w:cs="Times New Roman"/>
          <w:sz w:val="24"/>
          <w:szCs w:val="24"/>
        </w:rPr>
        <w:t xml:space="preserve"> ingerencji użytkownika). Użytkownik musi mieć możliwość określenia rozszerzeń dla plików, które nie będą wysyłane automatycznie.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lastRenderedPageBreak/>
        <w:t xml:space="preserve">Do wysłania próbki zagrożenia do laboratorium producenta, aplikacja nie może wykorzystywać klienta pocztowego zainstalowanego na komputerze użytkownika.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Dane statystyczne zbierane przez producenta na podstawie otrzymanych próbek nowych zagrożeń mają być w pełni anonimowe.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M</w:t>
      </w:r>
      <w:r>
        <w:rPr>
          <w:rFonts w:ascii="Times New Roman" w:hAnsi="Times New Roman" w:cs="Times New Roman"/>
          <w:sz w:val="24"/>
          <w:szCs w:val="24"/>
        </w:rPr>
        <w:t>usi być też m</w:t>
      </w:r>
      <w:r w:rsidRPr="00960C1E">
        <w:rPr>
          <w:rFonts w:ascii="Times New Roman" w:hAnsi="Times New Roman" w:cs="Times New Roman"/>
          <w:sz w:val="24"/>
          <w:szCs w:val="24"/>
        </w:rPr>
        <w:t xml:space="preserve">ożliwość ręcznego wysłania próbki nowego zagrożenia z katalogu kwarantanny do laboratorium producenta.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Pr>
          <w:rFonts w:ascii="Times New Roman" w:hAnsi="Times New Roman" w:cs="Times New Roman"/>
          <w:sz w:val="24"/>
          <w:szCs w:val="24"/>
        </w:rPr>
        <w:t>Program ma mieć m</w:t>
      </w:r>
      <w:r w:rsidRPr="00960C1E">
        <w:rPr>
          <w:rFonts w:ascii="Times New Roman" w:hAnsi="Times New Roman" w:cs="Times New Roman"/>
          <w:sz w:val="24"/>
          <w:szCs w:val="24"/>
        </w:rPr>
        <w:t>ożliwość zabezpieczenia konfiguracji programu hasłem, w taki sposób, aby każdy użytkownik przy próbie dostępu do konfiguracji, był proszony o</w:t>
      </w:r>
      <w:r>
        <w:rPr>
          <w:rFonts w:ascii="Times New Roman" w:hAnsi="Times New Roman" w:cs="Times New Roman"/>
          <w:sz w:val="24"/>
          <w:szCs w:val="24"/>
        </w:rPr>
        <w:t> </w:t>
      </w:r>
      <w:r w:rsidRPr="00960C1E">
        <w:rPr>
          <w:rFonts w:ascii="Times New Roman" w:hAnsi="Times New Roman" w:cs="Times New Roman"/>
          <w:sz w:val="24"/>
          <w:szCs w:val="24"/>
        </w:rPr>
        <w:t xml:space="preserve">jego podanie.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Pr>
          <w:rFonts w:ascii="Times New Roman" w:hAnsi="Times New Roman" w:cs="Times New Roman"/>
          <w:sz w:val="24"/>
          <w:szCs w:val="24"/>
        </w:rPr>
        <w:t>Powinna być też m</w:t>
      </w:r>
      <w:r w:rsidRPr="00960C1E">
        <w:rPr>
          <w:rFonts w:ascii="Times New Roman" w:hAnsi="Times New Roman" w:cs="Times New Roman"/>
          <w:sz w:val="24"/>
          <w:szCs w:val="24"/>
        </w:rPr>
        <w:t xml:space="preserve">ożliwość zabezpieczenia programu przed deinstalacją przez niepowołaną osobę, nawet, gdy posiada ona prawa lokalnego lub domenowego administratora. Przy próbie deinstalacji program musi pytać o hasło.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Hasło do zabezpieczenia konfiguracji programu oraz deinstalacji musi być takie samo.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Program ma mieć możliwość kontroli zainstalowanych aktualizacji systemu operacyjnego i w przypadku braku aktualizacji – poinformować </w:t>
      </w:r>
      <w:r>
        <w:rPr>
          <w:rFonts w:ascii="Times New Roman" w:hAnsi="Times New Roman" w:cs="Times New Roman"/>
          <w:sz w:val="24"/>
          <w:szCs w:val="24"/>
        </w:rPr>
        <w:t>o tym użytkownika i wyświetlić listę</w:t>
      </w:r>
      <w:r w:rsidRPr="00960C1E">
        <w:rPr>
          <w:rFonts w:ascii="Times New Roman" w:hAnsi="Times New Roman" w:cs="Times New Roman"/>
          <w:sz w:val="24"/>
          <w:szCs w:val="24"/>
        </w:rPr>
        <w:t xml:space="preserve"> niezainstalowanych aktualizacji.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Program ma mieć możliwość definiowania typu aktualizacji systemowych o braku, których będzie informował użytkownika w tym przynajmniej: aktualizacje krytyczne, aktualizacje ważne, aktualizacje zalecane oraz aktualizacje o niskim priorytecie. Ma być możliwość dezaktywacji tego mechanizmu.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Po instalacji programu, użytkownik ma mieć możliwość przygotowania płyty CD, DVD lub pamięci USB, z której będzie w stanie uruchomić komputer w przypadku infekcji i</w:t>
      </w:r>
      <w:r>
        <w:rPr>
          <w:rFonts w:ascii="Times New Roman" w:hAnsi="Times New Roman" w:cs="Times New Roman"/>
          <w:sz w:val="24"/>
          <w:szCs w:val="24"/>
        </w:rPr>
        <w:t> </w:t>
      </w:r>
      <w:r w:rsidRPr="00960C1E">
        <w:rPr>
          <w:rFonts w:ascii="Times New Roman" w:hAnsi="Times New Roman" w:cs="Times New Roman"/>
          <w:sz w:val="24"/>
          <w:szCs w:val="24"/>
        </w:rPr>
        <w:t xml:space="preserve">przeskanować dysk w poszukiwaniu zagrożeń.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System antywirusowy, uruchomiony z płyty bootowalnej lub pamięci USB, ma umożliwiać pełną aktualizację silnika detekcji z Internetu lub z bazy zapisanej na dysku.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lastRenderedPageBreak/>
        <w:t xml:space="preserve">System antywirusowy, uruchomiony z płyty bootowalnej lub pamięci USB, ma pracować w trybie graficznym.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Program ma umożliwiać administratorowi blokowanie zewnętrznych nośników danych na stacji w tym przynajmniej: Pamięci masowych, optycznych pamięci masowych, pamięci masowych Firewire, urządzeń do tworzenia obrazów, drukarek USB, urządzeń Bluetooth, czytników kart inteligentnych, modemów, portów LPT/COM oraz urządzeń przenośnych.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Funkcja blokowania nośników wymiennych, bądź grup urządzeń, ma umożliwiać użytkownikowi tworzenie reguł dla podłączanych urządzeń, minimum w oparciu o</w:t>
      </w:r>
      <w:r>
        <w:rPr>
          <w:rFonts w:ascii="Times New Roman" w:hAnsi="Times New Roman" w:cs="Times New Roman"/>
          <w:sz w:val="24"/>
          <w:szCs w:val="24"/>
        </w:rPr>
        <w:t> </w:t>
      </w:r>
      <w:r w:rsidRPr="00960C1E">
        <w:rPr>
          <w:rFonts w:ascii="Times New Roman" w:hAnsi="Times New Roman" w:cs="Times New Roman"/>
          <w:sz w:val="24"/>
          <w:szCs w:val="24"/>
        </w:rPr>
        <w:t xml:space="preserve">typ, numer seryjny, dostawcę oraz model urządzenia.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Program musi mieć możliwość utworzenia reguły na podstawie podłączonego urządzenia. Dana funkcjonalność musi pozwalać na automatyczne wypełnienie typu, numeru seryjnego, dostawcy oraz modelu urządzenia.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Program ma umożliwiać użytkownikowi nadanie uprawnień dla podłączanych urządzeń, w tym co najmniej: dostęp w trybie do odczytu, pełen dostęp, ostrzeżenie, brak dostępu do podłączanego urządzenia.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Program ma posiadać funkcjonalność, umożliwiającą zastosowanie reguł dla podłączanych urządzeń w zależności od zalogowanego użytkownika.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W momencie podłączenia zewnętrznego nośnika, aplikacja musi wyświetlić użytkownikowi odpowiedni komunikat i umożliwić natychmiastowe przeskanowanie całej zawartości podłączanego nośnika.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Administrator ma posiadać możliwość takiej konfiguracji programu, aby skanowanie całego nośnika odbywało się automatycznie lub za potwierdzeniem użytkownika.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Program musi być wyposażony w system zapobiegania włamaniom działający na hoście (HIPS). </w:t>
      </w:r>
    </w:p>
    <w:p w:rsidR="00894FBF" w:rsidRPr="00253BE0" w:rsidRDefault="00894FBF" w:rsidP="00F35C90">
      <w:pPr>
        <w:pStyle w:val="Akapitzlist"/>
        <w:numPr>
          <w:ilvl w:val="0"/>
          <w:numId w:val="69"/>
        </w:numPr>
        <w:spacing w:after="0" w:line="240" w:lineRule="auto"/>
        <w:ind w:left="426"/>
        <w:rPr>
          <w:rFonts w:ascii="Times New Roman" w:hAnsi="Times New Roman" w:cs="Times New Roman"/>
          <w:sz w:val="24"/>
          <w:szCs w:val="24"/>
        </w:rPr>
      </w:pPr>
      <w:r w:rsidRPr="00253BE0">
        <w:rPr>
          <w:rFonts w:ascii="Times New Roman" w:hAnsi="Times New Roman" w:cs="Times New Roman"/>
          <w:sz w:val="24"/>
          <w:szCs w:val="24"/>
        </w:rPr>
        <w:t xml:space="preserve">Moduł HIPS musi posiadać możliwość pracy w jednym z pięciu trybów: </w:t>
      </w:r>
    </w:p>
    <w:p w:rsidR="00894FBF" w:rsidRPr="00253BE0" w:rsidRDefault="00894FBF" w:rsidP="00F35C90">
      <w:pPr>
        <w:pStyle w:val="Akapitzlist"/>
        <w:numPr>
          <w:ilvl w:val="2"/>
          <w:numId w:val="69"/>
        </w:numPr>
        <w:spacing w:after="0" w:line="240" w:lineRule="auto"/>
        <w:ind w:left="993"/>
        <w:jc w:val="both"/>
        <w:rPr>
          <w:rFonts w:ascii="Times New Roman" w:hAnsi="Times New Roman" w:cs="Times New Roman"/>
          <w:sz w:val="24"/>
          <w:szCs w:val="24"/>
        </w:rPr>
      </w:pPr>
      <w:r w:rsidRPr="00253BE0">
        <w:rPr>
          <w:rFonts w:ascii="Times New Roman" w:hAnsi="Times New Roman" w:cs="Times New Roman"/>
          <w:sz w:val="24"/>
          <w:szCs w:val="24"/>
        </w:rPr>
        <w:lastRenderedPageBreak/>
        <w:t xml:space="preserve">tryb automatyczny z regułami, gdzie program automatycznie tworzy i wykorzystuje reguły wraz z możliwością wykorzystania reguł utworzonych przez użytkownika, </w:t>
      </w:r>
    </w:p>
    <w:p w:rsidR="00894FBF" w:rsidRPr="00253BE0" w:rsidRDefault="00894FBF" w:rsidP="00F35C90">
      <w:pPr>
        <w:pStyle w:val="Akapitzlist"/>
        <w:numPr>
          <w:ilvl w:val="2"/>
          <w:numId w:val="69"/>
        </w:numPr>
        <w:spacing w:after="0" w:line="240" w:lineRule="auto"/>
        <w:ind w:left="993"/>
        <w:jc w:val="both"/>
        <w:rPr>
          <w:rFonts w:ascii="Times New Roman" w:hAnsi="Times New Roman" w:cs="Times New Roman"/>
          <w:sz w:val="24"/>
          <w:szCs w:val="24"/>
        </w:rPr>
      </w:pPr>
      <w:r w:rsidRPr="00253BE0">
        <w:rPr>
          <w:rFonts w:ascii="Times New Roman" w:hAnsi="Times New Roman" w:cs="Times New Roman"/>
          <w:sz w:val="24"/>
          <w:szCs w:val="24"/>
        </w:rPr>
        <w:t xml:space="preserve">tryb interaktywny, w którym to program pyta użytkownika o akcję w przypadku wykrycia aktywności w systemie, </w:t>
      </w:r>
    </w:p>
    <w:p w:rsidR="00894FBF" w:rsidRPr="00253BE0" w:rsidRDefault="00894FBF" w:rsidP="00F35C90">
      <w:pPr>
        <w:pStyle w:val="Akapitzlist"/>
        <w:numPr>
          <w:ilvl w:val="2"/>
          <w:numId w:val="69"/>
        </w:numPr>
        <w:spacing w:after="0" w:line="240" w:lineRule="auto"/>
        <w:ind w:left="993"/>
        <w:jc w:val="both"/>
        <w:rPr>
          <w:rFonts w:ascii="Times New Roman" w:hAnsi="Times New Roman" w:cs="Times New Roman"/>
          <w:sz w:val="24"/>
          <w:szCs w:val="24"/>
        </w:rPr>
      </w:pPr>
      <w:r w:rsidRPr="00253BE0">
        <w:rPr>
          <w:rFonts w:ascii="Times New Roman" w:hAnsi="Times New Roman" w:cs="Times New Roman"/>
          <w:sz w:val="24"/>
          <w:szCs w:val="24"/>
        </w:rPr>
        <w:t xml:space="preserve">tryb oparty na regułach, gdzie zastosowanie mają jedynie reguły utworzone przez użytkownika, </w:t>
      </w:r>
    </w:p>
    <w:p w:rsidR="00894FBF" w:rsidRPr="00253BE0" w:rsidRDefault="00894FBF" w:rsidP="00F35C90">
      <w:pPr>
        <w:pStyle w:val="Akapitzlist"/>
        <w:numPr>
          <w:ilvl w:val="2"/>
          <w:numId w:val="69"/>
        </w:numPr>
        <w:spacing w:after="0" w:line="240" w:lineRule="auto"/>
        <w:ind w:left="993"/>
        <w:jc w:val="both"/>
        <w:rPr>
          <w:rFonts w:ascii="Times New Roman" w:hAnsi="Times New Roman" w:cs="Times New Roman"/>
          <w:sz w:val="24"/>
          <w:szCs w:val="24"/>
        </w:rPr>
      </w:pPr>
      <w:r w:rsidRPr="00253BE0">
        <w:rPr>
          <w:rFonts w:ascii="Times New Roman" w:hAnsi="Times New Roman" w:cs="Times New Roman"/>
          <w:sz w:val="24"/>
          <w:szCs w:val="24"/>
        </w:rPr>
        <w:t xml:space="preserve">tryb uczenia się, w którym program uczy się aktywności systemu i użytkownika oraz tworzy odpowiednie reguły w czasie określonym przez użytkownika. Po wygaśnięciu tego czasu program musi samoczynnie przełączyć się w tryb pracy oparty na regułach, </w:t>
      </w:r>
    </w:p>
    <w:p w:rsidR="00894FBF" w:rsidRPr="00253BE0" w:rsidRDefault="00894FBF" w:rsidP="00F35C90">
      <w:pPr>
        <w:pStyle w:val="Akapitzlist"/>
        <w:numPr>
          <w:ilvl w:val="2"/>
          <w:numId w:val="69"/>
        </w:numPr>
        <w:spacing w:after="0" w:line="240" w:lineRule="auto"/>
        <w:ind w:left="993"/>
        <w:jc w:val="both"/>
        <w:rPr>
          <w:rFonts w:ascii="Times New Roman" w:hAnsi="Times New Roman" w:cs="Times New Roman"/>
          <w:sz w:val="24"/>
          <w:szCs w:val="24"/>
        </w:rPr>
      </w:pPr>
      <w:r w:rsidRPr="00253BE0">
        <w:rPr>
          <w:rFonts w:ascii="Times New Roman" w:hAnsi="Times New Roman" w:cs="Times New Roman"/>
          <w:sz w:val="24"/>
          <w:szCs w:val="24"/>
        </w:rPr>
        <w:t xml:space="preserve">tryb inteligentny, w którym program będzie powiadamiał wyłącznie o szczególnie podejrzanych zdarzeniach. </w:t>
      </w:r>
    </w:p>
    <w:p w:rsidR="00894FBF" w:rsidRPr="00265DCC" w:rsidRDefault="00894FBF" w:rsidP="00F35C90">
      <w:pPr>
        <w:pStyle w:val="Akapitzlist"/>
        <w:numPr>
          <w:ilvl w:val="0"/>
          <w:numId w:val="69"/>
        </w:numPr>
        <w:spacing w:after="0" w:line="240" w:lineRule="auto"/>
        <w:ind w:left="426"/>
        <w:jc w:val="both"/>
        <w:rPr>
          <w:rFonts w:ascii="Times New Roman" w:hAnsi="Times New Roman" w:cs="Times New Roman"/>
          <w:sz w:val="24"/>
          <w:szCs w:val="24"/>
        </w:rPr>
      </w:pPr>
      <w:r w:rsidRPr="00265DCC">
        <w:rPr>
          <w:rFonts w:ascii="Times New Roman" w:hAnsi="Times New Roman" w:cs="Times New Roman"/>
          <w:sz w:val="24"/>
          <w:szCs w:val="24"/>
        </w:rPr>
        <w:t xml:space="preserve">Tworzenie reguł dla modułu HIPS musi odbywać się co najmniej w oparciu o: aplikacje źródłowe, pliki docelowe, aplikacje docelowe, elementy docelowe rejestru systemowego. </w:t>
      </w:r>
    </w:p>
    <w:p w:rsidR="00894FBF" w:rsidRPr="00265DCC" w:rsidRDefault="00894FBF" w:rsidP="00F35C90">
      <w:pPr>
        <w:pStyle w:val="Akapitzlist"/>
        <w:numPr>
          <w:ilvl w:val="0"/>
          <w:numId w:val="69"/>
        </w:numPr>
        <w:spacing w:after="0" w:line="240" w:lineRule="auto"/>
        <w:ind w:left="426"/>
        <w:jc w:val="both"/>
        <w:rPr>
          <w:rFonts w:ascii="Times New Roman" w:hAnsi="Times New Roman" w:cs="Times New Roman"/>
          <w:sz w:val="24"/>
          <w:szCs w:val="24"/>
        </w:rPr>
      </w:pPr>
      <w:r w:rsidRPr="00265DCC">
        <w:rPr>
          <w:rFonts w:ascii="Times New Roman" w:hAnsi="Times New Roman" w:cs="Times New Roman"/>
          <w:sz w:val="24"/>
          <w:szCs w:val="24"/>
        </w:rPr>
        <w:t xml:space="preserve">Użytkownik na etapie tworzenia reguł dla modułu HIPS musi posiadać możliwość wybrania jednej z trzech akcji: pytaj, blokuj, zezwól. </w:t>
      </w:r>
    </w:p>
    <w:p w:rsidR="00894FBF" w:rsidRPr="00265DCC" w:rsidRDefault="00894FBF" w:rsidP="00F35C90">
      <w:pPr>
        <w:pStyle w:val="Akapitzlist"/>
        <w:numPr>
          <w:ilvl w:val="0"/>
          <w:numId w:val="69"/>
        </w:numPr>
        <w:spacing w:after="0" w:line="240" w:lineRule="auto"/>
        <w:ind w:left="426"/>
        <w:jc w:val="both"/>
        <w:rPr>
          <w:rFonts w:ascii="Times New Roman" w:hAnsi="Times New Roman" w:cs="Times New Roman"/>
          <w:sz w:val="24"/>
          <w:szCs w:val="24"/>
        </w:rPr>
      </w:pPr>
      <w:r w:rsidRPr="00265DCC">
        <w:rPr>
          <w:rFonts w:ascii="Times New Roman" w:hAnsi="Times New Roman" w:cs="Times New Roman"/>
          <w:sz w:val="24"/>
          <w:szCs w:val="24"/>
        </w:rPr>
        <w:t xml:space="preserve">Oprogramowanie musi posiadać zaawansowany skaner pamięci. </w:t>
      </w:r>
    </w:p>
    <w:p w:rsidR="00894FBF" w:rsidRPr="00265DCC" w:rsidRDefault="00894FBF" w:rsidP="00F35C90">
      <w:pPr>
        <w:pStyle w:val="Akapitzlist"/>
        <w:numPr>
          <w:ilvl w:val="0"/>
          <w:numId w:val="69"/>
        </w:numPr>
        <w:spacing w:after="0" w:line="240" w:lineRule="auto"/>
        <w:ind w:left="426"/>
        <w:jc w:val="both"/>
        <w:rPr>
          <w:rFonts w:ascii="Times New Roman" w:hAnsi="Times New Roman" w:cs="Times New Roman"/>
          <w:sz w:val="24"/>
          <w:szCs w:val="24"/>
        </w:rPr>
      </w:pPr>
      <w:r w:rsidRPr="00265DCC">
        <w:rPr>
          <w:rFonts w:ascii="Times New Roman" w:hAnsi="Times New Roman" w:cs="Times New Roman"/>
          <w:sz w:val="24"/>
          <w:szCs w:val="24"/>
        </w:rPr>
        <w:t xml:space="preserve">Program musi być wyposażony w mechanizm ochrony przed exploitami w popularnych aplikacjach, przynajmniej czytnikach PDF, aplikacjach JAVA, przeglądarkach internetowych. </w:t>
      </w:r>
    </w:p>
    <w:p w:rsidR="00894FBF" w:rsidRPr="00265DCC" w:rsidRDefault="00894FBF" w:rsidP="00F35C90">
      <w:pPr>
        <w:pStyle w:val="Akapitzlist"/>
        <w:numPr>
          <w:ilvl w:val="0"/>
          <w:numId w:val="69"/>
        </w:numPr>
        <w:spacing w:after="0" w:line="240" w:lineRule="auto"/>
        <w:ind w:left="426"/>
        <w:jc w:val="both"/>
        <w:rPr>
          <w:rFonts w:ascii="Times New Roman" w:hAnsi="Times New Roman" w:cs="Times New Roman"/>
          <w:sz w:val="24"/>
          <w:szCs w:val="24"/>
        </w:rPr>
      </w:pPr>
      <w:r w:rsidRPr="00265DCC">
        <w:rPr>
          <w:rFonts w:ascii="Times New Roman" w:hAnsi="Times New Roman" w:cs="Times New Roman"/>
          <w:sz w:val="24"/>
          <w:szCs w:val="24"/>
        </w:rPr>
        <w:t xml:space="preserve">Program ma być wyposażony we wbudowaną funkcję, która wygeneruje pełny raport na temat stacji, na której został zainstalowany, w tym przynajmniej z: zainstalowanych aplikacji, usług systemowych, informacji o systemie operacyjnym i sprzęcie, aktywnych procesów i połączeń sieciowych, harmonogramu systemu operacyjnego, pliku hosts, sterowników. </w:t>
      </w:r>
    </w:p>
    <w:p w:rsidR="00894FBF" w:rsidRPr="00A5138C" w:rsidRDefault="00894FBF" w:rsidP="00F35C90">
      <w:pPr>
        <w:pStyle w:val="Akapitzlist"/>
        <w:numPr>
          <w:ilvl w:val="0"/>
          <w:numId w:val="70"/>
        </w:numPr>
        <w:spacing w:after="0" w:line="240" w:lineRule="auto"/>
        <w:ind w:left="426"/>
        <w:jc w:val="both"/>
        <w:rPr>
          <w:rFonts w:ascii="Times New Roman" w:hAnsi="Times New Roman" w:cs="Times New Roman"/>
          <w:sz w:val="24"/>
          <w:szCs w:val="24"/>
        </w:rPr>
      </w:pPr>
      <w:r w:rsidRPr="00A5138C">
        <w:rPr>
          <w:rFonts w:ascii="Times New Roman" w:hAnsi="Times New Roman" w:cs="Times New Roman"/>
          <w:sz w:val="24"/>
          <w:szCs w:val="24"/>
        </w:rPr>
        <w:t xml:space="preserve">Funkcja, generująca taki log, ma posiadać przynajmniej 9 poziomów filtrowania wyników pod kątem tego, które z nich są podejrzane dla programu i mogą stanowić zagrożenie bezpieczeństwa. </w:t>
      </w:r>
    </w:p>
    <w:p w:rsidR="00894FBF" w:rsidRPr="00A5138C" w:rsidRDefault="00894FBF" w:rsidP="00F35C90">
      <w:pPr>
        <w:pStyle w:val="Akapitzlist"/>
        <w:numPr>
          <w:ilvl w:val="0"/>
          <w:numId w:val="70"/>
        </w:numPr>
        <w:spacing w:after="0" w:line="240" w:lineRule="auto"/>
        <w:ind w:left="426"/>
        <w:jc w:val="both"/>
        <w:rPr>
          <w:rFonts w:ascii="Times New Roman" w:hAnsi="Times New Roman" w:cs="Times New Roman"/>
          <w:sz w:val="24"/>
          <w:szCs w:val="24"/>
        </w:rPr>
      </w:pPr>
      <w:r w:rsidRPr="00A5138C">
        <w:rPr>
          <w:rFonts w:ascii="Times New Roman" w:hAnsi="Times New Roman" w:cs="Times New Roman"/>
          <w:sz w:val="24"/>
          <w:szCs w:val="24"/>
        </w:rPr>
        <w:lastRenderedPageBreak/>
        <w:t xml:space="preserve">Program ma posiadać funkcję, która aktywnie monitoruje wszystkie pliki programu, jego procesy, usługi i wpisy w rejestrze i skutecznie blokuje ich modyfikacje przez aplikacje trzecie. </w:t>
      </w:r>
    </w:p>
    <w:p w:rsidR="00894FBF" w:rsidRPr="00A5138C" w:rsidRDefault="00894FBF" w:rsidP="00F35C90">
      <w:pPr>
        <w:pStyle w:val="Akapitzlist"/>
        <w:numPr>
          <w:ilvl w:val="0"/>
          <w:numId w:val="70"/>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Ma być a</w:t>
      </w:r>
      <w:r w:rsidRPr="00A5138C">
        <w:rPr>
          <w:rFonts w:ascii="Times New Roman" w:hAnsi="Times New Roman" w:cs="Times New Roman"/>
          <w:sz w:val="24"/>
          <w:szCs w:val="24"/>
        </w:rPr>
        <w:t xml:space="preserve">utomatyczna, inkrementacyjna aktualizacja silnika detekcji. </w:t>
      </w:r>
    </w:p>
    <w:p w:rsidR="00894FBF" w:rsidRPr="00A5138C" w:rsidRDefault="00894FBF" w:rsidP="00F35C90">
      <w:pPr>
        <w:pStyle w:val="Akapitzlist"/>
        <w:numPr>
          <w:ilvl w:val="0"/>
          <w:numId w:val="70"/>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Ma istnieć m</w:t>
      </w:r>
      <w:r w:rsidRPr="00A5138C">
        <w:rPr>
          <w:rFonts w:ascii="Times New Roman" w:hAnsi="Times New Roman" w:cs="Times New Roman"/>
          <w:sz w:val="24"/>
          <w:szCs w:val="24"/>
        </w:rPr>
        <w:t xml:space="preserve">ożliwość utworzenia kilku zadań aktualizacji. Każde zadanie musi być uruchamiane przynajmniej z jedną z opcji: co godzinę, po zalogowaniu, po uruchomieniu komputera. </w:t>
      </w:r>
    </w:p>
    <w:p w:rsidR="00894FBF" w:rsidRPr="00A5138C" w:rsidRDefault="00894FBF" w:rsidP="00F35C90">
      <w:pPr>
        <w:pStyle w:val="Akapitzlist"/>
        <w:numPr>
          <w:ilvl w:val="0"/>
          <w:numId w:val="70"/>
        </w:numPr>
        <w:spacing w:after="0" w:line="240" w:lineRule="auto"/>
        <w:ind w:left="426"/>
        <w:jc w:val="both"/>
        <w:rPr>
          <w:rFonts w:ascii="Times New Roman" w:hAnsi="Times New Roman" w:cs="Times New Roman"/>
          <w:sz w:val="24"/>
          <w:szCs w:val="24"/>
        </w:rPr>
      </w:pPr>
      <w:r w:rsidRPr="00A5138C">
        <w:rPr>
          <w:rFonts w:ascii="Times New Roman" w:hAnsi="Times New Roman" w:cs="Times New Roman"/>
          <w:sz w:val="24"/>
          <w:szCs w:val="24"/>
        </w:rPr>
        <w:t>M</w:t>
      </w:r>
      <w:r>
        <w:rPr>
          <w:rFonts w:ascii="Times New Roman" w:hAnsi="Times New Roman" w:cs="Times New Roman"/>
          <w:sz w:val="24"/>
          <w:szCs w:val="24"/>
        </w:rPr>
        <w:t>a być m</w:t>
      </w:r>
      <w:r w:rsidRPr="00A5138C">
        <w:rPr>
          <w:rFonts w:ascii="Times New Roman" w:hAnsi="Times New Roman" w:cs="Times New Roman"/>
          <w:sz w:val="24"/>
          <w:szCs w:val="24"/>
        </w:rPr>
        <w:t xml:space="preserve">ożliwość określenia maksymalnego wieku dla silnika detekcji, po upływie którego program zgłosi posiadanie nieaktualnego silnika detekcji. </w:t>
      </w:r>
    </w:p>
    <w:p w:rsidR="00894FBF" w:rsidRPr="00A5138C" w:rsidRDefault="00894FBF" w:rsidP="00F35C90">
      <w:pPr>
        <w:pStyle w:val="Akapitzlist"/>
        <w:numPr>
          <w:ilvl w:val="0"/>
          <w:numId w:val="70"/>
        </w:numPr>
        <w:spacing w:after="0" w:line="240" w:lineRule="auto"/>
        <w:ind w:left="426"/>
        <w:jc w:val="both"/>
        <w:rPr>
          <w:rFonts w:ascii="Times New Roman" w:hAnsi="Times New Roman" w:cs="Times New Roman"/>
          <w:sz w:val="24"/>
          <w:szCs w:val="24"/>
        </w:rPr>
      </w:pPr>
      <w:r w:rsidRPr="00A5138C">
        <w:rPr>
          <w:rFonts w:ascii="Times New Roman" w:hAnsi="Times New Roman" w:cs="Times New Roman"/>
          <w:sz w:val="24"/>
          <w:szCs w:val="24"/>
        </w:rPr>
        <w:t xml:space="preserve">Program musi posiadać funkcjonalność tworzenia lokalnego repozytorium aktualizacji modułów. </w:t>
      </w:r>
    </w:p>
    <w:p w:rsidR="00894FBF" w:rsidRPr="00A5138C" w:rsidRDefault="00894FBF" w:rsidP="00F35C90">
      <w:pPr>
        <w:pStyle w:val="Akapitzlist"/>
        <w:numPr>
          <w:ilvl w:val="0"/>
          <w:numId w:val="70"/>
        </w:numPr>
        <w:spacing w:after="0" w:line="240" w:lineRule="auto"/>
        <w:ind w:left="426"/>
        <w:jc w:val="both"/>
        <w:rPr>
          <w:rFonts w:ascii="Times New Roman" w:hAnsi="Times New Roman" w:cs="Times New Roman"/>
          <w:sz w:val="24"/>
          <w:szCs w:val="24"/>
        </w:rPr>
      </w:pPr>
      <w:r w:rsidRPr="00A5138C">
        <w:rPr>
          <w:rFonts w:ascii="Times New Roman" w:hAnsi="Times New Roman" w:cs="Times New Roman"/>
          <w:sz w:val="24"/>
          <w:szCs w:val="24"/>
        </w:rPr>
        <w:t xml:space="preserve">Program musi posiadać funkcjonalność udostępniania tworzonego repozytorium aktualizacji modułów za pomocą wbudowanego w program serwera HTTP. </w:t>
      </w:r>
    </w:p>
    <w:p w:rsidR="00894FBF" w:rsidRPr="00A5138C" w:rsidRDefault="00894FBF" w:rsidP="00F35C90">
      <w:pPr>
        <w:pStyle w:val="Akapitzlist"/>
        <w:numPr>
          <w:ilvl w:val="0"/>
          <w:numId w:val="70"/>
        </w:numPr>
        <w:spacing w:after="0" w:line="240" w:lineRule="auto"/>
        <w:ind w:left="426"/>
        <w:jc w:val="both"/>
        <w:rPr>
          <w:rFonts w:ascii="Times New Roman" w:hAnsi="Times New Roman" w:cs="Times New Roman"/>
          <w:sz w:val="24"/>
          <w:szCs w:val="24"/>
        </w:rPr>
      </w:pPr>
      <w:r w:rsidRPr="00A5138C">
        <w:rPr>
          <w:rFonts w:ascii="Times New Roman" w:hAnsi="Times New Roman" w:cs="Times New Roman"/>
          <w:sz w:val="24"/>
          <w:szCs w:val="24"/>
        </w:rPr>
        <w:t xml:space="preserve">Program musi być wyposażony w funkcjonalność, umożliwiającą tworzenie kopii wcześniejszych aktualizacji modułów w celu ich późniejszego przywrócenia (rollback). </w:t>
      </w:r>
    </w:p>
    <w:p w:rsidR="00894FBF" w:rsidRPr="00A5138C" w:rsidRDefault="00894FBF" w:rsidP="00F35C90">
      <w:pPr>
        <w:pStyle w:val="Akapitzlist"/>
        <w:numPr>
          <w:ilvl w:val="0"/>
          <w:numId w:val="70"/>
        </w:numPr>
        <w:spacing w:after="0" w:line="240" w:lineRule="auto"/>
        <w:ind w:left="426"/>
        <w:jc w:val="both"/>
        <w:rPr>
          <w:rFonts w:ascii="Times New Roman" w:hAnsi="Times New Roman" w:cs="Times New Roman"/>
          <w:sz w:val="24"/>
          <w:szCs w:val="24"/>
        </w:rPr>
      </w:pPr>
      <w:r w:rsidRPr="00A5138C">
        <w:rPr>
          <w:rFonts w:ascii="Times New Roman" w:hAnsi="Times New Roman" w:cs="Times New Roman"/>
          <w:sz w:val="24"/>
          <w:szCs w:val="24"/>
        </w:rPr>
        <w:t xml:space="preserve">Program </w:t>
      </w:r>
      <w:r>
        <w:rPr>
          <w:rFonts w:ascii="Times New Roman" w:hAnsi="Times New Roman" w:cs="Times New Roman"/>
          <w:sz w:val="24"/>
          <w:szCs w:val="24"/>
        </w:rPr>
        <w:t xml:space="preserve">ma być </w:t>
      </w:r>
      <w:r w:rsidRPr="00A5138C">
        <w:rPr>
          <w:rFonts w:ascii="Times New Roman" w:hAnsi="Times New Roman" w:cs="Times New Roman"/>
          <w:sz w:val="24"/>
          <w:szCs w:val="24"/>
        </w:rPr>
        <w:t xml:space="preserve">wyposażony tylko w jeden proces uruchamiany w pamięci, z którego korzystają wszystkie funkcje systemu (antywirus, antyspyware, metody heurystyczne, zapora sieciowa).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Aplikacja musi posiadać funkcjonalność, która automatycznie wykrywa aplikacje pracujące w trybie pełnoekranowym.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W momencie wykrycia trybu pełnoekranowego, aplikacja ma wstrzymać wyświetlanie wszystkich powiadomień związanych ze swoją pracą oraz wstrzymać zadania znajdujące się w harmonogramie zadań aplikacji.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 Użytkownik ma mieć możliwość skonfigurowania po jakim czasie włączone mają zostać powiadomienia oraz zadania, pomimo pracy w trybie pełnoekranowym.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Program ma być wyposażony w dziennik zdarzeń, rejestrujący informacje na temat znalezionych zagrożeń, pracy zapory osobistej, modułu antyspamowego, </w:t>
      </w:r>
      <w:r w:rsidRPr="00960C1E">
        <w:rPr>
          <w:rFonts w:ascii="Times New Roman" w:hAnsi="Times New Roman" w:cs="Times New Roman"/>
          <w:sz w:val="24"/>
          <w:szCs w:val="24"/>
        </w:rPr>
        <w:lastRenderedPageBreak/>
        <w:t xml:space="preserve">kontroli stron internetowych i kontroli dostępu do urządzeń, skanowania oraz zdarzeń.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Wsparcie techniczne do programu </w:t>
      </w:r>
      <w:r>
        <w:rPr>
          <w:rFonts w:ascii="Times New Roman" w:hAnsi="Times New Roman" w:cs="Times New Roman"/>
          <w:sz w:val="24"/>
          <w:szCs w:val="24"/>
        </w:rPr>
        <w:t xml:space="preserve">ma być </w:t>
      </w:r>
      <w:r w:rsidRPr="00960C1E">
        <w:rPr>
          <w:rFonts w:ascii="Times New Roman" w:hAnsi="Times New Roman" w:cs="Times New Roman"/>
          <w:sz w:val="24"/>
          <w:szCs w:val="24"/>
        </w:rPr>
        <w:t xml:space="preserve">świadczone w języku polskim przez polskiego dystrybutora, autoryzowanego przez producenta programu.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Program musi posiadać możliwość utworzenia dziennika diagnostycznego z poziomu interfejsu aplikacji.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Program musi posiadać możliwość aktywacji przy użyciu co najmniej jednej z trzech metod: poprzez podanie poświadczeń administratora licencji, klucza licencyjnego lub aktywacji programu w trybie offline.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Możliwość podejrzenia informacji o licencji, która znajduje się w programie.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W trakcie instalacji program ma umożliwiać wybór komponentów, które mają być instalowane. Instalator ma zezwalać na wybór co najmniej następujących modułów do instalacji: kontrola dostępu do urządzeń, zapora osobista, ochrona poczty, ochrona protokołów, kontrola dostępu do stron internetowych, RMM.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W programie musi istnieć możliwość tymczasowego wstrzymania działania polityk, wysłanych z poziomu serwera zdalnej administracji.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Wstrzymanie polityk ma umożliwić lokalną zmianę ustawień programu na stacji końcowej.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Funkcja wstrzymania polityki musi być realizowana tylko przez określony czas, po którym automatycznie zostaną przywrócone dotychczasowe ustawienia.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Administrator ma możliwość wstrzymania polityk na 10 minut, 30 minut, 1 godzinę lub 4 godziny.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Aktywacja funkcji wstrzymania polityki musi obsługiwać uwierzytelnienie za pomocą hasła lub konta użytkownika.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Program musi posiadać opcję automatycznego skanowania komputera po wyłączeniu wstrzymania polityki.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M</w:t>
      </w:r>
      <w:r>
        <w:rPr>
          <w:rFonts w:ascii="Times New Roman" w:hAnsi="Times New Roman" w:cs="Times New Roman"/>
          <w:sz w:val="24"/>
          <w:szCs w:val="24"/>
        </w:rPr>
        <w:t>usi być m</w:t>
      </w:r>
      <w:r w:rsidRPr="00960C1E">
        <w:rPr>
          <w:rFonts w:ascii="Times New Roman" w:hAnsi="Times New Roman" w:cs="Times New Roman"/>
          <w:sz w:val="24"/>
          <w:szCs w:val="24"/>
        </w:rPr>
        <w:t xml:space="preserve">ożliwość zmiany konfiguracji programu z poziomu dedykowanego modułu wiersza poleceń. Zmiana konfiguracji </w:t>
      </w:r>
      <w:r>
        <w:rPr>
          <w:rFonts w:ascii="Times New Roman" w:hAnsi="Times New Roman" w:cs="Times New Roman"/>
          <w:sz w:val="24"/>
          <w:szCs w:val="24"/>
        </w:rPr>
        <w:t>ma być</w:t>
      </w:r>
      <w:r w:rsidRPr="00960C1E">
        <w:rPr>
          <w:rFonts w:ascii="Times New Roman" w:hAnsi="Times New Roman" w:cs="Times New Roman"/>
          <w:sz w:val="24"/>
          <w:szCs w:val="24"/>
        </w:rPr>
        <w:t xml:space="preserve"> w takim przypadku autoryzowana bez hasła lub za pomocą hasła do ustawień zaawansowanych.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lastRenderedPageBreak/>
        <w:t xml:space="preserve">Program musi posiadać możliwość definiowana stanów aplikacji, jakie będą wyświetlane użytkownikowi, co najmniej: ostrzeżeń o wyłączonych mechanizmach ochrony czy stanie licencji.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Administrator musi mieć możliwość dodania własnego komunikatu do stopki powiadomień, jakie będą wyświetlane użytkownikowi na pulpicie.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Program musi posiadać funkcjonalność skanera UEFI, który chroni użytkownika poprzez wykrywanie i blokowanie zagrożeń, atakujących jeszcze przed uruchomieniem systemu operacyjnego.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Wbudowany skaner UEFI nie może posiadać dodatkowego interfejsu graficznego i</w:t>
      </w:r>
      <w:r>
        <w:rPr>
          <w:rFonts w:ascii="Times New Roman" w:hAnsi="Times New Roman" w:cs="Times New Roman"/>
          <w:sz w:val="24"/>
          <w:szCs w:val="24"/>
        </w:rPr>
        <w:t> </w:t>
      </w:r>
      <w:r w:rsidRPr="00960C1E">
        <w:rPr>
          <w:rFonts w:ascii="Times New Roman" w:hAnsi="Times New Roman" w:cs="Times New Roman"/>
          <w:sz w:val="24"/>
          <w:szCs w:val="24"/>
        </w:rPr>
        <w:t xml:space="preserve">musi być transparentny dla użytkownika, aż do momentu wykrycia zagrożenia.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Aplikacja musi posiadać dedykowany moduł, zapewniający ochronę przed oprogramowaniem wymuszającym okup.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Administrator ma </w:t>
      </w:r>
      <w:r>
        <w:rPr>
          <w:rFonts w:ascii="Times New Roman" w:hAnsi="Times New Roman" w:cs="Times New Roman"/>
          <w:sz w:val="24"/>
          <w:szCs w:val="24"/>
        </w:rPr>
        <w:t xml:space="preserve">mieć </w:t>
      </w:r>
      <w:r w:rsidRPr="00960C1E">
        <w:rPr>
          <w:rFonts w:ascii="Times New Roman" w:hAnsi="Times New Roman" w:cs="Times New Roman"/>
          <w:sz w:val="24"/>
          <w:szCs w:val="24"/>
        </w:rPr>
        <w:t xml:space="preserve">możliwość dodania wykluczenia dla procesu, wskazując plik wykonywalny.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Program musi posiadać możliwość przeskanowania pojedynczego pliku, poprzez opcję „przeciągnij i upuść”.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Administrator musi posiadać możliwość określenia typu podejrzanych plików, jakie będą przesyłane do producenta, w tym co najmniej pliki wykonywalne, archiwa, skrypty, dokumenty.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Administrator musi posiadać możliwość wyłączenia z przesyłania do analizy producenta określonych plików i folderów.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Program ma posiadać funkcjonalność umożliwiającą zastosowanie reguł dla podłączanych urządzeń w zależności od zdefiniowanego przedziału czasowego.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Administrator musi posiadać możliwość zastosowania reguł dla kontroli dostępu do stron w zależności od zdefiniowanego przedziału czasowego.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Pr>
          <w:rFonts w:ascii="Times New Roman" w:hAnsi="Times New Roman" w:cs="Times New Roman"/>
          <w:sz w:val="24"/>
          <w:szCs w:val="24"/>
        </w:rPr>
        <w:t>Program ma mieć w</w:t>
      </w:r>
      <w:r w:rsidRPr="00960C1E">
        <w:rPr>
          <w:rFonts w:ascii="Times New Roman" w:hAnsi="Times New Roman" w:cs="Times New Roman"/>
          <w:sz w:val="24"/>
          <w:szCs w:val="24"/>
        </w:rPr>
        <w:t>budowany system IDS z detekcją prób ataków, anomalii w pracy sieci oraz wykrywaniem aktywności wirusów sieciowych</w:t>
      </w:r>
      <w:r w:rsidRPr="00960C1E">
        <w:rPr>
          <w:rFonts w:ascii="Times New Roman" w:hAnsi="Times New Roman" w:cs="Times New Roman"/>
          <w:i/>
          <w:iCs/>
          <w:sz w:val="24"/>
          <w:szCs w:val="24"/>
        </w:rPr>
        <w:t xml:space="preserve">.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lastRenderedPageBreak/>
        <w:t xml:space="preserve">Program musi umożliwiać ochronę przed dołączeniem komputera do sieci botnet. </w:t>
      </w:r>
    </w:p>
    <w:p w:rsidR="00894FBF" w:rsidRPr="00960C1E" w:rsidRDefault="00894FBF" w:rsidP="00F35C90">
      <w:pPr>
        <w:pStyle w:val="Akapitzlist"/>
        <w:numPr>
          <w:ilvl w:val="0"/>
          <w:numId w:val="69"/>
        </w:numPr>
        <w:ind w:left="426"/>
        <w:jc w:val="both"/>
        <w:rPr>
          <w:rFonts w:ascii="Times New Roman" w:hAnsi="Times New Roman" w:cs="Times New Roman"/>
          <w:sz w:val="24"/>
          <w:szCs w:val="24"/>
        </w:rPr>
      </w:pPr>
      <w:r w:rsidRPr="00960C1E">
        <w:rPr>
          <w:rFonts w:ascii="Times New Roman" w:hAnsi="Times New Roman" w:cs="Times New Roman"/>
          <w:sz w:val="24"/>
          <w:szCs w:val="24"/>
        </w:rPr>
        <w:t xml:space="preserve">Program ma posiadać pełne wsparcie zarówno dla protokołu IPv4 jak i dla standardu IPv6. </w:t>
      </w:r>
    </w:p>
    <w:p w:rsidR="00894FBF" w:rsidRPr="003F2F8E" w:rsidRDefault="00894FBF" w:rsidP="00894FBF">
      <w:pPr>
        <w:ind w:left="360"/>
        <w:rPr>
          <w:rFonts w:ascii="Times New Roman" w:hAnsi="Times New Roman" w:cs="Times New Roman"/>
          <w:sz w:val="24"/>
          <w:szCs w:val="24"/>
        </w:rPr>
      </w:pPr>
      <w:r w:rsidRPr="003F2F8E">
        <w:rPr>
          <w:rFonts w:ascii="Times New Roman" w:hAnsi="Times New Roman" w:cs="Times New Roman"/>
          <w:b/>
          <w:bCs/>
          <w:sz w:val="24"/>
          <w:szCs w:val="24"/>
        </w:rPr>
        <w:t xml:space="preserve">Ochrona przed spamem </w:t>
      </w:r>
    </w:p>
    <w:p w:rsidR="00894FBF" w:rsidRPr="00D327F2" w:rsidRDefault="00894FBF" w:rsidP="00F35C90">
      <w:pPr>
        <w:pStyle w:val="Akapitzlist"/>
        <w:numPr>
          <w:ilvl w:val="0"/>
          <w:numId w:val="71"/>
        </w:numPr>
        <w:ind w:left="567"/>
        <w:jc w:val="both"/>
        <w:rPr>
          <w:rFonts w:ascii="Times New Roman" w:hAnsi="Times New Roman" w:cs="Times New Roman"/>
          <w:sz w:val="24"/>
          <w:szCs w:val="24"/>
        </w:rPr>
      </w:pPr>
      <w:r w:rsidRPr="00D327F2">
        <w:rPr>
          <w:rFonts w:ascii="Times New Roman" w:hAnsi="Times New Roman" w:cs="Times New Roman"/>
          <w:sz w:val="24"/>
          <w:szCs w:val="24"/>
        </w:rPr>
        <w:t xml:space="preserve">Ochrona antyspamowa dla programów pocztowych MS Outlook, Outlook Express, Windows Mail oraz Windows Live Mail. </w:t>
      </w:r>
    </w:p>
    <w:p w:rsidR="00894FBF" w:rsidRPr="00D327F2" w:rsidRDefault="00894FBF" w:rsidP="00F35C90">
      <w:pPr>
        <w:pStyle w:val="Akapitzlist"/>
        <w:numPr>
          <w:ilvl w:val="0"/>
          <w:numId w:val="71"/>
        </w:numPr>
        <w:ind w:left="567"/>
        <w:jc w:val="both"/>
        <w:rPr>
          <w:rFonts w:ascii="Times New Roman" w:hAnsi="Times New Roman" w:cs="Times New Roman"/>
          <w:sz w:val="24"/>
          <w:szCs w:val="24"/>
        </w:rPr>
      </w:pPr>
      <w:r w:rsidRPr="00D327F2">
        <w:rPr>
          <w:rFonts w:ascii="Times New Roman" w:hAnsi="Times New Roman" w:cs="Times New Roman"/>
          <w:sz w:val="24"/>
          <w:szCs w:val="24"/>
        </w:rPr>
        <w:t xml:space="preserve">Program ma umożliwiać wyłączenie skanowania baz programu pocztowego po zmianie zawartości skrzynki odbiorczej. </w:t>
      </w:r>
    </w:p>
    <w:p w:rsidR="00894FBF" w:rsidRPr="00D327F2" w:rsidRDefault="00894FBF" w:rsidP="00F35C90">
      <w:pPr>
        <w:pStyle w:val="Akapitzlist"/>
        <w:numPr>
          <w:ilvl w:val="0"/>
          <w:numId w:val="71"/>
        </w:numPr>
        <w:ind w:left="426"/>
        <w:jc w:val="both"/>
        <w:rPr>
          <w:rFonts w:ascii="Times New Roman" w:hAnsi="Times New Roman" w:cs="Times New Roman"/>
          <w:sz w:val="24"/>
          <w:szCs w:val="24"/>
        </w:rPr>
      </w:pPr>
      <w:r w:rsidRPr="00D327F2">
        <w:rPr>
          <w:rFonts w:ascii="Times New Roman" w:hAnsi="Times New Roman" w:cs="Times New Roman"/>
          <w:sz w:val="24"/>
          <w:szCs w:val="24"/>
        </w:rPr>
        <w:t xml:space="preserve">Automatyczne wpisanie do białej listy wszystkich kontaktów z książki adresowej programu pocztowego. </w:t>
      </w:r>
    </w:p>
    <w:p w:rsidR="00894FBF" w:rsidRPr="00D327F2" w:rsidRDefault="00894FBF" w:rsidP="00F35C90">
      <w:pPr>
        <w:pStyle w:val="Akapitzlist"/>
        <w:numPr>
          <w:ilvl w:val="0"/>
          <w:numId w:val="71"/>
        </w:numPr>
        <w:ind w:left="426"/>
        <w:jc w:val="both"/>
        <w:rPr>
          <w:rFonts w:ascii="Times New Roman" w:hAnsi="Times New Roman" w:cs="Times New Roman"/>
          <w:sz w:val="24"/>
          <w:szCs w:val="24"/>
        </w:rPr>
      </w:pPr>
      <w:r w:rsidRPr="00D327F2">
        <w:rPr>
          <w:rFonts w:ascii="Times New Roman" w:hAnsi="Times New Roman" w:cs="Times New Roman"/>
          <w:sz w:val="24"/>
          <w:szCs w:val="24"/>
        </w:rPr>
        <w:t xml:space="preserve">Możliwość ręcznej zmiany klasyfikacji wiadomości spamu na pożądaną lub niepożądaną bezpośrednio z klienta pocztowego. </w:t>
      </w:r>
    </w:p>
    <w:p w:rsidR="00894FBF" w:rsidRPr="00D327F2" w:rsidRDefault="00894FBF" w:rsidP="00F35C90">
      <w:pPr>
        <w:pStyle w:val="Akapitzlist"/>
        <w:numPr>
          <w:ilvl w:val="0"/>
          <w:numId w:val="71"/>
        </w:numPr>
        <w:ind w:left="426"/>
        <w:jc w:val="both"/>
        <w:rPr>
          <w:rFonts w:ascii="Times New Roman" w:hAnsi="Times New Roman" w:cs="Times New Roman"/>
          <w:sz w:val="24"/>
          <w:szCs w:val="24"/>
        </w:rPr>
      </w:pPr>
      <w:r w:rsidRPr="00D327F2">
        <w:rPr>
          <w:rFonts w:ascii="Times New Roman" w:hAnsi="Times New Roman" w:cs="Times New Roman"/>
          <w:sz w:val="24"/>
          <w:szCs w:val="24"/>
        </w:rPr>
        <w:t xml:space="preserve">Możliwość ręcznego dodania nadawcy wiadomości do białej lub czarnej listy bezpośrednio z klienta pocztowego. </w:t>
      </w:r>
    </w:p>
    <w:p w:rsidR="00894FBF" w:rsidRPr="00D327F2" w:rsidRDefault="00894FBF" w:rsidP="00F35C90">
      <w:pPr>
        <w:pStyle w:val="Akapitzlist"/>
        <w:numPr>
          <w:ilvl w:val="0"/>
          <w:numId w:val="71"/>
        </w:numPr>
        <w:ind w:left="426"/>
        <w:jc w:val="both"/>
        <w:rPr>
          <w:rFonts w:ascii="Times New Roman" w:hAnsi="Times New Roman" w:cs="Times New Roman"/>
          <w:sz w:val="24"/>
          <w:szCs w:val="24"/>
        </w:rPr>
      </w:pPr>
      <w:r w:rsidRPr="00D327F2">
        <w:rPr>
          <w:rFonts w:ascii="Times New Roman" w:hAnsi="Times New Roman" w:cs="Times New Roman"/>
          <w:sz w:val="24"/>
          <w:szCs w:val="24"/>
        </w:rPr>
        <w:t xml:space="preserve">Możliwość definiowania folderu, gdzie program pocztowy będzie umieszczać spam. </w:t>
      </w:r>
    </w:p>
    <w:p w:rsidR="00894FBF" w:rsidRPr="00D327F2" w:rsidRDefault="00894FBF" w:rsidP="00F35C90">
      <w:pPr>
        <w:pStyle w:val="Akapitzlist"/>
        <w:numPr>
          <w:ilvl w:val="0"/>
          <w:numId w:val="71"/>
        </w:numPr>
        <w:ind w:left="426"/>
        <w:jc w:val="both"/>
        <w:rPr>
          <w:rFonts w:ascii="Times New Roman" w:hAnsi="Times New Roman" w:cs="Times New Roman"/>
          <w:sz w:val="24"/>
          <w:szCs w:val="24"/>
        </w:rPr>
      </w:pPr>
      <w:r w:rsidRPr="00D327F2">
        <w:rPr>
          <w:rFonts w:ascii="Times New Roman" w:hAnsi="Times New Roman" w:cs="Times New Roman"/>
          <w:sz w:val="24"/>
          <w:szCs w:val="24"/>
        </w:rPr>
        <w:t xml:space="preserve">Możliwość zdefiniowania dowolnego tekstu, dodawanego do tematu wiadomości zakwalifikowanej jako spam. </w:t>
      </w:r>
    </w:p>
    <w:p w:rsidR="00894FBF" w:rsidRPr="00D327F2" w:rsidRDefault="00894FBF" w:rsidP="00F35C90">
      <w:pPr>
        <w:pStyle w:val="Akapitzlist"/>
        <w:numPr>
          <w:ilvl w:val="0"/>
          <w:numId w:val="71"/>
        </w:numPr>
        <w:ind w:left="426"/>
        <w:jc w:val="both"/>
        <w:rPr>
          <w:rFonts w:ascii="Times New Roman" w:hAnsi="Times New Roman" w:cs="Times New Roman"/>
          <w:sz w:val="24"/>
          <w:szCs w:val="24"/>
        </w:rPr>
      </w:pPr>
      <w:r w:rsidRPr="00D327F2">
        <w:rPr>
          <w:rFonts w:ascii="Times New Roman" w:hAnsi="Times New Roman" w:cs="Times New Roman"/>
          <w:sz w:val="24"/>
          <w:szCs w:val="24"/>
        </w:rPr>
        <w:t xml:space="preserve">Program ma domyślnie współpracować z folderem „Wiadomości-śmieci”, dostępnym w programie Microsoft Outlook. </w:t>
      </w:r>
    </w:p>
    <w:p w:rsidR="00894FBF" w:rsidRPr="00D327F2" w:rsidRDefault="00894FBF" w:rsidP="00F35C90">
      <w:pPr>
        <w:pStyle w:val="Akapitzlist"/>
        <w:numPr>
          <w:ilvl w:val="0"/>
          <w:numId w:val="71"/>
        </w:numPr>
        <w:ind w:left="426"/>
        <w:jc w:val="both"/>
        <w:rPr>
          <w:rFonts w:ascii="Times New Roman" w:hAnsi="Times New Roman" w:cs="Times New Roman"/>
          <w:sz w:val="24"/>
          <w:szCs w:val="24"/>
        </w:rPr>
      </w:pPr>
      <w:r w:rsidRPr="00D327F2">
        <w:rPr>
          <w:rFonts w:ascii="Times New Roman" w:hAnsi="Times New Roman" w:cs="Times New Roman"/>
          <w:sz w:val="24"/>
          <w:szCs w:val="24"/>
        </w:rPr>
        <w:t xml:space="preserve">Program ma umożliwiać funkcjonalność, która po zmianie klasyfikacji wiadomości typu spam na pożądaną, oznaczy ją jako „nieprzeczytana” </w:t>
      </w:r>
    </w:p>
    <w:p w:rsidR="00894FBF" w:rsidRPr="00D327F2" w:rsidRDefault="00894FBF" w:rsidP="00F35C90">
      <w:pPr>
        <w:pStyle w:val="Akapitzlist"/>
        <w:numPr>
          <w:ilvl w:val="0"/>
          <w:numId w:val="71"/>
        </w:numPr>
        <w:ind w:left="426"/>
        <w:jc w:val="both"/>
        <w:rPr>
          <w:rFonts w:ascii="Times New Roman" w:hAnsi="Times New Roman" w:cs="Times New Roman"/>
          <w:sz w:val="24"/>
          <w:szCs w:val="24"/>
        </w:rPr>
      </w:pPr>
      <w:r w:rsidRPr="00D327F2">
        <w:rPr>
          <w:rFonts w:ascii="Times New Roman" w:hAnsi="Times New Roman" w:cs="Times New Roman"/>
          <w:sz w:val="24"/>
          <w:szCs w:val="24"/>
        </w:rPr>
        <w:t xml:space="preserve">Program ma umożliwiać funkcjonalność, która po zmianie klasyfikacji wiadomości pożądanej na spam oznaczy ją jako „przeczytana”. </w:t>
      </w:r>
    </w:p>
    <w:p w:rsidR="00894FBF" w:rsidRDefault="00894FBF" w:rsidP="00F35C90">
      <w:pPr>
        <w:pStyle w:val="Akapitzlist"/>
        <w:numPr>
          <w:ilvl w:val="0"/>
          <w:numId w:val="71"/>
        </w:numPr>
        <w:ind w:left="426"/>
        <w:jc w:val="both"/>
        <w:rPr>
          <w:rFonts w:cstheme="minorHAnsi"/>
        </w:rPr>
      </w:pPr>
      <w:r w:rsidRPr="00D327F2">
        <w:rPr>
          <w:rFonts w:ascii="Times New Roman" w:hAnsi="Times New Roman" w:cs="Times New Roman"/>
          <w:sz w:val="24"/>
          <w:szCs w:val="24"/>
        </w:rPr>
        <w:t>Program musi posiadać funkcjonalność wyłączenia modułu antyspamowego na określony czas lub do czasu ponownego uruchomienia komputera.</w:t>
      </w:r>
      <w:r w:rsidRPr="00D327F2">
        <w:rPr>
          <w:rFonts w:cstheme="minorHAnsi"/>
        </w:rPr>
        <w:t xml:space="preserve"> </w:t>
      </w:r>
    </w:p>
    <w:p w:rsidR="00894FBF" w:rsidRPr="003F2F8E" w:rsidRDefault="00894FBF" w:rsidP="00894FBF">
      <w:pPr>
        <w:ind w:left="360"/>
        <w:jc w:val="both"/>
        <w:rPr>
          <w:rFonts w:ascii="Times New Roman" w:hAnsi="Times New Roman" w:cs="Times New Roman"/>
          <w:sz w:val="24"/>
          <w:szCs w:val="24"/>
        </w:rPr>
      </w:pPr>
      <w:r w:rsidRPr="003F2F8E">
        <w:rPr>
          <w:rFonts w:ascii="Times New Roman" w:hAnsi="Times New Roman" w:cs="Times New Roman"/>
          <w:b/>
          <w:bCs/>
          <w:sz w:val="24"/>
          <w:szCs w:val="24"/>
        </w:rPr>
        <w:lastRenderedPageBreak/>
        <w:t xml:space="preserve">Administracja zdalna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instalacji na systemach Windows Server 2012, 2016, 2019 oraz systemach Linux.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Serwer zarządzający musi być dostępny w postaci gotowej maszyny wirtualnej w</w:t>
      </w:r>
      <w:r>
        <w:rPr>
          <w:rFonts w:ascii="Times New Roman" w:hAnsi="Times New Roman" w:cs="Times New Roman"/>
          <w:sz w:val="24"/>
          <w:szCs w:val="24"/>
        </w:rPr>
        <w:t> </w:t>
      </w:r>
      <w:r w:rsidRPr="003F2F8E">
        <w:rPr>
          <w:rFonts w:ascii="Times New Roman" w:hAnsi="Times New Roman" w:cs="Times New Roman"/>
          <w:sz w:val="24"/>
          <w:szCs w:val="24"/>
        </w:rPr>
        <w:t xml:space="preserve">formacie OVA (Open Virtual Appliance) oraz dysku wirtualnego w formacie VHD.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wspierać instalację z użyciem nowego lub istniejącego serwera bazy danych MS SQL i MySQL.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Konsola administracyjna musi umożliwiać podgląd szczegółów, dotyczących bazy danych takich jak: serwer, nazwa, aktualny rozmiar, nazwa hosta, użytkownik.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konfiguracji zadania cyklicznego czyszczenia bazy danych.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Administrator musi posiadać możliwość pobrania wszystkich wymaganych elementów serwera centralnej administracji w postaci jednego pakietu instalacyjnego i każdego z</w:t>
      </w:r>
      <w:r>
        <w:rPr>
          <w:rFonts w:ascii="Times New Roman" w:hAnsi="Times New Roman" w:cs="Times New Roman"/>
          <w:sz w:val="24"/>
          <w:szCs w:val="24"/>
        </w:rPr>
        <w:t> </w:t>
      </w:r>
      <w:r w:rsidRPr="003F2F8E">
        <w:rPr>
          <w:rFonts w:ascii="Times New Roman" w:hAnsi="Times New Roman" w:cs="Times New Roman"/>
          <w:sz w:val="24"/>
          <w:szCs w:val="24"/>
        </w:rPr>
        <w:t xml:space="preserve">modułów oddzielnie bezpośrednio ze strony producenta.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Dostęp do konsoli centralnego zarządzania musi odbywać się z poziomu interfejsu WWW.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Narzędzie administracyjne musi wspierać połączenia poprzez serwer proxy.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Narzędzie administracyjne musi być kompatybilne z protokołami IPv4 oraz IPv6.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Podczas logowania do konsoli, administrator musi mieć możliwość wyboru języka, w jakim zostanie wyświetlony interfejs.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Zmiana języka interfejsu konsoli nie może wymagać jej zatrzymania, ani reinstalacji.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Interfejs musi być zabezpieczony za pośrednictwem protokołu SSL.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Konsola administracyjna musi ostrzegać administratora, kiedy uż</w:t>
      </w:r>
      <w:r>
        <w:rPr>
          <w:rFonts w:ascii="Times New Roman" w:hAnsi="Times New Roman" w:cs="Times New Roman"/>
          <w:sz w:val="24"/>
          <w:szCs w:val="24"/>
        </w:rPr>
        <w:t xml:space="preserve">ywa niewspieranej przeglądarki </w:t>
      </w:r>
      <w:r w:rsidRPr="003F2F8E">
        <w:rPr>
          <w:rFonts w:ascii="Times New Roman" w:hAnsi="Times New Roman" w:cs="Times New Roman"/>
          <w:sz w:val="24"/>
          <w:szCs w:val="24"/>
        </w:rPr>
        <w:t xml:space="preserve">do administracji rozwiązaniem antywirusowym.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lastRenderedPageBreak/>
        <w:t xml:space="preserve">Narzędzie do administracji zdalnej musi posiadać moduł, pozwalający na wykrycie niezarządzanych stacji roboczych w sieci.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mechanizm instalacji zdalnej agenta na stacjach roboczych.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mechanizm wykrywający sklonowane maszyny na podstawie unikatowego identyfikatora sprzętowego stacji.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wsparcie dla „VDI” oraz „Golden Master Image”.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podłączenia 250 000 hostów.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Instalacja serwera administracyjnego powinna posiadać możliwość pracy w sieci rozproszonej, nie wymagając dodatkowego serwera proxy.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Rozwiązanie ma posiadać możliwość komunikacji agenta przy wykorzystaniu HTTP Proxy.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Administrator musi posiadać możliwość instalacji modułu do zarządzania urządzeniami mobilnymi – MDM.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sprawdzenia lokalizacji dla urządzeń z systemami iOS.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Serwer administracyjny musi posiadać możliwość wdrożenia urządzenia z iOS z</w:t>
      </w:r>
      <w:r>
        <w:rPr>
          <w:rFonts w:ascii="Times New Roman" w:hAnsi="Times New Roman" w:cs="Times New Roman"/>
          <w:sz w:val="24"/>
          <w:szCs w:val="24"/>
        </w:rPr>
        <w:t> </w:t>
      </w:r>
      <w:r w:rsidRPr="003F2F8E">
        <w:rPr>
          <w:rFonts w:ascii="Times New Roman" w:hAnsi="Times New Roman" w:cs="Times New Roman"/>
          <w:sz w:val="24"/>
          <w:szCs w:val="24"/>
        </w:rPr>
        <w:t xml:space="preserve">wykorzystaniem programu DEP.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konfiguracji polityk zabezpieczeń takich jak: ograniczenia funkcji urządzenia, blokadę usuwania aplikacji, konfigurację usługi Airprint, konfigurację ustawień Bluetooth, Wi-Fi, VPN dla urządzeń z systemem iOS 10 oraz 11.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lokalizacji urządzeń mobilnych przy wykorzystaniu Google maps, Bing maps, OpenStreetMap.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Administrator musi posiadać możliwość instalacji serwera HTTP Proxy, pozwalającego na pobieranie aktualizacji silnika detekcji oraz pakietów instalacyjnych na stacjach roboczych.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lastRenderedPageBreak/>
        <w:t xml:space="preserve">Serwer HTTP Proxy musi posiadać mechanizm zapisywania w pamięci podręcznej (cache) pobieranych elementów.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Komunikacja pomiędzy poszczególnymi modułami serwera musi być zabezpieczona za pomocą certyfikatów.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utworzenia własnego CA (Certification Authority) oraz dowolnej liczby certyfikatów z podziałem na typ elementu: agent, serwer zarządzający, serwer proxy, moduł zarządzania urządzeniami mobilnymi.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pozwalać na zarządzanie programami zabezpieczającymi na maszynach z systemami Windows, MacOS, Linux, Android.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pozwalać na zarządzanie urządzeniami z systemem iOS.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pozwalać na centralną konfigurację i zarządzanie przynajmniej takimi modułami jak: ochrona antywirusowa, zapora osobista, kontrola dostępu do stron internetowych, które działają na stacjach roboczych w sieci.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Zarządzanie oprogramowaniem zabezpieczającym na stacjach roboczych musi odbywać się za pośrednictwem dedykowanego agenta.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Administrator musi posiadać możliwość zarządzania stacjami roboczymi za pomocą dedykowanego agenta, na których nie jest zainstalowane oprogramowanie zabezpieczające.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Z poziomu konsoli zarządzania administrator ma mieć możliwość weryfikacji podzespołów zarządzanego komputera (w tym przynajmniej: producent, model, numer seryjny, typ i wersja oprogramowania układowego, informacje o systemie, procesor, pamięć RAM, wykorzystanie dysku twardego, informacje o wyświetlaczu, urządzenia peryferyjne, urządzenia audio, drukarki, karty sieciowe, urządzenia masowe) oraz wylistowanie zainstalowanego oprogramowania firm trzecich dla systemów Windows oraz MacOS z możliwością jego odinstalowania.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lastRenderedPageBreak/>
        <w:t xml:space="preserve">Serwer administracyjny musi posiadać możliwość wymuszenia połączenia agenta do serwera administracyjnego z pominięciem domyślnego czasu oczekiwania na połączenie.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Instalacja zdalna agenta z poziomu serwera administracyjnego nie może wymagać określenia architektury systemu (32 lub 64 bitowy) oraz jego rodzaju (Windows, MacOS, Linux), a wybór odpowiedniego pakietu musi być w pełni automatyczny.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W przypadku braku zainstalowanego produktu zabezpieczającego na urządzeniu mobilnym z systemem Android, musi istnieć możliwość jego pobrania ze sklepu Google Play.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Administrator musi posiadać możliwość utworzenia listy autoryzowanych urządzeń mobilnych, które mogą zostać podłączone do serwera centralnej administracji.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zablokowania, odblokowania, wyczyszczenia zawartości, zlokalizowania oraz uruchomienia syreny na zarządzanym urządzaniu mobilnym. Funkcjonalność musi wykorzystywać połączenie internetowe, a nie komunikację za pośrednictwem wiadomości SMS.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Administrator musi posiadać możliwość utworzenia użytkownika serwera administracyjnego.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Administrator musi posiadać możliwość dodania grupy użytkowników z Active Directory do serwera administracyjnego. Użytkownik grupy usługi katalogowej Active Directory musi mieć możliwość logowania się do konsoli administracyjnej swoimi poświadczeniami domenowymi.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Administrator musi posiadać możliwość wymuszenia dwufazowej autoryzacji podczas logowania do konsoli administracyjnej.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dodania zestawu uprawnień dla użytkowników w oparciu co najmniej o funkcje zarządzania: politykami, </w:t>
      </w:r>
      <w:r w:rsidRPr="003F2F8E">
        <w:rPr>
          <w:rFonts w:ascii="Times New Roman" w:hAnsi="Times New Roman" w:cs="Times New Roman"/>
          <w:sz w:val="24"/>
          <w:szCs w:val="24"/>
        </w:rPr>
        <w:lastRenderedPageBreak/>
        <w:t xml:space="preserve">instalacją agentów, raportowaniem, zarządzaniem licencjami, zadaniami administracyjnymi. Każda z funkcji musi posiadać możliwość wyboru uprawnienia: odczyt, użyj, zapisz oraz brak.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Administrator musi posiadać możliwość przypisania kilku zestawów uprawnień do jednego użytkownika.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Użytkownik musi posiadać możliwość zmiany hasła dla swojego konta, bez konieczności logowania się do konsoli administracyjnej.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konfiguracji czasu bezczynności, po którym użytkownik zostanie automatycznie wylogowany.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zadania klienta oraz zadania serwera. Zadania serwera muszą zawierać przynajmniej zadanie instalacji agenta, generowania raportów oraz synchronizacji elementów z Active Directory. Zadania klienta muszą być wykonywane za pośrednictwem agenta na stacji roboczej.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Agent musi posiadać mechanizm pozwalający na zapis zadania w swojej pamięci wewnętrznej w celu ich późniejszego wykonania bez względu na stan połączenia z</w:t>
      </w:r>
      <w:r>
        <w:rPr>
          <w:rFonts w:ascii="Times New Roman" w:hAnsi="Times New Roman" w:cs="Times New Roman"/>
          <w:sz w:val="24"/>
          <w:szCs w:val="24"/>
        </w:rPr>
        <w:t> </w:t>
      </w:r>
      <w:r w:rsidRPr="003F2F8E">
        <w:rPr>
          <w:rFonts w:ascii="Times New Roman" w:hAnsi="Times New Roman" w:cs="Times New Roman"/>
          <w:sz w:val="24"/>
          <w:szCs w:val="24"/>
        </w:rPr>
        <w:t xml:space="preserve">serwerem centralnej administracji.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instalacji oprogramowania z użyciem parametrów instalacyjnych. </w:t>
      </w:r>
    </w:p>
    <w:p w:rsidR="00894FBF" w:rsidRPr="003F2F8E" w:rsidRDefault="00894FBF" w:rsidP="00F35C90">
      <w:pPr>
        <w:pStyle w:val="Akapitzlist"/>
        <w:numPr>
          <w:ilvl w:val="0"/>
          <w:numId w:val="72"/>
        </w:numPr>
        <w:ind w:left="567"/>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deinstalacji programu zabezpieczającego firm trzecich, zgodnych z technologią OPSWAT.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wysłania polecenia: wyświetlenia komunikatu, aktualizacji systemu operacyjnego, zamknięcia komputera, uruchomienia ponownego komputera oraz uruchomienia komendy na stacji klienckiej.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uruchomienia zadania automatycznie, przynajmniej z wyzwalaczem: wyrażenie CRON, codziennie, cotygodniowo, comiesięcznie, corocznie, po wystąpieniu nowego zdarzenia oraz umieszczeniu agenta w grupie dynamicznej.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lastRenderedPageBreak/>
        <w:t xml:space="preserve">Serwer administracyjny musi posiadać możliwość tworzenia grup statycznych i dynamicznych komputerów.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utworzenia polityk dla programów zabezpieczających i komponentów środowiska serwera centralnego zarządzania.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przypisania polityki dla pojedynczego klienta lub dla grupy komputerów.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przypisania kilku polityk z innymi priorytetami dla pojedynczego klienta.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Edytor konfiguracji polityki musi być identyczny jak edytor konfiguracji ustawień w programie zabezpieczającym na stacji roboczej.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umożliwiać wyświetlenie polityk, które są przypisane do stacji.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Z poziomu konsoli musi istnieć możliwość scalania reguł zapory osobistej, harmonogramu, modułu HIPS z już istniejącymi regułami na stacji roboczej lub innej polityce.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minimum 120 szablonów raportów, przygotowanych przez producenta.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utworzenia własnych raportów.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wyboru formy przedstawienia danych w raporcie w tym przynajmniej: w postaci tabeli, wykresu lub obu elementów jednocześnie.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lastRenderedPageBreak/>
        <w:t xml:space="preserve">Serwer administracyjny musi posiadać możliwość wyboru jednego z kilku typów wykresów: kołowy, pierścieniowy, liniowy, słupkowy, punktowy.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określenia danych, jakie powinny znajdować się w poszczególnych kolumnach tabeli lub na osiach wykresu oraz ich odfiltrowania i posortowania.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być wyposażony w mechanizm importu oraz eksportu szablonów raportów.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powinien posiadać panel kontrolny z raportami, pozwalający na szybki dostępu do najbardziej interesujących danych. Panel ten musi być edytowalny.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wygenerowania raportu na żądanie, zgodnie z harmonogramem lub umieszczenia raportu na panelu kontrolnym. Raport może zostać wysłany za pośrednictwem wiadomości email, zapisany do pliku w formacie PDF, CSV oraz PS.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Raport na panelu kontrolnym musi być w pełni interaktywny, pozwalając przejść do zarządzania stacją/stacjami, której raport dotyczy.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utworzenia własnych powiadomień lub skorzystania z predefiniowanych wzorów.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Powiadomienia mailowe mają być wysyłane w formacie HTML.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Powiadomienia muszą być wywoływane po zmianie ilości członków danej grupy dynamicznej, wzroście liczby klientów grupy w stosunku do innej grupy, pojawienia się dziennika zagrożeń.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Administrator musi posiadać możliwość wysłania powiadomienia przynajmniej za pośrednictwem wiadomości email, komunikatu SNMP oraz do dziennika syslog.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agregacji identycznych powiadomień występujących w zadanym przez administratora okresie czasu.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lastRenderedPageBreak/>
        <w:t xml:space="preserve">Serwer administracyjny musi posiadać możliwość synchronizacji danych dotyczących licencji.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dodania licencji przynajmniej przy użyciu klucza licencyjnego, pliku offline licencji oraz konta systemu zarządzania licencjami.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dodania dowolnej ilości licencji produktów zarządzanych.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W przypadku posiadania tylko jednej dodanej licencji w konsoli zarządzania ma być ona wybierana automatycznie podczas konfiguracji zadania aktywacji lub instalacji produktu.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weryfikacji identyfikatora publicznego licencji, ilości wykorzystanych stanowisk, czasu wygaśnięcia, wersji produktu, na który jest licencja oraz jej właściciela.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posiadać możliwość wybudzania stacji roboczych przy użyciu Wake on Lan.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Serwer musi umożliwić podział uprawnień administratorów w taki sposób, aby każdy z</w:t>
      </w:r>
      <w:r>
        <w:rPr>
          <w:rFonts w:ascii="Times New Roman" w:hAnsi="Times New Roman" w:cs="Times New Roman"/>
          <w:sz w:val="24"/>
          <w:szCs w:val="24"/>
        </w:rPr>
        <w:t> </w:t>
      </w:r>
      <w:r w:rsidRPr="003F2F8E">
        <w:rPr>
          <w:rFonts w:ascii="Times New Roman" w:hAnsi="Times New Roman" w:cs="Times New Roman"/>
          <w:sz w:val="24"/>
          <w:szCs w:val="24"/>
        </w:rPr>
        <w:t xml:space="preserve">nich miał możliwość zarządzania konkretnymi grupami komputerów, politykami oraz zadaniami.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Serwer ma posiadać możliwość wygenerowania dziennika diagnostycznego na stacji roboczej, który może zostać pobrany bezpośrednio z konsoli.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W szczegółach stacji roboczej, z poziomu konsoli, muszą być dostępne zaawansowane logi diagnostyczne, przynajmniej z modułów produktu zabezpieczającego, takich jak: antyspam, firewall, HIPS, kontrola dostępu do urządzeń, kontrola dostępu do stron internetowych.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Konsola webowa musi zawierać informacje, dotyczące wysłanych plików do analizy producenta.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Administrator musi mieć możliwość pobrania pliku z parametrami połączenia RDP do stacji roboczej bezpośrednio z poziomu konsoli.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lastRenderedPageBreak/>
        <w:t xml:space="preserve">Na panelu kontrolnym musi być dostępny dziennik zmian, dotyczący produktów zabezpieczających i komponentów środowiska centralnego zarządzania.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Serwer musi wspierać wysyłanie logów do systemu SIEM IBM qRadar w jego natywnym formacie.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Konsola administracyjna musi umożliwiać personalizację interfejsu webowego.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Konsola administracyjna musi mieć możliwość tagowania obiektów, w tym przynajmniej: polityki, zadania, komputery oraz szablony grupy dynamicznych.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Konsola administracyjna musi mieć możliwość zarządzania rozwiązaniem do szyfrowania całej powierzchni dysku, które pochodzi od tego samego producenta oraz posiadać możliwość zarządzania natywnym szyfrowaniem dla systemów macOS (FileVault).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Konsola administracyjna musi pozwalać na utworzenie wykluczeń globalnych, bez konieczności przypisywania ich do konkretnych polityk.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Serwer administracyjny musi oferować możliwość bezpośredniego sprawdzenia SHA-1 pliku, wykrytego przez produkt antywirusowy, na portalach służących do weryfikacji bezpieczeństwa (co najmniej VirusTotal). </w:t>
      </w:r>
    </w:p>
    <w:p w:rsidR="00894FBF" w:rsidRPr="003F2F8E" w:rsidRDefault="00894FBF" w:rsidP="00F35C90">
      <w:pPr>
        <w:pStyle w:val="Akapitzlist"/>
        <w:numPr>
          <w:ilvl w:val="0"/>
          <w:numId w:val="72"/>
        </w:numPr>
        <w:jc w:val="both"/>
        <w:rPr>
          <w:rFonts w:ascii="Times New Roman" w:hAnsi="Times New Roman" w:cs="Times New Roman"/>
          <w:sz w:val="24"/>
          <w:szCs w:val="24"/>
        </w:rPr>
      </w:pPr>
      <w:r w:rsidRPr="003F2F8E">
        <w:rPr>
          <w:rFonts w:ascii="Times New Roman" w:hAnsi="Times New Roman" w:cs="Times New Roman"/>
          <w:sz w:val="24"/>
          <w:szCs w:val="24"/>
        </w:rPr>
        <w:t xml:space="preserve">Konsola administracyjna musi posiadać możliwość wyświetlania dziennika audytu czynności wykonanych przez administratorów serwera. Dziennik musi pozwalać na wyświetlanie informacji co najmniej ze zmian dotyczących: certyfikatów, zadań, wyzwalaczy, konfiguracji, grup, uprawnień administratorów, wykluczeń, powiadomień, raportów. </w:t>
      </w:r>
    </w:p>
    <w:p w:rsidR="00894FBF" w:rsidRPr="00A27492" w:rsidRDefault="00894FBF" w:rsidP="00894FBF">
      <w:pPr>
        <w:suppressAutoHyphens/>
        <w:spacing w:after="0" w:line="240" w:lineRule="auto"/>
        <w:ind w:right="-110"/>
        <w:jc w:val="both"/>
        <w:rPr>
          <w:rFonts w:ascii="Times New Roman" w:eastAsia="Times New Roman" w:hAnsi="Times New Roman" w:cs="Times New Roman"/>
          <w:b/>
          <w:sz w:val="24"/>
          <w:szCs w:val="24"/>
          <w:u w:val="single"/>
          <w:lang w:eastAsia="ar-SA"/>
        </w:rPr>
      </w:pPr>
      <w:r w:rsidRPr="00A27492">
        <w:rPr>
          <w:rFonts w:ascii="Times New Roman" w:eastAsia="Times New Roman" w:hAnsi="Times New Roman" w:cs="Times New Roman"/>
          <w:b/>
          <w:sz w:val="24"/>
          <w:szCs w:val="24"/>
          <w:u w:val="single"/>
          <w:lang w:eastAsia="ar-SA"/>
        </w:rPr>
        <w:t>Zakres czynności do wykonania w ramach wsparcia technicznego:</w:t>
      </w:r>
    </w:p>
    <w:p w:rsidR="00894FBF" w:rsidRPr="003939AE" w:rsidRDefault="00894FBF" w:rsidP="00894FBF">
      <w:pPr>
        <w:suppressAutoHyphens/>
        <w:spacing w:after="0" w:line="240" w:lineRule="auto"/>
        <w:ind w:right="-110"/>
        <w:jc w:val="both"/>
        <w:rPr>
          <w:rFonts w:ascii="Times New Roman" w:eastAsia="Times New Roman" w:hAnsi="Times New Roman" w:cs="Times New Roman"/>
          <w:b/>
          <w:sz w:val="24"/>
          <w:szCs w:val="24"/>
          <w:lang w:eastAsia="ar-SA"/>
        </w:rPr>
      </w:pPr>
    </w:p>
    <w:p w:rsidR="00894FBF" w:rsidRPr="003673FE" w:rsidRDefault="00894FBF" w:rsidP="00F35C90">
      <w:pPr>
        <w:numPr>
          <w:ilvl w:val="0"/>
          <w:numId w:val="73"/>
        </w:numPr>
        <w:suppressAutoHyphens/>
        <w:spacing w:after="0" w:line="240" w:lineRule="auto"/>
        <w:ind w:left="709"/>
        <w:jc w:val="both"/>
        <w:rPr>
          <w:rFonts w:ascii="Times New Roman" w:eastAsia="Times New Roman" w:hAnsi="Times New Roman" w:cs="Times New Roman"/>
          <w:sz w:val="24"/>
          <w:szCs w:val="24"/>
        </w:rPr>
      </w:pPr>
      <w:r w:rsidRPr="003673FE">
        <w:rPr>
          <w:rFonts w:ascii="Times New Roman" w:eastAsia="Times New Roman" w:hAnsi="Times New Roman" w:cs="Times New Roman"/>
          <w:sz w:val="24"/>
          <w:szCs w:val="24"/>
        </w:rPr>
        <w:t xml:space="preserve">Identyfikacja potencjalnych problemów w działaniu serwerów na bazie logów </w:t>
      </w:r>
      <w:r w:rsidRPr="003673FE">
        <w:rPr>
          <w:rFonts w:ascii="Times New Roman" w:eastAsia="Times New Roman" w:hAnsi="Times New Roman" w:cs="Times New Roman"/>
          <w:sz w:val="24"/>
          <w:szCs w:val="24"/>
        </w:rPr>
        <w:br/>
        <w:t>i dzienników zdarzeń oraz podjęcie czynności naprawczych.</w:t>
      </w:r>
    </w:p>
    <w:p w:rsidR="00894FBF" w:rsidRPr="003673FE" w:rsidRDefault="00894FBF" w:rsidP="00F35C90">
      <w:pPr>
        <w:numPr>
          <w:ilvl w:val="0"/>
          <w:numId w:val="73"/>
        </w:numPr>
        <w:suppressAutoHyphens/>
        <w:spacing w:after="0" w:line="240" w:lineRule="auto"/>
        <w:ind w:left="709"/>
        <w:jc w:val="both"/>
        <w:rPr>
          <w:rFonts w:ascii="Times New Roman" w:eastAsia="Times New Roman" w:hAnsi="Times New Roman" w:cs="Times New Roman"/>
          <w:strike/>
          <w:sz w:val="24"/>
          <w:szCs w:val="24"/>
        </w:rPr>
      </w:pPr>
      <w:r w:rsidRPr="003673FE">
        <w:rPr>
          <w:rFonts w:ascii="Times New Roman" w:eastAsia="Times New Roman" w:hAnsi="Times New Roman" w:cs="Times New Roman"/>
          <w:sz w:val="24"/>
          <w:szCs w:val="24"/>
        </w:rPr>
        <w:lastRenderedPageBreak/>
        <w:t>Optymalizacja konfiguracji systemów na bazie monitoringu wydajności serwerów.</w:t>
      </w:r>
    </w:p>
    <w:p w:rsidR="00894FBF" w:rsidRPr="003673FE" w:rsidRDefault="00894FBF" w:rsidP="00F35C90">
      <w:pPr>
        <w:numPr>
          <w:ilvl w:val="0"/>
          <w:numId w:val="73"/>
        </w:numPr>
        <w:suppressAutoHyphens/>
        <w:spacing w:after="0" w:line="240" w:lineRule="auto"/>
        <w:ind w:left="709"/>
        <w:jc w:val="both"/>
        <w:rPr>
          <w:rFonts w:ascii="Times New Roman" w:eastAsia="Times New Roman" w:hAnsi="Times New Roman" w:cs="Times New Roman"/>
          <w:sz w:val="24"/>
          <w:szCs w:val="24"/>
        </w:rPr>
      </w:pPr>
      <w:r w:rsidRPr="003673FE">
        <w:rPr>
          <w:rFonts w:ascii="Times New Roman" w:eastAsia="Times New Roman" w:hAnsi="Times New Roman" w:cs="Times New Roman"/>
          <w:sz w:val="24"/>
          <w:szCs w:val="24"/>
        </w:rPr>
        <w:t xml:space="preserve">Instalacja i testowanie poprawek zbiorczych wydawanych przez Microsoft </w:t>
      </w:r>
      <w:r w:rsidRPr="003673FE">
        <w:rPr>
          <w:rFonts w:ascii="Times New Roman" w:eastAsia="Times New Roman" w:hAnsi="Times New Roman" w:cs="Times New Roman"/>
          <w:sz w:val="24"/>
          <w:szCs w:val="24"/>
        </w:rPr>
        <w:br/>
        <w:t>dla serwerów i systemów objętych wsparciem technicznym.</w:t>
      </w:r>
    </w:p>
    <w:p w:rsidR="00894FBF" w:rsidRPr="003673FE" w:rsidRDefault="00894FBF" w:rsidP="00F35C90">
      <w:pPr>
        <w:numPr>
          <w:ilvl w:val="0"/>
          <w:numId w:val="73"/>
        </w:numPr>
        <w:suppressAutoHyphens/>
        <w:spacing w:after="0" w:line="240" w:lineRule="auto"/>
        <w:ind w:left="709"/>
        <w:jc w:val="both"/>
        <w:rPr>
          <w:rFonts w:ascii="Times New Roman" w:eastAsia="Times New Roman" w:hAnsi="Times New Roman" w:cs="Times New Roman"/>
          <w:sz w:val="24"/>
          <w:szCs w:val="24"/>
        </w:rPr>
      </w:pPr>
      <w:r w:rsidRPr="003673FE">
        <w:rPr>
          <w:rFonts w:ascii="Times New Roman" w:eastAsia="Times New Roman" w:hAnsi="Times New Roman" w:cs="Times New Roman"/>
          <w:sz w:val="24"/>
          <w:szCs w:val="24"/>
        </w:rPr>
        <w:t xml:space="preserve">Zmiany w konfiguracjach zadań tworzenia kopii zapasowych serwerów mające </w:t>
      </w:r>
      <w:r w:rsidRPr="003673FE">
        <w:rPr>
          <w:rFonts w:ascii="Times New Roman" w:eastAsia="Times New Roman" w:hAnsi="Times New Roman" w:cs="Times New Roman"/>
          <w:sz w:val="24"/>
          <w:szCs w:val="24"/>
        </w:rPr>
        <w:br/>
        <w:t>na celu usuwanie nieprawidłowości.</w:t>
      </w:r>
    </w:p>
    <w:p w:rsidR="00894FBF" w:rsidRPr="003673FE" w:rsidRDefault="00894FBF" w:rsidP="00F35C90">
      <w:pPr>
        <w:numPr>
          <w:ilvl w:val="0"/>
          <w:numId w:val="73"/>
        </w:numPr>
        <w:suppressAutoHyphens/>
        <w:spacing w:after="0" w:line="240" w:lineRule="auto"/>
        <w:ind w:left="709"/>
        <w:jc w:val="both"/>
        <w:rPr>
          <w:rFonts w:ascii="Times New Roman" w:eastAsia="Times New Roman" w:hAnsi="Times New Roman" w:cs="Times New Roman"/>
          <w:sz w:val="24"/>
          <w:szCs w:val="24"/>
        </w:rPr>
      </w:pPr>
      <w:r w:rsidRPr="003673FE">
        <w:rPr>
          <w:rFonts w:ascii="Times New Roman" w:eastAsia="Times New Roman" w:hAnsi="Times New Roman" w:cs="Times New Roman"/>
          <w:sz w:val="24"/>
          <w:szCs w:val="24"/>
        </w:rPr>
        <w:t>Optymalizacja działania kontrolerów domeny poprzez weryfikację: ustawień zasad grup w GPO i dystrybucji zasad grup do użytkowników, replikacji danych usług katalogowych, poprawności rozwiązywania nazw DNS.</w:t>
      </w:r>
    </w:p>
    <w:p w:rsidR="00894FBF" w:rsidRPr="003673FE" w:rsidRDefault="00894FBF" w:rsidP="00F35C90">
      <w:pPr>
        <w:numPr>
          <w:ilvl w:val="0"/>
          <w:numId w:val="73"/>
        </w:numPr>
        <w:suppressAutoHyphens/>
        <w:spacing w:after="0" w:line="240" w:lineRule="auto"/>
        <w:ind w:left="709"/>
        <w:jc w:val="both"/>
        <w:rPr>
          <w:rFonts w:ascii="Times New Roman" w:eastAsia="Times New Roman" w:hAnsi="Times New Roman" w:cs="Times New Roman"/>
          <w:sz w:val="24"/>
          <w:szCs w:val="24"/>
        </w:rPr>
      </w:pPr>
      <w:r w:rsidRPr="003673FE">
        <w:rPr>
          <w:rFonts w:ascii="Times New Roman" w:eastAsia="Times New Roman" w:hAnsi="Times New Roman" w:cs="Times New Roman"/>
          <w:sz w:val="24"/>
          <w:szCs w:val="24"/>
        </w:rPr>
        <w:t>Odnawianie certyfikatów oraz weryfikacja  poprawności działania serwera certyfikatów.</w:t>
      </w:r>
    </w:p>
    <w:p w:rsidR="00894FBF" w:rsidRPr="003673FE" w:rsidRDefault="00894FBF" w:rsidP="00F35C90">
      <w:pPr>
        <w:numPr>
          <w:ilvl w:val="0"/>
          <w:numId w:val="73"/>
        </w:numPr>
        <w:suppressAutoHyphens/>
        <w:spacing w:after="100" w:afterAutospacing="1" w:line="240" w:lineRule="auto"/>
        <w:ind w:left="709"/>
        <w:jc w:val="both"/>
        <w:rPr>
          <w:rFonts w:ascii="Times New Roman" w:eastAsia="Times New Roman" w:hAnsi="Times New Roman" w:cs="Times New Roman"/>
          <w:color w:val="000000"/>
          <w:sz w:val="24"/>
          <w:szCs w:val="24"/>
          <w:lang w:eastAsia="pl-PL"/>
        </w:rPr>
      </w:pPr>
      <w:r w:rsidRPr="003673FE">
        <w:rPr>
          <w:rFonts w:ascii="Times New Roman" w:eastAsia="Times New Roman" w:hAnsi="Times New Roman" w:cs="Times New Roman"/>
          <w:sz w:val="24"/>
          <w:szCs w:val="24"/>
          <w:lang w:eastAsia="ar-SA"/>
        </w:rPr>
        <w:t>Utworzenie arkusza bazy wiedzy rozwiązywanych problemów</w:t>
      </w:r>
    </w:p>
    <w:p w:rsidR="00894FBF" w:rsidRPr="003939AE" w:rsidRDefault="00894FBF" w:rsidP="00894FBF">
      <w:pPr>
        <w:spacing w:after="0" w:line="240" w:lineRule="auto"/>
        <w:ind w:right="-110"/>
        <w:contextualSpacing/>
        <w:rPr>
          <w:rFonts w:ascii="Times New Roman" w:eastAsia="Times New Roman" w:hAnsi="Times New Roman" w:cs="Times New Roman"/>
          <w:b/>
          <w:sz w:val="24"/>
          <w:szCs w:val="24"/>
        </w:rPr>
      </w:pPr>
      <w:r w:rsidRPr="003939AE">
        <w:rPr>
          <w:rFonts w:ascii="Times New Roman" w:eastAsia="Times New Roman" w:hAnsi="Times New Roman" w:cs="Times New Roman"/>
          <w:b/>
          <w:sz w:val="24"/>
          <w:szCs w:val="24"/>
        </w:rPr>
        <w:t>Serwer WSUS:</w:t>
      </w:r>
    </w:p>
    <w:p w:rsidR="00894FBF" w:rsidRPr="003939AE" w:rsidRDefault="00894FBF" w:rsidP="00F35C90">
      <w:pPr>
        <w:numPr>
          <w:ilvl w:val="0"/>
          <w:numId w:val="74"/>
        </w:numPr>
        <w:tabs>
          <w:tab w:val="num" w:pos="1080"/>
        </w:tabs>
        <w:suppressAutoHyphens/>
        <w:spacing w:after="0" w:line="240" w:lineRule="auto"/>
        <w:jc w:val="both"/>
        <w:rPr>
          <w:rFonts w:ascii="Times New Roman" w:eastAsia="Times New Roman" w:hAnsi="Times New Roman" w:cs="Times New Roman"/>
          <w:sz w:val="24"/>
          <w:szCs w:val="24"/>
        </w:rPr>
      </w:pPr>
      <w:r w:rsidRPr="003939AE">
        <w:rPr>
          <w:rFonts w:ascii="Times New Roman" w:eastAsia="Times New Roman" w:hAnsi="Times New Roman" w:cs="Times New Roman"/>
          <w:sz w:val="24"/>
          <w:szCs w:val="24"/>
        </w:rPr>
        <w:t>Weryfikacja procedur aktualizacji oprogramowania Microsoft na serwerze i stacjach roboczych.</w:t>
      </w:r>
    </w:p>
    <w:p w:rsidR="00894FBF" w:rsidRPr="003939AE" w:rsidRDefault="00894FBF" w:rsidP="00F35C90">
      <w:pPr>
        <w:numPr>
          <w:ilvl w:val="0"/>
          <w:numId w:val="74"/>
        </w:numPr>
        <w:tabs>
          <w:tab w:val="num" w:pos="1080"/>
        </w:tabs>
        <w:suppressAutoHyphens/>
        <w:spacing w:after="0" w:line="240" w:lineRule="auto"/>
        <w:jc w:val="both"/>
        <w:rPr>
          <w:rFonts w:ascii="Times New Roman" w:eastAsia="Times New Roman" w:hAnsi="Times New Roman" w:cs="Times New Roman"/>
          <w:sz w:val="24"/>
          <w:szCs w:val="24"/>
        </w:rPr>
      </w:pPr>
      <w:r w:rsidRPr="003939AE">
        <w:rPr>
          <w:rFonts w:ascii="Times New Roman" w:eastAsia="Times New Roman" w:hAnsi="Times New Roman" w:cs="Times New Roman"/>
          <w:sz w:val="24"/>
          <w:szCs w:val="24"/>
        </w:rPr>
        <w:t>Weryfikacja poprawności pobierania aktualizacji oprogramowania serwera WSUS z witryny Microsoft.</w:t>
      </w:r>
    </w:p>
    <w:p w:rsidR="00894FBF" w:rsidRPr="003939AE" w:rsidRDefault="00894FBF" w:rsidP="00F35C90">
      <w:pPr>
        <w:numPr>
          <w:ilvl w:val="0"/>
          <w:numId w:val="74"/>
        </w:numPr>
        <w:tabs>
          <w:tab w:val="num" w:pos="1080"/>
        </w:tabs>
        <w:suppressAutoHyphens/>
        <w:spacing w:after="0" w:line="240" w:lineRule="auto"/>
        <w:jc w:val="both"/>
        <w:rPr>
          <w:rFonts w:ascii="Times New Roman" w:eastAsia="Times New Roman" w:hAnsi="Times New Roman" w:cs="Times New Roman"/>
          <w:sz w:val="24"/>
          <w:szCs w:val="24"/>
        </w:rPr>
      </w:pPr>
      <w:r w:rsidRPr="003939AE">
        <w:rPr>
          <w:rFonts w:ascii="Times New Roman" w:eastAsia="Times New Roman" w:hAnsi="Times New Roman" w:cs="Times New Roman"/>
          <w:sz w:val="24"/>
          <w:szCs w:val="24"/>
        </w:rPr>
        <w:t>Rozwiązywanie problemów dotyczących stacji, na których występują błędy aktualizacji.</w:t>
      </w:r>
    </w:p>
    <w:p w:rsidR="00894FBF" w:rsidRPr="003939AE" w:rsidRDefault="00894FBF" w:rsidP="00F35C90">
      <w:pPr>
        <w:numPr>
          <w:ilvl w:val="0"/>
          <w:numId w:val="74"/>
        </w:numPr>
        <w:tabs>
          <w:tab w:val="num" w:pos="1080"/>
        </w:tabs>
        <w:suppressAutoHyphens/>
        <w:spacing w:after="0" w:line="240" w:lineRule="auto"/>
        <w:jc w:val="both"/>
        <w:rPr>
          <w:rFonts w:ascii="Times New Roman" w:eastAsia="Times New Roman" w:hAnsi="Times New Roman" w:cs="Times New Roman"/>
          <w:sz w:val="24"/>
          <w:szCs w:val="24"/>
        </w:rPr>
      </w:pPr>
      <w:r w:rsidRPr="003939AE">
        <w:rPr>
          <w:rFonts w:ascii="Times New Roman" w:eastAsia="Times New Roman" w:hAnsi="Times New Roman" w:cs="Times New Roman"/>
          <w:sz w:val="24"/>
          <w:szCs w:val="24"/>
        </w:rPr>
        <w:t>Instalacja nowych wersji i poprawek WSUS.</w:t>
      </w:r>
    </w:p>
    <w:p w:rsidR="00894FBF" w:rsidRPr="003939AE" w:rsidRDefault="00894FBF" w:rsidP="00894FBF">
      <w:pPr>
        <w:spacing w:after="0" w:line="240" w:lineRule="auto"/>
        <w:ind w:right="-110"/>
        <w:rPr>
          <w:rFonts w:ascii="Times New Roman" w:eastAsia="Times New Roman" w:hAnsi="Times New Roman" w:cs="Times New Roman"/>
          <w:sz w:val="24"/>
          <w:szCs w:val="24"/>
        </w:rPr>
      </w:pPr>
    </w:p>
    <w:p w:rsidR="00894FBF" w:rsidRPr="003939AE" w:rsidRDefault="00894FBF" w:rsidP="00894FBF">
      <w:pPr>
        <w:spacing w:after="0" w:line="240" w:lineRule="auto"/>
        <w:ind w:right="-110"/>
        <w:contextualSpacing/>
        <w:jc w:val="both"/>
        <w:rPr>
          <w:rFonts w:ascii="Times New Roman" w:eastAsia="Times New Roman" w:hAnsi="Times New Roman" w:cs="Times New Roman"/>
          <w:b/>
          <w:sz w:val="24"/>
          <w:szCs w:val="24"/>
        </w:rPr>
      </w:pPr>
      <w:r w:rsidRPr="003939AE">
        <w:rPr>
          <w:rFonts w:ascii="Times New Roman" w:eastAsia="Times New Roman" w:hAnsi="Times New Roman" w:cs="Times New Roman"/>
          <w:b/>
          <w:sz w:val="24"/>
          <w:szCs w:val="24"/>
        </w:rPr>
        <w:t>System antywirusowy i antyspamowy dla serwerów i stacji roboczych:</w:t>
      </w:r>
    </w:p>
    <w:p w:rsidR="00894FBF" w:rsidRPr="003939AE" w:rsidRDefault="00894FBF" w:rsidP="00F35C90">
      <w:pPr>
        <w:numPr>
          <w:ilvl w:val="1"/>
          <w:numId w:val="74"/>
        </w:numPr>
        <w:suppressAutoHyphens/>
        <w:spacing w:after="0" w:line="240" w:lineRule="auto"/>
        <w:ind w:left="709"/>
        <w:jc w:val="both"/>
        <w:rPr>
          <w:rFonts w:ascii="Times New Roman" w:eastAsia="Times New Roman" w:hAnsi="Times New Roman" w:cs="Times New Roman"/>
          <w:sz w:val="24"/>
          <w:szCs w:val="24"/>
          <w:lang w:eastAsia="ar-SA"/>
        </w:rPr>
      </w:pPr>
      <w:r w:rsidRPr="003939AE">
        <w:rPr>
          <w:rFonts w:ascii="Times New Roman" w:eastAsia="Times New Roman" w:hAnsi="Times New Roman" w:cs="Times New Roman"/>
          <w:sz w:val="24"/>
          <w:szCs w:val="24"/>
          <w:lang w:eastAsia="ar-SA"/>
        </w:rPr>
        <w:t>Aktualizacja oprogramowania do aktualnych wersji.</w:t>
      </w:r>
    </w:p>
    <w:p w:rsidR="00894FBF" w:rsidRPr="003939AE" w:rsidRDefault="00894FBF" w:rsidP="00F35C90">
      <w:pPr>
        <w:numPr>
          <w:ilvl w:val="1"/>
          <w:numId w:val="74"/>
        </w:numPr>
        <w:suppressAutoHyphens/>
        <w:spacing w:after="0" w:line="240" w:lineRule="auto"/>
        <w:ind w:left="709"/>
        <w:jc w:val="both"/>
        <w:rPr>
          <w:rFonts w:ascii="Times New Roman" w:eastAsia="Times New Roman" w:hAnsi="Times New Roman" w:cs="Times New Roman"/>
          <w:sz w:val="24"/>
          <w:szCs w:val="24"/>
        </w:rPr>
      </w:pPr>
      <w:r w:rsidRPr="003939AE">
        <w:rPr>
          <w:rFonts w:ascii="Times New Roman" w:eastAsia="Times New Roman" w:hAnsi="Times New Roman" w:cs="Times New Roman"/>
          <w:sz w:val="24"/>
          <w:szCs w:val="24"/>
        </w:rPr>
        <w:t>Weryfikacja procedur ochrony przed wirusami.</w:t>
      </w:r>
    </w:p>
    <w:p w:rsidR="00894FBF" w:rsidRPr="003939AE" w:rsidRDefault="00894FBF" w:rsidP="00F35C90">
      <w:pPr>
        <w:numPr>
          <w:ilvl w:val="1"/>
          <w:numId w:val="74"/>
        </w:numPr>
        <w:suppressAutoHyphens/>
        <w:spacing w:after="0" w:line="240" w:lineRule="auto"/>
        <w:ind w:left="709"/>
        <w:jc w:val="both"/>
        <w:rPr>
          <w:rFonts w:ascii="Times New Roman" w:eastAsia="Times New Roman" w:hAnsi="Times New Roman" w:cs="Times New Roman"/>
          <w:sz w:val="24"/>
          <w:szCs w:val="24"/>
        </w:rPr>
      </w:pPr>
      <w:r w:rsidRPr="003939AE">
        <w:rPr>
          <w:rFonts w:ascii="Times New Roman" w:eastAsia="Times New Roman" w:hAnsi="Times New Roman" w:cs="Times New Roman"/>
          <w:sz w:val="24"/>
          <w:szCs w:val="24"/>
        </w:rPr>
        <w:t>Nadzór nad sprawną i bezawaryjną pracą serwera antywirusowego;</w:t>
      </w:r>
    </w:p>
    <w:p w:rsidR="00894FBF" w:rsidRPr="003939AE" w:rsidRDefault="00894FBF" w:rsidP="00F35C90">
      <w:pPr>
        <w:numPr>
          <w:ilvl w:val="1"/>
          <w:numId w:val="74"/>
        </w:numPr>
        <w:suppressAutoHyphens/>
        <w:spacing w:after="0" w:line="240" w:lineRule="auto"/>
        <w:ind w:left="709"/>
        <w:jc w:val="both"/>
        <w:rPr>
          <w:rFonts w:ascii="Times New Roman" w:eastAsia="Times New Roman" w:hAnsi="Times New Roman" w:cs="Times New Roman"/>
          <w:sz w:val="24"/>
          <w:szCs w:val="24"/>
        </w:rPr>
      </w:pPr>
      <w:r w:rsidRPr="003939AE">
        <w:rPr>
          <w:rFonts w:ascii="Times New Roman" w:eastAsia="Times New Roman" w:hAnsi="Times New Roman" w:cs="Times New Roman"/>
          <w:sz w:val="24"/>
          <w:szCs w:val="24"/>
        </w:rPr>
        <w:t>Weryfikacja poprawności pobierania aktualizacji sygnatur i oprogramowania antywirusowego.</w:t>
      </w:r>
    </w:p>
    <w:p w:rsidR="00894FBF" w:rsidRPr="003939AE" w:rsidRDefault="00894FBF" w:rsidP="00F35C90">
      <w:pPr>
        <w:numPr>
          <w:ilvl w:val="1"/>
          <w:numId w:val="74"/>
        </w:numPr>
        <w:suppressAutoHyphens/>
        <w:spacing w:after="0" w:line="240" w:lineRule="auto"/>
        <w:ind w:left="709"/>
        <w:jc w:val="both"/>
        <w:rPr>
          <w:rFonts w:ascii="Times New Roman" w:eastAsia="Times New Roman" w:hAnsi="Times New Roman" w:cs="Times New Roman"/>
          <w:sz w:val="24"/>
          <w:szCs w:val="24"/>
        </w:rPr>
      </w:pPr>
      <w:r w:rsidRPr="003939AE">
        <w:rPr>
          <w:rFonts w:ascii="Times New Roman" w:eastAsia="Times New Roman" w:hAnsi="Times New Roman" w:cs="Times New Roman"/>
          <w:sz w:val="24"/>
          <w:szCs w:val="24"/>
        </w:rPr>
        <w:t>Optymalizacja dystrybucji sygnatur wirusów pobranych na serwery i stacje klienckie.</w:t>
      </w:r>
    </w:p>
    <w:p w:rsidR="00894FBF" w:rsidRPr="003939AE" w:rsidRDefault="00894FBF" w:rsidP="00F35C90">
      <w:pPr>
        <w:numPr>
          <w:ilvl w:val="1"/>
          <w:numId w:val="74"/>
        </w:numPr>
        <w:suppressAutoHyphens/>
        <w:spacing w:after="0" w:line="240" w:lineRule="auto"/>
        <w:ind w:left="709"/>
        <w:jc w:val="both"/>
        <w:rPr>
          <w:rFonts w:ascii="Times New Roman" w:eastAsia="Times New Roman" w:hAnsi="Times New Roman" w:cs="Times New Roman"/>
          <w:sz w:val="24"/>
          <w:szCs w:val="24"/>
        </w:rPr>
      </w:pPr>
      <w:r w:rsidRPr="003939AE">
        <w:rPr>
          <w:rFonts w:ascii="Times New Roman" w:eastAsia="Times New Roman" w:hAnsi="Times New Roman" w:cs="Times New Roman"/>
          <w:sz w:val="24"/>
          <w:szCs w:val="24"/>
        </w:rPr>
        <w:lastRenderedPageBreak/>
        <w:t>Weryfikacja stacji, na których występują błędy aktualizacji, usuwanie nieprawidłowości w tym zakresie.</w:t>
      </w:r>
    </w:p>
    <w:p w:rsidR="00894FBF" w:rsidRPr="003939AE" w:rsidRDefault="00894FBF" w:rsidP="00894FBF">
      <w:pPr>
        <w:spacing w:after="0" w:line="240" w:lineRule="auto"/>
        <w:ind w:left="720"/>
        <w:jc w:val="both"/>
        <w:rPr>
          <w:rFonts w:ascii="Times New Roman" w:eastAsia="Times New Roman" w:hAnsi="Times New Roman" w:cs="Times New Roman"/>
          <w:sz w:val="24"/>
          <w:szCs w:val="24"/>
        </w:rPr>
      </w:pPr>
    </w:p>
    <w:p w:rsidR="00894FBF" w:rsidRPr="003939AE" w:rsidRDefault="00894FBF" w:rsidP="00894FBF">
      <w:pPr>
        <w:suppressAutoHyphens/>
        <w:spacing w:after="0" w:line="240" w:lineRule="auto"/>
        <w:ind w:right="-110"/>
        <w:jc w:val="both"/>
        <w:rPr>
          <w:rFonts w:ascii="Times New Roman" w:eastAsia="Times New Roman" w:hAnsi="Times New Roman" w:cs="Times New Roman"/>
          <w:b/>
          <w:sz w:val="24"/>
          <w:szCs w:val="24"/>
          <w:lang w:eastAsia="ar-SA"/>
        </w:rPr>
      </w:pPr>
      <w:r w:rsidRPr="003939AE">
        <w:rPr>
          <w:rFonts w:ascii="Times New Roman" w:eastAsia="Times New Roman" w:hAnsi="Times New Roman" w:cs="Times New Roman"/>
          <w:b/>
          <w:sz w:val="24"/>
          <w:szCs w:val="24"/>
          <w:lang w:eastAsia="ar-SA"/>
        </w:rPr>
        <w:t>Serwer poczty elektronicznej Exchange 2016:</w:t>
      </w:r>
    </w:p>
    <w:p w:rsidR="00894FBF" w:rsidRPr="003939AE" w:rsidRDefault="00894FBF" w:rsidP="00F35C90">
      <w:pPr>
        <w:numPr>
          <w:ilvl w:val="0"/>
          <w:numId w:val="75"/>
        </w:numPr>
        <w:suppressAutoHyphens/>
        <w:spacing w:after="0" w:line="240" w:lineRule="auto"/>
        <w:ind w:left="709"/>
        <w:jc w:val="both"/>
        <w:rPr>
          <w:rFonts w:ascii="Times New Roman" w:eastAsia="Times New Roman" w:hAnsi="Times New Roman" w:cs="Times New Roman"/>
          <w:sz w:val="24"/>
          <w:szCs w:val="24"/>
        </w:rPr>
      </w:pPr>
      <w:r w:rsidRPr="003939AE">
        <w:rPr>
          <w:rFonts w:ascii="Times New Roman" w:eastAsia="Times New Roman" w:hAnsi="Times New Roman" w:cs="Times New Roman"/>
          <w:sz w:val="24"/>
          <w:szCs w:val="24"/>
        </w:rPr>
        <w:t>Identyfikacja potencjalnych problemów w działaniu serwerów poprzez weryfikację: dzienników zdarzeń,  stanu logów i sprawdzenie poprawności funkcjonowania usług serwera poczty oraz podjęcie czynności naprawczych .</w:t>
      </w:r>
    </w:p>
    <w:p w:rsidR="00894FBF" w:rsidRPr="003939AE" w:rsidRDefault="00894FBF" w:rsidP="00F35C90">
      <w:pPr>
        <w:numPr>
          <w:ilvl w:val="0"/>
          <w:numId w:val="75"/>
        </w:numPr>
        <w:suppressAutoHyphens/>
        <w:spacing w:after="0" w:line="240" w:lineRule="auto"/>
        <w:ind w:left="709"/>
        <w:jc w:val="both"/>
        <w:rPr>
          <w:rFonts w:ascii="Times New Roman" w:eastAsia="Times New Roman" w:hAnsi="Times New Roman" w:cs="Times New Roman"/>
          <w:sz w:val="24"/>
          <w:szCs w:val="24"/>
        </w:rPr>
      </w:pPr>
      <w:r w:rsidRPr="003939AE">
        <w:rPr>
          <w:rFonts w:ascii="Times New Roman" w:eastAsia="Times New Roman" w:hAnsi="Times New Roman" w:cs="Times New Roman"/>
          <w:sz w:val="24"/>
          <w:szCs w:val="24"/>
        </w:rPr>
        <w:t>Pomoc w rozwiązywanie problemów z dostępnością systemu pocztowego za pomocą przeglądarek z sieci wewnętrznej i zewnętrznej.</w:t>
      </w:r>
    </w:p>
    <w:p w:rsidR="00894FBF" w:rsidRPr="003939AE" w:rsidRDefault="00894FBF" w:rsidP="00F35C90">
      <w:pPr>
        <w:numPr>
          <w:ilvl w:val="0"/>
          <w:numId w:val="75"/>
        </w:numPr>
        <w:suppressAutoHyphens/>
        <w:spacing w:after="0" w:line="240" w:lineRule="auto"/>
        <w:ind w:left="709"/>
        <w:jc w:val="both"/>
        <w:rPr>
          <w:rFonts w:ascii="Times New Roman" w:eastAsia="Times New Roman" w:hAnsi="Times New Roman" w:cs="Times New Roman"/>
          <w:sz w:val="24"/>
          <w:szCs w:val="24"/>
        </w:rPr>
      </w:pPr>
      <w:r w:rsidRPr="003939AE">
        <w:rPr>
          <w:rFonts w:ascii="Times New Roman" w:eastAsia="Times New Roman" w:hAnsi="Times New Roman" w:cs="Times New Roman"/>
          <w:sz w:val="24"/>
          <w:szCs w:val="24"/>
        </w:rPr>
        <w:t xml:space="preserve">Optymalizacja struktury logicznej (nazewnictwo skrzynek użytkowników, list dystrybucyjnych) i fizycznej (np. ilość skrzynek w grupach magazynowania) systemu poczty </w:t>
      </w:r>
    </w:p>
    <w:p w:rsidR="00894FBF" w:rsidRPr="003939AE" w:rsidRDefault="00894FBF" w:rsidP="00F35C90">
      <w:pPr>
        <w:numPr>
          <w:ilvl w:val="0"/>
          <w:numId w:val="75"/>
        </w:numPr>
        <w:suppressAutoHyphens/>
        <w:spacing w:after="0" w:line="240" w:lineRule="auto"/>
        <w:ind w:left="709"/>
        <w:jc w:val="both"/>
        <w:rPr>
          <w:rFonts w:ascii="Times New Roman" w:eastAsia="Times New Roman" w:hAnsi="Times New Roman" w:cs="Times New Roman"/>
          <w:sz w:val="24"/>
          <w:szCs w:val="24"/>
        </w:rPr>
      </w:pPr>
      <w:r w:rsidRPr="003939AE">
        <w:rPr>
          <w:rFonts w:ascii="Times New Roman" w:eastAsia="Times New Roman" w:hAnsi="Times New Roman" w:cs="Times New Roman"/>
          <w:sz w:val="24"/>
          <w:szCs w:val="24"/>
        </w:rPr>
        <w:t>Instalacja i testowanie poprawek zbiorczych (tzw. Service Pack) do serwera poczty dystrybuowanych przez producenta systemu firmę Microsoft.</w:t>
      </w:r>
    </w:p>
    <w:p w:rsidR="00894FBF" w:rsidRPr="003939AE" w:rsidRDefault="00894FBF" w:rsidP="00F35C90">
      <w:pPr>
        <w:numPr>
          <w:ilvl w:val="0"/>
          <w:numId w:val="75"/>
        </w:numPr>
        <w:suppressAutoHyphens/>
        <w:spacing w:after="0" w:line="240" w:lineRule="auto"/>
        <w:ind w:left="709"/>
        <w:jc w:val="both"/>
        <w:rPr>
          <w:rFonts w:ascii="Times New Roman" w:eastAsia="Times New Roman" w:hAnsi="Times New Roman" w:cs="Times New Roman"/>
          <w:sz w:val="24"/>
          <w:szCs w:val="24"/>
        </w:rPr>
      </w:pPr>
      <w:r w:rsidRPr="003939AE">
        <w:rPr>
          <w:rFonts w:ascii="Times New Roman" w:eastAsia="Times New Roman" w:hAnsi="Times New Roman" w:cs="Times New Roman"/>
          <w:sz w:val="24"/>
          <w:szCs w:val="24"/>
        </w:rPr>
        <w:t>Pomoc w rozwiązywaniu problemów związanych z przesyłaniem poczty.</w:t>
      </w:r>
    </w:p>
    <w:p w:rsidR="00894FBF" w:rsidRPr="003939AE" w:rsidRDefault="00894FBF" w:rsidP="00894FBF">
      <w:pPr>
        <w:spacing w:after="0" w:line="240" w:lineRule="auto"/>
        <w:ind w:left="720"/>
        <w:jc w:val="both"/>
        <w:rPr>
          <w:rFonts w:ascii="Times New Roman" w:eastAsia="Times New Roman" w:hAnsi="Times New Roman" w:cs="Times New Roman"/>
          <w:sz w:val="24"/>
          <w:szCs w:val="24"/>
        </w:rPr>
      </w:pPr>
    </w:p>
    <w:p w:rsidR="00894FBF" w:rsidRPr="003939AE" w:rsidRDefault="00894FBF" w:rsidP="00894FBF">
      <w:pPr>
        <w:spacing w:after="0" w:line="240" w:lineRule="auto"/>
        <w:ind w:right="-110"/>
        <w:contextualSpacing/>
        <w:rPr>
          <w:rFonts w:ascii="Times New Roman" w:eastAsia="Times New Roman" w:hAnsi="Times New Roman" w:cs="Times New Roman"/>
          <w:b/>
          <w:sz w:val="24"/>
          <w:szCs w:val="24"/>
        </w:rPr>
      </w:pPr>
      <w:r w:rsidRPr="003939AE">
        <w:rPr>
          <w:rFonts w:ascii="Times New Roman" w:eastAsia="Times New Roman" w:hAnsi="Times New Roman" w:cs="Times New Roman"/>
          <w:b/>
          <w:sz w:val="24"/>
          <w:szCs w:val="24"/>
        </w:rPr>
        <w:t>System antywirusowy i antyspamowy dla serwera poczty elektronicznej Exchange:</w:t>
      </w:r>
    </w:p>
    <w:p w:rsidR="00894FBF" w:rsidRPr="003939AE" w:rsidRDefault="00894FBF" w:rsidP="00F35C90">
      <w:pPr>
        <w:numPr>
          <w:ilvl w:val="0"/>
          <w:numId w:val="76"/>
        </w:numPr>
        <w:suppressAutoHyphens/>
        <w:spacing w:after="0" w:line="240" w:lineRule="auto"/>
        <w:ind w:left="709"/>
        <w:jc w:val="both"/>
        <w:rPr>
          <w:rFonts w:ascii="Times New Roman" w:eastAsia="Times New Roman" w:hAnsi="Times New Roman" w:cs="Times New Roman"/>
          <w:sz w:val="24"/>
          <w:szCs w:val="24"/>
        </w:rPr>
      </w:pPr>
      <w:r w:rsidRPr="003939AE">
        <w:rPr>
          <w:rFonts w:ascii="Times New Roman" w:eastAsia="Times New Roman" w:hAnsi="Times New Roman" w:cs="Times New Roman"/>
          <w:sz w:val="24"/>
          <w:szCs w:val="24"/>
        </w:rPr>
        <w:t>Konfiguracja  reguł filtrowania poczty pod względem wirusów, robaków i spamu oraz reguł filtrowania treści wiadomości i załączników.</w:t>
      </w:r>
    </w:p>
    <w:p w:rsidR="00894FBF" w:rsidRPr="003939AE" w:rsidRDefault="00894FBF" w:rsidP="00F35C90">
      <w:pPr>
        <w:numPr>
          <w:ilvl w:val="0"/>
          <w:numId w:val="76"/>
        </w:numPr>
        <w:suppressAutoHyphens/>
        <w:spacing w:after="0" w:line="240" w:lineRule="auto"/>
        <w:ind w:left="709"/>
        <w:jc w:val="both"/>
        <w:rPr>
          <w:rFonts w:ascii="Times New Roman" w:eastAsia="Times New Roman" w:hAnsi="Times New Roman" w:cs="Times New Roman"/>
          <w:sz w:val="24"/>
          <w:szCs w:val="24"/>
        </w:rPr>
      </w:pPr>
      <w:r w:rsidRPr="003939AE">
        <w:rPr>
          <w:rFonts w:ascii="Times New Roman" w:eastAsia="Times New Roman" w:hAnsi="Times New Roman" w:cs="Times New Roman"/>
          <w:sz w:val="24"/>
          <w:szCs w:val="24"/>
        </w:rPr>
        <w:t xml:space="preserve">Konfiguracja treści powiadomień w zależności od przesyłanych komunikatów. </w:t>
      </w:r>
    </w:p>
    <w:p w:rsidR="00894FBF" w:rsidRPr="003939AE" w:rsidRDefault="00894FBF" w:rsidP="00F35C90">
      <w:pPr>
        <w:numPr>
          <w:ilvl w:val="0"/>
          <w:numId w:val="76"/>
        </w:numPr>
        <w:suppressAutoHyphens/>
        <w:spacing w:after="0" w:line="240" w:lineRule="auto"/>
        <w:ind w:left="709"/>
        <w:jc w:val="both"/>
        <w:rPr>
          <w:rFonts w:ascii="Times New Roman" w:eastAsia="Times New Roman" w:hAnsi="Times New Roman" w:cs="Times New Roman"/>
          <w:sz w:val="24"/>
          <w:szCs w:val="24"/>
        </w:rPr>
      </w:pPr>
      <w:r w:rsidRPr="003939AE">
        <w:rPr>
          <w:rFonts w:ascii="Times New Roman" w:eastAsia="Times New Roman" w:hAnsi="Times New Roman" w:cs="Times New Roman"/>
          <w:sz w:val="24"/>
          <w:szCs w:val="24"/>
        </w:rPr>
        <w:t>Instalacja i testowanie poprawek do oprogramowania antywirusowego dla serwera poczty dystrybuowanych przez producenta systemu.</w:t>
      </w:r>
    </w:p>
    <w:p w:rsidR="00894FBF" w:rsidRPr="003939AE" w:rsidRDefault="00894FBF" w:rsidP="00894FBF">
      <w:pPr>
        <w:spacing w:after="0" w:line="240" w:lineRule="auto"/>
        <w:ind w:left="720"/>
        <w:jc w:val="both"/>
        <w:rPr>
          <w:rFonts w:ascii="Times New Roman" w:eastAsia="Times New Roman" w:hAnsi="Times New Roman" w:cs="Times New Roman"/>
          <w:sz w:val="24"/>
          <w:szCs w:val="24"/>
        </w:rPr>
      </w:pPr>
    </w:p>
    <w:p w:rsidR="00894FBF" w:rsidRPr="003939AE" w:rsidRDefault="00894FBF" w:rsidP="00894FBF">
      <w:pPr>
        <w:suppressAutoHyphens/>
        <w:spacing w:after="0" w:line="240" w:lineRule="auto"/>
        <w:ind w:right="-110"/>
        <w:rPr>
          <w:rFonts w:ascii="Times New Roman" w:eastAsia="Times New Roman" w:hAnsi="Times New Roman" w:cs="Times New Roman"/>
          <w:b/>
          <w:sz w:val="24"/>
          <w:szCs w:val="24"/>
          <w:lang w:eastAsia="ar-SA"/>
        </w:rPr>
      </w:pPr>
      <w:r w:rsidRPr="003939AE">
        <w:rPr>
          <w:rFonts w:ascii="Times New Roman" w:eastAsia="Times New Roman" w:hAnsi="Times New Roman" w:cs="Times New Roman"/>
          <w:b/>
          <w:sz w:val="24"/>
          <w:szCs w:val="24"/>
          <w:lang w:eastAsia="ar-SA"/>
        </w:rPr>
        <w:t>System kopii zapasowych Microsoft SCDPM</w:t>
      </w:r>
    </w:p>
    <w:p w:rsidR="00894FBF" w:rsidRPr="003939AE" w:rsidRDefault="00894FBF" w:rsidP="00F35C90">
      <w:pPr>
        <w:numPr>
          <w:ilvl w:val="1"/>
          <w:numId w:val="76"/>
        </w:numPr>
        <w:tabs>
          <w:tab w:val="num" w:pos="1276"/>
        </w:tabs>
        <w:suppressAutoHyphens/>
        <w:spacing w:after="200" w:line="276" w:lineRule="auto"/>
        <w:ind w:left="709" w:right="-110"/>
        <w:contextualSpacing/>
        <w:jc w:val="both"/>
        <w:rPr>
          <w:rFonts w:ascii="Times New Roman" w:eastAsia="Times New Roman" w:hAnsi="Times New Roman" w:cs="Times New Roman"/>
          <w:sz w:val="24"/>
          <w:szCs w:val="24"/>
        </w:rPr>
      </w:pPr>
      <w:r w:rsidRPr="003939AE">
        <w:rPr>
          <w:rFonts w:ascii="Times New Roman" w:eastAsia="Times New Roman" w:hAnsi="Times New Roman" w:cs="Times New Roman"/>
          <w:sz w:val="24"/>
          <w:szCs w:val="24"/>
        </w:rPr>
        <w:t>Weryfikacja poprawności wykonywania zadań kopii zapasowych systemu Exchange</w:t>
      </w:r>
    </w:p>
    <w:p w:rsidR="00894FBF" w:rsidRPr="003939AE" w:rsidRDefault="00894FBF" w:rsidP="00F35C90">
      <w:pPr>
        <w:numPr>
          <w:ilvl w:val="1"/>
          <w:numId w:val="76"/>
        </w:numPr>
        <w:tabs>
          <w:tab w:val="num" w:pos="1276"/>
        </w:tabs>
        <w:suppressAutoHyphens/>
        <w:spacing w:after="200" w:line="276" w:lineRule="auto"/>
        <w:ind w:left="709" w:right="-110"/>
        <w:contextualSpacing/>
        <w:jc w:val="both"/>
        <w:rPr>
          <w:rFonts w:ascii="Times New Roman" w:eastAsia="Times New Roman" w:hAnsi="Times New Roman" w:cs="Times New Roman"/>
          <w:sz w:val="24"/>
          <w:szCs w:val="24"/>
        </w:rPr>
      </w:pPr>
      <w:r w:rsidRPr="003939AE">
        <w:rPr>
          <w:rFonts w:ascii="Times New Roman" w:eastAsia="Times New Roman" w:hAnsi="Times New Roman" w:cs="Times New Roman"/>
          <w:sz w:val="24"/>
          <w:szCs w:val="24"/>
        </w:rPr>
        <w:t>Optymalizacja zadań kopii zapasowych</w:t>
      </w:r>
    </w:p>
    <w:p w:rsidR="00894FBF" w:rsidRPr="003939AE" w:rsidRDefault="00894FBF" w:rsidP="00F35C90">
      <w:pPr>
        <w:numPr>
          <w:ilvl w:val="1"/>
          <w:numId w:val="76"/>
        </w:numPr>
        <w:tabs>
          <w:tab w:val="num" w:pos="1276"/>
        </w:tabs>
        <w:suppressAutoHyphens/>
        <w:spacing w:after="200" w:line="276" w:lineRule="auto"/>
        <w:ind w:left="709" w:right="-110"/>
        <w:contextualSpacing/>
        <w:jc w:val="both"/>
        <w:rPr>
          <w:rFonts w:ascii="Times New Roman" w:eastAsia="Times New Roman" w:hAnsi="Times New Roman" w:cs="Times New Roman"/>
          <w:sz w:val="24"/>
          <w:szCs w:val="24"/>
        </w:rPr>
      </w:pPr>
      <w:r w:rsidRPr="003939AE">
        <w:rPr>
          <w:rFonts w:ascii="Times New Roman" w:eastAsia="Times New Roman" w:hAnsi="Times New Roman" w:cs="Times New Roman"/>
          <w:sz w:val="24"/>
          <w:szCs w:val="24"/>
        </w:rPr>
        <w:t>Odtwarzanie na żądanie skrzynek użytkowników z okresu objętego ochroną</w:t>
      </w:r>
    </w:p>
    <w:p w:rsidR="00894FBF" w:rsidRPr="003939AE" w:rsidRDefault="00894FBF" w:rsidP="00F35C90">
      <w:pPr>
        <w:numPr>
          <w:ilvl w:val="1"/>
          <w:numId w:val="76"/>
        </w:numPr>
        <w:tabs>
          <w:tab w:val="num" w:pos="1276"/>
        </w:tabs>
        <w:suppressAutoHyphens/>
        <w:spacing w:after="200" w:line="276" w:lineRule="auto"/>
        <w:ind w:left="709" w:right="-110"/>
        <w:contextualSpacing/>
        <w:jc w:val="both"/>
        <w:rPr>
          <w:rFonts w:ascii="Times New Roman" w:eastAsia="Times New Roman" w:hAnsi="Times New Roman" w:cs="Times New Roman"/>
          <w:sz w:val="24"/>
          <w:szCs w:val="24"/>
        </w:rPr>
      </w:pPr>
      <w:r w:rsidRPr="003939AE">
        <w:rPr>
          <w:rFonts w:ascii="Times New Roman" w:eastAsia="Times New Roman" w:hAnsi="Times New Roman" w:cs="Times New Roman"/>
          <w:sz w:val="24"/>
          <w:szCs w:val="24"/>
        </w:rPr>
        <w:lastRenderedPageBreak/>
        <w:t>Instalacja i testowanie poprawek zbiorczych (tzw. Service Pack) do serwera kopii zapasowych dystrybuowanych przez producenta systemu firmę Microsoft.</w:t>
      </w:r>
    </w:p>
    <w:p w:rsidR="00894FBF" w:rsidRPr="003939AE" w:rsidRDefault="00894FBF" w:rsidP="00F35C90">
      <w:pPr>
        <w:numPr>
          <w:ilvl w:val="1"/>
          <w:numId w:val="76"/>
        </w:numPr>
        <w:tabs>
          <w:tab w:val="num" w:pos="1276"/>
        </w:tabs>
        <w:suppressAutoHyphens/>
        <w:spacing w:after="200" w:line="276" w:lineRule="auto"/>
        <w:ind w:left="709" w:right="-110"/>
        <w:contextualSpacing/>
        <w:jc w:val="both"/>
        <w:rPr>
          <w:rFonts w:ascii="Times New Roman" w:eastAsia="Times New Roman" w:hAnsi="Times New Roman" w:cs="Times New Roman"/>
          <w:sz w:val="24"/>
          <w:szCs w:val="24"/>
        </w:rPr>
      </w:pPr>
      <w:r w:rsidRPr="003939AE">
        <w:rPr>
          <w:rFonts w:ascii="Times New Roman" w:eastAsia="Times New Roman" w:hAnsi="Times New Roman" w:cs="Times New Roman"/>
          <w:sz w:val="24"/>
          <w:szCs w:val="24"/>
        </w:rPr>
        <w:t>Rozwiązywanie problemów związanych z działaniem serwera.</w:t>
      </w:r>
    </w:p>
    <w:p w:rsidR="00894FBF" w:rsidRPr="003939AE" w:rsidRDefault="00894FBF" w:rsidP="00894FBF">
      <w:pPr>
        <w:spacing w:after="200" w:line="276" w:lineRule="auto"/>
        <w:ind w:left="1080" w:right="-110"/>
        <w:contextualSpacing/>
        <w:jc w:val="both"/>
        <w:rPr>
          <w:rFonts w:ascii="Times New Roman" w:eastAsia="Times New Roman" w:hAnsi="Times New Roman" w:cs="Times New Roman"/>
          <w:sz w:val="24"/>
          <w:szCs w:val="24"/>
        </w:rPr>
      </w:pPr>
    </w:p>
    <w:p w:rsidR="00894FBF" w:rsidRPr="003939AE" w:rsidRDefault="00894FBF" w:rsidP="00894FBF">
      <w:pPr>
        <w:suppressAutoHyphens/>
        <w:spacing w:after="0" w:line="240" w:lineRule="auto"/>
        <w:ind w:right="-110"/>
        <w:jc w:val="both"/>
        <w:rPr>
          <w:rFonts w:ascii="Times New Roman" w:eastAsia="Times New Roman" w:hAnsi="Times New Roman" w:cs="Times New Roman"/>
          <w:b/>
          <w:sz w:val="24"/>
          <w:szCs w:val="24"/>
          <w:lang w:eastAsia="ar-SA"/>
        </w:rPr>
      </w:pPr>
      <w:r w:rsidRPr="003939AE">
        <w:rPr>
          <w:rFonts w:ascii="Times New Roman" w:eastAsia="Times New Roman" w:hAnsi="Times New Roman" w:cs="Times New Roman"/>
          <w:b/>
          <w:sz w:val="24"/>
          <w:szCs w:val="24"/>
          <w:lang w:eastAsia="ar-SA"/>
        </w:rPr>
        <w:t>System zarządzania maszynami wirtualnymi Microsoft SCVMM</w:t>
      </w:r>
    </w:p>
    <w:p w:rsidR="00894FBF" w:rsidRPr="003939AE" w:rsidRDefault="00894FBF" w:rsidP="00F35C90">
      <w:pPr>
        <w:numPr>
          <w:ilvl w:val="0"/>
          <w:numId w:val="77"/>
        </w:numPr>
        <w:suppressAutoHyphens/>
        <w:spacing w:after="0" w:line="240" w:lineRule="auto"/>
        <w:ind w:left="709"/>
        <w:jc w:val="both"/>
        <w:rPr>
          <w:rFonts w:ascii="Times New Roman" w:eastAsia="Times New Roman" w:hAnsi="Times New Roman" w:cs="Times New Roman"/>
          <w:sz w:val="24"/>
          <w:szCs w:val="24"/>
        </w:rPr>
      </w:pPr>
      <w:r w:rsidRPr="003939AE">
        <w:rPr>
          <w:rFonts w:ascii="Times New Roman" w:eastAsia="Times New Roman" w:hAnsi="Times New Roman" w:cs="Times New Roman"/>
          <w:sz w:val="24"/>
          <w:szCs w:val="24"/>
        </w:rPr>
        <w:t>Identyfikacja potencjalnych problemów w działaniu serwera poprzez weryfikację: dzienników zdarzeń,  stanu logów i sprawdzenie poprawności funkcjonowania usług oraz podjęcie czynności naprawczych.</w:t>
      </w:r>
    </w:p>
    <w:p w:rsidR="00894FBF" w:rsidRPr="003939AE" w:rsidRDefault="00894FBF" w:rsidP="00F35C90">
      <w:pPr>
        <w:numPr>
          <w:ilvl w:val="0"/>
          <w:numId w:val="77"/>
        </w:numPr>
        <w:suppressAutoHyphens/>
        <w:spacing w:after="0" w:line="240" w:lineRule="auto"/>
        <w:ind w:left="709"/>
        <w:jc w:val="both"/>
        <w:rPr>
          <w:rFonts w:ascii="Times New Roman" w:eastAsia="Times New Roman" w:hAnsi="Times New Roman" w:cs="Times New Roman"/>
          <w:sz w:val="24"/>
          <w:szCs w:val="24"/>
        </w:rPr>
      </w:pPr>
      <w:r w:rsidRPr="003939AE">
        <w:rPr>
          <w:rFonts w:ascii="Times New Roman" w:eastAsia="Times New Roman" w:hAnsi="Times New Roman" w:cs="Times New Roman"/>
          <w:sz w:val="24"/>
          <w:szCs w:val="24"/>
        </w:rPr>
        <w:t>Instalacja i testowanie poprawek zbiorczych (tzw. Service Pack) do serwera SCVMM dystrybuowanych przez producenta systemu firmę Microsoft.</w:t>
      </w:r>
    </w:p>
    <w:p w:rsidR="00894FBF" w:rsidRPr="003939AE" w:rsidRDefault="00894FBF" w:rsidP="00F35C90">
      <w:pPr>
        <w:numPr>
          <w:ilvl w:val="0"/>
          <w:numId w:val="77"/>
        </w:numPr>
        <w:suppressAutoHyphens/>
        <w:spacing w:after="0" w:line="240" w:lineRule="auto"/>
        <w:ind w:left="709"/>
        <w:jc w:val="both"/>
        <w:rPr>
          <w:rFonts w:ascii="Times New Roman" w:eastAsia="Times New Roman" w:hAnsi="Times New Roman" w:cs="Times New Roman"/>
          <w:sz w:val="24"/>
          <w:szCs w:val="24"/>
        </w:rPr>
      </w:pPr>
      <w:r w:rsidRPr="003939AE">
        <w:rPr>
          <w:rFonts w:ascii="Times New Roman" w:eastAsia="Times New Roman" w:hAnsi="Times New Roman" w:cs="Times New Roman"/>
          <w:sz w:val="24"/>
          <w:szCs w:val="24"/>
        </w:rPr>
        <w:t>Rozwiązywanie problemów związanych z zarządzaniem maszynami wirtualnymi.</w:t>
      </w:r>
    </w:p>
    <w:p w:rsidR="00894FBF" w:rsidRPr="003939AE" w:rsidRDefault="00894FBF" w:rsidP="00894FBF">
      <w:pPr>
        <w:spacing w:after="0" w:line="240" w:lineRule="auto"/>
        <w:ind w:left="720"/>
        <w:jc w:val="both"/>
        <w:rPr>
          <w:rFonts w:ascii="Times New Roman" w:eastAsia="Times New Roman" w:hAnsi="Times New Roman" w:cs="Times New Roman"/>
          <w:sz w:val="24"/>
          <w:szCs w:val="24"/>
        </w:rPr>
      </w:pPr>
    </w:p>
    <w:p w:rsidR="00894FBF" w:rsidRPr="003939AE" w:rsidRDefault="00894FBF" w:rsidP="00894FBF">
      <w:pPr>
        <w:suppressAutoHyphens/>
        <w:spacing w:after="0" w:line="240" w:lineRule="auto"/>
        <w:ind w:right="-110"/>
        <w:jc w:val="both"/>
        <w:rPr>
          <w:rFonts w:ascii="Times New Roman" w:eastAsia="Times New Roman" w:hAnsi="Times New Roman" w:cs="Times New Roman"/>
          <w:b/>
          <w:sz w:val="24"/>
          <w:szCs w:val="24"/>
          <w:lang w:eastAsia="ar-SA"/>
        </w:rPr>
      </w:pPr>
      <w:r w:rsidRPr="003939AE">
        <w:rPr>
          <w:rFonts w:ascii="Times New Roman" w:eastAsia="Times New Roman" w:hAnsi="Times New Roman" w:cs="Times New Roman"/>
          <w:b/>
          <w:sz w:val="24"/>
          <w:szCs w:val="24"/>
          <w:lang w:eastAsia="ar-SA"/>
        </w:rPr>
        <w:t>Środowisko wirtualne Hyper-V:</w:t>
      </w:r>
    </w:p>
    <w:p w:rsidR="00894FBF" w:rsidRPr="003939AE" w:rsidRDefault="00894FBF" w:rsidP="00F35C90">
      <w:pPr>
        <w:numPr>
          <w:ilvl w:val="0"/>
          <w:numId w:val="78"/>
        </w:numPr>
        <w:tabs>
          <w:tab w:val="num" w:pos="720"/>
        </w:tabs>
        <w:suppressAutoHyphens/>
        <w:spacing w:after="0" w:line="240" w:lineRule="auto"/>
        <w:ind w:left="709" w:right="22"/>
        <w:jc w:val="both"/>
        <w:rPr>
          <w:rFonts w:ascii="Times New Roman" w:eastAsia="Times New Roman" w:hAnsi="Times New Roman" w:cs="Times New Roman"/>
          <w:sz w:val="24"/>
          <w:szCs w:val="24"/>
          <w:lang w:eastAsia="ar-SA"/>
        </w:rPr>
      </w:pPr>
      <w:r w:rsidRPr="003939AE">
        <w:rPr>
          <w:rFonts w:ascii="Times New Roman" w:eastAsia="Times New Roman" w:hAnsi="Times New Roman" w:cs="Times New Roman"/>
          <w:sz w:val="24"/>
          <w:szCs w:val="24"/>
          <w:lang w:eastAsia="ar-SA"/>
        </w:rPr>
        <w:t>Utrzymanie ciągłości pracy maszyn wirtualnych (reakcja na awarie), w tym usuwanie problemów sprzętowych i oprogramowania.</w:t>
      </w:r>
    </w:p>
    <w:p w:rsidR="00894FBF" w:rsidRPr="003939AE" w:rsidRDefault="00894FBF" w:rsidP="00F35C90">
      <w:pPr>
        <w:numPr>
          <w:ilvl w:val="0"/>
          <w:numId w:val="78"/>
        </w:numPr>
        <w:tabs>
          <w:tab w:val="num" w:pos="720"/>
        </w:tabs>
        <w:suppressAutoHyphens/>
        <w:spacing w:after="0" w:line="240" w:lineRule="auto"/>
        <w:ind w:left="709"/>
        <w:jc w:val="both"/>
        <w:rPr>
          <w:rFonts w:ascii="Times New Roman" w:eastAsia="Times New Roman" w:hAnsi="Times New Roman" w:cs="Times New Roman"/>
          <w:strike/>
          <w:sz w:val="24"/>
          <w:szCs w:val="24"/>
        </w:rPr>
      </w:pPr>
      <w:r w:rsidRPr="003939AE">
        <w:rPr>
          <w:rFonts w:ascii="Times New Roman" w:eastAsia="Times New Roman" w:hAnsi="Times New Roman" w:cs="Times New Roman"/>
          <w:sz w:val="24"/>
          <w:szCs w:val="24"/>
        </w:rPr>
        <w:t>Optymalizacja konfiguracji węzłów klastra do pracy z macierzami.</w:t>
      </w:r>
    </w:p>
    <w:p w:rsidR="00894FBF" w:rsidRPr="003939AE" w:rsidRDefault="00894FBF" w:rsidP="00F35C90">
      <w:pPr>
        <w:numPr>
          <w:ilvl w:val="0"/>
          <w:numId w:val="78"/>
        </w:numPr>
        <w:tabs>
          <w:tab w:val="num" w:pos="720"/>
        </w:tabs>
        <w:suppressAutoHyphens/>
        <w:spacing w:after="0" w:line="240" w:lineRule="auto"/>
        <w:ind w:left="709" w:right="22"/>
        <w:jc w:val="both"/>
        <w:rPr>
          <w:rFonts w:ascii="Times New Roman" w:eastAsia="Times New Roman" w:hAnsi="Times New Roman" w:cs="Times New Roman"/>
          <w:sz w:val="24"/>
          <w:szCs w:val="24"/>
          <w:lang w:eastAsia="ar-SA"/>
        </w:rPr>
      </w:pPr>
      <w:r w:rsidRPr="003939AE">
        <w:rPr>
          <w:rFonts w:ascii="Times New Roman" w:eastAsia="Times New Roman" w:hAnsi="Times New Roman" w:cs="Times New Roman"/>
          <w:sz w:val="24"/>
          <w:szCs w:val="24"/>
          <w:lang w:eastAsia="ar-SA"/>
        </w:rPr>
        <w:t>Przygotowanie procedur archiwizacji i odtwarzania maszyn wirtualnych.</w:t>
      </w:r>
    </w:p>
    <w:p w:rsidR="00894FBF" w:rsidRPr="003939AE" w:rsidRDefault="00894FBF" w:rsidP="00F35C90">
      <w:pPr>
        <w:numPr>
          <w:ilvl w:val="0"/>
          <w:numId w:val="78"/>
        </w:numPr>
        <w:tabs>
          <w:tab w:val="num" w:pos="720"/>
        </w:tabs>
        <w:suppressAutoHyphens/>
        <w:spacing w:after="0" w:line="240" w:lineRule="auto"/>
        <w:ind w:left="709" w:right="22"/>
        <w:jc w:val="both"/>
        <w:rPr>
          <w:rFonts w:ascii="Times New Roman" w:eastAsia="Times New Roman" w:hAnsi="Times New Roman" w:cs="Times New Roman"/>
          <w:sz w:val="24"/>
          <w:szCs w:val="24"/>
          <w:lang w:eastAsia="ar-SA"/>
        </w:rPr>
      </w:pPr>
      <w:r w:rsidRPr="003939AE">
        <w:rPr>
          <w:rFonts w:ascii="Times New Roman" w:eastAsia="Times New Roman" w:hAnsi="Times New Roman" w:cs="Times New Roman"/>
          <w:sz w:val="24"/>
          <w:szCs w:val="24"/>
          <w:lang w:eastAsia="ar-SA"/>
        </w:rPr>
        <w:t>Optymalizacja działania maszyn wirtualnych.</w:t>
      </w:r>
    </w:p>
    <w:p w:rsidR="00894FBF" w:rsidRPr="003939AE" w:rsidRDefault="00894FBF" w:rsidP="00F35C90">
      <w:pPr>
        <w:numPr>
          <w:ilvl w:val="0"/>
          <w:numId w:val="78"/>
        </w:numPr>
        <w:tabs>
          <w:tab w:val="num" w:pos="720"/>
        </w:tabs>
        <w:suppressAutoHyphens/>
        <w:spacing w:after="0" w:line="240" w:lineRule="auto"/>
        <w:ind w:left="709" w:right="22"/>
        <w:jc w:val="both"/>
        <w:rPr>
          <w:rFonts w:ascii="Times New Roman" w:eastAsia="Times New Roman" w:hAnsi="Times New Roman" w:cs="Times New Roman"/>
          <w:sz w:val="24"/>
          <w:szCs w:val="24"/>
          <w:lang w:eastAsia="ar-SA"/>
        </w:rPr>
      </w:pPr>
      <w:r w:rsidRPr="003939AE">
        <w:rPr>
          <w:rFonts w:ascii="Times New Roman" w:eastAsia="Times New Roman" w:hAnsi="Times New Roman" w:cs="Times New Roman"/>
          <w:sz w:val="24"/>
          <w:szCs w:val="24"/>
          <w:lang w:eastAsia="ar-SA"/>
        </w:rPr>
        <w:t>Przygotowanie szablonów maszyn wirtualnych dla wybranych systemów operacyjnych.</w:t>
      </w:r>
    </w:p>
    <w:p w:rsidR="00894FBF" w:rsidRDefault="00894FBF" w:rsidP="00894FBF">
      <w:pPr>
        <w:ind w:left="360"/>
        <w:rPr>
          <w:rFonts w:ascii="Times New Roman" w:hAnsi="Times New Roman" w:cs="Times New Roman"/>
          <w:sz w:val="24"/>
          <w:szCs w:val="24"/>
        </w:rPr>
      </w:pPr>
    </w:p>
    <w:p w:rsidR="00894FBF" w:rsidRPr="003939AE" w:rsidRDefault="00894FBF" w:rsidP="00894FBF">
      <w:pPr>
        <w:suppressAutoHyphens/>
        <w:spacing w:after="0" w:line="240" w:lineRule="auto"/>
        <w:ind w:left="397" w:hanging="397"/>
        <w:jc w:val="both"/>
        <w:rPr>
          <w:rFonts w:ascii="Times New Roman" w:eastAsia="Times New Roman" w:hAnsi="Times New Roman" w:cs="Times New Roman"/>
          <w:b/>
          <w:sz w:val="24"/>
          <w:szCs w:val="24"/>
          <w:lang w:eastAsia="ar-SA"/>
        </w:rPr>
      </w:pPr>
      <w:r w:rsidRPr="003939AE">
        <w:rPr>
          <w:rFonts w:ascii="Times New Roman" w:eastAsia="Times New Roman" w:hAnsi="Times New Roman" w:cs="Times New Roman"/>
          <w:b/>
          <w:sz w:val="24"/>
          <w:szCs w:val="24"/>
          <w:lang w:eastAsia="ar-SA"/>
        </w:rPr>
        <w:t>W ramach wsparcia technicznego zamawiający wymaga od Wykonawcy następujących usług:</w:t>
      </w:r>
    </w:p>
    <w:p w:rsidR="00894FBF" w:rsidRPr="003939AE" w:rsidRDefault="00894FBF" w:rsidP="00F35C90">
      <w:pPr>
        <w:widowControl w:val="0"/>
        <w:numPr>
          <w:ilvl w:val="0"/>
          <w:numId w:val="79"/>
        </w:numPr>
        <w:tabs>
          <w:tab w:val="num" w:pos="720"/>
        </w:tabs>
        <w:suppressAutoHyphens/>
        <w:spacing w:after="0" w:line="240" w:lineRule="auto"/>
        <w:jc w:val="both"/>
        <w:rPr>
          <w:rFonts w:ascii="Times New Roman" w:eastAsia="Times New Roman" w:hAnsi="Times New Roman" w:cs="Times New Roman"/>
          <w:sz w:val="24"/>
          <w:szCs w:val="24"/>
          <w:lang w:eastAsia="ar-SA"/>
        </w:rPr>
      </w:pPr>
      <w:r w:rsidRPr="003939AE">
        <w:rPr>
          <w:rFonts w:ascii="Times New Roman" w:eastAsia="Times New Roman" w:hAnsi="Times New Roman" w:cs="Times New Roman"/>
          <w:sz w:val="24"/>
          <w:szCs w:val="24"/>
          <w:lang w:eastAsia="ar-SA"/>
        </w:rPr>
        <w:t xml:space="preserve">Stałej wizyty serwisowej, trwającej minimum 8 godzin, realizowanej raz w miesiącu w ustalonym dniu każdego miesiąca. Celem wizyty ma być kontrola działania wszystkich systemów objętych umową i rozwiązywanie bieżących problemów. Dokładny zakres czynności do wykonania jest opisany powyżej. </w:t>
      </w:r>
      <w:r w:rsidRPr="003939AE">
        <w:rPr>
          <w:rFonts w:ascii="Times New Roman" w:eastAsia="Times New Roman" w:hAnsi="Times New Roman" w:cs="Times New Roman"/>
          <w:sz w:val="24"/>
          <w:szCs w:val="24"/>
          <w:lang w:eastAsia="ar-SA"/>
        </w:rPr>
        <w:lastRenderedPageBreak/>
        <w:t>Łączna ilość czasu poświęconego na planowane wizyty serwisowe ma wynosić 12 dni roboczych rocznie.</w:t>
      </w:r>
    </w:p>
    <w:p w:rsidR="00894FBF" w:rsidRPr="003939AE" w:rsidRDefault="00894FBF" w:rsidP="00F35C90">
      <w:pPr>
        <w:widowControl w:val="0"/>
        <w:numPr>
          <w:ilvl w:val="0"/>
          <w:numId w:val="79"/>
        </w:numPr>
        <w:tabs>
          <w:tab w:val="num" w:pos="720"/>
        </w:tabs>
        <w:suppressAutoHyphens/>
        <w:spacing w:after="0" w:line="240" w:lineRule="auto"/>
        <w:ind w:right="-110"/>
        <w:jc w:val="both"/>
        <w:rPr>
          <w:rFonts w:ascii="Times New Roman" w:eastAsia="Times New Roman" w:hAnsi="Times New Roman" w:cs="Times New Roman"/>
          <w:color w:val="000000"/>
          <w:sz w:val="24"/>
          <w:szCs w:val="24"/>
          <w:lang w:eastAsia="ar-SA"/>
        </w:rPr>
      </w:pPr>
      <w:r w:rsidRPr="003939AE">
        <w:rPr>
          <w:rFonts w:ascii="Times New Roman" w:eastAsia="Times New Roman" w:hAnsi="Times New Roman" w:cs="Times New Roman"/>
          <w:sz w:val="24"/>
          <w:szCs w:val="24"/>
          <w:lang w:eastAsia="ar-SA"/>
        </w:rPr>
        <w:t xml:space="preserve">Wsparcia-serwisu w zakresie usuwania awarii i problemów związanych z działaniem ww. środowiska serwerowego. </w:t>
      </w:r>
    </w:p>
    <w:p w:rsidR="00894FBF" w:rsidRPr="003939AE" w:rsidRDefault="00894FBF" w:rsidP="00894FBF">
      <w:pPr>
        <w:widowControl w:val="0"/>
        <w:tabs>
          <w:tab w:val="num" w:pos="870"/>
        </w:tabs>
        <w:suppressAutoHyphens/>
        <w:spacing w:after="0" w:line="240" w:lineRule="auto"/>
        <w:ind w:left="709" w:right="-110"/>
        <w:jc w:val="both"/>
        <w:rPr>
          <w:rFonts w:ascii="Times New Roman" w:eastAsia="Times New Roman" w:hAnsi="Times New Roman" w:cs="Times New Roman"/>
          <w:sz w:val="24"/>
          <w:szCs w:val="24"/>
          <w:lang w:eastAsia="ar-SA"/>
        </w:rPr>
      </w:pPr>
      <w:r w:rsidRPr="003939AE">
        <w:rPr>
          <w:rFonts w:ascii="Times New Roman" w:eastAsia="Times New Roman" w:hAnsi="Times New Roman" w:cs="Times New Roman"/>
          <w:sz w:val="24"/>
          <w:szCs w:val="24"/>
          <w:lang w:eastAsia="ar-SA"/>
        </w:rPr>
        <w:t>Czas reakcji Wykonawcy na zgłoszony problem – maksymalnie 1 godzina od zgłoszenia w każdym dniu roku, o każdej porze.</w:t>
      </w:r>
    </w:p>
    <w:p w:rsidR="00894FBF" w:rsidRPr="003939AE" w:rsidRDefault="00894FBF" w:rsidP="00894FBF">
      <w:pPr>
        <w:widowControl w:val="0"/>
        <w:tabs>
          <w:tab w:val="num" w:pos="870"/>
        </w:tabs>
        <w:suppressAutoHyphens/>
        <w:spacing w:after="0" w:line="240" w:lineRule="auto"/>
        <w:ind w:left="709" w:right="-110"/>
        <w:jc w:val="both"/>
        <w:rPr>
          <w:rFonts w:ascii="Times New Roman" w:eastAsia="Times New Roman" w:hAnsi="Times New Roman" w:cs="Times New Roman"/>
          <w:color w:val="000000"/>
          <w:sz w:val="24"/>
          <w:szCs w:val="24"/>
          <w:lang w:eastAsia="ar-SA"/>
        </w:rPr>
      </w:pPr>
      <w:r w:rsidRPr="003939AE">
        <w:rPr>
          <w:rFonts w:ascii="Times New Roman" w:eastAsia="Times New Roman" w:hAnsi="Times New Roman" w:cs="Times New Roman"/>
          <w:sz w:val="24"/>
          <w:szCs w:val="24"/>
          <w:lang w:eastAsia="ar-SA"/>
        </w:rPr>
        <w:t xml:space="preserve"> „Reakcja” – przybycie serwisanta do siedziby Zamawiającego i przystąpienie do usuwania awarii.  </w:t>
      </w:r>
      <w:r w:rsidRPr="003939AE">
        <w:rPr>
          <w:rFonts w:ascii="Times New Roman" w:eastAsia="Times New Roman" w:hAnsi="Times New Roman" w:cs="Times New Roman"/>
          <w:color w:val="000000"/>
          <w:sz w:val="24"/>
          <w:szCs w:val="24"/>
          <w:lang w:eastAsia="ar-SA"/>
        </w:rPr>
        <w:t>Na świadczenie wsparcia-serwisu przeznaczonych ma być minimum 18 dni roboczych rocznie.</w:t>
      </w:r>
    </w:p>
    <w:p w:rsidR="00894FBF" w:rsidRPr="003939AE" w:rsidRDefault="00894FBF" w:rsidP="00F35C90">
      <w:pPr>
        <w:numPr>
          <w:ilvl w:val="0"/>
          <w:numId w:val="79"/>
        </w:numPr>
        <w:tabs>
          <w:tab w:val="num" w:pos="720"/>
        </w:tabs>
        <w:suppressAutoHyphens/>
        <w:spacing w:after="0" w:line="240" w:lineRule="auto"/>
        <w:ind w:right="-110"/>
        <w:jc w:val="both"/>
        <w:rPr>
          <w:rFonts w:ascii="Times New Roman" w:eastAsia="Times New Roman" w:hAnsi="Times New Roman" w:cs="Times New Roman"/>
          <w:sz w:val="24"/>
          <w:szCs w:val="24"/>
          <w:lang w:eastAsia="ar-SA"/>
        </w:rPr>
      </w:pPr>
      <w:r w:rsidRPr="003939AE">
        <w:rPr>
          <w:rFonts w:ascii="Times New Roman" w:eastAsia="Times New Roman" w:hAnsi="Times New Roman" w:cs="Times New Roman"/>
          <w:sz w:val="24"/>
          <w:szCs w:val="24"/>
          <w:lang w:eastAsia="ar-SA"/>
        </w:rPr>
        <w:t xml:space="preserve">Wykonawca dołączy informację o </w:t>
      </w:r>
      <w:r w:rsidRPr="003939AE">
        <w:rPr>
          <w:rFonts w:ascii="Times New Roman" w:eastAsia="Times New Roman" w:hAnsi="Times New Roman" w:cs="Times New Roman"/>
          <w:color w:val="000000"/>
          <w:sz w:val="24"/>
          <w:szCs w:val="24"/>
          <w:lang w:eastAsia="ar-SA"/>
        </w:rPr>
        <w:t>sposobie zgłaszania problemów</w:t>
      </w:r>
      <w:r w:rsidRPr="003939AE">
        <w:rPr>
          <w:rFonts w:ascii="Times New Roman" w:eastAsia="Times New Roman" w:hAnsi="Times New Roman" w:cs="Times New Roman"/>
          <w:sz w:val="24"/>
          <w:szCs w:val="24"/>
          <w:lang w:eastAsia="ar-SA"/>
        </w:rPr>
        <w:t xml:space="preserve"> </w:t>
      </w:r>
      <w:r w:rsidRPr="003939AE">
        <w:rPr>
          <w:rFonts w:ascii="Times New Roman" w:eastAsia="Times New Roman" w:hAnsi="Times New Roman" w:cs="Times New Roman"/>
          <w:color w:val="000000"/>
          <w:sz w:val="24"/>
          <w:szCs w:val="24"/>
          <w:lang w:eastAsia="ar-SA"/>
        </w:rPr>
        <w:t>i</w:t>
      </w:r>
      <w:r w:rsidRPr="003939AE">
        <w:rPr>
          <w:rFonts w:ascii="Times New Roman" w:eastAsia="Times New Roman" w:hAnsi="Times New Roman" w:cs="Times New Roman"/>
          <w:sz w:val="24"/>
          <w:szCs w:val="24"/>
          <w:lang w:eastAsia="ar-SA"/>
        </w:rPr>
        <w:t xml:space="preserve"> adresie punktu serwisowego, umożliwiającego dotarcie do siedziby Zamawiającego w ciągu 1 godziny od zgłoszenia awarii.</w:t>
      </w:r>
    </w:p>
    <w:p w:rsidR="00894FBF" w:rsidRPr="003939AE" w:rsidRDefault="00894FBF" w:rsidP="00F35C90">
      <w:pPr>
        <w:numPr>
          <w:ilvl w:val="0"/>
          <w:numId w:val="79"/>
        </w:numPr>
        <w:tabs>
          <w:tab w:val="num" w:pos="720"/>
        </w:tabs>
        <w:suppressAutoHyphens/>
        <w:spacing w:after="0" w:line="240" w:lineRule="auto"/>
        <w:ind w:right="-110"/>
        <w:jc w:val="both"/>
        <w:rPr>
          <w:rFonts w:ascii="Times New Roman" w:eastAsia="Times New Roman" w:hAnsi="Times New Roman" w:cs="Times New Roman"/>
          <w:sz w:val="24"/>
          <w:szCs w:val="24"/>
          <w:lang w:eastAsia="ar-SA"/>
        </w:rPr>
      </w:pPr>
      <w:r w:rsidRPr="003939AE">
        <w:rPr>
          <w:rFonts w:ascii="Times New Roman" w:eastAsia="Times New Roman" w:hAnsi="Times New Roman" w:cs="Times New Roman"/>
          <w:sz w:val="24"/>
          <w:szCs w:val="24"/>
          <w:lang w:eastAsia="ar-SA"/>
        </w:rPr>
        <w:t>Świadczenie wsparcia</w:t>
      </w:r>
      <w:r>
        <w:rPr>
          <w:rFonts w:ascii="Times New Roman" w:eastAsia="Times New Roman" w:hAnsi="Times New Roman" w:cs="Times New Roman"/>
          <w:sz w:val="24"/>
          <w:szCs w:val="24"/>
          <w:lang w:eastAsia="ar-SA"/>
        </w:rPr>
        <w:t xml:space="preserve"> przez 12 miesięcy od 01.0</w:t>
      </w:r>
      <w:r w:rsidR="00C5334D">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.2021</w:t>
      </w:r>
      <w:r w:rsidRPr="003939AE">
        <w:rPr>
          <w:rFonts w:ascii="Times New Roman" w:eastAsia="Times New Roman" w:hAnsi="Times New Roman" w:cs="Times New Roman"/>
          <w:sz w:val="24"/>
          <w:szCs w:val="24"/>
          <w:lang w:eastAsia="ar-SA"/>
        </w:rPr>
        <w:t xml:space="preserve"> r.</w:t>
      </w:r>
    </w:p>
    <w:p w:rsidR="00842C9A" w:rsidRDefault="00842C9A" w:rsidP="00E62A1E">
      <w:pPr>
        <w:spacing w:after="0" w:line="240" w:lineRule="auto"/>
        <w:ind w:left="6373"/>
        <w:jc w:val="right"/>
        <w:rPr>
          <w:rFonts w:ascii="Times New Roman" w:hAnsi="Times New Roman" w:cs="Times New Roman"/>
          <w:b/>
          <w:i/>
          <w:u w:val="single"/>
        </w:rPr>
      </w:pPr>
    </w:p>
    <w:p w:rsidR="00842C9A" w:rsidRDefault="00842C9A" w:rsidP="00E62A1E">
      <w:pPr>
        <w:spacing w:after="0" w:line="240" w:lineRule="auto"/>
        <w:ind w:left="6373"/>
        <w:jc w:val="right"/>
        <w:rPr>
          <w:rFonts w:ascii="Times New Roman" w:hAnsi="Times New Roman" w:cs="Times New Roman"/>
          <w:b/>
          <w:i/>
          <w:u w:val="single"/>
        </w:rPr>
      </w:pPr>
    </w:p>
    <w:p w:rsidR="00930BCE" w:rsidRDefault="00930BCE" w:rsidP="00E62A1E">
      <w:pPr>
        <w:spacing w:after="0" w:line="240" w:lineRule="auto"/>
        <w:ind w:left="6373"/>
        <w:jc w:val="right"/>
        <w:rPr>
          <w:rFonts w:ascii="Times New Roman" w:hAnsi="Times New Roman" w:cs="Times New Roman"/>
          <w:b/>
          <w:i/>
          <w:u w:val="single"/>
        </w:rPr>
      </w:pPr>
    </w:p>
    <w:p w:rsidR="00930BCE" w:rsidRDefault="00930BCE" w:rsidP="00E62A1E">
      <w:pPr>
        <w:spacing w:after="0" w:line="240" w:lineRule="auto"/>
        <w:ind w:left="6373"/>
        <w:jc w:val="right"/>
        <w:rPr>
          <w:rFonts w:ascii="Times New Roman" w:hAnsi="Times New Roman" w:cs="Times New Roman"/>
          <w:b/>
          <w:i/>
          <w:u w:val="single"/>
        </w:rPr>
      </w:pPr>
    </w:p>
    <w:p w:rsidR="00930BCE" w:rsidRDefault="00930BCE" w:rsidP="00E62A1E">
      <w:pPr>
        <w:spacing w:after="0" w:line="240" w:lineRule="auto"/>
        <w:ind w:left="6373"/>
        <w:jc w:val="right"/>
        <w:rPr>
          <w:rFonts w:ascii="Times New Roman" w:hAnsi="Times New Roman" w:cs="Times New Roman"/>
          <w:b/>
          <w:i/>
          <w:u w:val="single"/>
        </w:rPr>
      </w:pPr>
    </w:p>
    <w:p w:rsidR="00930BCE" w:rsidRDefault="00930BCE" w:rsidP="00E62A1E">
      <w:pPr>
        <w:spacing w:after="0" w:line="240" w:lineRule="auto"/>
        <w:ind w:left="6373"/>
        <w:jc w:val="right"/>
        <w:rPr>
          <w:rFonts w:ascii="Times New Roman" w:hAnsi="Times New Roman" w:cs="Times New Roman"/>
          <w:b/>
          <w:i/>
          <w:u w:val="single"/>
        </w:rPr>
      </w:pPr>
    </w:p>
    <w:p w:rsidR="00930BCE" w:rsidRDefault="00930BCE" w:rsidP="00E62A1E">
      <w:pPr>
        <w:spacing w:after="0" w:line="240" w:lineRule="auto"/>
        <w:ind w:left="6373"/>
        <w:jc w:val="right"/>
        <w:rPr>
          <w:rFonts w:ascii="Times New Roman" w:hAnsi="Times New Roman" w:cs="Times New Roman"/>
          <w:b/>
          <w:i/>
          <w:u w:val="single"/>
        </w:rPr>
      </w:pPr>
    </w:p>
    <w:p w:rsidR="00930BCE" w:rsidRDefault="00930BCE" w:rsidP="00E62A1E">
      <w:pPr>
        <w:spacing w:after="0" w:line="240" w:lineRule="auto"/>
        <w:ind w:left="6373"/>
        <w:jc w:val="right"/>
        <w:rPr>
          <w:rFonts w:ascii="Times New Roman" w:hAnsi="Times New Roman" w:cs="Times New Roman"/>
          <w:b/>
          <w:i/>
          <w:u w:val="single"/>
        </w:rPr>
      </w:pPr>
    </w:p>
    <w:p w:rsidR="00930BCE" w:rsidRDefault="00930BCE" w:rsidP="00E62A1E">
      <w:pPr>
        <w:spacing w:after="0" w:line="240" w:lineRule="auto"/>
        <w:ind w:left="6373"/>
        <w:jc w:val="right"/>
        <w:rPr>
          <w:rFonts w:ascii="Times New Roman" w:hAnsi="Times New Roman" w:cs="Times New Roman"/>
          <w:b/>
          <w:i/>
          <w:u w:val="single"/>
        </w:rPr>
      </w:pPr>
    </w:p>
    <w:p w:rsidR="00930BCE" w:rsidRDefault="00930BCE" w:rsidP="00E62A1E">
      <w:pPr>
        <w:spacing w:after="0" w:line="240" w:lineRule="auto"/>
        <w:ind w:left="6373"/>
        <w:jc w:val="right"/>
        <w:rPr>
          <w:rFonts w:ascii="Times New Roman" w:hAnsi="Times New Roman" w:cs="Times New Roman"/>
          <w:b/>
          <w:i/>
          <w:u w:val="single"/>
        </w:rPr>
      </w:pPr>
    </w:p>
    <w:p w:rsidR="00930BCE" w:rsidRDefault="00930BCE" w:rsidP="00E62A1E">
      <w:pPr>
        <w:spacing w:after="0" w:line="240" w:lineRule="auto"/>
        <w:ind w:left="6373"/>
        <w:jc w:val="right"/>
        <w:rPr>
          <w:rFonts w:ascii="Times New Roman" w:hAnsi="Times New Roman" w:cs="Times New Roman"/>
          <w:b/>
          <w:i/>
          <w:u w:val="single"/>
        </w:rPr>
      </w:pPr>
    </w:p>
    <w:p w:rsidR="00842C9A" w:rsidRDefault="00842C9A" w:rsidP="00E62A1E">
      <w:pPr>
        <w:spacing w:after="0" w:line="240" w:lineRule="auto"/>
        <w:ind w:left="6373"/>
        <w:jc w:val="right"/>
        <w:rPr>
          <w:rFonts w:ascii="Times New Roman" w:hAnsi="Times New Roman" w:cs="Times New Roman"/>
          <w:b/>
          <w:i/>
          <w:u w:val="single"/>
        </w:rPr>
      </w:pPr>
    </w:p>
    <w:p w:rsidR="00842C9A" w:rsidRDefault="00842C9A" w:rsidP="00E62A1E">
      <w:pPr>
        <w:spacing w:after="0" w:line="240" w:lineRule="auto"/>
        <w:ind w:left="6373"/>
        <w:jc w:val="right"/>
        <w:rPr>
          <w:rFonts w:ascii="Times New Roman" w:hAnsi="Times New Roman" w:cs="Times New Roman"/>
          <w:b/>
          <w:i/>
          <w:u w:val="single"/>
        </w:rPr>
      </w:pPr>
    </w:p>
    <w:p w:rsidR="005C7EF9" w:rsidRDefault="00E62A1E" w:rsidP="00E62A1E">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t>ZAŁĄCZNIK NR 3</w:t>
      </w:r>
    </w:p>
    <w:p w:rsidR="00E62A1E" w:rsidRDefault="00E62A1E" w:rsidP="00E62A1E">
      <w:pPr>
        <w:spacing w:after="0" w:line="240" w:lineRule="auto"/>
        <w:ind w:left="6373"/>
        <w:jc w:val="right"/>
        <w:rPr>
          <w:rFonts w:ascii="Times New Roman" w:hAnsi="Times New Roman" w:cs="Times New Roman"/>
          <w:b/>
          <w:i/>
          <w:u w:val="single"/>
        </w:rPr>
      </w:pPr>
    </w:p>
    <w:p w:rsidR="00220118" w:rsidRPr="00220118" w:rsidRDefault="00220118" w:rsidP="00220118">
      <w:pPr>
        <w:pBdr>
          <w:top w:val="nil"/>
          <w:left w:val="nil"/>
          <w:bottom w:val="nil"/>
          <w:right w:val="nil"/>
          <w:between w:val="nil"/>
          <w:bar w:val="nil"/>
        </w:pBdr>
        <w:tabs>
          <w:tab w:val="left" w:pos="1701"/>
        </w:tabs>
        <w:spacing w:after="0" w:line="240" w:lineRule="auto"/>
        <w:rPr>
          <w:rFonts w:ascii="Times New Roman" w:eastAsia="Arial Unicode MS" w:hAnsi="Times New Roman" w:cs="Times New Roman"/>
          <w:b/>
          <w:bCs/>
          <w:i/>
          <w:iCs/>
          <w:color w:val="000000"/>
          <w:u w:val="single" w:color="000000"/>
          <w:bdr w:val="nil"/>
          <w:lang w:eastAsia="pl-PL"/>
        </w:rPr>
      </w:pPr>
      <w:r w:rsidRPr="00220118">
        <w:rPr>
          <w:rFonts w:ascii="Times New Roman" w:eastAsia="Arial Unicode MS" w:hAnsi="Times New Roman" w:cs="Times New Roman"/>
          <w:b/>
          <w:bCs/>
          <w:i/>
          <w:iCs/>
          <w:color w:val="000000"/>
          <w:u w:val="single" w:color="000000"/>
          <w:bdr w:val="nil"/>
          <w:lang w:eastAsia="pl-PL"/>
        </w:rPr>
        <w:t>Część I</w:t>
      </w:r>
    </w:p>
    <w:p w:rsidR="00220118" w:rsidRPr="00220118" w:rsidRDefault="00220118" w:rsidP="00220118">
      <w:pPr>
        <w:pBdr>
          <w:top w:val="nil"/>
          <w:left w:val="nil"/>
          <w:bottom w:val="nil"/>
          <w:right w:val="nil"/>
          <w:between w:val="nil"/>
          <w:bar w:val="nil"/>
        </w:pBdr>
        <w:tabs>
          <w:tab w:val="left" w:pos="851"/>
          <w:tab w:val="left" w:pos="1418"/>
        </w:tabs>
        <w:spacing w:after="0" w:line="240" w:lineRule="auto"/>
        <w:jc w:val="both"/>
        <w:rPr>
          <w:rFonts w:ascii="Times New Roman" w:eastAsia="Arial Unicode MS" w:hAnsi="Times New Roman" w:cs="Times New Roman"/>
          <w:b/>
          <w:bCs/>
          <w:color w:val="000000"/>
          <w:u w:color="000000"/>
          <w:bdr w:val="nil"/>
          <w:lang w:eastAsia="pl-PL"/>
        </w:rPr>
      </w:pPr>
      <w:r w:rsidRPr="00220118">
        <w:rPr>
          <w:rFonts w:ascii="Times New Roman" w:eastAsia="Arial Unicode MS" w:hAnsi="Times New Roman" w:cs="Times New Roman"/>
          <w:b/>
          <w:bCs/>
          <w:color w:val="000000"/>
          <w:u w:color="000000"/>
          <w:bdr w:val="nil"/>
          <w:lang w:eastAsia="pl-PL"/>
        </w:rPr>
        <w:tab/>
      </w:r>
    </w:p>
    <w:p w:rsidR="00220118" w:rsidRPr="00220118" w:rsidRDefault="00220118" w:rsidP="00220118">
      <w:pPr>
        <w:pBdr>
          <w:top w:val="nil"/>
          <w:left w:val="nil"/>
          <w:bottom w:val="nil"/>
          <w:right w:val="nil"/>
          <w:between w:val="nil"/>
          <w:bar w:val="nil"/>
        </w:pBdr>
        <w:suppressAutoHyphens/>
        <w:spacing w:after="0" w:line="240" w:lineRule="auto"/>
        <w:ind w:right="22"/>
        <w:jc w:val="center"/>
        <w:rPr>
          <w:rFonts w:ascii="Times New Roman" w:eastAsia="Arial Unicode MS" w:hAnsi="Times New Roman" w:cs="Times New Roman"/>
          <w:b/>
          <w:bCs/>
          <w:color w:val="000000"/>
          <w:u w:color="000000"/>
          <w:bdr w:val="nil"/>
          <w:lang w:eastAsia="pl-PL"/>
        </w:rPr>
      </w:pPr>
      <w:r w:rsidRPr="00220118">
        <w:rPr>
          <w:rFonts w:ascii="Times New Roman" w:eastAsia="Arial Unicode MS" w:hAnsi="Times New Roman" w:cs="Times New Roman"/>
          <w:b/>
          <w:bCs/>
          <w:color w:val="000000"/>
          <w:u w:color="000000"/>
          <w:bdr w:val="nil"/>
          <w:lang w:eastAsia="pl-PL"/>
        </w:rPr>
        <w:tab/>
        <w:t>UMOWA nr ………..………projekt</w:t>
      </w:r>
    </w:p>
    <w:p w:rsidR="00220118" w:rsidRPr="00220118" w:rsidRDefault="00220118" w:rsidP="00220118">
      <w:pPr>
        <w:pBdr>
          <w:top w:val="nil"/>
          <w:left w:val="nil"/>
          <w:bottom w:val="nil"/>
          <w:right w:val="nil"/>
          <w:between w:val="nil"/>
          <w:bar w:val="nil"/>
        </w:pBdr>
        <w:suppressAutoHyphens/>
        <w:spacing w:after="0" w:line="240" w:lineRule="auto"/>
        <w:ind w:right="70"/>
        <w:rPr>
          <w:rFonts w:ascii="Times New Roman" w:eastAsia="Arial Unicode MS" w:hAnsi="Times New Roman" w:cs="Times New Roman"/>
          <w:color w:val="000000"/>
          <w:u w:color="000000"/>
          <w:bdr w:val="nil"/>
          <w:lang w:eastAsia="pl-PL"/>
        </w:rPr>
      </w:pPr>
    </w:p>
    <w:p w:rsidR="00220118" w:rsidRPr="00220118" w:rsidRDefault="00220118" w:rsidP="00220118">
      <w:pPr>
        <w:pBdr>
          <w:top w:val="nil"/>
          <w:left w:val="nil"/>
          <w:bottom w:val="nil"/>
          <w:right w:val="nil"/>
          <w:between w:val="nil"/>
          <w:bar w:val="nil"/>
        </w:pBdr>
        <w:tabs>
          <w:tab w:val="left" w:pos="851"/>
        </w:tabs>
        <w:suppressAutoHyphens/>
        <w:spacing w:after="0" w:line="240" w:lineRule="auto"/>
        <w:ind w:right="70"/>
        <w:rPr>
          <w:rFonts w:ascii="Times New Roman" w:eastAsia="Arial Unicode MS" w:hAnsi="Times New Roman" w:cs="Times New Roman"/>
          <w:color w:val="000000"/>
          <w:u w:color="000000"/>
          <w:bdr w:val="nil"/>
          <w:lang w:eastAsia="pl-PL"/>
        </w:rPr>
      </w:pPr>
      <w:r w:rsidRPr="00220118">
        <w:rPr>
          <w:rFonts w:ascii="Times New Roman" w:eastAsia="Arial Unicode MS" w:hAnsi="Times New Roman" w:cs="Times New Roman"/>
          <w:color w:val="000000"/>
          <w:u w:color="000000"/>
          <w:bdr w:val="nil"/>
          <w:lang w:eastAsia="pl-PL"/>
        </w:rPr>
        <w:lastRenderedPageBreak/>
        <w:t xml:space="preserve">zawarta w dniu   …………………  r. w Gdyni pomiędzy: </w:t>
      </w:r>
    </w:p>
    <w:p w:rsidR="00220118" w:rsidRPr="00FE3FBB" w:rsidRDefault="00220118" w:rsidP="00220118">
      <w:pPr>
        <w:pBdr>
          <w:top w:val="nil"/>
          <w:left w:val="nil"/>
          <w:bottom w:val="nil"/>
          <w:right w:val="nil"/>
          <w:between w:val="nil"/>
          <w:bar w:val="nil"/>
        </w:pBdr>
        <w:tabs>
          <w:tab w:val="left" w:pos="851"/>
        </w:tabs>
        <w:suppressAutoHyphens/>
        <w:spacing w:after="0" w:line="240" w:lineRule="auto"/>
        <w:ind w:right="70"/>
        <w:rPr>
          <w:rFonts w:ascii="Times New Roman" w:eastAsia="Arial Unicode MS" w:hAnsi="Times New Roman" w:cs="Times New Roman"/>
          <w:color w:val="000000"/>
          <w:u w:color="000000"/>
          <w:bdr w:val="nil"/>
          <w:lang w:eastAsia="pl-PL"/>
        </w:rPr>
      </w:pPr>
    </w:p>
    <w:p w:rsidR="00220118" w:rsidRPr="00FE3FBB" w:rsidRDefault="00220118" w:rsidP="00220118">
      <w:pPr>
        <w:pBdr>
          <w:top w:val="nil"/>
          <w:left w:val="nil"/>
          <w:bottom w:val="nil"/>
          <w:right w:val="nil"/>
          <w:between w:val="nil"/>
          <w:bar w:val="nil"/>
        </w:pBdr>
        <w:tabs>
          <w:tab w:val="left" w:pos="851"/>
        </w:tabs>
        <w:suppressAutoHyphens/>
        <w:spacing w:after="0" w:line="240" w:lineRule="auto"/>
        <w:ind w:right="68"/>
        <w:jc w:val="both"/>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 xml:space="preserve">Akademią Marynarki Wojennej im. Bohaterów Westerplatte, </w:t>
      </w:r>
      <w:r w:rsidRPr="00FE3FBB">
        <w:rPr>
          <w:rFonts w:ascii="Times New Roman" w:eastAsia="Arial Unicode MS" w:hAnsi="Times New Roman" w:cs="Times New Roman"/>
          <w:color w:val="000000"/>
          <w:u w:color="000000"/>
          <w:bdr w:val="nil"/>
          <w:lang w:eastAsia="pl-PL"/>
        </w:rPr>
        <w:t>ul. Śmidowicza 69, 81-127 Gdynia,</w:t>
      </w:r>
      <w:r w:rsidRPr="00FE3FBB">
        <w:rPr>
          <w:rFonts w:ascii="Times New Roman" w:eastAsia="Arial Unicode MS" w:hAnsi="Times New Roman" w:cs="Times New Roman"/>
          <w:b/>
          <w:bCs/>
          <w:color w:val="000000"/>
          <w:u w:color="000000"/>
          <w:bdr w:val="nil"/>
          <w:lang w:eastAsia="pl-PL"/>
        </w:rPr>
        <w:t xml:space="preserve"> NIP: 586-010-46-93, </w:t>
      </w:r>
    </w:p>
    <w:p w:rsidR="00220118" w:rsidRPr="00FE3FBB" w:rsidRDefault="00220118" w:rsidP="00220118">
      <w:pPr>
        <w:pBdr>
          <w:top w:val="nil"/>
          <w:left w:val="nil"/>
          <w:bottom w:val="nil"/>
          <w:right w:val="nil"/>
          <w:between w:val="nil"/>
          <w:bar w:val="nil"/>
        </w:pBdr>
        <w:tabs>
          <w:tab w:val="left" w:pos="851"/>
        </w:tabs>
        <w:suppressAutoHyphens/>
        <w:spacing w:after="0" w:line="240" w:lineRule="auto"/>
        <w:ind w:right="70"/>
        <w:jc w:val="both"/>
        <w:rPr>
          <w:rFonts w:ascii="Times New Roman" w:eastAsia="Arial Unicode MS" w:hAnsi="Times New Roman" w:cs="Times New Roman"/>
          <w:i/>
          <w:iCs/>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reprezentowaną przez: </w:t>
      </w:r>
      <w:r w:rsidRPr="00FE3FBB">
        <w:rPr>
          <w:rFonts w:ascii="Times New Roman" w:eastAsia="Arial Unicode MS" w:hAnsi="Times New Roman" w:cs="Times New Roman"/>
          <w:i/>
          <w:iCs/>
          <w:color w:val="000000"/>
          <w:u w:color="000000"/>
          <w:bdr w:val="nil"/>
          <w:lang w:eastAsia="pl-PL"/>
        </w:rPr>
        <w:t>:</w:t>
      </w:r>
    </w:p>
    <w:p w:rsidR="00220118" w:rsidRPr="00FE3FBB" w:rsidRDefault="00220118" w:rsidP="00220118">
      <w:pPr>
        <w:pBdr>
          <w:top w:val="nil"/>
          <w:left w:val="nil"/>
          <w:bottom w:val="nil"/>
          <w:right w:val="nil"/>
          <w:between w:val="nil"/>
          <w:bar w:val="nil"/>
        </w:pBdr>
        <w:spacing w:after="0" w:line="240" w:lineRule="auto"/>
        <w:ind w:right="70"/>
        <w:jc w:val="both"/>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 xml:space="preserve">Rektora-Komendanta AMW- kontradmirała  prof. dr hab. Tomasza Szubrychta, </w:t>
      </w:r>
    </w:p>
    <w:p w:rsidR="00220118" w:rsidRPr="00FE3FBB" w:rsidRDefault="00220118" w:rsidP="00220118">
      <w:pPr>
        <w:pBdr>
          <w:top w:val="nil"/>
          <w:left w:val="nil"/>
          <w:bottom w:val="nil"/>
          <w:right w:val="nil"/>
          <w:between w:val="nil"/>
          <w:bar w:val="nil"/>
        </w:pBdr>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zwaną dalej </w:t>
      </w:r>
      <w:r w:rsidRPr="00FE3FBB">
        <w:rPr>
          <w:rFonts w:ascii="Times New Roman" w:eastAsia="Arial Unicode MS" w:hAnsi="Times New Roman" w:cs="Times New Roman"/>
          <w:b/>
          <w:bCs/>
          <w:color w:val="000000"/>
          <w:u w:color="000000"/>
          <w:bdr w:val="nil"/>
          <w:lang w:eastAsia="pl-PL"/>
        </w:rPr>
        <w:t xml:space="preserve">Zamawiającym, </w:t>
      </w:r>
    </w:p>
    <w:p w:rsidR="00220118" w:rsidRPr="00FE3FBB" w:rsidRDefault="00220118" w:rsidP="00220118">
      <w:p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p>
    <w:p w:rsidR="00220118" w:rsidRPr="00FE3FBB" w:rsidRDefault="00220118" w:rsidP="00220118">
      <w:pPr>
        <w:pBdr>
          <w:top w:val="nil"/>
          <w:left w:val="nil"/>
          <w:bottom w:val="nil"/>
          <w:right w:val="nil"/>
          <w:between w:val="nil"/>
          <w:bar w:val="nil"/>
        </w:pBdr>
        <w:suppressAutoHyphens/>
        <w:spacing w:after="0" w:line="240" w:lineRule="auto"/>
        <w:ind w:right="70"/>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a </w:t>
      </w:r>
    </w:p>
    <w:p w:rsidR="00220118" w:rsidRPr="00FE3FBB" w:rsidRDefault="00220118" w:rsidP="00220118">
      <w:pPr>
        <w:pBdr>
          <w:top w:val="nil"/>
          <w:left w:val="nil"/>
          <w:bottom w:val="nil"/>
          <w:right w:val="nil"/>
          <w:between w:val="nil"/>
          <w:bar w:val="nil"/>
        </w:pBdr>
        <w:suppressAutoHyphens/>
        <w:spacing w:after="0" w:line="240" w:lineRule="auto"/>
        <w:ind w:right="70"/>
        <w:rPr>
          <w:rFonts w:ascii="Times New Roman" w:eastAsia="Arial Unicode MS" w:hAnsi="Times New Roman" w:cs="Times New Roman"/>
          <w:color w:val="000000"/>
          <w:u w:color="000000"/>
          <w:bdr w:val="nil"/>
          <w:lang w:eastAsia="pl-PL"/>
        </w:rPr>
      </w:pPr>
    </w:p>
    <w:p w:rsidR="00220118" w:rsidRPr="00FE3FBB" w:rsidRDefault="00220118" w:rsidP="00220118">
      <w:pPr>
        <w:pBdr>
          <w:top w:val="nil"/>
          <w:left w:val="nil"/>
          <w:bottom w:val="nil"/>
          <w:right w:val="nil"/>
          <w:between w:val="nil"/>
          <w:bar w:val="nil"/>
        </w:pBdr>
        <w:suppressAutoHyphens/>
        <w:spacing w:after="0" w:line="240" w:lineRule="auto"/>
        <w:ind w:right="70"/>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firmą:</w:t>
      </w:r>
    </w:p>
    <w:p w:rsidR="00220118" w:rsidRPr="00FE3FBB" w:rsidRDefault="00220118" w:rsidP="00220118">
      <w:p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w:t>
      </w:r>
    </w:p>
    <w:p w:rsidR="00220118" w:rsidRPr="00FE3FBB" w:rsidRDefault="00220118" w:rsidP="00220118">
      <w:p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wpisaną do Centralnej Ewidencji i Informacji o Działalności Gospodarczej w dniu ……., pod numerem </w:t>
      </w:r>
      <w:r w:rsidRPr="00FE3FBB">
        <w:rPr>
          <w:rFonts w:ascii="Times New Roman" w:eastAsia="Arial Unicode MS" w:hAnsi="Times New Roman" w:cs="Times New Roman"/>
          <w:b/>
          <w:bCs/>
          <w:color w:val="000000"/>
          <w:u w:color="000000"/>
          <w:bdr w:val="nil"/>
          <w:lang w:eastAsia="pl-PL"/>
        </w:rPr>
        <w:t>NIP: ………….., REGON …………….</w:t>
      </w:r>
      <w:r w:rsidRPr="00FE3FBB">
        <w:rPr>
          <w:rFonts w:ascii="Times New Roman" w:eastAsia="Arial Unicode MS" w:hAnsi="Times New Roman" w:cs="Times New Roman"/>
          <w:color w:val="000000"/>
          <w:u w:color="000000"/>
          <w:bdr w:val="nil"/>
          <w:lang w:eastAsia="pl-PL"/>
        </w:rPr>
        <w:t xml:space="preserve">  reprezentowaną przez </w:t>
      </w:r>
      <w:r w:rsidRPr="00FE3FBB">
        <w:rPr>
          <w:rFonts w:ascii="Times New Roman" w:eastAsia="Arial Unicode MS" w:hAnsi="Times New Roman" w:cs="Times New Roman"/>
          <w:b/>
          <w:bCs/>
          <w:color w:val="000000"/>
          <w:u w:color="000000"/>
          <w:bdr w:val="nil"/>
          <w:lang w:eastAsia="pl-PL"/>
        </w:rPr>
        <w:t>………………………………</w:t>
      </w:r>
      <w:r w:rsidRPr="00FE3FBB">
        <w:rPr>
          <w:rFonts w:ascii="Times New Roman" w:eastAsia="Arial Unicode MS" w:hAnsi="Times New Roman" w:cs="Times New Roman"/>
          <w:color w:val="000000"/>
          <w:u w:color="000000"/>
          <w:bdr w:val="nil"/>
          <w:lang w:eastAsia="pl-PL"/>
        </w:rPr>
        <w:t xml:space="preserve"> , </w:t>
      </w:r>
    </w:p>
    <w:p w:rsidR="00220118" w:rsidRPr="00FE3FBB" w:rsidRDefault="00220118" w:rsidP="00220118">
      <w:p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zwaną dalej </w:t>
      </w:r>
      <w:r w:rsidRPr="00FE3FBB">
        <w:rPr>
          <w:rFonts w:ascii="Times New Roman" w:eastAsia="Arial Unicode MS" w:hAnsi="Times New Roman" w:cs="Times New Roman"/>
          <w:b/>
          <w:bCs/>
          <w:color w:val="000000"/>
          <w:u w:color="000000"/>
          <w:bdr w:val="nil"/>
          <w:lang w:eastAsia="pl-PL"/>
        </w:rPr>
        <w:t>Wykonawcą</w:t>
      </w:r>
      <w:r w:rsidRPr="00FE3FBB">
        <w:rPr>
          <w:rFonts w:ascii="Times New Roman" w:eastAsia="Arial Unicode MS" w:hAnsi="Times New Roman" w:cs="Times New Roman"/>
          <w:color w:val="000000"/>
          <w:u w:color="000000"/>
          <w:bdr w:val="nil"/>
          <w:lang w:eastAsia="pl-PL"/>
        </w:rPr>
        <w:t>,</w:t>
      </w:r>
    </w:p>
    <w:p w:rsidR="00220118" w:rsidRPr="00FE3FBB" w:rsidRDefault="00220118" w:rsidP="00220118">
      <w:p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p>
    <w:p w:rsidR="00220118" w:rsidRPr="00FE3FBB" w:rsidRDefault="00220118" w:rsidP="00220118">
      <w:p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zwanymi dalej łącznie Stronami, a każdy indywidualnie Stroną, </w:t>
      </w:r>
    </w:p>
    <w:p w:rsidR="00220118" w:rsidRPr="00FE3FBB" w:rsidRDefault="00220118" w:rsidP="00220118">
      <w:p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p>
    <w:p w:rsidR="00220118" w:rsidRPr="00FE3FBB" w:rsidRDefault="00220118" w:rsidP="00220118">
      <w:p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o następującej treści: </w:t>
      </w:r>
    </w:p>
    <w:p w:rsidR="00220118" w:rsidRPr="00FE3FBB" w:rsidRDefault="00220118" w:rsidP="00220118">
      <w:pPr>
        <w:pBdr>
          <w:top w:val="nil"/>
          <w:left w:val="nil"/>
          <w:bottom w:val="nil"/>
          <w:right w:val="nil"/>
          <w:between w:val="nil"/>
          <w:bar w:val="nil"/>
        </w:pBdr>
        <w:suppressAutoHyphens/>
        <w:spacing w:after="0" w:line="240" w:lineRule="auto"/>
        <w:ind w:right="70"/>
        <w:jc w:val="center"/>
        <w:rPr>
          <w:rFonts w:ascii="Times New Roman" w:eastAsia="Arial Unicode MS" w:hAnsi="Times New Roman" w:cs="Times New Roman"/>
          <w:b/>
          <w:bCs/>
          <w:color w:val="000000"/>
          <w:u w:color="000000"/>
          <w:bdr w:val="nil"/>
          <w:lang w:eastAsia="pl-PL"/>
        </w:rPr>
      </w:pPr>
    </w:p>
    <w:p w:rsidR="00220118" w:rsidRPr="00FE3FBB" w:rsidRDefault="00220118" w:rsidP="00220118">
      <w:pPr>
        <w:pBdr>
          <w:top w:val="nil"/>
          <w:left w:val="nil"/>
          <w:bottom w:val="nil"/>
          <w:right w:val="nil"/>
          <w:between w:val="nil"/>
          <w:bar w:val="nil"/>
        </w:pBdr>
        <w:suppressAutoHyphens/>
        <w:spacing w:after="0" w:line="240" w:lineRule="auto"/>
        <w:ind w:right="70"/>
        <w:jc w:val="center"/>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§1</w:t>
      </w:r>
    </w:p>
    <w:p w:rsidR="00220118" w:rsidRPr="00FE3FBB" w:rsidRDefault="00220118" w:rsidP="00F35C90">
      <w:pPr>
        <w:numPr>
          <w:ilvl w:val="0"/>
          <w:numId w:val="82"/>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W wyniku wyboru oferty Wykonawcy, w postępowaniu o udzielenie zamówienia publicznego w trybie </w:t>
      </w:r>
      <w:r w:rsidRPr="00FE3FBB">
        <w:rPr>
          <w:rFonts w:ascii="Times New Roman" w:eastAsia="Arial Unicode MS" w:hAnsi="Times New Roman" w:cs="Times New Roman"/>
          <w:b/>
          <w:bCs/>
          <w:color w:val="000000"/>
          <w:u w:color="000000"/>
          <w:bdr w:val="nil"/>
          <w:lang w:eastAsia="pl-PL"/>
        </w:rPr>
        <w:t>przetargu nieograniczonego na podstawie art. 129 ust. 1 pkt 1  oraz art. 132 i nast. ustawy z dnia 11.09.2019 r. - Prawo zamówień publicznych,</w:t>
      </w:r>
      <w:r w:rsidRPr="00FE3FBB">
        <w:rPr>
          <w:rFonts w:ascii="Times New Roman" w:eastAsia="Arial Unicode MS" w:hAnsi="Times New Roman" w:cs="Times New Roman"/>
          <w:color w:val="000000"/>
          <w:u w:color="000000"/>
          <w:bdr w:val="nil"/>
          <w:lang w:eastAsia="pl-PL"/>
        </w:rPr>
        <w:t xml:space="preserve"> o nr ………………………, w dniu ……………., Wykonawca zrealizuje na rzecz Zamawiającego następujące świadczenia: </w:t>
      </w:r>
    </w:p>
    <w:p w:rsidR="00220118" w:rsidRPr="00FE3FBB" w:rsidRDefault="00220118" w:rsidP="00F35C90">
      <w:pPr>
        <w:numPr>
          <w:ilvl w:val="0"/>
          <w:numId w:val="8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udzielenie LICENCJI WRAZ Z ROCZNĄ SUBSKRYPCJĄ NA SYSTEM OCHRONY ANTYWIRUSOWEJ  I  ANTYSPAMOWEJ  ZASOBÓW  SIECI  KOMPUTEROWEJ I EWENTUALNE WDROŻENIE W PRZYPADKU OFEROWANIA INNEGO ANTYWIRUSA;</w:t>
      </w:r>
    </w:p>
    <w:p w:rsidR="00220118" w:rsidRPr="00FE3FBB" w:rsidRDefault="00220118" w:rsidP="00F35C90">
      <w:pPr>
        <w:numPr>
          <w:ilvl w:val="0"/>
          <w:numId w:val="8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usługę WSPARCIA TECHNICZNE SYSTEMU OCHRONY ANTYWIRUSOWEJ I ANTYSPAMOWEJ  ORAZ  ŚRODOWISKA  SERWEROWEGO I WIRTUALNEGO,</w:t>
      </w:r>
    </w:p>
    <w:p w:rsidR="00220118" w:rsidRPr="00FE3FBB" w:rsidRDefault="00220118" w:rsidP="00220118">
      <w:pPr>
        <w:pBdr>
          <w:top w:val="nil"/>
          <w:left w:val="nil"/>
          <w:bottom w:val="nil"/>
          <w:right w:val="nil"/>
          <w:between w:val="nil"/>
          <w:bar w:val="nil"/>
        </w:pBdr>
        <w:suppressAutoHyphens/>
        <w:spacing w:after="0" w:line="240" w:lineRule="auto"/>
        <w:ind w:left="36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lastRenderedPageBreak/>
        <w:t>zgodnie z ofertą złożoną w postępowaniu przetargowym.</w:t>
      </w:r>
    </w:p>
    <w:p w:rsidR="00220118" w:rsidRPr="00FE3FBB" w:rsidRDefault="00220118" w:rsidP="00220118">
      <w:pPr>
        <w:pBdr>
          <w:top w:val="nil"/>
          <w:left w:val="nil"/>
          <w:bottom w:val="nil"/>
          <w:right w:val="nil"/>
          <w:between w:val="nil"/>
          <w:bar w:val="nil"/>
        </w:pBdr>
        <w:suppressAutoHyphens/>
        <w:spacing w:after="0" w:line="240" w:lineRule="auto"/>
        <w:ind w:right="70"/>
        <w:jc w:val="center"/>
        <w:rPr>
          <w:rFonts w:ascii="Times New Roman" w:eastAsia="Arial Unicode MS" w:hAnsi="Times New Roman" w:cs="Times New Roman"/>
          <w:b/>
          <w:bCs/>
          <w:color w:val="000000"/>
          <w:u w:color="000000"/>
          <w:bdr w:val="nil"/>
          <w:lang w:eastAsia="pl-PL"/>
        </w:rPr>
      </w:pPr>
    </w:p>
    <w:p w:rsidR="00220118" w:rsidRPr="00FE3FBB" w:rsidRDefault="00220118" w:rsidP="00220118">
      <w:pPr>
        <w:pBdr>
          <w:top w:val="nil"/>
          <w:left w:val="nil"/>
          <w:bottom w:val="nil"/>
          <w:right w:val="nil"/>
          <w:between w:val="nil"/>
          <w:bar w:val="nil"/>
        </w:pBdr>
        <w:suppressAutoHyphens/>
        <w:spacing w:after="0" w:line="240" w:lineRule="auto"/>
        <w:ind w:right="70"/>
        <w:jc w:val="center"/>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§2</w:t>
      </w:r>
    </w:p>
    <w:p w:rsidR="00220118" w:rsidRPr="00FE3FBB" w:rsidRDefault="00220118" w:rsidP="00220118">
      <w:pPr>
        <w:pBdr>
          <w:top w:val="nil"/>
          <w:left w:val="nil"/>
          <w:bottom w:val="nil"/>
          <w:right w:val="nil"/>
          <w:between w:val="nil"/>
          <w:bar w:val="nil"/>
        </w:pBdr>
        <w:suppressAutoHyphens/>
        <w:spacing w:after="0" w:line="240" w:lineRule="auto"/>
        <w:ind w:left="357"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Wykonawca oświadcza, że:</w:t>
      </w:r>
    </w:p>
    <w:p w:rsidR="00220118" w:rsidRPr="00FE3FBB" w:rsidRDefault="00220118" w:rsidP="00F35C90">
      <w:pPr>
        <w:numPr>
          <w:ilvl w:val="0"/>
          <w:numId w:val="86"/>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Jest uprawniony oraz posiada niezbędne kwalifikacje do pełnej realizacji przedmiotu Umowy.</w:t>
      </w:r>
    </w:p>
    <w:p w:rsidR="00220118" w:rsidRPr="00FE3FBB" w:rsidRDefault="00220118" w:rsidP="00F35C90">
      <w:pPr>
        <w:numPr>
          <w:ilvl w:val="0"/>
          <w:numId w:val="86"/>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Realizowany przedmiot Umowy może być wykorzystywany bez naruszania praw własności osób trzecich, w tym praw patentowych i praw autorskich.</w:t>
      </w:r>
    </w:p>
    <w:p w:rsidR="00220118" w:rsidRPr="00FE3FBB" w:rsidRDefault="00220118" w:rsidP="00F35C90">
      <w:pPr>
        <w:numPr>
          <w:ilvl w:val="0"/>
          <w:numId w:val="86"/>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Realizowany przedmiot Umowy  spełnia  normy przewidziane prawem polskim.</w:t>
      </w:r>
    </w:p>
    <w:p w:rsidR="00220118" w:rsidRPr="00FE3FBB" w:rsidRDefault="00220118" w:rsidP="00220118">
      <w:pPr>
        <w:pBdr>
          <w:top w:val="nil"/>
          <w:left w:val="nil"/>
          <w:bottom w:val="nil"/>
          <w:right w:val="nil"/>
          <w:between w:val="nil"/>
          <w:bar w:val="nil"/>
        </w:pBdr>
        <w:suppressAutoHyphens/>
        <w:spacing w:after="0" w:line="240" w:lineRule="auto"/>
        <w:ind w:right="70"/>
        <w:jc w:val="center"/>
        <w:rPr>
          <w:rFonts w:ascii="Times New Roman" w:eastAsia="Arial Unicode MS" w:hAnsi="Times New Roman" w:cs="Times New Roman"/>
          <w:b/>
          <w:bCs/>
          <w:color w:val="000000"/>
          <w:u w:color="000000"/>
          <w:bdr w:val="nil"/>
          <w:lang w:eastAsia="pl-PL"/>
        </w:rPr>
      </w:pPr>
    </w:p>
    <w:p w:rsidR="00220118" w:rsidRPr="00FE3FBB" w:rsidRDefault="00220118" w:rsidP="00220118">
      <w:pPr>
        <w:pBdr>
          <w:top w:val="nil"/>
          <w:left w:val="nil"/>
          <w:bottom w:val="nil"/>
          <w:right w:val="nil"/>
          <w:between w:val="nil"/>
          <w:bar w:val="nil"/>
        </w:pBdr>
        <w:suppressAutoHyphens/>
        <w:spacing w:after="0" w:line="240" w:lineRule="auto"/>
        <w:ind w:right="70"/>
        <w:jc w:val="center"/>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§3</w:t>
      </w:r>
    </w:p>
    <w:p w:rsidR="00220118" w:rsidRPr="00FE3FBB" w:rsidRDefault="00220118" w:rsidP="00F35C90">
      <w:pPr>
        <w:numPr>
          <w:ilvl w:val="0"/>
          <w:numId w:val="88"/>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Realizacja przedmiotu Umowy w przedmiocie dostawy licencji i opcjonalnie świadczenia usługi wdrożeniowej systemu antywirusowego zostanie zakończona do dnia 29.06.2021 r.</w:t>
      </w:r>
    </w:p>
    <w:p w:rsidR="00220118" w:rsidRPr="00FE3FBB" w:rsidRDefault="00220118" w:rsidP="00F35C90">
      <w:pPr>
        <w:numPr>
          <w:ilvl w:val="0"/>
          <w:numId w:val="88"/>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Wsparcie techniczne realizowane będzie w terminie od dnia 01.07.2021 r. do dnia  30.06.2022 r.</w:t>
      </w:r>
    </w:p>
    <w:p w:rsidR="00220118" w:rsidRPr="00FE3FBB" w:rsidRDefault="00220118" w:rsidP="00F35C90">
      <w:pPr>
        <w:numPr>
          <w:ilvl w:val="0"/>
          <w:numId w:val="88"/>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Odbiór przedmiotu Umowy tytułem dostarczenia licencji nastąpi na podstawie protokołu przekazania/odbioru podpisanego przez obie Strony.</w:t>
      </w:r>
    </w:p>
    <w:p w:rsidR="00220118" w:rsidRPr="00FE3FBB" w:rsidRDefault="00220118" w:rsidP="00F35C90">
      <w:pPr>
        <w:numPr>
          <w:ilvl w:val="0"/>
          <w:numId w:val="88"/>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Wykonawca ma obowiązek osobistego wykonania całości zamówienia.</w:t>
      </w:r>
    </w:p>
    <w:p w:rsidR="00220118" w:rsidRPr="00FE3FBB" w:rsidRDefault="00220118" w:rsidP="00F35C90">
      <w:pPr>
        <w:numPr>
          <w:ilvl w:val="0"/>
          <w:numId w:val="88"/>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W przypadku przekroczenia terminu określonego w ust. 1 i 2 Wykonawca zapłaci Zamawiającemu karę umowną w wysokości 1% ceny określonej w § 4 ust. 1 za każdy dzień opóźnienia, nie więcej jednak niż 20% ceny.</w:t>
      </w:r>
    </w:p>
    <w:p w:rsidR="00220118" w:rsidRPr="00FE3FBB" w:rsidRDefault="00220118" w:rsidP="00F35C90">
      <w:pPr>
        <w:numPr>
          <w:ilvl w:val="0"/>
          <w:numId w:val="89"/>
        </w:numPr>
        <w:pBdr>
          <w:top w:val="nil"/>
          <w:left w:val="nil"/>
          <w:bottom w:val="nil"/>
          <w:right w:val="nil"/>
          <w:between w:val="nil"/>
          <w:bar w:val="nil"/>
        </w:pBdr>
        <w:suppressAutoHyphens/>
        <w:spacing w:after="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Za odstąpienie od Umowy z przyczyn niezależnych od Zamawiającego Wykonawca zapłaci karę umowną w wysokości 5% wartości niewykonanego zakresu Umowy.</w:t>
      </w:r>
    </w:p>
    <w:p w:rsidR="00220118" w:rsidRPr="00FE3FBB" w:rsidRDefault="00220118" w:rsidP="00F35C90">
      <w:pPr>
        <w:numPr>
          <w:ilvl w:val="0"/>
          <w:numId w:val="89"/>
        </w:numPr>
        <w:pBdr>
          <w:top w:val="nil"/>
          <w:left w:val="nil"/>
          <w:bottom w:val="nil"/>
          <w:right w:val="nil"/>
          <w:between w:val="nil"/>
          <w:bar w:val="nil"/>
        </w:pBdr>
        <w:suppressAutoHyphens/>
        <w:spacing w:after="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Za każde opóźnienie w usunięciu wad przedmiotu zamówienia, ujawnionych w okresie gwarancji – Wykonawca zapłaci karę umowną w wysokości 0,5% wartości przedmiotu Umowy za każdy dzień opóźnienia liczonego od dnia wyznaczonego na ich usunięcie, nie więcej jednak niż 10% ceny.</w:t>
      </w:r>
    </w:p>
    <w:p w:rsidR="00220118" w:rsidRPr="00FE3FBB" w:rsidRDefault="00220118" w:rsidP="00F35C90">
      <w:pPr>
        <w:numPr>
          <w:ilvl w:val="0"/>
          <w:numId w:val="89"/>
        </w:numPr>
        <w:pBdr>
          <w:top w:val="nil"/>
          <w:left w:val="nil"/>
          <w:bottom w:val="nil"/>
          <w:right w:val="nil"/>
          <w:between w:val="nil"/>
          <w:bar w:val="nil"/>
        </w:pBdr>
        <w:suppressAutoHyphens/>
        <w:spacing w:after="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Zamawiający zastrzega sobie prawo potrącenia równowartości naliczonych kar umownych z wynagrodzenia Wykonawcy wynikającego z wystawionej przez Wykonawcę faktury.</w:t>
      </w:r>
    </w:p>
    <w:p w:rsidR="00220118" w:rsidRPr="00FE3FBB" w:rsidRDefault="00220118" w:rsidP="00F35C90">
      <w:pPr>
        <w:numPr>
          <w:ilvl w:val="0"/>
          <w:numId w:val="89"/>
        </w:numPr>
        <w:pBdr>
          <w:top w:val="nil"/>
          <w:left w:val="nil"/>
          <w:bottom w:val="nil"/>
          <w:right w:val="nil"/>
          <w:between w:val="nil"/>
          <w:bar w:val="nil"/>
        </w:pBdr>
        <w:suppressAutoHyphens/>
        <w:spacing w:after="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Jeżeli szkoda spowodowana niewykonaniem lub nienależytym wykonaniem Umowy przekroczy wartość zastrzeżonych kar umownych, bądź wynika z innych tytułów niż zastrzeżone, Zamawiający zastrzega sobie prawo dochodzenia odszkodowania uzupełniającego do pełnej wysokości szkody.</w:t>
      </w:r>
    </w:p>
    <w:p w:rsidR="00220118" w:rsidRPr="00FE3FBB" w:rsidRDefault="00220118" w:rsidP="00F35C90">
      <w:pPr>
        <w:numPr>
          <w:ilvl w:val="0"/>
          <w:numId w:val="89"/>
        </w:numPr>
        <w:pBdr>
          <w:top w:val="nil"/>
          <w:left w:val="nil"/>
          <w:bottom w:val="nil"/>
          <w:right w:val="nil"/>
          <w:between w:val="nil"/>
          <w:bar w:val="nil"/>
        </w:pBdr>
        <w:suppressAutoHyphens/>
        <w:spacing w:after="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lastRenderedPageBreak/>
        <w:t>Łączna wysokość kar umownych, których może dochodzić każda ze stron wynosi 40% ceny określonej w § 4 ust. 1 niniejszej Umowy.</w:t>
      </w:r>
    </w:p>
    <w:p w:rsidR="00220118" w:rsidRPr="00FE3FBB" w:rsidRDefault="00220118" w:rsidP="00220118">
      <w:pPr>
        <w:pBdr>
          <w:top w:val="nil"/>
          <w:left w:val="nil"/>
          <w:bottom w:val="nil"/>
          <w:right w:val="nil"/>
          <w:between w:val="nil"/>
          <w:bar w:val="nil"/>
        </w:pBdr>
        <w:suppressAutoHyphens/>
        <w:spacing w:after="0" w:line="240" w:lineRule="auto"/>
        <w:ind w:right="70"/>
        <w:rPr>
          <w:rFonts w:ascii="Times New Roman" w:eastAsia="Arial Unicode MS" w:hAnsi="Times New Roman" w:cs="Times New Roman"/>
          <w:b/>
          <w:bCs/>
          <w:color w:val="000000"/>
          <w:u w:color="000000"/>
          <w:bdr w:val="nil"/>
          <w:lang w:eastAsia="pl-PL"/>
        </w:rPr>
      </w:pPr>
    </w:p>
    <w:p w:rsidR="00220118" w:rsidRPr="00FE3FBB" w:rsidRDefault="00220118" w:rsidP="00220118">
      <w:pPr>
        <w:pBdr>
          <w:top w:val="nil"/>
          <w:left w:val="nil"/>
          <w:bottom w:val="nil"/>
          <w:right w:val="nil"/>
          <w:between w:val="nil"/>
          <w:bar w:val="nil"/>
        </w:pBdr>
        <w:suppressAutoHyphens/>
        <w:spacing w:after="0" w:line="240" w:lineRule="auto"/>
        <w:ind w:right="70"/>
        <w:jc w:val="center"/>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§4</w:t>
      </w:r>
    </w:p>
    <w:p w:rsidR="00220118" w:rsidRPr="00FE3FBB" w:rsidRDefault="00220118" w:rsidP="00F35C90">
      <w:pPr>
        <w:numPr>
          <w:ilvl w:val="0"/>
          <w:numId w:val="91"/>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Zamawiający zobowiązuje się zapłacić Wykonawcy za przedmiot umowy kwotę brutto w łącznej wysokości </w:t>
      </w:r>
      <w:r w:rsidRPr="00FE3FBB">
        <w:rPr>
          <w:rFonts w:ascii="Times New Roman" w:eastAsia="Arial Unicode MS" w:hAnsi="Times New Roman" w:cs="Times New Roman"/>
          <w:b/>
          <w:bCs/>
          <w:color w:val="000000"/>
          <w:u w:color="000000"/>
          <w:bdr w:val="nil"/>
          <w:lang w:eastAsia="pl-PL"/>
        </w:rPr>
        <w:t xml:space="preserve">………………………………..zł </w:t>
      </w:r>
    </w:p>
    <w:p w:rsidR="00220118" w:rsidRPr="00FE3FBB" w:rsidRDefault="00220118" w:rsidP="00220118">
      <w:pPr>
        <w:pBdr>
          <w:top w:val="nil"/>
          <w:left w:val="nil"/>
          <w:bottom w:val="nil"/>
          <w:right w:val="nil"/>
          <w:between w:val="nil"/>
          <w:bar w:val="nil"/>
        </w:pBdr>
        <w:tabs>
          <w:tab w:val="left" w:pos="993"/>
        </w:tabs>
        <w:suppressAutoHyphens/>
        <w:spacing w:after="0" w:line="240" w:lineRule="auto"/>
        <w:ind w:left="426"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i/>
          <w:iCs/>
          <w:color w:val="000000"/>
          <w:u w:color="000000"/>
          <w:bdr w:val="nil"/>
          <w:lang w:eastAsia="pl-PL"/>
        </w:rPr>
        <w:t>(słownie: ………………………………………………………………………….. zł …… groszy).</w:t>
      </w:r>
    </w:p>
    <w:p w:rsidR="00220118" w:rsidRPr="00FE3FBB" w:rsidRDefault="00220118" w:rsidP="00F35C90">
      <w:pPr>
        <w:numPr>
          <w:ilvl w:val="0"/>
          <w:numId w:val="9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Zapłata nastąpi zgodnie z ofertą, po wykonaniu przedmiotu umowy w następujących transzach:</w:t>
      </w:r>
    </w:p>
    <w:p w:rsidR="00220118" w:rsidRPr="00FE3FBB" w:rsidRDefault="00220118" w:rsidP="00F35C90">
      <w:pPr>
        <w:numPr>
          <w:ilvl w:val="0"/>
          <w:numId w:val="9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tytułem dostarczenia licencji – kwota ……. zł, płatna po podpisaniu przez Zamawiającego protokołu zdawczo/odbiorczego; </w:t>
      </w:r>
    </w:p>
    <w:p w:rsidR="00220118" w:rsidRPr="00FE3FBB" w:rsidRDefault="00220118" w:rsidP="00F35C90">
      <w:pPr>
        <w:numPr>
          <w:ilvl w:val="0"/>
          <w:numId w:val="9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tytułem usługi wsparcia technicznego – kwota ………. zł, płatna w 12-tu równych miesięcznych ratach na podstawie wystawionych faktur VAT.  </w:t>
      </w:r>
    </w:p>
    <w:p w:rsidR="00220118" w:rsidRPr="00FE3FBB" w:rsidRDefault="00220118" w:rsidP="00F35C90">
      <w:pPr>
        <w:numPr>
          <w:ilvl w:val="0"/>
          <w:numId w:val="9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Ww. płatności realizowane będą przelewem w terminie 30 dni od doręczenia prawidłowo wystawionej faktury VAT,  z konta Zamawiającego:</w:t>
      </w:r>
    </w:p>
    <w:p w:rsidR="00220118" w:rsidRPr="00FE3FBB" w:rsidRDefault="00220118" w:rsidP="00220118">
      <w:pPr>
        <w:pBdr>
          <w:top w:val="nil"/>
          <w:left w:val="nil"/>
          <w:bottom w:val="nil"/>
          <w:right w:val="nil"/>
          <w:between w:val="nil"/>
          <w:bar w:val="nil"/>
        </w:pBdr>
        <w:suppressAutoHyphens/>
        <w:spacing w:after="0" w:line="240" w:lineRule="auto"/>
        <w:ind w:left="720"/>
        <w:jc w:val="center"/>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SANTANDER BANK POLSKA SA</w:t>
      </w:r>
      <w:r w:rsidRPr="00FE3FBB">
        <w:rPr>
          <w:rFonts w:ascii="Times New Roman" w:eastAsia="Arial Unicode MS" w:hAnsi="Times New Roman" w:cs="Times New Roman"/>
          <w:color w:val="000000"/>
          <w:u w:color="000000"/>
          <w:bdr w:val="nil"/>
          <w:lang w:eastAsia="pl-PL"/>
        </w:rPr>
        <w:t xml:space="preserve"> </w:t>
      </w:r>
    </w:p>
    <w:p w:rsidR="00220118" w:rsidRPr="00FE3FBB" w:rsidRDefault="00220118" w:rsidP="00220118">
      <w:pPr>
        <w:pBdr>
          <w:top w:val="nil"/>
          <w:left w:val="nil"/>
          <w:bottom w:val="nil"/>
          <w:right w:val="nil"/>
          <w:between w:val="nil"/>
          <w:bar w:val="nil"/>
        </w:pBdr>
        <w:suppressAutoHyphens/>
        <w:spacing w:after="0" w:line="240" w:lineRule="auto"/>
        <w:ind w:left="720"/>
        <w:jc w:val="center"/>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95 1500 1881 1210 2003 3251 0000</w:t>
      </w:r>
    </w:p>
    <w:p w:rsidR="00220118" w:rsidRPr="00FE3FBB" w:rsidRDefault="00220118" w:rsidP="00220118">
      <w:pPr>
        <w:pBdr>
          <w:top w:val="nil"/>
          <w:left w:val="nil"/>
          <w:bottom w:val="nil"/>
          <w:right w:val="nil"/>
          <w:between w:val="nil"/>
          <w:bar w:val="nil"/>
        </w:pBdr>
        <w:suppressAutoHyphens/>
        <w:spacing w:after="0" w:line="240" w:lineRule="auto"/>
        <w:ind w:left="426"/>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na konto </w:t>
      </w:r>
      <w:r w:rsidRPr="00FE3FBB">
        <w:rPr>
          <w:rFonts w:ascii="Times New Roman" w:eastAsia="Arial Unicode MS" w:hAnsi="Times New Roman" w:cs="Times New Roman"/>
          <w:b/>
          <w:bCs/>
          <w:color w:val="000000"/>
          <w:u w:color="000000"/>
          <w:bdr w:val="nil"/>
          <w:lang w:eastAsia="pl-PL"/>
        </w:rPr>
        <w:t>Wykonawcy</w:t>
      </w:r>
      <w:r w:rsidRPr="00FE3FBB">
        <w:rPr>
          <w:rFonts w:ascii="Times New Roman" w:eastAsia="Arial Unicode MS" w:hAnsi="Times New Roman" w:cs="Times New Roman"/>
          <w:color w:val="000000"/>
          <w:u w:color="000000"/>
          <w:bdr w:val="nil"/>
          <w:lang w:eastAsia="pl-PL"/>
        </w:rPr>
        <w:t xml:space="preserve"> w: </w:t>
      </w:r>
    </w:p>
    <w:p w:rsidR="00220118" w:rsidRPr="00FE3FBB" w:rsidRDefault="00220118" w:rsidP="00220118">
      <w:pPr>
        <w:pBdr>
          <w:top w:val="nil"/>
          <w:left w:val="nil"/>
          <w:bottom w:val="nil"/>
          <w:right w:val="nil"/>
          <w:between w:val="nil"/>
          <w:bar w:val="nil"/>
        </w:pBdr>
        <w:suppressAutoHyphens/>
        <w:spacing w:after="0" w:line="240" w:lineRule="auto"/>
        <w:ind w:left="426"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w:t>
      </w:r>
    </w:p>
    <w:p w:rsidR="00220118" w:rsidRPr="00FE3FBB" w:rsidRDefault="00220118" w:rsidP="00220118">
      <w:pPr>
        <w:pBdr>
          <w:top w:val="nil"/>
          <w:left w:val="nil"/>
          <w:bottom w:val="nil"/>
          <w:right w:val="nil"/>
          <w:between w:val="nil"/>
          <w:bar w:val="nil"/>
        </w:pBdr>
        <w:suppressAutoHyphens/>
        <w:spacing w:after="0" w:line="240" w:lineRule="auto"/>
        <w:ind w:left="426"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przy czym za dzień zapłaty Strony Umowy przyjmują datę obciążenia rachunku </w:t>
      </w:r>
      <w:r w:rsidRPr="00FE3FBB">
        <w:rPr>
          <w:rFonts w:ascii="Times New Roman" w:eastAsia="Arial Unicode MS" w:hAnsi="Times New Roman" w:cs="Times New Roman"/>
          <w:b/>
          <w:bCs/>
          <w:color w:val="000000"/>
          <w:u w:color="000000"/>
          <w:bdr w:val="nil"/>
          <w:lang w:eastAsia="pl-PL"/>
        </w:rPr>
        <w:t>Zamawiającego</w:t>
      </w:r>
      <w:r w:rsidRPr="00FE3FBB">
        <w:rPr>
          <w:rFonts w:ascii="Times New Roman" w:eastAsia="Arial Unicode MS" w:hAnsi="Times New Roman" w:cs="Times New Roman"/>
          <w:color w:val="000000"/>
          <w:u w:color="000000"/>
          <w:bdr w:val="nil"/>
          <w:lang w:eastAsia="pl-PL"/>
        </w:rPr>
        <w:t>.</w:t>
      </w:r>
    </w:p>
    <w:p w:rsidR="00220118" w:rsidRPr="00FE3FBB" w:rsidRDefault="00220118" w:rsidP="00220118">
      <w:pPr>
        <w:pBdr>
          <w:top w:val="nil"/>
          <w:left w:val="nil"/>
          <w:bottom w:val="nil"/>
          <w:right w:val="nil"/>
          <w:between w:val="nil"/>
          <w:bar w:val="nil"/>
        </w:pBdr>
        <w:suppressAutoHyphens/>
        <w:spacing w:after="0" w:line="240" w:lineRule="auto"/>
        <w:ind w:right="70"/>
        <w:jc w:val="center"/>
        <w:rPr>
          <w:rFonts w:ascii="Times New Roman" w:eastAsia="Arial Unicode MS" w:hAnsi="Times New Roman" w:cs="Times New Roman"/>
          <w:b/>
          <w:bCs/>
          <w:color w:val="000000"/>
          <w:u w:color="000000"/>
          <w:bdr w:val="nil"/>
          <w:lang w:eastAsia="pl-PL"/>
        </w:rPr>
      </w:pPr>
    </w:p>
    <w:p w:rsidR="00220118" w:rsidRPr="00FE3FBB" w:rsidRDefault="00220118" w:rsidP="00220118">
      <w:pPr>
        <w:pBdr>
          <w:top w:val="nil"/>
          <w:left w:val="nil"/>
          <w:bottom w:val="nil"/>
          <w:right w:val="nil"/>
          <w:between w:val="nil"/>
          <w:bar w:val="nil"/>
        </w:pBdr>
        <w:suppressAutoHyphens/>
        <w:spacing w:after="0" w:line="240" w:lineRule="auto"/>
        <w:ind w:right="70"/>
        <w:jc w:val="center"/>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§5</w:t>
      </w:r>
    </w:p>
    <w:p w:rsidR="00220118" w:rsidRPr="00FE3FBB" w:rsidRDefault="00220118" w:rsidP="00220118">
      <w:pPr>
        <w:pBdr>
          <w:top w:val="nil"/>
          <w:left w:val="nil"/>
          <w:bottom w:val="nil"/>
          <w:right w:val="nil"/>
          <w:between w:val="nil"/>
          <w:bar w:val="nil"/>
        </w:pBdr>
        <w:suppressAutoHyphens/>
        <w:spacing w:after="0" w:line="240" w:lineRule="auto"/>
        <w:ind w:left="370" w:right="70"/>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 xml:space="preserve">Wykonawca </w:t>
      </w:r>
      <w:r w:rsidRPr="00FE3FBB">
        <w:rPr>
          <w:rFonts w:ascii="Times New Roman" w:eastAsia="Arial Unicode MS" w:hAnsi="Times New Roman" w:cs="Times New Roman"/>
          <w:color w:val="000000"/>
          <w:u w:color="000000"/>
          <w:bdr w:val="nil"/>
          <w:lang w:eastAsia="pl-PL"/>
        </w:rPr>
        <w:t>deklaruje następujące warunki serwisu:</w:t>
      </w:r>
    </w:p>
    <w:tbl>
      <w:tblPr>
        <w:tblStyle w:val="TableNormal1"/>
        <w:tblW w:w="90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60"/>
        <w:gridCol w:w="1080"/>
        <w:gridCol w:w="5760"/>
      </w:tblGrid>
      <w:tr w:rsidR="00220118" w:rsidRPr="00FE3FBB" w:rsidTr="00220118">
        <w:trPr>
          <w:trHeight w:val="300"/>
        </w:trPr>
        <w:tc>
          <w:tcPr>
            <w:tcW w:w="3240" w:type="dxa"/>
            <w:gridSpan w:val="2"/>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102" w:type="dxa"/>
            </w:tcMar>
            <w:vAlign w:val="center"/>
          </w:tcPr>
          <w:p w:rsidR="00220118" w:rsidRPr="00FE3FBB" w:rsidRDefault="00220118" w:rsidP="00220118">
            <w:pPr>
              <w:suppressAutoHyphens/>
              <w:ind w:right="22"/>
              <w:jc w:val="both"/>
              <w:rPr>
                <w:color w:val="000000"/>
                <w:sz w:val="22"/>
                <w:szCs w:val="22"/>
                <w:u w:color="000000"/>
              </w:rPr>
            </w:pPr>
            <w:r w:rsidRPr="00FE3FBB">
              <w:rPr>
                <w:color w:val="000000"/>
                <w:sz w:val="22"/>
                <w:szCs w:val="22"/>
                <w:u w:color="000000"/>
              </w:rPr>
              <w:t>Czas reakcji serwisowej:</w:t>
            </w:r>
          </w:p>
        </w:tc>
        <w:tc>
          <w:tcPr>
            <w:tcW w:w="5760"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rsidR="00220118" w:rsidRPr="00FE3FBB" w:rsidRDefault="00220118" w:rsidP="00220118">
            <w:pPr>
              <w:suppressAutoHyphens/>
              <w:rPr>
                <w:color w:val="000000"/>
                <w:sz w:val="22"/>
                <w:szCs w:val="22"/>
                <w:u w:color="000000"/>
              </w:rPr>
            </w:pPr>
            <w:r w:rsidRPr="00FE3FBB">
              <w:rPr>
                <w:color w:val="000000"/>
                <w:sz w:val="22"/>
                <w:szCs w:val="22"/>
                <w:u w:color="000000"/>
              </w:rPr>
              <w:t>1 godz.</w:t>
            </w:r>
          </w:p>
        </w:tc>
      </w:tr>
      <w:tr w:rsidR="00220118" w:rsidRPr="00FE3FBB" w:rsidTr="00220118">
        <w:trPr>
          <w:trHeight w:val="607"/>
        </w:trPr>
        <w:tc>
          <w:tcPr>
            <w:tcW w:w="3240" w:type="dxa"/>
            <w:gridSpan w:val="2"/>
            <w:tcBorders>
              <w:top w:val="single" w:sz="2" w:space="0" w:color="000000"/>
              <w:left w:val="single" w:sz="8" w:space="0" w:color="000000"/>
              <w:bottom w:val="single" w:sz="8" w:space="0" w:color="000000"/>
              <w:right w:val="single" w:sz="2" w:space="0" w:color="000000"/>
            </w:tcBorders>
            <w:shd w:val="clear" w:color="auto" w:fill="auto"/>
            <w:tcMar>
              <w:top w:w="80" w:type="dxa"/>
              <w:left w:w="80" w:type="dxa"/>
              <w:bottom w:w="80" w:type="dxa"/>
              <w:right w:w="103" w:type="dxa"/>
            </w:tcMar>
            <w:vAlign w:val="center"/>
          </w:tcPr>
          <w:p w:rsidR="00220118" w:rsidRPr="00FE3FBB" w:rsidRDefault="00220118" w:rsidP="00220118">
            <w:pPr>
              <w:suppressAutoHyphens/>
              <w:ind w:right="23"/>
              <w:jc w:val="both"/>
              <w:rPr>
                <w:color w:val="000000"/>
                <w:sz w:val="22"/>
                <w:szCs w:val="22"/>
                <w:u w:color="000000"/>
              </w:rPr>
            </w:pPr>
            <w:r w:rsidRPr="00FE3FBB">
              <w:rPr>
                <w:color w:val="000000"/>
                <w:sz w:val="22"/>
                <w:szCs w:val="22"/>
                <w:u w:color="000000"/>
              </w:rPr>
              <w:t>Miejsce świadczenia usług serwisowych</w:t>
            </w:r>
          </w:p>
        </w:tc>
        <w:tc>
          <w:tcPr>
            <w:tcW w:w="5760" w:type="dxa"/>
            <w:tcBorders>
              <w:top w:val="single" w:sz="2" w:space="0" w:color="000000"/>
              <w:left w:val="single" w:sz="2" w:space="0" w:color="000000"/>
              <w:bottom w:val="single" w:sz="8" w:space="0" w:color="000000"/>
              <w:right w:val="single" w:sz="8" w:space="0" w:color="000000"/>
            </w:tcBorders>
            <w:shd w:val="clear" w:color="auto" w:fill="auto"/>
            <w:tcMar>
              <w:top w:w="80" w:type="dxa"/>
              <w:left w:w="80" w:type="dxa"/>
              <w:bottom w:w="80" w:type="dxa"/>
              <w:right w:w="102" w:type="dxa"/>
            </w:tcMar>
            <w:vAlign w:val="center"/>
          </w:tcPr>
          <w:p w:rsidR="00220118" w:rsidRPr="00FE3FBB" w:rsidRDefault="00220118" w:rsidP="00220118">
            <w:pPr>
              <w:suppressAutoHyphens/>
              <w:ind w:right="22"/>
              <w:rPr>
                <w:color w:val="000000"/>
                <w:sz w:val="22"/>
                <w:szCs w:val="22"/>
                <w:u w:color="000000"/>
              </w:rPr>
            </w:pPr>
            <w:r w:rsidRPr="00FE3FBB">
              <w:rPr>
                <w:color w:val="000000"/>
                <w:sz w:val="22"/>
                <w:szCs w:val="22"/>
                <w:u w:color="000000"/>
              </w:rPr>
              <w:t>AMW</w:t>
            </w:r>
          </w:p>
        </w:tc>
      </w:tr>
      <w:tr w:rsidR="00220118" w:rsidRPr="00FE3FBB" w:rsidTr="00220118">
        <w:trPr>
          <w:trHeight w:val="330"/>
        </w:trPr>
        <w:tc>
          <w:tcPr>
            <w:tcW w:w="9000" w:type="dxa"/>
            <w:gridSpan w:val="3"/>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220118" w:rsidRPr="00FE3FBB" w:rsidRDefault="00220118" w:rsidP="00220118">
            <w:pPr>
              <w:rPr>
                <w:color w:val="000000"/>
                <w:sz w:val="22"/>
                <w:szCs w:val="22"/>
                <w:u w:color="000000"/>
              </w:rPr>
            </w:pPr>
          </w:p>
        </w:tc>
      </w:tr>
      <w:tr w:rsidR="00220118" w:rsidRPr="00FE3FBB" w:rsidTr="00220118">
        <w:trPr>
          <w:trHeight w:val="327"/>
        </w:trPr>
        <w:tc>
          <w:tcPr>
            <w:tcW w:w="9000" w:type="dxa"/>
            <w:gridSpan w:val="3"/>
            <w:tcBorders>
              <w:top w:val="single" w:sz="8" w:space="0" w:color="000000"/>
              <w:left w:val="single" w:sz="8" w:space="0" w:color="000000"/>
              <w:bottom w:val="single" w:sz="6" w:space="0" w:color="000000"/>
              <w:right w:val="single" w:sz="8" w:space="0" w:color="000000"/>
            </w:tcBorders>
            <w:shd w:val="clear" w:color="auto" w:fill="auto"/>
            <w:tcMar>
              <w:top w:w="80" w:type="dxa"/>
              <w:left w:w="80" w:type="dxa"/>
              <w:bottom w:w="80" w:type="dxa"/>
              <w:right w:w="102" w:type="dxa"/>
            </w:tcMar>
            <w:vAlign w:val="center"/>
          </w:tcPr>
          <w:p w:rsidR="00220118" w:rsidRPr="00FE3FBB" w:rsidRDefault="00220118" w:rsidP="00220118">
            <w:pPr>
              <w:suppressAutoHyphens/>
              <w:ind w:right="22"/>
              <w:rPr>
                <w:color w:val="000000"/>
                <w:sz w:val="22"/>
                <w:szCs w:val="22"/>
                <w:u w:color="000000"/>
              </w:rPr>
            </w:pPr>
            <w:r w:rsidRPr="00FE3FBB">
              <w:rPr>
                <w:color w:val="000000"/>
                <w:sz w:val="22"/>
                <w:szCs w:val="22"/>
                <w:u w:color="000000"/>
              </w:rPr>
              <w:t>Zgłaszanie potrzeb serwisowych – wskazanie minimum 2 kontaktów</w:t>
            </w:r>
          </w:p>
        </w:tc>
      </w:tr>
      <w:tr w:rsidR="00220118" w:rsidRPr="00FE3FBB" w:rsidTr="00220118">
        <w:trPr>
          <w:trHeight w:val="716"/>
        </w:trPr>
        <w:tc>
          <w:tcPr>
            <w:tcW w:w="2160" w:type="dxa"/>
            <w:tcBorders>
              <w:top w:val="single" w:sz="6" w:space="0" w:color="000000"/>
              <w:left w:val="single" w:sz="8" w:space="0" w:color="000000"/>
              <w:bottom w:val="single" w:sz="4" w:space="0" w:color="000000"/>
              <w:right w:val="single" w:sz="4" w:space="0" w:color="000000"/>
            </w:tcBorders>
            <w:shd w:val="clear" w:color="auto" w:fill="auto"/>
            <w:tcMar>
              <w:top w:w="80" w:type="dxa"/>
              <w:left w:w="80" w:type="dxa"/>
              <w:bottom w:w="80" w:type="dxa"/>
              <w:right w:w="103" w:type="dxa"/>
            </w:tcMar>
            <w:vAlign w:val="center"/>
          </w:tcPr>
          <w:p w:rsidR="00220118" w:rsidRPr="00FE3FBB" w:rsidRDefault="00220118" w:rsidP="00220118">
            <w:pPr>
              <w:suppressAutoHyphens/>
              <w:ind w:right="23"/>
              <w:jc w:val="both"/>
              <w:rPr>
                <w:color w:val="000000"/>
                <w:sz w:val="22"/>
                <w:szCs w:val="22"/>
                <w:u w:color="000000"/>
              </w:rPr>
            </w:pPr>
            <w:r w:rsidRPr="00FE3FBB">
              <w:rPr>
                <w:color w:val="000000"/>
                <w:sz w:val="22"/>
                <w:szCs w:val="22"/>
                <w:u w:color="000000"/>
              </w:rPr>
              <w:t>Nazwiska osób "kontaktowych"</w:t>
            </w:r>
          </w:p>
        </w:tc>
        <w:tc>
          <w:tcPr>
            <w:tcW w:w="6840" w:type="dxa"/>
            <w:gridSpan w:val="2"/>
            <w:tcBorders>
              <w:top w:val="single" w:sz="6"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220118" w:rsidRPr="00FE3FBB" w:rsidRDefault="00220118" w:rsidP="00220118">
            <w:pPr>
              <w:rPr>
                <w:color w:val="000000"/>
                <w:sz w:val="22"/>
                <w:szCs w:val="22"/>
                <w:u w:color="000000"/>
              </w:rPr>
            </w:pPr>
          </w:p>
        </w:tc>
      </w:tr>
      <w:tr w:rsidR="00220118" w:rsidRPr="00FE3FBB" w:rsidTr="00220118">
        <w:trPr>
          <w:trHeight w:val="310"/>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102" w:type="dxa"/>
            </w:tcMar>
            <w:vAlign w:val="center"/>
          </w:tcPr>
          <w:p w:rsidR="00220118" w:rsidRPr="00FE3FBB" w:rsidRDefault="00220118" w:rsidP="00220118">
            <w:pPr>
              <w:suppressAutoHyphens/>
              <w:ind w:right="22"/>
              <w:jc w:val="both"/>
              <w:rPr>
                <w:color w:val="000000"/>
                <w:sz w:val="22"/>
                <w:szCs w:val="22"/>
                <w:u w:color="000000"/>
              </w:rPr>
            </w:pPr>
            <w:r w:rsidRPr="00FE3FBB">
              <w:rPr>
                <w:color w:val="000000"/>
                <w:sz w:val="22"/>
                <w:szCs w:val="22"/>
                <w:u w:color="000000"/>
              </w:rPr>
              <w:lastRenderedPageBreak/>
              <w:t>e-maile</w:t>
            </w:r>
          </w:p>
        </w:tc>
        <w:tc>
          <w:tcPr>
            <w:tcW w:w="6840"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220118" w:rsidRPr="00FE3FBB" w:rsidRDefault="00220118" w:rsidP="00220118">
            <w:pPr>
              <w:rPr>
                <w:color w:val="000000"/>
                <w:sz w:val="22"/>
                <w:szCs w:val="22"/>
                <w:u w:color="000000"/>
              </w:rPr>
            </w:pPr>
          </w:p>
        </w:tc>
      </w:tr>
      <w:tr w:rsidR="00220118" w:rsidRPr="00FE3FBB" w:rsidTr="00220118">
        <w:trPr>
          <w:trHeight w:val="310"/>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102" w:type="dxa"/>
            </w:tcMar>
            <w:vAlign w:val="center"/>
          </w:tcPr>
          <w:p w:rsidR="00220118" w:rsidRPr="00FE3FBB" w:rsidRDefault="00220118" w:rsidP="00220118">
            <w:pPr>
              <w:suppressAutoHyphens/>
              <w:ind w:right="22"/>
              <w:jc w:val="both"/>
              <w:rPr>
                <w:color w:val="000000"/>
                <w:sz w:val="22"/>
                <w:szCs w:val="22"/>
                <w:u w:color="000000"/>
              </w:rPr>
            </w:pPr>
            <w:r w:rsidRPr="00FE3FBB">
              <w:rPr>
                <w:color w:val="000000"/>
                <w:sz w:val="22"/>
                <w:szCs w:val="22"/>
                <w:u w:color="000000"/>
              </w:rPr>
              <w:t>Telefony</w:t>
            </w:r>
          </w:p>
        </w:tc>
        <w:tc>
          <w:tcPr>
            <w:tcW w:w="6840"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220118" w:rsidRPr="00FE3FBB" w:rsidRDefault="00220118" w:rsidP="00220118">
            <w:pPr>
              <w:rPr>
                <w:color w:val="000000"/>
                <w:sz w:val="22"/>
                <w:szCs w:val="22"/>
                <w:u w:color="000000"/>
              </w:rPr>
            </w:pPr>
          </w:p>
        </w:tc>
      </w:tr>
      <w:tr w:rsidR="00220118" w:rsidRPr="00FE3FBB" w:rsidTr="00220118">
        <w:trPr>
          <w:trHeight w:val="310"/>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102" w:type="dxa"/>
            </w:tcMar>
            <w:vAlign w:val="center"/>
          </w:tcPr>
          <w:p w:rsidR="00220118" w:rsidRPr="00FE3FBB" w:rsidRDefault="00220118" w:rsidP="00220118">
            <w:pPr>
              <w:suppressAutoHyphens/>
              <w:ind w:right="22"/>
              <w:jc w:val="both"/>
              <w:rPr>
                <w:color w:val="000000"/>
                <w:sz w:val="22"/>
                <w:szCs w:val="22"/>
                <w:u w:color="000000"/>
              </w:rPr>
            </w:pPr>
            <w:r w:rsidRPr="00FE3FBB">
              <w:rPr>
                <w:color w:val="000000"/>
                <w:sz w:val="22"/>
                <w:szCs w:val="22"/>
                <w:u w:color="000000"/>
              </w:rPr>
              <w:t>Faksy</w:t>
            </w:r>
          </w:p>
        </w:tc>
        <w:tc>
          <w:tcPr>
            <w:tcW w:w="6840"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220118" w:rsidRPr="00FE3FBB" w:rsidRDefault="00220118" w:rsidP="00220118">
            <w:pPr>
              <w:rPr>
                <w:color w:val="000000"/>
                <w:sz w:val="22"/>
                <w:szCs w:val="22"/>
                <w:u w:color="000000"/>
              </w:rPr>
            </w:pPr>
          </w:p>
        </w:tc>
      </w:tr>
      <w:tr w:rsidR="00220118" w:rsidRPr="00FE3FBB" w:rsidTr="00220118">
        <w:trPr>
          <w:trHeight w:val="1515"/>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103" w:type="dxa"/>
            </w:tcMar>
            <w:vAlign w:val="center"/>
          </w:tcPr>
          <w:p w:rsidR="00220118" w:rsidRPr="00FE3FBB" w:rsidRDefault="00220118" w:rsidP="00220118">
            <w:pPr>
              <w:suppressAutoHyphens/>
              <w:ind w:right="23"/>
              <w:jc w:val="both"/>
              <w:rPr>
                <w:color w:val="000000"/>
                <w:sz w:val="22"/>
                <w:szCs w:val="22"/>
                <w:u w:color="000000"/>
              </w:rPr>
            </w:pPr>
            <w:r w:rsidRPr="00FE3FBB">
              <w:rPr>
                <w:color w:val="000000"/>
                <w:sz w:val="22"/>
                <w:szCs w:val="22"/>
                <w:u w:color="000000"/>
              </w:rPr>
              <w:t>Inny sposób zgłaszania potrzeby serwisu – wg załączonej procedury</w:t>
            </w:r>
          </w:p>
        </w:tc>
        <w:tc>
          <w:tcPr>
            <w:tcW w:w="6840" w:type="dxa"/>
            <w:gridSpan w:val="2"/>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20118" w:rsidRPr="00FE3FBB" w:rsidRDefault="00220118" w:rsidP="00220118">
            <w:pPr>
              <w:rPr>
                <w:color w:val="000000"/>
                <w:sz w:val="22"/>
                <w:szCs w:val="22"/>
                <w:u w:color="000000"/>
              </w:rPr>
            </w:pPr>
          </w:p>
        </w:tc>
      </w:tr>
    </w:tbl>
    <w:p w:rsidR="00220118" w:rsidRPr="00FE3FBB" w:rsidRDefault="00220118" w:rsidP="00220118">
      <w:pPr>
        <w:pBdr>
          <w:top w:val="nil"/>
          <w:left w:val="nil"/>
          <w:bottom w:val="nil"/>
          <w:right w:val="nil"/>
          <w:between w:val="nil"/>
          <w:bar w:val="nil"/>
        </w:pBdr>
        <w:suppressAutoHyphens/>
        <w:spacing w:after="0" w:line="240" w:lineRule="auto"/>
        <w:ind w:right="68"/>
        <w:rPr>
          <w:rFonts w:ascii="Times New Roman" w:eastAsia="Arial Unicode MS" w:hAnsi="Times New Roman" w:cs="Times New Roman"/>
          <w:b/>
          <w:bCs/>
          <w:color w:val="000000"/>
          <w:u w:color="000000"/>
          <w:bdr w:val="nil"/>
          <w:lang w:eastAsia="pl-PL"/>
        </w:rPr>
      </w:pPr>
    </w:p>
    <w:p w:rsidR="00220118" w:rsidRPr="00FE3FBB" w:rsidRDefault="00220118" w:rsidP="00220118">
      <w:pPr>
        <w:pBdr>
          <w:top w:val="nil"/>
          <w:left w:val="nil"/>
          <w:bottom w:val="nil"/>
          <w:right w:val="nil"/>
          <w:between w:val="nil"/>
          <w:bar w:val="nil"/>
        </w:pBdr>
        <w:suppressAutoHyphens/>
        <w:spacing w:after="0" w:line="240" w:lineRule="auto"/>
        <w:ind w:right="68"/>
        <w:jc w:val="center"/>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§6</w:t>
      </w:r>
    </w:p>
    <w:p w:rsidR="00220118" w:rsidRPr="00FE3FBB" w:rsidRDefault="00220118" w:rsidP="00220118">
      <w:pPr>
        <w:pBdr>
          <w:top w:val="nil"/>
          <w:left w:val="nil"/>
          <w:bottom w:val="nil"/>
          <w:right w:val="nil"/>
          <w:between w:val="nil"/>
          <w:bar w:val="nil"/>
        </w:pBdr>
        <w:suppressAutoHyphens/>
        <w:spacing w:after="0" w:line="240" w:lineRule="auto"/>
        <w:ind w:left="708" w:right="70" w:hanging="708"/>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Uprawnienia z tytułu rękojmi nie są wyłączone.</w:t>
      </w:r>
    </w:p>
    <w:p w:rsidR="00220118" w:rsidRPr="00FE3FBB" w:rsidRDefault="00220118" w:rsidP="00220118">
      <w:pPr>
        <w:pBdr>
          <w:top w:val="nil"/>
          <w:left w:val="nil"/>
          <w:bottom w:val="nil"/>
          <w:right w:val="nil"/>
          <w:between w:val="nil"/>
          <w:bar w:val="nil"/>
        </w:pBdr>
        <w:suppressAutoHyphens/>
        <w:spacing w:after="0" w:line="240" w:lineRule="auto"/>
        <w:ind w:right="68"/>
        <w:jc w:val="center"/>
        <w:rPr>
          <w:rFonts w:ascii="Times New Roman" w:eastAsia="Arial Unicode MS" w:hAnsi="Times New Roman" w:cs="Times New Roman"/>
          <w:b/>
          <w:bCs/>
          <w:color w:val="000000"/>
          <w:u w:color="000000"/>
          <w:bdr w:val="nil"/>
          <w:lang w:eastAsia="pl-PL"/>
        </w:rPr>
      </w:pPr>
    </w:p>
    <w:p w:rsidR="00220118" w:rsidRPr="00FE3FBB" w:rsidRDefault="00220118" w:rsidP="00220118">
      <w:pPr>
        <w:pBdr>
          <w:top w:val="nil"/>
          <w:left w:val="nil"/>
          <w:bottom w:val="nil"/>
          <w:right w:val="nil"/>
          <w:between w:val="nil"/>
          <w:bar w:val="nil"/>
        </w:pBdr>
        <w:suppressAutoHyphens/>
        <w:spacing w:after="0" w:line="240" w:lineRule="auto"/>
        <w:ind w:right="68"/>
        <w:jc w:val="center"/>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§7</w:t>
      </w:r>
    </w:p>
    <w:p w:rsidR="00220118" w:rsidRPr="00FE3FBB" w:rsidRDefault="00220118" w:rsidP="00220118">
      <w:p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Wszystkie zmiany Umowy wymagają zgody obu Stron w formie pisemnej pod rygorem nieważności, z uwzględnieniem art. 455 Prawa zamówień publicznych.</w:t>
      </w:r>
    </w:p>
    <w:p w:rsidR="00220118" w:rsidRPr="00FE3FBB" w:rsidRDefault="00220118" w:rsidP="00220118">
      <w:pPr>
        <w:pBdr>
          <w:top w:val="nil"/>
          <w:left w:val="nil"/>
          <w:bottom w:val="nil"/>
          <w:right w:val="nil"/>
          <w:between w:val="nil"/>
          <w:bar w:val="nil"/>
        </w:pBdr>
        <w:suppressAutoHyphens/>
        <w:spacing w:after="0" w:line="240" w:lineRule="auto"/>
        <w:ind w:right="70"/>
        <w:jc w:val="center"/>
        <w:rPr>
          <w:rFonts w:ascii="Times New Roman" w:eastAsia="Arial Unicode MS" w:hAnsi="Times New Roman" w:cs="Times New Roman"/>
          <w:b/>
          <w:bCs/>
          <w:color w:val="000000"/>
          <w:u w:color="000000"/>
          <w:bdr w:val="nil"/>
          <w:lang w:eastAsia="pl-PL"/>
        </w:rPr>
      </w:pPr>
    </w:p>
    <w:p w:rsidR="00220118" w:rsidRPr="00FE3FBB" w:rsidRDefault="00220118" w:rsidP="00220118">
      <w:pPr>
        <w:pBdr>
          <w:top w:val="nil"/>
          <w:left w:val="nil"/>
          <w:bottom w:val="nil"/>
          <w:right w:val="nil"/>
          <w:between w:val="nil"/>
          <w:bar w:val="nil"/>
        </w:pBdr>
        <w:suppressAutoHyphens/>
        <w:spacing w:after="0" w:line="240" w:lineRule="auto"/>
        <w:ind w:right="70"/>
        <w:jc w:val="center"/>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§8</w:t>
      </w:r>
    </w:p>
    <w:p w:rsidR="00220118" w:rsidRPr="00FE3FBB" w:rsidRDefault="00220118" w:rsidP="00220118">
      <w:p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Wykonawca</w:t>
      </w:r>
      <w:r w:rsidRPr="00FE3FBB">
        <w:rPr>
          <w:rFonts w:ascii="Times New Roman" w:eastAsia="Arial Unicode MS" w:hAnsi="Times New Roman" w:cs="Times New Roman"/>
          <w:color w:val="000000"/>
          <w:u w:color="000000"/>
          <w:bdr w:val="nil"/>
          <w:lang w:eastAsia="pl-PL"/>
        </w:rPr>
        <w:t xml:space="preserve"> nie może przenieść praw i obowiązków wynikających z niniejszej Umowy na osoby trzecie bez uprzedniej pisemnej zgody </w:t>
      </w:r>
      <w:r w:rsidRPr="00FE3FBB">
        <w:rPr>
          <w:rFonts w:ascii="Times New Roman" w:eastAsia="Arial Unicode MS" w:hAnsi="Times New Roman" w:cs="Times New Roman"/>
          <w:b/>
          <w:bCs/>
          <w:color w:val="000000"/>
          <w:u w:color="000000"/>
          <w:bdr w:val="nil"/>
          <w:lang w:eastAsia="pl-PL"/>
        </w:rPr>
        <w:t>Zamawiającego</w:t>
      </w:r>
      <w:r w:rsidRPr="00FE3FBB">
        <w:rPr>
          <w:rFonts w:ascii="Times New Roman" w:eastAsia="Arial Unicode MS" w:hAnsi="Times New Roman" w:cs="Times New Roman"/>
          <w:color w:val="000000"/>
          <w:u w:color="000000"/>
          <w:bdr w:val="nil"/>
          <w:lang w:eastAsia="pl-PL"/>
        </w:rPr>
        <w:t xml:space="preserve">. </w:t>
      </w:r>
      <w:r w:rsidRPr="00FE3FBB">
        <w:rPr>
          <w:rFonts w:ascii="Times New Roman" w:eastAsia="Arial Unicode MS" w:hAnsi="Times New Roman" w:cs="Times New Roman"/>
          <w:color w:val="000000"/>
          <w:u w:color="000000"/>
          <w:bdr w:val="nil"/>
          <w:lang w:eastAsia="pl-PL"/>
        </w:rPr>
        <w:tab/>
      </w:r>
    </w:p>
    <w:p w:rsidR="00220118" w:rsidRPr="00FE3FBB" w:rsidRDefault="00220118" w:rsidP="00220118">
      <w:pPr>
        <w:pBdr>
          <w:top w:val="nil"/>
          <w:left w:val="nil"/>
          <w:bottom w:val="nil"/>
          <w:right w:val="nil"/>
          <w:between w:val="nil"/>
          <w:bar w:val="nil"/>
        </w:pBdr>
        <w:suppressAutoHyphens/>
        <w:spacing w:after="0" w:line="240" w:lineRule="auto"/>
        <w:ind w:right="68"/>
        <w:jc w:val="center"/>
        <w:rPr>
          <w:rFonts w:ascii="Times New Roman" w:eastAsia="Arial Unicode MS" w:hAnsi="Times New Roman" w:cs="Times New Roman"/>
          <w:b/>
          <w:bCs/>
          <w:color w:val="000000"/>
          <w:u w:color="000000"/>
          <w:bdr w:val="nil"/>
          <w:lang w:eastAsia="pl-PL"/>
        </w:rPr>
      </w:pPr>
    </w:p>
    <w:p w:rsidR="00220118" w:rsidRPr="00FE3FBB" w:rsidRDefault="00220118" w:rsidP="00220118">
      <w:pPr>
        <w:pBdr>
          <w:top w:val="nil"/>
          <w:left w:val="nil"/>
          <w:bottom w:val="nil"/>
          <w:right w:val="nil"/>
          <w:between w:val="nil"/>
          <w:bar w:val="nil"/>
        </w:pBdr>
        <w:suppressAutoHyphens/>
        <w:spacing w:after="0" w:line="240" w:lineRule="auto"/>
        <w:ind w:right="68"/>
        <w:jc w:val="center"/>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§9</w:t>
      </w:r>
    </w:p>
    <w:p w:rsidR="00220118" w:rsidRPr="00FE3FBB" w:rsidRDefault="00220118" w:rsidP="00220118">
      <w:p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W sprawach nie uregulowanych niniejszą Umową będą miały zastosowanie odpowiednie przepisy ustawy Prawo zamówień publicznych oraz kodeksu cywilnego.</w:t>
      </w:r>
    </w:p>
    <w:p w:rsidR="00220118" w:rsidRPr="00FE3FBB" w:rsidRDefault="00220118" w:rsidP="00220118">
      <w:pPr>
        <w:pBdr>
          <w:top w:val="nil"/>
          <w:left w:val="nil"/>
          <w:bottom w:val="nil"/>
          <w:right w:val="nil"/>
          <w:between w:val="nil"/>
          <w:bar w:val="nil"/>
        </w:pBdr>
        <w:suppressAutoHyphens/>
        <w:spacing w:after="0" w:line="240" w:lineRule="auto"/>
        <w:ind w:right="68"/>
        <w:rPr>
          <w:rFonts w:ascii="Times New Roman" w:eastAsia="Arial Unicode MS" w:hAnsi="Times New Roman" w:cs="Times New Roman"/>
          <w:b/>
          <w:bCs/>
          <w:color w:val="000000"/>
          <w:u w:color="000000"/>
          <w:bdr w:val="nil"/>
          <w:lang w:eastAsia="pl-PL"/>
        </w:rPr>
      </w:pPr>
    </w:p>
    <w:p w:rsidR="00220118" w:rsidRPr="00FE3FBB" w:rsidRDefault="00220118" w:rsidP="00220118">
      <w:pPr>
        <w:pBdr>
          <w:top w:val="nil"/>
          <w:left w:val="nil"/>
          <w:bottom w:val="nil"/>
          <w:right w:val="nil"/>
          <w:between w:val="nil"/>
          <w:bar w:val="nil"/>
        </w:pBdr>
        <w:suppressAutoHyphens/>
        <w:spacing w:after="0" w:line="240" w:lineRule="auto"/>
        <w:ind w:right="68"/>
        <w:jc w:val="center"/>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§10</w:t>
      </w:r>
    </w:p>
    <w:p w:rsidR="00220118" w:rsidRPr="00FE3FBB" w:rsidRDefault="00220118" w:rsidP="00F35C90">
      <w:pPr>
        <w:numPr>
          <w:ilvl w:val="0"/>
          <w:numId w:val="96"/>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Zakres świadczenia </w:t>
      </w:r>
      <w:r w:rsidRPr="00FE3FBB">
        <w:rPr>
          <w:rFonts w:ascii="Times New Roman" w:eastAsia="Arial Unicode MS" w:hAnsi="Times New Roman" w:cs="Times New Roman"/>
          <w:b/>
          <w:bCs/>
          <w:color w:val="000000"/>
          <w:u w:color="000000"/>
          <w:bdr w:val="nil"/>
          <w:lang w:eastAsia="pl-PL"/>
        </w:rPr>
        <w:t>Wykonawcy</w:t>
      </w:r>
      <w:r w:rsidRPr="00FE3FBB">
        <w:rPr>
          <w:rFonts w:ascii="Times New Roman" w:eastAsia="Arial Unicode MS" w:hAnsi="Times New Roman" w:cs="Times New Roman"/>
          <w:color w:val="000000"/>
          <w:u w:color="000000"/>
          <w:bdr w:val="nil"/>
          <w:lang w:eastAsia="pl-PL"/>
        </w:rPr>
        <w:t xml:space="preserve"> wynikający z Umowy jest tożsamy z jego zobowiązaniem zawartym w ofercie.</w:t>
      </w:r>
    </w:p>
    <w:p w:rsidR="00220118" w:rsidRPr="00FE3FBB" w:rsidRDefault="00220118" w:rsidP="00F35C90">
      <w:pPr>
        <w:numPr>
          <w:ilvl w:val="0"/>
          <w:numId w:val="96"/>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Umowa jest nieważna w części wykraczającej poza określenie przedmiotu zamówienia zawartego w specyfikacji istotnych warunków zamówienia.</w:t>
      </w:r>
    </w:p>
    <w:p w:rsidR="00220118" w:rsidRPr="00FE3FBB" w:rsidRDefault="00220118" w:rsidP="00F35C90">
      <w:pPr>
        <w:numPr>
          <w:ilvl w:val="0"/>
          <w:numId w:val="96"/>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220118" w:rsidRPr="00FE3FBB" w:rsidRDefault="00220118" w:rsidP="00F35C90">
      <w:pPr>
        <w:numPr>
          <w:ilvl w:val="0"/>
          <w:numId w:val="96"/>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FE3FBB">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lastRenderedPageBreak/>
        <w:t>Zamawiający może odstąpić od umowy:</w:t>
      </w:r>
    </w:p>
    <w:p w:rsidR="00220118" w:rsidRPr="00FE3FBB" w:rsidRDefault="00220118" w:rsidP="00F35C90">
      <w:pPr>
        <w:numPr>
          <w:ilvl w:val="0"/>
          <w:numId w:val="98"/>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FE3FBB">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20118" w:rsidRPr="00FE3FBB" w:rsidRDefault="00220118" w:rsidP="00F35C90">
      <w:pPr>
        <w:numPr>
          <w:ilvl w:val="0"/>
          <w:numId w:val="98"/>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FE3FBB">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jeżeli zachodzi co najmniej jedna z następujących okoliczności:</w:t>
      </w:r>
    </w:p>
    <w:p w:rsidR="00220118" w:rsidRPr="00FE3FBB" w:rsidRDefault="00220118" w:rsidP="00F35C90">
      <w:pPr>
        <w:numPr>
          <w:ilvl w:val="1"/>
          <w:numId w:val="100"/>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FE3FBB">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dokonano zmiany umowy z naruszeniem art. 454 i art. 455,</w:t>
      </w:r>
    </w:p>
    <w:p w:rsidR="00220118" w:rsidRPr="00FE3FBB" w:rsidRDefault="00220118" w:rsidP="00F35C90">
      <w:pPr>
        <w:numPr>
          <w:ilvl w:val="1"/>
          <w:numId w:val="100"/>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FE3FBB">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Wykonawca w chwili zawarcia umowy podlegał wykluczeniu na podstawie art. 108,</w:t>
      </w:r>
    </w:p>
    <w:p w:rsidR="00220118" w:rsidRPr="00FE3FBB" w:rsidRDefault="00220118" w:rsidP="00F35C90">
      <w:pPr>
        <w:numPr>
          <w:ilvl w:val="1"/>
          <w:numId w:val="100"/>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FE3FBB">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220118" w:rsidRPr="00FE3FBB" w:rsidRDefault="00220118" w:rsidP="00F35C90">
      <w:pPr>
        <w:numPr>
          <w:ilvl w:val="0"/>
          <w:numId w:val="101"/>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Z zastrzeżeniem przepisów odrębnych, Umowa podlega unieważnieniu w przypadkach określonych w art. 457 Prawa zamówień publicznych.</w:t>
      </w:r>
    </w:p>
    <w:p w:rsidR="00220118" w:rsidRPr="00FE3FBB" w:rsidRDefault="00220118" w:rsidP="00F35C90">
      <w:pPr>
        <w:numPr>
          <w:ilvl w:val="0"/>
          <w:numId w:val="96"/>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Strony zgodnie oświadczają, iż tryb przewidziany w ustawie z dnia 11.09.2019 Prawo zamówień publicznych (Dz. U. z 2019 r., poz. 2019 z późn. zm.) i aktach wykonawczych do tej ustawy został zachowany.</w:t>
      </w:r>
    </w:p>
    <w:p w:rsidR="00220118" w:rsidRPr="00FE3FBB" w:rsidRDefault="00220118" w:rsidP="00F35C90">
      <w:pPr>
        <w:numPr>
          <w:ilvl w:val="0"/>
          <w:numId w:val="96"/>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Zamawiający, z</w:t>
      </w:r>
      <w:r w:rsidRPr="00FE3FBB">
        <w:rPr>
          <w:rFonts w:ascii="Times New Roman" w:eastAsia="Arial Unicode MS" w:hAnsi="Times New Roman" w:cs="Times New Roman"/>
          <w:color w:val="000000"/>
          <w:u w:color="FF0000"/>
          <w:bdr w:val="nil"/>
          <w:lang w:eastAsia="pl-PL"/>
        </w:rPr>
        <w:t>godnie z art. 4c ustawy z dnia 8 marca 2013 r. o przeciwdziałaniu nadmiernym opóźnieniom w transakcjach handlowych (t. j. Dz. U. z 2021 r. poz. 424), oświadcza iż posiada status dużego przedsiębiorcy.</w:t>
      </w:r>
    </w:p>
    <w:p w:rsidR="00220118" w:rsidRPr="00FE3FBB" w:rsidRDefault="00220118" w:rsidP="00F35C90">
      <w:pPr>
        <w:numPr>
          <w:ilvl w:val="0"/>
          <w:numId w:val="96"/>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FF0000"/>
          <w:bdr w:val="nil"/>
          <w:lang w:eastAsia="pl-PL"/>
        </w:rPr>
        <w:t xml:space="preserve">Strony zgodnie oświadczają, że zmiany: stawki podatku od towarów i usług oraz podatku akcyzowego, </w:t>
      </w:r>
      <w:r w:rsidRPr="00FE3FBB">
        <w:rPr>
          <w:rFonts w:ascii="Times New Roman" w:eastAsia="Arial Unicode MS" w:hAnsi="Times New Roman" w:cs="Times New Roman"/>
          <w:color w:val="000000"/>
          <w:u w:color="000000"/>
          <w:bdr w:val="nil"/>
          <w:lang w:eastAsia="pl-PL"/>
        </w:rPr>
        <w:t>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zasad gromadzenia i wysokości wpłat do pracowniczych planów kapitałowych, o których mowa w ustawie z dnia 4 października 2018 r. o pracowniczych planach kapitałowych (Dz. U. poz. 2215 oraz z 2019 r. poz. 1074 i 1572) - nie będą miały wpływu na koszty wykonania zamówienia przez Wykonawcę.</w:t>
      </w:r>
      <w:r w:rsidRPr="00FE3FBB">
        <w:rPr>
          <w:rFonts w:ascii="Times New Roman" w:eastAsia="Arial Unicode MS" w:hAnsi="Times New Roman" w:cs="Times New Roman"/>
          <w:color w:val="000000"/>
          <w:u w:color="000000"/>
          <w:bdr w:val="nil"/>
          <w:lang w:eastAsia="pl-PL"/>
        </w:rPr>
        <w:br/>
      </w:r>
    </w:p>
    <w:p w:rsidR="00220118" w:rsidRPr="00FE3FBB" w:rsidRDefault="00220118" w:rsidP="00220118">
      <w:pPr>
        <w:pBdr>
          <w:top w:val="nil"/>
          <w:left w:val="nil"/>
          <w:bottom w:val="nil"/>
          <w:right w:val="nil"/>
          <w:between w:val="nil"/>
          <w:bar w:val="nil"/>
        </w:pBdr>
        <w:suppressAutoHyphens/>
        <w:spacing w:after="0" w:line="240" w:lineRule="auto"/>
        <w:ind w:left="4248" w:right="68"/>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lastRenderedPageBreak/>
        <w:t>§11</w:t>
      </w:r>
    </w:p>
    <w:p w:rsidR="00220118" w:rsidRPr="00FE3FBB" w:rsidRDefault="00220118" w:rsidP="00F35C90">
      <w:pPr>
        <w:numPr>
          <w:ilvl w:val="0"/>
          <w:numId w:val="103"/>
        </w:numPr>
        <w:pBdr>
          <w:top w:val="nil"/>
          <w:left w:val="nil"/>
          <w:bottom w:val="nil"/>
          <w:right w:val="nil"/>
          <w:between w:val="nil"/>
          <w:bar w:val="nil"/>
        </w:pBdr>
        <w:suppressAutoHyphens/>
        <w:spacing w:after="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W czasie wykonywania niniejszej Umowy oraz w okresie gwarancji (rękojmi), </w:t>
      </w:r>
      <w:r w:rsidRPr="00FE3FBB">
        <w:rPr>
          <w:rFonts w:ascii="Times New Roman" w:eastAsia="Arial Unicode MS" w:hAnsi="Times New Roman" w:cs="Times New Roman"/>
          <w:b/>
          <w:bCs/>
          <w:color w:val="000000"/>
          <w:u w:color="000000"/>
          <w:bdr w:val="nil"/>
          <w:lang w:eastAsia="pl-PL"/>
        </w:rPr>
        <w:t>Wykonawca</w:t>
      </w:r>
      <w:r w:rsidRPr="00FE3FBB">
        <w:rPr>
          <w:rFonts w:ascii="Times New Roman" w:eastAsia="Arial Unicode MS" w:hAnsi="Times New Roman" w:cs="Times New Roman"/>
          <w:color w:val="000000"/>
          <w:u w:color="000000"/>
          <w:bdr w:val="nil"/>
          <w:lang w:eastAsia="pl-PL"/>
        </w:rPr>
        <w:t xml:space="preserve"> jest zobowiązany do pisemnego powiadamiania Zamawiającego :</w:t>
      </w:r>
    </w:p>
    <w:p w:rsidR="00220118" w:rsidRPr="00FE3FBB" w:rsidRDefault="00220118" w:rsidP="00F35C90">
      <w:pPr>
        <w:numPr>
          <w:ilvl w:val="0"/>
          <w:numId w:val="105"/>
        </w:numPr>
        <w:pBdr>
          <w:top w:val="nil"/>
          <w:left w:val="nil"/>
          <w:bottom w:val="nil"/>
          <w:right w:val="nil"/>
          <w:between w:val="nil"/>
          <w:bar w:val="nil"/>
        </w:pBdr>
        <w:suppressAutoHyphens/>
        <w:spacing w:after="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o zmianie siedziby Wykonawcy,</w:t>
      </w:r>
    </w:p>
    <w:p w:rsidR="00220118" w:rsidRPr="00FE3FBB" w:rsidRDefault="00220118" w:rsidP="00F35C90">
      <w:pPr>
        <w:numPr>
          <w:ilvl w:val="0"/>
          <w:numId w:val="105"/>
        </w:numPr>
        <w:pBdr>
          <w:top w:val="nil"/>
          <w:left w:val="nil"/>
          <w:bottom w:val="nil"/>
          <w:right w:val="nil"/>
          <w:between w:val="nil"/>
          <w:bar w:val="nil"/>
        </w:pBdr>
        <w:suppressAutoHyphens/>
        <w:spacing w:after="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o upadłości Wykonawcy,</w:t>
      </w:r>
    </w:p>
    <w:p w:rsidR="00220118" w:rsidRPr="00FE3FBB" w:rsidRDefault="00220118" w:rsidP="00F35C90">
      <w:pPr>
        <w:numPr>
          <w:ilvl w:val="0"/>
          <w:numId w:val="105"/>
        </w:numPr>
        <w:pBdr>
          <w:top w:val="nil"/>
          <w:left w:val="nil"/>
          <w:bottom w:val="nil"/>
          <w:right w:val="nil"/>
          <w:between w:val="nil"/>
          <w:bar w:val="nil"/>
        </w:pBdr>
        <w:suppressAutoHyphens/>
        <w:spacing w:after="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o wszczęciu postępowania układowego,</w:t>
      </w:r>
    </w:p>
    <w:p w:rsidR="00220118" w:rsidRPr="00FE3FBB" w:rsidRDefault="00220118" w:rsidP="00F35C90">
      <w:pPr>
        <w:numPr>
          <w:ilvl w:val="0"/>
          <w:numId w:val="105"/>
        </w:numPr>
        <w:pBdr>
          <w:top w:val="nil"/>
          <w:left w:val="nil"/>
          <w:bottom w:val="nil"/>
          <w:right w:val="nil"/>
          <w:between w:val="nil"/>
          <w:bar w:val="nil"/>
        </w:pBdr>
        <w:suppressAutoHyphens/>
        <w:spacing w:after="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o ogłoszeniu likwidacji,</w:t>
      </w:r>
    </w:p>
    <w:p w:rsidR="00220118" w:rsidRPr="00FE3FBB" w:rsidRDefault="00220118" w:rsidP="00F35C90">
      <w:pPr>
        <w:numPr>
          <w:ilvl w:val="0"/>
          <w:numId w:val="105"/>
        </w:numPr>
        <w:pBdr>
          <w:top w:val="nil"/>
          <w:left w:val="nil"/>
          <w:bottom w:val="nil"/>
          <w:right w:val="nil"/>
          <w:between w:val="nil"/>
          <w:bar w:val="nil"/>
        </w:pBdr>
        <w:suppressAutoHyphens/>
        <w:spacing w:after="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o zawieszeniu działalności,</w:t>
      </w:r>
    </w:p>
    <w:p w:rsidR="00220118" w:rsidRPr="00FE3FBB" w:rsidRDefault="00220118" w:rsidP="00F35C90">
      <w:pPr>
        <w:numPr>
          <w:ilvl w:val="0"/>
          <w:numId w:val="105"/>
        </w:numPr>
        <w:pBdr>
          <w:top w:val="nil"/>
          <w:left w:val="nil"/>
          <w:bottom w:val="nil"/>
          <w:right w:val="nil"/>
          <w:between w:val="nil"/>
          <w:bar w:val="nil"/>
        </w:pBdr>
        <w:suppressAutoHyphens/>
        <w:spacing w:after="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o zmianie w zakresie rejestracji działalności Wykonawcy.</w:t>
      </w:r>
    </w:p>
    <w:p w:rsidR="00220118" w:rsidRPr="00FE3FBB" w:rsidRDefault="00220118" w:rsidP="00F35C90">
      <w:pPr>
        <w:numPr>
          <w:ilvl w:val="0"/>
          <w:numId w:val="106"/>
        </w:numPr>
        <w:pBdr>
          <w:top w:val="nil"/>
          <w:left w:val="nil"/>
          <w:bottom w:val="nil"/>
          <w:right w:val="nil"/>
          <w:between w:val="nil"/>
          <w:bar w:val="nil"/>
        </w:pBdr>
        <w:suppressAutoHyphens/>
        <w:spacing w:after="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O wystąpieniu powyższych okoliczności, Wykonawca zobowiązany jest powiadomić Zamawiającego najpóźniej w terminie 3 dni od ich zaistnienia pod rygorem naliczenia kary umownej w wysokości 1 % ceny określonej w § 4 ust. 1.</w:t>
      </w:r>
    </w:p>
    <w:p w:rsidR="00220118" w:rsidRPr="00FE3FBB" w:rsidRDefault="00220118" w:rsidP="00220118">
      <w:pPr>
        <w:pBdr>
          <w:top w:val="nil"/>
          <w:left w:val="nil"/>
          <w:bottom w:val="nil"/>
          <w:right w:val="nil"/>
          <w:between w:val="nil"/>
          <w:bar w:val="nil"/>
        </w:pBdr>
        <w:suppressAutoHyphens/>
        <w:spacing w:after="0" w:line="240" w:lineRule="auto"/>
        <w:ind w:right="68"/>
        <w:rPr>
          <w:rFonts w:ascii="Times New Roman" w:eastAsia="Arial Unicode MS" w:hAnsi="Times New Roman" w:cs="Times New Roman"/>
          <w:b/>
          <w:bCs/>
          <w:color w:val="000000"/>
          <w:u w:color="000000"/>
          <w:bdr w:val="nil"/>
          <w:lang w:eastAsia="pl-PL"/>
        </w:rPr>
      </w:pPr>
    </w:p>
    <w:p w:rsidR="00220118" w:rsidRPr="00FE3FBB" w:rsidRDefault="00220118" w:rsidP="00220118">
      <w:pPr>
        <w:pBdr>
          <w:top w:val="nil"/>
          <w:left w:val="nil"/>
          <w:bottom w:val="nil"/>
          <w:right w:val="nil"/>
          <w:between w:val="nil"/>
          <w:bar w:val="nil"/>
        </w:pBdr>
        <w:suppressAutoHyphens/>
        <w:spacing w:after="0" w:line="240" w:lineRule="auto"/>
        <w:ind w:left="4248" w:right="68"/>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§12</w:t>
      </w:r>
    </w:p>
    <w:p w:rsidR="00220118" w:rsidRPr="00FE3FBB" w:rsidRDefault="00220118" w:rsidP="00F35C90">
      <w:pPr>
        <w:numPr>
          <w:ilvl w:val="0"/>
          <w:numId w:val="108"/>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Spory wynikłe na tle realizacji niniejszej Umowy będzie rozstrzygał sąd powszechny właściwy dla siedziby Zamawiającego.</w:t>
      </w:r>
    </w:p>
    <w:p w:rsidR="00220118" w:rsidRPr="00FE3FBB" w:rsidRDefault="00220118" w:rsidP="00F35C90">
      <w:pPr>
        <w:numPr>
          <w:ilvl w:val="0"/>
          <w:numId w:val="108"/>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W przypadku rozbieżności pomiędzy zapisami Umowy, a treścią załączników do niej, pierwszeństwo zachowują postanowienia Umowy.</w:t>
      </w:r>
    </w:p>
    <w:p w:rsidR="00220118" w:rsidRPr="00FE3FBB" w:rsidRDefault="00220118" w:rsidP="00220118">
      <w:pPr>
        <w:pBdr>
          <w:top w:val="nil"/>
          <w:left w:val="nil"/>
          <w:bottom w:val="nil"/>
          <w:right w:val="nil"/>
          <w:between w:val="nil"/>
          <w:bar w:val="nil"/>
        </w:pBdr>
        <w:suppressAutoHyphens/>
        <w:spacing w:after="0" w:line="240" w:lineRule="auto"/>
        <w:ind w:right="68"/>
        <w:rPr>
          <w:rFonts w:ascii="Times New Roman" w:eastAsia="Arial Unicode MS" w:hAnsi="Times New Roman" w:cs="Times New Roman"/>
          <w:b/>
          <w:bCs/>
          <w:color w:val="000000"/>
          <w:u w:color="000000"/>
          <w:bdr w:val="nil"/>
          <w:lang w:eastAsia="pl-PL"/>
        </w:rPr>
      </w:pPr>
    </w:p>
    <w:p w:rsidR="00220118" w:rsidRPr="00FE3FBB" w:rsidRDefault="00220118" w:rsidP="00220118">
      <w:pPr>
        <w:pBdr>
          <w:top w:val="nil"/>
          <w:left w:val="nil"/>
          <w:bottom w:val="nil"/>
          <w:right w:val="nil"/>
          <w:between w:val="nil"/>
          <w:bar w:val="nil"/>
        </w:pBdr>
        <w:suppressAutoHyphens/>
        <w:spacing w:after="0" w:line="240" w:lineRule="auto"/>
        <w:ind w:left="4248" w:right="68"/>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§13</w:t>
      </w:r>
    </w:p>
    <w:p w:rsidR="00220118" w:rsidRPr="00FE3FBB" w:rsidRDefault="00220118" w:rsidP="00220118">
      <w:pPr>
        <w:pBdr>
          <w:top w:val="nil"/>
          <w:left w:val="nil"/>
          <w:bottom w:val="nil"/>
          <w:right w:val="nil"/>
          <w:between w:val="nil"/>
          <w:bar w:val="nil"/>
        </w:pBdr>
        <w:suppressAutoHyphens/>
        <w:spacing w:after="0" w:line="240" w:lineRule="auto"/>
        <w:ind w:right="70"/>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Umowę sporządzono w trzech jednobrzmiących egzemplarzach, jeden dla Wykonawcy oraz dwa dla Zamawiającego.</w:t>
      </w:r>
    </w:p>
    <w:p w:rsidR="00220118" w:rsidRPr="00FE3FBB" w:rsidRDefault="00220118" w:rsidP="00220118">
      <w:pPr>
        <w:pBdr>
          <w:top w:val="nil"/>
          <w:left w:val="nil"/>
          <w:bottom w:val="nil"/>
          <w:right w:val="nil"/>
          <w:between w:val="nil"/>
          <w:bar w:val="nil"/>
        </w:pBdr>
        <w:suppressAutoHyphens/>
        <w:spacing w:after="0" w:line="240" w:lineRule="auto"/>
        <w:ind w:right="70"/>
        <w:rPr>
          <w:rFonts w:ascii="Times New Roman" w:eastAsia="Arial Unicode MS" w:hAnsi="Times New Roman" w:cs="Times New Roman"/>
          <w:color w:val="000000"/>
          <w:u w:color="000000"/>
          <w:bdr w:val="nil"/>
          <w:lang w:eastAsia="pl-PL"/>
        </w:rPr>
      </w:pPr>
    </w:p>
    <w:p w:rsidR="00220118" w:rsidRPr="00FE3FBB" w:rsidRDefault="00220118" w:rsidP="00220118">
      <w:pPr>
        <w:pBdr>
          <w:top w:val="nil"/>
          <w:left w:val="nil"/>
          <w:bottom w:val="nil"/>
          <w:right w:val="nil"/>
          <w:between w:val="nil"/>
          <w:bar w:val="nil"/>
        </w:pBdr>
        <w:suppressAutoHyphens/>
        <w:spacing w:after="0" w:line="240" w:lineRule="auto"/>
        <w:ind w:right="70" w:firstLine="708"/>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w:t>
      </w:r>
    </w:p>
    <w:p w:rsidR="00220118" w:rsidRPr="00FE3FBB" w:rsidRDefault="00220118" w:rsidP="00220118">
      <w:pPr>
        <w:pBdr>
          <w:top w:val="nil"/>
          <w:left w:val="nil"/>
          <w:bottom w:val="nil"/>
          <w:right w:val="nil"/>
          <w:between w:val="nil"/>
          <w:bar w:val="nil"/>
        </w:pBdr>
        <w:suppressAutoHyphens/>
        <w:spacing w:after="0" w:line="240" w:lineRule="auto"/>
        <w:ind w:right="70" w:firstLine="708"/>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 xml:space="preserve">        Wykonawca</w:t>
      </w:r>
      <w:r w:rsidRPr="00FE3FBB">
        <w:rPr>
          <w:rFonts w:ascii="Times New Roman" w:eastAsia="Arial Unicode MS" w:hAnsi="Times New Roman" w:cs="Times New Roman"/>
          <w:b/>
          <w:bCs/>
          <w:color w:val="000000"/>
          <w:u w:color="000000"/>
          <w:bdr w:val="nil"/>
          <w:lang w:eastAsia="pl-PL"/>
        </w:rPr>
        <w:tab/>
      </w:r>
      <w:r w:rsidRPr="00FE3FBB">
        <w:rPr>
          <w:rFonts w:ascii="Times New Roman" w:eastAsia="Arial Unicode MS" w:hAnsi="Times New Roman" w:cs="Times New Roman"/>
          <w:b/>
          <w:bCs/>
          <w:color w:val="000000"/>
          <w:u w:color="000000"/>
          <w:bdr w:val="nil"/>
          <w:lang w:eastAsia="pl-PL"/>
        </w:rPr>
        <w:tab/>
        <w:t xml:space="preserve">                                                          Zamawiający </w:t>
      </w:r>
    </w:p>
    <w:p w:rsidR="00E62A1E" w:rsidRPr="00FE3FBB" w:rsidRDefault="00E62A1E" w:rsidP="00E62A1E">
      <w:pPr>
        <w:spacing w:after="0" w:line="240" w:lineRule="auto"/>
        <w:ind w:left="6373"/>
        <w:jc w:val="right"/>
        <w:rPr>
          <w:rFonts w:ascii="Times New Roman" w:hAnsi="Times New Roman" w:cs="Times New Roman"/>
          <w:b/>
          <w:i/>
          <w:u w:val="single"/>
        </w:rPr>
      </w:pPr>
    </w:p>
    <w:p w:rsidR="00E62A1E" w:rsidRDefault="00E62A1E" w:rsidP="00E62A1E">
      <w:pPr>
        <w:spacing w:after="0" w:line="240" w:lineRule="auto"/>
        <w:ind w:left="6373"/>
        <w:jc w:val="right"/>
        <w:rPr>
          <w:rFonts w:ascii="Times New Roman" w:hAnsi="Times New Roman" w:cs="Times New Roman"/>
          <w:b/>
          <w:i/>
          <w:u w:val="single"/>
        </w:rPr>
      </w:pPr>
    </w:p>
    <w:p w:rsidR="00FE3FBB" w:rsidRDefault="00FE3FBB" w:rsidP="00E62A1E">
      <w:pPr>
        <w:spacing w:after="0" w:line="240" w:lineRule="auto"/>
        <w:ind w:left="6373"/>
        <w:jc w:val="right"/>
        <w:rPr>
          <w:rFonts w:ascii="Times New Roman" w:hAnsi="Times New Roman" w:cs="Times New Roman"/>
          <w:b/>
          <w:i/>
          <w:u w:val="single"/>
        </w:rPr>
      </w:pPr>
    </w:p>
    <w:p w:rsidR="00FE3FBB" w:rsidRDefault="00FE3FBB" w:rsidP="00E62A1E">
      <w:pPr>
        <w:spacing w:after="0" w:line="240" w:lineRule="auto"/>
        <w:ind w:left="6373"/>
        <w:jc w:val="right"/>
        <w:rPr>
          <w:rFonts w:ascii="Times New Roman" w:hAnsi="Times New Roman" w:cs="Times New Roman"/>
          <w:b/>
          <w:i/>
          <w:u w:val="single"/>
        </w:rPr>
      </w:pPr>
    </w:p>
    <w:p w:rsidR="00FE3FBB" w:rsidRDefault="00FE3FBB" w:rsidP="00E62A1E">
      <w:pPr>
        <w:spacing w:after="0" w:line="240" w:lineRule="auto"/>
        <w:ind w:left="6373"/>
        <w:jc w:val="right"/>
        <w:rPr>
          <w:rFonts w:ascii="Times New Roman" w:hAnsi="Times New Roman" w:cs="Times New Roman"/>
          <w:b/>
          <w:i/>
          <w:u w:val="single"/>
        </w:rPr>
      </w:pPr>
    </w:p>
    <w:p w:rsidR="00FE3FBB" w:rsidRDefault="00FE3FBB" w:rsidP="00E62A1E">
      <w:pPr>
        <w:spacing w:after="0" w:line="240" w:lineRule="auto"/>
        <w:ind w:left="6373"/>
        <w:jc w:val="right"/>
        <w:rPr>
          <w:rFonts w:ascii="Times New Roman" w:hAnsi="Times New Roman" w:cs="Times New Roman"/>
          <w:b/>
          <w:i/>
          <w:u w:val="single"/>
        </w:rPr>
      </w:pPr>
    </w:p>
    <w:p w:rsidR="00FE3FBB" w:rsidRDefault="00FE3FBB" w:rsidP="00E62A1E">
      <w:pPr>
        <w:spacing w:after="0" w:line="240" w:lineRule="auto"/>
        <w:ind w:left="6373"/>
        <w:jc w:val="right"/>
        <w:rPr>
          <w:rFonts w:ascii="Times New Roman" w:hAnsi="Times New Roman" w:cs="Times New Roman"/>
          <w:b/>
          <w:i/>
          <w:u w:val="single"/>
        </w:rPr>
      </w:pPr>
    </w:p>
    <w:p w:rsidR="00FE3FBB" w:rsidRDefault="00FE3FBB" w:rsidP="00E62A1E">
      <w:pPr>
        <w:spacing w:after="0" w:line="240" w:lineRule="auto"/>
        <w:ind w:left="6373"/>
        <w:jc w:val="right"/>
        <w:rPr>
          <w:rFonts w:ascii="Times New Roman" w:hAnsi="Times New Roman" w:cs="Times New Roman"/>
          <w:b/>
          <w:i/>
          <w:u w:val="single"/>
        </w:rPr>
      </w:pPr>
    </w:p>
    <w:p w:rsidR="00FE3FBB" w:rsidRDefault="00FE3FBB" w:rsidP="00E62A1E">
      <w:pPr>
        <w:spacing w:after="0" w:line="240" w:lineRule="auto"/>
        <w:ind w:left="6373"/>
        <w:jc w:val="right"/>
        <w:rPr>
          <w:rFonts w:ascii="Times New Roman" w:hAnsi="Times New Roman" w:cs="Times New Roman"/>
          <w:b/>
          <w:i/>
          <w:u w:val="single"/>
        </w:rPr>
      </w:pPr>
    </w:p>
    <w:p w:rsidR="00FE3FBB" w:rsidRDefault="00FE3FBB" w:rsidP="00E62A1E">
      <w:pPr>
        <w:spacing w:after="0" w:line="240" w:lineRule="auto"/>
        <w:ind w:left="6373"/>
        <w:jc w:val="right"/>
        <w:rPr>
          <w:rFonts w:ascii="Times New Roman" w:hAnsi="Times New Roman" w:cs="Times New Roman"/>
          <w:b/>
          <w:i/>
          <w:u w:val="single"/>
        </w:rPr>
      </w:pPr>
    </w:p>
    <w:p w:rsidR="00FE3FBB" w:rsidRDefault="00FE3FBB" w:rsidP="00E62A1E">
      <w:pPr>
        <w:spacing w:after="0" w:line="240" w:lineRule="auto"/>
        <w:ind w:left="6373"/>
        <w:jc w:val="right"/>
        <w:rPr>
          <w:rFonts w:ascii="Times New Roman" w:hAnsi="Times New Roman" w:cs="Times New Roman"/>
          <w:b/>
          <w:i/>
          <w:u w:val="single"/>
        </w:rPr>
      </w:pPr>
    </w:p>
    <w:p w:rsidR="00FE3FBB" w:rsidRDefault="00FE3FBB" w:rsidP="00E62A1E">
      <w:pPr>
        <w:spacing w:after="0" w:line="240" w:lineRule="auto"/>
        <w:ind w:left="6373"/>
        <w:jc w:val="right"/>
        <w:rPr>
          <w:rFonts w:ascii="Times New Roman" w:hAnsi="Times New Roman" w:cs="Times New Roman"/>
          <w:b/>
          <w:i/>
          <w:u w:val="single"/>
        </w:rPr>
      </w:pPr>
    </w:p>
    <w:p w:rsidR="00FE3FBB" w:rsidRDefault="00FE3FBB" w:rsidP="00E62A1E">
      <w:pPr>
        <w:spacing w:after="0" w:line="240" w:lineRule="auto"/>
        <w:ind w:left="6373"/>
        <w:jc w:val="right"/>
        <w:rPr>
          <w:rFonts w:ascii="Times New Roman" w:hAnsi="Times New Roman" w:cs="Times New Roman"/>
          <w:b/>
          <w:i/>
          <w:u w:val="single"/>
        </w:rPr>
      </w:pPr>
    </w:p>
    <w:p w:rsidR="00FE3FBB" w:rsidRDefault="00FE3FBB" w:rsidP="00E62A1E">
      <w:pPr>
        <w:spacing w:after="0" w:line="240" w:lineRule="auto"/>
        <w:ind w:left="6373"/>
        <w:jc w:val="right"/>
        <w:rPr>
          <w:rFonts w:ascii="Times New Roman" w:hAnsi="Times New Roman" w:cs="Times New Roman"/>
          <w:b/>
          <w:i/>
          <w:u w:val="single"/>
        </w:rPr>
      </w:pPr>
    </w:p>
    <w:p w:rsidR="00FE3FBB" w:rsidRDefault="00FE3FBB" w:rsidP="00E62A1E">
      <w:pPr>
        <w:spacing w:after="0" w:line="240" w:lineRule="auto"/>
        <w:ind w:left="6373"/>
        <w:jc w:val="right"/>
        <w:rPr>
          <w:rFonts w:ascii="Times New Roman" w:hAnsi="Times New Roman" w:cs="Times New Roman"/>
          <w:b/>
          <w:i/>
          <w:u w:val="single"/>
        </w:rPr>
      </w:pPr>
    </w:p>
    <w:p w:rsidR="00FE3FBB" w:rsidRDefault="00FE3FBB" w:rsidP="00E62A1E">
      <w:pPr>
        <w:spacing w:after="0" w:line="240" w:lineRule="auto"/>
        <w:ind w:left="6373"/>
        <w:jc w:val="right"/>
        <w:rPr>
          <w:rFonts w:ascii="Times New Roman" w:hAnsi="Times New Roman" w:cs="Times New Roman"/>
          <w:b/>
          <w:i/>
          <w:u w:val="single"/>
        </w:rPr>
      </w:pPr>
    </w:p>
    <w:p w:rsidR="00FE3FBB" w:rsidRDefault="00FE3FBB" w:rsidP="00E62A1E">
      <w:pPr>
        <w:spacing w:after="0" w:line="240" w:lineRule="auto"/>
        <w:ind w:left="6373"/>
        <w:jc w:val="right"/>
        <w:rPr>
          <w:rFonts w:ascii="Times New Roman" w:hAnsi="Times New Roman" w:cs="Times New Roman"/>
          <w:b/>
          <w:i/>
          <w:u w:val="single"/>
        </w:rPr>
      </w:pPr>
    </w:p>
    <w:p w:rsidR="00FE3FBB" w:rsidRDefault="00FE3FBB" w:rsidP="00E62A1E">
      <w:pPr>
        <w:spacing w:after="0" w:line="240" w:lineRule="auto"/>
        <w:ind w:left="6373"/>
        <w:jc w:val="right"/>
        <w:rPr>
          <w:rFonts w:ascii="Times New Roman" w:hAnsi="Times New Roman" w:cs="Times New Roman"/>
          <w:b/>
          <w:i/>
          <w:u w:val="single"/>
        </w:rPr>
      </w:pPr>
    </w:p>
    <w:p w:rsidR="00FE3FBB" w:rsidRDefault="00FE3FBB" w:rsidP="00E62A1E">
      <w:pPr>
        <w:spacing w:after="0" w:line="240" w:lineRule="auto"/>
        <w:ind w:left="6373"/>
        <w:jc w:val="right"/>
        <w:rPr>
          <w:rFonts w:ascii="Times New Roman" w:hAnsi="Times New Roman" w:cs="Times New Roman"/>
          <w:b/>
          <w:i/>
          <w:u w:val="single"/>
        </w:rPr>
      </w:pPr>
    </w:p>
    <w:p w:rsidR="00FE3FBB" w:rsidRDefault="00FE3FBB" w:rsidP="00E62A1E">
      <w:pPr>
        <w:spacing w:after="0" w:line="240" w:lineRule="auto"/>
        <w:ind w:left="6373"/>
        <w:jc w:val="right"/>
        <w:rPr>
          <w:rFonts w:ascii="Times New Roman" w:hAnsi="Times New Roman" w:cs="Times New Roman"/>
          <w:b/>
          <w:i/>
          <w:u w:val="single"/>
        </w:rPr>
      </w:pPr>
    </w:p>
    <w:p w:rsidR="00FE3FBB" w:rsidRDefault="00FE3FBB" w:rsidP="00E62A1E">
      <w:pPr>
        <w:spacing w:after="0" w:line="240" w:lineRule="auto"/>
        <w:ind w:left="6373"/>
        <w:jc w:val="right"/>
        <w:rPr>
          <w:rFonts w:ascii="Times New Roman" w:hAnsi="Times New Roman" w:cs="Times New Roman"/>
          <w:b/>
          <w:i/>
          <w:u w:val="single"/>
        </w:rPr>
      </w:pPr>
    </w:p>
    <w:p w:rsidR="00FE3FBB" w:rsidRDefault="00FE3FBB" w:rsidP="00E62A1E">
      <w:pPr>
        <w:spacing w:after="0" w:line="240" w:lineRule="auto"/>
        <w:ind w:left="6373"/>
        <w:jc w:val="right"/>
        <w:rPr>
          <w:rFonts w:ascii="Times New Roman" w:hAnsi="Times New Roman" w:cs="Times New Roman"/>
          <w:b/>
          <w:i/>
          <w:u w:val="single"/>
        </w:rPr>
      </w:pPr>
    </w:p>
    <w:p w:rsidR="00FE3FBB" w:rsidRDefault="00FE3FBB" w:rsidP="00E62A1E">
      <w:pPr>
        <w:spacing w:after="0" w:line="240" w:lineRule="auto"/>
        <w:ind w:left="6373"/>
        <w:jc w:val="right"/>
        <w:rPr>
          <w:rFonts w:ascii="Times New Roman" w:hAnsi="Times New Roman" w:cs="Times New Roman"/>
          <w:b/>
          <w:i/>
          <w:u w:val="single"/>
        </w:rPr>
      </w:pPr>
    </w:p>
    <w:p w:rsidR="00FE3FBB" w:rsidRDefault="00FE3FBB" w:rsidP="00E62A1E">
      <w:pPr>
        <w:spacing w:after="0" w:line="240" w:lineRule="auto"/>
        <w:ind w:left="6373"/>
        <w:jc w:val="right"/>
        <w:rPr>
          <w:rFonts w:ascii="Times New Roman" w:hAnsi="Times New Roman" w:cs="Times New Roman"/>
          <w:b/>
          <w:i/>
          <w:u w:val="single"/>
        </w:rPr>
      </w:pPr>
    </w:p>
    <w:p w:rsidR="00FE3FBB" w:rsidRPr="00FE3FBB" w:rsidRDefault="00FE3FBB" w:rsidP="00E62A1E">
      <w:pPr>
        <w:spacing w:after="0" w:line="240" w:lineRule="auto"/>
        <w:ind w:left="6373"/>
        <w:jc w:val="right"/>
        <w:rPr>
          <w:rFonts w:ascii="Times New Roman" w:hAnsi="Times New Roman" w:cs="Times New Roman"/>
          <w:b/>
          <w:i/>
          <w:u w:val="single"/>
        </w:rPr>
      </w:pPr>
    </w:p>
    <w:p w:rsidR="00E62A1E" w:rsidRPr="00FE3FBB" w:rsidRDefault="00220118" w:rsidP="00220118">
      <w:pPr>
        <w:spacing w:after="0" w:line="240" w:lineRule="auto"/>
        <w:rPr>
          <w:rFonts w:ascii="Times New Roman" w:hAnsi="Times New Roman" w:cs="Times New Roman"/>
          <w:b/>
          <w:i/>
          <w:u w:val="single"/>
        </w:rPr>
      </w:pPr>
      <w:r w:rsidRPr="00FE3FBB">
        <w:rPr>
          <w:rFonts w:ascii="Times New Roman" w:hAnsi="Times New Roman" w:cs="Times New Roman"/>
          <w:b/>
          <w:i/>
          <w:u w:val="single"/>
        </w:rPr>
        <w:t>Część II</w:t>
      </w:r>
    </w:p>
    <w:p w:rsidR="00220118" w:rsidRPr="00FE3FBB" w:rsidRDefault="00220118" w:rsidP="00220118">
      <w:pPr>
        <w:spacing w:after="0" w:line="240" w:lineRule="auto"/>
        <w:rPr>
          <w:rFonts w:ascii="Times New Roman" w:hAnsi="Times New Roman" w:cs="Times New Roman"/>
          <w:b/>
          <w:i/>
          <w:u w:val="single"/>
        </w:rPr>
      </w:pPr>
    </w:p>
    <w:p w:rsidR="00220118" w:rsidRPr="00FE3FBB" w:rsidRDefault="00220118" w:rsidP="00220118">
      <w:pPr>
        <w:spacing w:after="0" w:line="240" w:lineRule="auto"/>
        <w:rPr>
          <w:rFonts w:ascii="Times New Roman" w:hAnsi="Times New Roman" w:cs="Times New Roman"/>
          <w:b/>
          <w:i/>
          <w:u w:val="single"/>
        </w:rPr>
      </w:pPr>
    </w:p>
    <w:p w:rsidR="00220118" w:rsidRPr="00FE3FBB" w:rsidRDefault="00220118" w:rsidP="00220118">
      <w:pPr>
        <w:pBdr>
          <w:top w:val="nil"/>
          <w:left w:val="nil"/>
          <w:bottom w:val="nil"/>
          <w:right w:val="nil"/>
          <w:between w:val="nil"/>
          <w:bar w:val="nil"/>
        </w:pBdr>
        <w:suppressAutoHyphens/>
        <w:spacing w:after="0" w:line="240" w:lineRule="auto"/>
        <w:ind w:right="22"/>
        <w:jc w:val="center"/>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ab/>
        <w:t>UMOWA nr ………..………projekt</w:t>
      </w:r>
    </w:p>
    <w:p w:rsidR="00220118" w:rsidRPr="00FE3FBB" w:rsidRDefault="00220118" w:rsidP="00220118">
      <w:pPr>
        <w:pBdr>
          <w:top w:val="nil"/>
          <w:left w:val="nil"/>
          <w:bottom w:val="nil"/>
          <w:right w:val="nil"/>
          <w:between w:val="nil"/>
          <w:bar w:val="nil"/>
        </w:pBdr>
        <w:tabs>
          <w:tab w:val="left" w:pos="851"/>
        </w:tabs>
        <w:suppressAutoHyphens/>
        <w:spacing w:before="120" w:after="120" w:line="240" w:lineRule="auto"/>
        <w:ind w:right="68"/>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zawarta w dniu   …………………  r. w Gdyni pomiędzy: </w:t>
      </w:r>
    </w:p>
    <w:p w:rsidR="00220118" w:rsidRPr="00FE3FBB" w:rsidRDefault="00220118" w:rsidP="00220118">
      <w:pPr>
        <w:pBdr>
          <w:top w:val="nil"/>
          <w:left w:val="nil"/>
          <w:bottom w:val="nil"/>
          <w:right w:val="nil"/>
          <w:between w:val="nil"/>
          <w:bar w:val="nil"/>
        </w:pBdr>
        <w:tabs>
          <w:tab w:val="left" w:pos="851"/>
        </w:tabs>
        <w:suppressAutoHyphens/>
        <w:spacing w:after="0" w:line="240" w:lineRule="auto"/>
        <w:ind w:right="68"/>
        <w:jc w:val="both"/>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 xml:space="preserve">Akademią Marynarki Wojennej im. Bohaterów Westerplatte, </w:t>
      </w:r>
      <w:r w:rsidRPr="00FE3FBB">
        <w:rPr>
          <w:rFonts w:ascii="Times New Roman" w:eastAsia="Arial Unicode MS" w:hAnsi="Times New Roman" w:cs="Times New Roman"/>
          <w:color w:val="000000"/>
          <w:u w:color="000000"/>
          <w:bdr w:val="nil"/>
          <w:lang w:eastAsia="pl-PL"/>
        </w:rPr>
        <w:t>ul. Śmidowicza 69, 81-127 Gdynia,</w:t>
      </w:r>
      <w:r w:rsidRPr="00FE3FBB">
        <w:rPr>
          <w:rFonts w:ascii="Times New Roman" w:eastAsia="Arial Unicode MS" w:hAnsi="Times New Roman" w:cs="Times New Roman"/>
          <w:b/>
          <w:bCs/>
          <w:color w:val="000000"/>
          <w:u w:color="000000"/>
          <w:bdr w:val="nil"/>
          <w:lang w:eastAsia="pl-PL"/>
        </w:rPr>
        <w:t xml:space="preserve"> NIP: 586-010-46-93, </w:t>
      </w:r>
    </w:p>
    <w:p w:rsidR="00220118" w:rsidRPr="00FE3FBB" w:rsidRDefault="00220118" w:rsidP="00220118">
      <w:pPr>
        <w:pBdr>
          <w:top w:val="nil"/>
          <w:left w:val="nil"/>
          <w:bottom w:val="nil"/>
          <w:right w:val="nil"/>
          <w:between w:val="nil"/>
          <w:bar w:val="nil"/>
        </w:pBdr>
        <w:tabs>
          <w:tab w:val="left" w:pos="851"/>
        </w:tabs>
        <w:suppressAutoHyphens/>
        <w:spacing w:after="0" w:line="240" w:lineRule="auto"/>
        <w:ind w:right="70"/>
        <w:jc w:val="both"/>
        <w:rPr>
          <w:rFonts w:ascii="Times New Roman" w:eastAsia="Arial Unicode MS" w:hAnsi="Times New Roman" w:cs="Times New Roman"/>
          <w:i/>
          <w:iCs/>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reprezentowaną przez: </w:t>
      </w:r>
      <w:r w:rsidRPr="00FE3FBB">
        <w:rPr>
          <w:rFonts w:ascii="Times New Roman" w:eastAsia="Arial Unicode MS" w:hAnsi="Times New Roman" w:cs="Times New Roman"/>
          <w:i/>
          <w:iCs/>
          <w:color w:val="000000"/>
          <w:u w:color="000000"/>
          <w:bdr w:val="nil"/>
          <w:lang w:eastAsia="pl-PL"/>
        </w:rPr>
        <w:t>:</w:t>
      </w:r>
    </w:p>
    <w:p w:rsidR="00220118" w:rsidRPr="00FE3FBB" w:rsidRDefault="00220118" w:rsidP="00220118">
      <w:pPr>
        <w:pBdr>
          <w:top w:val="nil"/>
          <w:left w:val="nil"/>
          <w:bottom w:val="nil"/>
          <w:right w:val="nil"/>
          <w:between w:val="nil"/>
          <w:bar w:val="nil"/>
        </w:pBdr>
        <w:spacing w:after="0" w:line="240" w:lineRule="auto"/>
        <w:ind w:right="70"/>
        <w:jc w:val="both"/>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 xml:space="preserve">Rektora-Komendanta AMW- kontradmirała  prof. dr hab. Tomasza Szubrychta, </w:t>
      </w:r>
    </w:p>
    <w:p w:rsidR="00220118" w:rsidRPr="00FE3FBB" w:rsidRDefault="00220118" w:rsidP="00220118">
      <w:pPr>
        <w:pBdr>
          <w:top w:val="nil"/>
          <w:left w:val="nil"/>
          <w:bottom w:val="nil"/>
          <w:right w:val="nil"/>
          <w:between w:val="nil"/>
          <w:bar w:val="nil"/>
        </w:pBdr>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zwaną dalej </w:t>
      </w:r>
      <w:r w:rsidRPr="00FE3FBB">
        <w:rPr>
          <w:rFonts w:ascii="Times New Roman" w:eastAsia="Arial Unicode MS" w:hAnsi="Times New Roman" w:cs="Times New Roman"/>
          <w:b/>
          <w:bCs/>
          <w:color w:val="000000"/>
          <w:u w:color="000000"/>
          <w:bdr w:val="nil"/>
          <w:lang w:eastAsia="pl-PL"/>
        </w:rPr>
        <w:t xml:space="preserve">Zamawiającym, </w:t>
      </w:r>
    </w:p>
    <w:p w:rsidR="00220118" w:rsidRPr="00FE3FBB" w:rsidRDefault="00220118" w:rsidP="00220118">
      <w:pPr>
        <w:pBdr>
          <w:top w:val="nil"/>
          <w:left w:val="nil"/>
          <w:bottom w:val="nil"/>
          <w:right w:val="nil"/>
          <w:between w:val="nil"/>
          <w:bar w:val="nil"/>
        </w:pBdr>
        <w:suppressAutoHyphens/>
        <w:spacing w:before="120" w:after="120" w:line="240" w:lineRule="auto"/>
        <w:ind w:right="68"/>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a </w:t>
      </w:r>
    </w:p>
    <w:p w:rsidR="00220118" w:rsidRPr="00FE3FBB" w:rsidRDefault="00220118" w:rsidP="00220118">
      <w:pPr>
        <w:pBdr>
          <w:top w:val="nil"/>
          <w:left w:val="nil"/>
          <w:bottom w:val="nil"/>
          <w:right w:val="nil"/>
          <w:between w:val="nil"/>
          <w:bar w:val="nil"/>
        </w:pBdr>
        <w:suppressAutoHyphens/>
        <w:spacing w:after="0" w:line="240" w:lineRule="auto"/>
        <w:ind w:right="70"/>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firmą:</w:t>
      </w:r>
    </w:p>
    <w:p w:rsidR="00220118" w:rsidRPr="00FE3FBB" w:rsidRDefault="00220118" w:rsidP="00220118">
      <w:p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w:t>
      </w:r>
    </w:p>
    <w:p w:rsidR="00220118" w:rsidRPr="00FE3FBB" w:rsidRDefault="00220118" w:rsidP="00220118">
      <w:p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wpisaną do Centralnej Ewidencji i Informacji o Działalności Gospodarczej w dniu ……., pod numerem </w:t>
      </w:r>
      <w:r w:rsidRPr="00FE3FBB">
        <w:rPr>
          <w:rFonts w:ascii="Times New Roman" w:eastAsia="Arial Unicode MS" w:hAnsi="Times New Roman" w:cs="Times New Roman"/>
          <w:b/>
          <w:bCs/>
          <w:color w:val="000000"/>
          <w:u w:color="000000"/>
          <w:bdr w:val="nil"/>
          <w:lang w:eastAsia="pl-PL"/>
        </w:rPr>
        <w:t>NIP: ………….., REGON …………….</w:t>
      </w:r>
      <w:r w:rsidRPr="00FE3FBB">
        <w:rPr>
          <w:rFonts w:ascii="Times New Roman" w:eastAsia="Arial Unicode MS" w:hAnsi="Times New Roman" w:cs="Times New Roman"/>
          <w:color w:val="000000"/>
          <w:u w:color="000000"/>
          <w:bdr w:val="nil"/>
          <w:lang w:eastAsia="pl-PL"/>
        </w:rPr>
        <w:t xml:space="preserve">  reprezentowaną przez </w:t>
      </w:r>
      <w:r w:rsidRPr="00FE3FBB">
        <w:rPr>
          <w:rFonts w:ascii="Times New Roman" w:eastAsia="Arial Unicode MS" w:hAnsi="Times New Roman" w:cs="Times New Roman"/>
          <w:b/>
          <w:bCs/>
          <w:color w:val="000000"/>
          <w:u w:color="000000"/>
          <w:bdr w:val="nil"/>
          <w:lang w:eastAsia="pl-PL"/>
        </w:rPr>
        <w:t>………………………………</w:t>
      </w:r>
      <w:r w:rsidRPr="00FE3FBB">
        <w:rPr>
          <w:rFonts w:ascii="Times New Roman" w:eastAsia="Arial Unicode MS" w:hAnsi="Times New Roman" w:cs="Times New Roman"/>
          <w:color w:val="000000"/>
          <w:u w:color="000000"/>
          <w:bdr w:val="nil"/>
          <w:lang w:eastAsia="pl-PL"/>
        </w:rPr>
        <w:t xml:space="preserve"> , </w:t>
      </w:r>
    </w:p>
    <w:p w:rsidR="00220118" w:rsidRPr="00FE3FBB" w:rsidRDefault="00220118" w:rsidP="00220118">
      <w:p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lastRenderedPageBreak/>
        <w:t xml:space="preserve">zwaną dalej </w:t>
      </w:r>
      <w:r w:rsidRPr="00FE3FBB">
        <w:rPr>
          <w:rFonts w:ascii="Times New Roman" w:eastAsia="Arial Unicode MS" w:hAnsi="Times New Roman" w:cs="Times New Roman"/>
          <w:b/>
          <w:bCs/>
          <w:color w:val="000000"/>
          <w:u w:color="000000"/>
          <w:bdr w:val="nil"/>
          <w:lang w:eastAsia="pl-PL"/>
        </w:rPr>
        <w:t>Wykonawcą</w:t>
      </w:r>
      <w:r w:rsidRPr="00FE3FBB">
        <w:rPr>
          <w:rFonts w:ascii="Times New Roman" w:eastAsia="Arial Unicode MS" w:hAnsi="Times New Roman" w:cs="Times New Roman"/>
          <w:color w:val="000000"/>
          <w:u w:color="000000"/>
          <w:bdr w:val="nil"/>
          <w:lang w:eastAsia="pl-PL"/>
        </w:rPr>
        <w:t>,</w:t>
      </w:r>
    </w:p>
    <w:p w:rsidR="00220118" w:rsidRPr="00FE3FBB" w:rsidRDefault="00220118" w:rsidP="00220118">
      <w:pPr>
        <w:pBdr>
          <w:top w:val="nil"/>
          <w:left w:val="nil"/>
          <w:bottom w:val="nil"/>
          <w:right w:val="nil"/>
          <w:between w:val="nil"/>
          <w:bar w:val="nil"/>
        </w:pBdr>
        <w:suppressAutoHyphens/>
        <w:spacing w:before="120" w:after="12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zwanymi dalej łącznie Stronami, a każdy indywidualnie Stroną, </w:t>
      </w:r>
    </w:p>
    <w:p w:rsidR="00220118" w:rsidRPr="00FE3FBB" w:rsidRDefault="00220118" w:rsidP="00220118">
      <w:p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o następującej treści: </w:t>
      </w:r>
    </w:p>
    <w:p w:rsidR="00220118" w:rsidRPr="00FE3FBB" w:rsidRDefault="00220118" w:rsidP="00220118">
      <w:pPr>
        <w:pBdr>
          <w:top w:val="nil"/>
          <w:left w:val="nil"/>
          <w:bottom w:val="nil"/>
          <w:right w:val="nil"/>
          <w:between w:val="nil"/>
          <w:bar w:val="nil"/>
        </w:pBdr>
        <w:suppressAutoHyphens/>
        <w:spacing w:after="0" w:line="240" w:lineRule="auto"/>
        <w:ind w:right="70"/>
        <w:jc w:val="center"/>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§1</w:t>
      </w:r>
    </w:p>
    <w:p w:rsidR="00220118" w:rsidRPr="00FE3FBB" w:rsidRDefault="00220118" w:rsidP="00F35C90">
      <w:pPr>
        <w:numPr>
          <w:ilvl w:val="0"/>
          <w:numId w:val="110"/>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W wyniku wyboru oferty Wykonawcy, w postępowaniu o udzielenie zamówienia publicznego w trybie </w:t>
      </w:r>
      <w:r w:rsidRPr="00FE3FBB">
        <w:rPr>
          <w:rFonts w:ascii="Times New Roman" w:eastAsia="Arial Unicode MS" w:hAnsi="Times New Roman" w:cs="Times New Roman"/>
          <w:b/>
          <w:bCs/>
          <w:color w:val="000000"/>
          <w:u w:color="000000"/>
          <w:bdr w:val="nil"/>
          <w:lang w:eastAsia="pl-PL"/>
        </w:rPr>
        <w:t>przetargu nieograniczonego na podstawie art. 129 ust. 1 pkt 1  oraz art. 132 i nast. ustawy z dnia 11.09.2019 r. - Prawo zamówień publicznych,</w:t>
      </w:r>
      <w:r w:rsidRPr="00FE3FBB">
        <w:rPr>
          <w:rFonts w:ascii="Times New Roman" w:eastAsia="Arial Unicode MS" w:hAnsi="Times New Roman" w:cs="Times New Roman"/>
          <w:color w:val="000000"/>
          <w:u w:color="000000"/>
          <w:bdr w:val="nil"/>
          <w:lang w:eastAsia="pl-PL"/>
        </w:rPr>
        <w:t xml:space="preserve"> o nr ………………………, w dniu ……………., Wykonawca zrealizuje na rzecz Zamawiającego następujące świadczenia: </w:t>
      </w:r>
    </w:p>
    <w:p w:rsidR="00220118" w:rsidRPr="00FE3FBB" w:rsidRDefault="00220118" w:rsidP="00F35C90">
      <w:pPr>
        <w:numPr>
          <w:ilvl w:val="0"/>
          <w:numId w:val="11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dostawę CERTYFIKATU  SSL WILDCARD Z ROCZNĄ  SUBSKRYPCJĄ</w:t>
      </w:r>
    </w:p>
    <w:p w:rsidR="00220118" w:rsidRPr="00FE3FBB" w:rsidRDefault="00220118" w:rsidP="00F35C90">
      <w:pPr>
        <w:numPr>
          <w:ilvl w:val="0"/>
          <w:numId w:val="11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dostawę SERWERA USŁUG PULPITU ZDALNEGO, </w:t>
      </w:r>
    </w:p>
    <w:p w:rsidR="00220118" w:rsidRPr="00FE3FBB" w:rsidRDefault="00220118" w:rsidP="00220118">
      <w:pPr>
        <w:pBdr>
          <w:top w:val="nil"/>
          <w:left w:val="nil"/>
          <w:bottom w:val="nil"/>
          <w:right w:val="nil"/>
          <w:between w:val="nil"/>
          <w:bar w:val="nil"/>
        </w:pBdr>
        <w:suppressAutoHyphens/>
        <w:spacing w:after="0" w:line="240" w:lineRule="auto"/>
        <w:ind w:left="36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zgodnie z ofertą złożoną w postępowaniu przetargowym.</w:t>
      </w:r>
    </w:p>
    <w:p w:rsidR="00220118" w:rsidRPr="00FE3FBB" w:rsidRDefault="00220118" w:rsidP="00220118">
      <w:pPr>
        <w:pBdr>
          <w:top w:val="nil"/>
          <w:left w:val="nil"/>
          <w:bottom w:val="nil"/>
          <w:right w:val="nil"/>
          <w:between w:val="nil"/>
          <w:bar w:val="nil"/>
        </w:pBdr>
        <w:suppressAutoHyphens/>
        <w:spacing w:before="120" w:after="0" w:line="240" w:lineRule="auto"/>
        <w:ind w:right="68"/>
        <w:jc w:val="center"/>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§2</w:t>
      </w:r>
    </w:p>
    <w:p w:rsidR="00220118" w:rsidRPr="00FE3FBB" w:rsidRDefault="00220118" w:rsidP="00220118">
      <w:pPr>
        <w:pBdr>
          <w:top w:val="nil"/>
          <w:left w:val="nil"/>
          <w:bottom w:val="nil"/>
          <w:right w:val="nil"/>
          <w:between w:val="nil"/>
          <w:bar w:val="nil"/>
        </w:pBdr>
        <w:suppressAutoHyphens/>
        <w:spacing w:after="0" w:line="240" w:lineRule="auto"/>
        <w:ind w:left="357"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Wykonawca oświadcza, że:</w:t>
      </w:r>
    </w:p>
    <w:p w:rsidR="00220118" w:rsidRPr="00FE3FBB" w:rsidRDefault="00220118" w:rsidP="00F35C90">
      <w:pPr>
        <w:numPr>
          <w:ilvl w:val="0"/>
          <w:numId w:val="114"/>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Jest uprawniony oraz posiada niezbędne kwalifikacje do pełnej realizacji przedmiotu Umowy.</w:t>
      </w:r>
    </w:p>
    <w:p w:rsidR="00220118" w:rsidRPr="00FE3FBB" w:rsidRDefault="00220118" w:rsidP="00F35C90">
      <w:pPr>
        <w:numPr>
          <w:ilvl w:val="0"/>
          <w:numId w:val="114"/>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Realizowany przedmiot Umowy może być wykorzystywany bez naruszania praw własności osób trzecich, w tym praw patentowych i praw autorskich.</w:t>
      </w:r>
    </w:p>
    <w:p w:rsidR="00220118" w:rsidRPr="00FE3FBB" w:rsidRDefault="00220118" w:rsidP="00F35C90">
      <w:pPr>
        <w:numPr>
          <w:ilvl w:val="0"/>
          <w:numId w:val="114"/>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Realizowany przedmiot Umowy  spełnia  normy przewidziane prawem polskim.</w:t>
      </w:r>
    </w:p>
    <w:p w:rsidR="00220118" w:rsidRPr="00FE3FBB" w:rsidRDefault="00220118" w:rsidP="00220118">
      <w:pPr>
        <w:pBdr>
          <w:top w:val="nil"/>
          <w:left w:val="nil"/>
          <w:bottom w:val="nil"/>
          <w:right w:val="nil"/>
          <w:between w:val="nil"/>
          <w:bar w:val="nil"/>
        </w:pBdr>
        <w:suppressAutoHyphens/>
        <w:spacing w:before="120" w:after="0" w:line="240" w:lineRule="auto"/>
        <w:ind w:right="68"/>
        <w:jc w:val="center"/>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§3</w:t>
      </w:r>
    </w:p>
    <w:p w:rsidR="00220118" w:rsidRPr="00FE3FBB" w:rsidRDefault="00220118" w:rsidP="00F35C90">
      <w:pPr>
        <w:numPr>
          <w:ilvl w:val="0"/>
          <w:numId w:val="116"/>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Certyfikat, serwer wraz z oprogramowaniem dostarczone zostaną do dnia 30.08.2021 r.</w:t>
      </w:r>
    </w:p>
    <w:p w:rsidR="00220118" w:rsidRPr="00FE3FBB" w:rsidRDefault="00220118" w:rsidP="00F35C90">
      <w:pPr>
        <w:numPr>
          <w:ilvl w:val="0"/>
          <w:numId w:val="116"/>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Odbiór przedmiotu Umowy tytułem dostarczenia certyfikatu oraz serwera z oprogramowaniem nastąpi na podstawie protokołu przekazania/odbioru podpisanego przez obie Strony.</w:t>
      </w:r>
    </w:p>
    <w:p w:rsidR="00220118" w:rsidRPr="00FE3FBB" w:rsidRDefault="00220118" w:rsidP="00F35C90">
      <w:pPr>
        <w:numPr>
          <w:ilvl w:val="0"/>
          <w:numId w:val="116"/>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Wykonawca ma obowiązek osobistego wykonania całości zamówienia.</w:t>
      </w:r>
    </w:p>
    <w:p w:rsidR="00220118" w:rsidRPr="00FE3FBB" w:rsidRDefault="00220118" w:rsidP="00F35C90">
      <w:pPr>
        <w:numPr>
          <w:ilvl w:val="0"/>
          <w:numId w:val="116"/>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W przypadku przekroczenia terminu określonego w ust. 1 Wykonawca zapłaci Zamawiającemu karę umowną w wysokości 1% ceny określonej w § 4 ust. 1 za każdy dzień opóźnienia, nie więcej jednak niż 20% ceny.</w:t>
      </w:r>
    </w:p>
    <w:p w:rsidR="00220118" w:rsidRPr="00FE3FBB" w:rsidRDefault="00220118" w:rsidP="00F35C90">
      <w:pPr>
        <w:numPr>
          <w:ilvl w:val="0"/>
          <w:numId w:val="117"/>
        </w:numPr>
        <w:pBdr>
          <w:top w:val="nil"/>
          <w:left w:val="nil"/>
          <w:bottom w:val="nil"/>
          <w:right w:val="nil"/>
          <w:between w:val="nil"/>
          <w:bar w:val="nil"/>
        </w:pBdr>
        <w:suppressAutoHyphens/>
        <w:spacing w:after="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Za odstąpienie od Umowy z przyczyn niezależnych od Zamawiającego Wykonawca zapłaci karę umowną w wysokości 5% wartości niewykonanego zakresu Umowy.</w:t>
      </w:r>
    </w:p>
    <w:p w:rsidR="00220118" w:rsidRPr="00FE3FBB" w:rsidRDefault="00220118" w:rsidP="00F35C90">
      <w:pPr>
        <w:numPr>
          <w:ilvl w:val="0"/>
          <w:numId w:val="117"/>
        </w:numPr>
        <w:pBdr>
          <w:top w:val="nil"/>
          <w:left w:val="nil"/>
          <w:bottom w:val="nil"/>
          <w:right w:val="nil"/>
          <w:between w:val="nil"/>
          <w:bar w:val="nil"/>
        </w:pBdr>
        <w:suppressAutoHyphens/>
        <w:spacing w:after="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Za każde opóźnienie w usunięciu wad przedmiotu zamówienia, ujawnionych w okresie gwarancji – Wykonawca zapłaci karę umowną w wysokości 0,5% wartości przedmiotu </w:t>
      </w:r>
      <w:r w:rsidRPr="00FE3FBB">
        <w:rPr>
          <w:rFonts w:ascii="Times New Roman" w:eastAsia="Arial Unicode MS" w:hAnsi="Times New Roman" w:cs="Times New Roman"/>
          <w:color w:val="000000"/>
          <w:u w:color="000000"/>
          <w:bdr w:val="nil"/>
          <w:lang w:eastAsia="pl-PL"/>
        </w:rPr>
        <w:lastRenderedPageBreak/>
        <w:t>Umowy za każdy dzień opóźnienia liczonego od dnia wyznaczonego na ich usunięcie, nie więcej jednak niż 10% ceny.</w:t>
      </w:r>
    </w:p>
    <w:p w:rsidR="00220118" w:rsidRPr="00FE3FBB" w:rsidRDefault="00220118" w:rsidP="00F35C90">
      <w:pPr>
        <w:numPr>
          <w:ilvl w:val="0"/>
          <w:numId w:val="117"/>
        </w:numPr>
        <w:pBdr>
          <w:top w:val="nil"/>
          <w:left w:val="nil"/>
          <w:bottom w:val="nil"/>
          <w:right w:val="nil"/>
          <w:between w:val="nil"/>
          <w:bar w:val="nil"/>
        </w:pBdr>
        <w:suppressAutoHyphens/>
        <w:spacing w:after="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Zamawiający zastrzega sobie prawo potrącenia równowartości naliczonych kar umownych z wynagrodzenia Wykonawcy wynikającego z wystawionej przez Wykonawcę faktury.</w:t>
      </w:r>
    </w:p>
    <w:p w:rsidR="00220118" w:rsidRPr="00FE3FBB" w:rsidRDefault="00220118" w:rsidP="00F35C90">
      <w:pPr>
        <w:numPr>
          <w:ilvl w:val="0"/>
          <w:numId w:val="117"/>
        </w:numPr>
        <w:pBdr>
          <w:top w:val="nil"/>
          <w:left w:val="nil"/>
          <w:bottom w:val="nil"/>
          <w:right w:val="nil"/>
          <w:between w:val="nil"/>
          <w:bar w:val="nil"/>
        </w:pBdr>
        <w:suppressAutoHyphens/>
        <w:spacing w:after="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Jeżeli szkoda spowodowana niewykonaniem lub nienależytym wykonaniem Umowy przekroczy wartość zastrzeżonych kar umownych, bądź wynika z innych tytułów niż zastrzeżone, Zamawiający zastrzega sobie prawo dochodzenia odszkodowania uzupełniającego do pełnej wysokości szkody.</w:t>
      </w:r>
    </w:p>
    <w:p w:rsidR="00220118" w:rsidRPr="00FE3FBB" w:rsidRDefault="00220118" w:rsidP="00F35C90">
      <w:pPr>
        <w:numPr>
          <w:ilvl w:val="0"/>
          <w:numId w:val="117"/>
        </w:numPr>
        <w:pBdr>
          <w:top w:val="nil"/>
          <w:left w:val="nil"/>
          <w:bottom w:val="nil"/>
          <w:right w:val="nil"/>
          <w:between w:val="nil"/>
          <w:bar w:val="nil"/>
        </w:pBdr>
        <w:suppressAutoHyphens/>
        <w:spacing w:after="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Łączna wysokość kar umownych, których może dochodzić każda ze stron wynosi 40% ceny określonej w § 4 ust. 1 niniejszej Umowy.</w:t>
      </w:r>
    </w:p>
    <w:p w:rsidR="00220118" w:rsidRPr="00FE3FBB" w:rsidRDefault="00220118" w:rsidP="00220118">
      <w:pPr>
        <w:pBdr>
          <w:top w:val="nil"/>
          <w:left w:val="nil"/>
          <w:bottom w:val="nil"/>
          <w:right w:val="nil"/>
          <w:between w:val="nil"/>
          <w:bar w:val="nil"/>
        </w:pBdr>
        <w:suppressAutoHyphens/>
        <w:spacing w:before="120" w:after="0" w:line="240" w:lineRule="auto"/>
        <w:ind w:right="68"/>
        <w:jc w:val="center"/>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§4</w:t>
      </w:r>
    </w:p>
    <w:p w:rsidR="00220118" w:rsidRPr="00FE3FBB" w:rsidRDefault="00220118" w:rsidP="00F35C90">
      <w:pPr>
        <w:numPr>
          <w:ilvl w:val="0"/>
          <w:numId w:val="119"/>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Zamawiający zobowiązuje się zapłacić Wykonawcy za przedmiot umowy kwotę brutto </w:t>
      </w:r>
      <w:r w:rsidRPr="00FE3FBB">
        <w:rPr>
          <w:rFonts w:ascii="Times New Roman" w:eastAsia="Arial Unicode MS" w:hAnsi="Times New Roman" w:cs="Times New Roman"/>
          <w:b/>
          <w:bCs/>
          <w:color w:val="000000"/>
          <w:u w:color="000000"/>
          <w:bdr w:val="nil"/>
          <w:lang w:eastAsia="pl-PL"/>
        </w:rPr>
        <w:t xml:space="preserve">………………………………..zł </w:t>
      </w:r>
    </w:p>
    <w:p w:rsidR="00220118" w:rsidRPr="00FE3FBB" w:rsidRDefault="00220118" w:rsidP="00220118">
      <w:pPr>
        <w:pBdr>
          <w:top w:val="nil"/>
          <w:left w:val="nil"/>
          <w:bottom w:val="nil"/>
          <w:right w:val="nil"/>
          <w:between w:val="nil"/>
          <w:bar w:val="nil"/>
        </w:pBdr>
        <w:suppressAutoHyphens/>
        <w:spacing w:after="0" w:line="240" w:lineRule="auto"/>
        <w:ind w:left="426"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i/>
          <w:iCs/>
          <w:color w:val="000000"/>
          <w:u w:color="000000"/>
          <w:bdr w:val="nil"/>
          <w:lang w:eastAsia="pl-PL"/>
        </w:rPr>
        <w:t>(słownie: ………………………………………………………………………….. zł …… groszy).</w:t>
      </w:r>
    </w:p>
    <w:p w:rsidR="00220118" w:rsidRPr="00FE3FBB" w:rsidRDefault="00220118" w:rsidP="00F35C90">
      <w:pPr>
        <w:numPr>
          <w:ilvl w:val="0"/>
          <w:numId w:val="12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Zapłata nastąpi zgodnie z ofertą, po wykonaniu przedmiotu umowy. Kwota płatna po podpisaniu przez Zamawiającego protokołu zdawczo/odbiorczego; </w:t>
      </w:r>
    </w:p>
    <w:p w:rsidR="00220118" w:rsidRPr="00FE3FBB" w:rsidRDefault="00220118" w:rsidP="00220118">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p>
    <w:p w:rsidR="00220118" w:rsidRPr="00FE3FBB" w:rsidRDefault="00220118" w:rsidP="00F35C90">
      <w:pPr>
        <w:numPr>
          <w:ilvl w:val="0"/>
          <w:numId w:val="12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Ww. płatności realizowane będą przelewem w terminie 30 dni od doręczenia prawidłowo wystawionej faktury VAT,  z konta Zamawiającego:</w:t>
      </w:r>
    </w:p>
    <w:p w:rsidR="00220118" w:rsidRPr="00FE3FBB" w:rsidRDefault="00220118" w:rsidP="00220118">
      <w:pPr>
        <w:pBdr>
          <w:top w:val="nil"/>
          <w:left w:val="nil"/>
          <w:bottom w:val="nil"/>
          <w:right w:val="nil"/>
          <w:between w:val="nil"/>
          <w:bar w:val="nil"/>
        </w:pBdr>
        <w:suppressAutoHyphens/>
        <w:spacing w:before="120" w:after="0" w:line="240" w:lineRule="auto"/>
        <w:ind w:left="720"/>
        <w:jc w:val="center"/>
        <w:rPr>
          <w:rFonts w:ascii="Times New Roman" w:eastAsia="Arial" w:hAnsi="Times New Roman" w:cs="Times New Roman"/>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SANTANDER BANK POLSKA SA</w:t>
      </w:r>
      <w:r w:rsidRPr="00FE3FBB">
        <w:rPr>
          <w:rFonts w:ascii="Times New Roman" w:eastAsia="Arial Unicode MS" w:hAnsi="Times New Roman" w:cs="Times New Roman"/>
          <w:color w:val="000000"/>
          <w:u w:color="000000"/>
          <w:bdr w:val="nil"/>
          <w:lang w:eastAsia="pl-PL"/>
        </w:rPr>
        <w:t xml:space="preserve"> </w:t>
      </w:r>
    </w:p>
    <w:p w:rsidR="00220118" w:rsidRPr="00FE3FBB" w:rsidRDefault="00220118" w:rsidP="00220118">
      <w:pPr>
        <w:pBdr>
          <w:top w:val="nil"/>
          <w:left w:val="nil"/>
          <w:bottom w:val="nil"/>
          <w:right w:val="nil"/>
          <w:between w:val="nil"/>
          <w:bar w:val="nil"/>
        </w:pBdr>
        <w:suppressAutoHyphens/>
        <w:spacing w:after="0" w:line="240" w:lineRule="auto"/>
        <w:ind w:left="720"/>
        <w:jc w:val="center"/>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95 1500 1881 1210 2003 3251 0000</w:t>
      </w:r>
    </w:p>
    <w:p w:rsidR="00220118" w:rsidRPr="00FE3FBB" w:rsidRDefault="00220118" w:rsidP="00220118">
      <w:pPr>
        <w:pBdr>
          <w:top w:val="nil"/>
          <w:left w:val="nil"/>
          <w:bottom w:val="nil"/>
          <w:right w:val="nil"/>
          <w:between w:val="nil"/>
          <w:bar w:val="nil"/>
        </w:pBdr>
        <w:suppressAutoHyphens/>
        <w:spacing w:after="0" w:line="240" w:lineRule="auto"/>
        <w:ind w:left="426"/>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na konto </w:t>
      </w:r>
      <w:r w:rsidRPr="00FE3FBB">
        <w:rPr>
          <w:rFonts w:ascii="Times New Roman" w:eastAsia="Arial Unicode MS" w:hAnsi="Times New Roman" w:cs="Times New Roman"/>
          <w:b/>
          <w:bCs/>
          <w:color w:val="000000"/>
          <w:u w:color="000000"/>
          <w:bdr w:val="nil"/>
          <w:lang w:eastAsia="pl-PL"/>
        </w:rPr>
        <w:t>Wykonawcy</w:t>
      </w:r>
      <w:r w:rsidRPr="00FE3FBB">
        <w:rPr>
          <w:rFonts w:ascii="Times New Roman" w:eastAsia="Arial Unicode MS" w:hAnsi="Times New Roman" w:cs="Times New Roman"/>
          <w:color w:val="000000"/>
          <w:u w:color="000000"/>
          <w:bdr w:val="nil"/>
          <w:lang w:eastAsia="pl-PL"/>
        </w:rPr>
        <w:t xml:space="preserve"> w: </w:t>
      </w:r>
    </w:p>
    <w:p w:rsidR="00220118" w:rsidRPr="00FE3FBB" w:rsidRDefault="00220118" w:rsidP="00220118">
      <w:pPr>
        <w:pBdr>
          <w:top w:val="nil"/>
          <w:left w:val="nil"/>
          <w:bottom w:val="nil"/>
          <w:right w:val="nil"/>
          <w:between w:val="nil"/>
          <w:bar w:val="nil"/>
        </w:pBdr>
        <w:suppressAutoHyphens/>
        <w:spacing w:after="0" w:line="240" w:lineRule="auto"/>
        <w:ind w:left="426"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w:t>
      </w:r>
    </w:p>
    <w:p w:rsidR="00220118" w:rsidRPr="00FE3FBB" w:rsidRDefault="00220118" w:rsidP="00220118">
      <w:pPr>
        <w:pBdr>
          <w:top w:val="nil"/>
          <w:left w:val="nil"/>
          <w:bottom w:val="nil"/>
          <w:right w:val="nil"/>
          <w:between w:val="nil"/>
          <w:bar w:val="nil"/>
        </w:pBdr>
        <w:suppressAutoHyphens/>
        <w:spacing w:after="0" w:line="240" w:lineRule="auto"/>
        <w:ind w:left="426"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przy czym za dzień zapłaty Strony Umowy przyjmują datę obciążenia rachunku </w:t>
      </w:r>
      <w:r w:rsidRPr="00FE3FBB">
        <w:rPr>
          <w:rFonts w:ascii="Times New Roman" w:eastAsia="Arial Unicode MS" w:hAnsi="Times New Roman" w:cs="Times New Roman"/>
          <w:b/>
          <w:bCs/>
          <w:color w:val="000000"/>
          <w:u w:color="000000"/>
          <w:bdr w:val="nil"/>
          <w:lang w:eastAsia="pl-PL"/>
        </w:rPr>
        <w:t>Zamawiającego</w:t>
      </w:r>
      <w:r w:rsidRPr="00FE3FBB">
        <w:rPr>
          <w:rFonts w:ascii="Times New Roman" w:eastAsia="Arial Unicode MS" w:hAnsi="Times New Roman" w:cs="Times New Roman"/>
          <w:color w:val="000000"/>
          <w:u w:color="000000"/>
          <w:bdr w:val="nil"/>
          <w:lang w:eastAsia="pl-PL"/>
        </w:rPr>
        <w:t>.</w:t>
      </w:r>
    </w:p>
    <w:p w:rsidR="00220118" w:rsidRPr="00FE3FBB" w:rsidRDefault="00220118" w:rsidP="00220118">
      <w:pPr>
        <w:pBdr>
          <w:top w:val="nil"/>
          <w:left w:val="nil"/>
          <w:bottom w:val="nil"/>
          <w:right w:val="nil"/>
          <w:between w:val="nil"/>
          <w:bar w:val="nil"/>
        </w:pBdr>
        <w:suppressAutoHyphens/>
        <w:spacing w:after="0" w:line="240" w:lineRule="auto"/>
        <w:ind w:right="68"/>
        <w:jc w:val="center"/>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§5</w:t>
      </w:r>
    </w:p>
    <w:p w:rsidR="00220118" w:rsidRPr="00FE3FBB" w:rsidRDefault="00220118" w:rsidP="00220118">
      <w:pPr>
        <w:pBdr>
          <w:top w:val="nil"/>
          <w:left w:val="nil"/>
          <w:bottom w:val="nil"/>
          <w:right w:val="nil"/>
          <w:between w:val="nil"/>
          <w:bar w:val="nil"/>
        </w:pBdr>
        <w:suppressAutoHyphens/>
        <w:spacing w:after="0" w:line="240" w:lineRule="auto"/>
        <w:ind w:left="708" w:right="70" w:hanging="708"/>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Uprawnienia z tytułu rękojmi nie są wyłączone.</w:t>
      </w:r>
    </w:p>
    <w:p w:rsidR="00220118" w:rsidRPr="00FE3FBB" w:rsidRDefault="00220118" w:rsidP="00220118">
      <w:pPr>
        <w:pBdr>
          <w:top w:val="nil"/>
          <w:left w:val="nil"/>
          <w:bottom w:val="nil"/>
          <w:right w:val="nil"/>
          <w:between w:val="nil"/>
          <w:bar w:val="nil"/>
        </w:pBdr>
        <w:suppressAutoHyphens/>
        <w:spacing w:before="120" w:after="0" w:line="240" w:lineRule="auto"/>
        <w:ind w:right="68"/>
        <w:jc w:val="center"/>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§6</w:t>
      </w:r>
    </w:p>
    <w:p w:rsidR="00220118" w:rsidRPr="00FE3FBB" w:rsidRDefault="00220118" w:rsidP="00220118">
      <w:p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Wszystkie zmiany Umowy wymagają zgody obu Stron w formie pisemnej pod rygorem nieważności, z uwzględnieniem art. 455 Prawa zamówień publicznych.</w:t>
      </w:r>
    </w:p>
    <w:p w:rsidR="00220118" w:rsidRPr="00FE3FBB" w:rsidRDefault="00220118" w:rsidP="00220118">
      <w:pPr>
        <w:pBdr>
          <w:top w:val="nil"/>
          <w:left w:val="nil"/>
          <w:bottom w:val="nil"/>
          <w:right w:val="nil"/>
          <w:between w:val="nil"/>
          <w:bar w:val="nil"/>
        </w:pBdr>
        <w:suppressAutoHyphens/>
        <w:spacing w:before="120" w:after="0" w:line="240" w:lineRule="auto"/>
        <w:ind w:right="68"/>
        <w:jc w:val="center"/>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§7</w:t>
      </w:r>
    </w:p>
    <w:p w:rsidR="00220118" w:rsidRPr="00FE3FBB" w:rsidRDefault="00220118" w:rsidP="00220118">
      <w:p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lastRenderedPageBreak/>
        <w:t>Wykonawca</w:t>
      </w:r>
      <w:r w:rsidRPr="00FE3FBB">
        <w:rPr>
          <w:rFonts w:ascii="Times New Roman" w:eastAsia="Arial Unicode MS" w:hAnsi="Times New Roman" w:cs="Times New Roman"/>
          <w:color w:val="000000"/>
          <w:u w:color="000000"/>
          <w:bdr w:val="nil"/>
          <w:lang w:eastAsia="pl-PL"/>
        </w:rPr>
        <w:t xml:space="preserve"> nie może przenieść praw i obowiązków wynikających z niniejszej Umowy na osoby trzecie bez uprzedniej pisemnej zgody </w:t>
      </w:r>
      <w:r w:rsidRPr="00FE3FBB">
        <w:rPr>
          <w:rFonts w:ascii="Times New Roman" w:eastAsia="Arial Unicode MS" w:hAnsi="Times New Roman" w:cs="Times New Roman"/>
          <w:b/>
          <w:bCs/>
          <w:color w:val="000000"/>
          <w:u w:color="000000"/>
          <w:bdr w:val="nil"/>
          <w:lang w:eastAsia="pl-PL"/>
        </w:rPr>
        <w:t>Zamawiającego</w:t>
      </w:r>
      <w:r w:rsidRPr="00FE3FBB">
        <w:rPr>
          <w:rFonts w:ascii="Times New Roman" w:eastAsia="Arial Unicode MS" w:hAnsi="Times New Roman" w:cs="Times New Roman"/>
          <w:color w:val="000000"/>
          <w:u w:color="000000"/>
          <w:bdr w:val="nil"/>
          <w:lang w:eastAsia="pl-PL"/>
        </w:rPr>
        <w:t xml:space="preserve">. </w:t>
      </w:r>
      <w:r w:rsidRPr="00FE3FBB">
        <w:rPr>
          <w:rFonts w:ascii="Times New Roman" w:eastAsia="Arial Unicode MS" w:hAnsi="Times New Roman" w:cs="Times New Roman"/>
          <w:color w:val="000000"/>
          <w:u w:color="000000"/>
          <w:bdr w:val="nil"/>
          <w:lang w:eastAsia="pl-PL"/>
        </w:rPr>
        <w:tab/>
      </w:r>
    </w:p>
    <w:p w:rsidR="00220118" w:rsidRPr="00FE3FBB" w:rsidRDefault="00220118" w:rsidP="00220118">
      <w:pPr>
        <w:pBdr>
          <w:top w:val="nil"/>
          <w:left w:val="nil"/>
          <w:bottom w:val="nil"/>
          <w:right w:val="nil"/>
          <w:between w:val="nil"/>
          <w:bar w:val="nil"/>
        </w:pBdr>
        <w:suppressAutoHyphens/>
        <w:spacing w:before="120" w:after="0" w:line="240" w:lineRule="auto"/>
        <w:ind w:right="68"/>
        <w:jc w:val="center"/>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§8</w:t>
      </w:r>
    </w:p>
    <w:p w:rsidR="00220118" w:rsidRPr="00FE3FBB" w:rsidRDefault="00220118" w:rsidP="00F35C90">
      <w:pPr>
        <w:numPr>
          <w:ilvl w:val="0"/>
          <w:numId w:val="123"/>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Zakres świadczenia </w:t>
      </w:r>
      <w:r w:rsidRPr="00FE3FBB">
        <w:rPr>
          <w:rFonts w:ascii="Times New Roman" w:eastAsia="Arial Unicode MS" w:hAnsi="Times New Roman" w:cs="Times New Roman"/>
          <w:b/>
          <w:bCs/>
          <w:color w:val="000000"/>
          <w:u w:color="000000"/>
          <w:bdr w:val="nil"/>
          <w:lang w:eastAsia="pl-PL"/>
        </w:rPr>
        <w:t>Wykonawcy</w:t>
      </w:r>
      <w:r w:rsidRPr="00FE3FBB">
        <w:rPr>
          <w:rFonts w:ascii="Times New Roman" w:eastAsia="Arial Unicode MS" w:hAnsi="Times New Roman" w:cs="Times New Roman"/>
          <w:color w:val="000000"/>
          <w:u w:color="000000"/>
          <w:bdr w:val="nil"/>
          <w:lang w:eastAsia="pl-PL"/>
        </w:rPr>
        <w:t xml:space="preserve"> wynikający z Umowy jest tożsamy z jego zobowiązaniem zawartym w ofercie.</w:t>
      </w:r>
    </w:p>
    <w:p w:rsidR="00220118" w:rsidRPr="00FE3FBB" w:rsidRDefault="00220118" w:rsidP="00F35C90">
      <w:pPr>
        <w:numPr>
          <w:ilvl w:val="0"/>
          <w:numId w:val="123"/>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Umowa jest nieważna w części wykraczającej poza określenie przedmiotu zamówienia zawartego w specyfikacji istotnych warunków zamówienia.</w:t>
      </w:r>
    </w:p>
    <w:p w:rsidR="00220118" w:rsidRPr="00FE3FBB" w:rsidRDefault="00220118" w:rsidP="00F35C90">
      <w:pPr>
        <w:numPr>
          <w:ilvl w:val="0"/>
          <w:numId w:val="123"/>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220118" w:rsidRPr="00FE3FBB" w:rsidRDefault="00220118" w:rsidP="00F35C90">
      <w:pPr>
        <w:numPr>
          <w:ilvl w:val="0"/>
          <w:numId w:val="124"/>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FE3FBB">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Zamawiający może odstąpić od umowy:</w:t>
      </w:r>
    </w:p>
    <w:p w:rsidR="00220118" w:rsidRPr="00FE3FBB" w:rsidRDefault="00220118" w:rsidP="00F35C90">
      <w:pPr>
        <w:numPr>
          <w:ilvl w:val="1"/>
          <w:numId w:val="126"/>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FE3FBB">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20118" w:rsidRPr="00FE3FBB" w:rsidRDefault="00220118" w:rsidP="00F35C90">
      <w:pPr>
        <w:numPr>
          <w:ilvl w:val="1"/>
          <w:numId w:val="126"/>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FE3FBB">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jeżeli zachodzi co najmniej jedna z następujących okoliczności:</w:t>
      </w:r>
    </w:p>
    <w:p w:rsidR="00220118" w:rsidRPr="00FE3FBB" w:rsidRDefault="00220118" w:rsidP="00F35C90">
      <w:pPr>
        <w:numPr>
          <w:ilvl w:val="2"/>
          <w:numId w:val="126"/>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FE3FBB">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dokonano zmiany umowy z naruszeniem art. 454 i art. 455,</w:t>
      </w:r>
    </w:p>
    <w:p w:rsidR="00220118" w:rsidRPr="00FE3FBB" w:rsidRDefault="00220118" w:rsidP="00F35C90">
      <w:pPr>
        <w:numPr>
          <w:ilvl w:val="2"/>
          <w:numId w:val="126"/>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FE3FBB">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Wykonawca w chwili zawarcia umowy podlegał wykluczeniu na podstawie art. 108,</w:t>
      </w:r>
    </w:p>
    <w:p w:rsidR="00220118" w:rsidRPr="00FE3FBB" w:rsidRDefault="00220118" w:rsidP="00F35C90">
      <w:pPr>
        <w:numPr>
          <w:ilvl w:val="2"/>
          <w:numId w:val="126"/>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FE3FBB">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220118" w:rsidRPr="00FE3FBB" w:rsidRDefault="00220118" w:rsidP="00F35C90">
      <w:pPr>
        <w:numPr>
          <w:ilvl w:val="0"/>
          <w:numId w:val="127"/>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Z zastrzeżeniem przepisów odrębnych, Umowa podlega unieważnieniu w przypadkach określonych w art. 457 Prawa zamówień publicznych.</w:t>
      </w:r>
    </w:p>
    <w:p w:rsidR="00220118" w:rsidRPr="00FE3FBB" w:rsidRDefault="00220118" w:rsidP="00F35C90">
      <w:pPr>
        <w:numPr>
          <w:ilvl w:val="0"/>
          <w:numId w:val="123"/>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Strony zgodnie oświadczają, iż tryb przewidziany w ustawie z dnia 11.09.2019 Prawo zamówień publicznych (Dz. U. z 2019 r., poz. 2019 z późn. zm.) i aktach wykonawczych do tej ustawy został zachowany.</w:t>
      </w:r>
    </w:p>
    <w:p w:rsidR="00220118" w:rsidRPr="00FE3FBB" w:rsidRDefault="00220118" w:rsidP="00F35C90">
      <w:pPr>
        <w:numPr>
          <w:ilvl w:val="0"/>
          <w:numId w:val="123"/>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lastRenderedPageBreak/>
        <w:t>Zamawiający, z</w:t>
      </w:r>
      <w:r w:rsidRPr="00FE3FBB">
        <w:rPr>
          <w:rFonts w:ascii="Times New Roman" w:eastAsia="Arial Unicode MS" w:hAnsi="Times New Roman" w:cs="Times New Roman"/>
          <w:color w:val="000000"/>
          <w:u w:color="FF0000"/>
          <w:bdr w:val="nil"/>
          <w:lang w:eastAsia="pl-PL"/>
        </w:rPr>
        <w:t>godnie z art. 4c ustawy z dnia 8 marca 2013 r. o przeciwdziałaniu nadmiernym opóźnieniom w transakcjach handlowych (t. j. Dz. U. z 2021 r. poz. 424), oświadcza iż posiada status dużego przedsiębiorcy.</w:t>
      </w:r>
    </w:p>
    <w:p w:rsidR="00220118" w:rsidRPr="00FE3FBB" w:rsidRDefault="00220118" w:rsidP="00220118">
      <w:pPr>
        <w:pBdr>
          <w:top w:val="nil"/>
          <w:left w:val="nil"/>
          <w:bottom w:val="nil"/>
          <w:right w:val="nil"/>
          <w:between w:val="nil"/>
          <w:bar w:val="nil"/>
        </w:pBdr>
        <w:suppressAutoHyphens/>
        <w:spacing w:before="120" w:after="0" w:line="240" w:lineRule="auto"/>
        <w:ind w:left="4247" w:right="68"/>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§9</w:t>
      </w:r>
    </w:p>
    <w:p w:rsidR="00220118" w:rsidRPr="00FE3FBB" w:rsidRDefault="00220118" w:rsidP="00F35C90">
      <w:pPr>
        <w:numPr>
          <w:ilvl w:val="0"/>
          <w:numId w:val="129"/>
        </w:numPr>
        <w:pBdr>
          <w:top w:val="nil"/>
          <w:left w:val="nil"/>
          <w:bottom w:val="nil"/>
          <w:right w:val="nil"/>
          <w:between w:val="nil"/>
          <w:bar w:val="nil"/>
        </w:pBdr>
        <w:suppressAutoHyphens/>
        <w:spacing w:after="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 xml:space="preserve">W czasie wykonywania niniejszej Umowy oraz w okresie gwarancji (rękojmi), </w:t>
      </w:r>
      <w:r w:rsidRPr="00FE3FBB">
        <w:rPr>
          <w:rFonts w:ascii="Times New Roman" w:eastAsia="Arial Unicode MS" w:hAnsi="Times New Roman" w:cs="Times New Roman"/>
          <w:b/>
          <w:bCs/>
          <w:color w:val="000000"/>
          <w:u w:color="000000"/>
          <w:bdr w:val="nil"/>
          <w:lang w:eastAsia="pl-PL"/>
        </w:rPr>
        <w:t>Wykonawca</w:t>
      </w:r>
      <w:r w:rsidRPr="00FE3FBB">
        <w:rPr>
          <w:rFonts w:ascii="Times New Roman" w:eastAsia="Arial Unicode MS" w:hAnsi="Times New Roman" w:cs="Times New Roman"/>
          <w:color w:val="000000"/>
          <w:u w:color="000000"/>
          <w:bdr w:val="nil"/>
          <w:lang w:eastAsia="pl-PL"/>
        </w:rPr>
        <w:t xml:space="preserve"> jest zobowiązany do pisemnego powiadamiania Zamawiającego :</w:t>
      </w:r>
    </w:p>
    <w:p w:rsidR="00220118" w:rsidRPr="00FE3FBB" w:rsidRDefault="00220118" w:rsidP="00F35C90">
      <w:pPr>
        <w:numPr>
          <w:ilvl w:val="0"/>
          <w:numId w:val="131"/>
        </w:numPr>
        <w:pBdr>
          <w:top w:val="nil"/>
          <w:left w:val="nil"/>
          <w:bottom w:val="nil"/>
          <w:right w:val="nil"/>
          <w:between w:val="nil"/>
          <w:bar w:val="nil"/>
        </w:pBdr>
        <w:suppressAutoHyphens/>
        <w:spacing w:after="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o zmianie siedziby Wykonawcy,</w:t>
      </w:r>
    </w:p>
    <w:p w:rsidR="00220118" w:rsidRPr="00FE3FBB" w:rsidRDefault="00220118" w:rsidP="00F35C90">
      <w:pPr>
        <w:numPr>
          <w:ilvl w:val="0"/>
          <w:numId w:val="131"/>
        </w:numPr>
        <w:pBdr>
          <w:top w:val="nil"/>
          <w:left w:val="nil"/>
          <w:bottom w:val="nil"/>
          <w:right w:val="nil"/>
          <w:between w:val="nil"/>
          <w:bar w:val="nil"/>
        </w:pBdr>
        <w:suppressAutoHyphens/>
        <w:spacing w:after="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o upadłości Wykonawcy,</w:t>
      </w:r>
    </w:p>
    <w:p w:rsidR="00220118" w:rsidRPr="00FE3FBB" w:rsidRDefault="00220118" w:rsidP="00F35C90">
      <w:pPr>
        <w:numPr>
          <w:ilvl w:val="0"/>
          <w:numId w:val="131"/>
        </w:numPr>
        <w:pBdr>
          <w:top w:val="nil"/>
          <w:left w:val="nil"/>
          <w:bottom w:val="nil"/>
          <w:right w:val="nil"/>
          <w:between w:val="nil"/>
          <w:bar w:val="nil"/>
        </w:pBdr>
        <w:suppressAutoHyphens/>
        <w:spacing w:after="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o wszczęciu postępowania układowego,</w:t>
      </w:r>
    </w:p>
    <w:p w:rsidR="00220118" w:rsidRPr="00FE3FBB" w:rsidRDefault="00220118" w:rsidP="00F35C90">
      <w:pPr>
        <w:numPr>
          <w:ilvl w:val="0"/>
          <w:numId w:val="131"/>
        </w:numPr>
        <w:pBdr>
          <w:top w:val="nil"/>
          <w:left w:val="nil"/>
          <w:bottom w:val="nil"/>
          <w:right w:val="nil"/>
          <w:between w:val="nil"/>
          <w:bar w:val="nil"/>
        </w:pBdr>
        <w:suppressAutoHyphens/>
        <w:spacing w:after="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o ogłoszeniu likwidacji,</w:t>
      </w:r>
    </w:p>
    <w:p w:rsidR="00220118" w:rsidRPr="00FE3FBB" w:rsidRDefault="00220118" w:rsidP="00F35C90">
      <w:pPr>
        <w:numPr>
          <w:ilvl w:val="0"/>
          <w:numId w:val="131"/>
        </w:numPr>
        <w:pBdr>
          <w:top w:val="nil"/>
          <w:left w:val="nil"/>
          <w:bottom w:val="nil"/>
          <w:right w:val="nil"/>
          <w:between w:val="nil"/>
          <w:bar w:val="nil"/>
        </w:pBdr>
        <w:suppressAutoHyphens/>
        <w:spacing w:after="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o zawieszeniu działalności,</w:t>
      </w:r>
    </w:p>
    <w:p w:rsidR="00220118" w:rsidRPr="00FE3FBB" w:rsidRDefault="00220118" w:rsidP="00F35C90">
      <w:pPr>
        <w:numPr>
          <w:ilvl w:val="0"/>
          <w:numId w:val="131"/>
        </w:numPr>
        <w:pBdr>
          <w:top w:val="nil"/>
          <w:left w:val="nil"/>
          <w:bottom w:val="nil"/>
          <w:right w:val="nil"/>
          <w:between w:val="nil"/>
          <w:bar w:val="nil"/>
        </w:pBdr>
        <w:suppressAutoHyphens/>
        <w:spacing w:after="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o zmianie w zakresie rejestracji działalności Wykonawcy.</w:t>
      </w:r>
    </w:p>
    <w:p w:rsidR="00220118" w:rsidRPr="00FE3FBB" w:rsidRDefault="00220118" w:rsidP="00F35C90">
      <w:pPr>
        <w:numPr>
          <w:ilvl w:val="0"/>
          <w:numId w:val="132"/>
        </w:numPr>
        <w:pBdr>
          <w:top w:val="nil"/>
          <w:left w:val="nil"/>
          <w:bottom w:val="nil"/>
          <w:right w:val="nil"/>
          <w:between w:val="nil"/>
          <w:bar w:val="nil"/>
        </w:pBdr>
        <w:suppressAutoHyphens/>
        <w:spacing w:after="0" w:line="240" w:lineRule="auto"/>
        <w:ind w:right="68"/>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O wystąpieniu powyższych okoliczności, Wykonawca zobowiązany jest powiadomić Zamawiającego najpóźniej w terminie 3 dni od ich zaistnienia pod rygorem naliczenia kary umownej w wysokości 1 % ceny określonej w § 4 ust. 1. W przypadku zaistnienia okoliczności, o których mowa w ust. 1.</w:t>
      </w:r>
    </w:p>
    <w:p w:rsidR="00220118" w:rsidRPr="00FE3FBB" w:rsidRDefault="00220118" w:rsidP="00220118">
      <w:pPr>
        <w:pBdr>
          <w:top w:val="nil"/>
          <w:left w:val="nil"/>
          <w:bottom w:val="nil"/>
          <w:right w:val="nil"/>
          <w:between w:val="nil"/>
          <w:bar w:val="nil"/>
        </w:pBdr>
        <w:suppressAutoHyphens/>
        <w:spacing w:before="120" w:after="0" w:line="240" w:lineRule="auto"/>
        <w:ind w:left="4247" w:right="68"/>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§10</w:t>
      </w:r>
    </w:p>
    <w:p w:rsidR="00220118" w:rsidRPr="00FE3FBB" w:rsidRDefault="00220118" w:rsidP="00F35C90">
      <w:pPr>
        <w:numPr>
          <w:ilvl w:val="0"/>
          <w:numId w:val="13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Spory wynikłe na tle realizacji niniejszej Umowy będzie rozstrzygał sąd powszechny właściwy dla siedziby Zamawiającego.</w:t>
      </w:r>
    </w:p>
    <w:p w:rsidR="00220118" w:rsidRPr="00FE3FBB" w:rsidRDefault="00220118" w:rsidP="00F35C90">
      <w:pPr>
        <w:numPr>
          <w:ilvl w:val="0"/>
          <w:numId w:val="13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W przypadku rozbieżności pomiędzy zapisami Umowy, a treścią załączników do niej, pierwszeństwo zachowują postanowienia Umowy.</w:t>
      </w:r>
    </w:p>
    <w:p w:rsidR="00220118" w:rsidRPr="00FE3FBB" w:rsidRDefault="00220118" w:rsidP="00F35C90">
      <w:pPr>
        <w:numPr>
          <w:ilvl w:val="0"/>
          <w:numId w:val="13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W sprawach nie uregulowanych niniejszą Umową będą miały zastosowanie odpowiednie przepisy ustawy Prawo zamówień publicznych oraz kodeksu cywilnego.</w:t>
      </w:r>
    </w:p>
    <w:p w:rsidR="00220118" w:rsidRPr="00FE3FBB" w:rsidRDefault="00220118" w:rsidP="00220118">
      <w:pPr>
        <w:pBdr>
          <w:top w:val="nil"/>
          <w:left w:val="nil"/>
          <w:bottom w:val="nil"/>
          <w:right w:val="nil"/>
          <w:between w:val="nil"/>
          <w:bar w:val="nil"/>
        </w:pBdr>
        <w:suppressAutoHyphens/>
        <w:spacing w:before="120" w:after="0" w:line="240" w:lineRule="auto"/>
        <w:ind w:left="4247" w:right="68"/>
        <w:rPr>
          <w:rFonts w:ascii="Times New Roman" w:eastAsia="Arial Unicode MS" w:hAnsi="Times New Roman" w:cs="Times New Roman"/>
          <w:b/>
          <w:bCs/>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§11</w:t>
      </w:r>
    </w:p>
    <w:p w:rsidR="00220118" w:rsidRPr="00FE3FBB" w:rsidRDefault="00220118" w:rsidP="00220118">
      <w:pPr>
        <w:pBdr>
          <w:top w:val="nil"/>
          <w:left w:val="nil"/>
          <w:bottom w:val="nil"/>
          <w:right w:val="nil"/>
          <w:between w:val="nil"/>
          <w:bar w:val="nil"/>
        </w:pBdr>
        <w:suppressAutoHyphens/>
        <w:spacing w:after="0" w:line="240" w:lineRule="auto"/>
        <w:ind w:right="70"/>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Umowę sporządzono w trzech jednobrzmiących egzemplarzach, jeden dla Wykonawcy oraz dwa dla Zamawiającego.</w:t>
      </w:r>
    </w:p>
    <w:p w:rsidR="00220118" w:rsidRPr="00FE3FBB" w:rsidRDefault="00220118" w:rsidP="00220118">
      <w:pPr>
        <w:pBdr>
          <w:top w:val="nil"/>
          <w:left w:val="nil"/>
          <w:bottom w:val="nil"/>
          <w:right w:val="nil"/>
          <w:between w:val="nil"/>
          <w:bar w:val="nil"/>
        </w:pBdr>
        <w:tabs>
          <w:tab w:val="center" w:pos="1701"/>
          <w:tab w:val="center" w:pos="6804"/>
        </w:tabs>
        <w:suppressAutoHyphens/>
        <w:spacing w:before="960" w:after="0" w:line="240" w:lineRule="auto"/>
        <w:ind w:right="68"/>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color w:val="000000"/>
          <w:u w:color="000000"/>
          <w:bdr w:val="nil"/>
          <w:lang w:eastAsia="pl-PL"/>
        </w:rPr>
        <w:tab/>
        <w:t>----------------------------</w:t>
      </w:r>
      <w:r w:rsidRPr="00FE3FBB">
        <w:rPr>
          <w:rFonts w:ascii="Times New Roman" w:eastAsia="Arial Unicode MS" w:hAnsi="Times New Roman" w:cs="Times New Roman"/>
          <w:color w:val="000000"/>
          <w:u w:color="000000"/>
          <w:bdr w:val="nil"/>
          <w:lang w:eastAsia="pl-PL"/>
        </w:rPr>
        <w:tab/>
        <w:t>-------------------------</w:t>
      </w:r>
    </w:p>
    <w:p w:rsidR="00220118" w:rsidRPr="00FE3FBB" w:rsidRDefault="00220118" w:rsidP="00220118">
      <w:pPr>
        <w:pBdr>
          <w:top w:val="nil"/>
          <w:left w:val="nil"/>
          <w:bottom w:val="nil"/>
          <w:right w:val="nil"/>
          <w:between w:val="nil"/>
          <w:bar w:val="nil"/>
        </w:pBdr>
        <w:tabs>
          <w:tab w:val="center" w:pos="1701"/>
          <w:tab w:val="center" w:pos="6804"/>
        </w:tabs>
        <w:suppressAutoHyphens/>
        <w:spacing w:after="0" w:line="240" w:lineRule="auto"/>
        <w:ind w:right="70"/>
        <w:rPr>
          <w:rFonts w:ascii="Times New Roman" w:eastAsia="Arial Unicode MS" w:hAnsi="Times New Roman" w:cs="Times New Roman"/>
          <w:color w:val="000000"/>
          <w:u w:color="000000"/>
          <w:bdr w:val="nil"/>
          <w:lang w:eastAsia="pl-PL"/>
        </w:rPr>
      </w:pPr>
      <w:r w:rsidRPr="00FE3FBB">
        <w:rPr>
          <w:rFonts w:ascii="Times New Roman" w:eastAsia="Arial Unicode MS" w:hAnsi="Times New Roman" w:cs="Times New Roman"/>
          <w:b/>
          <w:bCs/>
          <w:color w:val="000000"/>
          <w:u w:color="000000"/>
          <w:bdr w:val="nil"/>
          <w:lang w:eastAsia="pl-PL"/>
        </w:rPr>
        <w:tab/>
        <w:t>Wykonawca</w:t>
      </w:r>
      <w:r w:rsidRPr="00FE3FBB">
        <w:rPr>
          <w:rFonts w:ascii="Times New Roman" w:eastAsia="Arial Unicode MS" w:hAnsi="Times New Roman" w:cs="Times New Roman"/>
          <w:b/>
          <w:bCs/>
          <w:color w:val="000000"/>
          <w:u w:color="000000"/>
          <w:bdr w:val="nil"/>
          <w:lang w:eastAsia="pl-PL"/>
        </w:rPr>
        <w:tab/>
        <w:t xml:space="preserve">Zamawiający </w:t>
      </w:r>
    </w:p>
    <w:p w:rsidR="00E62A1E" w:rsidRPr="00FE3FBB" w:rsidRDefault="00E62A1E" w:rsidP="00E62A1E">
      <w:pPr>
        <w:spacing w:after="0" w:line="240" w:lineRule="auto"/>
        <w:ind w:left="6373"/>
        <w:jc w:val="right"/>
        <w:rPr>
          <w:rFonts w:ascii="Times New Roman" w:hAnsi="Times New Roman" w:cs="Times New Roman"/>
          <w:b/>
          <w:i/>
          <w:u w:val="single"/>
        </w:rPr>
      </w:pPr>
    </w:p>
    <w:p w:rsidR="00E62A1E" w:rsidRPr="00FE3FBB" w:rsidRDefault="00E62A1E" w:rsidP="00E62A1E">
      <w:pPr>
        <w:spacing w:after="0" w:line="240" w:lineRule="auto"/>
        <w:ind w:left="6373"/>
        <w:jc w:val="right"/>
        <w:rPr>
          <w:rFonts w:ascii="Times New Roman" w:hAnsi="Times New Roman" w:cs="Times New Roman"/>
          <w:b/>
          <w:i/>
          <w:u w:val="single"/>
        </w:rPr>
      </w:pPr>
    </w:p>
    <w:p w:rsidR="00E62A1E" w:rsidRPr="00FE3FBB" w:rsidRDefault="00E62A1E" w:rsidP="00E62A1E">
      <w:pPr>
        <w:spacing w:after="0" w:line="240" w:lineRule="auto"/>
        <w:ind w:left="6373"/>
        <w:jc w:val="right"/>
        <w:rPr>
          <w:rFonts w:ascii="Times New Roman" w:hAnsi="Times New Roman" w:cs="Times New Roman"/>
          <w:b/>
          <w:i/>
          <w:u w:val="single"/>
        </w:rPr>
      </w:pPr>
    </w:p>
    <w:p w:rsidR="00E62A1E" w:rsidRPr="00FE3FBB" w:rsidRDefault="00E62A1E" w:rsidP="00E62A1E">
      <w:pPr>
        <w:spacing w:after="0" w:line="240" w:lineRule="auto"/>
        <w:ind w:left="6373"/>
        <w:jc w:val="right"/>
        <w:rPr>
          <w:rFonts w:ascii="Times New Roman" w:hAnsi="Times New Roman" w:cs="Times New Roman"/>
          <w:b/>
          <w:i/>
          <w:u w:val="single"/>
        </w:rPr>
      </w:pPr>
    </w:p>
    <w:p w:rsidR="00E62A1E" w:rsidRPr="00FE3FBB" w:rsidRDefault="00E62A1E" w:rsidP="00E62A1E">
      <w:pPr>
        <w:spacing w:after="0" w:line="240" w:lineRule="auto"/>
        <w:ind w:left="6373"/>
        <w:jc w:val="right"/>
        <w:rPr>
          <w:rFonts w:ascii="Times New Roman" w:hAnsi="Times New Roman" w:cs="Times New Roman"/>
          <w:b/>
          <w:i/>
          <w:u w:val="single"/>
        </w:rPr>
      </w:pPr>
    </w:p>
    <w:p w:rsidR="00E62A1E" w:rsidRPr="00FE3FBB" w:rsidRDefault="00E62A1E" w:rsidP="00E62A1E">
      <w:pPr>
        <w:spacing w:after="0" w:line="240" w:lineRule="auto"/>
        <w:ind w:left="6373"/>
        <w:jc w:val="right"/>
        <w:rPr>
          <w:rFonts w:ascii="Times New Roman" w:hAnsi="Times New Roman" w:cs="Times New Roman"/>
          <w:b/>
          <w:i/>
          <w:u w:val="single"/>
        </w:rPr>
      </w:pPr>
    </w:p>
    <w:p w:rsidR="00E62A1E" w:rsidRPr="00FE3FBB" w:rsidRDefault="00E62A1E" w:rsidP="00E62A1E">
      <w:pPr>
        <w:spacing w:after="0" w:line="240" w:lineRule="auto"/>
        <w:ind w:left="6373"/>
        <w:jc w:val="right"/>
        <w:rPr>
          <w:rFonts w:ascii="Times New Roman" w:hAnsi="Times New Roman" w:cs="Times New Roman"/>
          <w:b/>
          <w:i/>
          <w:u w:val="single"/>
        </w:rPr>
      </w:pPr>
    </w:p>
    <w:p w:rsidR="00E62A1E" w:rsidRPr="00FE3FBB" w:rsidRDefault="00E62A1E" w:rsidP="00E62A1E">
      <w:pPr>
        <w:spacing w:after="0" w:line="240" w:lineRule="auto"/>
        <w:ind w:left="6373"/>
        <w:jc w:val="right"/>
        <w:rPr>
          <w:rFonts w:ascii="Times New Roman" w:hAnsi="Times New Roman" w:cs="Times New Roman"/>
          <w:b/>
          <w:i/>
          <w:u w:val="single"/>
        </w:rPr>
      </w:pPr>
    </w:p>
    <w:p w:rsidR="00E62A1E" w:rsidRDefault="00E62A1E" w:rsidP="00E62A1E">
      <w:pPr>
        <w:spacing w:after="0" w:line="240" w:lineRule="auto"/>
        <w:ind w:left="6373"/>
        <w:jc w:val="right"/>
        <w:rPr>
          <w:rFonts w:ascii="Times New Roman" w:hAnsi="Times New Roman" w:cs="Times New Roman"/>
          <w:b/>
          <w:i/>
          <w:u w:val="single"/>
        </w:rPr>
      </w:pPr>
    </w:p>
    <w:p w:rsidR="00E62A1E" w:rsidRDefault="00E62A1E" w:rsidP="00E62A1E">
      <w:pPr>
        <w:spacing w:after="0" w:line="240" w:lineRule="auto"/>
        <w:ind w:left="6373"/>
        <w:jc w:val="right"/>
        <w:rPr>
          <w:rFonts w:ascii="Times New Roman" w:hAnsi="Times New Roman" w:cs="Times New Roman"/>
          <w:b/>
          <w:i/>
          <w:u w:val="single"/>
        </w:rPr>
      </w:pPr>
    </w:p>
    <w:p w:rsidR="00E62A1E" w:rsidRDefault="00E62A1E" w:rsidP="00E62A1E">
      <w:pPr>
        <w:spacing w:after="0" w:line="240" w:lineRule="auto"/>
        <w:ind w:left="6373"/>
        <w:jc w:val="right"/>
        <w:rPr>
          <w:rFonts w:ascii="Times New Roman" w:hAnsi="Times New Roman" w:cs="Times New Roman"/>
          <w:b/>
          <w:i/>
          <w:u w:val="single"/>
        </w:rPr>
      </w:pPr>
    </w:p>
    <w:p w:rsidR="00E62A1E" w:rsidRDefault="00E62A1E" w:rsidP="00E62A1E">
      <w:pPr>
        <w:spacing w:after="0" w:line="240" w:lineRule="auto"/>
        <w:ind w:left="6373"/>
        <w:jc w:val="right"/>
        <w:rPr>
          <w:rFonts w:ascii="Times New Roman" w:hAnsi="Times New Roman" w:cs="Times New Roman"/>
          <w:b/>
          <w:i/>
          <w:u w:val="single"/>
        </w:rPr>
      </w:pPr>
    </w:p>
    <w:p w:rsidR="00E62A1E" w:rsidRDefault="00E62A1E" w:rsidP="00E62A1E">
      <w:pPr>
        <w:spacing w:after="0" w:line="240" w:lineRule="auto"/>
        <w:ind w:left="6373"/>
        <w:jc w:val="right"/>
        <w:rPr>
          <w:rFonts w:ascii="Times New Roman" w:hAnsi="Times New Roman" w:cs="Times New Roman"/>
          <w:b/>
          <w:i/>
          <w:u w:val="single"/>
        </w:rPr>
      </w:pPr>
    </w:p>
    <w:p w:rsidR="00E62A1E" w:rsidRDefault="00E62A1E" w:rsidP="00E62A1E">
      <w:pPr>
        <w:spacing w:after="0" w:line="240" w:lineRule="auto"/>
        <w:ind w:left="6373"/>
        <w:jc w:val="right"/>
        <w:rPr>
          <w:rFonts w:ascii="Times New Roman" w:hAnsi="Times New Roman" w:cs="Times New Roman"/>
          <w:b/>
          <w:i/>
          <w:u w:val="single"/>
        </w:rPr>
      </w:pPr>
    </w:p>
    <w:p w:rsidR="00E62A1E" w:rsidRDefault="00E62A1E" w:rsidP="00E62A1E">
      <w:pPr>
        <w:spacing w:after="0" w:line="240" w:lineRule="auto"/>
        <w:ind w:left="6373"/>
        <w:jc w:val="right"/>
        <w:rPr>
          <w:rFonts w:ascii="Times New Roman" w:hAnsi="Times New Roman" w:cs="Times New Roman"/>
          <w:b/>
          <w:i/>
          <w:u w:val="single"/>
        </w:rPr>
      </w:pPr>
    </w:p>
    <w:p w:rsidR="00E62A1E" w:rsidRDefault="00E62A1E" w:rsidP="00E62A1E">
      <w:pPr>
        <w:spacing w:after="0" w:line="240" w:lineRule="auto"/>
        <w:ind w:left="6373"/>
        <w:jc w:val="right"/>
        <w:rPr>
          <w:rFonts w:ascii="Times New Roman" w:hAnsi="Times New Roman" w:cs="Times New Roman"/>
          <w:b/>
          <w:i/>
          <w:u w:val="single"/>
        </w:rPr>
      </w:pPr>
    </w:p>
    <w:p w:rsidR="00842C9A" w:rsidRDefault="00842C9A" w:rsidP="00E62A1E">
      <w:pPr>
        <w:spacing w:after="0" w:line="240" w:lineRule="auto"/>
        <w:ind w:left="6373"/>
        <w:jc w:val="right"/>
        <w:rPr>
          <w:rFonts w:ascii="Times New Roman" w:hAnsi="Times New Roman" w:cs="Times New Roman"/>
          <w:b/>
          <w:i/>
          <w:u w:val="single"/>
        </w:rPr>
      </w:pPr>
    </w:p>
    <w:p w:rsidR="00842C9A" w:rsidRDefault="00842C9A" w:rsidP="00E62A1E">
      <w:pPr>
        <w:spacing w:after="0" w:line="240" w:lineRule="auto"/>
        <w:ind w:left="6373"/>
        <w:jc w:val="right"/>
        <w:rPr>
          <w:rFonts w:ascii="Times New Roman" w:hAnsi="Times New Roman" w:cs="Times New Roman"/>
          <w:b/>
          <w:i/>
          <w:u w:val="single"/>
        </w:rPr>
      </w:pPr>
    </w:p>
    <w:p w:rsidR="00842C9A" w:rsidRDefault="00842C9A" w:rsidP="00E62A1E">
      <w:pPr>
        <w:spacing w:after="0" w:line="240" w:lineRule="auto"/>
        <w:ind w:left="6373"/>
        <w:jc w:val="right"/>
        <w:rPr>
          <w:rFonts w:ascii="Times New Roman" w:hAnsi="Times New Roman" w:cs="Times New Roman"/>
          <w:b/>
          <w:i/>
          <w:u w:val="single"/>
        </w:rPr>
      </w:pPr>
    </w:p>
    <w:p w:rsidR="00842C9A" w:rsidRDefault="00842C9A" w:rsidP="00E62A1E">
      <w:pPr>
        <w:spacing w:after="0" w:line="240" w:lineRule="auto"/>
        <w:ind w:left="6373"/>
        <w:jc w:val="right"/>
        <w:rPr>
          <w:rFonts w:ascii="Times New Roman" w:hAnsi="Times New Roman" w:cs="Times New Roman"/>
          <w:b/>
          <w:i/>
          <w:u w:val="single"/>
        </w:rPr>
      </w:pPr>
    </w:p>
    <w:p w:rsidR="00842C9A" w:rsidRDefault="00842C9A" w:rsidP="00E62A1E">
      <w:pPr>
        <w:spacing w:after="0" w:line="240" w:lineRule="auto"/>
        <w:ind w:left="6373"/>
        <w:jc w:val="right"/>
        <w:rPr>
          <w:rFonts w:ascii="Times New Roman" w:hAnsi="Times New Roman" w:cs="Times New Roman"/>
          <w:b/>
          <w:i/>
          <w:u w:val="single"/>
        </w:rPr>
      </w:pPr>
    </w:p>
    <w:p w:rsidR="00842C9A" w:rsidRDefault="00842C9A" w:rsidP="00E62A1E">
      <w:pPr>
        <w:spacing w:after="0" w:line="240" w:lineRule="auto"/>
        <w:ind w:left="6373"/>
        <w:jc w:val="right"/>
        <w:rPr>
          <w:rFonts w:ascii="Times New Roman" w:hAnsi="Times New Roman" w:cs="Times New Roman"/>
          <w:b/>
          <w:i/>
          <w:u w:val="single"/>
        </w:rPr>
      </w:pPr>
    </w:p>
    <w:p w:rsidR="005C7EF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 xml:space="preserve">ZAŁĄCZNIK NR </w:t>
      </w:r>
      <w:r>
        <w:rPr>
          <w:rFonts w:ascii="Times New Roman" w:hAnsi="Times New Roman" w:cs="Times New Roman"/>
          <w:b/>
          <w:i/>
          <w:u w:val="single"/>
        </w:rPr>
        <w:t>4</w:t>
      </w:r>
    </w:p>
    <w:p w:rsidR="005C7EF9" w:rsidRDefault="005C7EF9" w:rsidP="005C7EF9">
      <w:pPr>
        <w:spacing w:after="0" w:line="240" w:lineRule="auto"/>
        <w:ind w:left="6373"/>
        <w:jc w:val="right"/>
        <w:rPr>
          <w:rFonts w:ascii="Times New Roman" w:hAnsi="Times New Roman" w:cs="Times New Roman"/>
          <w:b/>
          <w:i/>
          <w:u w:val="single"/>
        </w:rPr>
      </w:pP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Wykonawca:</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rsidR="00E62A1E" w:rsidRDefault="00E62A1E" w:rsidP="005C7EF9">
      <w:pPr>
        <w:shd w:val="clear" w:color="auto" w:fill="FFFFFF" w:themeFill="background1"/>
        <w:spacing w:after="0" w:line="360" w:lineRule="auto"/>
        <w:jc w:val="center"/>
        <w:rPr>
          <w:rFonts w:ascii="Times New Roman" w:hAnsi="Times New Roman" w:cs="Times New Roman"/>
          <w:b/>
        </w:rPr>
      </w:pP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lastRenderedPageBreak/>
        <w:t>OŚWIADCZENIE</w:t>
      </w:r>
      <w:r w:rsidRPr="005C7EF9">
        <w:rPr>
          <w:rFonts w:ascii="Times New Roman" w:hAnsi="Times New Roman" w:cs="Times New Roman"/>
          <w:b/>
          <w:color w:val="FFFFFF" w:themeColor="background1"/>
          <w:vertAlign w:val="superscript"/>
        </w:rPr>
        <w:footnoteReference w:id="2"/>
      </w: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O PRZYNALEŻNOŚCI / BRAKU PRZYNALEŻNOŚCI </w:t>
      </w: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DO GRUPY KAPITAŁOEJ </w:t>
      </w:r>
    </w:p>
    <w:p w:rsidR="00894FBF" w:rsidRDefault="005C7EF9" w:rsidP="00894FBF">
      <w:pPr>
        <w:spacing w:after="0" w:line="360" w:lineRule="auto"/>
        <w:ind w:firstLine="709"/>
        <w:jc w:val="both"/>
        <w:rPr>
          <w:rFonts w:ascii="Times New Roman" w:hAnsi="Times New Roman" w:cs="Times New Roman"/>
        </w:rPr>
      </w:pPr>
      <w:r w:rsidRPr="005C7EF9">
        <w:rPr>
          <w:rFonts w:ascii="Times New Roman" w:hAnsi="Times New Roman" w:cs="Times New Roman"/>
        </w:rPr>
        <w:t>Na potrzeby postępowania o ud</w:t>
      </w:r>
      <w:r w:rsidR="00E62A1E">
        <w:rPr>
          <w:rFonts w:ascii="Times New Roman" w:hAnsi="Times New Roman" w:cs="Times New Roman"/>
        </w:rPr>
        <w:t xml:space="preserve">zielenie zamówienia publicznego </w:t>
      </w:r>
      <w:r w:rsidRPr="005C7EF9">
        <w:rPr>
          <w:rFonts w:ascii="Times New Roman" w:hAnsi="Times New Roman" w:cs="Times New Roman"/>
        </w:rPr>
        <w:t xml:space="preserve">pn. </w:t>
      </w:r>
    </w:p>
    <w:p w:rsidR="00894FBF" w:rsidRPr="00894FBF" w:rsidRDefault="00894FBF" w:rsidP="00220118">
      <w:pPr>
        <w:spacing w:after="0" w:line="240" w:lineRule="auto"/>
        <w:ind w:firstLine="709"/>
        <w:jc w:val="both"/>
        <w:rPr>
          <w:rFonts w:ascii="Times New Roman" w:hAnsi="Times New Roman" w:cs="Times New Roman"/>
          <w:b/>
          <w:i/>
        </w:rPr>
      </w:pPr>
      <w:r w:rsidRPr="00894FBF">
        <w:rPr>
          <w:rFonts w:ascii="Times New Roman" w:hAnsi="Times New Roman" w:cs="Times New Roman"/>
          <w:b/>
          <w:i/>
        </w:rPr>
        <w:t>Część I:</w:t>
      </w:r>
    </w:p>
    <w:p w:rsidR="00894FBF" w:rsidRPr="00894FBF" w:rsidRDefault="00894FBF" w:rsidP="00220118">
      <w:pPr>
        <w:spacing w:after="0" w:line="240" w:lineRule="auto"/>
        <w:ind w:left="1418" w:hanging="709"/>
        <w:jc w:val="both"/>
        <w:rPr>
          <w:rFonts w:ascii="Times New Roman" w:hAnsi="Times New Roman" w:cs="Times New Roman"/>
          <w:b/>
          <w:i/>
        </w:rPr>
      </w:pPr>
      <w:r w:rsidRPr="00894FBF">
        <w:rPr>
          <w:rFonts w:ascii="Times New Roman" w:hAnsi="Times New Roman" w:cs="Times New Roman"/>
          <w:b/>
          <w:i/>
        </w:rPr>
        <w:t>•</w:t>
      </w:r>
      <w:r w:rsidRPr="00894FBF">
        <w:rPr>
          <w:rFonts w:ascii="Times New Roman" w:hAnsi="Times New Roman" w:cs="Times New Roman"/>
          <w:b/>
          <w:i/>
        </w:rPr>
        <w:tab/>
        <w:t>LICENCJA WRAZ Z ROCZNĄ SUBSKRYPCJĄ NA SYSTEM OCHRONY ANTYWIRUSOWEJ  I  ANTYSPAMOWEJ  ZASOBÓW  SIECI  KOMPUTEROWEJ</w:t>
      </w:r>
    </w:p>
    <w:p w:rsidR="00894FBF" w:rsidRPr="00894FBF" w:rsidRDefault="00894FBF" w:rsidP="00220118">
      <w:pPr>
        <w:spacing w:after="0" w:line="240" w:lineRule="auto"/>
        <w:ind w:left="1418" w:hanging="709"/>
        <w:jc w:val="both"/>
        <w:rPr>
          <w:rFonts w:ascii="Times New Roman" w:hAnsi="Times New Roman" w:cs="Times New Roman"/>
          <w:b/>
          <w:i/>
        </w:rPr>
      </w:pPr>
      <w:r w:rsidRPr="00894FBF">
        <w:rPr>
          <w:rFonts w:ascii="Times New Roman" w:hAnsi="Times New Roman" w:cs="Times New Roman"/>
          <w:b/>
          <w:i/>
        </w:rPr>
        <w:t>•</w:t>
      </w:r>
      <w:r w:rsidRPr="00894FBF">
        <w:rPr>
          <w:rFonts w:ascii="Times New Roman" w:hAnsi="Times New Roman" w:cs="Times New Roman"/>
          <w:b/>
          <w:i/>
        </w:rPr>
        <w:tab/>
        <w:t>WSPARCIE TECHNICZNE SYSTEMU OCHRONY ANTYWIRUSOWEJ I ANTYSPAMOWEJ ORAZ ŚRODOWISKA SERWEROWEGO I WIRTUALNEGO</w:t>
      </w:r>
    </w:p>
    <w:p w:rsidR="00894FBF" w:rsidRPr="00894FBF" w:rsidRDefault="00894FBF" w:rsidP="00220118">
      <w:pPr>
        <w:spacing w:after="0" w:line="240" w:lineRule="auto"/>
        <w:ind w:firstLine="709"/>
        <w:jc w:val="both"/>
        <w:rPr>
          <w:rFonts w:ascii="Times New Roman" w:hAnsi="Times New Roman" w:cs="Times New Roman"/>
          <w:b/>
          <w:i/>
        </w:rPr>
      </w:pPr>
      <w:r w:rsidRPr="00894FBF">
        <w:rPr>
          <w:rFonts w:ascii="Times New Roman" w:hAnsi="Times New Roman" w:cs="Times New Roman"/>
          <w:b/>
          <w:i/>
        </w:rPr>
        <w:t>Część II:</w:t>
      </w:r>
    </w:p>
    <w:p w:rsidR="00894FBF" w:rsidRPr="00894FBF" w:rsidRDefault="00894FBF" w:rsidP="00220118">
      <w:pPr>
        <w:spacing w:after="0" w:line="240" w:lineRule="auto"/>
        <w:ind w:firstLine="709"/>
        <w:jc w:val="both"/>
        <w:rPr>
          <w:rFonts w:ascii="Times New Roman" w:hAnsi="Times New Roman" w:cs="Times New Roman"/>
          <w:b/>
          <w:i/>
        </w:rPr>
      </w:pPr>
      <w:r w:rsidRPr="00894FBF">
        <w:rPr>
          <w:rFonts w:ascii="Times New Roman" w:hAnsi="Times New Roman" w:cs="Times New Roman"/>
          <w:b/>
          <w:i/>
        </w:rPr>
        <w:t>•</w:t>
      </w:r>
      <w:r w:rsidRPr="00894FBF">
        <w:rPr>
          <w:rFonts w:ascii="Times New Roman" w:hAnsi="Times New Roman" w:cs="Times New Roman"/>
          <w:b/>
          <w:i/>
        </w:rPr>
        <w:tab/>
        <w:t>CERTYFIKAT  SSL WILDCARD Z ROCZNĄ SUBSKRYPCJĄ</w:t>
      </w:r>
    </w:p>
    <w:p w:rsidR="00894FBF" w:rsidRDefault="00894FBF" w:rsidP="00220118">
      <w:pPr>
        <w:spacing w:after="0" w:line="240" w:lineRule="auto"/>
        <w:ind w:firstLine="709"/>
        <w:jc w:val="both"/>
        <w:rPr>
          <w:rFonts w:ascii="Times New Roman" w:hAnsi="Times New Roman" w:cs="Times New Roman"/>
          <w:b/>
          <w:i/>
        </w:rPr>
      </w:pPr>
      <w:r w:rsidRPr="00894FBF">
        <w:rPr>
          <w:rFonts w:ascii="Times New Roman" w:hAnsi="Times New Roman" w:cs="Times New Roman"/>
          <w:b/>
          <w:i/>
        </w:rPr>
        <w:t>•</w:t>
      </w:r>
      <w:r w:rsidRPr="00894FBF">
        <w:rPr>
          <w:rFonts w:ascii="Times New Roman" w:hAnsi="Times New Roman" w:cs="Times New Roman"/>
          <w:b/>
          <w:i/>
        </w:rPr>
        <w:tab/>
        <w:t>SERWER  USŁUG   PULPITU   ZDALNEGO</w:t>
      </w:r>
    </w:p>
    <w:p w:rsidR="005C7EF9" w:rsidRPr="005C7EF9" w:rsidRDefault="005C7EF9" w:rsidP="00894FBF">
      <w:pPr>
        <w:spacing w:after="0" w:line="360" w:lineRule="auto"/>
        <w:ind w:firstLine="709"/>
        <w:jc w:val="both"/>
        <w:rPr>
          <w:rFonts w:ascii="Times New Roman" w:hAnsi="Times New Roman" w:cs="Times New Roman"/>
        </w:rPr>
      </w:pPr>
      <w:r w:rsidRPr="005C7EF9">
        <w:rPr>
          <w:rFonts w:ascii="Times New Roman" w:hAnsi="Times New Roman" w:cs="Times New Roman"/>
          <w:b/>
          <w:i/>
        </w:rPr>
        <w:t xml:space="preserve"> numer referencyjny: </w:t>
      </w:r>
      <w:r w:rsidR="00894FBF">
        <w:rPr>
          <w:rFonts w:ascii="Times New Roman" w:hAnsi="Times New Roman" w:cs="Times New Roman"/>
          <w:b/>
          <w:i/>
        </w:rPr>
        <w:t>11</w:t>
      </w:r>
      <w:r w:rsidRPr="005C7EF9">
        <w:rPr>
          <w:rFonts w:ascii="Times New Roman" w:hAnsi="Times New Roman" w:cs="Times New Roman"/>
          <w:b/>
          <w:i/>
        </w:rPr>
        <w:t>/ZP/21</w:t>
      </w:r>
      <w:r w:rsidRPr="005C7EF9">
        <w:rPr>
          <w:rFonts w:ascii="Times New Roman" w:hAnsi="Times New Roman" w:cs="Times New Roman"/>
        </w:rPr>
        <w:t xml:space="preserve">, prowadzonego w trybie przetargu </w:t>
      </w:r>
      <w:r>
        <w:rPr>
          <w:rFonts w:ascii="Times New Roman" w:hAnsi="Times New Roman" w:cs="Times New Roman"/>
        </w:rPr>
        <w:t>nieograniczonego</w:t>
      </w:r>
      <w:r w:rsidRPr="005C7EF9">
        <w:rPr>
          <w:rFonts w:ascii="Times New Roman" w:hAnsi="Times New Roman" w:cs="Times New Roman"/>
        </w:rPr>
        <w:t>, na podstawie ustawy z dnia 11 września 2019 r. Prawo zamówień publicznych (t. j. Dz. U. z 2019 r. poz. 2019 ze zm.), oświadczam/y, że:</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należę</w:t>
      </w:r>
      <w:r w:rsidRPr="005C7EF9">
        <w:rPr>
          <w:rFonts w:ascii="Times New Roman" w:hAnsi="Times New Roman" w:cs="Times New Roman"/>
          <w:b/>
          <w:color w:val="FFFFFF" w:themeColor="background1"/>
          <w:vertAlign w:val="superscript"/>
        </w:rPr>
        <w:footnoteReference w:id="3"/>
      </w:r>
      <w:r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rsidR="005C7EF9" w:rsidRPr="005C7EF9" w:rsidRDefault="005C7EF9" w:rsidP="00E62A1E">
      <w:pPr>
        <w:spacing w:after="0" w:line="360" w:lineRule="auto"/>
        <w:jc w:val="both"/>
        <w:rPr>
          <w:rFonts w:ascii="Times New Roman" w:hAnsi="Times New Roman" w:cs="Times New Roman"/>
        </w:rPr>
      </w:pPr>
      <w:r w:rsidRPr="005C7EF9">
        <w:rPr>
          <w:rFonts w:ascii="Times New Roman" w:hAnsi="Times New Roman" w:cs="Times New Roman"/>
        </w:rPr>
        <w:lastRenderedPageBreak/>
        <w:t>lub</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xml:space="preserve">- nie należę </w:t>
      </w:r>
      <w:r w:rsidR="00E75B99"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rsidR="005C7EF9" w:rsidRPr="005C7EF9" w:rsidRDefault="005C7EF9" w:rsidP="005C7EF9">
      <w:pPr>
        <w:spacing w:after="0" w:line="240" w:lineRule="auto"/>
        <w:jc w:val="both"/>
        <w:rPr>
          <w:rFonts w:ascii="Times New Roman" w:hAnsi="Times New Roman" w:cs="Times New Roman"/>
          <w:i/>
        </w:rPr>
      </w:pPr>
    </w:p>
    <w:p w:rsidR="005C7EF9" w:rsidRPr="005C7EF9" w:rsidRDefault="005C7EF9" w:rsidP="005C7EF9">
      <w:pPr>
        <w:spacing w:after="0" w:line="240" w:lineRule="auto"/>
        <w:jc w:val="both"/>
        <w:rPr>
          <w:rFonts w:ascii="Times New Roman" w:hAnsi="Times New Roman" w:cs="Times New Roman"/>
          <w:i/>
        </w:rPr>
      </w:pPr>
    </w:p>
    <w:p w:rsidR="005C7EF9" w:rsidRPr="005C7EF9" w:rsidRDefault="005C7EF9" w:rsidP="005C7EF9">
      <w:pPr>
        <w:snapToGrid w:val="0"/>
        <w:jc w:val="both"/>
        <w:rPr>
          <w:rFonts w:ascii="Times New Roman" w:hAnsi="Times New Roman" w:cs="Times New Roman"/>
        </w:rPr>
      </w:pPr>
      <w:r w:rsidRPr="005C7EF9">
        <w:rPr>
          <w:rFonts w:ascii="Times New Roman" w:hAnsi="Times New Roman" w:cs="Times New Roman"/>
        </w:rPr>
        <w:t>Data, miejscowość oraz podpis(-y):</w:t>
      </w:r>
    </w:p>
    <w:p w:rsidR="00220118" w:rsidRDefault="00220118" w:rsidP="00894FBF">
      <w:pPr>
        <w:ind w:left="6372"/>
        <w:jc w:val="right"/>
        <w:rPr>
          <w:rFonts w:ascii="Times New Roman" w:hAnsi="Times New Roman" w:cs="Times New Roman"/>
          <w:b/>
          <w:i/>
          <w:u w:val="single"/>
        </w:rPr>
      </w:pPr>
    </w:p>
    <w:p w:rsidR="00220118" w:rsidRDefault="00220118" w:rsidP="00894FBF">
      <w:pPr>
        <w:ind w:left="6372"/>
        <w:jc w:val="right"/>
        <w:rPr>
          <w:rFonts w:ascii="Times New Roman" w:hAnsi="Times New Roman" w:cs="Times New Roman"/>
          <w:b/>
          <w:i/>
          <w:u w:val="single"/>
        </w:rPr>
      </w:pPr>
    </w:p>
    <w:p w:rsidR="00894FBF" w:rsidRPr="00A969C9" w:rsidRDefault="00894FBF" w:rsidP="00894FBF">
      <w:pPr>
        <w:ind w:left="6372"/>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Pr>
          <w:rFonts w:ascii="Times New Roman" w:hAnsi="Times New Roman" w:cs="Times New Roman"/>
          <w:b/>
          <w:i/>
          <w:u w:val="single"/>
        </w:rPr>
        <w:t>5</w:t>
      </w:r>
    </w:p>
    <w:p w:rsidR="00894FBF" w:rsidRPr="00894FBF" w:rsidRDefault="00894FBF" w:rsidP="00894FBF">
      <w:pPr>
        <w:jc w:val="center"/>
        <w:rPr>
          <w:rFonts w:ascii="Times New Roman" w:hAnsi="Times New Roman" w:cs="Times New Roman"/>
          <w:b/>
        </w:rPr>
      </w:pPr>
      <w:r w:rsidRPr="00894FBF">
        <w:rPr>
          <w:rFonts w:ascii="Times New Roman" w:hAnsi="Times New Roman" w:cs="Times New Roman"/>
          <w:b/>
        </w:rPr>
        <w:t>WYKAZ USŁUG ZGODNY Z WARUNKAMI SWZ</w:t>
      </w:r>
    </w:p>
    <w:p w:rsidR="00894FBF" w:rsidRPr="00894FBF" w:rsidRDefault="00894FBF" w:rsidP="00894FBF">
      <w:pPr>
        <w:jc w:val="center"/>
        <w:rPr>
          <w:rFonts w:ascii="Times New Roman" w:hAnsi="Times New Roman" w:cs="Times New Roman"/>
          <w:b/>
        </w:rPr>
      </w:pPr>
      <w:r w:rsidRPr="00894FBF">
        <w:rPr>
          <w:rFonts w:ascii="Times New Roman" w:hAnsi="Times New Roman" w:cs="Times New Roman"/>
          <w:b/>
          <w:bCs/>
        </w:rPr>
        <w:t>ANTYWIRUS - WSPARCIE</w:t>
      </w:r>
    </w:p>
    <w:p w:rsidR="00894FBF" w:rsidRPr="00894FBF" w:rsidRDefault="00894FBF" w:rsidP="00894FBF">
      <w:pPr>
        <w:jc w:val="both"/>
        <w:rPr>
          <w:rFonts w:ascii="Times New Roman" w:hAnsi="Times New Roman" w:cs="Times New Roman"/>
        </w:rPr>
      </w:pPr>
    </w:p>
    <w:tbl>
      <w:tblPr>
        <w:tblW w:w="7933" w:type="dxa"/>
        <w:jc w:val="center"/>
        <w:tblLayout w:type="fixed"/>
        <w:tblLook w:val="0000" w:firstRow="0" w:lastRow="0" w:firstColumn="0" w:lastColumn="0" w:noHBand="0" w:noVBand="0"/>
      </w:tblPr>
      <w:tblGrid>
        <w:gridCol w:w="652"/>
        <w:gridCol w:w="2320"/>
        <w:gridCol w:w="1843"/>
        <w:gridCol w:w="1701"/>
        <w:gridCol w:w="1417"/>
      </w:tblGrid>
      <w:tr w:rsidR="00894FBF" w:rsidRPr="00894FBF" w:rsidTr="00894FBF">
        <w:trPr>
          <w:trHeight w:val="1493"/>
          <w:jc w:val="center"/>
        </w:trPr>
        <w:tc>
          <w:tcPr>
            <w:tcW w:w="652" w:type="dxa"/>
            <w:tcBorders>
              <w:top w:val="single" w:sz="4" w:space="0" w:color="000000"/>
              <w:left w:val="single" w:sz="4" w:space="0" w:color="000000"/>
              <w:bottom w:val="single" w:sz="4" w:space="0" w:color="000000"/>
            </w:tcBorders>
            <w:vAlign w:val="center"/>
          </w:tcPr>
          <w:p w:rsidR="00894FBF" w:rsidRPr="00894FBF" w:rsidRDefault="00894FBF" w:rsidP="00894FBF">
            <w:pPr>
              <w:spacing w:after="0" w:line="240" w:lineRule="auto"/>
              <w:jc w:val="center"/>
              <w:rPr>
                <w:rFonts w:ascii="Times New Roman" w:hAnsi="Times New Roman" w:cs="Times New Roman"/>
              </w:rPr>
            </w:pPr>
            <w:r w:rsidRPr="00894FBF">
              <w:rPr>
                <w:rFonts w:ascii="Times New Roman" w:hAnsi="Times New Roman" w:cs="Times New Roman"/>
              </w:rPr>
              <w:t>Lp.</w:t>
            </w:r>
          </w:p>
        </w:tc>
        <w:tc>
          <w:tcPr>
            <w:tcW w:w="2320" w:type="dxa"/>
            <w:tcBorders>
              <w:top w:val="single" w:sz="4" w:space="0" w:color="000000"/>
              <w:left w:val="single" w:sz="4" w:space="0" w:color="000000"/>
              <w:bottom w:val="single" w:sz="4" w:space="0" w:color="000000"/>
            </w:tcBorders>
            <w:vAlign w:val="center"/>
          </w:tcPr>
          <w:p w:rsidR="00894FBF" w:rsidRPr="00894FBF" w:rsidRDefault="00894FBF" w:rsidP="00894FBF">
            <w:pPr>
              <w:spacing w:after="0" w:line="240" w:lineRule="auto"/>
              <w:jc w:val="center"/>
              <w:rPr>
                <w:rFonts w:ascii="Times New Roman" w:hAnsi="Times New Roman" w:cs="Times New Roman"/>
              </w:rPr>
            </w:pPr>
            <w:r w:rsidRPr="00894FBF">
              <w:rPr>
                <w:rFonts w:ascii="Times New Roman" w:hAnsi="Times New Roman" w:cs="Times New Roman"/>
              </w:rPr>
              <w:t>Odbiorca</w:t>
            </w:r>
          </w:p>
          <w:p w:rsidR="00894FBF" w:rsidRPr="00894FBF" w:rsidRDefault="00894FBF" w:rsidP="00894FBF">
            <w:pPr>
              <w:spacing w:after="0" w:line="240" w:lineRule="auto"/>
              <w:jc w:val="center"/>
              <w:rPr>
                <w:rFonts w:ascii="Times New Roman" w:hAnsi="Times New Roman" w:cs="Times New Roman"/>
              </w:rPr>
            </w:pPr>
            <w:r w:rsidRPr="00894FBF">
              <w:rPr>
                <w:rFonts w:ascii="Times New Roman" w:hAnsi="Times New Roman" w:cs="Times New Roman"/>
              </w:rPr>
              <w:t>(dokładna nazwa i adres</w:t>
            </w:r>
          </w:p>
          <w:p w:rsidR="00894FBF" w:rsidRPr="00894FBF" w:rsidRDefault="00894FBF" w:rsidP="00894FBF">
            <w:pPr>
              <w:spacing w:after="0" w:line="240" w:lineRule="auto"/>
              <w:jc w:val="center"/>
              <w:rPr>
                <w:rFonts w:ascii="Times New Roman" w:hAnsi="Times New Roman" w:cs="Times New Roman"/>
              </w:rPr>
            </w:pPr>
            <w:r w:rsidRPr="00894FBF">
              <w:rPr>
                <w:rFonts w:ascii="Times New Roman" w:hAnsi="Times New Roman" w:cs="Times New Roman"/>
              </w:rPr>
              <w:t>i tel. kontaktowy)</w:t>
            </w:r>
          </w:p>
        </w:tc>
        <w:tc>
          <w:tcPr>
            <w:tcW w:w="1843" w:type="dxa"/>
            <w:tcBorders>
              <w:top w:val="single" w:sz="4" w:space="0" w:color="000000"/>
              <w:left w:val="single" w:sz="4" w:space="0" w:color="000000"/>
              <w:bottom w:val="single" w:sz="4" w:space="0" w:color="000000"/>
            </w:tcBorders>
            <w:vAlign w:val="center"/>
          </w:tcPr>
          <w:p w:rsidR="00894FBF" w:rsidRPr="00894FBF" w:rsidRDefault="00894FBF" w:rsidP="00894FBF">
            <w:pPr>
              <w:spacing w:after="0" w:line="240" w:lineRule="auto"/>
              <w:jc w:val="center"/>
              <w:rPr>
                <w:rFonts w:ascii="Times New Roman" w:hAnsi="Times New Roman" w:cs="Times New Roman"/>
              </w:rPr>
            </w:pPr>
            <w:r w:rsidRPr="00894FBF">
              <w:rPr>
                <w:rFonts w:ascii="Times New Roman" w:hAnsi="Times New Roman" w:cs="Times New Roman"/>
              </w:rPr>
              <w:t>Data wykonania</w:t>
            </w:r>
          </w:p>
          <w:p w:rsidR="00894FBF" w:rsidRPr="00894FBF" w:rsidRDefault="00894FBF" w:rsidP="00894FBF">
            <w:pPr>
              <w:spacing w:after="0" w:line="240" w:lineRule="auto"/>
              <w:jc w:val="center"/>
              <w:rPr>
                <w:rFonts w:ascii="Times New Roman" w:hAnsi="Times New Roman" w:cs="Times New Roman"/>
              </w:rPr>
            </w:pPr>
            <w:r w:rsidRPr="00894FBF">
              <w:rPr>
                <w:rFonts w:ascii="Times New Roman" w:hAnsi="Times New Roman" w:cs="Times New Roman"/>
              </w:rPr>
              <w:t>(czas trwania umowy od - do)</w:t>
            </w:r>
          </w:p>
        </w:tc>
        <w:tc>
          <w:tcPr>
            <w:tcW w:w="1701" w:type="dxa"/>
            <w:tcBorders>
              <w:top w:val="single" w:sz="4" w:space="0" w:color="000000"/>
              <w:left w:val="single" w:sz="4" w:space="0" w:color="000000"/>
              <w:bottom w:val="single" w:sz="4" w:space="0" w:color="000000"/>
            </w:tcBorders>
            <w:vAlign w:val="center"/>
          </w:tcPr>
          <w:p w:rsidR="00894FBF" w:rsidRPr="00894FBF" w:rsidRDefault="00894FBF" w:rsidP="00894FBF">
            <w:pPr>
              <w:spacing w:after="0" w:line="240" w:lineRule="auto"/>
              <w:jc w:val="center"/>
              <w:rPr>
                <w:rFonts w:ascii="Times New Roman" w:hAnsi="Times New Roman" w:cs="Times New Roman"/>
              </w:rPr>
            </w:pPr>
            <w:r w:rsidRPr="00894FBF">
              <w:rPr>
                <w:rFonts w:ascii="Times New Roman" w:hAnsi="Times New Roman" w:cs="Times New Roman"/>
              </w:rPr>
              <w:t>Przedmiot</w:t>
            </w:r>
          </w:p>
          <w:p w:rsidR="00894FBF" w:rsidRPr="00894FBF" w:rsidRDefault="00894FBF" w:rsidP="00894FBF">
            <w:pPr>
              <w:spacing w:after="0" w:line="240" w:lineRule="auto"/>
              <w:jc w:val="center"/>
              <w:rPr>
                <w:rFonts w:ascii="Times New Roman" w:hAnsi="Times New Roman" w:cs="Times New Roman"/>
              </w:rPr>
            </w:pPr>
            <w:r w:rsidRPr="00894FBF">
              <w:rPr>
                <w:rFonts w:ascii="Times New Roman" w:hAnsi="Times New Roman" w:cs="Times New Roman"/>
              </w:rPr>
              <w:t>wykonywanej usługi</w:t>
            </w:r>
          </w:p>
        </w:tc>
        <w:tc>
          <w:tcPr>
            <w:tcW w:w="1417" w:type="dxa"/>
            <w:tcBorders>
              <w:top w:val="single" w:sz="4" w:space="0" w:color="000000"/>
              <w:left w:val="single" w:sz="4" w:space="0" w:color="000000"/>
              <w:bottom w:val="single" w:sz="4" w:space="0" w:color="000000"/>
              <w:right w:val="single" w:sz="4" w:space="0" w:color="000000"/>
            </w:tcBorders>
            <w:vAlign w:val="center"/>
          </w:tcPr>
          <w:p w:rsidR="00894FBF" w:rsidRPr="00894FBF" w:rsidRDefault="00894FBF" w:rsidP="00894FBF">
            <w:pPr>
              <w:spacing w:after="0" w:line="240" w:lineRule="auto"/>
              <w:jc w:val="center"/>
              <w:rPr>
                <w:rFonts w:ascii="Times New Roman" w:hAnsi="Times New Roman" w:cs="Times New Roman"/>
              </w:rPr>
            </w:pPr>
            <w:r w:rsidRPr="00894FBF">
              <w:rPr>
                <w:rFonts w:ascii="Times New Roman" w:hAnsi="Times New Roman" w:cs="Times New Roman"/>
              </w:rPr>
              <w:t>Wartość</w:t>
            </w:r>
          </w:p>
        </w:tc>
      </w:tr>
      <w:tr w:rsidR="00894FBF" w:rsidRPr="00894FBF" w:rsidTr="00894FBF">
        <w:tblPrEx>
          <w:tblCellMar>
            <w:left w:w="70" w:type="dxa"/>
            <w:right w:w="70" w:type="dxa"/>
          </w:tblCellMar>
        </w:tblPrEx>
        <w:trPr>
          <w:trHeight w:val="264"/>
          <w:jc w:val="center"/>
        </w:trPr>
        <w:tc>
          <w:tcPr>
            <w:tcW w:w="652" w:type="dxa"/>
            <w:tcBorders>
              <w:left w:val="single" w:sz="4" w:space="0" w:color="000000"/>
              <w:bottom w:val="single" w:sz="4" w:space="0" w:color="000000"/>
            </w:tcBorders>
          </w:tcPr>
          <w:p w:rsidR="00894FBF" w:rsidRPr="00894FBF" w:rsidRDefault="00894FBF" w:rsidP="00894FBF">
            <w:pPr>
              <w:jc w:val="both"/>
              <w:rPr>
                <w:rFonts w:ascii="Times New Roman" w:hAnsi="Times New Roman" w:cs="Times New Roman"/>
              </w:rPr>
            </w:pPr>
          </w:p>
        </w:tc>
        <w:tc>
          <w:tcPr>
            <w:tcW w:w="2320" w:type="dxa"/>
            <w:tcBorders>
              <w:left w:val="single" w:sz="4" w:space="0" w:color="000000"/>
              <w:bottom w:val="single" w:sz="4" w:space="0" w:color="000000"/>
            </w:tcBorders>
          </w:tcPr>
          <w:p w:rsidR="00894FBF" w:rsidRPr="00894FBF" w:rsidRDefault="00894FBF" w:rsidP="00894FBF">
            <w:pPr>
              <w:jc w:val="both"/>
              <w:rPr>
                <w:rFonts w:ascii="Times New Roman" w:hAnsi="Times New Roman" w:cs="Times New Roman"/>
              </w:rPr>
            </w:pPr>
          </w:p>
        </w:tc>
        <w:tc>
          <w:tcPr>
            <w:tcW w:w="1843" w:type="dxa"/>
            <w:tcBorders>
              <w:left w:val="single" w:sz="4" w:space="0" w:color="000000"/>
              <w:bottom w:val="single" w:sz="4" w:space="0" w:color="000000"/>
            </w:tcBorders>
          </w:tcPr>
          <w:p w:rsidR="00894FBF" w:rsidRPr="00894FBF" w:rsidRDefault="00894FBF" w:rsidP="00894FBF">
            <w:pPr>
              <w:jc w:val="both"/>
              <w:rPr>
                <w:rFonts w:ascii="Times New Roman" w:hAnsi="Times New Roman" w:cs="Times New Roman"/>
              </w:rPr>
            </w:pPr>
          </w:p>
        </w:tc>
        <w:tc>
          <w:tcPr>
            <w:tcW w:w="1701" w:type="dxa"/>
            <w:tcBorders>
              <w:left w:val="single" w:sz="4" w:space="0" w:color="000000"/>
              <w:bottom w:val="single" w:sz="4" w:space="0" w:color="000000"/>
              <w:right w:val="single" w:sz="4" w:space="0" w:color="000000"/>
            </w:tcBorders>
          </w:tcPr>
          <w:p w:rsidR="00894FBF" w:rsidRPr="00894FBF" w:rsidRDefault="00894FBF" w:rsidP="00894FBF">
            <w:pPr>
              <w:jc w:val="both"/>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tcPr>
          <w:p w:rsidR="00894FBF" w:rsidRPr="00894FBF" w:rsidRDefault="00894FBF" w:rsidP="00894FBF">
            <w:pPr>
              <w:jc w:val="both"/>
              <w:rPr>
                <w:rFonts w:ascii="Times New Roman" w:hAnsi="Times New Roman" w:cs="Times New Roman"/>
              </w:rPr>
            </w:pPr>
          </w:p>
        </w:tc>
      </w:tr>
      <w:tr w:rsidR="00894FBF" w:rsidRPr="00894FBF" w:rsidTr="00894FBF">
        <w:tblPrEx>
          <w:tblCellMar>
            <w:left w:w="70" w:type="dxa"/>
            <w:right w:w="70" w:type="dxa"/>
          </w:tblCellMar>
        </w:tblPrEx>
        <w:trPr>
          <w:trHeight w:val="284"/>
          <w:jc w:val="center"/>
        </w:trPr>
        <w:tc>
          <w:tcPr>
            <w:tcW w:w="652" w:type="dxa"/>
            <w:tcBorders>
              <w:left w:val="single" w:sz="4" w:space="0" w:color="000000"/>
              <w:bottom w:val="single" w:sz="4" w:space="0" w:color="000000"/>
            </w:tcBorders>
          </w:tcPr>
          <w:p w:rsidR="00894FBF" w:rsidRPr="00894FBF" w:rsidRDefault="00894FBF" w:rsidP="00894FBF">
            <w:pPr>
              <w:jc w:val="both"/>
              <w:rPr>
                <w:rFonts w:ascii="Times New Roman" w:hAnsi="Times New Roman" w:cs="Times New Roman"/>
              </w:rPr>
            </w:pPr>
          </w:p>
        </w:tc>
        <w:tc>
          <w:tcPr>
            <w:tcW w:w="2320" w:type="dxa"/>
            <w:tcBorders>
              <w:left w:val="single" w:sz="4" w:space="0" w:color="000000"/>
              <w:bottom w:val="single" w:sz="4" w:space="0" w:color="000000"/>
            </w:tcBorders>
          </w:tcPr>
          <w:p w:rsidR="00894FBF" w:rsidRPr="00894FBF" w:rsidRDefault="00894FBF" w:rsidP="00894FBF">
            <w:pPr>
              <w:jc w:val="both"/>
              <w:rPr>
                <w:rFonts w:ascii="Times New Roman" w:hAnsi="Times New Roman" w:cs="Times New Roman"/>
              </w:rPr>
            </w:pPr>
          </w:p>
        </w:tc>
        <w:tc>
          <w:tcPr>
            <w:tcW w:w="1843" w:type="dxa"/>
            <w:tcBorders>
              <w:left w:val="single" w:sz="4" w:space="0" w:color="000000"/>
              <w:bottom w:val="single" w:sz="4" w:space="0" w:color="000000"/>
            </w:tcBorders>
          </w:tcPr>
          <w:p w:rsidR="00894FBF" w:rsidRPr="00894FBF" w:rsidRDefault="00894FBF" w:rsidP="00894FBF">
            <w:pPr>
              <w:jc w:val="both"/>
              <w:rPr>
                <w:rFonts w:ascii="Times New Roman" w:hAnsi="Times New Roman" w:cs="Times New Roman"/>
              </w:rPr>
            </w:pPr>
          </w:p>
        </w:tc>
        <w:tc>
          <w:tcPr>
            <w:tcW w:w="1701" w:type="dxa"/>
            <w:tcBorders>
              <w:left w:val="single" w:sz="4" w:space="0" w:color="000000"/>
              <w:bottom w:val="single" w:sz="4" w:space="0" w:color="000000"/>
              <w:right w:val="single" w:sz="4" w:space="0" w:color="000000"/>
            </w:tcBorders>
          </w:tcPr>
          <w:p w:rsidR="00894FBF" w:rsidRPr="00894FBF" w:rsidRDefault="00894FBF" w:rsidP="00894FBF">
            <w:pPr>
              <w:jc w:val="both"/>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tcPr>
          <w:p w:rsidR="00894FBF" w:rsidRPr="00894FBF" w:rsidRDefault="00894FBF" w:rsidP="00894FBF">
            <w:pPr>
              <w:jc w:val="both"/>
              <w:rPr>
                <w:rFonts w:ascii="Times New Roman" w:hAnsi="Times New Roman" w:cs="Times New Roman"/>
              </w:rPr>
            </w:pPr>
          </w:p>
        </w:tc>
      </w:tr>
      <w:tr w:rsidR="00894FBF" w:rsidRPr="00894FBF" w:rsidTr="00894FBF">
        <w:tblPrEx>
          <w:tblCellMar>
            <w:left w:w="70" w:type="dxa"/>
            <w:right w:w="70" w:type="dxa"/>
          </w:tblCellMar>
        </w:tblPrEx>
        <w:trPr>
          <w:trHeight w:val="285"/>
          <w:jc w:val="center"/>
        </w:trPr>
        <w:tc>
          <w:tcPr>
            <w:tcW w:w="652" w:type="dxa"/>
            <w:tcBorders>
              <w:left w:val="single" w:sz="4" w:space="0" w:color="000000"/>
              <w:bottom w:val="single" w:sz="4" w:space="0" w:color="000000"/>
            </w:tcBorders>
          </w:tcPr>
          <w:p w:rsidR="00894FBF" w:rsidRPr="00894FBF" w:rsidRDefault="00894FBF" w:rsidP="00894FBF">
            <w:pPr>
              <w:jc w:val="both"/>
              <w:rPr>
                <w:rFonts w:ascii="Times New Roman" w:hAnsi="Times New Roman" w:cs="Times New Roman"/>
              </w:rPr>
            </w:pPr>
            <w:r w:rsidRPr="00894FBF">
              <w:rPr>
                <w:rFonts w:ascii="Times New Roman" w:hAnsi="Times New Roman" w:cs="Times New Roman"/>
              </w:rPr>
              <w:t xml:space="preserve">             </w:t>
            </w:r>
          </w:p>
        </w:tc>
        <w:tc>
          <w:tcPr>
            <w:tcW w:w="2320" w:type="dxa"/>
            <w:tcBorders>
              <w:left w:val="single" w:sz="4" w:space="0" w:color="000000"/>
              <w:bottom w:val="single" w:sz="4" w:space="0" w:color="000000"/>
            </w:tcBorders>
          </w:tcPr>
          <w:p w:rsidR="00894FBF" w:rsidRPr="00894FBF" w:rsidRDefault="00894FBF" w:rsidP="00894FBF">
            <w:pPr>
              <w:jc w:val="both"/>
              <w:rPr>
                <w:rFonts w:ascii="Times New Roman" w:hAnsi="Times New Roman" w:cs="Times New Roman"/>
              </w:rPr>
            </w:pPr>
          </w:p>
        </w:tc>
        <w:tc>
          <w:tcPr>
            <w:tcW w:w="1843" w:type="dxa"/>
            <w:tcBorders>
              <w:left w:val="single" w:sz="4" w:space="0" w:color="000000"/>
              <w:bottom w:val="single" w:sz="4" w:space="0" w:color="000000"/>
            </w:tcBorders>
          </w:tcPr>
          <w:p w:rsidR="00894FBF" w:rsidRPr="00894FBF" w:rsidRDefault="00894FBF" w:rsidP="00894FBF">
            <w:pPr>
              <w:jc w:val="both"/>
              <w:rPr>
                <w:rFonts w:ascii="Times New Roman" w:hAnsi="Times New Roman" w:cs="Times New Roman"/>
              </w:rPr>
            </w:pPr>
          </w:p>
        </w:tc>
        <w:tc>
          <w:tcPr>
            <w:tcW w:w="1701" w:type="dxa"/>
            <w:tcBorders>
              <w:left w:val="single" w:sz="4" w:space="0" w:color="000000"/>
              <w:bottom w:val="single" w:sz="4" w:space="0" w:color="000000"/>
              <w:right w:val="single" w:sz="4" w:space="0" w:color="000000"/>
            </w:tcBorders>
          </w:tcPr>
          <w:p w:rsidR="00894FBF" w:rsidRPr="00894FBF" w:rsidRDefault="00894FBF" w:rsidP="00894FBF">
            <w:pPr>
              <w:jc w:val="both"/>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tcPr>
          <w:p w:rsidR="00894FBF" w:rsidRPr="00894FBF" w:rsidRDefault="00894FBF" w:rsidP="00894FBF">
            <w:pPr>
              <w:jc w:val="both"/>
              <w:rPr>
                <w:rFonts w:ascii="Times New Roman" w:hAnsi="Times New Roman" w:cs="Times New Roman"/>
              </w:rPr>
            </w:pPr>
          </w:p>
        </w:tc>
      </w:tr>
      <w:tr w:rsidR="00894FBF" w:rsidRPr="00894FBF" w:rsidTr="00894FBF">
        <w:tblPrEx>
          <w:tblCellMar>
            <w:left w:w="70" w:type="dxa"/>
            <w:right w:w="70" w:type="dxa"/>
          </w:tblCellMar>
        </w:tblPrEx>
        <w:trPr>
          <w:trHeight w:val="262"/>
          <w:jc w:val="center"/>
        </w:trPr>
        <w:tc>
          <w:tcPr>
            <w:tcW w:w="652" w:type="dxa"/>
            <w:tcBorders>
              <w:left w:val="single" w:sz="4" w:space="0" w:color="000000"/>
              <w:bottom w:val="single" w:sz="4" w:space="0" w:color="000000"/>
            </w:tcBorders>
          </w:tcPr>
          <w:p w:rsidR="00894FBF" w:rsidRPr="00894FBF" w:rsidRDefault="00894FBF" w:rsidP="00894FBF">
            <w:pPr>
              <w:jc w:val="both"/>
              <w:rPr>
                <w:rFonts w:ascii="Times New Roman" w:hAnsi="Times New Roman" w:cs="Times New Roman"/>
              </w:rPr>
            </w:pPr>
          </w:p>
        </w:tc>
        <w:tc>
          <w:tcPr>
            <w:tcW w:w="2320" w:type="dxa"/>
            <w:tcBorders>
              <w:left w:val="single" w:sz="4" w:space="0" w:color="000000"/>
              <w:bottom w:val="single" w:sz="4" w:space="0" w:color="000000"/>
            </w:tcBorders>
          </w:tcPr>
          <w:p w:rsidR="00894FBF" w:rsidRPr="00894FBF" w:rsidRDefault="00894FBF" w:rsidP="00894FBF">
            <w:pPr>
              <w:jc w:val="both"/>
              <w:rPr>
                <w:rFonts w:ascii="Times New Roman" w:hAnsi="Times New Roman" w:cs="Times New Roman"/>
              </w:rPr>
            </w:pPr>
          </w:p>
        </w:tc>
        <w:tc>
          <w:tcPr>
            <w:tcW w:w="1843" w:type="dxa"/>
            <w:tcBorders>
              <w:left w:val="single" w:sz="4" w:space="0" w:color="000000"/>
              <w:bottom w:val="single" w:sz="4" w:space="0" w:color="000000"/>
            </w:tcBorders>
          </w:tcPr>
          <w:p w:rsidR="00894FBF" w:rsidRPr="00894FBF" w:rsidRDefault="00894FBF" w:rsidP="00894FBF">
            <w:pPr>
              <w:jc w:val="both"/>
              <w:rPr>
                <w:rFonts w:ascii="Times New Roman" w:hAnsi="Times New Roman" w:cs="Times New Roman"/>
              </w:rPr>
            </w:pPr>
          </w:p>
        </w:tc>
        <w:tc>
          <w:tcPr>
            <w:tcW w:w="1701" w:type="dxa"/>
            <w:tcBorders>
              <w:left w:val="single" w:sz="4" w:space="0" w:color="000000"/>
              <w:bottom w:val="single" w:sz="4" w:space="0" w:color="000000"/>
              <w:right w:val="single" w:sz="4" w:space="0" w:color="000000"/>
            </w:tcBorders>
          </w:tcPr>
          <w:p w:rsidR="00894FBF" w:rsidRPr="00894FBF" w:rsidRDefault="00894FBF" w:rsidP="00894FBF">
            <w:pPr>
              <w:jc w:val="both"/>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tcPr>
          <w:p w:rsidR="00894FBF" w:rsidRPr="00894FBF" w:rsidRDefault="00894FBF" w:rsidP="00894FBF">
            <w:pPr>
              <w:jc w:val="both"/>
              <w:rPr>
                <w:rFonts w:ascii="Times New Roman" w:hAnsi="Times New Roman" w:cs="Times New Roman"/>
              </w:rPr>
            </w:pPr>
          </w:p>
        </w:tc>
      </w:tr>
    </w:tbl>
    <w:p w:rsidR="00894FBF" w:rsidRPr="00894FBF" w:rsidRDefault="00894FBF" w:rsidP="00894FBF">
      <w:pPr>
        <w:jc w:val="both"/>
        <w:rPr>
          <w:rFonts w:ascii="Times New Roman" w:hAnsi="Times New Roman" w:cs="Times New Roman"/>
        </w:rPr>
      </w:pPr>
    </w:p>
    <w:p w:rsidR="00894FBF" w:rsidRPr="00894FBF" w:rsidRDefault="00894FBF" w:rsidP="00894FBF">
      <w:pPr>
        <w:widowControl w:val="0"/>
        <w:autoSpaceDE w:val="0"/>
        <w:autoSpaceDN w:val="0"/>
        <w:adjustRightInd w:val="0"/>
        <w:jc w:val="both"/>
        <w:rPr>
          <w:rFonts w:ascii="Times New Roman" w:hAnsi="Times New Roman" w:cs="Times New Roman"/>
          <w:b/>
        </w:rPr>
      </w:pPr>
      <w:r w:rsidRPr="00894FBF">
        <w:rPr>
          <w:rFonts w:ascii="Times New Roman" w:hAnsi="Times New Roman" w:cs="Times New Roman"/>
          <w:b/>
        </w:rPr>
        <w:t xml:space="preserve">  UWAGA !!!</w:t>
      </w:r>
    </w:p>
    <w:p w:rsidR="00894FBF" w:rsidRDefault="00894FBF" w:rsidP="00894FBF">
      <w:pPr>
        <w:pStyle w:val="pkt"/>
        <w:tabs>
          <w:tab w:val="left" w:pos="540"/>
          <w:tab w:val="left" w:pos="3119"/>
          <w:tab w:val="left" w:leader="dot" w:pos="9356"/>
        </w:tabs>
        <w:spacing w:before="0" w:after="0"/>
        <w:ind w:left="142" w:firstLine="0"/>
        <w:rPr>
          <w:bCs/>
          <w:sz w:val="22"/>
          <w:szCs w:val="22"/>
        </w:rPr>
      </w:pPr>
      <w:r w:rsidRPr="00894FBF">
        <w:rPr>
          <w:bCs/>
          <w:sz w:val="22"/>
          <w:szCs w:val="22"/>
        </w:rPr>
        <w:t xml:space="preserve">W załączeniu dokumenty potwierdzające należyte wykonanie usług wyszczególnionych </w:t>
      </w:r>
      <w:r w:rsidRPr="00894FBF">
        <w:rPr>
          <w:bCs/>
          <w:sz w:val="22"/>
          <w:szCs w:val="22"/>
        </w:rPr>
        <w:br/>
        <w:t>w powyższym wykazie.</w:t>
      </w: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220118" w:rsidRDefault="00220118"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Pr="00894FBF" w:rsidRDefault="00894FBF" w:rsidP="00894FBF">
      <w:pPr>
        <w:pStyle w:val="pkt"/>
        <w:tabs>
          <w:tab w:val="left" w:pos="540"/>
          <w:tab w:val="left" w:pos="3119"/>
          <w:tab w:val="left" w:leader="dot" w:pos="9356"/>
        </w:tabs>
        <w:spacing w:before="0" w:after="0"/>
        <w:ind w:left="142" w:firstLine="0"/>
        <w:rPr>
          <w:color w:val="000000"/>
          <w:sz w:val="22"/>
          <w:szCs w:val="22"/>
        </w:rPr>
      </w:pPr>
    </w:p>
    <w:p w:rsidR="00894FBF" w:rsidRPr="00A969C9" w:rsidRDefault="00894FBF" w:rsidP="00894FBF">
      <w:pPr>
        <w:ind w:left="6372"/>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Pr>
          <w:rFonts w:ascii="Times New Roman" w:hAnsi="Times New Roman" w:cs="Times New Roman"/>
          <w:b/>
          <w:i/>
          <w:u w:val="single"/>
        </w:rPr>
        <w:t>6</w:t>
      </w:r>
    </w:p>
    <w:p w:rsidR="00894FBF" w:rsidRPr="00894FBF" w:rsidRDefault="00894FBF" w:rsidP="00894FBF">
      <w:pPr>
        <w:tabs>
          <w:tab w:val="left" w:pos="1701"/>
        </w:tabs>
        <w:jc w:val="center"/>
        <w:rPr>
          <w:rFonts w:ascii="Times New Roman" w:hAnsi="Times New Roman" w:cs="Times New Roman"/>
          <w:b/>
        </w:rPr>
      </w:pPr>
      <w:r w:rsidRPr="00894FBF">
        <w:rPr>
          <w:rFonts w:ascii="Times New Roman" w:hAnsi="Times New Roman" w:cs="Times New Roman"/>
          <w:b/>
        </w:rPr>
        <w:lastRenderedPageBreak/>
        <w:t xml:space="preserve">WYKAZ OSÓB SKIEROWANYCH DO REALIZACJI ZAMÓWIENIA ZGODNY </w:t>
      </w:r>
      <w:r w:rsidRPr="00894FBF">
        <w:rPr>
          <w:rFonts w:ascii="Times New Roman" w:hAnsi="Times New Roman" w:cs="Times New Roman"/>
          <w:b/>
        </w:rPr>
        <w:br/>
        <w:t>Z WARUNKIEM SWZ</w:t>
      </w:r>
    </w:p>
    <w:p w:rsidR="00894FBF" w:rsidRPr="00894FBF" w:rsidRDefault="00894FBF" w:rsidP="00894FBF">
      <w:pPr>
        <w:tabs>
          <w:tab w:val="left" w:pos="1701"/>
        </w:tabs>
        <w:jc w:val="center"/>
        <w:rPr>
          <w:rFonts w:ascii="Times New Roman" w:hAnsi="Times New Roman" w:cs="Times New Roman"/>
          <w:b/>
        </w:rPr>
      </w:pPr>
      <w:r w:rsidRPr="00894FBF">
        <w:rPr>
          <w:rFonts w:ascii="Times New Roman" w:hAnsi="Times New Roman" w:cs="Times New Roman"/>
          <w:b/>
          <w:bCs/>
        </w:rPr>
        <w:t>ANTYWIRUS - WSPARCIE</w:t>
      </w:r>
    </w:p>
    <w:p w:rsidR="00894FBF" w:rsidRPr="00894FBF" w:rsidRDefault="00894FBF" w:rsidP="00894FBF">
      <w:pPr>
        <w:tabs>
          <w:tab w:val="left" w:pos="1701"/>
        </w:tabs>
        <w:jc w:val="center"/>
        <w:rPr>
          <w:rFonts w:ascii="Times New Roman" w:hAnsi="Times New Roman" w:cs="Times New Roman"/>
          <w:b/>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1"/>
        <w:gridCol w:w="1579"/>
        <w:gridCol w:w="1373"/>
        <w:gridCol w:w="1443"/>
        <w:gridCol w:w="1465"/>
        <w:gridCol w:w="1368"/>
        <w:gridCol w:w="1281"/>
      </w:tblGrid>
      <w:tr w:rsidR="00894FBF" w:rsidRPr="00894FBF" w:rsidTr="00894FBF">
        <w:trPr>
          <w:trHeight w:val="1072"/>
          <w:jc w:val="center"/>
        </w:trPr>
        <w:tc>
          <w:tcPr>
            <w:tcW w:w="570" w:type="dxa"/>
            <w:tcMar>
              <w:top w:w="0" w:type="dxa"/>
              <w:left w:w="70" w:type="dxa"/>
              <w:bottom w:w="0" w:type="dxa"/>
              <w:right w:w="70" w:type="dxa"/>
            </w:tcMar>
            <w:vAlign w:val="center"/>
          </w:tcPr>
          <w:p w:rsidR="00894FBF" w:rsidRPr="00894FBF" w:rsidRDefault="00894FBF" w:rsidP="00894FBF">
            <w:pPr>
              <w:jc w:val="center"/>
              <w:rPr>
                <w:rFonts w:ascii="Times New Roman" w:hAnsi="Times New Roman" w:cs="Times New Roman"/>
              </w:rPr>
            </w:pPr>
            <w:r w:rsidRPr="00894FBF">
              <w:rPr>
                <w:rFonts w:ascii="Times New Roman" w:hAnsi="Times New Roman" w:cs="Times New Roman"/>
              </w:rPr>
              <w:t>Lp.</w:t>
            </w:r>
          </w:p>
        </w:tc>
        <w:tc>
          <w:tcPr>
            <w:tcW w:w="1677" w:type="dxa"/>
            <w:tcMar>
              <w:top w:w="0" w:type="dxa"/>
              <w:left w:w="70" w:type="dxa"/>
              <w:bottom w:w="0" w:type="dxa"/>
              <w:right w:w="70" w:type="dxa"/>
            </w:tcMar>
            <w:vAlign w:val="center"/>
          </w:tcPr>
          <w:p w:rsidR="00894FBF" w:rsidRPr="00894FBF" w:rsidRDefault="00894FBF" w:rsidP="00894FBF">
            <w:pPr>
              <w:jc w:val="center"/>
              <w:rPr>
                <w:rFonts w:ascii="Times New Roman" w:hAnsi="Times New Roman" w:cs="Times New Roman"/>
              </w:rPr>
            </w:pPr>
            <w:r w:rsidRPr="00894FBF">
              <w:rPr>
                <w:rFonts w:ascii="Times New Roman" w:hAnsi="Times New Roman" w:cs="Times New Roman"/>
              </w:rPr>
              <w:t>Imię i Nazwisko</w:t>
            </w:r>
          </w:p>
        </w:tc>
        <w:tc>
          <w:tcPr>
            <w:tcW w:w="1421" w:type="dxa"/>
            <w:vAlign w:val="center"/>
          </w:tcPr>
          <w:p w:rsidR="00894FBF" w:rsidRPr="00894FBF" w:rsidRDefault="00894FBF" w:rsidP="00894FBF">
            <w:pPr>
              <w:jc w:val="center"/>
              <w:rPr>
                <w:rFonts w:ascii="Times New Roman" w:hAnsi="Times New Roman" w:cs="Times New Roman"/>
              </w:rPr>
            </w:pPr>
            <w:r w:rsidRPr="00894FBF">
              <w:rPr>
                <w:rFonts w:ascii="Times New Roman" w:hAnsi="Times New Roman" w:cs="Times New Roman"/>
              </w:rPr>
              <w:t>Posiadane kwalifikacje</w:t>
            </w:r>
          </w:p>
        </w:tc>
        <w:tc>
          <w:tcPr>
            <w:tcW w:w="1467" w:type="dxa"/>
            <w:vAlign w:val="center"/>
          </w:tcPr>
          <w:p w:rsidR="00894FBF" w:rsidRPr="00894FBF" w:rsidRDefault="00894FBF" w:rsidP="00894FBF">
            <w:pPr>
              <w:jc w:val="center"/>
              <w:rPr>
                <w:rFonts w:ascii="Times New Roman" w:hAnsi="Times New Roman" w:cs="Times New Roman"/>
              </w:rPr>
            </w:pPr>
            <w:r w:rsidRPr="00894FBF">
              <w:rPr>
                <w:rFonts w:ascii="Times New Roman" w:hAnsi="Times New Roman" w:cs="Times New Roman"/>
              </w:rPr>
              <w:t>Wykształcenie</w:t>
            </w:r>
          </w:p>
        </w:tc>
        <w:tc>
          <w:tcPr>
            <w:tcW w:w="1483" w:type="dxa"/>
            <w:tcMar>
              <w:top w:w="0" w:type="dxa"/>
              <w:left w:w="70" w:type="dxa"/>
              <w:bottom w:w="0" w:type="dxa"/>
              <w:right w:w="70" w:type="dxa"/>
            </w:tcMar>
            <w:vAlign w:val="center"/>
          </w:tcPr>
          <w:p w:rsidR="00894FBF" w:rsidRPr="00894FBF" w:rsidRDefault="00894FBF" w:rsidP="00894FBF">
            <w:pPr>
              <w:jc w:val="center"/>
              <w:rPr>
                <w:rFonts w:ascii="Times New Roman" w:hAnsi="Times New Roman" w:cs="Times New Roman"/>
              </w:rPr>
            </w:pPr>
            <w:r w:rsidRPr="00894FBF">
              <w:rPr>
                <w:rFonts w:ascii="Times New Roman" w:hAnsi="Times New Roman" w:cs="Times New Roman"/>
              </w:rPr>
              <w:t>Wykonywane czynności</w:t>
            </w:r>
          </w:p>
        </w:tc>
        <w:tc>
          <w:tcPr>
            <w:tcW w:w="1371" w:type="dxa"/>
            <w:vAlign w:val="center"/>
          </w:tcPr>
          <w:p w:rsidR="00894FBF" w:rsidRPr="00894FBF" w:rsidRDefault="00894FBF" w:rsidP="00894FBF">
            <w:pPr>
              <w:jc w:val="center"/>
              <w:rPr>
                <w:rFonts w:ascii="Times New Roman" w:hAnsi="Times New Roman" w:cs="Times New Roman"/>
              </w:rPr>
            </w:pPr>
            <w:r w:rsidRPr="00894FBF">
              <w:rPr>
                <w:rFonts w:ascii="Times New Roman" w:hAnsi="Times New Roman" w:cs="Times New Roman"/>
              </w:rPr>
              <w:t>Doświadczenie</w:t>
            </w:r>
          </w:p>
        </w:tc>
        <w:tc>
          <w:tcPr>
            <w:tcW w:w="1071" w:type="dxa"/>
            <w:vAlign w:val="center"/>
          </w:tcPr>
          <w:p w:rsidR="00894FBF" w:rsidRPr="00894FBF" w:rsidRDefault="00894FBF" w:rsidP="00894FBF">
            <w:pPr>
              <w:jc w:val="center"/>
              <w:rPr>
                <w:rFonts w:ascii="Times New Roman" w:hAnsi="Times New Roman" w:cs="Times New Roman"/>
              </w:rPr>
            </w:pPr>
            <w:r w:rsidRPr="00894FBF">
              <w:rPr>
                <w:rFonts w:ascii="Times New Roman" w:hAnsi="Times New Roman" w:cs="Times New Roman"/>
              </w:rPr>
              <w:t>Podstawa do dysponowania</w:t>
            </w:r>
          </w:p>
        </w:tc>
      </w:tr>
      <w:tr w:rsidR="00894FBF" w:rsidTr="00894FBF">
        <w:trPr>
          <w:trHeight w:val="6097"/>
          <w:jc w:val="center"/>
        </w:trPr>
        <w:tc>
          <w:tcPr>
            <w:tcW w:w="570" w:type="dxa"/>
            <w:tcMar>
              <w:top w:w="0" w:type="dxa"/>
              <w:left w:w="70" w:type="dxa"/>
              <w:bottom w:w="0" w:type="dxa"/>
              <w:right w:w="70" w:type="dxa"/>
            </w:tcMar>
          </w:tcPr>
          <w:p w:rsidR="00894FBF" w:rsidRDefault="00894FBF" w:rsidP="00894FBF">
            <w:pPr>
              <w:rPr>
                <w:rFonts w:ascii="Times" w:hAnsi="Times" w:cs="Times"/>
                <w:b/>
                <w:bCs/>
                <w:sz w:val="28"/>
                <w:szCs w:val="28"/>
              </w:rPr>
            </w:pPr>
          </w:p>
        </w:tc>
        <w:tc>
          <w:tcPr>
            <w:tcW w:w="1677" w:type="dxa"/>
            <w:tcMar>
              <w:top w:w="0" w:type="dxa"/>
              <w:left w:w="70" w:type="dxa"/>
              <w:bottom w:w="0" w:type="dxa"/>
              <w:right w:w="70" w:type="dxa"/>
            </w:tcMar>
          </w:tcPr>
          <w:p w:rsidR="00894FBF" w:rsidRDefault="00894FBF" w:rsidP="00894FBF">
            <w:pPr>
              <w:rPr>
                <w:rFonts w:ascii="Times" w:hAnsi="Times" w:cs="Times"/>
                <w:b/>
                <w:bCs/>
                <w:sz w:val="28"/>
                <w:szCs w:val="28"/>
              </w:rPr>
            </w:pPr>
          </w:p>
        </w:tc>
        <w:tc>
          <w:tcPr>
            <w:tcW w:w="1421" w:type="dxa"/>
          </w:tcPr>
          <w:p w:rsidR="00894FBF" w:rsidRDefault="00894FBF" w:rsidP="00894FBF">
            <w:pPr>
              <w:rPr>
                <w:rFonts w:ascii="Times" w:hAnsi="Times" w:cs="Times"/>
                <w:b/>
                <w:bCs/>
                <w:sz w:val="28"/>
                <w:szCs w:val="28"/>
              </w:rPr>
            </w:pPr>
          </w:p>
        </w:tc>
        <w:tc>
          <w:tcPr>
            <w:tcW w:w="1467" w:type="dxa"/>
          </w:tcPr>
          <w:p w:rsidR="00894FBF" w:rsidRDefault="00894FBF" w:rsidP="00894FBF">
            <w:pPr>
              <w:rPr>
                <w:rFonts w:ascii="Times" w:hAnsi="Times" w:cs="Times"/>
                <w:b/>
                <w:bCs/>
                <w:sz w:val="28"/>
                <w:szCs w:val="28"/>
              </w:rPr>
            </w:pPr>
          </w:p>
        </w:tc>
        <w:tc>
          <w:tcPr>
            <w:tcW w:w="1483" w:type="dxa"/>
            <w:tcMar>
              <w:top w:w="0" w:type="dxa"/>
              <w:left w:w="70" w:type="dxa"/>
              <w:bottom w:w="0" w:type="dxa"/>
              <w:right w:w="70" w:type="dxa"/>
            </w:tcMar>
          </w:tcPr>
          <w:p w:rsidR="00894FBF" w:rsidRDefault="00894FBF" w:rsidP="00894FBF">
            <w:pPr>
              <w:rPr>
                <w:rFonts w:ascii="Times" w:hAnsi="Times" w:cs="Times"/>
                <w:b/>
                <w:bCs/>
                <w:sz w:val="28"/>
                <w:szCs w:val="28"/>
              </w:rPr>
            </w:pPr>
          </w:p>
        </w:tc>
        <w:tc>
          <w:tcPr>
            <w:tcW w:w="1371" w:type="dxa"/>
          </w:tcPr>
          <w:p w:rsidR="00894FBF" w:rsidRDefault="00894FBF" w:rsidP="00894FBF">
            <w:pPr>
              <w:rPr>
                <w:rFonts w:ascii="Times" w:hAnsi="Times" w:cs="Times"/>
                <w:b/>
                <w:bCs/>
                <w:sz w:val="28"/>
                <w:szCs w:val="28"/>
              </w:rPr>
            </w:pPr>
          </w:p>
        </w:tc>
        <w:tc>
          <w:tcPr>
            <w:tcW w:w="1071" w:type="dxa"/>
          </w:tcPr>
          <w:p w:rsidR="00894FBF" w:rsidRDefault="00894FBF" w:rsidP="00894FBF">
            <w:pPr>
              <w:rPr>
                <w:rFonts w:ascii="Times" w:hAnsi="Times" w:cs="Times"/>
                <w:b/>
                <w:bCs/>
                <w:sz w:val="28"/>
                <w:szCs w:val="28"/>
              </w:rPr>
            </w:pPr>
          </w:p>
        </w:tc>
      </w:tr>
    </w:tbl>
    <w:p w:rsidR="00894FBF" w:rsidRDefault="00894FBF" w:rsidP="00894FBF">
      <w:pPr>
        <w:autoSpaceDE w:val="0"/>
        <w:autoSpaceDN w:val="0"/>
        <w:adjustRightInd w:val="0"/>
        <w:ind w:left="4248" w:firstLine="708"/>
        <w:jc w:val="center"/>
        <w:rPr>
          <w:rFonts w:ascii="Arial" w:hAnsi="Arial" w:cs="Arial"/>
          <w:i/>
          <w:iCs/>
        </w:rPr>
      </w:pPr>
    </w:p>
    <w:p w:rsidR="00894FBF" w:rsidRDefault="00894FBF" w:rsidP="00894FBF">
      <w:pPr>
        <w:tabs>
          <w:tab w:val="left" w:pos="1701"/>
        </w:tabs>
        <w:jc w:val="right"/>
        <w:rPr>
          <w:b/>
          <w:i/>
          <w:u w:val="single"/>
        </w:rPr>
      </w:pPr>
    </w:p>
    <w:p w:rsidR="00055072" w:rsidRDefault="00055072" w:rsidP="00894FBF">
      <w:pPr>
        <w:tabs>
          <w:tab w:val="left" w:pos="1701"/>
        </w:tabs>
        <w:jc w:val="right"/>
        <w:rPr>
          <w:b/>
          <w:i/>
          <w:u w:val="single"/>
        </w:rPr>
      </w:pPr>
    </w:p>
    <w:p w:rsidR="00055072" w:rsidRDefault="00055072" w:rsidP="00894FBF">
      <w:pPr>
        <w:tabs>
          <w:tab w:val="left" w:pos="1701"/>
        </w:tabs>
        <w:jc w:val="right"/>
        <w:rPr>
          <w:b/>
          <w:i/>
          <w:u w:val="single"/>
        </w:rPr>
      </w:pPr>
    </w:p>
    <w:p w:rsidR="00055072" w:rsidRDefault="00055072" w:rsidP="00894FBF">
      <w:pPr>
        <w:tabs>
          <w:tab w:val="left" w:pos="1701"/>
        </w:tabs>
        <w:jc w:val="right"/>
        <w:rPr>
          <w:b/>
          <w:i/>
          <w:u w:val="single"/>
        </w:rPr>
      </w:pPr>
    </w:p>
    <w:p w:rsidR="00055072" w:rsidRDefault="00055072" w:rsidP="00894FBF">
      <w:pPr>
        <w:tabs>
          <w:tab w:val="left" w:pos="1701"/>
        </w:tabs>
        <w:jc w:val="right"/>
        <w:rPr>
          <w:b/>
          <w:i/>
          <w:u w:val="single"/>
        </w:rPr>
      </w:pPr>
    </w:p>
    <w:p w:rsidR="00055072" w:rsidRDefault="00055072" w:rsidP="00894FBF">
      <w:pPr>
        <w:tabs>
          <w:tab w:val="left" w:pos="1701"/>
        </w:tabs>
        <w:jc w:val="right"/>
        <w:rPr>
          <w:b/>
          <w:i/>
          <w:u w:val="single"/>
        </w:rPr>
      </w:pPr>
    </w:p>
    <w:p w:rsidR="00055072" w:rsidRDefault="00055072" w:rsidP="00894FBF">
      <w:pPr>
        <w:tabs>
          <w:tab w:val="left" w:pos="1701"/>
        </w:tabs>
        <w:jc w:val="right"/>
        <w:rPr>
          <w:b/>
          <w:i/>
          <w:u w:val="single"/>
        </w:rPr>
      </w:pPr>
    </w:p>
    <w:p w:rsidR="00055072" w:rsidRDefault="00055072" w:rsidP="00894FBF">
      <w:pPr>
        <w:tabs>
          <w:tab w:val="left" w:pos="1701"/>
        </w:tabs>
        <w:jc w:val="right"/>
        <w:rPr>
          <w:b/>
          <w:i/>
          <w:u w:val="single"/>
        </w:rPr>
      </w:pPr>
    </w:p>
    <w:p w:rsidR="00055072" w:rsidRDefault="00055072" w:rsidP="00894FBF">
      <w:pPr>
        <w:tabs>
          <w:tab w:val="left" w:pos="1701"/>
        </w:tabs>
        <w:jc w:val="right"/>
        <w:rPr>
          <w:b/>
          <w:i/>
          <w:u w:val="single"/>
        </w:rPr>
      </w:pPr>
    </w:p>
    <w:p w:rsidR="00055072" w:rsidRDefault="00055072" w:rsidP="00894FBF">
      <w:pPr>
        <w:tabs>
          <w:tab w:val="left" w:pos="1701"/>
        </w:tabs>
        <w:jc w:val="right"/>
        <w:rPr>
          <w:b/>
          <w:i/>
          <w:u w:val="single"/>
        </w:rPr>
      </w:pPr>
    </w:p>
    <w:p w:rsidR="00055072" w:rsidRDefault="00055072" w:rsidP="00894FBF">
      <w:pPr>
        <w:tabs>
          <w:tab w:val="left" w:pos="1701"/>
        </w:tabs>
        <w:jc w:val="right"/>
        <w:rPr>
          <w:b/>
          <w:i/>
          <w:u w:val="single"/>
        </w:rPr>
      </w:pPr>
    </w:p>
    <w:p w:rsidR="00055072" w:rsidRPr="00055072" w:rsidRDefault="00055072" w:rsidP="00055072">
      <w:pPr>
        <w:tabs>
          <w:tab w:val="left" w:pos="1701"/>
        </w:tabs>
        <w:suppressAutoHyphens/>
        <w:spacing w:after="200" w:line="276" w:lineRule="auto"/>
        <w:jc w:val="right"/>
        <w:rPr>
          <w:rFonts w:ascii="Times New Roman" w:eastAsia="Calibri" w:hAnsi="Times New Roman" w:cs="Times New Roman"/>
          <w:b/>
          <w:i/>
          <w:u w:val="single"/>
          <w:lang w:eastAsia="zh-CN"/>
        </w:rPr>
      </w:pPr>
      <w:r w:rsidRPr="00055072">
        <w:rPr>
          <w:rFonts w:ascii="Times New Roman" w:eastAsia="Calibri" w:hAnsi="Times New Roman" w:cs="Times New Roman"/>
          <w:b/>
          <w:i/>
          <w:u w:val="single"/>
          <w:lang w:eastAsia="zh-CN"/>
        </w:rPr>
        <w:t xml:space="preserve">ZAŁĄCZNIK NR </w:t>
      </w:r>
      <w:r>
        <w:rPr>
          <w:rFonts w:ascii="Times New Roman" w:eastAsia="Calibri" w:hAnsi="Times New Roman" w:cs="Times New Roman"/>
          <w:b/>
          <w:i/>
          <w:u w:val="single"/>
          <w:lang w:eastAsia="zh-CN"/>
        </w:rPr>
        <w:t>7</w:t>
      </w:r>
    </w:p>
    <w:p w:rsidR="00055072" w:rsidRPr="00055072" w:rsidRDefault="00055072" w:rsidP="00055072">
      <w:pPr>
        <w:suppressAutoHyphens/>
        <w:spacing w:after="200" w:line="276" w:lineRule="auto"/>
        <w:ind w:left="7080"/>
        <w:rPr>
          <w:rFonts w:ascii="Times New Roman" w:eastAsia="Calibri" w:hAnsi="Times New Roman" w:cs="Times New Roman"/>
          <w:b/>
          <w:lang w:eastAsia="zh-CN"/>
        </w:rPr>
      </w:pPr>
    </w:p>
    <w:p w:rsidR="00055072" w:rsidRPr="00055072" w:rsidRDefault="00055072" w:rsidP="00055072">
      <w:pPr>
        <w:suppressAutoHyphens/>
        <w:autoSpaceDE w:val="0"/>
        <w:autoSpaceDN w:val="0"/>
        <w:adjustRightInd w:val="0"/>
        <w:spacing w:after="200" w:line="276" w:lineRule="auto"/>
        <w:rPr>
          <w:rFonts w:ascii="Times New Roman" w:eastAsia="Calibri" w:hAnsi="Times New Roman" w:cs="Times New Roman"/>
          <w:lang w:eastAsia="zh-CN"/>
        </w:rPr>
      </w:pPr>
    </w:p>
    <w:p w:rsidR="00055072" w:rsidRPr="00055072" w:rsidRDefault="00055072" w:rsidP="00055072">
      <w:pPr>
        <w:suppressAutoHyphens/>
        <w:spacing w:after="200" w:line="276" w:lineRule="auto"/>
        <w:jc w:val="right"/>
        <w:rPr>
          <w:rFonts w:ascii="Times New Roman" w:eastAsia="Calibri" w:hAnsi="Times New Roman" w:cs="Times New Roman"/>
          <w:lang w:eastAsia="zh-CN"/>
        </w:rPr>
      </w:pPr>
      <w:r w:rsidRPr="00055072">
        <w:rPr>
          <w:rFonts w:ascii="Times New Roman" w:eastAsia="Calibri" w:hAnsi="Times New Roman" w:cs="Times New Roman"/>
          <w:lang w:eastAsia="zh-CN"/>
        </w:rPr>
        <w:t>………………………., dn. ……………………</w:t>
      </w:r>
    </w:p>
    <w:p w:rsidR="00055072" w:rsidRPr="00055072" w:rsidRDefault="00055072" w:rsidP="00055072">
      <w:pPr>
        <w:tabs>
          <w:tab w:val="left" w:pos="540"/>
          <w:tab w:val="left" w:pos="3260"/>
          <w:tab w:val="center" w:pos="4819"/>
          <w:tab w:val="left" w:pos="6083"/>
        </w:tabs>
        <w:suppressAutoHyphens/>
        <w:spacing w:after="200" w:line="360" w:lineRule="auto"/>
        <w:rPr>
          <w:rFonts w:ascii="Arial" w:eastAsia="Calibri" w:hAnsi="Arial" w:cs="Arial"/>
          <w:lang w:eastAsia="zh-CN"/>
        </w:rPr>
      </w:pPr>
    </w:p>
    <w:p w:rsidR="00055072" w:rsidRPr="00055072" w:rsidRDefault="00055072" w:rsidP="00055072">
      <w:pPr>
        <w:suppressAutoHyphens/>
        <w:spacing w:after="200" w:line="276" w:lineRule="auto"/>
        <w:jc w:val="center"/>
        <w:rPr>
          <w:rFonts w:ascii="Times New Roman" w:eastAsia="Calibri" w:hAnsi="Times New Roman" w:cs="Times New Roman"/>
          <w:sz w:val="20"/>
          <w:szCs w:val="20"/>
          <w:lang w:eastAsia="zh-CN"/>
        </w:rPr>
      </w:pPr>
    </w:p>
    <w:p w:rsidR="00055072" w:rsidRPr="00055072" w:rsidRDefault="00055072" w:rsidP="00055072">
      <w:pPr>
        <w:suppressAutoHyphens/>
        <w:spacing w:after="200" w:line="276" w:lineRule="auto"/>
        <w:rPr>
          <w:rFonts w:ascii="Times New Roman" w:eastAsia="Calibri" w:hAnsi="Times New Roman" w:cs="Times New Roman"/>
          <w:sz w:val="20"/>
          <w:szCs w:val="20"/>
          <w:lang w:eastAsia="zh-CN"/>
        </w:rPr>
      </w:pPr>
      <w:r w:rsidRPr="00055072">
        <w:rPr>
          <w:rFonts w:ascii="Times New Roman" w:eastAsia="Calibri" w:hAnsi="Times New Roman" w:cs="Times New Roman"/>
          <w:sz w:val="20"/>
          <w:szCs w:val="20"/>
          <w:lang w:eastAsia="zh-CN"/>
        </w:rPr>
        <w:t>(pieczęć adresowa Wykonawcy)</w:t>
      </w:r>
    </w:p>
    <w:p w:rsidR="00055072" w:rsidRPr="00055072" w:rsidRDefault="00055072" w:rsidP="00055072">
      <w:pPr>
        <w:tabs>
          <w:tab w:val="left" w:pos="540"/>
          <w:tab w:val="left" w:pos="3260"/>
          <w:tab w:val="center" w:pos="4819"/>
          <w:tab w:val="left" w:pos="6083"/>
        </w:tabs>
        <w:suppressAutoHyphens/>
        <w:spacing w:before="120" w:after="200" w:line="360" w:lineRule="auto"/>
        <w:jc w:val="center"/>
        <w:rPr>
          <w:rFonts w:ascii="Times New Roman" w:eastAsia="Calibri" w:hAnsi="Times New Roman" w:cs="Times New Roman"/>
          <w:b/>
          <w:lang w:eastAsia="zh-CN"/>
        </w:rPr>
      </w:pPr>
      <w:r w:rsidRPr="00055072">
        <w:rPr>
          <w:rFonts w:ascii="Times New Roman" w:eastAsia="Calibri" w:hAnsi="Times New Roman" w:cs="Times New Roman"/>
          <w:b/>
          <w:lang w:eastAsia="zh-CN"/>
        </w:rPr>
        <w:t>OŚWIADCZENIE</w:t>
      </w:r>
    </w:p>
    <w:p w:rsidR="00055072" w:rsidRPr="00055072" w:rsidRDefault="00055072" w:rsidP="00055072">
      <w:pPr>
        <w:suppressAutoHyphens/>
        <w:spacing w:after="120" w:line="276" w:lineRule="auto"/>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 xml:space="preserve">Przystępując do postępowania w sprawie udzielenia zamówienia publicznego 11/ZP/21 na usługę </w:t>
      </w:r>
      <w:r w:rsidRPr="00055072">
        <w:rPr>
          <w:rFonts w:ascii="Times New Roman" w:eastAsia="Calibri" w:hAnsi="Times New Roman" w:cs="Times New Roman"/>
          <w:color w:val="000000"/>
          <w:lang w:eastAsia="zh-CN"/>
        </w:rPr>
        <w:br/>
        <w:t xml:space="preserve">i dostarczenie: </w:t>
      </w:r>
    </w:p>
    <w:p w:rsidR="00055072" w:rsidRPr="00055072" w:rsidRDefault="00055072" w:rsidP="00055072">
      <w:pPr>
        <w:tabs>
          <w:tab w:val="left" w:pos="993"/>
        </w:tabs>
        <w:suppressAutoHyphens/>
        <w:spacing w:after="200" w:line="276" w:lineRule="auto"/>
        <w:rPr>
          <w:rFonts w:ascii="Times New Roman" w:eastAsia="Times New Roman" w:hAnsi="Times New Roman" w:cs="Times New Roman"/>
          <w:b/>
          <w:lang w:eastAsia="pl-PL"/>
        </w:rPr>
      </w:pPr>
      <w:r w:rsidRPr="00055072">
        <w:rPr>
          <w:rFonts w:ascii="Times New Roman" w:eastAsia="Times New Roman" w:hAnsi="Times New Roman" w:cs="Times New Roman"/>
          <w:b/>
          <w:lang w:eastAsia="pl-PL"/>
        </w:rPr>
        <w:t>Część I:</w:t>
      </w:r>
    </w:p>
    <w:p w:rsidR="00055072" w:rsidRPr="00055072" w:rsidRDefault="00055072" w:rsidP="00055072">
      <w:pPr>
        <w:tabs>
          <w:tab w:val="left" w:pos="993"/>
        </w:tabs>
        <w:suppressAutoHyphens/>
        <w:spacing w:after="200" w:line="276" w:lineRule="auto"/>
        <w:rPr>
          <w:rFonts w:ascii="Times New Roman" w:eastAsia="Times New Roman" w:hAnsi="Times New Roman" w:cs="Times New Roman"/>
          <w:b/>
          <w:lang w:eastAsia="pl-PL"/>
        </w:rPr>
      </w:pPr>
      <w:r w:rsidRPr="00055072">
        <w:rPr>
          <w:rFonts w:ascii="Times New Roman" w:eastAsia="Times New Roman" w:hAnsi="Times New Roman" w:cs="Times New Roman"/>
          <w:b/>
          <w:lang w:eastAsia="pl-PL"/>
        </w:rPr>
        <w:lastRenderedPageBreak/>
        <w:t>LICENCJA WRAZ Z ROCZNĄ SUBSKRYPCJĄ NA SYSTEM OCHRONY ANTYWIRUSOWEJ  I  ANTYSPAMOWEJ  ZASOBÓW  SIECI  KOMPUTEROWEJ</w:t>
      </w:r>
    </w:p>
    <w:p w:rsidR="00055072" w:rsidRPr="00055072" w:rsidRDefault="00055072" w:rsidP="00055072">
      <w:pPr>
        <w:tabs>
          <w:tab w:val="left" w:pos="993"/>
        </w:tabs>
        <w:suppressAutoHyphens/>
        <w:spacing w:after="200" w:line="276" w:lineRule="auto"/>
        <w:rPr>
          <w:rFonts w:ascii="Times New Roman" w:eastAsia="Times New Roman" w:hAnsi="Times New Roman" w:cs="Times New Roman"/>
          <w:b/>
          <w:lang w:eastAsia="pl-PL"/>
        </w:rPr>
      </w:pPr>
      <w:r w:rsidRPr="00055072">
        <w:rPr>
          <w:rFonts w:ascii="Times New Roman" w:eastAsia="Times New Roman" w:hAnsi="Times New Roman" w:cs="Times New Roman"/>
          <w:b/>
          <w:lang w:eastAsia="pl-PL"/>
        </w:rPr>
        <w:t>WSPARCIE TECHNICZNE SYSTEMU OCHRONY ANTYWIRUSOWEJ I ANTYSPAMOWEJ ORAZ ŚRODOWISKA SERWEROWEGO I WIRTUALNEGO</w:t>
      </w:r>
    </w:p>
    <w:p w:rsidR="00055072" w:rsidRPr="00055072" w:rsidRDefault="00055072" w:rsidP="00055072">
      <w:pPr>
        <w:tabs>
          <w:tab w:val="left" w:pos="993"/>
        </w:tabs>
        <w:suppressAutoHyphens/>
        <w:spacing w:after="200" w:line="276" w:lineRule="auto"/>
        <w:rPr>
          <w:rFonts w:ascii="Times New Roman" w:eastAsia="Times New Roman" w:hAnsi="Times New Roman" w:cs="Times New Roman"/>
          <w:color w:val="000000"/>
          <w:lang w:eastAsia="pl-PL"/>
        </w:rPr>
      </w:pPr>
    </w:p>
    <w:p w:rsidR="00055072" w:rsidRPr="00055072" w:rsidRDefault="00055072" w:rsidP="00055072">
      <w:pPr>
        <w:tabs>
          <w:tab w:val="left" w:pos="993"/>
        </w:tabs>
        <w:suppressAutoHyphens/>
        <w:spacing w:after="200" w:line="276" w:lineRule="auto"/>
        <w:rPr>
          <w:rFonts w:ascii="Times New Roman" w:eastAsia="Calibri" w:hAnsi="Times New Roman" w:cs="Times New Roman"/>
          <w:color w:val="000000"/>
          <w:lang w:eastAsia="zh-CN"/>
        </w:rPr>
      </w:pPr>
      <w:r w:rsidRPr="00055072">
        <w:rPr>
          <w:rFonts w:ascii="Times New Roman" w:eastAsia="Times New Roman" w:hAnsi="Times New Roman" w:cs="Times New Roman"/>
          <w:color w:val="000000"/>
          <w:lang w:eastAsia="pl-PL"/>
        </w:rPr>
        <w:t>Ja, niżej podpisany</w:t>
      </w:r>
      <w:r w:rsidRPr="00055072">
        <w:rPr>
          <w:rFonts w:ascii="Times New Roman" w:eastAsia="Times New Roman" w:hAnsi="Times New Roman" w:cs="Times New Roman"/>
          <w:color w:val="000000"/>
          <w:sz w:val="24"/>
          <w:szCs w:val="24"/>
          <w:lang w:eastAsia="pl-PL"/>
        </w:rPr>
        <w:t xml:space="preserve">  </w:t>
      </w:r>
      <w:r w:rsidRPr="00055072">
        <w:rPr>
          <w:rFonts w:ascii="Times New Roman" w:eastAsia="Calibri" w:hAnsi="Times New Roman" w:cs="Times New Roman"/>
          <w:color w:val="000000"/>
          <w:lang w:eastAsia="zh-CN"/>
        </w:rPr>
        <w:t xml:space="preserve">  </w:t>
      </w:r>
    </w:p>
    <w:p w:rsidR="00055072" w:rsidRPr="00055072" w:rsidRDefault="00055072" w:rsidP="00055072">
      <w:pPr>
        <w:keepLines/>
        <w:widowControl w:val="0"/>
        <w:tabs>
          <w:tab w:val="left" w:pos="540"/>
          <w:tab w:val="left" w:pos="8460"/>
        </w:tabs>
        <w:suppressAutoHyphens/>
        <w:spacing w:after="200" w:line="360" w:lineRule="auto"/>
        <w:ind w:right="750"/>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w:t>
      </w:r>
    </w:p>
    <w:p w:rsidR="00055072" w:rsidRPr="00055072" w:rsidRDefault="00055072" w:rsidP="00055072">
      <w:pPr>
        <w:keepLines/>
        <w:widowControl w:val="0"/>
        <w:tabs>
          <w:tab w:val="left" w:pos="540"/>
          <w:tab w:val="left" w:pos="8460"/>
        </w:tabs>
        <w:suppressAutoHyphens/>
        <w:spacing w:after="200" w:line="360" w:lineRule="auto"/>
        <w:ind w:right="750" w:firstLine="3600"/>
        <w:rPr>
          <w:rFonts w:ascii="Times New Roman" w:eastAsia="Calibri" w:hAnsi="Times New Roman" w:cs="Times New Roman"/>
          <w:color w:val="000000"/>
          <w:sz w:val="20"/>
          <w:szCs w:val="20"/>
          <w:lang w:eastAsia="zh-CN"/>
        </w:rPr>
      </w:pPr>
      <w:r w:rsidRPr="00055072">
        <w:rPr>
          <w:rFonts w:ascii="Times New Roman" w:eastAsia="Calibri" w:hAnsi="Times New Roman" w:cs="Times New Roman"/>
          <w:color w:val="000000"/>
          <w:sz w:val="20"/>
          <w:szCs w:val="20"/>
          <w:lang w:eastAsia="zh-CN"/>
        </w:rPr>
        <w:t>(imię i nazwisko)</w:t>
      </w:r>
    </w:p>
    <w:p w:rsidR="00055072" w:rsidRPr="00055072" w:rsidRDefault="00055072" w:rsidP="00055072">
      <w:pPr>
        <w:widowControl w:val="0"/>
        <w:tabs>
          <w:tab w:val="left" w:pos="540"/>
          <w:tab w:val="left" w:pos="8460"/>
        </w:tabs>
        <w:suppressAutoHyphens/>
        <w:spacing w:after="200" w:line="360" w:lineRule="auto"/>
        <w:ind w:right="750" w:firstLine="3600"/>
        <w:rPr>
          <w:rFonts w:ascii="Times New Roman" w:eastAsia="Calibri" w:hAnsi="Times New Roman" w:cs="Times New Roman"/>
          <w:color w:val="000000"/>
          <w:lang w:eastAsia="zh-CN"/>
        </w:rPr>
      </w:pPr>
    </w:p>
    <w:p w:rsidR="00055072" w:rsidRPr="00055072" w:rsidRDefault="00055072" w:rsidP="00055072">
      <w:pPr>
        <w:keepLines/>
        <w:widowControl w:val="0"/>
        <w:tabs>
          <w:tab w:val="left" w:pos="540"/>
          <w:tab w:val="left" w:pos="6390"/>
          <w:tab w:val="left" w:pos="6840"/>
          <w:tab w:val="left" w:pos="7380"/>
          <w:tab w:val="left" w:pos="8460"/>
        </w:tabs>
        <w:suppressAutoHyphens/>
        <w:spacing w:after="200" w:line="360" w:lineRule="auto"/>
        <w:ind w:right="748"/>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 xml:space="preserve">w imieniu reprezentowanej przeze mnie firmy </w:t>
      </w:r>
      <w:r w:rsidRPr="00055072">
        <w:rPr>
          <w:rFonts w:ascii="Times New Roman" w:eastAsia="Calibri" w:hAnsi="Times New Roman" w:cs="Times New Roman"/>
          <w:color w:val="000000"/>
          <w:sz w:val="20"/>
          <w:szCs w:val="20"/>
          <w:lang w:eastAsia="zh-CN"/>
        </w:rPr>
        <w:t>(nazwa firmy)</w:t>
      </w:r>
      <w:r w:rsidRPr="00055072">
        <w:rPr>
          <w:rFonts w:ascii="Times New Roman" w:eastAsia="Calibri" w:hAnsi="Times New Roman" w:cs="Times New Roman"/>
          <w:color w:val="000000"/>
          <w:lang w:eastAsia="zh-CN"/>
        </w:rPr>
        <w:t>: …………………….</w:t>
      </w:r>
    </w:p>
    <w:p w:rsidR="00055072" w:rsidRPr="00055072" w:rsidRDefault="00055072" w:rsidP="00055072">
      <w:pPr>
        <w:keepLines/>
        <w:widowControl w:val="0"/>
        <w:tabs>
          <w:tab w:val="left" w:pos="540"/>
          <w:tab w:val="left" w:pos="6390"/>
          <w:tab w:val="left" w:pos="6840"/>
          <w:tab w:val="left" w:pos="7380"/>
          <w:tab w:val="left" w:pos="8460"/>
        </w:tabs>
        <w:suppressAutoHyphens/>
        <w:spacing w:after="200" w:line="360" w:lineRule="auto"/>
        <w:ind w:right="748"/>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w:t>
      </w:r>
    </w:p>
    <w:p w:rsidR="00055072" w:rsidRPr="00055072" w:rsidRDefault="00055072" w:rsidP="00055072">
      <w:pPr>
        <w:keepLines/>
        <w:widowControl w:val="0"/>
        <w:tabs>
          <w:tab w:val="left" w:pos="540"/>
          <w:tab w:val="left" w:pos="6390"/>
          <w:tab w:val="left" w:pos="6840"/>
          <w:tab w:val="left" w:pos="7380"/>
          <w:tab w:val="left" w:pos="8460"/>
        </w:tabs>
        <w:suppressAutoHyphens/>
        <w:spacing w:after="200" w:line="360" w:lineRule="auto"/>
        <w:ind w:right="748"/>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w:t>
      </w:r>
    </w:p>
    <w:p w:rsidR="00055072" w:rsidRPr="00055072" w:rsidRDefault="00055072" w:rsidP="00055072">
      <w:pPr>
        <w:keepLines/>
        <w:widowControl w:val="0"/>
        <w:tabs>
          <w:tab w:val="left" w:pos="540"/>
          <w:tab w:val="left" w:pos="6390"/>
          <w:tab w:val="left" w:pos="6840"/>
          <w:tab w:val="left" w:pos="7380"/>
          <w:tab w:val="left" w:pos="8460"/>
        </w:tabs>
        <w:suppressAutoHyphens/>
        <w:spacing w:after="200" w:line="360" w:lineRule="auto"/>
        <w:ind w:right="748"/>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z siedzibą w ………….……………………………………………………………………………..</w:t>
      </w:r>
    </w:p>
    <w:p w:rsidR="00055072" w:rsidRPr="00055072" w:rsidRDefault="00055072" w:rsidP="00055072">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sz w:val="24"/>
          <w:szCs w:val="24"/>
          <w:lang w:eastAsia="pl-PL"/>
        </w:rPr>
      </w:pPr>
      <w:r w:rsidRPr="00055072">
        <w:rPr>
          <w:rFonts w:ascii="Times New Roman" w:eastAsia="Times New Roman" w:hAnsi="Times New Roman" w:cs="Times New Roman"/>
          <w:b/>
          <w:bCs/>
          <w:color w:val="000000"/>
          <w:sz w:val="24"/>
          <w:szCs w:val="24"/>
          <w:lang w:eastAsia="pl-PL"/>
        </w:rPr>
        <w:t>Oświadczam, że:</w:t>
      </w:r>
    </w:p>
    <w:p w:rsidR="00055072" w:rsidRPr="00055072" w:rsidRDefault="00055072" w:rsidP="00055072">
      <w:pPr>
        <w:spacing w:after="200" w:line="276" w:lineRule="auto"/>
        <w:ind w:left="720" w:right="-110"/>
        <w:contextualSpacing/>
        <w:jc w:val="both"/>
        <w:rPr>
          <w:rFonts w:ascii="Times New Roman" w:eastAsia="Times New Roman" w:hAnsi="Times New Roman" w:cs="Times New Roman"/>
          <w:sz w:val="24"/>
          <w:szCs w:val="24"/>
        </w:rPr>
      </w:pPr>
      <w:r w:rsidRPr="00DE4B2A">
        <w:rPr>
          <w:rFonts w:ascii="Times New Roman" w:eastAsia="Times New Roman" w:hAnsi="Times New Roman" w:cs="Times New Roman"/>
          <w:sz w:val="24"/>
          <w:szCs w:val="24"/>
        </w:rPr>
        <w:t xml:space="preserve">Pani/Pan …………………………… </w:t>
      </w:r>
      <w:r w:rsidRPr="00055072">
        <w:rPr>
          <w:rFonts w:ascii="Times New Roman" w:eastAsia="Times New Roman" w:hAnsi="Times New Roman" w:cs="Times New Roman"/>
          <w:sz w:val="24"/>
          <w:szCs w:val="24"/>
        </w:rPr>
        <w:t xml:space="preserve">posiada certyfikat potwierdzający umiejętność instalowania i konfigurowania oferowanego oprogramowania. Certyfikat musi być  wystawiony przez producenta lub autoryzowanego dystrybutora </w:t>
      </w:r>
      <w:r w:rsidRPr="00055072">
        <w:rPr>
          <w:rFonts w:ascii="Times New Roman" w:eastAsia="Times New Roman" w:hAnsi="Times New Roman" w:cs="Times New Roman"/>
          <w:sz w:val="24"/>
          <w:szCs w:val="24"/>
        </w:rPr>
        <w:lastRenderedPageBreak/>
        <w:t>oferowanego oprogramowania lub autoryzowany przez niego ośrodek szkoleniowy.</w:t>
      </w:r>
    </w:p>
    <w:p w:rsidR="00055072" w:rsidRPr="00055072" w:rsidRDefault="00055072" w:rsidP="00055072">
      <w:pPr>
        <w:tabs>
          <w:tab w:val="left" w:pos="1701"/>
        </w:tabs>
        <w:suppressAutoHyphens/>
        <w:spacing w:after="200" w:line="276" w:lineRule="auto"/>
        <w:jc w:val="right"/>
        <w:rPr>
          <w:rFonts w:ascii="Times New Roman" w:eastAsia="Calibri" w:hAnsi="Times New Roman" w:cs="Times New Roman"/>
          <w:b/>
          <w:i/>
          <w:u w:val="single"/>
          <w:lang w:eastAsia="zh-CN"/>
        </w:rPr>
      </w:pPr>
    </w:p>
    <w:p w:rsidR="00220118" w:rsidRDefault="00220118" w:rsidP="00055072">
      <w:pPr>
        <w:suppressAutoHyphens/>
        <w:spacing w:after="200" w:line="276" w:lineRule="auto"/>
        <w:ind w:left="5664" w:firstLine="708"/>
        <w:jc w:val="right"/>
        <w:rPr>
          <w:rFonts w:ascii="Times New Roman" w:eastAsia="Calibri" w:hAnsi="Times New Roman" w:cs="Times New Roman"/>
          <w:b/>
          <w:i/>
          <w:u w:val="single"/>
          <w:lang w:eastAsia="zh-CN"/>
        </w:rPr>
      </w:pPr>
    </w:p>
    <w:p w:rsidR="00055072" w:rsidRPr="00055072" w:rsidRDefault="00055072" w:rsidP="00055072">
      <w:pPr>
        <w:suppressAutoHyphens/>
        <w:spacing w:after="200" w:line="276" w:lineRule="auto"/>
        <w:ind w:left="5664" w:firstLine="708"/>
        <w:jc w:val="right"/>
        <w:rPr>
          <w:rFonts w:ascii="Times New Roman" w:eastAsia="Calibri" w:hAnsi="Times New Roman" w:cs="Times New Roman"/>
          <w:b/>
          <w:lang w:eastAsia="zh-CN"/>
        </w:rPr>
      </w:pPr>
      <w:r w:rsidRPr="00055072">
        <w:rPr>
          <w:rFonts w:ascii="Times New Roman" w:eastAsia="Calibri" w:hAnsi="Times New Roman" w:cs="Times New Roman"/>
          <w:b/>
          <w:i/>
          <w:u w:val="single"/>
          <w:lang w:eastAsia="zh-CN"/>
        </w:rPr>
        <w:t xml:space="preserve">ZAŁĄCZNIK NR </w:t>
      </w:r>
      <w:r>
        <w:rPr>
          <w:rFonts w:ascii="Times New Roman" w:eastAsia="Calibri" w:hAnsi="Times New Roman" w:cs="Times New Roman"/>
          <w:b/>
          <w:i/>
          <w:u w:val="single"/>
          <w:lang w:eastAsia="zh-CN"/>
        </w:rPr>
        <w:t>8</w:t>
      </w:r>
    </w:p>
    <w:p w:rsidR="00055072" w:rsidRPr="00055072" w:rsidRDefault="00055072" w:rsidP="00055072">
      <w:pPr>
        <w:suppressAutoHyphens/>
        <w:spacing w:after="200" w:line="276" w:lineRule="auto"/>
        <w:ind w:left="7080"/>
        <w:rPr>
          <w:rFonts w:ascii="Times New Roman" w:eastAsia="Calibri" w:hAnsi="Times New Roman" w:cs="Times New Roman"/>
          <w:b/>
          <w:lang w:eastAsia="zh-CN"/>
        </w:rPr>
      </w:pPr>
    </w:p>
    <w:p w:rsidR="00055072" w:rsidRPr="00055072" w:rsidRDefault="00055072" w:rsidP="00055072">
      <w:pPr>
        <w:suppressAutoHyphens/>
        <w:autoSpaceDE w:val="0"/>
        <w:autoSpaceDN w:val="0"/>
        <w:adjustRightInd w:val="0"/>
        <w:spacing w:after="200" w:line="276" w:lineRule="auto"/>
        <w:rPr>
          <w:rFonts w:ascii="Times New Roman" w:eastAsia="Calibri" w:hAnsi="Times New Roman" w:cs="Times New Roman"/>
          <w:lang w:eastAsia="zh-CN"/>
        </w:rPr>
      </w:pPr>
    </w:p>
    <w:p w:rsidR="00055072" w:rsidRPr="00055072" w:rsidRDefault="00055072" w:rsidP="00055072">
      <w:pPr>
        <w:suppressAutoHyphens/>
        <w:spacing w:after="200" w:line="276" w:lineRule="auto"/>
        <w:jc w:val="right"/>
        <w:rPr>
          <w:rFonts w:ascii="Times New Roman" w:eastAsia="Calibri" w:hAnsi="Times New Roman" w:cs="Times New Roman"/>
          <w:lang w:eastAsia="zh-CN"/>
        </w:rPr>
      </w:pPr>
      <w:r w:rsidRPr="00055072">
        <w:rPr>
          <w:rFonts w:ascii="Times New Roman" w:eastAsia="Calibri" w:hAnsi="Times New Roman" w:cs="Times New Roman"/>
          <w:lang w:eastAsia="zh-CN"/>
        </w:rPr>
        <w:t>………………………., dn. ……………………</w:t>
      </w:r>
    </w:p>
    <w:p w:rsidR="00055072" w:rsidRPr="00055072" w:rsidRDefault="00055072" w:rsidP="00055072">
      <w:pPr>
        <w:tabs>
          <w:tab w:val="left" w:pos="540"/>
          <w:tab w:val="left" w:pos="3260"/>
          <w:tab w:val="center" w:pos="4819"/>
          <w:tab w:val="left" w:pos="6083"/>
        </w:tabs>
        <w:suppressAutoHyphens/>
        <w:spacing w:after="200" w:line="360" w:lineRule="auto"/>
        <w:rPr>
          <w:rFonts w:ascii="Arial" w:eastAsia="Calibri" w:hAnsi="Arial" w:cs="Arial"/>
          <w:lang w:eastAsia="zh-CN"/>
        </w:rPr>
      </w:pPr>
    </w:p>
    <w:p w:rsidR="00055072" w:rsidRPr="00055072" w:rsidRDefault="00055072" w:rsidP="00055072">
      <w:pPr>
        <w:suppressAutoHyphens/>
        <w:spacing w:after="200" w:line="276" w:lineRule="auto"/>
        <w:jc w:val="center"/>
        <w:rPr>
          <w:rFonts w:ascii="Times New Roman" w:eastAsia="Calibri" w:hAnsi="Times New Roman" w:cs="Times New Roman"/>
          <w:sz w:val="20"/>
          <w:szCs w:val="20"/>
          <w:lang w:eastAsia="zh-CN"/>
        </w:rPr>
      </w:pPr>
    </w:p>
    <w:p w:rsidR="00055072" w:rsidRPr="00055072" w:rsidRDefault="00055072" w:rsidP="00055072">
      <w:pPr>
        <w:suppressAutoHyphens/>
        <w:spacing w:after="200" w:line="276" w:lineRule="auto"/>
        <w:rPr>
          <w:rFonts w:ascii="Times New Roman" w:eastAsia="Calibri" w:hAnsi="Times New Roman" w:cs="Times New Roman"/>
          <w:sz w:val="20"/>
          <w:szCs w:val="20"/>
          <w:lang w:eastAsia="zh-CN"/>
        </w:rPr>
      </w:pPr>
      <w:r w:rsidRPr="00055072">
        <w:rPr>
          <w:rFonts w:ascii="Times New Roman" w:eastAsia="Calibri" w:hAnsi="Times New Roman" w:cs="Times New Roman"/>
          <w:sz w:val="20"/>
          <w:szCs w:val="20"/>
          <w:lang w:eastAsia="zh-CN"/>
        </w:rPr>
        <w:t>(pieczęć adresowa Wykonawcy)</w:t>
      </w:r>
    </w:p>
    <w:p w:rsidR="00055072" w:rsidRPr="00055072" w:rsidRDefault="00055072" w:rsidP="00055072">
      <w:pPr>
        <w:tabs>
          <w:tab w:val="left" w:pos="540"/>
          <w:tab w:val="left" w:pos="3260"/>
          <w:tab w:val="left" w:pos="3660"/>
          <w:tab w:val="center" w:pos="4819"/>
          <w:tab w:val="left" w:pos="6083"/>
        </w:tabs>
        <w:suppressAutoHyphens/>
        <w:spacing w:after="200" w:line="360" w:lineRule="auto"/>
        <w:rPr>
          <w:rFonts w:ascii="Times New Roman" w:eastAsia="Calibri" w:hAnsi="Times New Roman" w:cs="Times New Roman"/>
          <w:b/>
          <w:lang w:eastAsia="zh-CN"/>
        </w:rPr>
      </w:pPr>
      <w:r w:rsidRPr="00055072">
        <w:rPr>
          <w:rFonts w:ascii="Arial" w:eastAsia="Calibri" w:hAnsi="Arial" w:cs="Arial"/>
          <w:lang w:eastAsia="zh-CN"/>
        </w:rPr>
        <w:tab/>
      </w:r>
      <w:r w:rsidRPr="00055072">
        <w:rPr>
          <w:rFonts w:ascii="Arial" w:eastAsia="Calibri" w:hAnsi="Arial" w:cs="Arial"/>
          <w:lang w:eastAsia="zh-CN"/>
        </w:rPr>
        <w:tab/>
      </w:r>
      <w:r w:rsidRPr="00055072">
        <w:rPr>
          <w:rFonts w:ascii="Arial" w:eastAsia="Calibri" w:hAnsi="Arial" w:cs="Arial"/>
          <w:lang w:eastAsia="zh-CN"/>
        </w:rPr>
        <w:tab/>
      </w:r>
      <w:r w:rsidRPr="00055072">
        <w:rPr>
          <w:rFonts w:ascii="Times New Roman" w:eastAsia="Calibri" w:hAnsi="Times New Roman" w:cs="Times New Roman"/>
          <w:b/>
          <w:lang w:eastAsia="zh-CN"/>
        </w:rPr>
        <w:t>OŚWIADCZENIE</w:t>
      </w:r>
    </w:p>
    <w:p w:rsidR="00055072" w:rsidRPr="00055072" w:rsidRDefault="00055072" w:rsidP="00055072">
      <w:pPr>
        <w:suppressAutoHyphens/>
        <w:spacing w:after="120" w:line="276" w:lineRule="auto"/>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 xml:space="preserve">Przystępując do postępowania w sprawie udzielenia zamówienia publicznego 11/ZP/21 na usługę </w:t>
      </w:r>
      <w:r w:rsidRPr="00055072">
        <w:rPr>
          <w:rFonts w:ascii="Times New Roman" w:eastAsia="Calibri" w:hAnsi="Times New Roman" w:cs="Times New Roman"/>
          <w:color w:val="000000"/>
          <w:lang w:eastAsia="zh-CN"/>
        </w:rPr>
        <w:br/>
        <w:t xml:space="preserve">i dostarczenie: </w:t>
      </w:r>
    </w:p>
    <w:p w:rsidR="00055072" w:rsidRPr="00055072" w:rsidRDefault="00055072" w:rsidP="00055072">
      <w:pPr>
        <w:suppressAutoHyphens/>
        <w:spacing w:after="200" w:line="276" w:lineRule="auto"/>
        <w:ind w:left="426" w:hanging="426"/>
        <w:rPr>
          <w:rFonts w:ascii="Times New Roman" w:eastAsia="Times New Roman" w:hAnsi="Times New Roman" w:cs="Times New Roman"/>
          <w:b/>
          <w:lang w:eastAsia="pl-PL"/>
        </w:rPr>
      </w:pPr>
      <w:r w:rsidRPr="00055072">
        <w:rPr>
          <w:rFonts w:ascii="Times New Roman" w:eastAsia="Times New Roman" w:hAnsi="Times New Roman" w:cs="Times New Roman"/>
          <w:b/>
          <w:lang w:eastAsia="pl-PL"/>
        </w:rPr>
        <w:t>Część I:</w:t>
      </w:r>
    </w:p>
    <w:p w:rsidR="00055072" w:rsidRPr="00055072" w:rsidRDefault="00055072" w:rsidP="00220118">
      <w:pPr>
        <w:suppressAutoHyphens/>
        <w:spacing w:after="200" w:line="276" w:lineRule="auto"/>
        <w:rPr>
          <w:rFonts w:ascii="Times New Roman" w:eastAsia="Times New Roman" w:hAnsi="Times New Roman" w:cs="Times New Roman"/>
          <w:b/>
          <w:lang w:eastAsia="pl-PL"/>
        </w:rPr>
      </w:pPr>
      <w:r w:rsidRPr="00055072">
        <w:rPr>
          <w:rFonts w:ascii="Times New Roman" w:eastAsia="Times New Roman" w:hAnsi="Times New Roman" w:cs="Times New Roman"/>
          <w:b/>
          <w:lang w:eastAsia="pl-PL"/>
        </w:rPr>
        <w:t>LICENCJA WRAZ Z ROCZNĄ SUBSKRYPCJĄ NA SYSTEM OCHRONY ANTYWIRUSOWEJ  I  ANTYSPAMOWEJ  ZASOBÓW  SIECI  KOMPUTEROWEJ</w:t>
      </w:r>
    </w:p>
    <w:p w:rsidR="00055072" w:rsidRPr="00055072" w:rsidRDefault="00055072" w:rsidP="00220118">
      <w:pPr>
        <w:suppressAutoHyphens/>
        <w:spacing w:after="200" w:line="276" w:lineRule="auto"/>
        <w:rPr>
          <w:rFonts w:ascii="Times New Roman" w:eastAsia="Times New Roman" w:hAnsi="Times New Roman" w:cs="Times New Roman"/>
          <w:b/>
          <w:lang w:eastAsia="pl-PL"/>
        </w:rPr>
      </w:pPr>
      <w:r w:rsidRPr="00055072">
        <w:rPr>
          <w:rFonts w:ascii="Times New Roman" w:eastAsia="Times New Roman" w:hAnsi="Times New Roman" w:cs="Times New Roman"/>
          <w:b/>
          <w:lang w:eastAsia="pl-PL"/>
        </w:rPr>
        <w:t>WSPARCIE TECHNICZNE SYSTEMU OCHRONY ANTYWIRUSOWEJ I ANTYSPAMOWEJ ORAZ ŚRODOWISKA SERWEROWEGO I WIRTUALNEGO</w:t>
      </w:r>
    </w:p>
    <w:p w:rsidR="00055072" w:rsidRPr="00055072" w:rsidRDefault="00055072" w:rsidP="00055072">
      <w:pPr>
        <w:suppressAutoHyphens/>
        <w:spacing w:after="200" w:line="276" w:lineRule="auto"/>
        <w:ind w:left="426" w:hanging="426"/>
        <w:rPr>
          <w:rFonts w:ascii="Times New Roman" w:eastAsia="Times New Roman" w:hAnsi="Times New Roman" w:cs="Times New Roman"/>
          <w:color w:val="000000"/>
          <w:lang w:eastAsia="pl-PL"/>
        </w:rPr>
      </w:pPr>
    </w:p>
    <w:p w:rsidR="00055072" w:rsidRPr="00055072" w:rsidRDefault="00055072" w:rsidP="00055072">
      <w:pPr>
        <w:suppressAutoHyphens/>
        <w:spacing w:after="200" w:line="276" w:lineRule="auto"/>
        <w:ind w:left="426" w:hanging="426"/>
        <w:rPr>
          <w:rFonts w:ascii="Times New Roman" w:eastAsia="Calibri" w:hAnsi="Times New Roman" w:cs="Times New Roman"/>
          <w:color w:val="000000"/>
          <w:lang w:eastAsia="zh-CN"/>
        </w:rPr>
      </w:pPr>
      <w:r w:rsidRPr="00055072">
        <w:rPr>
          <w:rFonts w:ascii="Times New Roman" w:eastAsia="Times New Roman" w:hAnsi="Times New Roman" w:cs="Times New Roman"/>
          <w:color w:val="000000"/>
          <w:lang w:eastAsia="pl-PL"/>
        </w:rPr>
        <w:lastRenderedPageBreak/>
        <w:t>Ja, niżej podpisany</w:t>
      </w:r>
      <w:r w:rsidRPr="00055072">
        <w:rPr>
          <w:rFonts w:ascii="Times New Roman" w:eastAsia="Times New Roman" w:hAnsi="Times New Roman" w:cs="Times New Roman"/>
          <w:color w:val="000000"/>
          <w:sz w:val="24"/>
          <w:szCs w:val="24"/>
          <w:lang w:eastAsia="pl-PL"/>
        </w:rPr>
        <w:t xml:space="preserve">  </w:t>
      </w:r>
      <w:r w:rsidRPr="00055072">
        <w:rPr>
          <w:rFonts w:ascii="Times New Roman" w:eastAsia="Calibri" w:hAnsi="Times New Roman" w:cs="Times New Roman"/>
          <w:color w:val="000000"/>
          <w:lang w:eastAsia="zh-CN"/>
        </w:rPr>
        <w:t xml:space="preserve">  </w:t>
      </w:r>
    </w:p>
    <w:p w:rsidR="00055072" w:rsidRPr="00055072" w:rsidRDefault="00055072" w:rsidP="00055072">
      <w:pPr>
        <w:keepLines/>
        <w:widowControl w:val="0"/>
        <w:tabs>
          <w:tab w:val="left" w:pos="540"/>
          <w:tab w:val="left" w:pos="8460"/>
        </w:tabs>
        <w:suppressAutoHyphens/>
        <w:spacing w:after="0" w:line="360" w:lineRule="auto"/>
        <w:ind w:right="748"/>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w:t>
      </w:r>
    </w:p>
    <w:p w:rsidR="00055072" w:rsidRPr="00055072" w:rsidRDefault="00055072" w:rsidP="00055072">
      <w:pPr>
        <w:keepLines/>
        <w:widowControl w:val="0"/>
        <w:tabs>
          <w:tab w:val="left" w:pos="540"/>
          <w:tab w:val="left" w:pos="8460"/>
        </w:tabs>
        <w:suppressAutoHyphens/>
        <w:spacing w:after="200" w:line="360" w:lineRule="auto"/>
        <w:ind w:right="750" w:firstLine="3600"/>
        <w:rPr>
          <w:rFonts w:ascii="Times New Roman" w:eastAsia="Calibri" w:hAnsi="Times New Roman" w:cs="Times New Roman"/>
          <w:color w:val="000000"/>
          <w:sz w:val="20"/>
          <w:szCs w:val="20"/>
          <w:lang w:eastAsia="zh-CN"/>
        </w:rPr>
      </w:pPr>
      <w:r w:rsidRPr="00055072">
        <w:rPr>
          <w:rFonts w:ascii="Times New Roman" w:eastAsia="Calibri" w:hAnsi="Times New Roman" w:cs="Times New Roman"/>
          <w:color w:val="000000"/>
          <w:sz w:val="20"/>
          <w:szCs w:val="20"/>
          <w:lang w:eastAsia="zh-CN"/>
        </w:rPr>
        <w:t>(imię i nazwisko)</w:t>
      </w:r>
    </w:p>
    <w:p w:rsidR="00055072" w:rsidRPr="00055072" w:rsidRDefault="00055072" w:rsidP="00055072">
      <w:pPr>
        <w:widowControl w:val="0"/>
        <w:tabs>
          <w:tab w:val="left" w:pos="540"/>
          <w:tab w:val="left" w:pos="8460"/>
        </w:tabs>
        <w:suppressAutoHyphens/>
        <w:spacing w:after="200" w:line="360" w:lineRule="auto"/>
        <w:ind w:right="750" w:firstLine="3600"/>
        <w:rPr>
          <w:rFonts w:ascii="Times New Roman" w:eastAsia="Calibri" w:hAnsi="Times New Roman" w:cs="Times New Roman"/>
          <w:color w:val="000000"/>
          <w:lang w:eastAsia="zh-CN"/>
        </w:rPr>
      </w:pPr>
    </w:p>
    <w:p w:rsidR="00055072" w:rsidRPr="00055072" w:rsidRDefault="00055072" w:rsidP="00055072">
      <w:pPr>
        <w:keepLines/>
        <w:widowControl w:val="0"/>
        <w:tabs>
          <w:tab w:val="left" w:pos="540"/>
          <w:tab w:val="left" w:pos="6390"/>
          <w:tab w:val="left" w:pos="6840"/>
          <w:tab w:val="left" w:pos="7380"/>
          <w:tab w:val="left" w:pos="8460"/>
        </w:tabs>
        <w:suppressAutoHyphens/>
        <w:spacing w:after="200" w:line="360" w:lineRule="auto"/>
        <w:ind w:right="748"/>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 xml:space="preserve">w imieniu reprezentowanej przeze mnie firmy </w:t>
      </w:r>
      <w:r w:rsidRPr="00055072">
        <w:rPr>
          <w:rFonts w:ascii="Times New Roman" w:eastAsia="Calibri" w:hAnsi="Times New Roman" w:cs="Times New Roman"/>
          <w:color w:val="000000"/>
          <w:sz w:val="20"/>
          <w:szCs w:val="20"/>
          <w:lang w:eastAsia="zh-CN"/>
        </w:rPr>
        <w:t>(nazwa firmy)</w:t>
      </w:r>
      <w:r w:rsidRPr="00055072">
        <w:rPr>
          <w:rFonts w:ascii="Times New Roman" w:eastAsia="Calibri" w:hAnsi="Times New Roman" w:cs="Times New Roman"/>
          <w:color w:val="000000"/>
          <w:lang w:eastAsia="zh-CN"/>
        </w:rPr>
        <w:t>: …………………….</w:t>
      </w:r>
    </w:p>
    <w:p w:rsidR="00055072" w:rsidRPr="00055072" w:rsidRDefault="00055072" w:rsidP="00055072">
      <w:pPr>
        <w:keepLines/>
        <w:widowControl w:val="0"/>
        <w:tabs>
          <w:tab w:val="left" w:pos="540"/>
          <w:tab w:val="left" w:pos="6390"/>
          <w:tab w:val="left" w:pos="6840"/>
          <w:tab w:val="left" w:pos="7380"/>
          <w:tab w:val="left" w:pos="8460"/>
        </w:tabs>
        <w:suppressAutoHyphens/>
        <w:spacing w:after="200" w:line="360" w:lineRule="auto"/>
        <w:ind w:right="748"/>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w:t>
      </w:r>
    </w:p>
    <w:p w:rsidR="00055072" w:rsidRPr="00055072" w:rsidRDefault="00055072" w:rsidP="00055072">
      <w:pPr>
        <w:keepLines/>
        <w:widowControl w:val="0"/>
        <w:tabs>
          <w:tab w:val="left" w:pos="540"/>
          <w:tab w:val="left" w:pos="6390"/>
          <w:tab w:val="left" w:pos="6840"/>
          <w:tab w:val="left" w:pos="7380"/>
          <w:tab w:val="left" w:pos="8460"/>
        </w:tabs>
        <w:suppressAutoHyphens/>
        <w:spacing w:after="200" w:line="360" w:lineRule="auto"/>
        <w:ind w:right="748"/>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w:t>
      </w:r>
    </w:p>
    <w:p w:rsidR="00055072" w:rsidRPr="00055072" w:rsidRDefault="00055072" w:rsidP="00055072">
      <w:pPr>
        <w:keepLines/>
        <w:widowControl w:val="0"/>
        <w:tabs>
          <w:tab w:val="left" w:pos="540"/>
          <w:tab w:val="left" w:pos="6390"/>
          <w:tab w:val="left" w:pos="6840"/>
          <w:tab w:val="left" w:pos="7380"/>
          <w:tab w:val="left" w:pos="8460"/>
        </w:tabs>
        <w:suppressAutoHyphens/>
        <w:spacing w:after="200" w:line="360" w:lineRule="auto"/>
        <w:ind w:right="748"/>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z siedzibą w ………….……………………………………………………………………………..</w:t>
      </w:r>
    </w:p>
    <w:p w:rsidR="00055072" w:rsidRPr="00055072" w:rsidRDefault="00055072" w:rsidP="00055072">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sz w:val="24"/>
          <w:szCs w:val="24"/>
          <w:lang w:eastAsia="pl-PL"/>
        </w:rPr>
      </w:pPr>
      <w:r w:rsidRPr="00055072">
        <w:rPr>
          <w:rFonts w:ascii="Times New Roman" w:eastAsia="Times New Roman" w:hAnsi="Times New Roman" w:cs="Times New Roman"/>
          <w:b/>
          <w:bCs/>
          <w:color w:val="000000"/>
          <w:sz w:val="24"/>
          <w:szCs w:val="24"/>
          <w:lang w:eastAsia="pl-PL"/>
        </w:rPr>
        <w:t>Oświadczam, że:</w:t>
      </w:r>
    </w:p>
    <w:p w:rsidR="00055072" w:rsidRPr="00055072" w:rsidRDefault="00055072" w:rsidP="00055072">
      <w:pPr>
        <w:spacing w:after="200" w:line="276" w:lineRule="auto"/>
        <w:ind w:left="720" w:right="-110"/>
        <w:contextualSpacing/>
        <w:jc w:val="both"/>
        <w:rPr>
          <w:rFonts w:ascii="Times New Roman" w:eastAsia="Times New Roman" w:hAnsi="Times New Roman" w:cs="Times New Roman"/>
          <w:sz w:val="24"/>
          <w:szCs w:val="24"/>
        </w:rPr>
      </w:pPr>
      <w:r w:rsidRPr="00DE4B2A">
        <w:rPr>
          <w:rFonts w:ascii="Times New Roman" w:eastAsia="Times New Roman" w:hAnsi="Times New Roman" w:cs="Times New Roman"/>
          <w:sz w:val="24"/>
          <w:szCs w:val="24"/>
        </w:rPr>
        <w:t xml:space="preserve">Pani/Pan …………………………… </w:t>
      </w:r>
      <w:r w:rsidRPr="00055072">
        <w:rPr>
          <w:rFonts w:ascii="Times New Roman" w:eastAsia="Times New Roman" w:hAnsi="Times New Roman" w:cs="Times New Roman"/>
          <w:sz w:val="24"/>
          <w:szCs w:val="24"/>
        </w:rPr>
        <w:t>posiada certyfikat potwierdzający ukończenie szkolenia obejmującego umiejętność instalowania i konfigurowania systemu Windows Serwer 2008 lub nowszego.</w:t>
      </w:r>
      <w:r w:rsidRPr="00055072">
        <w:rPr>
          <w:rFonts w:ascii="Times New Roman" w:eastAsia="Times New Roman" w:hAnsi="Times New Roman" w:cs="Times New Roman"/>
          <w:color w:val="000000"/>
          <w:sz w:val="24"/>
          <w:szCs w:val="24"/>
        </w:rPr>
        <w:t xml:space="preserve"> </w:t>
      </w:r>
    </w:p>
    <w:p w:rsidR="00055072" w:rsidRPr="00055072" w:rsidRDefault="00055072" w:rsidP="00055072">
      <w:pPr>
        <w:tabs>
          <w:tab w:val="left" w:pos="1701"/>
        </w:tabs>
        <w:suppressAutoHyphens/>
        <w:spacing w:after="200" w:line="276" w:lineRule="auto"/>
        <w:rPr>
          <w:rFonts w:ascii="Times New Roman" w:eastAsia="Calibri" w:hAnsi="Times New Roman" w:cs="Times New Roman"/>
          <w:b/>
          <w:i/>
          <w:u w:val="single"/>
          <w:lang w:eastAsia="zh-CN"/>
        </w:rPr>
      </w:pPr>
    </w:p>
    <w:p w:rsidR="00055072" w:rsidRDefault="00055072" w:rsidP="00055072">
      <w:pPr>
        <w:tabs>
          <w:tab w:val="left" w:pos="1701"/>
        </w:tabs>
        <w:suppressAutoHyphens/>
        <w:spacing w:after="200" w:line="276" w:lineRule="auto"/>
        <w:jc w:val="right"/>
        <w:rPr>
          <w:rFonts w:ascii="Times New Roman" w:eastAsia="Calibri" w:hAnsi="Times New Roman" w:cs="Times New Roman"/>
          <w:b/>
          <w:i/>
          <w:u w:val="single"/>
          <w:lang w:eastAsia="zh-CN"/>
        </w:rPr>
      </w:pPr>
    </w:p>
    <w:p w:rsidR="00220118" w:rsidRPr="00055072" w:rsidRDefault="00220118" w:rsidP="00055072">
      <w:pPr>
        <w:tabs>
          <w:tab w:val="left" w:pos="1701"/>
        </w:tabs>
        <w:suppressAutoHyphens/>
        <w:spacing w:after="200" w:line="276" w:lineRule="auto"/>
        <w:jc w:val="right"/>
        <w:rPr>
          <w:rFonts w:ascii="Times New Roman" w:eastAsia="Calibri" w:hAnsi="Times New Roman" w:cs="Times New Roman"/>
          <w:b/>
          <w:i/>
          <w:u w:val="single"/>
          <w:lang w:eastAsia="zh-CN"/>
        </w:rPr>
      </w:pPr>
    </w:p>
    <w:p w:rsidR="00055072" w:rsidRPr="00055072" w:rsidRDefault="00055072" w:rsidP="00055072">
      <w:pPr>
        <w:suppressAutoHyphens/>
        <w:spacing w:after="200" w:line="276" w:lineRule="auto"/>
        <w:ind w:left="6372"/>
        <w:jc w:val="right"/>
        <w:rPr>
          <w:rFonts w:ascii="Times New Roman" w:eastAsia="Calibri" w:hAnsi="Times New Roman" w:cs="Times New Roman"/>
          <w:b/>
          <w:lang w:eastAsia="zh-CN"/>
        </w:rPr>
      </w:pPr>
      <w:r w:rsidRPr="00055072">
        <w:rPr>
          <w:rFonts w:ascii="Times New Roman" w:eastAsia="Calibri" w:hAnsi="Times New Roman" w:cs="Times New Roman"/>
          <w:b/>
          <w:i/>
          <w:u w:val="single"/>
          <w:lang w:eastAsia="zh-CN"/>
        </w:rPr>
        <w:t xml:space="preserve">ZAŁĄCZNIK NR </w:t>
      </w:r>
      <w:r>
        <w:rPr>
          <w:rFonts w:ascii="Times New Roman" w:eastAsia="Calibri" w:hAnsi="Times New Roman" w:cs="Times New Roman"/>
          <w:b/>
          <w:i/>
          <w:u w:val="single"/>
          <w:lang w:eastAsia="zh-CN"/>
        </w:rPr>
        <w:t>9</w:t>
      </w:r>
    </w:p>
    <w:p w:rsidR="00055072" w:rsidRPr="00055072" w:rsidRDefault="00055072" w:rsidP="00055072">
      <w:pPr>
        <w:suppressAutoHyphens/>
        <w:spacing w:after="200" w:line="276" w:lineRule="auto"/>
        <w:ind w:left="7080"/>
        <w:rPr>
          <w:rFonts w:ascii="Times New Roman" w:eastAsia="Calibri" w:hAnsi="Times New Roman" w:cs="Times New Roman"/>
          <w:b/>
          <w:lang w:eastAsia="zh-CN"/>
        </w:rPr>
      </w:pPr>
    </w:p>
    <w:p w:rsidR="00055072" w:rsidRPr="00055072" w:rsidRDefault="00055072" w:rsidP="00055072">
      <w:pPr>
        <w:suppressAutoHyphens/>
        <w:autoSpaceDE w:val="0"/>
        <w:autoSpaceDN w:val="0"/>
        <w:adjustRightInd w:val="0"/>
        <w:spacing w:after="200" w:line="276" w:lineRule="auto"/>
        <w:rPr>
          <w:rFonts w:ascii="Times New Roman" w:eastAsia="Calibri" w:hAnsi="Times New Roman" w:cs="Times New Roman"/>
          <w:lang w:eastAsia="zh-CN"/>
        </w:rPr>
      </w:pPr>
    </w:p>
    <w:p w:rsidR="00055072" w:rsidRPr="00055072" w:rsidRDefault="00055072" w:rsidP="00055072">
      <w:pPr>
        <w:suppressAutoHyphens/>
        <w:spacing w:after="200" w:line="276" w:lineRule="auto"/>
        <w:jc w:val="right"/>
        <w:rPr>
          <w:rFonts w:ascii="Times New Roman" w:eastAsia="Calibri" w:hAnsi="Times New Roman" w:cs="Times New Roman"/>
          <w:lang w:eastAsia="zh-CN"/>
        </w:rPr>
      </w:pPr>
      <w:r w:rsidRPr="00055072">
        <w:rPr>
          <w:rFonts w:ascii="Times New Roman" w:eastAsia="Calibri" w:hAnsi="Times New Roman" w:cs="Times New Roman"/>
          <w:lang w:eastAsia="zh-CN"/>
        </w:rPr>
        <w:lastRenderedPageBreak/>
        <w:t>………………………., dn. ……………………</w:t>
      </w:r>
    </w:p>
    <w:p w:rsidR="00055072" w:rsidRPr="00055072" w:rsidRDefault="00055072" w:rsidP="00055072">
      <w:pPr>
        <w:tabs>
          <w:tab w:val="left" w:pos="540"/>
          <w:tab w:val="left" w:pos="3260"/>
          <w:tab w:val="center" w:pos="4819"/>
          <w:tab w:val="left" w:pos="6083"/>
        </w:tabs>
        <w:suppressAutoHyphens/>
        <w:spacing w:after="200" w:line="360" w:lineRule="auto"/>
        <w:rPr>
          <w:rFonts w:ascii="Arial" w:eastAsia="Calibri" w:hAnsi="Arial" w:cs="Arial"/>
          <w:lang w:eastAsia="zh-CN"/>
        </w:rPr>
      </w:pPr>
    </w:p>
    <w:p w:rsidR="00055072" w:rsidRPr="00055072" w:rsidRDefault="00055072" w:rsidP="00055072">
      <w:pPr>
        <w:suppressAutoHyphens/>
        <w:spacing w:after="200" w:line="276" w:lineRule="auto"/>
        <w:jc w:val="center"/>
        <w:rPr>
          <w:rFonts w:ascii="Times New Roman" w:eastAsia="Calibri" w:hAnsi="Times New Roman" w:cs="Times New Roman"/>
          <w:sz w:val="20"/>
          <w:szCs w:val="20"/>
          <w:lang w:eastAsia="zh-CN"/>
        </w:rPr>
      </w:pPr>
    </w:p>
    <w:p w:rsidR="00055072" w:rsidRPr="00055072" w:rsidRDefault="00055072" w:rsidP="00055072">
      <w:pPr>
        <w:suppressAutoHyphens/>
        <w:spacing w:after="200" w:line="276" w:lineRule="auto"/>
        <w:rPr>
          <w:rFonts w:ascii="Times New Roman" w:eastAsia="Calibri" w:hAnsi="Times New Roman" w:cs="Times New Roman"/>
          <w:sz w:val="20"/>
          <w:szCs w:val="20"/>
          <w:lang w:eastAsia="zh-CN"/>
        </w:rPr>
      </w:pPr>
      <w:r w:rsidRPr="00055072">
        <w:rPr>
          <w:rFonts w:ascii="Times New Roman" w:eastAsia="Calibri" w:hAnsi="Times New Roman" w:cs="Times New Roman"/>
          <w:sz w:val="20"/>
          <w:szCs w:val="20"/>
          <w:lang w:eastAsia="zh-CN"/>
        </w:rPr>
        <w:t>(pieczęć adresowa Wykonawcy)</w:t>
      </w:r>
    </w:p>
    <w:p w:rsidR="00055072" w:rsidRPr="00055072" w:rsidRDefault="00055072" w:rsidP="00055072">
      <w:pPr>
        <w:tabs>
          <w:tab w:val="left" w:pos="540"/>
          <w:tab w:val="left" w:pos="3260"/>
          <w:tab w:val="center" w:pos="4819"/>
          <w:tab w:val="left" w:pos="6083"/>
        </w:tabs>
        <w:suppressAutoHyphens/>
        <w:spacing w:before="120" w:after="200" w:line="360" w:lineRule="auto"/>
        <w:jc w:val="center"/>
        <w:rPr>
          <w:rFonts w:ascii="Times New Roman" w:eastAsia="Calibri" w:hAnsi="Times New Roman" w:cs="Times New Roman"/>
          <w:b/>
          <w:lang w:eastAsia="zh-CN"/>
        </w:rPr>
      </w:pPr>
      <w:r w:rsidRPr="00055072">
        <w:rPr>
          <w:rFonts w:ascii="Times New Roman" w:eastAsia="Calibri" w:hAnsi="Times New Roman" w:cs="Times New Roman"/>
          <w:b/>
          <w:lang w:eastAsia="zh-CN"/>
        </w:rPr>
        <w:t>OŚWIADCZENIE</w:t>
      </w:r>
    </w:p>
    <w:p w:rsidR="00055072" w:rsidRPr="00055072" w:rsidRDefault="00055072" w:rsidP="00055072">
      <w:pPr>
        <w:suppressAutoHyphens/>
        <w:spacing w:after="120" w:line="276" w:lineRule="auto"/>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 xml:space="preserve">Przystępując do postępowania w sprawie udzielenia zamówienia publicznego 11/ZP/21 na usługę </w:t>
      </w:r>
      <w:r w:rsidRPr="00055072">
        <w:rPr>
          <w:rFonts w:ascii="Times New Roman" w:eastAsia="Calibri" w:hAnsi="Times New Roman" w:cs="Times New Roman"/>
          <w:color w:val="000000"/>
          <w:lang w:eastAsia="zh-CN"/>
        </w:rPr>
        <w:br/>
        <w:t xml:space="preserve">i dostarczenie: </w:t>
      </w:r>
    </w:p>
    <w:p w:rsidR="00055072" w:rsidRPr="00055072" w:rsidRDefault="00055072" w:rsidP="00055072">
      <w:pPr>
        <w:suppressAutoHyphens/>
        <w:spacing w:after="200" w:line="276" w:lineRule="auto"/>
        <w:ind w:left="426" w:hanging="426"/>
        <w:rPr>
          <w:rFonts w:ascii="Times New Roman" w:eastAsia="Times New Roman" w:hAnsi="Times New Roman" w:cs="Times New Roman"/>
          <w:b/>
          <w:lang w:eastAsia="pl-PL"/>
        </w:rPr>
      </w:pPr>
      <w:r w:rsidRPr="00055072">
        <w:rPr>
          <w:rFonts w:ascii="Times New Roman" w:eastAsia="Times New Roman" w:hAnsi="Times New Roman" w:cs="Times New Roman"/>
          <w:b/>
          <w:lang w:eastAsia="pl-PL"/>
        </w:rPr>
        <w:t>Część I:</w:t>
      </w:r>
    </w:p>
    <w:p w:rsidR="00055072" w:rsidRPr="00055072" w:rsidRDefault="00055072" w:rsidP="00220118">
      <w:pPr>
        <w:suppressAutoHyphens/>
        <w:spacing w:after="200" w:line="276" w:lineRule="auto"/>
        <w:rPr>
          <w:rFonts w:ascii="Times New Roman" w:eastAsia="Times New Roman" w:hAnsi="Times New Roman" w:cs="Times New Roman"/>
          <w:b/>
          <w:lang w:eastAsia="pl-PL"/>
        </w:rPr>
      </w:pPr>
      <w:r w:rsidRPr="00055072">
        <w:rPr>
          <w:rFonts w:ascii="Times New Roman" w:eastAsia="Times New Roman" w:hAnsi="Times New Roman" w:cs="Times New Roman"/>
          <w:b/>
          <w:lang w:eastAsia="pl-PL"/>
        </w:rPr>
        <w:t>LICENCJA WRAZ Z ROCZNĄ SUBSKRYPCJĄ NA SYSTEM OCHRONY ANTYWIRUSOWEJ  I  ANTYSPAMOWEJ  ZASOBÓW  SIECI  KOMPUTEROWEJ</w:t>
      </w:r>
    </w:p>
    <w:p w:rsidR="00055072" w:rsidRPr="00055072" w:rsidRDefault="00055072" w:rsidP="00220118">
      <w:pPr>
        <w:suppressAutoHyphens/>
        <w:spacing w:after="200" w:line="276" w:lineRule="auto"/>
        <w:rPr>
          <w:rFonts w:ascii="Times New Roman" w:eastAsia="Times New Roman" w:hAnsi="Times New Roman" w:cs="Times New Roman"/>
          <w:b/>
          <w:lang w:eastAsia="pl-PL"/>
        </w:rPr>
      </w:pPr>
      <w:r w:rsidRPr="00055072">
        <w:rPr>
          <w:rFonts w:ascii="Times New Roman" w:eastAsia="Times New Roman" w:hAnsi="Times New Roman" w:cs="Times New Roman"/>
          <w:b/>
          <w:lang w:eastAsia="pl-PL"/>
        </w:rPr>
        <w:t>WSPARCIE TECHNICZNE SYSTEMU OCHRONY ANTYWIRUSOWEJ I ANTYSPAMOWEJ ORAZ ŚRODOWISKA SERWEROWEGO I WIRTUALNEGO</w:t>
      </w:r>
    </w:p>
    <w:p w:rsidR="00055072" w:rsidRPr="00055072" w:rsidRDefault="00055072" w:rsidP="00055072">
      <w:pPr>
        <w:suppressAutoHyphens/>
        <w:spacing w:after="200" w:line="276" w:lineRule="auto"/>
        <w:ind w:left="426" w:hanging="426"/>
        <w:rPr>
          <w:rFonts w:ascii="Times New Roman" w:eastAsia="Times New Roman" w:hAnsi="Times New Roman" w:cs="Times New Roman"/>
          <w:color w:val="000000"/>
          <w:lang w:eastAsia="pl-PL"/>
        </w:rPr>
      </w:pPr>
    </w:p>
    <w:p w:rsidR="00055072" w:rsidRPr="00055072" w:rsidRDefault="00055072" w:rsidP="00055072">
      <w:pPr>
        <w:suppressAutoHyphens/>
        <w:spacing w:after="200" w:line="276" w:lineRule="auto"/>
        <w:ind w:left="426" w:hanging="426"/>
        <w:rPr>
          <w:rFonts w:ascii="Times New Roman" w:eastAsia="Calibri" w:hAnsi="Times New Roman" w:cs="Times New Roman"/>
          <w:color w:val="000000"/>
          <w:lang w:eastAsia="zh-CN"/>
        </w:rPr>
      </w:pPr>
      <w:r w:rsidRPr="00055072">
        <w:rPr>
          <w:rFonts w:ascii="Times New Roman" w:eastAsia="Times New Roman" w:hAnsi="Times New Roman" w:cs="Times New Roman"/>
          <w:color w:val="000000"/>
          <w:lang w:eastAsia="pl-PL"/>
        </w:rPr>
        <w:t>Ja, niżej podpisany</w:t>
      </w:r>
      <w:r w:rsidRPr="00055072">
        <w:rPr>
          <w:rFonts w:ascii="Times New Roman" w:eastAsia="Times New Roman" w:hAnsi="Times New Roman" w:cs="Times New Roman"/>
          <w:color w:val="000000"/>
          <w:sz w:val="24"/>
          <w:szCs w:val="24"/>
          <w:lang w:eastAsia="pl-PL"/>
        </w:rPr>
        <w:t xml:space="preserve">  </w:t>
      </w:r>
      <w:r w:rsidRPr="00055072">
        <w:rPr>
          <w:rFonts w:ascii="Times New Roman" w:eastAsia="Calibri" w:hAnsi="Times New Roman" w:cs="Times New Roman"/>
          <w:color w:val="000000"/>
          <w:lang w:eastAsia="zh-CN"/>
        </w:rPr>
        <w:t xml:space="preserve">  </w:t>
      </w:r>
    </w:p>
    <w:p w:rsidR="00055072" w:rsidRPr="00055072" w:rsidRDefault="00055072" w:rsidP="00055072">
      <w:pPr>
        <w:keepLines/>
        <w:widowControl w:val="0"/>
        <w:tabs>
          <w:tab w:val="left" w:pos="540"/>
          <w:tab w:val="left" w:pos="8460"/>
        </w:tabs>
        <w:suppressAutoHyphens/>
        <w:spacing w:after="0" w:line="360" w:lineRule="auto"/>
        <w:ind w:right="748"/>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w:t>
      </w:r>
    </w:p>
    <w:p w:rsidR="00055072" w:rsidRPr="00055072" w:rsidRDefault="00055072" w:rsidP="00055072">
      <w:pPr>
        <w:keepLines/>
        <w:widowControl w:val="0"/>
        <w:tabs>
          <w:tab w:val="left" w:pos="540"/>
          <w:tab w:val="left" w:pos="8460"/>
        </w:tabs>
        <w:suppressAutoHyphens/>
        <w:spacing w:after="200" w:line="360" w:lineRule="auto"/>
        <w:ind w:right="750" w:firstLine="3600"/>
        <w:rPr>
          <w:rFonts w:ascii="Times New Roman" w:eastAsia="Calibri" w:hAnsi="Times New Roman" w:cs="Times New Roman"/>
          <w:color w:val="000000"/>
          <w:sz w:val="20"/>
          <w:szCs w:val="20"/>
          <w:lang w:eastAsia="zh-CN"/>
        </w:rPr>
      </w:pPr>
      <w:r w:rsidRPr="00055072">
        <w:rPr>
          <w:rFonts w:ascii="Times New Roman" w:eastAsia="Calibri" w:hAnsi="Times New Roman" w:cs="Times New Roman"/>
          <w:color w:val="000000"/>
          <w:sz w:val="20"/>
          <w:szCs w:val="20"/>
          <w:lang w:eastAsia="zh-CN"/>
        </w:rPr>
        <w:t>(imię i nazwisko)</w:t>
      </w:r>
    </w:p>
    <w:p w:rsidR="00055072" w:rsidRPr="00055072" w:rsidRDefault="00055072" w:rsidP="00055072">
      <w:pPr>
        <w:widowControl w:val="0"/>
        <w:tabs>
          <w:tab w:val="left" w:pos="540"/>
          <w:tab w:val="left" w:pos="8460"/>
        </w:tabs>
        <w:suppressAutoHyphens/>
        <w:spacing w:after="200" w:line="360" w:lineRule="auto"/>
        <w:ind w:right="750" w:firstLine="3600"/>
        <w:rPr>
          <w:rFonts w:ascii="Times New Roman" w:eastAsia="Calibri" w:hAnsi="Times New Roman" w:cs="Times New Roman"/>
          <w:color w:val="000000"/>
          <w:lang w:eastAsia="zh-CN"/>
        </w:rPr>
      </w:pPr>
    </w:p>
    <w:p w:rsidR="00055072" w:rsidRPr="00055072" w:rsidRDefault="00055072" w:rsidP="00055072">
      <w:pPr>
        <w:keepLines/>
        <w:widowControl w:val="0"/>
        <w:tabs>
          <w:tab w:val="left" w:pos="540"/>
          <w:tab w:val="left" w:pos="6390"/>
          <w:tab w:val="left" w:pos="6840"/>
          <w:tab w:val="left" w:pos="7380"/>
          <w:tab w:val="left" w:pos="8460"/>
        </w:tabs>
        <w:suppressAutoHyphens/>
        <w:spacing w:after="200" w:line="360" w:lineRule="auto"/>
        <w:ind w:right="748"/>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 xml:space="preserve">w imieniu reprezentowanej przeze mnie firmy </w:t>
      </w:r>
      <w:r w:rsidRPr="00055072">
        <w:rPr>
          <w:rFonts w:ascii="Times New Roman" w:eastAsia="Calibri" w:hAnsi="Times New Roman" w:cs="Times New Roman"/>
          <w:color w:val="000000"/>
          <w:sz w:val="20"/>
          <w:szCs w:val="20"/>
          <w:lang w:eastAsia="zh-CN"/>
        </w:rPr>
        <w:t>(nazwa firmy)</w:t>
      </w:r>
      <w:r w:rsidRPr="00055072">
        <w:rPr>
          <w:rFonts w:ascii="Times New Roman" w:eastAsia="Calibri" w:hAnsi="Times New Roman" w:cs="Times New Roman"/>
          <w:color w:val="000000"/>
          <w:lang w:eastAsia="zh-CN"/>
        </w:rPr>
        <w:t>: …………………….</w:t>
      </w:r>
    </w:p>
    <w:p w:rsidR="00055072" w:rsidRPr="00055072" w:rsidRDefault="00055072" w:rsidP="00055072">
      <w:pPr>
        <w:keepLines/>
        <w:widowControl w:val="0"/>
        <w:tabs>
          <w:tab w:val="left" w:pos="540"/>
          <w:tab w:val="left" w:pos="6390"/>
          <w:tab w:val="left" w:pos="6840"/>
          <w:tab w:val="left" w:pos="7380"/>
          <w:tab w:val="left" w:pos="8460"/>
        </w:tabs>
        <w:suppressAutoHyphens/>
        <w:spacing w:after="200" w:line="360" w:lineRule="auto"/>
        <w:ind w:right="748"/>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w:t>
      </w:r>
    </w:p>
    <w:p w:rsidR="00055072" w:rsidRPr="00055072" w:rsidRDefault="00055072" w:rsidP="00055072">
      <w:pPr>
        <w:keepLines/>
        <w:widowControl w:val="0"/>
        <w:tabs>
          <w:tab w:val="left" w:pos="540"/>
          <w:tab w:val="left" w:pos="6390"/>
          <w:tab w:val="left" w:pos="6840"/>
          <w:tab w:val="left" w:pos="7380"/>
          <w:tab w:val="left" w:pos="8460"/>
        </w:tabs>
        <w:suppressAutoHyphens/>
        <w:spacing w:after="200" w:line="360" w:lineRule="auto"/>
        <w:ind w:right="748"/>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lastRenderedPageBreak/>
        <w:t>…………………………………………………….………………………………….</w:t>
      </w:r>
    </w:p>
    <w:p w:rsidR="00055072" w:rsidRPr="00055072" w:rsidRDefault="00055072" w:rsidP="00055072">
      <w:pPr>
        <w:keepLines/>
        <w:widowControl w:val="0"/>
        <w:tabs>
          <w:tab w:val="left" w:pos="540"/>
          <w:tab w:val="left" w:pos="6390"/>
          <w:tab w:val="left" w:pos="6840"/>
          <w:tab w:val="left" w:pos="7380"/>
          <w:tab w:val="left" w:pos="8460"/>
        </w:tabs>
        <w:suppressAutoHyphens/>
        <w:spacing w:after="200" w:line="360" w:lineRule="auto"/>
        <w:ind w:right="748"/>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z siedzibą w ………….……………………………………………………………………………..</w:t>
      </w:r>
    </w:p>
    <w:p w:rsidR="00055072" w:rsidRPr="00055072" w:rsidRDefault="00055072" w:rsidP="00055072">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sz w:val="24"/>
          <w:szCs w:val="24"/>
          <w:lang w:eastAsia="pl-PL"/>
        </w:rPr>
      </w:pPr>
      <w:r w:rsidRPr="00055072">
        <w:rPr>
          <w:rFonts w:ascii="Times New Roman" w:eastAsia="Times New Roman" w:hAnsi="Times New Roman" w:cs="Times New Roman"/>
          <w:b/>
          <w:bCs/>
          <w:color w:val="000000"/>
          <w:sz w:val="24"/>
          <w:szCs w:val="24"/>
          <w:lang w:eastAsia="pl-PL"/>
        </w:rPr>
        <w:t>Oświadczam, że:</w:t>
      </w:r>
    </w:p>
    <w:p w:rsidR="00055072" w:rsidRPr="00055072" w:rsidRDefault="00055072" w:rsidP="00055072">
      <w:pPr>
        <w:spacing w:after="200" w:line="276" w:lineRule="auto"/>
        <w:ind w:left="720" w:right="-110"/>
        <w:contextualSpacing/>
        <w:jc w:val="both"/>
        <w:rPr>
          <w:rFonts w:ascii="Times New Roman" w:eastAsia="Times New Roman" w:hAnsi="Times New Roman" w:cs="Times New Roman"/>
          <w:sz w:val="24"/>
          <w:szCs w:val="24"/>
        </w:rPr>
      </w:pPr>
      <w:r w:rsidRPr="00DE4B2A">
        <w:rPr>
          <w:rFonts w:ascii="Times New Roman" w:eastAsia="Times New Roman" w:hAnsi="Times New Roman" w:cs="Times New Roman"/>
          <w:sz w:val="24"/>
          <w:szCs w:val="24"/>
        </w:rPr>
        <w:t xml:space="preserve">Pani/Pan …………………………… </w:t>
      </w:r>
      <w:r w:rsidRPr="00055072">
        <w:rPr>
          <w:rFonts w:ascii="Times New Roman" w:eastAsia="Times New Roman" w:hAnsi="Times New Roman" w:cs="Times New Roman"/>
          <w:sz w:val="24"/>
          <w:szCs w:val="24"/>
        </w:rPr>
        <w:t>posiada certyfikat potwierdzający ukończenie szkolenia obejmującego umiejętność instalowania i konfigurowania systemu Microsoft Exchange 2010 lub nowszego.</w:t>
      </w:r>
    </w:p>
    <w:p w:rsidR="00055072" w:rsidRPr="00055072" w:rsidRDefault="00055072" w:rsidP="00055072">
      <w:pPr>
        <w:tabs>
          <w:tab w:val="left" w:pos="1701"/>
        </w:tabs>
        <w:suppressAutoHyphens/>
        <w:spacing w:after="200" w:line="276" w:lineRule="auto"/>
        <w:jc w:val="right"/>
        <w:rPr>
          <w:rFonts w:ascii="Times New Roman" w:eastAsia="Calibri" w:hAnsi="Times New Roman" w:cs="Times New Roman"/>
          <w:b/>
          <w:i/>
          <w:u w:val="single"/>
          <w:lang w:eastAsia="zh-CN"/>
        </w:rPr>
      </w:pPr>
    </w:p>
    <w:p w:rsidR="00055072" w:rsidRDefault="00055072" w:rsidP="00055072">
      <w:pPr>
        <w:tabs>
          <w:tab w:val="left" w:pos="1701"/>
        </w:tabs>
        <w:suppressAutoHyphens/>
        <w:spacing w:after="200" w:line="276" w:lineRule="auto"/>
        <w:jc w:val="right"/>
        <w:rPr>
          <w:rFonts w:ascii="Times New Roman" w:eastAsia="Calibri" w:hAnsi="Times New Roman" w:cs="Times New Roman"/>
          <w:b/>
          <w:i/>
          <w:u w:val="single"/>
          <w:lang w:eastAsia="zh-CN"/>
        </w:rPr>
      </w:pPr>
    </w:p>
    <w:p w:rsidR="00220118" w:rsidRPr="00055072" w:rsidRDefault="00220118" w:rsidP="00055072">
      <w:pPr>
        <w:tabs>
          <w:tab w:val="left" w:pos="1701"/>
        </w:tabs>
        <w:suppressAutoHyphens/>
        <w:spacing w:after="200" w:line="276" w:lineRule="auto"/>
        <w:jc w:val="right"/>
        <w:rPr>
          <w:rFonts w:ascii="Times New Roman" w:eastAsia="Calibri" w:hAnsi="Times New Roman" w:cs="Times New Roman"/>
          <w:b/>
          <w:i/>
          <w:u w:val="single"/>
          <w:lang w:eastAsia="zh-CN"/>
        </w:rPr>
      </w:pPr>
    </w:p>
    <w:p w:rsidR="00055072" w:rsidRPr="00055072" w:rsidRDefault="00055072" w:rsidP="00055072">
      <w:pPr>
        <w:suppressAutoHyphens/>
        <w:spacing w:after="200" w:line="276" w:lineRule="auto"/>
        <w:ind w:left="5664" w:firstLine="708"/>
        <w:jc w:val="right"/>
        <w:rPr>
          <w:rFonts w:ascii="Times New Roman" w:eastAsia="Calibri" w:hAnsi="Times New Roman" w:cs="Times New Roman"/>
          <w:b/>
          <w:lang w:eastAsia="zh-CN"/>
        </w:rPr>
      </w:pPr>
      <w:r w:rsidRPr="00055072">
        <w:rPr>
          <w:rFonts w:ascii="Times New Roman" w:eastAsia="Calibri" w:hAnsi="Times New Roman" w:cs="Times New Roman"/>
          <w:b/>
          <w:i/>
          <w:u w:val="single"/>
          <w:lang w:eastAsia="zh-CN"/>
        </w:rPr>
        <w:t>ZAŁĄCZNIK NR 1</w:t>
      </w:r>
      <w:r>
        <w:rPr>
          <w:rFonts w:ascii="Times New Roman" w:eastAsia="Calibri" w:hAnsi="Times New Roman" w:cs="Times New Roman"/>
          <w:b/>
          <w:i/>
          <w:u w:val="single"/>
          <w:lang w:eastAsia="zh-CN"/>
        </w:rPr>
        <w:t>0</w:t>
      </w:r>
    </w:p>
    <w:p w:rsidR="00055072" w:rsidRPr="00055072" w:rsidRDefault="00055072" w:rsidP="00055072">
      <w:pPr>
        <w:suppressAutoHyphens/>
        <w:spacing w:after="200" w:line="276" w:lineRule="auto"/>
        <w:ind w:left="7080"/>
        <w:rPr>
          <w:rFonts w:ascii="Times New Roman" w:eastAsia="Calibri" w:hAnsi="Times New Roman" w:cs="Times New Roman"/>
          <w:b/>
          <w:lang w:eastAsia="zh-CN"/>
        </w:rPr>
      </w:pPr>
    </w:p>
    <w:p w:rsidR="00055072" w:rsidRPr="00055072" w:rsidRDefault="00055072" w:rsidP="00055072">
      <w:pPr>
        <w:suppressAutoHyphens/>
        <w:autoSpaceDE w:val="0"/>
        <w:autoSpaceDN w:val="0"/>
        <w:adjustRightInd w:val="0"/>
        <w:spacing w:after="200" w:line="276" w:lineRule="auto"/>
        <w:rPr>
          <w:rFonts w:ascii="Times New Roman" w:eastAsia="Calibri" w:hAnsi="Times New Roman" w:cs="Times New Roman"/>
          <w:lang w:eastAsia="zh-CN"/>
        </w:rPr>
      </w:pPr>
    </w:p>
    <w:p w:rsidR="00055072" w:rsidRPr="00055072" w:rsidRDefault="00055072" w:rsidP="00055072">
      <w:pPr>
        <w:suppressAutoHyphens/>
        <w:spacing w:after="200" w:line="276" w:lineRule="auto"/>
        <w:jc w:val="right"/>
        <w:rPr>
          <w:rFonts w:ascii="Times New Roman" w:eastAsia="Calibri" w:hAnsi="Times New Roman" w:cs="Times New Roman"/>
          <w:lang w:eastAsia="zh-CN"/>
        </w:rPr>
      </w:pPr>
      <w:r w:rsidRPr="00055072">
        <w:rPr>
          <w:rFonts w:ascii="Times New Roman" w:eastAsia="Calibri" w:hAnsi="Times New Roman" w:cs="Times New Roman"/>
          <w:lang w:eastAsia="zh-CN"/>
        </w:rPr>
        <w:t>………………………., dn. ……………………</w:t>
      </w:r>
    </w:p>
    <w:p w:rsidR="00055072" w:rsidRPr="00055072" w:rsidRDefault="00055072" w:rsidP="00055072">
      <w:pPr>
        <w:tabs>
          <w:tab w:val="left" w:pos="540"/>
          <w:tab w:val="left" w:pos="3260"/>
          <w:tab w:val="center" w:pos="4819"/>
          <w:tab w:val="left" w:pos="6083"/>
        </w:tabs>
        <w:suppressAutoHyphens/>
        <w:spacing w:after="200" w:line="360" w:lineRule="auto"/>
        <w:rPr>
          <w:rFonts w:ascii="Arial" w:eastAsia="Calibri" w:hAnsi="Arial" w:cs="Arial"/>
          <w:lang w:eastAsia="zh-CN"/>
        </w:rPr>
      </w:pPr>
    </w:p>
    <w:p w:rsidR="00055072" w:rsidRPr="00055072" w:rsidRDefault="00055072" w:rsidP="00055072">
      <w:pPr>
        <w:suppressAutoHyphens/>
        <w:spacing w:after="200" w:line="276" w:lineRule="auto"/>
        <w:jc w:val="center"/>
        <w:rPr>
          <w:rFonts w:ascii="Times New Roman" w:eastAsia="Calibri" w:hAnsi="Times New Roman" w:cs="Times New Roman"/>
          <w:sz w:val="20"/>
          <w:szCs w:val="20"/>
          <w:lang w:eastAsia="zh-CN"/>
        </w:rPr>
      </w:pPr>
    </w:p>
    <w:p w:rsidR="00055072" w:rsidRPr="00055072" w:rsidRDefault="00055072" w:rsidP="00055072">
      <w:pPr>
        <w:suppressAutoHyphens/>
        <w:spacing w:after="200" w:line="276" w:lineRule="auto"/>
        <w:rPr>
          <w:rFonts w:ascii="Times New Roman" w:eastAsia="Calibri" w:hAnsi="Times New Roman" w:cs="Times New Roman"/>
          <w:sz w:val="20"/>
          <w:szCs w:val="20"/>
          <w:lang w:eastAsia="zh-CN"/>
        </w:rPr>
      </w:pPr>
      <w:r w:rsidRPr="00055072">
        <w:rPr>
          <w:rFonts w:ascii="Times New Roman" w:eastAsia="Calibri" w:hAnsi="Times New Roman" w:cs="Times New Roman"/>
          <w:sz w:val="20"/>
          <w:szCs w:val="20"/>
          <w:lang w:eastAsia="zh-CN"/>
        </w:rPr>
        <w:t>(pieczęć adresowa Wykonawcy)</w:t>
      </w:r>
    </w:p>
    <w:p w:rsidR="00055072" w:rsidRPr="00055072" w:rsidRDefault="00055072" w:rsidP="00055072">
      <w:pPr>
        <w:tabs>
          <w:tab w:val="left" w:pos="540"/>
          <w:tab w:val="left" w:pos="3260"/>
          <w:tab w:val="left" w:pos="3810"/>
          <w:tab w:val="center" w:pos="4819"/>
          <w:tab w:val="left" w:pos="6083"/>
        </w:tabs>
        <w:suppressAutoHyphens/>
        <w:spacing w:after="200" w:line="360" w:lineRule="auto"/>
        <w:rPr>
          <w:rFonts w:ascii="Times New Roman" w:eastAsia="Calibri" w:hAnsi="Times New Roman" w:cs="Times New Roman"/>
          <w:b/>
          <w:lang w:eastAsia="zh-CN"/>
        </w:rPr>
      </w:pPr>
      <w:r w:rsidRPr="00055072">
        <w:rPr>
          <w:rFonts w:ascii="Arial" w:eastAsia="Calibri" w:hAnsi="Arial" w:cs="Arial"/>
          <w:lang w:eastAsia="zh-CN"/>
        </w:rPr>
        <w:tab/>
      </w:r>
      <w:r w:rsidRPr="00055072">
        <w:rPr>
          <w:rFonts w:ascii="Arial" w:eastAsia="Calibri" w:hAnsi="Arial" w:cs="Arial"/>
          <w:lang w:eastAsia="zh-CN"/>
        </w:rPr>
        <w:tab/>
      </w:r>
      <w:r w:rsidRPr="00055072">
        <w:rPr>
          <w:rFonts w:ascii="Arial" w:eastAsia="Calibri" w:hAnsi="Arial" w:cs="Arial"/>
          <w:lang w:eastAsia="zh-CN"/>
        </w:rPr>
        <w:tab/>
      </w:r>
      <w:r w:rsidRPr="00055072">
        <w:rPr>
          <w:rFonts w:ascii="Times New Roman" w:eastAsia="Calibri" w:hAnsi="Times New Roman" w:cs="Times New Roman"/>
          <w:b/>
          <w:lang w:eastAsia="zh-CN"/>
        </w:rPr>
        <w:t>OŚWIADCZENIE</w:t>
      </w:r>
    </w:p>
    <w:p w:rsidR="00055072" w:rsidRPr="00055072" w:rsidRDefault="00055072" w:rsidP="00055072">
      <w:pPr>
        <w:suppressAutoHyphens/>
        <w:spacing w:after="120" w:line="276" w:lineRule="auto"/>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lastRenderedPageBreak/>
        <w:t xml:space="preserve">Przystępując do postępowania w sprawie udzielenia zamówienia publicznego 11/ZP/21 na usługę </w:t>
      </w:r>
      <w:r w:rsidRPr="00055072">
        <w:rPr>
          <w:rFonts w:ascii="Times New Roman" w:eastAsia="Calibri" w:hAnsi="Times New Roman" w:cs="Times New Roman"/>
          <w:color w:val="000000"/>
          <w:lang w:eastAsia="zh-CN"/>
        </w:rPr>
        <w:br/>
        <w:t xml:space="preserve">i dostarczenie: </w:t>
      </w:r>
    </w:p>
    <w:p w:rsidR="00055072" w:rsidRPr="00055072" w:rsidRDefault="00055072" w:rsidP="00055072">
      <w:pPr>
        <w:suppressAutoHyphens/>
        <w:spacing w:after="200" w:line="276" w:lineRule="auto"/>
        <w:ind w:left="426" w:hanging="426"/>
        <w:rPr>
          <w:rFonts w:ascii="Times New Roman" w:eastAsia="Times New Roman" w:hAnsi="Times New Roman" w:cs="Times New Roman"/>
          <w:b/>
          <w:lang w:eastAsia="pl-PL"/>
        </w:rPr>
      </w:pPr>
      <w:r w:rsidRPr="00055072">
        <w:rPr>
          <w:rFonts w:ascii="Times New Roman" w:eastAsia="Times New Roman" w:hAnsi="Times New Roman" w:cs="Times New Roman"/>
          <w:b/>
          <w:lang w:eastAsia="pl-PL"/>
        </w:rPr>
        <w:t>Część I:</w:t>
      </w:r>
    </w:p>
    <w:p w:rsidR="00055072" w:rsidRPr="00055072" w:rsidRDefault="00055072" w:rsidP="00220118">
      <w:pPr>
        <w:suppressAutoHyphens/>
        <w:spacing w:after="200" w:line="276" w:lineRule="auto"/>
        <w:rPr>
          <w:rFonts w:ascii="Times New Roman" w:eastAsia="Times New Roman" w:hAnsi="Times New Roman" w:cs="Times New Roman"/>
          <w:b/>
          <w:lang w:eastAsia="pl-PL"/>
        </w:rPr>
      </w:pPr>
      <w:r w:rsidRPr="00055072">
        <w:rPr>
          <w:rFonts w:ascii="Times New Roman" w:eastAsia="Times New Roman" w:hAnsi="Times New Roman" w:cs="Times New Roman"/>
          <w:b/>
          <w:lang w:eastAsia="pl-PL"/>
        </w:rPr>
        <w:t>LICENCJA WRAZ Z ROCZNĄ SUBSKRYPCJĄ NA SYSTEM OCHRONY ANTYWIRUSOWEJ  I  ANTYSPAMOWEJ  ZASOBÓW  SIECI  KOMPUTEROWEJ</w:t>
      </w:r>
    </w:p>
    <w:p w:rsidR="00055072" w:rsidRPr="00055072" w:rsidRDefault="00055072" w:rsidP="00220118">
      <w:pPr>
        <w:suppressAutoHyphens/>
        <w:spacing w:after="200" w:line="276" w:lineRule="auto"/>
        <w:rPr>
          <w:rFonts w:ascii="Times New Roman" w:eastAsia="Times New Roman" w:hAnsi="Times New Roman" w:cs="Times New Roman"/>
          <w:b/>
          <w:lang w:eastAsia="pl-PL"/>
        </w:rPr>
      </w:pPr>
      <w:r w:rsidRPr="00055072">
        <w:rPr>
          <w:rFonts w:ascii="Times New Roman" w:eastAsia="Times New Roman" w:hAnsi="Times New Roman" w:cs="Times New Roman"/>
          <w:b/>
          <w:lang w:eastAsia="pl-PL"/>
        </w:rPr>
        <w:t>WSPARCIE TECHNICZNE SYSTEMU OCHRONY ANTYWIRUSOWEJ I ANTYSPAMOWEJ ORAZ ŚRODOWISKA SERWEROWEGO I WIRTUALNEGO</w:t>
      </w:r>
    </w:p>
    <w:p w:rsidR="00055072" w:rsidRPr="00055072" w:rsidRDefault="00055072" w:rsidP="00055072">
      <w:pPr>
        <w:suppressAutoHyphens/>
        <w:spacing w:after="200" w:line="276" w:lineRule="auto"/>
        <w:ind w:left="426" w:hanging="426"/>
        <w:rPr>
          <w:rFonts w:ascii="Times New Roman" w:eastAsia="Times New Roman" w:hAnsi="Times New Roman" w:cs="Times New Roman"/>
          <w:color w:val="000000"/>
          <w:lang w:eastAsia="pl-PL"/>
        </w:rPr>
      </w:pPr>
    </w:p>
    <w:p w:rsidR="00055072" w:rsidRPr="00055072" w:rsidRDefault="00055072" w:rsidP="00055072">
      <w:pPr>
        <w:suppressAutoHyphens/>
        <w:spacing w:after="200" w:line="276" w:lineRule="auto"/>
        <w:ind w:left="426" w:hanging="426"/>
        <w:rPr>
          <w:rFonts w:ascii="Times New Roman" w:eastAsia="Calibri" w:hAnsi="Times New Roman" w:cs="Times New Roman"/>
          <w:color w:val="000000"/>
          <w:lang w:eastAsia="zh-CN"/>
        </w:rPr>
      </w:pPr>
      <w:r w:rsidRPr="00055072">
        <w:rPr>
          <w:rFonts w:ascii="Times New Roman" w:eastAsia="Times New Roman" w:hAnsi="Times New Roman" w:cs="Times New Roman"/>
          <w:color w:val="000000"/>
          <w:lang w:eastAsia="pl-PL"/>
        </w:rPr>
        <w:t>Ja, niżej podpisany</w:t>
      </w:r>
      <w:r w:rsidRPr="00055072">
        <w:rPr>
          <w:rFonts w:ascii="Times New Roman" w:eastAsia="Times New Roman" w:hAnsi="Times New Roman" w:cs="Times New Roman"/>
          <w:color w:val="000000"/>
          <w:sz w:val="24"/>
          <w:szCs w:val="24"/>
          <w:lang w:eastAsia="pl-PL"/>
        </w:rPr>
        <w:t xml:space="preserve">  </w:t>
      </w:r>
      <w:r w:rsidRPr="00055072">
        <w:rPr>
          <w:rFonts w:ascii="Times New Roman" w:eastAsia="Calibri" w:hAnsi="Times New Roman" w:cs="Times New Roman"/>
          <w:color w:val="000000"/>
          <w:lang w:eastAsia="zh-CN"/>
        </w:rPr>
        <w:t xml:space="preserve">  </w:t>
      </w:r>
    </w:p>
    <w:p w:rsidR="00055072" w:rsidRPr="00055072" w:rsidRDefault="00055072" w:rsidP="00055072">
      <w:pPr>
        <w:keepLines/>
        <w:widowControl w:val="0"/>
        <w:tabs>
          <w:tab w:val="left" w:pos="540"/>
          <w:tab w:val="left" w:pos="8460"/>
        </w:tabs>
        <w:suppressAutoHyphens/>
        <w:spacing w:after="0" w:line="360" w:lineRule="auto"/>
        <w:ind w:right="748"/>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w:t>
      </w:r>
    </w:p>
    <w:p w:rsidR="00055072" w:rsidRPr="00055072" w:rsidRDefault="00055072" w:rsidP="00055072">
      <w:pPr>
        <w:keepLines/>
        <w:widowControl w:val="0"/>
        <w:tabs>
          <w:tab w:val="left" w:pos="540"/>
          <w:tab w:val="left" w:pos="8460"/>
        </w:tabs>
        <w:suppressAutoHyphens/>
        <w:spacing w:after="200" w:line="360" w:lineRule="auto"/>
        <w:ind w:right="750" w:firstLine="3600"/>
        <w:rPr>
          <w:rFonts w:ascii="Times New Roman" w:eastAsia="Calibri" w:hAnsi="Times New Roman" w:cs="Times New Roman"/>
          <w:color w:val="000000"/>
          <w:sz w:val="20"/>
          <w:szCs w:val="20"/>
          <w:lang w:eastAsia="zh-CN"/>
        </w:rPr>
      </w:pPr>
      <w:r w:rsidRPr="00055072">
        <w:rPr>
          <w:rFonts w:ascii="Times New Roman" w:eastAsia="Calibri" w:hAnsi="Times New Roman" w:cs="Times New Roman"/>
          <w:color w:val="000000"/>
          <w:sz w:val="20"/>
          <w:szCs w:val="20"/>
          <w:lang w:eastAsia="zh-CN"/>
        </w:rPr>
        <w:t>(imię i nazwisko)</w:t>
      </w:r>
    </w:p>
    <w:p w:rsidR="00055072" w:rsidRPr="00055072" w:rsidRDefault="00055072" w:rsidP="00055072">
      <w:pPr>
        <w:widowControl w:val="0"/>
        <w:tabs>
          <w:tab w:val="left" w:pos="540"/>
          <w:tab w:val="left" w:pos="8460"/>
        </w:tabs>
        <w:suppressAutoHyphens/>
        <w:spacing w:after="200" w:line="360" w:lineRule="auto"/>
        <w:ind w:right="750" w:firstLine="3600"/>
        <w:rPr>
          <w:rFonts w:ascii="Times New Roman" w:eastAsia="Calibri" w:hAnsi="Times New Roman" w:cs="Times New Roman"/>
          <w:color w:val="000000"/>
          <w:lang w:eastAsia="zh-CN"/>
        </w:rPr>
      </w:pPr>
    </w:p>
    <w:p w:rsidR="00055072" w:rsidRPr="00055072" w:rsidRDefault="00055072" w:rsidP="00055072">
      <w:pPr>
        <w:keepLines/>
        <w:widowControl w:val="0"/>
        <w:tabs>
          <w:tab w:val="left" w:pos="540"/>
          <w:tab w:val="left" w:pos="6390"/>
          <w:tab w:val="left" w:pos="6840"/>
          <w:tab w:val="left" w:pos="7380"/>
          <w:tab w:val="left" w:pos="8460"/>
        </w:tabs>
        <w:suppressAutoHyphens/>
        <w:spacing w:after="200" w:line="360" w:lineRule="auto"/>
        <w:ind w:right="748"/>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 xml:space="preserve">w imieniu reprezentowanej przeze mnie firmy </w:t>
      </w:r>
      <w:r w:rsidRPr="00055072">
        <w:rPr>
          <w:rFonts w:ascii="Times New Roman" w:eastAsia="Calibri" w:hAnsi="Times New Roman" w:cs="Times New Roman"/>
          <w:color w:val="000000"/>
          <w:sz w:val="20"/>
          <w:szCs w:val="20"/>
          <w:lang w:eastAsia="zh-CN"/>
        </w:rPr>
        <w:t>(nazwa firmy)</w:t>
      </w:r>
      <w:r w:rsidRPr="00055072">
        <w:rPr>
          <w:rFonts w:ascii="Times New Roman" w:eastAsia="Calibri" w:hAnsi="Times New Roman" w:cs="Times New Roman"/>
          <w:color w:val="000000"/>
          <w:lang w:eastAsia="zh-CN"/>
        </w:rPr>
        <w:t>: …………………….</w:t>
      </w:r>
    </w:p>
    <w:p w:rsidR="00055072" w:rsidRPr="00055072" w:rsidRDefault="00055072" w:rsidP="00055072">
      <w:pPr>
        <w:keepLines/>
        <w:widowControl w:val="0"/>
        <w:tabs>
          <w:tab w:val="left" w:pos="540"/>
          <w:tab w:val="left" w:pos="6390"/>
          <w:tab w:val="left" w:pos="6840"/>
          <w:tab w:val="left" w:pos="7380"/>
          <w:tab w:val="left" w:pos="8460"/>
        </w:tabs>
        <w:suppressAutoHyphens/>
        <w:spacing w:after="200" w:line="360" w:lineRule="auto"/>
        <w:ind w:right="748"/>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w:t>
      </w:r>
    </w:p>
    <w:p w:rsidR="00055072" w:rsidRPr="00055072" w:rsidRDefault="00055072" w:rsidP="00055072">
      <w:pPr>
        <w:keepLines/>
        <w:widowControl w:val="0"/>
        <w:tabs>
          <w:tab w:val="left" w:pos="540"/>
          <w:tab w:val="left" w:pos="6390"/>
          <w:tab w:val="left" w:pos="6840"/>
          <w:tab w:val="left" w:pos="7380"/>
          <w:tab w:val="left" w:pos="8460"/>
        </w:tabs>
        <w:suppressAutoHyphens/>
        <w:spacing w:after="200" w:line="360" w:lineRule="auto"/>
        <w:ind w:right="748"/>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w:t>
      </w:r>
    </w:p>
    <w:p w:rsidR="00055072" w:rsidRPr="00055072" w:rsidRDefault="00055072" w:rsidP="00055072">
      <w:pPr>
        <w:keepLines/>
        <w:widowControl w:val="0"/>
        <w:tabs>
          <w:tab w:val="left" w:pos="540"/>
          <w:tab w:val="left" w:pos="6390"/>
          <w:tab w:val="left" w:pos="6840"/>
          <w:tab w:val="left" w:pos="7380"/>
          <w:tab w:val="left" w:pos="8460"/>
        </w:tabs>
        <w:suppressAutoHyphens/>
        <w:spacing w:after="200" w:line="360" w:lineRule="auto"/>
        <w:ind w:right="748"/>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z siedzibą w ………….……………………………………………………………………………..</w:t>
      </w:r>
    </w:p>
    <w:p w:rsidR="00055072" w:rsidRPr="00055072" w:rsidRDefault="00055072" w:rsidP="00055072">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sz w:val="24"/>
          <w:szCs w:val="24"/>
          <w:lang w:eastAsia="pl-PL"/>
        </w:rPr>
      </w:pPr>
      <w:r w:rsidRPr="00055072">
        <w:rPr>
          <w:rFonts w:ascii="Times New Roman" w:eastAsia="Times New Roman" w:hAnsi="Times New Roman" w:cs="Times New Roman"/>
          <w:b/>
          <w:bCs/>
          <w:color w:val="000000"/>
          <w:sz w:val="24"/>
          <w:szCs w:val="24"/>
          <w:lang w:eastAsia="pl-PL"/>
        </w:rPr>
        <w:t>Oświadczam, że:</w:t>
      </w:r>
    </w:p>
    <w:p w:rsidR="00055072" w:rsidRPr="00055072" w:rsidRDefault="00055072" w:rsidP="00055072">
      <w:pPr>
        <w:spacing w:after="200" w:line="276" w:lineRule="auto"/>
        <w:ind w:left="720" w:right="-110"/>
        <w:contextualSpacing/>
        <w:jc w:val="both"/>
        <w:rPr>
          <w:rFonts w:ascii="Times New Roman" w:eastAsia="Times New Roman" w:hAnsi="Times New Roman" w:cs="Times New Roman"/>
          <w:sz w:val="24"/>
          <w:szCs w:val="24"/>
        </w:rPr>
      </w:pPr>
      <w:r w:rsidRPr="00DE4B2A">
        <w:rPr>
          <w:rFonts w:ascii="Times New Roman" w:eastAsia="Times New Roman" w:hAnsi="Times New Roman" w:cs="Times New Roman"/>
          <w:sz w:val="24"/>
          <w:szCs w:val="24"/>
        </w:rPr>
        <w:lastRenderedPageBreak/>
        <w:t xml:space="preserve">Pani/Pan …………………………… </w:t>
      </w:r>
      <w:r w:rsidRPr="00055072">
        <w:rPr>
          <w:rFonts w:ascii="Times New Roman" w:eastAsia="Times New Roman" w:hAnsi="Times New Roman" w:cs="Times New Roman"/>
          <w:sz w:val="24"/>
          <w:szCs w:val="24"/>
        </w:rPr>
        <w:t>posiada certyfikat potwierdzający ukończenie szkolenia obejmującego umiejętność wdrażania i administrowania środowiskiem wirtualnym opartym o Microsoft Hyper-V</w:t>
      </w:r>
    </w:p>
    <w:p w:rsidR="00055072" w:rsidRPr="00055072" w:rsidRDefault="00055072" w:rsidP="00055072">
      <w:pPr>
        <w:suppressAutoHyphens/>
        <w:spacing w:after="200" w:line="276" w:lineRule="auto"/>
        <w:ind w:left="6372"/>
        <w:jc w:val="right"/>
        <w:rPr>
          <w:rFonts w:ascii="Times New Roman" w:eastAsia="Calibri" w:hAnsi="Times New Roman" w:cs="Times New Roman"/>
          <w:b/>
          <w:i/>
          <w:u w:val="single"/>
          <w:lang w:eastAsia="zh-CN"/>
        </w:rPr>
      </w:pPr>
    </w:p>
    <w:p w:rsidR="00055072" w:rsidRDefault="00055072" w:rsidP="00055072">
      <w:pPr>
        <w:suppressAutoHyphens/>
        <w:spacing w:after="200" w:line="276" w:lineRule="auto"/>
        <w:ind w:left="6372"/>
        <w:jc w:val="right"/>
        <w:rPr>
          <w:rFonts w:ascii="Times New Roman" w:eastAsia="Calibri" w:hAnsi="Times New Roman" w:cs="Times New Roman"/>
          <w:b/>
          <w:i/>
          <w:u w:val="single"/>
          <w:lang w:eastAsia="zh-CN"/>
        </w:rPr>
      </w:pPr>
    </w:p>
    <w:p w:rsidR="00220118" w:rsidRPr="00055072" w:rsidRDefault="00220118" w:rsidP="00055072">
      <w:pPr>
        <w:suppressAutoHyphens/>
        <w:spacing w:after="200" w:line="276" w:lineRule="auto"/>
        <w:ind w:left="6372"/>
        <w:jc w:val="right"/>
        <w:rPr>
          <w:rFonts w:ascii="Times New Roman" w:eastAsia="Calibri" w:hAnsi="Times New Roman" w:cs="Times New Roman"/>
          <w:b/>
          <w:i/>
          <w:u w:val="single"/>
          <w:lang w:eastAsia="zh-CN"/>
        </w:rPr>
      </w:pPr>
    </w:p>
    <w:p w:rsidR="00055072" w:rsidRPr="00055072" w:rsidRDefault="00055072" w:rsidP="00055072">
      <w:pPr>
        <w:suppressAutoHyphens/>
        <w:spacing w:after="200" w:line="276" w:lineRule="auto"/>
        <w:ind w:left="6372"/>
        <w:jc w:val="right"/>
        <w:rPr>
          <w:rFonts w:ascii="Times New Roman" w:eastAsia="Calibri" w:hAnsi="Times New Roman" w:cs="Times New Roman"/>
          <w:b/>
          <w:lang w:eastAsia="zh-CN"/>
        </w:rPr>
      </w:pPr>
      <w:r w:rsidRPr="00055072">
        <w:rPr>
          <w:rFonts w:ascii="Times New Roman" w:eastAsia="Calibri" w:hAnsi="Times New Roman" w:cs="Times New Roman"/>
          <w:b/>
          <w:i/>
          <w:u w:val="single"/>
          <w:lang w:eastAsia="zh-CN"/>
        </w:rPr>
        <w:t>ZAŁĄCZNIK NR 1</w:t>
      </w:r>
      <w:r>
        <w:rPr>
          <w:rFonts w:ascii="Times New Roman" w:eastAsia="Calibri" w:hAnsi="Times New Roman" w:cs="Times New Roman"/>
          <w:b/>
          <w:i/>
          <w:u w:val="single"/>
          <w:lang w:eastAsia="zh-CN"/>
        </w:rPr>
        <w:t>1</w:t>
      </w:r>
    </w:p>
    <w:p w:rsidR="00055072" w:rsidRPr="00055072" w:rsidRDefault="00055072" w:rsidP="00055072">
      <w:pPr>
        <w:suppressAutoHyphens/>
        <w:spacing w:after="200" w:line="276" w:lineRule="auto"/>
        <w:ind w:left="7080"/>
        <w:rPr>
          <w:rFonts w:ascii="Times New Roman" w:eastAsia="Calibri" w:hAnsi="Times New Roman" w:cs="Times New Roman"/>
          <w:b/>
          <w:lang w:eastAsia="zh-CN"/>
        </w:rPr>
      </w:pPr>
    </w:p>
    <w:p w:rsidR="00055072" w:rsidRPr="00055072" w:rsidRDefault="00055072" w:rsidP="00055072">
      <w:pPr>
        <w:suppressAutoHyphens/>
        <w:autoSpaceDE w:val="0"/>
        <w:autoSpaceDN w:val="0"/>
        <w:adjustRightInd w:val="0"/>
        <w:spacing w:after="200" w:line="276" w:lineRule="auto"/>
        <w:rPr>
          <w:rFonts w:ascii="Times New Roman" w:eastAsia="Calibri" w:hAnsi="Times New Roman" w:cs="Times New Roman"/>
          <w:lang w:eastAsia="zh-CN"/>
        </w:rPr>
      </w:pPr>
    </w:p>
    <w:p w:rsidR="00055072" w:rsidRPr="00055072" w:rsidRDefault="00055072" w:rsidP="00055072">
      <w:pPr>
        <w:suppressAutoHyphens/>
        <w:spacing w:after="200" w:line="276" w:lineRule="auto"/>
        <w:jc w:val="right"/>
        <w:rPr>
          <w:rFonts w:ascii="Times New Roman" w:eastAsia="Calibri" w:hAnsi="Times New Roman" w:cs="Times New Roman"/>
          <w:lang w:eastAsia="zh-CN"/>
        </w:rPr>
      </w:pPr>
      <w:r w:rsidRPr="00055072">
        <w:rPr>
          <w:rFonts w:ascii="Times New Roman" w:eastAsia="Calibri" w:hAnsi="Times New Roman" w:cs="Times New Roman"/>
          <w:lang w:eastAsia="zh-CN"/>
        </w:rPr>
        <w:t>………………………., dn. ……………………</w:t>
      </w:r>
    </w:p>
    <w:p w:rsidR="00055072" w:rsidRPr="00055072" w:rsidRDefault="00055072" w:rsidP="00055072">
      <w:pPr>
        <w:tabs>
          <w:tab w:val="left" w:pos="540"/>
          <w:tab w:val="left" w:pos="3260"/>
          <w:tab w:val="center" w:pos="4819"/>
          <w:tab w:val="left" w:pos="6083"/>
        </w:tabs>
        <w:suppressAutoHyphens/>
        <w:spacing w:after="200" w:line="360" w:lineRule="auto"/>
        <w:rPr>
          <w:rFonts w:ascii="Arial" w:eastAsia="Calibri" w:hAnsi="Arial" w:cs="Arial"/>
          <w:lang w:eastAsia="zh-CN"/>
        </w:rPr>
      </w:pPr>
    </w:p>
    <w:p w:rsidR="00055072" w:rsidRPr="00055072" w:rsidRDefault="00055072" w:rsidP="00055072">
      <w:pPr>
        <w:suppressAutoHyphens/>
        <w:spacing w:after="200" w:line="276" w:lineRule="auto"/>
        <w:jc w:val="center"/>
        <w:rPr>
          <w:rFonts w:ascii="Times New Roman" w:eastAsia="Calibri" w:hAnsi="Times New Roman" w:cs="Times New Roman"/>
          <w:sz w:val="20"/>
          <w:szCs w:val="20"/>
          <w:lang w:eastAsia="zh-CN"/>
        </w:rPr>
      </w:pPr>
    </w:p>
    <w:p w:rsidR="00055072" w:rsidRPr="00055072" w:rsidRDefault="00055072" w:rsidP="00055072">
      <w:pPr>
        <w:suppressAutoHyphens/>
        <w:spacing w:after="200" w:line="276" w:lineRule="auto"/>
        <w:rPr>
          <w:rFonts w:ascii="Times New Roman" w:eastAsia="Calibri" w:hAnsi="Times New Roman" w:cs="Times New Roman"/>
          <w:sz w:val="20"/>
          <w:szCs w:val="20"/>
          <w:lang w:eastAsia="zh-CN"/>
        </w:rPr>
      </w:pPr>
      <w:r w:rsidRPr="00055072">
        <w:rPr>
          <w:rFonts w:ascii="Times New Roman" w:eastAsia="Calibri" w:hAnsi="Times New Roman" w:cs="Times New Roman"/>
          <w:sz w:val="20"/>
          <w:szCs w:val="20"/>
          <w:lang w:eastAsia="zh-CN"/>
        </w:rPr>
        <w:t>(pieczęć adresowa Wykonawcy)</w:t>
      </w:r>
    </w:p>
    <w:p w:rsidR="00055072" w:rsidRPr="00055072" w:rsidRDefault="00055072" w:rsidP="00055072">
      <w:pPr>
        <w:tabs>
          <w:tab w:val="left" w:pos="540"/>
          <w:tab w:val="left" w:pos="3260"/>
          <w:tab w:val="center" w:pos="4819"/>
          <w:tab w:val="left" w:pos="6083"/>
        </w:tabs>
        <w:suppressAutoHyphens/>
        <w:spacing w:before="120" w:after="200" w:line="360" w:lineRule="auto"/>
        <w:jc w:val="center"/>
        <w:rPr>
          <w:rFonts w:ascii="Times New Roman" w:eastAsia="Calibri" w:hAnsi="Times New Roman" w:cs="Times New Roman"/>
          <w:b/>
          <w:lang w:eastAsia="zh-CN"/>
        </w:rPr>
      </w:pPr>
      <w:r w:rsidRPr="00055072">
        <w:rPr>
          <w:rFonts w:ascii="Times New Roman" w:eastAsia="Calibri" w:hAnsi="Times New Roman" w:cs="Times New Roman"/>
          <w:b/>
          <w:lang w:eastAsia="zh-CN"/>
        </w:rPr>
        <w:t>OŚWIADCZENIE</w:t>
      </w:r>
    </w:p>
    <w:p w:rsidR="00055072" w:rsidRPr="00055072" w:rsidRDefault="00055072" w:rsidP="00055072">
      <w:pPr>
        <w:suppressAutoHyphens/>
        <w:spacing w:after="120" w:line="276" w:lineRule="auto"/>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 xml:space="preserve">Przystępując do postępowania w sprawie udzielenia zamówienia publicznego 11/ZP/21 na usługę </w:t>
      </w:r>
      <w:r w:rsidRPr="00055072">
        <w:rPr>
          <w:rFonts w:ascii="Times New Roman" w:eastAsia="Calibri" w:hAnsi="Times New Roman" w:cs="Times New Roman"/>
          <w:color w:val="000000"/>
          <w:lang w:eastAsia="zh-CN"/>
        </w:rPr>
        <w:br/>
        <w:t xml:space="preserve">i dostarczenie: </w:t>
      </w:r>
    </w:p>
    <w:p w:rsidR="00055072" w:rsidRPr="00055072" w:rsidRDefault="00055072" w:rsidP="00055072">
      <w:pPr>
        <w:suppressAutoHyphens/>
        <w:spacing w:after="200" w:line="276" w:lineRule="auto"/>
        <w:ind w:left="426" w:hanging="426"/>
        <w:rPr>
          <w:rFonts w:ascii="Times New Roman" w:eastAsia="Times New Roman" w:hAnsi="Times New Roman" w:cs="Times New Roman"/>
          <w:b/>
          <w:lang w:eastAsia="pl-PL"/>
        </w:rPr>
      </w:pPr>
      <w:r w:rsidRPr="00055072">
        <w:rPr>
          <w:rFonts w:ascii="Times New Roman" w:eastAsia="Times New Roman" w:hAnsi="Times New Roman" w:cs="Times New Roman"/>
          <w:b/>
          <w:lang w:eastAsia="pl-PL"/>
        </w:rPr>
        <w:t>Część I:</w:t>
      </w:r>
    </w:p>
    <w:p w:rsidR="00055072" w:rsidRDefault="00055072" w:rsidP="00220118">
      <w:pPr>
        <w:suppressAutoHyphens/>
        <w:spacing w:after="0" w:line="240" w:lineRule="auto"/>
        <w:rPr>
          <w:rFonts w:ascii="Times New Roman" w:eastAsia="Times New Roman" w:hAnsi="Times New Roman" w:cs="Times New Roman"/>
          <w:b/>
          <w:lang w:eastAsia="pl-PL"/>
        </w:rPr>
      </w:pPr>
      <w:r w:rsidRPr="00055072">
        <w:rPr>
          <w:rFonts w:ascii="Times New Roman" w:eastAsia="Times New Roman" w:hAnsi="Times New Roman" w:cs="Times New Roman"/>
          <w:b/>
          <w:lang w:eastAsia="pl-PL"/>
        </w:rPr>
        <w:t>LICENCJA WRAZ Z ROCZNĄ SUBSKRYPCJĄ NA SYSTEM OCHRONY ANTYWIRUSOWEJ  I  ANTYSPAMOWEJ  ZASOBÓW  SIECI  KOMPUTEROWEJ</w:t>
      </w:r>
    </w:p>
    <w:p w:rsidR="00220118" w:rsidRPr="00055072" w:rsidRDefault="00220118" w:rsidP="00220118">
      <w:pPr>
        <w:suppressAutoHyphens/>
        <w:spacing w:after="0" w:line="240" w:lineRule="auto"/>
        <w:rPr>
          <w:rFonts w:ascii="Times New Roman" w:eastAsia="Times New Roman" w:hAnsi="Times New Roman" w:cs="Times New Roman"/>
          <w:b/>
          <w:lang w:eastAsia="pl-PL"/>
        </w:rPr>
      </w:pPr>
    </w:p>
    <w:p w:rsidR="00055072" w:rsidRPr="00055072" w:rsidRDefault="00055072" w:rsidP="00220118">
      <w:pPr>
        <w:suppressAutoHyphens/>
        <w:spacing w:after="0" w:line="240" w:lineRule="auto"/>
        <w:rPr>
          <w:rFonts w:ascii="Times New Roman" w:eastAsia="Times New Roman" w:hAnsi="Times New Roman" w:cs="Times New Roman"/>
          <w:b/>
          <w:lang w:eastAsia="pl-PL"/>
        </w:rPr>
      </w:pPr>
      <w:r w:rsidRPr="00055072">
        <w:rPr>
          <w:rFonts w:ascii="Times New Roman" w:eastAsia="Times New Roman" w:hAnsi="Times New Roman" w:cs="Times New Roman"/>
          <w:b/>
          <w:lang w:eastAsia="pl-PL"/>
        </w:rPr>
        <w:lastRenderedPageBreak/>
        <w:t>WSPARCIE TECHNICZNE SYSTEMU OCHRONY ANTYWIRUSOWEJ I ANTYSPAMOWEJ ORAZ ŚRODOWISKA SERWEROWEGO I WIRTUALNEGO</w:t>
      </w:r>
    </w:p>
    <w:p w:rsidR="00055072" w:rsidRPr="00055072" w:rsidRDefault="00055072" w:rsidP="00055072">
      <w:pPr>
        <w:suppressAutoHyphens/>
        <w:spacing w:after="200" w:line="276" w:lineRule="auto"/>
        <w:ind w:left="426" w:hanging="426"/>
        <w:rPr>
          <w:rFonts w:ascii="Times New Roman" w:eastAsia="Times New Roman" w:hAnsi="Times New Roman" w:cs="Times New Roman"/>
          <w:color w:val="000000"/>
          <w:lang w:eastAsia="pl-PL"/>
        </w:rPr>
      </w:pPr>
    </w:p>
    <w:p w:rsidR="00055072" w:rsidRPr="00055072" w:rsidRDefault="00055072" w:rsidP="00055072">
      <w:pPr>
        <w:suppressAutoHyphens/>
        <w:spacing w:after="200" w:line="276" w:lineRule="auto"/>
        <w:ind w:left="426" w:hanging="426"/>
        <w:rPr>
          <w:rFonts w:ascii="Times New Roman" w:eastAsia="Calibri" w:hAnsi="Times New Roman" w:cs="Times New Roman"/>
          <w:color w:val="000000"/>
          <w:lang w:eastAsia="zh-CN"/>
        </w:rPr>
      </w:pPr>
      <w:r w:rsidRPr="00055072">
        <w:rPr>
          <w:rFonts w:ascii="Times New Roman" w:eastAsia="Times New Roman" w:hAnsi="Times New Roman" w:cs="Times New Roman"/>
          <w:color w:val="000000"/>
          <w:lang w:eastAsia="pl-PL"/>
        </w:rPr>
        <w:t>Ja, niżej podpisany</w:t>
      </w:r>
      <w:r w:rsidRPr="00055072">
        <w:rPr>
          <w:rFonts w:ascii="Times New Roman" w:eastAsia="Times New Roman" w:hAnsi="Times New Roman" w:cs="Times New Roman"/>
          <w:color w:val="000000"/>
          <w:sz w:val="24"/>
          <w:szCs w:val="24"/>
          <w:lang w:eastAsia="pl-PL"/>
        </w:rPr>
        <w:t xml:space="preserve">  </w:t>
      </w:r>
      <w:r w:rsidRPr="00055072">
        <w:rPr>
          <w:rFonts w:ascii="Times New Roman" w:eastAsia="Calibri" w:hAnsi="Times New Roman" w:cs="Times New Roman"/>
          <w:color w:val="000000"/>
          <w:lang w:eastAsia="zh-CN"/>
        </w:rPr>
        <w:t xml:space="preserve">  </w:t>
      </w:r>
    </w:p>
    <w:p w:rsidR="00055072" w:rsidRPr="00055072" w:rsidRDefault="00055072" w:rsidP="00055072">
      <w:pPr>
        <w:keepLines/>
        <w:widowControl w:val="0"/>
        <w:tabs>
          <w:tab w:val="left" w:pos="540"/>
          <w:tab w:val="left" w:pos="8460"/>
        </w:tabs>
        <w:suppressAutoHyphens/>
        <w:spacing w:after="0" w:line="360" w:lineRule="auto"/>
        <w:ind w:right="748"/>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w:t>
      </w:r>
    </w:p>
    <w:p w:rsidR="00055072" w:rsidRPr="00055072" w:rsidRDefault="00055072" w:rsidP="00055072">
      <w:pPr>
        <w:keepLines/>
        <w:widowControl w:val="0"/>
        <w:tabs>
          <w:tab w:val="left" w:pos="540"/>
          <w:tab w:val="left" w:pos="8460"/>
        </w:tabs>
        <w:suppressAutoHyphens/>
        <w:spacing w:after="200" w:line="360" w:lineRule="auto"/>
        <w:ind w:right="750" w:firstLine="3600"/>
        <w:rPr>
          <w:rFonts w:ascii="Times New Roman" w:eastAsia="Calibri" w:hAnsi="Times New Roman" w:cs="Times New Roman"/>
          <w:color w:val="000000"/>
          <w:sz w:val="20"/>
          <w:szCs w:val="20"/>
          <w:lang w:eastAsia="zh-CN"/>
        </w:rPr>
      </w:pPr>
      <w:r w:rsidRPr="00055072">
        <w:rPr>
          <w:rFonts w:ascii="Times New Roman" w:eastAsia="Calibri" w:hAnsi="Times New Roman" w:cs="Times New Roman"/>
          <w:color w:val="000000"/>
          <w:sz w:val="20"/>
          <w:szCs w:val="20"/>
          <w:lang w:eastAsia="zh-CN"/>
        </w:rPr>
        <w:t>(imię i nazwisko)</w:t>
      </w:r>
    </w:p>
    <w:p w:rsidR="00055072" w:rsidRPr="00055072" w:rsidRDefault="00055072" w:rsidP="00055072">
      <w:pPr>
        <w:widowControl w:val="0"/>
        <w:tabs>
          <w:tab w:val="left" w:pos="540"/>
          <w:tab w:val="left" w:pos="8460"/>
        </w:tabs>
        <w:suppressAutoHyphens/>
        <w:spacing w:after="200" w:line="360" w:lineRule="auto"/>
        <w:ind w:right="750" w:firstLine="3600"/>
        <w:rPr>
          <w:rFonts w:ascii="Times New Roman" w:eastAsia="Calibri" w:hAnsi="Times New Roman" w:cs="Times New Roman"/>
          <w:color w:val="000000"/>
          <w:lang w:eastAsia="zh-CN"/>
        </w:rPr>
      </w:pPr>
    </w:p>
    <w:p w:rsidR="00055072" w:rsidRPr="00055072" w:rsidRDefault="00055072" w:rsidP="00055072">
      <w:pPr>
        <w:keepLines/>
        <w:widowControl w:val="0"/>
        <w:tabs>
          <w:tab w:val="left" w:pos="540"/>
          <w:tab w:val="left" w:pos="6390"/>
          <w:tab w:val="left" w:pos="6840"/>
          <w:tab w:val="left" w:pos="7380"/>
          <w:tab w:val="left" w:pos="8460"/>
        </w:tabs>
        <w:suppressAutoHyphens/>
        <w:spacing w:after="200" w:line="360" w:lineRule="auto"/>
        <w:ind w:right="748"/>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 xml:space="preserve">w imieniu reprezentowanej przeze mnie firmy </w:t>
      </w:r>
      <w:r w:rsidRPr="00055072">
        <w:rPr>
          <w:rFonts w:ascii="Times New Roman" w:eastAsia="Calibri" w:hAnsi="Times New Roman" w:cs="Times New Roman"/>
          <w:color w:val="000000"/>
          <w:sz w:val="20"/>
          <w:szCs w:val="20"/>
          <w:lang w:eastAsia="zh-CN"/>
        </w:rPr>
        <w:t>(nazwa firmy)</w:t>
      </w:r>
      <w:r w:rsidRPr="00055072">
        <w:rPr>
          <w:rFonts w:ascii="Times New Roman" w:eastAsia="Calibri" w:hAnsi="Times New Roman" w:cs="Times New Roman"/>
          <w:color w:val="000000"/>
          <w:lang w:eastAsia="zh-CN"/>
        </w:rPr>
        <w:t>: …………………….</w:t>
      </w:r>
    </w:p>
    <w:p w:rsidR="00055072" w:rsidRPr="00055072" w:rsidRDefault="00055072" w:rsidP="00055072">
      <w:pPr>
        <w:keepLines/>
        <w:widowControl w:val="0"/>
        <w:tabs>
          <w:tab w:val="left" w:pos="540"/>
          <w:tab w:val="left" w:pos="6390"/>
          <w:tab w:val="left" w:pos="6840"/>
          <w:tab w:val="left" w:pos="7380"/>
          <w:tab w:val="left" w:pos="8460"/>
        </w:tabs>
        <w:suppressAutoHyphens/>
        <w:spacing w:after="200" w:line="360" w:lineRule="auto"/>
        <w:ind w:right="748"/>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w:t>
      </w:r>
    </w:p>
    <w:p w:rsidR="00055072" w:rsidRPr="00055072" w:rsidRDefault="00055072" w:rsidP="00055072">
      <w:pPr>
        <w:keepLines/>
        <w:widowControl w:val="0"/>
        <w:tabs>
          <w:tab w:val="left" w:pos="540"/>
          <w:tab w:val="left" w:pos="6390"/>
          <w:tab w:val="left" w:pos="6840"/>
          <w:tab w:val="left" w:pos="7380"/>
          <w:tab w:val="left" w:pos="8460"/>
        </w:tabs>
        <w:suppressAutoHyphens/>
        <w:spacing w:after="200" w:line="360" w:lineRule="auto"/>
        <w:ind w:right="748"/>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w:t>
      </w:r>
    </w:p>
    <w:p w:rsidR="00055072" w:rsidRPr="00055072" w:rsidRDefault="00055072" w:rsidP="00055072">
      <w:pPr>
        <w:keepLines/>
        <w:widowControl w:val="0"/>
        <w:tabs>
          <w:tab w:val="left" w:pos="540"/>
          <w:tab w:val="left" w:pos="6390"/>
          <w:tab w:val="left" w:pos="6840"/>
          <w:tab w:val="left" w:pos="7380"/>
          <w:tab w:val="left" w:pos="8460"/>
        </w:tabs>
        <w:suppressAutoHyphens/>
        <w:spacing w:after="200" w:line="360" w:lineRule="auto"/>
        <w:ind w:right="748"/>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z siedzibą w ………….……………………………………………………………………………..</w:t>
      </w:r>
    </w:p>
    <w:p w:rsidR="00055072" w:rsidRPr="00055072" w:rsidRDefault="00055072" w:rsidP="00055072">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sz w:val="24"/>
          <w:szCs w:val="24"/>
          <w:lang w:eastAsia="pl-PL"/>
        </w:rPr>
      </w:pPr>
      <w:r w:rsidRPr="00055072">
        <w:rPr>
          <w:rFonts w:ascii="Times New Roman" w:eastAsia="Times New Roman" w:hAnsi="Times New Roman" w:cs="Times New Roman"/>
          <w:b/>
          <w:bCs/>
          <w:color w:val="000000"/>
          <w:sz w:val="24"/>
          <w:szCs w:val="24"/>
          <w:lang w:eastAsia="pl-PL"/>
        </w:rPr>
        <w:t>Oświadczam, że:</w:t>
      </w:r>
    </w:p>
    <w:p w:rsidR="00055072" w:rsidRPr="00055072" w:rsidRDefault="00055072" w:rsidP="00055072">
      <w:pPr>
        <w:spacing w:after="200" w:line="276" w:lineRule="auto"/>
        <w:ind w:left="720" w:right="-110"/>
        <w:contextualSpacing/>
        <w:jc w:val="both"/>
        <w:rPr>
          <w:rFonts w:ascii="Times New Roman" w:eastAsia="Times New Roman" w:hAnsi="Times New Roman" w:cs="Times New Roman"/>
          <w:sz w:val="24"/>
          <w:szCs w:val="24"/>
        </w:rPr>
      </w:pPr>
      <w:r w:rsidRPr="00DE4B2A">
        <w:rPr>
          <w:rFonts w:ascii="Times New Roman" w:eastAsia="Times New Roman" w:hAnsi="Times New Roman" w:cs="Times New Roman"/>
          <w:sz w:val="24"/>
          <w:szCs w:val="24"/>
        </w:rPr>
        <w:t xml:space="preserve">Pani/Pan …………………………… </w:t>
      </w:r>
      <w:r w:rsidRPr="00055072">
        <w:rPr>
          <w:rFonts w:ascii="Times New Roman" w:eastAsia="Times New Roman" w:hAnsi="Times New Roman" w:cs="Times New Roman"/>
          <w:sz w:val="24"/>
          <w:szCs w:val="24"/>
        </w:rPr>
        <w:t>posiada certyfikat potwierdzający umiejętność świadczenia usług serwisowych zgodnie z ITIL (np. ITIL Foundation)</w:t>
      </w:r>
    </w:p>
    <w:p w:rsidR="00055072" w:rsidRPr="00055072" w:rsidRDefault="00055072" w:rsidP="00055072">
      <w:pPr>
        <w:suppressAutoHyphens/>
        <w:spacing w:after="200" w:line="276" w:lineRule="auto"/>
        <w:contextualSpacing/>
        <w:jc w:val="both"/>
        <w:rPr>
          <w:rFonts w:ascii="Times New Roman" w:eastAsia="Calibri" w:hAnsi="Times New Roman" w:cs="Times New Roman"/>
          <w:b/>
          <w:i/>
          <w:u w:val="single"/>
          <w:lang w:eastAsia="zh-CN"/>
        </w:rPr>
      </w:pPr>
    </w:p>
    <w:p w:rsidR="00055072" w:rsidRPr="00055072" w:rsidRDefault="00055072" w:rsidP="00055072">
      <w:pPr>
        <w:tabs>
          <w:tab w:val="left" w:pos="1701"/>
        </w:tabs>
        <w:suppressAutoHyphens/>
        <w:spacing w:after="200" w:line="276" w:lineRule="auto"/>
        <w:jc w:val="right"/>
        <w:rPr>
          <w:rFonts w:ascii="Times New Roman" w:eastAsia="Calibri" w:hAnsi="Times New Roman" w:cs="Times New Roman"/>
          <w:b/>
          <w:i/>
          <w:u w:val="single"/>
          <w:lang w:eastAsia="zh-CN"/>
        </w:rPr>
      </w:pPr>
    </w:p>
    <w:p w:rsidR="00055072" w:rsidRDefault="00055072" w:rsidP="00055072">
      <w:pPr>
        <w:tabs>
          <w:tab w:val="left" w:pos="1701"/>
        </w:tabs>
        <w:suppressAutoHyphens/>
        <w:spacing w:after="200" w:line="276" w:lineRule="auto"/>
        <w:jc w:val="right"/>
        <w:rPr>
          <w:rFonts w:ascii="Times New Roman" w:eastAsia="Calibri" w:hAnsi="Times New Roman" w:cs="Times New Roman"/>
          <w:b/>
          <w:i/>
          <w:u w:val="single"/>
          <w:lang w:eastAsia="zh-CN"/>
        </w:rPr>
      </w:pPr>
    </w:p>
    <w:p w:rsidR="00055072" w:rsidRPr="00055072" w:rsidRDefault="00055072" w:rsidP="00055072">
      <w:pPr>
        <w:tabs>
          <w:tab w:val="left" w:pos="1701"/>
        </w:tabs>
        <w:suppressAutoHyphens/>
        <w:spacing w:after="200" w:line="276" w:lineRule="auto"/>
        <w:jc w:val="right"/>
        <w:rPr>
          <w:rFonts w:ascii="Times New Roman" w:eastAsia="Calibri" w:hAnsi="Times New Roman" w:cs="Times New Roman"/>
          <w:b/>
          <w:i/>
          <w:u w:val="single"/>
          <w:lang w:eastAsia="zh-CN"/>
        </w:rPr>
      </w:pPr>
    </w:p>
    <w:p w:rsidR="00055072" w:rsidRPr="00055072" w:rsidRDefault="00055072" w:rsidP="00055072">
      <w:pPr>
        <w:tabs>
          <w:tab w:val="left" w:pos="1701"/>
        </w:tabs>
        <w:suppressAutoHyphens/>
        <w:spacing w:after="200" w:line="276" w:lineRule="auto"/>
        <w:jc w:val="right"/>
        <w:rPr>
          <w:rFonts w:ascii="Times New Roman" w:eastAsia="Calibri" w:hAnsi="Times New Roman" w:cs="Times New Roman"/>
          <w:b/>
          <w:i/>
          <w:u w:val="single"/>
          <w:lang w:eastAsia="zh-CN"/>
        </w:rPr>
      </w:pPr>
      <w:r w:rsidRPr="00055072">
        <w:rPr>
          <w:rFonts w:ascii="Times New Roman" w:eastAsia="Calibri" w:hAnsi="Times New Roman" w:cs="Times New Roman"/>
          <w:b/>
          <w:i/>
          <w:u w:val="single"/>
          <w:lang w:eastAsia="zh-CN"/>
        </w:rPr>
        <w:t>ZAŁĄCZNIK NR 1</w:t>
      </w:r>
      <w:r>
        <w:rPr>
          <w:rFonts w:ascii="Times New Roman" w:eastAsia="Calibri" w:hAnsi="Times New Roman" w:cs="Times New Roman"/>
          <w:b/>
          <w:i/>
          <w:u w:val="single"/>
          <w:lang w:eastAsia="zh-CN"/>
        </w:rPr>
        <w:t>2</w:t>
      </w:r>
    </w:p>
    <w:p w:rsidR="00055072" w:rsidRPr="00055072" w:rsidRDefault="00055072" w:rsidP="00055072">
      <w:pPr>
        <w:suppressAutoHyphens/>
        <w:spacing w:after="200" w:line="276" w:lineRule="auto"/>
        <w:jc w:val="right"/>
        <w:rPr>
          <w:rFonts w:ascii="Times New Roman" w:eastAsia="Calibri" w:hAnsi="Times New Roman" w:cs="Times New Roman"/>
          <w:lang w:eastAsia="zh-CN"/>
        </w:rPr>
      </w:pPr>
      <w:r w:rsidRPr="00055072">
        <w:rPr>
          <w:rFonts w:ascii="Times New Roman" w:eastAsia="Calibri" w:hAnsi="Times New Roman" w:cs="Times New Roman"/>
          <w:lang w:eastAsia="zh-CN"/>
        </w:rPr>
        <w:lastRenderedPageBreak/>
        <w:t>………………………., dn. ……………………</w:t>
      </w:r>
    </w:p>
    <w:p w:rsidR="00055072" w:rsidRPr="00055072" w:rsidRDefault="00055072" w:rsidP="00055072">
      <w:pPr>
        <w:tabs>
          <w:tab w:val="left" w:pos="540"/>
          <w:tab w:val="left" w:pos="3260"/>
          <w:tab w:val="center" w:pos="4819"/>
          <w:tab w:val="left" w:pos="6083"/>
        </w:tabs>
        <w:suppressAutoHyphens/>
        <w:spacing w:after="200" w:line="360" w:lineRule="auto"/>
        <w:rPr>
          <w:rFonts w:ascii="Arial" w:eastAsia="Calibri" w:hAnsi="Arial" w:cs="Arial"/>
          <w:lang w:eastAsia="zh-CN"/>
        </w:rPr>
      </w:pPr>
    </w:p>
    <w:p w:rsidR="00055072" w:rsidRPr="00055072" w:rsidRDefault="00055072" w:rsidP="00055072">
      <w:pPr>
        <w:suppressAutoHyphens/>
        <w:spacing w:after="200" w:line="276" w:lineRule="auto"/>
        <w:rPr>
          <w:rFonts w:ascii="Times New Roman" w:eastAsia="Calibri" w:hAnsi="Times New Roman" w:cs="Times New Roman"/>
          <w:sz w:val="20"/>
          <w:szCs w:val="20"/>
          <w:lang w:eastAsia="zh-CN"/>
        </w:rPr>
      </w:pPr>
      <w:r w:rsidRPr="00055072">
        <w:rPr>
          <w:rFonts w:ascii="Times New Roman" w:eastAsia="Calibri" w:hAnsi="Times New Roman" w:cs="Times New Roman"/>
          <w:sz w:val="20"/>
          <w:szCs w:val="20"/>
          <w:lang w:eastAsia="zh-CN"/>
        </w:rPr>
        <w:t>(pieczęć adresowa Wykonawcy)</w:t>
      </w:r>
    </w:p>
    <w:p w:rsidR="00055072" w:rsidRPr="00055072" w:rsidRDefault="00055072" w:rsidP="00055072">
      <w:pPr>
        <w:tabs>
          <w:tab w:val="left" w:pos="540"/>
          <w:tab w:val="left" w:pos="3260"/>
          <w:tab w:val="center" w:pos="4819"/>
          <w:tab w:val="left" w:pos="6083"/>
        </w:tabs>
        <w:suppressAutoHyphens/>
        <w:spacing w:before="120" w:after="200" w:line="360" w:lineRule="auto"/>
        <w:jc w:val="center"/>
        <w:rPr>
          <w:rFonts w:ascii="Times New Roman" w:eastAsia="Calibri" w:hAnsi="Times New Roman" w:cs="Times New Roman"/>
          <w:b/>
          <w:lang w:eastAsia="zh-CN"/>
        </w:rPr>
      </w:pPr>
      <w:r w:rsidRPr="00055072">
        <w:rPr>
          <w:rFonts w:ascii="Times New Roman" w:eastAsia="Calibri" w:hAnsi="Times New Roman" w:cs="Times New Roman"/>
          <w:b/>
          <w:lang w:eastAsia="zh-CN"/>
        </w:rPr>
        <w:t>OŚWIADCZENIE</w:t>
      </w:r>
    </w:p>
    <w:p w:rsidR="00055072" w:rsidRPr="00055072" w:rsidRDefault="00055072" w:rsidP="00055072">
      <w:pPr>
        <w:suppressAutoHyphens/>
        <w:spacing w:after="120" w:line="276" w:lineRule="auto"/>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 xml:space="preserve">Przystępując do postępowania w sprawie udzielenia zamówienia publicznego 11/ZP/21 na usługę </w:t>
      </w:r>
      <w:r w:rsidRPr="00055072">
        <w:rPr>
          <w:rFonts w:ascii="Times New Roman" w:eastAsia="Calibri" w:hAnsi="Times New Roman" w:cs="Times New Roman"/>
          <w:color w:val="000000"/>
          <w:lang w:eastAsia="zh-CN"/>
        </w:rPr>
        <w:br/>
        <w:t xml:space="preserve">i dostarczenie: </w:t>
      </w:r>
    </w:p>
    <w:p w:rsidR="00055072" w:rsidRPr="00055072" w:rsidRDefault="00055072" w:rsidP="00055072">
      <w:pPr>
        <w:spacing w:before="40" w:after="0" w:line="240" w:lineRule="auto"/>
        <w:ind w:left="709" w:hanging="709"/>
        <w:rPr>
          <w:rFonts w:ascii="Times New Roman" w:eastAsia="Times New Roman" w:hAnsi="Times New Roman" w:cs="Times New Roman"/>
          <w:b/>
          <w:lang w:eastAsia="pl-PL"/>
        </w:rPr>
      </w:pPr>
      <w:r w:rsidRPr="00055072">
        <w:rPr>
          <w:rFonts w:ascii="Times New Roman" w:eastAsia="Times New Roman" w:hAnsi="Times New Roman" w:cs="Times New Roman"/>
          <w:b/>
          <w:lang w:eastAsia="pl-PL"/>
        </w:rPr>
        <w:t>Część I:</w:t>
      </w:r>
    </w:p>
    <w:p w:rsidR="00055072" w:rsidRPr="00055072" w:rsidRDefault="00055072" w:rsidP="00220118">
      <w:pPr>
        <w:spacing w:before="40" w:after="0" w:line="240" w:lineRule="auto"/>
        <w:rPr>
          <w:rFonts w:ascii="Times New Roman" w:eastAsia="Times New Roman" w:hAnsi="Times New Roman" w:cs="Times New Roman"/>
          <w:b/>
          <w:lang w:eastAsia="pl-PL"/>
        </w:rPr>
      </w:pPr>
      <w:r w:rsidRPr="00055072">
        <w:rPr>
          <w:rFonts w:ascii="Times New Roman" w:eastAsia="Times New Roman" w:hAnsi="Times New Roman" w:cs="Times New Roman"/>
          <w:b/>
          <w:lang w:eastAsia="pl-PL"/>
        </w:rPr>
        <w:t>LICENCJA WRAZ Z ROCZNĄ SUBSKRYPCJĄ NA SYSTEM OCHRONY ANTYWIRUSOWEJ  I  ANTYSPAMOWEJ  ZASOBÓW  SIECI  KOMPUTEROWEJ</w:t>
      </w:r>
    </w:p>
    <w:p w:rsidR="00055072" w:rsidRPr="00055072" w:rsidRDefault="00055072" w:rsidP="00220118">
      <w:pPr>
        <w:spacing w:before="40" w:after="0" w:line="240" w:lineRule="auto"/>
        <w:rPr>
          <w:rFonts w:ascii="Times New Roman" w:eastAsia="Times New Roman" w:hAnsi="Times New Roman" w:cs="Times New Roman"/>
          <w:b/>
          <w:lang w:eastAsia="pl-PL"/>
        </w:rPr>
      </w:pPr>
      <w:r w:rsidRPr="00055072">
        <w:rPr>
          <w:rFonts w:ascii="Times New Roman" w:eastAsia="Times New Roman" w:hAnsi="Times New Roman" w:cs="Times New Roman"/>
          <w:b/>
          <w:lang w:eastAsia="pl-PL"/>
        </w:rPr>
        <w:t>WSPARCIE TECHNICZNE SYSTEMU OCHRONY ANTYWIRUSOWEJ I ANTYSPAMOWEJ ORAZ ŚRODOWISKA SERWEROWEGO I WIRTUALNEGO</w:t>
      </w:r>
    </w:p>
    <w:p w:rsidR="00055072" w:rsidRPr="00055072" w:rsidRDefault="00055072" w:rsidP="00055072">
      <w:pPr>
        <w:spacing w:before="40" w:after="0" w:line="240" w:lineRule="auto"/>
        <w:ind w:left="709" w:hanging="709"/>
        <w:rPr>
          <w:rFonts w:ascii="Times New Roman" w:eastAsia="Times New Roman" w:hAnsi="Times New Roman" w:cs="Times New Roman"/>
          <w:color w:val="000000"/>
          <w:lang w:eastAsia="pl-PL"/>
        </w:rPr>
      </w:pPr>
    </w:p>
    <w:p w:rsidR="00055072" w:rsidRPr="00055072" w:rsidRDefault="00055072" w:rsidP="00055072">
      <w:pPr>
        <w:spacing w:before="40" w:after="0" w:line="240" w:lineRule="auto"/>
        <w:ind w:left="709" w:hanging="709"/>
        <w:rPr>
          <w:rFonts w:ascii="Times New Roman" w:eastAsia="Times New Roman" w:hAnsi="Times New Roman" w:cs="Times New Roman"/>
          <w:color w:val="000000"/>
          <w:lang w:eastAsia="pl-PL"/>
        </w:rPr>
      </w:pPr>
      <w:r w:rsidRPr="00055072">
        <w:rPr>
          <w:rFonts w:ascii="Times New Roman" w:eastAsia="Times New Roman" w:hAnsi="Times New Roman" w:cs="Times New Roman"/>
          <w:color w:val="000000"/>
          <w:lang w:eastAsia="pl-PL"/>
        </w:rPr>
        <w:t>Ja, niżej podpisany  ……………………………………………………………………………….................</w:t>
      </w:r>
    </w:p>
    <w:p w:rsidR="00055072" w:rsidRPr="00055072" w:rsidRDefault="00055072" w:rsidP="00055072">
      <w:pPr>
        <w:keepLines/>
        <w:widowControl w:val="0"/>
        <w:tabs>
          <w:tab w:val="left" w:pos="540"/>
          <w:tab w:val="left" w:pos="8460"/>
        </w:tabs>
        <w:spacing w:after="0" w:line="360" w:lineRule="auto"/>
        <w:ind w:right="750" w:firstLine="3600"/>
        <w:rPr>
          <w:rFonts w:ascii="Times New Roman" w:eastAsia="Times New Roman" w:hAnsi="Times New Roman" w:cs="Times New Roman"/>
          <w:color w:val="000000"/>
          <w:sz w:val="20"/>
          <w:szCs w:val="20"/>
          <w:lang w:eastAsia="pl-PL"/>
        </w:rPr>
      </w:pPr>
      <w:r w:rsidRPr="00055072">
        <w:rPr>
          <w:rFonts w:ascii="Times New Roman" w:eastAsia="Times New Roman" w:hAnsi="Times New Roman" w:cs="Times New Roman"/>
          <w:color w:val="000000"/>
          <w:sz w:val="20"/>
          <w:szCs w:val="20"/>
          <w:lang w:eastAsia="pl-PL"/>
        </w:rPr>
        <w:t>(imię i nazwisko)</w:t>
      </w:r>
    </w:p>
    <w:p w:rsidR="00055072" w:rsidRPr="00055072" w:rsidRDefault="00055072" w:rsidP="00055072">
      <w:pPr>
        <w:widowControl w:val="0"/>
        <w:tabs>
          <w:tab w:val="left" w:pos="540"/>
          <w:tab w:val="left" w:pos="8460"/>
        </w:tabs>
        <w:spacing w:after="0" w:line="360" w:lineRule="auto"/>
        <w:ind w:right="750" w:firstLine="3600"/>
        <w:rPr>
          <w:rFonts w:ascii="Times New Roman" w:eastAsia="Times New Roman" w:hAnsi="Times New Roman" w:cs="Times New Roman"/>
          <w:color w:val="000000"/>
          <w:lang w:eastAsia="pl-PL"/>
        </w:rPr>
      </w:pPr>
    </w:p>
    <w:p w:rsidR="00055072" w:rsidRPr="00055072" w:rsidRDefault="00055072" w:rsidP="00055072">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lang w:eastAsia="pl-PL"/>
        </w:rPr>
      </w:pPr>
      <w:r w:rsidRPr="00055072">
        <w:rPr>
          <w:rFonts w:ascii="Times New Roman" w:eastAsia="Times New Roman" w:hAnsi="Times New Roman" w:cs="Times New Roman"/>
          <w:color w:val="000000"/>
          <w:lang w:eastAsia="pl-PL"/>
        </w:rPr>
        <w:t xml:space="preserve">w imieniu reprezentowanej przeze mnie firmy </w:t>
      </w:r>
      <w:r w:rsidRPr="00055072">
        <w:rPr>
          <w:rFonts w:ascii="Times New Roman" w:eastAsia="Times New Roman" w:hAnsi="Times New Roman" w:cs="Times New Roman"/>
          <w:color w:val="000000"/>
          <w:sz w:val="20"/>
          <w:szCs w:val="20"/>
          <w:lang w:eastAsia="pl-PL"/>
        </w:rPr>
        <w:t>(nazwa firmy)</w:t>
      </w:r>
      <w:r w:rsidR="00AE02EA">
        <w:rPr>
          <w:rFonts w:ascii="Times New Roman" w:eastAsia="Times New Roman" w:hAnsi="Times New Roman" w:cs="Times New Roman"/>
          <w:color w:val="000000"/>
          <w:lang w:eastAsia="pl-PL"/>
        </w:rPr>
        <w:t>: …………..……..…….………</w:t>
      </w:r>
    </w:p>
    <w:p w:rsidR="00055072" w:rsidRPr="00055072" w:rsidRDefault="00055072" w:rsidP="00055072">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lang w:eastAsia="pl-PL"/>
        </w:rPr>
      </w:pPr>
      <w:r w:rsidRPr="00055072">
        <w:rPr>
          <w:rFonts w:ascii="Times New Roman" w:eastAsia="Times New Roman" w:hAnsi="Times New Roman" w:cs="Times New Roman"/>
          <w:color w:val="000000"/>
          <w:lang w:eastAsia="pl-PL"/>
        </w:rPr>
        <w:t>……………………</w:t>
      </w:r>
      <w:r w:rsidR="00AE02EA">
        <w:rPr>
          <w:rFonts w:ascii="Times New Roman" w:eastAsia="Times New Roman" w:hAnsi="Times New Roman" w:cs="Times New Roman"/>
          <w:color w:val="000000"/>
          <w:lang w:eastAsia="pl-PL"/>
        </w:rPr>
        <w:t>……………………………………………………..……………………</w:t>
      </w:r>
    </w:p>
    <w:p w:rsidR="00055072" w:rsidRPr="00055072" w:rsidRDefault="00055072" w:rsidP="00055072">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lang w:eastAsia="pl-PL"/>
        </w:rPr>
      </w:pPr>
      <w:r w:rsidRPr="00055072">
        <w:rPr>
          <w:rFonts w:ascii="Times New Roman" w:eastAsia="Times New Roman" w:hAnsi="Times New Roman" w:cs="Times New Roman"/>
          <w:color w:val="000000"/>
          <w:lang w:eastAsia="pl-PL"/>
        </w:rPr>
        <w:t>…………………………………………………….………………</w:t>
      </w:r>
      <w:r w:rsidR="00AE02EA">
        <w:rPr>
          <w:rFonts w:ascii="Times New Roman" w:eastAsia="Times New Roman" w:hAnsi="Times New Roman" w:cs="Times New Roman"/>
          <w:color w:val="000000"/>
          <w:lang w:eastAsia="pl-PL"/>
        </w:rPr>
        <w:t>….………………………</w:t>
      </w:r>
    </w:p>
    <w:p w:rsidR="00055072" w:rsidRPr="00055072" w:rsidRDefault="00055072" w:rsidP="00055072">
      <w:pPr>
        <w:keepLines/>
        <w:widowControl w:val="0"/>
        <w:tabs>
          <w:tab w:val="left" w:pos="540"/>
          <w:tab w:val="left" w:pos="6390"/>
          <w:tab w:val="left" w:pos="6840"/>
          <w:tab w:val="left" w:pos="7380"/>
          <w:tab w:val="left" w:pos="8460"/>
        </w:tabs>
        <w:spacing w:after="0" w:line="360" w:lineRule="auto"/>
        <w:ind w:right="748"/>
        <w:rPr>
          <w:rFonts w:ascii="Times New Roman" w:eastAsia="Times New Roman" w:hAnsi="Times New Roman" w:cs="Times New Roman"/>
          <w:color w:val="000000"/>
          <w:lang w:eastAsia="pl-PL"/>
        </w:rPr>
      </w:pPr>
      <w:r w:rsidRPr="00055072">
        <w:rPr>
          <w:rFonts w:ascii="Times New Roman" w:eastAsia="Times New Roman" w:hAnsi="Times New Roman" w:cs="Times New Roman"/>
          <w:color w:val="000000"/>
          <w:lang w:eastAsia="pl-PL"/>
        </w:rPr>
        <w:lastRenderedPageBreak/>
        <w:t>z siedzibą w ………….………</w:t>
      </w:r>
      <w:r w:rsidR="00AE02EA">
        <w:rPr>
          <w:rFonts w:ascii="Times New Roman" w:eastAsia="Times New Roman" w:hAnsi="Times New Roman" w:cs="Times New Roman"/>
          <w:color w:val="000000"/>
          <w:lang w:eastAsia="pl-PL"/>
        </w:rPr>
        <w:t>……………………………………………………………………………</w:t>
      </w:r>
    </w:p>
    <w:p w:rsidR="00055072" w:rsidRPr="00055072" w:rsidRDefault="00055072" w:rsidP="00055072">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lang w:eastAsia="pl-PL"/>
        </w:rPr>
      </w:pPr>
      <w:r w:rsidRPr="00055072">
        <w:rPr>
          <w:rFonts w:ascii="Times New Roman" w:eastAsia="Times New Roman" w:hAnsi="Times New Roman" w:cs="Times New Roman"/>
          <w:b/>
          <w:bCs/>
          <w:color w:val="000000"/>
          <w:lang w:eastAsia="pl-PL"/>
        </w:rPr>
        <w:t>Oświadczam, że:</w:t>
      </w:r>
    </w:p>
    <w:p w:rsidR="00055072" w:rsidRPr="00055072" w:rsidRDefault="00055072" w:rsidP="00055072">
      <w:pPr>
        <w:spacing w:after="0" w:line="360" w:lineRule="auto"/>
        <w:jc w:val="both"/>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 xml:space="preserve">Dysponujemy punktem serwisowym umożliwiającym dotarcie do siedziby Zamawiającego </w:t>
      </w:r>
      <w:r w:rsidRPr="00055072">
        <w:rPr>
          <w:rFonts w:ascii="Times New Roman" w:eastAsia="Times New Roman" w:hAnsi="Times New Roman" w:cs="Times New Roman"/>
          <w:lang w:eastAsia="pl-PL"/>
        </w:rPr>
        <w:br/>
        <w:t>w ciągu 1 godziny od zgłoszenia serwisowego.</w:t>
      </w:r>
    </w:p>
    <w:p w:rsidR="00055072" w:rsidRPr="00055072" w:rsidRDefault="00055072" w:rsidP="00055072">
      <w:pPr>
        <w:spacing w:after="0" w:line="240" w:lineRule="auto"/>
        <w:jc w:val="both"/>
        <w:rPr>
          <w:rFonts w:ascii="Times New Roman" w:eastAsia="Calibri" w:hAnsi="Times New Roman" w:cs="Times New Roman"/>
          <w:b/>
          <w:bCs/>
          <w:color w:val="000000"/>
          <w:sz w:val="24"/>
          <w:szCs w:val="24"/>
        </w:rPr>
      </w:pPr>
    </w:p>
    <w:p w:rsidR="00055072" w:rsidRPr="00055072" w:rsidRDefault="00055072" w:rsidP="00055072">
      <w:pPr>
        <w:spacing w:after="0" w:line="240" w:lineRule="auto"/>
        <w:jc w:val="both"/>
        <w:rPr>
          <w:rFonts w:ascii="Times New Roman" w:eastAsia="Calibri" w:hAnsi="Times New Roman" w:cs="Times New Roman"/>
          <w:b/>
          <w:bCs/>
          <w:color w:val="000000"/>
          <w:sz w:val="24"/>
          <w:szCs w:val="24"/>
        </w:rPr>
      </w:pPr>
    </w:p>
    <w:p w:rsidR="00055072" w:rsidRPr="00055072" w:rsidRDefault="00055072" w:rsidP="00055072">
      <w:pPr>
        <w:spacing w:after="0" w:line="240" w:lineRule="auto"/>
        <w:jc w:val="both"/>
        <w:rPr>
          <w:rFonts w:ascii="Times New Roman" w:eastAsia="Calibri" w:hAnsi="Times New Roman" w:cs="Times New Roman"/>
          <w:b/>
          <w:bCs/>
          <w:color w:val="000000"/>
          <w:sz w:val="24"/>
          <w:szCs w:val="24"/>
        </w:rPr>
      </w:pPr>
    </w:p>
    <w:p w:rsidR="00055072" w:rsidRPr="00055072" w:rsidRDefault="00055072" w:rsidP="00055072">
      <w:pPr>
        <w:spacing w:after="0" w:line="240" w:lineRule="auto"/>
        <w:jc w:val="both"/>
        <w:rPr>
          <w:rFonts w:ascii="Times New Roman" w:eastAsia="Calibri" w:hAnsi="Times New Roman" w:cs="Times New Roman"/>
          <w:b/>
          <w:bCs/>
          <w:color w:val="000000"/>
          <w:sz w:val="24"/>
          <w:szCs w:val="24"/>
        </w:rPr>
      </w:pPr>
    </w:p>
    <w:p w:rsidR="00055072" w:rsidRPr="00055072" w:rsidRDefault="00055072" w:rsidP="00055072">
      <w:pPr>
        <w:spacing w:after="0" w:line="240" w:lineRule="auto"/>
        <w:jc w:val="both"/>
        <w:rPr>
          <w:rFonts w:ascii="Times New Roman" w:eastAsia="Calibri" w:hAnsi="Times New Roman" w:cs="Times New Roman"/>
          <w:b/>
          <w:bCs/>
          <w:color w:val="000000"/>
          <w:sz w:val="24"/>
          <w:szCs w:val="24"/>
        </w:rPr>
      </w:pPr>
    </w:p>
    <w:p w:rsidR="00055072" w:rsidRPr="00055072" w:rsidRDefault="00055072" w:rsidP="00055072">
      <w:pPr>
        <w:spacing w:after="0" w:line="240" w:lineRule="auto"/>
        <w:jc w:val="both"/>
        <w:rPr>
          <w:rFonts w:ascii="Times New Roman" w:eastAsia="Calibri" w:hAnsi="Times New Roman" w:cs="Times New Roman"/>
          <w:b/>
          <w:bCs/>
          <w:color w:val="000000"/>
          <w:sz w:val="24"/>
          <w:szCs w:val="24"/>
        </w:rPr>
      </w:pPr>
    </w:p>
    <w:p w:rsidR="00055072" w:rsidRPr="00055072" w:rsidRDefault="00055072" w:rsidP="00055072">
      <w:pPr>
        <w:spacing w:after="0" w:line="240" w:lineRule="auto"/>
        <w:jc w:val="both"/>
        <w:rPr>
          <w:rFonts w:ascii="Times New Roman" w:eastAsia="Calibri" w:hAnsi="Times New Roman" w:cs="Times New Roman"/>
          <w:b/>
          <w:bCs/>
          <w:color w:val="000000"/>
          <w:sz w:val="24"/>
          <w:szCs w:val="24"/>
        </w:rPr>
      </w:pPr>
    </w:p>
    <w:p w:rsidR="00055072" w:rsidRPr="00055072" w:rsidRDefault="00055072" w:rsidP="00055072">
      <w:pPr>
        <w:spacing w:after="0" w:line="240" w:lineRule="auto"/>
        <w:jc w:val="both"/>
        <w:rPr>
          <w:rFonts w:ascii="Times New Roman" w:eastAsia="Calibri" w:hAnsi="Times New Roman" w:cs="Times New Roman"/>
          <w:b/>
          <w:bCs/>
          <w:color w:val="000000"/>
          <w:sz w:val="24"/>
          <w:szCs w:val="24"/>
        </w:rPr>
      </w:pPr>
    </w:p>
    <w:p w:rsidR="00055072" w:rsidRPr="00055072" w:rsidRDefault="00055072" w:rsidP="00055072">
      <w:pPr>
        <w:spacing w:after="0" w:line="240" w:lineRule="auto"/>
        <w:jc w:val="both"/>
        <w:rPr>
          <w:rFonts w:ascii="Times New Roman" w:eastAsia="Calibri" w:hAnsi="Times New Roman" w:cs="Times New Roman"/>
          <w:b/>
          <w:bCs/>
          <w:color w:val="000000"/>
          <w:sz w:val="24"/>
          <w:szCs w:val="24"/>
        </w:rPr>
      </w:pPr>
    </w:p>
    <w:p w:rsidR="00055072" w:rsidRPr="00055072" w:rsidRDefault="00055072" w:rsidP="00055072">
      <w:pPr>
        <w:spacing w:after="0" w:line="240" w:lineRule="auto"/>
        <w:jc w:val="both"/>
        <w:rPr>
          <w:rFonts w:ascii="Times New Roman" w:eastAsia="Calibri" w:hAnsi="Times New Roman" w:cs="Times New Roman"/>
          <w:b/>
          <w:bCs/>
          <w:color w:val="000000"/>
          <w:sz w:val="24"/>
          <w:szCs w:val="24"/>
        </w:rPr>
      </w:pPr>
    </w:p>
    <w:p w:rsidR="00055072" w:rsidRPr="00055072" w:rsidRDefault="00055072" w:rsidP="00055072">
      <w:pPr>
        <w:spacing w:after="0" w:line="240" w:lineRule="auto"/>
        <w:jc w:val="both"/>
        <w:rPr>
          <w:rFonts w:ascii="Times New Roman" w:eastAsia="Calibri" w:hAnsi="Times New Roman" w:cs="Times New Roman"/>
          <w:b/>
          <w:bCs/>
          <w:color w:val="000000"/>
          <w:sz w:val="24"/>
          <w:szCs w:val="24"/>
        </w:rPr>
      </w:pPr>
    </w:p>
    <w:p w:rsidR="00055072" w:rsidRPr="00055072" w:rsidRDefault="00055072" w:rsidP="00055072">
      <w:pPr>
        <w:spacing w:after="0" w:line="240" w:lineRule="auto"/>
        <w:jc w:val="both"/>
        <w:rPr>
          <w:rFonts w:ascii="Times New Roman" w:eastAsia="Calibri" w:hAnsi="Times New Roman" w:cs="Times New Roman"/>
          <w:b/>
          <w:bCs/>
          <w:color w:val="000000"/>
          <w:sz w:val="24"/>
          <w:szCs w:val="24"/>
        </w:rPr>
      </w:pPr>
    </w:p>
    <w:p w:rsidR="00055072" w:rsidRPr="00055072" w:rsidRDefault="00055072" w:rsidP="00055072">
      <w:pPr>
        <w:spacing w:after="0" w:line="240" w:lineRule="auto"/>
        <w:jc w:val="both"/>
        <w:rPr>
          <w:rFonts w:ascii="Times New Roman" w:eastAsia="Calibri" w:hAnsi="Times New Roman" w:cs="Times New Roman"/>
          <w:b/>
          <w:bCs/>
          <w:color w:val="000000"/>
          <w:sz w:val="24"/>
          <w:szCs w:val="24"/>
        </w:rPr>
      </w:pPr>
    </w:p>
    <w:p w:rsidR="00055072" w:rsidRPr="00055072" w:rsidRDefault="00055072" w:rsidP="00055072">
      <w:pPr>
        <w:spacing w:after="0" w:line="240" w:lineRule="auto"/>
        <w:jc w:val="both"/>
        <w:rPr>
          <w:rFonts w:ascii="Times New Roman" w:eastAsia="Calibri" w:hAnsi="Times New Roman" w:cs="Times New Roman"/>
          <w:b/>
          <w:bCs/>
          <w:color w:val="000000"/>
          <w:sz w:val="24"/>
          <w:szCs w:val="24"/>
        </w:rPr>
      </w:pPr>
    </w:p>
    <w:p w:rsidR="00055072" w:rsidRPr="00055072" w:rsidRDefault="00055072" w:rsidP="00055072">
      <w:pPr>
        <w:spacing w:after="0" w:line="240" w:lineRule="auto"/>
        <w:jc w:val="both"/>
        <w:rPr>
          <w:rFonts w:ascii="Times New Roman" w:eastAsia="Calibri" w:hAnsi="Times New Roman" w:cs="Times New Roman"/>
          <w:b/>
          <w:bCs/>
          <w:color w:val="000000"/>
          <w:sz w:val="24"/>
          <w:szCs w:val="24"/>
        </w:rPr>
      </w:pPr>
    </w:p>
    <w:p w:rsidR="00055072" w:rsidRDefault="00055072" w:rsidP="00055072">
      <w:pPr>
        <w:spacing w:after="0" w:line="240" w:lineRule="auto"/>
        <w:jc w:val="both"/>
        <w:rPr>
          <w:rFonts w:ascii="Times New Roman" w:eastAsia="Calibri" w:hAnsi="Times New Roman" w:cs="Times New Roman"/>
          <w:b/>
          <w:bCs/>
          <w:color w:val="000000"/>
          <w:sz w:val="24"/>
          <w:szCs w:val="24"/>
        </w:rPr>
      </w:pPr>
    </w:p>
    <w:p w:rsidR="00220118" w:rsidRDefault="00220118" w:rsidP="00055072">
      <w:pPr>
        <w:spacing w:after="0" w:line="240" w:lineRule="auto"/>
        <w:jc w:val="both"/>
        <w:rPr>
          <w:rFonts w:ascii="Times New Roman" w:eastAsia="Calibri" w:hAnsi="Times New Roman" w:cs="Times New Roman"/>
          <w:b/>
          <w:bCs/>
          <w:color w:val="000000"/>
          <w:sz w:val="24"/>
          <w:szCs w:val="24"/>
        </w:rPr>
      </w:pPr>
    </w:p>
    <w:p w:rsidR="00055072" w:rsidRDefault="00055072" w:rsidP="00055072">
      <w:pPr>
        <w:spacing w:after="0" w:line="240" w:lineRule="auto"/>
        <w:jc w:val="both"/>
        <w:rPr>
          <w:rFonts w:ascii="Times New Roman" w:eastAsia="Calibri" w:hAnsi="Times New Roman" w:cs="Times New Roman"/>
          <w:b/>
          <w:bCs/>
          <w:color w:val="000000"/>
          <w:sz w:val="24"/>
          <w:szCs w:val="24"/>
        </w:rPr>
      </w:pPr>
    </w:p>
    <w:p w:rsidR="00055072" w:rsidRPr="00055072" w:rsidRDefault="00055072" w:rsidP="00055072">
      <w:pPr>
        <w:spacing w:after="0" w:line="240" w:lineRule="auto"/>
        <w:jc w:val="both"/>
        <w:rPr>
          <w:rFonts w:ascii="Times New Roman" w:eastAsia="Calibri" w:hAnsi="Times New Roman" w:cs="Times New Roman"/>
          <w:b/>
          <w:bCs/>
          <w:color w:val="000000"/>
          <w:sz w:val="24"/>
          <w:szCs w:val="24"/>
        </w:rPr>
      </w:pPr>
    </w:p>
    <w:p w:rsidR="00055072" w:rsidRPr="00055072" w:rsidRDefault="00055072" w:rsidP="00055072">
      <w:pPr>
        <w:spacing w:after="0" w:line="240" w:lineRule="auto"/>
        <w:jc w:val="right"/>
        <w:rPr>
          <w:rFonts w:ascii="Times New Roman" w:eastAsia="Calibri" w:hAnsi="Times New Roman" w:cs="Times New Roman"/>
          <w:b/>
          <w:i/>
          <w:u w:val="single"/>
          <w:lang w:eastAsia="zh-CN"/>
        </w:rPr>
      </w:pPr>
      <w:r w:rsidRPr="00055072">
        <w:rPr>
          <w:rFonts w:ascii="Times New Roman" w:eastAsia="Calibri" w:hAnsi="Times New Roman" w:cs="Times New Roman"/>
          <w:b/>
          <w:i/>
          <w:u w:val="single"/>
          <w:lang w:eastAsia="zh-CN"/>
        </w:rPr>
        <w:t>ZAŁĄCZNIK NR 1</w:t>
      </w:r>
      <w:r>
        <w:rPr>
          <w:rFonts w:ascii="Times New Roman" w:eastAsia="Calibri" w:hAnsi="Times New Roman" w:cs="Times New Roman"/>
          <w:b/>
          <w:i/>
          <w:u w:val="single"/>
          <w:lang w:eastAsia="zh-CN"/>
        </w:rPr>
        <w:t>3</w:t>
      </w:r>
    </w:p>
    <w:p w:rsidR="00055072" w:rsidRPr="00055072" w:rsidRDefault="00055072" w:rsidP="00055072">
      <w:pPr>
        <w:spacing w:after="0" w:line="240" w:lineRule="auto"/>
        <w:rPr>
          <w:rFonts w:ascii="Times New Roman" w:eastAsia="Calibri" w:hAnsi="Times New Roman" w:cs="Times New Roman"/>
          <w:bCs/>
          <w:color w:val="000000"/>
          <w:sz w:val="24"/>
          <w:szCs w:val="24"/>
        </w:rPr>
      </w:pPr>
    </w:p>
    <w:p w:rsidR="00055072" w:rsidRPr="00055072" w:rsidRDefault="00055072" w:rsidP="00055072">
      <w:pPr>
        <w:suppressAutoHyphens/>
        <w:spacing w:after="200" w:line="276" w:lineRule="auto"/>
        <w:jc w:val="right"/>
        <w:rPr>
          <w:rFonts w:ascii="Times New Roman" w:eastAsia="Calibri" w:hAnsi="Times New Roman" w:cs="Times New Roman"/>
          <w:lang w:eastAsia="zh-CN"/>
        </w:rPr>
      </w:pPr>
      <w:r w:rsidRPr="00055072">
        <w:rPr>
          <w:rFonts w:ascii="Times New Roman" w:eastAsia="Calibri" w:hAnsi="Times New Roman" w:cs="Times New Roman"/>
          <w:lang w:eastAsia="zh-CN"/>
        </w:rPr>
        <w:t>………………………., dn. ……………………</w:t>
      </w:r>
    </w:p>
    <w:p w:rsidR="00055072" w:rsidRPr="00055072" w:rsidRDefault="00055072" w:rsidP="00055072">
      <w:pPr>
        <w:tabs>
          <w:tab w:val="left" w:pos="540"/>
          <w:tab w:val="left" w:pos="3260"/>
          <w:tab w:val="center" w:pos="4819"/>
          <w:tab w:val="left" w:pos="6083"/>
        </w:tabs>
        <w:suppressAutoHyphens/>
        <w:spacing w:after="200" w:line="360" w:lineRule="auto"/>
        <w:rPr>
          <w:rFonts w:ascii="Arial" w:eastAsia="Calibri" w:hAnsi="Arial" w:cs="Arial"/>
          <w:lang w:eastAsia="zh-CN"/>
        </w:rPr>
      </w:pPr>
    </w:p>
    <w:p w:rsidR="00055072" w:rsidRPr="00055072" w:rsidRDefault="00055072" w:rsidP="00055072">
      <w:pPr>
        <w:suppressAutoHyphens/>
        <w:spacing w:after="200" w:line="276" w:lineRule="auto"/>
        <w:rPr>
          <w:rFonts w:ascii="Times New Roman" w:eastAsia="Calibri" w:hAnsi="Times New Roman" w:cs="Times New Roman"/>
          <w:sz w:val="20"/>
          <w:szCs w:val="20"/>
          <w:lang w:eastAsia="zh-CN"/>
        </w:rPr>
      </w:pPr>
      <w:r w:rsidRPr="00055072">
        <w:rPr>
          <w:rFonts w:ascii="Times New Roman" w:eastAsia="Calibri" w:hAnsi="Times New Roman" w:cs="Times New Roman"/>
          <w:sz w:val="20"/>
          <w:szCs w:val="20"/>
          <w:lang w:eastAsia="zh-CN"/>
        </w:rPr>
        <w:t>(pieczęć adresowa Wykonawcy)</w:t>
      </w:r>
    </w:p>
    <w:p w:rsidR="00055072" w:rsidRPr="00055072" w:rsidRDefault="00055072" w:rsidP="00055072">
      <w:pPr>
        <w:tabs>
          <w:tab w:val="left" w:pos="540"/>
          <w:tab w:val="left" w:pos="3260"/>
          <w:tab w:val="center" w:pos="4819"/>
          <w:tab w:val="left" w:pos="6083"/>
        </w:tabs>
        <w:suppressAutoHyphens/>
        <w:spacing w:before="120" w:after="200" w:line="360" w:lineRule="auto"/>
        <w:jc w:val="center"/>
        <w:rPr>
          <w:rFonts w:ascii="Times New Roman" w:eastAsia="Calibri" w:hAnsi="Times New Roman" w:cs="Times New Roman"/>
          <w:b/>
          <w:lang w:eastAsia="zh-CN"/>
        </w:rPr>
      </w:pPr>
      <w:r w:rsidRPr="00055072">
        <w:rPr>
          <w:rFonts w:ascii="Times New Roman" w:eastAsia="Calibri" w:hAnsi="Times New Roman" w:cs="Times New Roman"/>
          <w:b/>
          <w:lang w:eastAsia="zh-CN"/>
        </w:rPr>
        <w:t>OŚWIADCZENIE</w:t>
      </w:r>
    </w:p>
    <w:p w:rsidR="00055072" w:rsidRPr="00055072" w:rsidRDefault="00055072" w:rsidP="00055072">
      <w:pPr>
        <w:suppressAutoHyphens/>
        <w:spacing w:after="120" w:line="276" w:lineRule="auto"/>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 xml:space="preserve">Przystępując do postępowania w sprawie udzielenia zamówienia publicznego 11/ZP/21 na usługę </w:t>
      </w:r>
      <w:r w:rsidRPr="00055072">
        <w:rPr>
          <w:rFonts w:ascii="Times New Roman" w:eastAsia="Calibri" w:hAnsi="Times New Roman" w:cs="Times New Roman"/>
          <w:color w:val="000000"/>
          <w:lang w:eastAsia="zh-CN"/>
        </w:rPr>
        <w:br/>
        <w:t xml:space="preserve">i dostarczenie: </w:t>
      </w:r>
    </w:p>
    <w:p w:rsidR="00055072" w:rsidRPr="00055072" w:rsidRDefault="00055072" w:rsidP="00055072">
      <w:pPr>
        <w:spacing w:before="40" w:after="0" w:line="240" w:lineRule="auto"/>
        <w:ind w:left="709" w:hanging="709"/>
        <w:rPr>
          <w:rFonts w:ascii="Times New Roman" w:eastAsia="Times New Roman" w:hAnsi="Times New Roman" w:cs="Times New Roman"/>
          <w:b/>
          <w:lang w:eastAsia="pl-PL"/>
        </w:rPr>
      </w:pPr>
      <w:r w:rsidRPr="00055072">
        <w:rPr>
          <w:rFonts w:ascii="Times New Roman" w:eastAsia="Times New Roman" w:hAnsi="Times New Roman" w:cs="Times New Roman"/>
          <w:b/>
          <w:lang w:eastAsia="pl-PL"/>
        </w:rPr>
        <w:t>Część I:</w:t>
      </w:r>
    </w:p>
    <w:p w:rsidR="00055072" w:rsidRPr="00055072" w:rsidRDefault="00055072" w:rsidP="00220118">
      <w:pPr>
        <w:spacing w:before="40" w:after="0" w:line="240" w:lineRule="auto"/>
        <w:rPr>
          <w:rFonts w:ascii="Times New Roman" w:eastAsia="Times New Roman" w:hAnsi="Times New Roman" w:cs="Times New Roman"/>
          <w:b/>
          <w:lang w:eastAsia="pl-PL"/>
        </w:rPr>
      </w:pPr>
      <w:r w:rsidRPr="00055072">
        <w:rPr>
          <w:rFonts w:ascii="Times New Roman" w:eastAsia="Times New Roman" w:hAnsi="Times New Roman" w:cs="Times New Roman"/>
          <w:b/>
          <w:lang w:eastAsia="pl-PL"/>
        </w:rPr>
        <w:t>LICENCJA WRAZ Z ROCZNĄ SUBSKRYPCJĄ NA SYSTEM OCHRONY ANTYWIRUSOWEJ  I  ANTYSPAMOWEJ  ZASOBÓW  SIECI  KOMPUTEROWEJ</w:t>
      </w:r>
    </w:p>
    <w:p w:rsidR="00055072" w:rsidRPr="00055072" w:rsidRDefault="00055072" w:rsidP="00220118">
      <w:pPr>
        <w:spacing w:before="40" w:after="0" w:line="240" w:lineRule="auto"/>
        <w:rPr>
          <w:rFonts w:ascii="Times New Roman" w:eastAsia="Times New Roman" w:hAnsi="Times New Roman" w:cs="Times New Roman"/>
          <w:b/>
          <w:lang w:eastAsia="pl-PL"/>
        </w:rPr>
      </w:pPr>
      <w:r w:rsidRPr="00055072">
        <w:rPr>
          <w:rFonts w:ascii="Times New Roman" w:eastAsia="Times New Roman" w:hAnsi="Times New Roman" w:cs="Times New Roman"/>
          <w:b/>
          <w:lang w:eastAsia="pl-PL"/>
        </w:rPr>
        <w:t>WSPARCIE TECHNICZNE SYSTEMU OCHRONY ANTYWIRUSOWEJ I ANTYSPAMOWEJ ORAZ ŚRODOWISKA SERWEROWEGO I WIRTUALNEGO</w:t>
      </w:r>
    </w:p>
    <w:p w:rsidR="00055072" w:rsidRPr="00055072" w:rsidRDefault="00055072" w:rsidP="00055072">
      <w:pPr>
        <w:spacing w:before="40" w:after="0" w:line="240" w:lineRule="auto"/>
        <w:ind w:left="709" w:hanging="709"/>
        <w:rPr>
          <w:rFonts w:ascii="Times New Roman" w:eastAsia="Times New Roman" w:hAnsi="Times New Roman" w:cs="Times New Roman"/>
          <w:color w:val="000000"/>
          <w:lang w:eastAsia="pl-PL"/>
        </w:rPr>
      </w:pPr>
    </w:p>
    <w:p w:rsidR="00055072" w:rsidRPr="00055072" w:rsidRDefault="00055072" w:rsidP="00055072">
      <w:pPr>
        <w:spacing w:before="40" w:after="0" w:line="240" w:lineRule="auto"/>
        <w:ind w:left="709" w:hanging="709"/>
        <w:rPr>
          <w:rFonts w:ascii="Times New Roman" w:eastAsia="Times New Roman" w:hAnsi="Times New Roman" w:cs="Times New Roman"/>
          <w:color w:val="000000"/>
          <w:sz w:val="24"/>
          <w:szCs w:val="24"/>
          <w:lang w:eastAsia="pl-PL"/>
        </w:rPr>
      </w:pPr>
      <w:r w:rsidRPr="00055072">
        <w:rPr>
          <w:rFonts w:ascii="Times New Roman" w:eastAsia="Times New Roman" w:hAnsi="Times New Roman" w:cs="Times New Roman"/>
          <w:color w:val="000000"/>
          <w:lang w:eastAsia="pl-PL"/>
        </w:rPr>
        <w:t>Ja, niżej podpisany</w:t>
      </w:r>
      <w:r w:rsidRPr="00055072">
        <w:rPr>
          <w:rFonts w:ascii="Times New Roman" w:eastAsia="Times New Roman" w:hAnsi="Times New Roman" w:cs="Times New Roman"/>
          <w:color w:val="000000"/>
          <w:sz w:val="24"/>
          <w:szCs w:val="24"/>
          <w:lang w:eastAsia="pl-PL"/>
        </w:rPr>
        <w:t xml:space="preserve">  …………………………………………………………………….……….................</w:t>
      </w:r>
    </w:p>
    <w:p w:rsidR="00055072" w:rsidRPr="00055072" w:rsidRDefault="00055072" w:rsidP="00055072">
      <w:pPr>
        <w:keepLines/>
        <w:widowControl w:val="0"/>
        <w:tabs>
          <w:tab w:val="left" w:pos="540"/>
          <w:tab w:val="left" w:pos="8460"/>
        </w:tabs>
        <w:spacing w:after="0" w:line="360" w:lineRule="auto"/>
        <w:ind w:right="750" w:firstLine="3600"/>
        <w:rPr>
          <w:rFonts w:ascii="Times New Roman" w:eastAsia="Times New Roman" w:hAnsi="Times New Roman" w:cs="Times New Roman"/>
          <w:color w:val="000000"/>
          <w:sz w:val="20"/>
          <w:szCs w:val="20"/>
          <w:lang w:eastAsia="pl-PL"/>
        </w:rPr>
      </w:pPr>
      <w:r w:rsidRPr="00055072">
        <w:rPr>
          <w:rFonts w:ascii="Times New Roman" w:eastAsia="Times New Roman" w:hAnsi="Times New Roman" w:cs="Times New Roman"/>
          <w:color w:val="000000"/>
          <w:sz w:val="20"/>
          <w:szCs w:val="20"/>
          <w:lang w:eastAsia="pl-PL"/>
        </w:rPr>
        <w:t>(imię i nazwisko)</w:t>
      </w:r>
    </w:p>
    <w:p w:rsidR="00055072" w:rsidRPr="00055072" w:rsidRDefault="00055072" w:rsidP="00055072">
      <w:pPr>
        <w:widowControl w:val="0"/>
        <w:tabs>
          <w:tab w:val="left" w:pos="540"/>
          <w:tab w:val="left" w:pos="8460"/>
        </w:tabs>
        <w:spacing w:after="0" w:line="360" w:lineRule="auto"/>
        <w:ind w:right="750" w:firstLine="3600"/>
        <w:rPr>
          <w:rFonts w:ascii="Times New Roman" w:eastAsia="Times New Roman" w:hAnsi="Times New Roman" w:cs="Times New Roman"/>
          <w:color w:val="000000"/>
          <w:sz w:val="24"/>
          <w:szCs w:val="24"/>
          <w:lang w:eastAsia="pl-PL"/>
        </w:rPr>
      </w:pPr>
    </w:p>
    <w:p w:rsidR="00055072" w:rsidRPr="00055072" w:rsidRDefault="00055072" w:rsidP="00055072">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055072">
        <w:rPr>
          <w:rFonts w:ascii="Times New Roman" w:eastAsia="Times New Roman" w:hAnsi="Times New Roman" w:cs="Times New Roman"/>
          <w:color w:val="000000"/>
          <w:lang w:eastAsia="pl-PL"/>
        </w:rPr>
        <w:t>w imieniu reprezentowanej przeze mnie firmy</w:t>
      </w:r>
      <w:r w:rsidRPr="00055072">
        <w:rPr>
          <w:rFonts w:ascii="Times New Roman" w:eastAsia="Times New Roman" w:hAnsi="Times New Roman" w:cs="Times New Roman"/>
          <w:color w:val="000000"/>
          <w:sz w:val="24"/>
          <w:szCs w:val="24"/>
          <w:lang w:eastAsia="pl-PL"/>
        </w:rPr>
        <w:t xml:space="preserve"> </w:t>
      </w:r>
      <w:r w:rsidRPr="00055072">
        <w:rPr>
          <w:rFonts w:ascii="Times New Roman" w:eastAsia="Times New Roman" w:hAnsi="Times New Roman" w:cs="Times New Roman"/>
          <w:color w:val="000000"/>
          <w:sz w:val="20"/>
          <w:szCs w:val="20"/>
          <w:lang w:eastAsia="pl-PL"/>
        </w:rPr>
        <w:t>(nazwa firmy):</w:t>
      </w:r>
      <w:r w:rsidR="00AE02EA">
        <w:rPr>
          <w:rFonts w:ascii="Times New Roman" w:eastAsia="Times New Roman" w:hAnsi="Times New Roman" w:cs="Times New Roman"/>
          <w:color w:val="000000"/>
          <w:sz w:val="24"/>
          <w:szCs w:val="24"/>
          <w:lang w:eastAsia="pl-PL"/>
        </w:rPr>
        <w:t xml:space="preserve"> ………………………</w:t>
      </w:r>
    </w:p>
    <w:p w:rsidR="00055072" w:rsidRPr="00055072" w:rsidRDefault="00055072" w:rsidP="00055072">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055072">
        <w:rPr>
          <w:rFonts w:ascii="Times New Roman" w:eastAsia="Times New Roman" w:hAnsi="Times New Roman" w:cs="Times New Roman"/>
          <w:color w:val="000000"/>
          <w:sz w:val="24"/>
          <w:szCs w:val="24"/>
          <w:lang w:eastAsia="pl-PL"/>
        </w:rPr>
        <w:t>…………</w:t>
      </w:r>
      <w:r w:rsidR="00AE02EA">
        <w:rPr>
          <w:rFonts w:ascii="Times New Roman" w:eastAsia="Times New Roman" w:hAnsi="Times New Roman" w:cs="Times New Roman"/>
          <w:color w:val="000000"/>
          <w:sz w:val="24"/>
          <w:szCs w:val="24"/>
          <w:lang w:eastAsia="pl-PL"/>
        </w:rPr>
        <w:t>……………………………………………….……………………………</w:t>
      </w:r>
    </w:p>
    <w:p w:rsidR="00055072" w:rsidRPr="00055072" w:rsidRDefault="00055072" w:rsidP="00055072">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055072">
        <w:rPr>
          <w:rFonts w:ascii="Times New Roman" w:eastAsia="Times New Roman" w:hAnsi="Times New Roman" w:cs="Times New Roman"/>
          <w:color w:val="000000"/>
          <w:sz w:val="24"/>
          <w:szCs w:val="24"/>
          <w:lang w:eastAsia="pl-PL"/>
        </w:rPr>
        <w:t>……………</w:t>
      </w:r>
      <w:r w:rsidR="00AE02EA">
        <w:rPr>
          <w:rFonts w:ascii="Times New Roman" w:eastAsia="Times New Roman" w:hAnsi="Times New Roman" w:cs="Times New Roman"/>
          <w:color w:val="000000"/>
          <w:sz w:val="24"/>
          <w:szCs w:val="24"/>
          <w:lang w:eastAsia="pl-PL"/>
        </w:rPr>
        <w:t>………………………………………...………………………………</w:t>
      </w:r>
    </w:p>
    <w:p w:rsidR="00055072" w:rsidRPr="00055072" w:rsidRDefault="00055072" w:rsidP="00055072">
      <w:pPr>
        <w:keepLines/>
        <w:widowControl w:val="0"/>
        <w:tabs>
          <w:tab w:val="left" w:pos="540"/>
          <w:tab w:val="left" w:pos="6390"/>
          <w:tab w:val="left" w:pos="6840"/>
          <w:tab w:val="left" w:pos="7380"/>
          <w:tab w:val="left" w:pos="8460"/>
        </w:tabs>
        <w:spacing w:after="0" w:line="360" w:lineRule="auto"/>
        <w:ind w:right="748"/>
        <w:rPr>
          <w:rFonts w:ascii="Times New Roman" w:eastAsia="Times New Roman" w:hAnsi="Times New Roman" w:cs="Times New Roman"/>
          <w:color w:val="000000"/>
          <w:lang w:eastAsia="pl-PL"/>
        </w:rPr>
      </w:pPr>
      <w:r w:rsidRPr="00055072">
        <w:rPr>
          <w:rFonts w:ascii="Times New Roman" w:eastAsia="Times New Roman" w:hAnsi="Times New Roman" w:cs="Times New Roman"/>
          <w:color w:val="000000"/>
          <w:lang w:eastAsia="pl-PL"/>
        </w:rPr>
        <w:lastRenderedPageBreak/>
        <w:t>z siedzibą w ………….…………</w:t>
      </w:r>
      <w:r w:rsidR="00AE02EA">
        <w:rPr>
          <w:rFonts w:ascii="Times New Roman" w:eastAsia="Times New Roman" w:hAnsi="Times New Roman" w:cs="Times New Roman"/>
          <w:color w:val="000000"/>
          <w:lang w:eastAsia="pl-PL"/>
        </w:rPr>
        <w:t>……………………………………..………………………………</w:t>
      </w:r>
    </w:p>
    <w:p w:rsidR="00055072" w:rsidRPr="00055072" w:rsidRDefault="00055072" w:rsidP="00055072">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lang w:eastAsia="pl-PL"/>
        </w:rPr>
      </w:pPr>
      <w:r w:rsidRPr="00055072">
        <w:rPr>
          <w:rFonts w:ascii="Times New Roman" w:eastAsia="Times New Roman" w:hAnsi="Times New Roman" w:cs="Times New Roman"/>
          <w:b/>
          <w:bCs/>
          <w:color w:val="000000"/>
          <w:lang w:eastAsia="pl-PL"/>
        </w:rPr>
        <w:t>Oświadczam, że:</w:t>
      </w:r>
    </w:p>
    <w:p w:rsidR="00055072" w:rsidRPr="00055072" w:rsidRDefault="00055072" w:rsidP="00055072">
      <w:pPr>
        <w:spacing w:after="0" w:line="360" w:lineRule="auto"/>
        <w:jc w:val="both"/>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Dysponujemy portalem/systemem serwisowym w którym Zamawiający będzie mógł dokonywać zgłoszeń serwisowych i widzieć szczegóły ich realizacji</w:t>
      </w:r>
    </w:p>
    <w:p w:rsidR="00055072" w:rsidRPr="00055072" w:rsidRDefault="00055072" w:rsidP="00055072">
      <w:pPr>
        <w:spacing w:after="0" w:line="240" w:lineRule="auto"/>
        <w:rPr>
          <w:rFonts w:ascii="Times New Roman" w:eastAsia="Calibri" w:hAnsi="Times New Roman" w:cs="Times New Roman"/>
          <w:bCs/>
          <w:color w:val="000000"/>
          <w:sz w:val="24"/>
          <w:szCs w:val="24"/>
        </w:rPr>
      </w:pPr>
    </w:p>
    <w:p w:rsidR="00055072" w:rsidRPr="00055072" w:rsidRDefault="00055072" w:rsidP="00055072">
      <w:pPr>
        <w:tabs>
          <w:tab w:val="left" w:pos="1701"/>
        </w:tabs>
        <w:suppressAutoHyphens/>
        <w:spacing w:after="200" w:line="276" w:lineRule="auto"/>
        <w:rPr>
          <w:rFonts w:ascii="Times New Roman" w:eastAsia="Calibri" w:hAnsi="Times New Roman" w:cs="Times New Roman"/>
          <w:b/>
          <w:i/>
          <w:u w:val="single"/>
          <w:lang w:eastAsia="zh-CN"/>
        </w:rPr>
      </w:pPr>
    </w:p>
    <w:p w:rsidR="00055072" w:rsidRPr="00055072" w:rsidRDefault="00055072" w:rsidP="00055072">
      <w:pPr>
        <w:tabs>
          <w:tab w:val="left" w:pos="1701"/>
        </w:tabs>
        <w:suppressAutoHyphens/>
        <w:spacing w:after="200" w:line="276" w:lineRule="auto"/>
        <w:jc w:val="right"/>
        <w:rPr>
          <w:rFonts w:ascii="Times New Roman" w:eastAsia="Calibri" w:hAnsi="Times New Roman" w:cs="Times New Roman"/>
          <w:b/>
          <w:i/>
          <w:u w:val="single"/>
          <w:lang w:eastAsia="zh-CN"/>
        </w:rPr>
      </w:pPr>
    </w:p>
    <w:p w:rsidR="00055072" w:rsidRPr="00055072" w:rsidRDefault="00055072" w:rsidP="00055072">
      <w:pPr>
        <w:tabs>
          <w:tab w:val="left" w:pos="1701"/>
        </w:tabs>
        <w:suppressAutoHyphens/>
        <w:spacing w:after="200" w:line="276" w:lineRule="auto"/>
        <w:jc w:val="right"/>
        <w:rPr>
          <w:rFonts w:ascii="Times New Roman" w:eastAsia="Calibri" w:hAnsi="Times New Roman" w:cs="Times New Roman"/>
          <w:b/>
          <w:i/>
          <w:u w:val="single"/>
          <w:lang w:eastAsia="zh-CN"/>
        </w:rPr>
      </w:pPr>
    </w:p>
    <w:p w:rsidR="00894FBF" w:rsidRDefault="00894FBF" w:rsidP="00894FBF">
      <w:pPr>
        <w:tabs>
          <w:tab w:val="left" w:pos="1701"/>
        </w:tabs>
        <w:jc w:val="right"/>
        <w:rPr>
          <w:b/>
          <w:i/>
          <w:u w:val="single"/>
        </w:rPr>
      </w:pPr>
    </w:p>
    <w:p w:rsidR="00894FBF" w:rsidRDefault="00894FBF" w:rsidP="00A969C9">
      <w:pPr>
        <w:ind w:left="6372"/>
        <w:jc w:val="right"/>
        <w:rPr>
          <w:rFonts w:ascii="Times New Roman" w:hAnsi="Times New Roman" w:cs="Times New Roman"/>
          <w:b/>
          <w:i/>
          <w:u w:val="single"/>
        </w:rPr>
      </w:pPr>
    </w:p>
    <w:p w:rsidR="00055072" w:rsidRDefault="00055072" w:rsidP="00A969C9">
      <w:pPr>
        <w:ind w:left="6372"/>
        <w:jc w:val="right"/>
        <w:rPr>
          <w:rFonts w:ascii="Times New Roman" w:hAnsi="Times New Roman" w:cs="Times New Roman"/>
          <w:b/>
          <w:i/>
          <w:u w:val="single"/>
        </w:rPr>
      </w:pPr>
    </w:p>
    <w:p w:rsidR="00055072" w:rsidRDefault="00055072" w:rsidP="00A969C9">
      <w:pPr>
        <w:ind w:left="6372"/>
        <w:jc w:val="right"/>
        <w:rPr>
          <w:rFonts w:ascii="Times New Roman" w:hAnsi="Times New Roman" w:cs="Times New Roman"/>
          <w:b/>
          <w:i/>
          <w:u w:val="single"/>
        </w:rPr>
      </w:pPr>
    </w:p>
    <w:p w:rsidR="00055072" w:rsidRDefault="00055072" w:rsidP="00A969C9">
      <w:pPr>
        <w:ind w:left="6372"/>
        <w:jc w:val="right"/>
        <w:rPr>
          <w:rFonts w:ascii="Times New Roman" w:hAnsi="Times New Roman" w:cs="Times New Roman"/>
          <w:b/>
          <w:i/>
          <w:u w:val="single"/>
        </w:rPr>
      </w:pPr>
    </w:p>
    <w:p w:rsidR="00055072" w:rsidRDefault="00055072" w:rsidP="00A969C9">
      <w:pPr>
        <w:ind w:left="6372"/>
        <w:jc w:val="right"/>
        <w:rPr>
          <w:rFonts w:ascii="Times New Roman" w:hAnsi="Times New Roman" w:cs="Times New Roman"/>
          <w:b/>
          <w:i/>
          <w:u w:val="single"/>
        </w:rPr>
      </w:pPr>
    </w:p>
    <w:p w:rsidR="00AE02EA" w:rsidRDefault="00AE02EA" w:rsidP="00A969C9">
      <w:pPr>
        <w:ind w:left="6372"/>
        <w:jc w:val="right"/>
        <w:rPr>
          <w:rFonts w:ascii="Times New Roman" w:hAnsi="Times New Roman" w:cs="Times New Roman"/>
          <w:b/>
          <w:i/>
          <w:u w:val="single"/>
        </w:rPr>
      </w:pPr>
    </w:p>
    <w:p w:rsidR="00055072" w:rsidRDefault="00055072" w:rsidP="00A969C9">
      <w:pPr>
        <w:ind w:left="6372"/>
        <w:jc w:val="right"/>
        <w:rPr>
          <w:rFonts w:ascii="Times New Roman" w:hAnsi="Times New Roman" w:cs="Times New Roman"/>
          <w:b/>
          <w:i/>
          <w:u w:val="single"/>
        </w:rPr>
      </w:pPr>
    </w:p>
    <w:p w:rsidR="00055072" w:rsidRPr="00055072" w:rsidRDefault="00055072" w:rsidP="00055072">
      <w:pPr>
        <w:suppressAutoHyphens/>
        <w:spacing w:after="200" w:line="276" w:lineRule="auto"/>
        <w:ind w:left="6372"/>
        <w:jc w:val="right"/>
        <w:rPr>
          <w:rFonts w:ascii="Times New Roman" w:eastAsia="Calibri" w:hAnsi="Times New Roman" w:cs="Times New Roman"/>
          <w:b/>
          <w:i/>
          <w:u w:val="single"/>
          <w:lang w:eastAsia="zh-CN"/>
        </w:rPr>
      </w:pPr>
      <w:r w:rsidRPr="00055072">
        <w:rPr>
          <w:rFonts w:ascii="Times New Roman" w:eastAsia="Calibri" w:hAnsi="Times New Roman" w:cs="Times New Roman"/>
          <w:b/>
          <w:i/>
          <w:u w:val="single"/>
          <w:lang w:eastAsia="zh-CN"/>
        </w:rPr>
        <w:t xml:space="preserve">ZAŁĄCZNIK NR </w:t>
      </w:r>
      <w:r>
        <w:rPr>
          <w:rFonts w:ascii="Times New Roman" w:eastAsia="Calibri" w:hAnsi="Times New Roman" w:cs="Times New Roman"/>
          <w:b/>
          <w:i/>
          <w:u w:val="single"/>
          <w:lang w:eastAsia="zh-CN"/>
        </w:rPr>
        <w:t>14</w:t>
      </w:r>
    </w:p>
    <w:p w:rsidR="00055072" w:rsidRPr="00055072" w:rsidRDefault="00055072" w:rsidP="00055072">
      <w:pPr>
        <w:spacing w:after="0" w:line="240" w:lineRule="auto"/>
        <w:ind w:left="540"/>
        <w:jc w:val="both"/>
        <w:rPr>
          <w:rFonts w:ascii="Times New Roman" w:eastAsia="Times New Roman" w:hAnsi="Times New Roman" w:cs="Times New Roman"/>
          <w:i/>
          <w:lang w:eastAsia="pl-PL"/>
        </w:rPr>
      </w:pPr>
      <w:r w:rsidRPr="00055072">
        <w:rPr>
          <w:rFonts w:ascii="Times New Roman" w:eastAsia="Times New Roman" w:hAnsi="Times New Roman" w:cs="Times New Roman"/>
          <w:i/>
          <w:lang w:eastAsia="pl-PL"/>
        </w:rPr>
        <w:t>(Pieczęć firmowa Wykonawcy)</w:t>
      </w:r>
    </w:p>
    <w:p w:rsidR="00055072" w:rsidRPr="00055072" w:rsidRDefault="00055072" w:rsidP="00055072">
      <w:pPr>
        <w:spacing w:after="0" w:line="240" w:lineRule="auto"/>
        <w:ind w:left="540"/>
        <w:jc w:val="center"/>
        <w:rPr>
          <w:rFonts w:ascii="Times New Roman" w:eastAsia="Times New Roman" w:hAnsi="Times New Roman" w:cs="Times New Roman"/>
          <w:b/>
          <w:iCs/>
          <w:color w:val="000000"/>
          <w:lang w:eastAsia="pl-PL"/>
        </w:rPr>
      </w:pPr>
    </w:p>
    <w:p w:rsidR="00055072" w:rsidRPr="00055072" w:rsidRDefault="00055072" w:rsidP="00055072">
      <w:pPr>
        <w:spacing w:after="0" w:line="240" w:lineRule="auto"/>
        <w:ind w:left="540"/>
        <w:jc w:val="center"/>
        <w:rPr>
          <w:rFonts w:ascii="Times New Roman" w:eastAsia="Times New Roman" w:hAnsi="Times New Roman" w:cs="Times New Roman"/>
          <w:b/>
          <w:iCs/>
          <w:color w:val="000000"/>
          <w:lang w:eastAsia="pl-PL"/>
        </w:rPr>
      </w:pPr>
      <w:r w:rsidRPr="00055072">
        <w:rPr>
          <w:rFonts w:ascii="Times New Roman" w:eastAsia="Times New Roman" w:hAnsi="Times New Roman" w:cs="Times New Roman"/>
          <w:b/>
          <w:iCs/>
          <w:color w:val="000000"/>
          <w:lang w:eastAsia="pl-PL"/>
        </w:rPr>
        <w:t>OŚWIADCZENIE</w:t>
      </w:r>
    </w:p>
    <w:p w:rsidR="00055072" w:rsidRPr="00055072" w:rsidRDefault="00055072" w:rsidP="00055072">
      <w:pPr>
        <w:spacing w:after="0" w:line="240" w:lineRule="auto"/>
        <w:ind w:left="540"/>
        <w:jc w:val="center"/>
        <w:rPr>
          <w:rFonts w:ascii="Times New Roman" w:eastAsia="Times New Roman" w:hAnsi="Times New Roman" w:cs="Times New Roman"/>
          <w:b/>
          <w:iCs/>
          <w:color w:val="000000"/>
          <w:lang w:eastAsia="pl-PL"/>
        </w:rPr>
      </w:pPr>
      <w:r w:rsidRPr="00055072">
        <w:rPr>
          <w:rFonts w:ascii="Times New Roman" w:eastAsia="Times New Roman" w:hAnsi="Times New Roman" w:cs="Times New Roman"/>
          <w:b/>
          <w:iCs/>
          <w:color w:val="000000"/>
          <w:lang w:eastAsia="pl-PL"/>
        </w:rPr>
        <w:lastRenderedPageBreak/>
        <w:t xml:space="preserve">(dotyczy gdy </w:t>
      </w:r>
      <w:r w:rsidRPr="00055072">
        <w:rPr>
          <w:rFonts w:ascii="Times New Roman" w:eastAsia="Times New Roman" w:hAnsi="Times New Roman" w:cs="Times New Roman"/>
          <w:b/>
          <w:lang w:eastAsia="pl-PL"/>
        </w:rPr>
        <w:t xml:space="preserve">Wykonawca w celu potwierdzenia spełnienia warunków udziału </w:t>
      </w:r>
      <w:r w:rsidRPr="00055072">
        <w:rPr>
          <w:rFonts w:ascii="Times New Roman" w:eastAsia="Times New Roman" w:hAnsi="Times New Roman" w:cs="Times New Roman"/>
          <w:b/>
          <w:lang w:eastAsia="pl-PL"/>
        </w:rPr>
        <w:br/>
        <w:t>w postępowaniu polega na zdolnościach innych podmiotów</w:t>
      </w:r>
      <w:r w:rsidRPr="00055072">
        <w:rPr>
          <w:rFonts w:ascii="Times New Roman" w:eastAsia="Times New Roman" w:hAnsi="Times New Roman" w:cs="Times New Roman"/>
          <w:b/>
          <w:iCs/>
          <w:color w:val="000000"/>
          <w:lang w:eastAsia="pl-PL"/>
        </w:rPr>
        <w:t>)</w:t>
      </w:r>
    </w:p>
    <w:p w:rsidR="00055072" w:rsidRPr="00055072" w:rsidRDefault="00055072" w:rsidP="00055072">
      <w:pPr>
        <w:spacing w:after="0" w:line="240" w:lineRule="auto"/>
        <w:ind w:left="540"/>
        <w:jc w:val="both"/>
        <w:rPr>
          <w:rFonts w:ascii="Times New Roman" w:eastAsia="Times New Roman" w:hAnsi="Times New Roman" w:cs="Times New Roman"/>
          <w:lang w:eastAsia="pl-PL"/>
        </w:rPr>
      </w:pPr>
    </w:p>
    <w:p w:rsidR="00055072" w:rsidRPr="00055072" w:rsidRDefault="00055072" w:rsidP="00055072">
      <w:pPr>
        <w:spacing w:after="0" w:line="240" w:lineRule="auto"/>
        <w:ind w:left="540"/>
        <w:jc w:val="both"/>
        <w:rPr>
          <w:rFonts w:ascii="Times New Roman" w:eastAsia="Times New Roman" w:hAnsi="Times New Roman" w:cs="Times New Roman"/>
          <w:lang w:eastAsia="pl-PL"/>
        </w:rPr>
      </w:pPr>
    </w:p>
    <w:p w:rsidR="00055072" w:rsidRPr="00055072" w:rsidRDefault="00055072" w:rsidP="00055072">
      <w:pPr>
        <w:spacing w:after="0" w:line="240" w:lineRule="auto"/>
        <w:jc w:val="both"/>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Oświadczam, iż podmiotem, na którego zasoby powołujemy się na zasadach określonych w art. 118 ustawy PZP, w celu wykazania spełnienia warunków udziału w postępowaniu, jest*:</w:t>
      </w:r>
    </w:p>
    <w:p w:rsidR="00055072" w:rsidRPr="00055072" w:rsidRDefault="00055072" w:rsidP="00055072">
      <w:pPr>
        <w:spacing w:after="0" w:line="360" w:lineRule="auto"/>
        <w:ind w:left="540"/>
        <w:rPr>
          <w:rFonts w:ascii="Times New Roman" w:eastAsia="Times New Roman" w:hAnsi="Times New Roman" w:cs="Times New Roman"/>
          <w:lang w:eastAsia="pl-PL"/>
        </w:rPr>
      </w:pPr>
    </w:p>
    <w:p w:rsidR="00055072" w:rsidRPr="00055072" w:rsidRDefault="00055072" w:rsidP="00055072">
      <w:pPr>
        <w:spacing w:after="0" w:line="240" w:lineRule="auto"/>
        <w:jc w:val="both"/>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rsidR="00055072" w:rsidRPr="00055072" w:rsidRDefault="00055072" w:rsidP="00055072">
      <w:pPr>
        <w:spacing w:after="0" w:line="240" w:lineRule="auto"/>
        <w:jc w:val="both"/>
        <w:rPr>
          <w:rFonts w:ascii="Times New Roman" w:eastAsia="Times New Roman" w:hAnsi="Times New Roman" w:cs="Times New Roman"/>
          <w:lang w:eastAsia="pl-PL"/>
        </w:rPr>
      </w:pPr>
      <w:r w:rsidRPr="00055072">
        <w:rPr>
          <w:rFonts w:ascii="Times New Roman" w:eastAsia="Times New Roman" w:hAnsi="Times New Roman" w:cs="Times New Roman"/>
          <w:i/>
          <w:lang w:eastAsia="pl-PL"/>
        </w:rPr>
        <w:t>(należy podać pełną nazwę/firmę, adres, a także w zależności od podmiotu: NIP/PESEL, KRS/CEiDG)</w:t>
      </w:r>
    </w:p>
    <w:p w:rsidR="00055072" w:rsidRPr="00055072" w:rsidRDefault="00055072" w:rsidP="00055072">
      <w:pPr>
        <w:spacing w:after="0" w:line="240" w:lineRule="auto"/>
        <w:jc w:val="both"/>
        <w:rPr>
          <w:rFonts w:ascii="Times New Roman" w:eastAsia="Times New Roman" w:hAnsi="Times New Roman" w:cs="Times New Roman"/>
          <w:lang w:eastAsia="pl-PL"/>
        </w:rPr>
      </w:pPr>
    </w:p>
    <w:p w:rsidR="00055072" w:rsidRPr="00055072" w:rsidRDefault="00055072" w:rsidP="00055072">
      <w:pPr>
        <w:spacing w:after="0" w:line="240" w:lineRule="auto"/>
        <w:ind w:left="540"/>
        <w:jc w:val="both"/>
        <w:rPr>
          <w:rFonts w:ascii="Times New Roman" w:eastAsia="Times New Roman" w:hAnsi="Times New Roman" w:cs="Times New Roman"/>
          <w:lang w:eastAsia="pl-PL"/>
        </w:rPr>
      </w:pPr>
    </w:p>
    <w:p w:rsidR="00055072" w:rsidRPr="00055072" w:rsidRDefault="00055072" w:rsidP="00055072">
      <w:pPr>
        <w:spacing w:after="0" w:line="240" w:lineRule="auto"/>
        <w:ind w:left="539"/>
        <w:jc w:val="both"/>
        <w:rPr>
          <w:rFonts w:ascii="Times New Roman" w:eastAsia="Times New Roman" w:hAnsi="Times New Roman" w:cs="Times New Roman"/>
          <w:i/>
          <w:u w:val="single"/>
          <w:lang w:eastAsia="pl-PL"/>
        </w:rPr>
      </w:pPr>
      <w:r w:rsidRPr="00055072">
        <w:rPr>
          <w:rFonts w:ascii="Times New Roman" w:eastAsia="Times New Roman" w:hAnsi="Times New Roman" w:cs="Times New Roman"/>
          <w:i/>
          <w:lang w:eastAsia="pl-PL"/>
        </w:rPr>
        <w:t>* niepotrzebne skreślić</w:t>
      </w:r>
    </w:p>
    <w:p w:rsidR="00055072" w:rsidRPr="00055072" w:rsidRDefault="00055072" w:rsidP="00055072">
      <w:pPr>
        <w:keepNext/>
        <w:widowControl w:val="0"/>
        <w:spacing w:before="240" w:after="60" w:line="240" w:lineRule="auto"/>
        <w:jc w:val="both"/>
        <w:outlineLvl w:val="1"/>
        <w:rPr>
          <w:rFonts w:ascii="Times New Roman" w:eastAsia="Times New Roman" w:hAnsi="Times New Roman" w:cs="Times New Roman"/>
          <w:b/>
          <w:bCs/>
          <w:i/>
          <w:iCs/>
          <w:lang w:eastAsia="pl-PL"/>
        </w:rPr>
      </w:pPr>
      <w:r w:rsidRPr="00055072">
        <w:rPr>
          <w:rFonts w:ascii="Times New Roman" w:eastAsia="Times New Roman" w:hAnsi="Times New Roman" w:cs="Times New Roman"/>
          <w:b/>
          <w:bCs/>
          <w:i/>
          <w:iCs/>
          <w:highlight w:val="yellow"/>
          <w:lang w:eastAsia="pl-PL"/>
        </w:rPr>
        <w:br w:type="page"/>
      </w:r>
      <w:r w:rsidRPr="00055072">
        <w:rPr>
          <w:rFonts w:ascii="Times New Roman" w:eastAsia="Times New Roman" w:hAnsi="Times New Roman" w:cs="Times New Roman"/>
          <w:b/>
          <w:iCs/>
          <w:color w:val="000000"/>
          <w:lang w:eastAsia="pl-PL"/>
        </w:rPr>
        <w:lastRenderedPageBreak/>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055072" w:rsidRPr="00055072" w:rsidTr="00352071">
        <w:trPr>
          <w:trHeight w:val="426"/>
        </w:trPr>
        <w:tc>
          <w:tcPr>
            <w:tcW w:w="1986" w:type="dxa"/>
            <w:vAlign w:val="bottom"/>
          </w:tcPr>
          <w:p w:rsidR="00055072" w:rsidRPr="00055072" w:rsidRDefault="00055072" w:rsidP="00055072">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 xml:space="preserve">Nazwa </w:t>
            </w:r>
          </w:p>
        </w:tc>
        <w:tc>
          <w:tcPr>
            <w:tcW w:w="7225" w:type="dxa"/>
            <w:vAlign w:val="bottom"/>
          </w:tcPr>
          <w:p w:rsidR="00055072" w:rsidRPr="00055072" w:rsidRDefault="00055072" w:rsidP="00055072">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055072">
              <w:rPr>
                <w:rFonts w:ascii="Times New Roman" w:eastAsia="Times New Roman" w:hAnsi="Times New Roman" w:cs="Times New Roman"/>
                <w:spacing w:val="40"/>
                <w:lang w:eastAsia="pl-PL"/>
              </w:rPr>
              <w:t>......................................................................</w:t>
            </w:r>
          </w:p>
        </w:tc>
      </w:tr>
      <w:tr w:rsidR="00055072" w:rsidRPr="00055072" w:rsidTr="00352071">
        <w:trPr>
          <w:trHeight w:val="427"/>
        </w:trPr>
        <w:tc>
          <w:tcPr>
            <w:tcW w:w="1986" w:type="dxa"/>
            <w:vAlign w:val="bottom"/>
          </w:tcPr>
          <w:p w:rsidR="00055072" w:rsidRPr="00055072" w:rsidRDefault="00055072" w:rsidP="00055072">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 xml:space="preserve">Adres </w:t>
            </w:r>
          </w:p>
        </w:tc>
        <w:tc>
          <w:tcPr>
            <w:tcW w:w="7225" w:type="dxa"/>
            <w:vAlign w:val="bottom"/>
          </w:tcPr>
          <w:p w:rsidR="00055072" w:rsidRPr="00055072" w:rsidRDefault="00055072" w:rsidP="00055072">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055072">
              <w:rPr>
                <w:rFonts w:ascii="Times New Roman" w:eastAsia="Times New Roman" w:hAnsi="Times New Roman" w:cs="Times New Roman"/>
                <w:spacing w:val="40"/>
                <w:lang w:eastAsia="pl-PL"/>
              </w:rPr>
              <w:t>......................................................................</w:t>
            </w:r>
          </w:p>
        </w:tc>
      </w:tr>
    </w:tbl>
    <w:p w:rsidR="00055072" w:rsidRPr="00055072" w:rsidRDefault="00055072" w:rsidP="00055072">
      <w:pPr>
        <w:spacing w:before="60" w:after="0" w:line="360" w:lineRule="auto"/>
        <w:ind w:left="284"/>
        <w:jc w:val="both"/>
        <w:rPr>
          <w:rFonts w:ascii="Times New Roman" w:eastAsia="Times New Roman" w:hAnsi="Times New Roman" w:cs="Times New Roman"/>
          <w:lang w:eastAsia="pl-PL"/>
        </w:rPr>
      </w:pPr>
    </w:p>
    <w:p w:rsidR="00055072" w:rsidRPr="00055072" w:rsidRDefault="00055072" w:rsidP="00055072">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Ja (My) niżej podpisany (ni)</w:t>
      </w:r>
    </w:p>
    <w:p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rsidR="00055072" w:rsidRPr="00055072" w:rsidRDefault="00055072" w:rsidP="00055072">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działając w imieniu i na rzecz : ……………………………………………………………………………………………………………………………………………………………………………………………………</w:t>
      </w:r>
    </w:p>
    <w:p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rsidR="00055072" w:rsidRPr="00055072" w:rsidRDefault="00055072" w:rsidP="00055072">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oświadczam(y), że w postępowaniu 1</w:t>
      </w:r>
      <w:r>
        <w:rPr>
          <w:rFonts w:ascii="Times New Roman" w:eastAsia="Times New Roman" w:hAnsi="Times New Roman" w:cs="Times New Roman"/>
          <w:lang w:eastAsia="pl-PL"/>
        </w:rPr>
        <w:t>1</w:t>
      </w:r>
      <w:r w:rsidRPr="00055072">
        <w:rPr>
          <w:rFonts w:ascii="Times New Roman" w:eastAsia="Times New Roman" w:hAnsi="Times New Roman" w:cs="Times New Roman"/>
          <w:lang w:eastAsia="pl-PL"/>
        </w:rPr>
        <w:t>/ZP/21 na:</w:t>
      </w:r>
    </w:p>
    <w:p w:rsidR="00055072" w:rsidRPr="00055072" w:rsidRDefault="00055072" w:rsidP="00055072">
      <w:pPr>
        <w:tabs>
          <w:tab w:val="center" w:pos="4536"/>
          <w:tab w:val="right" w:pos="9072"/>
        </w:tabs>
        <w:spacing w:after="0" w:line="240" w:lineRule="auto"/>
        <w:jc w:val="both"/>
        <w:rPr>
          <w:rFonts w:ascii="Times New Roman" w:eastAsia="Times New Roman" w:hAnsi="Times New Roman" w:cs="Times New Roman"/>
          <w:b/>
          <w:iCs/>
          <w:lang w:eastAsia="pl-PL"/>
        </w:rPr>
      </w:pPr>
      <w:r w:rsidRPr="00055072">
        <w:rPr>
          <w:rFonts w:ascii="Times New Roman" w:eastAsia="Times New Roman" w:hAnsi="Times New Roman" w:cs="Times New Roman"/>
          <w:b/>
          <w:iCs/>
          <w:lang w:eastAsia="pl-PL"/>
        </w:rPr>
        <w:t>Część I:</w:t>
      </w:r>
    </w:p>
    <w:p w:rsidR="00055072" w:rsidRPr="00055072" w:rsidRDefault="00055072" w:rsidP="00055072">
      <w:pPr>
        <w:tabs>
          <w:tab w:val="center" w:pos="4536"/>
          <w:tab w:val="right" w:pos="9072"/>
        </w:tabs>
        <w:spacing w:after="0" w:line="240" w:lineRule="auto"/>
        <w:jc w:val="both"/>
        <w:rPr>
          <w:rFonts w:ascii="Times New Roman" w:eastAsia="Times New Roman" w:hAnsi="Times New Roman" w:cs="Times New Roman"/>
          <w:b/>
          <w:iCs/>
          <w:lang w:eastAsia="pl-PL"/>
        </w:rPr>
      </w:pPr>
      <w:r w:rsidRPr="00055072">
        <w:rPr>
          <w:rFonts w:ascii="Times New Roman" w:eastAsia="Times New Roman" w:hAnsi="Times New Roman" w:cs="Times New Roman"/>
          <w:b/>
          <w:iCs/>
          <w:lang w:eastAsia="pl-PL"/>
        </w:rPr>
        <w:t>•</w:t>
      </w:r>
      <w:r w:rsidRPr="00055072">
        <w:rPr>
          <w:rFonts w:ascii="Times New Roman" w:eastAsia="Times New Roman" w:hAnsi="Times New Roman" w:cs="Times New Roman"/>
          <w:b/>
          <w:iCs/>
          <w:lang w:eastAsia="pl-PL"/>
        </w:rPr>
        <w:tab/>
        <w:t>LICENCJA WRAZ Z ROCZNĄ SUBSKRYPCJĄ NA SYSTEM OCHRONY ANTYWIRUSOWEJ  I  ANTYSPAMOWEJ  ZASOBÓW  SIECI  KOMPUTEROWEJ</w:t>
      </w:r>
    </w:p>
    <w:p w:rsidR="00055072" w:rsidRPr="00055072" w:rsidRDefault="00055072" w:rsidP="00055072">
      <w:pPr>
        <w:tabs>
          <w:tab w:val="center" w:pos="4536"/>
          <w:tab w:val="right" w:pos="9072"/>
        </w:tabs>
        <w:spacing w:after="0" w:line="240" w:lineRule="auto"/>
        <w:jc w:val="both"/>
        <w:rPr>
          <w:rFonts w:ascii="Times New Roman" w:eastAsia="Times New Roman" w:hAnsi="Times New Roman" w:cs="Times New Roman"/>
          <w:b/>
          <w:iCs/>
          <w:lang w:eastAsia="pl-PL"/>
        </w:rPr>
      </w:pPr>
      <w:r w:rsidRPr="00055072">
        <w:rPr>
          <w:rFonts w:ascii="Times New Roman" w:eastAsia="Times New Roman" w:hAnsi="Times New Roman" w:cs="Times New Roman"/>
          <w:b/>
          <w:iCs/>
          <w:lang w:eastAsia="pl-PL"/>
        </w:rPr>
        <w:t>•</w:t>
      </w:r>
      <w:r w:rsidRPr="00055072">
        <w:rPr>
          <w:rFonts w:ascii="Times New Roman" w:eastAsia="Times New Roman" w:hAnsi="Times New Roman" w:cs="Times New Roman"/>
          <w:b/>
          <w:iCs/>
          <w:lang w:eastAsia="pl-PL"/>
        </w:rPr>
        <w:tab/>
        <w:t>WSPARCIE TECHNICZNE SYSTEMU OCHRONY ANTYWIRUSOWEJ I ANTYSPAMOWEJ ORAZ ŚRODOWISKA SERWEROWEGO I WIRTUALNEGO</w:t>
      </w:r>
      <w:r w:rsidRPr="00055072">
        <w:rPr>
          <w:rFonts w:ascii="Times New Roman" w:eastAsia="Times New Roman" w:hAnsi="Times New Roman" w:cs="Times New Roman"/>
          <w:b/>
          <w:iCs/>
          <w:lang w:eastAsia="pl-PL"/>
        </w:rPr>
        <w:tab/>
      </w:r>
    </w:p>
    <w:p w:rsidR="00055072" w:rsidRPr="00055072" w:rsidRDefault="00055072" w:rsidP="00055072">
      <w:pPr>
        <w:tabs>
          <w:tab w:val="center" w:pos="4536"/>
          <w:tab w:val="right" w:pos="9072"/>
        </w:tabs>
        <w:spacing w:after="0" w:line="240" w:lineRule="auto"/>
        <w:jc w:val="both"/>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ab/>
      </w:r>
      <w:r w:rsidRPr="00055072">
        <w:rPr>
          <w:rFonts w:ascii="Times New Roman" w:eastAsia="Times New Roman" w:hAnsi="Times New Roman" w:cs="Times New Roman"/>
          <w:lang w:eastAsia="pl-PL"/>
        </w:rPr>
        <w:tab/>
        <w:t xml:space="preserve">                             </w:t>
      </w:r>
    </w:p>
    <w:p w:rsidR="00055072" w:rsidRPr="00055072" w:rsidRDefault="00055072" w:rsidP="00055072">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zobowiązuję (zobowiązujemy) się udostępnić swoje zasoby Wykonawcy:</w:t>
      </w:r>
    </w:p>
    <w:p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(pełna nazwa Wykonawcy i adres/siedziba Wykonawcy)</w:t>
      </w:r>
    </w:p>
    <w:p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rsidR="00055072" w:rsidRPr="00055072" w:rsidRDefault="00055072" w:rsidP="00055072">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rsidR="00055072" w:rsidRPr="00055072" w:rsidRDefault="00055072" w:rsidP="00F35C90">
      <w:pPr>
        <w:widowControl w:val="0"/>
        <w:numPr>
          <w:ilvl w:val="0"/>
          <w:numId w:val="80"/>
        </w:numPr>
        <w:tabs>
          <w:tab w:val="num" w:pos="540"/>
        </w:tabs>
        <w:suppressAutoHyphens/>
        <w:autoSpaceDE w:val="0"/>
        <w:autoSpaceDN w:val="0"/>
        <w:adjustRightInd w:val="0"/>
        <w:spacing w:after="0" w:line="240" w:lineRule="auto"/>
        <w:ind w:hanging="1260"/>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lastRenderedPageBreak/>
        <w:t>zakres moich zasobów dostępnych Wykonawcy:</w:t>
      </w:r>
    </w:p>
    <w:p w:rsidR="00055072" w:rsidRPr="00055072" w:rsidRDefault="00055072" w:rsidP="00055072">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rsidR="00055072" w:rsidRPr="00055072" w:rsidRDefault="00055072" w:rsidP="00055072">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rsidR="00055072" w:rsidRPr="00055072" w:rsidRDefault="00055072" w:rsidP="00055072">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p>
    <w:p w:rsidR="00055072" w:rsidRPr="00055072" w:rsidRDefault="00055072" w:rsidP="00F35C90">
      <w:pPr>
        <w:widowControl w:val="0"/>
        <w:numPr>
          <w:ilvl w:val="0"/>
          <w:numId w:val="80"/>
        </w:numPr>
        <w:tabs>
          <w:tab w:val="num" w:pos="540"/>
        </w:tabs>
        <w:suppressAutoHyphens/>
        <w:autoSpaceDE w:val="0"/>
        <w:autoSpaceDN w:val="0"/>
        <w:adjustRightInd w:val="0"/>
        <w:spacing w:after="0" w:line="240" w:lineRule="auto"/>
        <w:ind w:hanging="1260"/>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sposób wykorzystania moich zasobów przez Wykonawcę przy wykonywaniu zamówienia:</w:t>
      </w:r>
    </w:p>
    <w:p w:rsidR="00055072" w:rsidRPr="00055072" w:rsidRDefault="00055072" w:rsidP="00055072">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rsidR="00055072" w:rsidRPr="00055072" w:rsidRDefault="00055072" w:rsidP="00055072">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rsidR="00055072" w:rsidRPr="00055072" w:rsidRDefault="00055072" w:rsidP="00055072">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rsidR="00055072" w:rsidRPr="00055072" w:rsidRDefault="00055072" w:rsidP="00055072">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p>
    <w:p w:rsidR="00055072" w:rsidRPr="00055072" w:rsidRDefault="00055072" w:rsidP="00F35C90">
      <w:pPr>
        <w:widowControl w:val="0"/>
        <w:numPr>
          <w:ilvl w:val="0"/>
          <w:numId w:val="80"/>
        </w:numPr>
        <w:tabs>
          <w:tab w:val="num" w:pos="540"/>
        </w:tabs>
        <w:suppressAutoHyphens/>
        <w:autoSpaceDE w:val="0"/>
        <w:autoSpaceDN w:val="0"/>
        <w:adjustRightInd w:val="0"/>
        <w:spacing w:after="0" w:line="240" w:lineRule="auto"/>
        <w:ind w:hanging="1260"/>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charakteru stosunku, jaki będzie mnie łączył z Wykonawcą:</w:t>
      </w:r>
    </w:p>
    <w:p w:rsidR="00055072" w:rsidRPr="00055072" w:rsidRDefault="00055072" w:rsidP="00055072">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rsidR="00055072" w:rsidRPr="00055072" w:rsidRDefault="00055072" w:rsidP="00055072">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rsidR="00055072" w:rsidRPr="00055072" w:rsidRDefault="00055072" w:rsidP="00055072">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rsidR="00055072" w:rsidRPr="00055072" w:rsidRDefault="00055072" w:rsidP="00F35C90">
      <w:pPr>
        <w:widowControl w:val="0"/>
        <w:numPr>
          <w:ilvl w:val="0"/>
          <w:numId w:val="80"/>
        </w:numPr>
        <w:tabs>
          <w:tab w:val="num" w:pos="540"/>
        </w:tabs>
        <w:suppressAutoHyphens/>
        <w:autoSpaceDE w:val="0"/>
        <w:autoSpaceDN w:val="0"/>
        <w:adjustRightInd w:val="0"/>
        <w:spacing w:after="0" w:line="240" w:lineRule="auto"/>
        <w:ind w:hanging="1260"/>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zakres i okres mojego udziału przy wykonywaniu zamówienia:</w:t>
      </w:r>
    </w:p>
    <w:p w:rsidR="00055072" w:rsidRPr="00055072" w:rsidRDefault="00055072" w:rsidP="00055072">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rsidR="00055072" w:rsidRPr="00055072" w:rsidRDefault="00055072" w:rsidP="00055072">
      <w:pPr>
        <w:suppressAutoHyphens/>
        <w:spacing w:after="200" w:line="276" w:lineRule="auto"/>
        <w:ind w:left="6372"/>
        <w:jc w:val="right"/>
        <w:rPr>
          <w:rFonts w:ascii="Times New Roman" w:eastAsia="Calibri" w:hAnsi="Times New Roman" w:cs="Times New Roman"/>
          <w:b/>
          <w:i/>
          <w:u w:val="single"/>
          <w:lang w:eastAsia="zh-CN"/>
        </w:rPr>
      </w:pPr>
    </w:p>
    <w:p w:rsidR="00055072" w:rsidRPr="00055072" w:rsidRDefault="00055072" w:rsidP="00055072">
      <w:pPr>
        <w:suppressAutoHyphens/>
        <w:spacing w:after="200" w:line="276" w:lineRule="auto"/>
        <w:ind w:left="6372"/>
        <w:jc w:val="right"/>
        <w:rPr>
          <w:rFonts w:ascii="Times New Roman" w:eastAsia="Calibri" w:hAnsi="Times New Roman" w:cs="Times New Roman"/>
          <w:b/>
          <w:i/>
          <w:u w:val="single"/>
          <w:lang w:eastAsia="zh-CN"/>
        </w:rPr>
      </w:pPr>
    </w:p>
    <w:p w:rsidR="00055072" w:rsidRDefault="00055072" w:rsidP="00A969C9">
      <w:pPr>
        <w:ind w:left="6372"/>
        <w:jc w:val="right"/>
        <w:rPr>
          <w:rFonts w:ascii="Times New Roman" w:hAnsi="Times New Roman" w:cs="Times New Roman"/>
          <w:b/>
          <w:i/>
          <w:u w:val="single"/>
        </w:rPr>
      </w:pPr>
    </w:p>
    <w:p w:rsidR="00055072" w:rsidRDefault="00055072" w:rsidP="00A969C9">
      <w:pPr>
        <w:ind w:left="6372"/>
        <w:jc w:val="right"/>
        <w:rPr>
          <w:rFonts w:ascii="Times New Roman" w:hAnsi="Times New Roman" w:cs="Times New Roman"/>
          <w:b/>
          <w:i/>
          <w:u w:val="single"/>
        </w:rPr>
      </w:pPr>
    </w:p>
    <w:p w:rsidR="00894FBF" w:rsidRDefault="00894FBF" w:rsidP="00A969C9">
      <w:pPr>
        <w:ind w:left="6372"/>
        <w:jc w:val="right"/>
        <w:rPr>
          <w:rFonts w:ascii="Times New Roman" w:hAnsi="Times New Roman" w:cs="Times New Roman"/>
          <w:b/>
          <w:i/>
          <w:u w:val="single"/>
        </w:rPr>
      </w:pPr>
    </w:p>
    <w:p w:rsidR="00A969C9" w:rsidRPr="00A969C9" w:rsidRDefault="00A969C9" w:rsidP="00A969C9">
      <w:pPr>
        <w:ind w:left="6372"/>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sidR="00894FBF">
        <w:rPr>
          <w:rFonts w:ascii="Times New Roman" w:hAnsi="Times New Roman" w:cs="Times New Roman"/>
          <w:b/>
          <w:i/>
          <w:u w:val="single"/>
        </w:rPr>
        <w:t>1</w:t>
      </w:r>
      <w:r w:rsidR="00075701">
        <w:rPr>
          <w:rFonts w:ascii="Times New Roman" w:hAnsi="Times New Roman" w:cs="Times New Roman"/>
          <w:b/>
          <w:i/>
          <w:u w:val="single"/>
        </w:rPr>
        <w:t>5</w:t>
      </w:r>
    </w:p>
    <w:p w:rsidR="00A969C9" w:rsidRPr="00A969C9" w:rsidRDefault="00A969C9" w:rsidP="00A969C9">
      <w:pPr>
        <w:ind w:left="6372"/>
        <w:jc w:val="right"/>
        <w:rPr>
          <w:rFonts w:ascii="Times New Roman" w:hAnsi="Times New Roman" w:cs="Times New Roman"/>
          <w:b/>
          <w:i/>
          <w:u w:val="single"/>
        </w:rPr>
      </w:pPr>
    </w:p>
    <w:p w:rsidR="00A969C9" w:rsidRPr="00A969C9" w:rsidRDefault="00A969C9" w:rsidP="00A969C9">
      <w:pPr>
        <w:spacing w:before="120" w:after="120"/>
        <w:jc w:val="center"/>
        <w:rPr>
          <w:rFonts w:ascii="Times New Roman" w:hAnsi="Times New Roman" w:cs="Times New Roman"/>
          <w:i/>
          <w:u w:val="single"/>
        </w:rPr>
      </w:pPr>
      <w:r w:rsidRPr="00A969C9">
        <w:rPr>
          <w:rFonts w:ascii="Times New Roman" w:hAnsi="Times New Roman" w:cs="Times New Roman"/>
          <w:b/>
        </w:rPr>
        <w:t>Oświadczenie wymagane od wykonawcy w zakresie wypełnienia obowiązków informacyjnych wynikających z RODO</w:t>
      </w:r>
    </w:p>
    <w:p w:rsidR="00A969C9" w:rsidRPr="00A969C9" w:rsidRDefault="00A969C9" w:rsidP="00A969C9">
      <w:pPr>
        <w:jc w:val="both"/>
        <w:rPr>
          <w:rFonts w:ascii="Times New Roman" w:hAnsi="Times New Roman" w:cs="Times New Roman"/>
        </w:rPr>
      </w:pPr>
      <w:r w:rsidRPr="00A969C9">
        <w:rPr>
          <w:rFonts w:ascii="Times New Roman" w:hAnsi="Times New Roman" w:cs="Times New Roman"/>
        </w:rPr>
        <w:t>Wykonawca ubiegając się o udzielenie zamówienia publicznego jest zobowiązany do wypełnienia wszystkich obowiązków formalno-</w:t>
      </w:r>
      <w:r w:rsidR="00E375C9">
        <w:rPr>
          <w:rFonts w:ascii="Times New Roman" w:hAnsi="Times New Roman" w:cs="Times New Roman"/>
        </w:rPr>
        <w:t xml:space="preserve">prawnych związanych z udziałem </w:t>
      </w:r>
      <w:r w:rsidRPr="00A969C9">
        <w:rPr>
          <w:rFonts w:ascii="Times New Roman" w:hAnsi="Times New Roman" w:cs="Times New Roman"/>
        </w:rPr>
        <w:t>w postępowaniu. Do obowiązków tych należą m.in. obowiązki wynikające z RODO</w:t>
      </w:r>
      <w:r w:rsidRPr="00A969C9">
        <w:rPr>
          <w:rFonts w:ascii="Times New Roman" w:hAnsi="Times New Roman" w:cs="Times New Roman"/>
          <w:vertAlign w:val="superscript"/>
        </w:rPr>
        <w:footnoteReference w:id="4"/>
      </w:r>
      <w:r w:rsidRPr="00A969C9">
        <w:rPr>
          <w:rFonts w:ascii="Times New Roman" w:hAnsi="Times New Roman" w:cs="Times New Roman"/>
          <w:vertAlign w:val="superscript"/>
        </w:rPr>
        <w:t>)</w:t>
      </w:r>
      <w:r w:rsidR="00E375C9">
        <w:rPr>
          <w:rFonts w:ascii="Times New Roman" w:hAnsi="Times New Roman" w:cs="Times New Roman"/>
        </w:rPr>
        <w:t xml:space="preserve">, </w:t>
      </w:r>
      <w:r w:rsidRPr="00A969C9">
        <w:rPr>
          <w:rFonts w:ascii="Times New Roman" w:hAnsi="Times New Roman" w:cs="Times New Roman"/>
        </w:rPr>
        <w:t xml:space="preserve">w szczególności obowiązek informacyjny przewidziany w </w:t>
      </w:r>
      <w:r w:rsidRPr="00A969C9">
        <w:rPr>
          <w:rFonts w:ascii="Times New Roman" w:hAnsi="Times New Roman" w:cs="Times New Roman"/>
          <w:b/>
        </w:rPr>
        <w:t>art. 13 RODO</w:t>
      </w:r>
      <w:r w:rsidRPr="00A969C9">
        <w:rPr>
          <w:rFonts w:ascii="Times New Roman" w:hAnsi="Times New Roman" w:cs="Times New Roman"/>
        </w:rPr>
        <w:t xml:space="preserve"> względem osób fizycznych, których dane osobowe dotyczą i od których dane te wykonawca </w:t>
      </w:r>
      <w:r w:rsidRPr="00A969C9">
        <w:rPr>
          <w:rFonts w:ascii="Times New Roman" w:hAnsi="Times New Roman" w:cs="Times New Roman"/>
          <w:u w:val="single"/>
        </w:rPr>
        <w:t>bezpośrednio</w:t>
      </w:r>
      <w:r w:rsidRPr="00A969C9">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Wykonawca musi wypełnić obowiązek informacyjny wynikający z </w:t>
      </w:r>
      <w:r w:rsidRPr="00A969C9">
        <w:rPr>
          <w:rFonts w:ascii="Times New Roman" w:hAnsi="Times New Roman" w:cs="Times New Roman"/>
          <w:b/>
        </w:rPr>
        <w:t>art. 14 RODO</w:t>
      </w:r>
      <w:r w:rsidRPr="00A969C9">
        <w:rPr>
          <w:rFonts w:ascii="Times New Roman" w:hAnsi="Times New Roman" w:cs="Times New Roman"/>
        </w:rPr>
        <w:t xml:space="preserve"> względem osób fizycznych, których dane przekazuje zamawiającemu i których dane </w:t>
      </w:r>
      <w:r w:rsidRPr="00A969C9">
        <w:rPr>
          <w:rFonts w:ascii="Times New Roman" w:hAnsi="Times New Roman" w:cs="Times New Roman"/>
          <w:u w:val="single"/>
        </w:rPr>
        <w:t>pośrednio</w:t>
      </w:r>
      <w:r w:rsidRPr="00A969C9">
        <w:rPr>
          <w:rFonts w:ascii="Times New Roman" w:hAnsi="Times New Roman" w:cs="Times New Roman"/>
        </w:rPr>
        <w:t xml:space="preserve"> pozyskał, chyba że ma zastosowanie co najmniej jedno z włączeń, o których mowa w art. 14 ust. 5 RODO.</w:t>
      </w:r>
    </w:p>
    <w:p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 celu zapewnienia, że wykonawca wypełnił ww. obowiązki informacyjne oraz ochrony prawnie uzasadnionych interesów osoby trzeciej, </w:t>
      </w:r>
      <w:r w:rsidR="00E62A1E">
        <w:rPr>
          <w:rFonts w:ascii="Times New Roman" w:hAnsi="Times New Roman" w:cs="Times New Roman"/>
        </w:rPr>
        <w:t xml:space="preserve">której dane zostały przekazane </w:t>
      </w:r>
      <w:r w:rsidRPr="00A969C9">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rsidR="00A969C9" w:rsidRDefault="00A969C9" w:rsidP="00A969C9">
      <w:pPr>
        <w:rPr>
          <w:rFonts w:ascii="Times New Roman" w:hAnsi="Times New Roman" w:cs="Times New Roman"/>
        </w:rPr>
      </w:pPr>
      <w:r w:rsidRPr="00A969C9">
        <w:rPr>
          <w:rFonts w:ascii="Times New Roman" w:hAnsi="Times New Roman" w:cs="Times New Roman"/>
        </w:rPr>
        <w:t>Oświadczenie wykonawca składa razem z ofertą.</w:t>
      </w:r>
    </w:p>
    <w:p w:rsidR="00E62A1E" w:rsidRDefault="00E62A1E" w:rsidP="00A969C9">
      <w:pPr>
        <w:rPr>
          <w:rFonts w:ascii="Times New Roman" w:hAnsi="Times New Roman" w:cs="Times New Roman"/>
          <w:i/>
          <w:u w:val="single"/>
        </w:rPr>
      </w:pPr>
    </w:p>
    <w:p w:rsidR="00E62A1E" w:rsidRPr="00A969C9" w:rsidRDefault="00E62A1E" w:rsidP="00A969C9">
      <w:pPr>
        <w:rPr>
          <w:rFonts w:ascii="Times New Roman" w:hAnsi="Times New Roman" w:cs="Times New Roman"/>
          <w:i/>
          <w:u w:val="single"/>
        </w:rPr>
      </w:pPr>
    </w:p>
    <w:p w:rsidR="00A969C9" w:rsidRDefault="00E62A1E" w:rsidP="00A969C9">
      <w:pPr>
        <w:jc w:val="center"/>
        <w:rPr>
          <w:rFonts w:ascii="Times New Roman" w:hAnsi="Times New Roman" w:cs="Times New Roman"/>
          <w:i/>
          <w:u w:val="single"/>
        </w:rPr>
      </w:pPr>
      <w:r>
        <w:rPr>
          <w:rFonts w:ascii="Times New Roman" w:hAnsi="Times New Roman" w:cs="Times New Roman"/>
          <w:i/>
          <w:u w:val="single"/>
        </w:rPr>
        <w:lastRenderedPageBreak/>
        <w:t>O</w:t>
      </w:r>
      <w:r w:rsidR="00A969C9" w:rsidRPr="00A969C9">
        <w:rPr>
          <w:rFonts w:ascii="Times New Roman" w:hAnsi="Times New Roman" w:cs="Times New Roman"/>
          <w:i/>
          <w:u w:val="single"/>
        </w:rPr>
        <w:t xml:space="preserve">świadczenie wymagane od wykonawcy w zakresie wypełnienia obowiązków informacyjnych przewidzianych w art. 13 lub art. 14 RODO </w:t>
      </w:r>
    </w:p>
    <w:p w:rsidR="00E62A1E" w:rsidRPr="00A969C9" w:rsidRDefault="00E62A1E" w:rsidP="00A969C9">
      <w:pPr>
        <w:jc w:val="center"/>
        <w:rPr>
          <w:rFonts w:ascii="Times New Roman" w:hAnsi="Times New Roman" w:cs="Times New Roman"/>
          <w:i/>
          <w:u w:val="single"/>
        </w:rPr>
      </w:pPr>
    </w:p>
    <w:p w:rsidR="00A969C9" w:rsidRPr="00A969C9" w:rsidRDefault="00A969C9" w:rsidP="00E62A1E">
      <w:pPr>
        <w:spacing w:line="360" w:lineRule="auto"/>
        <w:ind w:firstLine="708"/>
        <w:jc w:val="both"/>
        <w:rPr>
          <w:rFonts w:ascii="Times New Roman" w:hAnsi="Times New Roman" w:cs="Times New Roman"/>
        </w:rPr>
      </w:pPr>
      <w:r w:rsidRPr="00A969C9">
        <w:rPr>
          <w:rFonts w:ascii="Times New Roman" w:hAnsi="Times New Roman" w:cs="Times New Roman"/>
          <w:color w:val="000000"/>
        </w:rPr>
        <w:t>Oświadczam, że wypełniłem obowiązki informacyjne przewidziane w art. 13 lub art. 14 RODO</w:t>
      </w:r>
      <w:r w:rsidRPr="00A969C9">
        <w:rPr>
          <w:rFonts w:ascii="Times New Roman" w:hAnsi="Times New Roman" w:cs="Times New Roman"/>
          <w:color w:val="000000"/>
          <w:vertAlign w:val="superscript"/>
        </w:rPr>
        <w:t>1)</w:t>
      </w:r>
      <w:r w:rsidRPr="00A969C9">
        <w:rPr>
          <w:rFonts w:ascii="Times New Roman" w:hAnsi="Times New Roman" w:cs="Times New Roman"/>
          <w:color w:val="000000"/>
        </w:rPr>
        <w:t xml:space="preserve"> wobec osób fizycznych, </w:t>
      </w:r>
      <w:r w:rsidRPr="00A969C9">
        <w:rPr>
          <w:rFonts w:ascii="Times New Roman" w:hAnsi="Times New Roman" w:cs="Times New Roman"/>
        </w:rPr>
        <w:t>od których dane osobowe bezpośrednio lub pośrednio pozyskałem</w:t>
      </w:r>
      <w:r w:rsidRPr="00A969C9">
        <w:rPr>
          <w:rFonts w:ascii="Times New Roman" w:hAnsi="Times New Roman" w:cs="Times New Roman"/>
          <w:color w:val="000000"/>
        </w:rPr>
        <w:t xml:space="preserve"> w celu ubiegania się o udzielenie zamówienia publicznego w niniejszym postępowaniu</w:t>
      </w:r>
      <w:r w:rsidRPr="00A969C9">
        <w:rPr>
          <w:rFonts w:ascii="Times New Roman" w:hAnsi="Times New Roman" w:cs="Times New Roman"/>
        </w:rPr>
        <w:t>.*</w:t>
      </w:r>
    </w:p>
    <w:p w:rsidR="00A969C9" w:rsidRPr="00A969C9" w:rsidRDefault="00A969C9" w:rsidP="00A969C9">
      <w:pPr>
        <w:spacing w:line="360" w:lineRule="auto"/>
        <w:jc w:val="both"/>
        <w:rPr>
          <w:rFonts w:ascii="Times New Roman" w:hAnsi="Times New Roman" w:cs="Times New Roman"/>
        </w:rPr>
      </w:pPr>
      <w:r w:rsidRPr="00A969C9">
        <w:rPr>
          <w:rFonts w:ascii="Times New Roman" w:hAnsi="Times New Roman" w:cs="Times New Roman"/>
          <w:color w:val="000000"/>
        </w:rPr>
        <w:t xml:space="preserve"> W przypadku gdy wykonawca </w:t>
      </w:r>
      <w:r w:rsidRPr="00A969C9">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969C9" w:rsidRDefault="00A969C9" w:rsidP="00A969C9">
      <w:pPr>
        <w:widowControl w:val="0"/>
        <w:autoSpaceDE w:val="0"/>
        <w:autoSpaceDN w:val="0"/>
        <w:adjustRightInd w:val="0"/>
        <w:spacing w:after="0" w:line="240" w:lineRule="auto"/>
        <w:ind w:left="567"/>
        <w:jc w:val="center"/>
        <w:rPr>
          <w:rFonts w:eastAsia="Times New Roman"/>
          <w:lang w:eastAsia="pl-PL"/>
        </w:rPr>
      </w:pPr>
    </w:p>
    <w:p w:rsidR="0020158F" w:rsidRDefault="0020158F" w:rsidP="00A969C9">
      <w:pPr>
        <w:widowControl w:val="0"/>
        <w:autoSpaceDE w:val="0"/>
        <w:autoSpaceDN w:val="0"/>
        <w:adjustRightInd w:val="0"/>
        <w:spacing w:after="0" w:line="240" w:lineRule="auto"/>
        <w:ind w:left="567"/>
        <w:jc w:val="center"/>
        <w:rPr>
          <w:rFonts w:eastAsia="Times New Roman"/>
          <w:lang w:eastAsia="pl-PL"/>
        </w:rPr>
      </w:pPr>
    </w:p>
    <w:p w:rsidR="0020158F" w:rsidRPr="001B0367" w:rsidRDefault="0020158F" w:rsidP="00A969C9">
      <w:pPr>
        <w:widowControl w:val="0"/>
        <w:autoSpaceDE w:val="0"/>
        <w:autoSpaceDN w:val="0"/>
        <w:adjustRightInd w:val="0"/>
        <w:spacing w:after="0" w:line="240" w:lineRule="auto"/>
        <w:ind w:left="567"/>
        <w:jc w:val="center"/>
        <w:rPr>
          <w:rFonts w:eastAsia="Times New Roman"/>
          <w:lang w:eastAsia="pl-PL"/>
        </w:rPr>
      </w:pPr>
    </w:p>
    <w:p w:rsidR="00E62A1E" w:rsidRDefault="00E62A1E" w:rsidP="00075701">
      <w:pPr>
        <w:ind w:left="6372"/>
        <w:jc w:val="right"/>
        <w:rPr>
          <w:rFonts w:ascii="Times New Roman" w:hAnsi="Times New Roman" w:cs="Times New Roman"/>
          <w:b/>
          <w:i/>
          <w:u w:val="single"/>
        </w:rPr>
      </w:pPr>
    </w:p>
    <w:sectPr w:rsidR="00E62A1E" w:rsidSect="00AE02EA">
      <w:footerReference w:type="default" r:id="rId31"/>
      <w:pgSz w:w="11906" w:h="16838" w:code="9"/>
      <w:pgMar w:top="822" w:right="1560"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B2A" w:rsidRDefault="00DE4B2A" w:rsidP="00CF6A41">
      <w:pPr>
        <w:spacing w:after="0" w:line="240" w:lineRule="auto"/>
      </w:pPr>
      <w:r>
        <w:separator/>
      </w:r>
    </w:p>
  </w:endnote>
  <w:endnote w:type="continuationSeparator" w:id="0">
    <w:p w:rsidR="00DE4B2A" w:rsidRDefault="00DE4B2A"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lassGarmndEU">
    <w:altName w:val="Times New Roman"/>
    <w:panose1 w:val="00000000000000000000"/>
    <w:charset w:val="EE"/>
    <w:family w:val="roman"/>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8529"/>
      <w:docPartObj>
        <w:docPartGallery w:val="Page Numbers (Bottom of Page)"/>
        <w:docPartUnique/>
      </w:docPartObj>
    </w:sdtPr>
    <w:sdtEndPr/>
    <w:sdtContent>
      <w:p w:rsidR="00DE4B2A" w:rsidRDefault="00DE4B2A">
        <w:pPr>
          <w:pStyle w:val="Stopka"/>
          <w:jc w:val="center"/>
        </w:pPr>
        <w:r>
          <w:fldChar w:fldCharType="begin"/>
        </w:r>
        <w:r>
          <w:instrText>PAGE   \* MERGEFORMAT</w:instrText>
        </w:r>
        <w:r>
          <w:fldChar w:fldCharType="separate"/>
        </w:r>
        <w:r w:rsidR="00292B80">
          <w:rPr>
            <w:noProof/>
          </w:rPr>
          <w:t>59</w:t>
        </w:r>
        <w:r>
          <w:fldChar w:fldCharType="end"/>
        </w:r>
      </w:p>
    </w:sdtContent>
  </w:sdt>
  <w:p w:rsidR="00DE4B2A" w:rsidRDefault="00DE4B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B2A" w:rsidRDefault="00DE4B2A" w:rsidP="00CF6A41">
      <w:pPr>
        <w:spacing w:after="0" w:line="240" w:lineRule="auto"/>
      </w:pPr>
      <w:r>
        <w:separator/>
      </w:r>
    </w:p>
  </w:footnote>
  <w:footnote w:type="continuationSeparator" w:id="0">
    <w:p w:rsidR="00DE4B2A" w:rsidRDefault="00DE4B2A" w:rsidP="00CF6A41">
      <w:pPr>
        <w:spacing w:after="0" w:line="240" w:lineRule="auto"/>
      </w:pPr>
      <w:r>
        <w:continuationSeparator/>
      </w:r>
    </w:p>
  </w:footnote>
  <w:footnote w:id="1">
    <w:p w:rsidR="00DE4B2A" w:rsidRDefault="00DE4B2A"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rsidR="00DE4B2A" w:rsidRDefault="00DE4B2A"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DE4B2A" w:rsidRPr="00393791" w:rsidRDefault="00DE4B2A"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DE4B2A" w:rsidRPr="00E62A1E" w:rsidRDefault="00DE4B2A" w:rsidP="00E62A1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0061263A"/>
    <w:multiLevelType w:val="hybridMultilevel"/>
    <w:tmpl w:val="4B5EE774"/>
    <w:numStyleLink w:val="Zaimportowanystyl32"/>
  </w:abstractNum>
  <w:abstractNum w:abstractNumId="2" w15:restartNumberingAfterBreak="0">
    <w:nsid w:val="00684A3C"/>
    <w:multiLevelType w:val="hybridMultilevel"/>
    <w:tmpl w:val="43E4D5A8"/>
    <w:lvl w:ilvl="0" w:tplc="04150001">
      <w:start w:val="1"/>
      <w:numFmt w:val="bullet"/>
      <w:lvlText w:val=""/>
      <w:lvlJc w:val="left"/>
      <w:pPr>
        <w:ind w:left="2040" w:hanging="360"/>
      </w:pPr>
      <w:rPr>
        <w:rFonts w:ascii="Symbol" w:hAnsi="Symbol" w:hint="default"/>
      </w:rPr>
    </w:lvl>
    <w:lvl w:ilvl="1" w:tplc="04150003" w:tentative="1">
      <w:start w:val="1"/>
      <w:numFmt w:val="bullet"/>
      <w:lvlText w:val="o"/>
      <w:lvlJc w:val="left"/>
      <w:pPr>
        <w:ind w:left="2760" w:hanging="360"/>
      </w:pPr>
      <w:rPr>
        <w:rFonts w:ascii="Courier New" w:hAnsi="Courier New" w:cs="Courier New" w:hint="default"/>
      </w:rPr>
    </w:lvl>
    <w:lvl w:ilvl="2" w:tplc="04150005" w:tentative="1">
      <w:start w:val="1"/>
      <w:numFmt w:val="bullet"/>
      <w:lvlText w:val=""/>
      <w:lvlJc w:val="left"/>
      <w:pPr>
        <w:ind w:left="3480" w:hanging="360"/>
      </w:pPr>
      <w:rPr>
        <w:rFonts w:ascii="Wingdings" w:hAnsi="Wingdings" w:hint="default"/>
      </w:rPr>
    </w:lvl>
    <w:lvl w:ilvl="3" w:tplc="04150001" w:tentative="1">
      <w:start w:val="1"/>
      <w:numFmt w:val="bullet"/>
      <w:lvlText w:val=""/>
      <w:lvlJc w:val="left"/>
      <w:pPr>
        <w:ind w:left="4200" w:hanging="360"/>
      </w:pPr>
      <w:rPr>
        <w:rFonts w:ascii="Symbol" w:hAnsi="Symbol" w:hint="default"/>
      </w:rPr>
    </w:lvl>
    <w:lvl w:ilvl="4" w:tplc="04150003" w:tentative="1">
      <w:start w:val="1"/>
      <w:numFmt w:val="bullet"/>
      <w:lvlText w:val="o"/>
      <w:lvlJc w:val="left"/>
      <w:pPr>
        <w:ind w:left="4920" w:hanging="360"/>
      </w:pPr>
      <w:rPr>
        <w:rFonts w:ascii="Courier New" w:hAnsi="Courier New" w:cs="Courier New" w:hint="default"/>
      </w:rPr>
    </w:lvl>
    <w:lvl w:ilvl="5" w:tplc="04150005" w:tentative="1">
      <w:start w:val="1"/>
      <w:numFmt w:val="bullet"/>
      <w:lvlText w:val=""/>
      <w:lvlJc w:val="left"/>
      <w:pPr>
        <w:ind w:left="5640" w:hanging="360"/>
      </w:pPr>
      <w:rPr>
        <w:rFonts w:ascii="Wingdings" w:hAnsi="Wingdings" w:hint="default"/>
      </w:rPr>
    </w:lvl>
    <w:lvl w:ilvl="6" w:tplc="04150001" w:tentative="1">
      <w:start w:val="1"/>
      <w:numFmt w:val="bullet"/>
      <w:lvlText w:val=""/>
      <w:lvlJc w:val="left"/>
      <w:pPr>
        <w:ind w:left="6360" w:hanging="360"/>
      </w:pPr>
      <w:rPr>
        <w:rFonts w:ascii="Symbol" w:hAnsi="Symbol" w:hint="default"/>
      </w:rPr>
    </w:lvl>
    <w:lvl w:ilvl="7" w:tplc="04150003" w:tentative="1">
      <w:start w:val="1"/>
      <w:numFmt w:val="bullet"/>
      <w:lvlText w:val="o"/>
      <w:lvlJc w:val="left"/>
      <w:pPr>
        <w:ind w:left="7080" w:hanging="360"/>
      </w:pPr>
      <w:rPr>
        <w:rFonts w:ascii="Courier New" w:hAnsi="Courier New" w:cs="Courier New" w:hint="default"/>
      </w:rPr>
    </w:lvl>
    <w:lvl w:ilvl="8" w:tplc="04150005" w:tentative="1">
      <w:start w:val="1"/>
      <w:numFmt w:val="bullet"/>
      <w:lvlText w:val=""/>
      <w:lvlJc w:val="left"/>
      <w:pPr>
        <w:ind w:left="7800" w:hanging="360"/>
      </w:pPr>
      <w:rPr>
        <w:rFonts w:ascii="Wingdings" w:hAnsi="Wingdings" w:hint="default"/>
      </w:rPr>
    </w:lvl>
  </w:abstractNum>
  <w:abstractNum w:abstractNumId="3" w15:restartNumberingAfterBreak="0">
    <w:nsid w:val="0150016B"/>
    <w:multiLevelType w:val="hybridMultilevel"/>
    <w:tmpl w:val="AE8CAAEE"/>
    <w:numStyleLink w:val="Zaimportowanystyl72"/>
  </w:abstractNum>
  <w:abstractNum w:abstractNumId="4" w15:restartNumberingAfterBreak="0">
    <w:nsid w:val="015254C8"/>
    <w:multiLevelType w:val="hybridMultilevel"/>
    <w:tmpl w:val="8368C28C"/>
    <w:styleLink w:val="Zaimportowanystyl24"/>
    <w:lvl w:ilvl="0" w:tplc="10FC16C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4009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80072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8C8E4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30A2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3AE52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95A34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00D8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74AAA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 w15:restartNumberingAfterBreak="0">
    <w:nsid w:val="03272DB6"/>
    <w:multiLevelType w:val="hybridMultilevel"/>
    <w:tmpl w:val="994A394A"/>
    <w:styleLink w:val="Zaimportowanystyl20"/>
    <w:lvl w:ilvl="0" w:tplc="5AA84E52">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825A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7497C8">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486011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14C4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E433D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408EE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0413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1CDED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426439B"/>
    <w:multiLevelType w:val="hybridMultilevel"/>
    <w:tmpl w:val="F116A1F6"/>
    <w:numStyleLink w:val="Zaimportowanystyl91"/>
  </w:abstractNum>
  <w:abstractNum w:abstractNumId="10"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8560D49"/>
    <w:multiLevelType w:val="hybridMultilevel"/>
    <w:tmpl w:val="AE8CAAEE"/>
    <w:styleLink w:val="Zaimportowanystyl72"/>
    <w:lvl w:ilvl="0" w:tplc="20A0EC6E">
      <w:start w:val="1"/>
      <w:numFmt w:val="decimal"/>
      <w:lvlText w:val="%1."/>
      <w:lvlJc w:val="left"/>
      <w:pPr>
        <w:tabs>
          <w:tab w:val="left" w:pos="720"/>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FEE1B00">
      <w:start w:val="1"/>
      <w:numFmt w:val="lowerLetter"/>
      <w:lvlText w:val="%2."/>
      <w:lvlJc w:val="left"/>
      <w:pPr>
        <w:tabs>
          <w:tab w:val="left" w:pos="720"/>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3CA6A84">
      <w:start w:val="1"/>
      <w:numFmt w:val="lowerRoman"/>
      <w:lvlText w:val="%3."/>
      <w:lvlJc w:val="left"/>
      <w:pPr>
        <w:tabs>
          <w:tab w:val="left" w:pos="720"/>
          <w:tab w:val="left" w:pos="3969"/>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D170654C">
      <w:start w:val="1"/>
      <w:numFmt w:val="decimal"/>
      <w:lvlText w:val="%4."/>
      <w:lvlJc w:val="left"/>
      <w:pPr>
        <w:tabs>
          <w:tab w:val="left" w:pos="720"/>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C2C701C">
      <w:start w:val="1"/>
      <w:numFmt w:val="lowerLetter"/>
      <w:lvlText w:val="%5."/>
      <w:lvlJc w:val="left"/>
      <w:pPr>
        <w:tabs>
          <w:tab w:val="left" w:pos="720"/>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BC4ECEC">
      <w:start w:val="1"/>
      <w:numFmt w:val="lowerRoman"/>
      <w:lvlText w:val="%6."/>
      <w:lvlJc w:val="left"/>
      <w:pPr>
        <w:tabs>
          <w:tab w:val="left" w:pos="720"/>
        </w:tabs>
        <w:ind w:left="3969"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DE308CD0">
      <w:start w:val="1"/>
      <w:numFmt w:val="decimal"/>
      <w:lvlText w:val="%7."/>
      <w:lvlJc w:val="left"/>
      <w:pPr>
        <w:tabs>
          <w:tab w:val="left" w:pos="720"/>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1E48218">
      <w:start w:val="1"/>
      <w:numFmt w:val="lowerLetter"/>
      <w:lvlText w:val="%8."/>
      <w:lvlJc w:val="left"/>
      <w:pPr>
        <w:tabs>
          <w:tab w:val="left" w:pos="720"/>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900708A">
      <w:start w:val="1"/>
      <w:numFmt w:val="lowerRoman"/>
      <w:lvlText w:val="%9."/>
      <w:lvlJc w:val="left"/>
      <w:pPr>
        <w:tabs>
          <w:tab w:val="left" w:pos="720"/>
          <w:tab w:val="left" w:pos="3969"/>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A822DD"/>
    <w:multiLevelType w:val="multilevel"/>
    <w:tmpl w:val="F252F8A0"/>
    <w:numStyleLink w:val="Zaimportowanystyl42"/>
  </w:abstractNum>
  <w:abstractNum w:abstractNumId="15"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C8B688A"/>
    <w:multiLevelType w:val="hybridMultilevel"/>
    <w:tmpl w:val="75305368"/>
    <w:numStyleLink w:val="Zaimportowanystyl81"/>
  </w:abstractNum>
  <w:abstractNum w:abstractNumId="17" w15:restartNumberingAfterBreak="0">
    <w:nsid w:val="0E18659A"/>
    <w:multiLevelType w:val="hybridMultilevel"/>
    <w:tmpl w:val="13B0B79A"/>
    <w:lvl w:ilvl="0" w:tplc="5D6ED43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E4E4B86">
      <w:start w:val="65"/>
      <w:numFmt w:val="bullet"/>
      <w:lvlText w:val="•"/>
      <w:lvlJc w:val="left"/>
      <w:pPr>
        <w:ind w:left="2340" w:hanging="36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AC8EE">
      <w:start w:val="1"/>
      <w:numFmt w:val="decimal"/>
      <w:lvlText w:val="%2)"/>
      <w:lvlJc w:val="left"/>
      <w:pPr>
        <w:tabs>
          <w:tab w:val="num" w:pos="142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CA858">
      <w:start w:val="1"/>
      <w:numFmt w:val="lowerLetter"/>
      <w:lvlText w:val="%3)"/>
      <w:lvlJc w:val="left"/>
      <w:pPr>
        <w:tabs>
          <w:tab w:val="num" w:pos="2208"/>
        </w:tabs>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94C50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33EC6A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806DB92">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AA4AEA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4849F0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6146290">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ECEFF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5E8E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80F45A">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98E400">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A4F8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A0A07DA">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6FD0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9431C0">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58B3267"/>
    <w:multiLevelType w:val="hybridMultilevel"/>
    <w:tmpl w:val="1A1873A4"/>
    <w:numStyleLink w:val="Zaimportowanystyl51"/>
  </w:abstractNum>
  <w:abstractNum w:abstractNumId="22"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8D72671"/>
    <w:multiLevelType w:val="hybridMultilevel"/>
    <w:tmpl w:val="CFBE6CAE"/>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B0304E8"/>
    <w:multiLevelType w:val="multilevel"/>
    <w:tmpl w:val="A1E0A1A0"/>
    <w:lvl w:ilvl="0">
      <w:start w:val="1"/>
      <w:numFmt w:val="bullet"/>
      <w:lvlText w:val="•"/>
      <w:lvlJc w:val="left"/>
      <w:pPr>
        <w:tabs>
          <w:tab w:val="num" w:pos="644"/>
        </w:tabs>
        <w:ind w:left="644" w:hanging="36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1BB36979"/>
    <w:multiLevelType w:val="hybridMultilevel"/>
    <w:tmpl w:val="7A5479D8"/>
    <w:lvl w:ilvl="0" w:tplc="ECF04256">
      <w:start w:val="1"/>
      <w:numFmt w:val="bullet"/>
      <w:lvlText w:val=""/>
      <w:lvlJc w:val="left"/>
      <w:pPr>
        <w:ind w:left="1080" w:hanging="360"/>
      </w:pPr>
      <w:rPr>
        <w:rFonts w:ascii="Symbol" w:hAnsi="Symbol" w:hint="default"/>
        <w:sz w:val="20"/>
      </w:rPr>
    </w:lvl>
    <w:lvl w:ilvl="1" w:tplc="0415000F">
      <w:start w:val="1"/>
      <w:numFmt w:val="decimal"/>
      <w:lvlText w:val="%2."/>
      <w:lvlJc w:val="left"/>
      <w:pPr>
        <w:tabs>
          <w:tab w:val="num" w:pos="1800"/>
        </w:tabs>
        <w:ind w:left="1800" w:hanging="360"/>
      </w:pPr>
      <w:rPr>
        <w:rFonts w:hint="default"/>
        <w:sz w:val="20"/>
      </w:rPr>
    </w:lvl>
    <w:lvl w:ilvl="2" w:tplc="C484B594">
      <w:start w:val="1"/>
      <w:numFmt w:val="lowerLetter"/>
      <w:lvlText w:val="%3)"/>
      <w:lvlJc w:val="left"/>
      <w:pPr>
        <w:tabs>
          <w:tab w:val="num" w:pos="2520"/>
        </w:tabs>
        <w:ind w:left="2520" w:hanging="360"/>
      </w:pPr>
      <w:rPr>
        <w:rFont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1DE0551A"/>
    <w:multiLevelType w:val="hybridMultilevel"/>
    <w:tmpl w:val="5736090C"/>
    <w:numStyleLink w:val="Zaimportowanystyl101"/>
  </w:abstractNum>
  <w:abstractNum w:abstractNumId="27"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F9B23FC"/>
    <w:multiLevelType w:val="hybridMultilevel"/>
    <w:tmpl w:val="4B5EE774"/>
    <w:styleLink w:val="Zaimportowanystyl32"/>
    <w:lvl w:ilvl="0" w:tplc="143A66FA">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62A276">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B29D50">
      <w:start w:val="1"/>
      <w:numFmt w:val="decimal"/>
      <w:lvlText w:val="%3."/>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A45902">
      <w:start w:val="1"/>
      <w:numFmt w:val="decimal"/>
      <w:lvlText w:val="%4."/>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28BDA2">
      <w:start w:val="1"/>
      <w:numFmt w:val="decimal"/>
      <w:lvlText w:val="%5."/>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924EE4">
      <w:start w:val="1"/>
      <w:numFmt w:val="decimal"/>
      <w:lvlText w:val="%6."/>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2A0FB64">
      <w:start w:val="1"/>
      <w:numFmt w:val="decimal"/>
      <w:lvlText w:val="%7."/>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8A6D38">
      <w:start w:val="1"/>
      <w:numFmt w:val="decimal"/>
      <w:lvlText w:val="%8."/>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08F972">
      <w:start w:val="1"/>
      <w:numFmt w:val="decimal"/>
      <w:lvlText w:val="%9."/>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FAA659E"/>
    <w:multiLevelType w:val="hybridMultilevel"/>
    <w:tmpl w:val="4EBE3A3C"/>
    <w:numStyleLink w:val="Zaimportowanystyl6"/>
  </w:abstractNum>
  <w:abstractNum w:abstractNumId="31"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20DF4906"/>
    <w:multiLevelType w:val="hybridMultilevel"/>
    <w:tmpl w:val="6BFAC9C2"/>
    <w:styleLink w:val="Zaimportowanystyl1"/>
    <w:lvl w:ilvl="0" w:tplc="8D1A88C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FE61FC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9EEA">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1EB6971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78E9DE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1DA843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9516FE5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99685A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6E49AC2">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28A448F"/>
    <w:multiLevelType w:val="hybridMultilevel"/>
    <w:tmpl w:val="D04C9E20"/>
    <w:styleLink w:val="Zaimportowanystyl110"/>
    <w:lvl w:ilvl="0" w:tplc="B6569A2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A426E6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202F7A8">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79C2AA4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49830D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86AA93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39CE1C0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E5E0FD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BC2AE54">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2D206B5"/>
    <w:multiLevelType w:val="hybridMultilevel"/>
    <w:tmpl w:val="E6BC60EA"/>
    <w:lvl w:ilvl="0" w:tplc="9808D550">
      <w:start w:val="65"/>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2D624EC"/>
    <w:multiLevelType w:val="multilevel"/>
    <w:tmpl w:val="CB925C8C"/>
    <w:numStyleLink w:val="Zaimportowanystyl41"/>
  </w:abstractNum>
  <w:abstractNum w:abstractNumId="36" w15:restartNumberingAfterBreak="0">
    <w:nsid w:val="23036AD7"/>
    <w:multiLevelType w:val="hybridMultilevel"/>
    <w:tmpl w:val="8368C28C"/>
    <w:numStyleLink w:val="Zaimportowanystyl24"/>
  </w:abstractNum>
  <w:abstractNum w:abstractNumId="37"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2CFF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44C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46FD2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CAE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94A0A2">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4AE00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80F1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C8D0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35B1016"/>
    <w:multiLevelType w:val="hybridMultilevel"/>
    <w:tmpl w:val="ECB457CC"/>
    <w:numStyleLink w:val="Zaimportowanystyl10"/>
  </w:abstractNum>
  <w:abstractNum w:abstractNumId="39" w15:restartNumberingAfterBreak="0">
    <w:nsid w:val="23D67E03"/>
    <w:multiLevelType w:val="hybridMultilevel"/>
    <w:tmpl w:val="35F67E48"/>
    <w:styleLink w:val="Zaimportowanystyl52"/>
    <w:lvl w:ilvl="0" w:tplc="2F923AC6">
      <w:start w:val="1"/>
      <w:numFmt w:val="decimal"/>
      <w:lvlText w:val="%1."/>
      <w:lvlJc w:val="left"/>
      <w:pPr>
        <w:tabs>
          <w:tab w:val="left" w:pos="720"/>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CAAA8BA">
      <w:start w:val="1"/>
      <w:numFmt w:val="lowerLetter"/>
      <w:lvlText w:val="%2."/>
      <w:lvlJc w:val="left"/>
      <w:pPr>
        <w:tabs>
          <w:tab w:val="left" w:pos="720"/>
          <w:tab w:val="left" w:pos="993"/>
        </w:tabs>
        <w:ind w:left="699" w:hanging="217"/>
      </w:pPr>
      <w:rPr>
        <w:rFonts w:hAnsi="Arial Unicode MS"/>
        <w:caps w:val="0"/>
        <w:smallCaps w:val="0"/>
        <w:strike w:val="0"/>
        <w:dstrike w:val="0"/>
        <w:outline w:val="0"/>
        <w:emboss w:val="0"/>
        <w:imprint w:val="0"/>
        <w:spacing w:val="0"/>
        <w:w w:val="100"/>
        <w:kern w:val="0"/>
        <w:position w:val="0"/>
        <w:highlight w:val="none"/>
        <w:vertAlign w:val="baseline"/>
      </w:rPr>
    </w:lvl>
    <w:lvl w:ilvl="2" w:tplc="62B8963A">
      <w:start w:val="1"/>
      <w:numFmt w:val="lowerRoman"/>
      <w:lvlText w:val="%3."/>
      <w:lvlJc w:val="left"/>
      <w:pPr>
        <w:tabs>
          <w:tab w:val="left" w:pos="720"/>
          <w:tab w:val="left" w:pos="993"/>
        </w:tabs>
        <w:ind w:left="1866"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9DC283F2">
      <w:start w:val="1"/>
      <w:numFmt w:val="decimal"/>
      <w:lvlText w:val="%4."/>
      <w:lvlJc w:val="left"/>
      <w:pPr>
        <w:tabs>
          <w:tab w:val="left" w:pos="720"/>
          <w:tab w:val="left" w:pos="993"/>
        </w:tabs>
        <w:ind w:left="2586" w:hanging="664"/>
      </w:pPr>
      <w:rPr>
        <w:rFonts w:hAnsi="Arial Unicode MS"/>
        <w:caps w:val="0"/>
        <w:smallCaps w:val="0"/>
        <w:strike w:val="0"/>
        <w:dstrike w:val="0"/>
        <w:outline w:val="0"/>
        <w:emboss w:val="0"/>
        <w:imprint w:val="0"/>
        <w:spacing w:val="0"/>
        <w:w w:val="100"/>
        <w:kern w:val="0"/>
        <w:position w:val="0"/>
        <w:highlight w:val="none"/>
        <w:vertAlign w:val="baseline"/>
      </w:rPr>
    </w:lvl>
    <w:lvl w:ilvl="4" w:tplc="81D677EE">
      <w:start w:val="1"/>
      <w:numFmt w:val="lowerLetter"/>
      <w:lvlText w:val="%5."/>
      <w:lvlJc w:val="left"/>
      <w:pPr>
        <w:tabs>
          <w:tab w:val="left" w:pos="720"/>
          <w:tab w:val="left" w:pos="993"/>
        </w:tabs>
        <w:ind w:left="3306" w:hanging="664"/>
      </w:pPr>
      <w:rPr>
        <w:rFonts w:hAnsi="Arial Unicode MS"/>
        <w:caps w:val="0"/>
        <w:smallCaps w:val="0"/>
        <w:strike w:val="0"/>
        <w:dstrike w:val="0"/>
        <w:outline w:val="0"/>
        <w:emboss w:val="0"/>
        <w:imprint w:val="0"/>
        <w:spacing w:val="0"/>
        <w:w w:val="100"/>
        <w:kern w:val="0"/>
        <w:position w:val="0"/>
        <w:highlight w:val="none"/>
        <w:vertAlign w:val="baseline"/>
      </w:rPr>
    </w:lvl>
    <w:lvl w:ilvl="5" w:tplc="56AA19D4">
      <w:start w:val="1"/>
      <w:numFmt w:val="lowerRoman"/>
      <w:lvlText w:val="%6."/>
      <w:lvlJc w:val="left"/>
      <w:pPr>
        <w:tabs>
          <w:tab w:val="left" w:pos="720"/>
          <w:tab w:val="left" w:pos="993"/>
        </w:tabs>
        <w:ind w:left="4026"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2A8495C4">
      <w:start w:val="1"/>
      <w:numFmt w:val="decimal"/>
      <w:lvlText w:val="%7."/>
      <w:lvlJc w:val="left"/>
      <w:pPr>
        <w:tabs>
          <w:tab w:val="left" w:pos="720"/>
          <w:tab w:val="left" w:pos="993"/>
        </w:tabs>
        <w:ind w:left="4746" w:hanging="664"/>
      </w:pPr>
      <w:rPr>
        <w:rFonts w:hAnsi="Arial Unicode MS"/>
        <w:caps w:val="0"/>
        <w:smallCaps w:val="0"/>
        <w:strike w:val="0"/>
        <w:dstrike w:val="0"/>
        <w:outline w:val="0"/>
        <w:emboss w:val="0"/>
        <w:imprint w:val="0"/>
        <w:spacing w:val="0"/>
        <w:w w:val="100"/>
        <w:kern w:val="0"/>
        <w:position w:val="0"/>
        <w:highlight w:val="none"/>
        <w:vertAlign w:val="baseline"/>
      </w:rPr>
    </w:lvl>
    <w:lvl w:ilvl="7" w:tplc="102E0D10">
      <w:start w:val="1"/>
      <w:numFmt w:val="lowerLetter"/>
      <w:lvlText w:val="%8."/>
      <w:lvlJc w:val="left"/>
      <w:pPr>
        <w:tabs>
          <w:tab w:val="left" w:pos="720"/>
          <w:tab w:val="left" w:pos="993"/>
        </w:tabs>
        <w:ind w:left="5466" w:hanging="664"/>
      </w:pPr>
      <w:rPr>
        <w:rFonts w:hAnsi="Arial Unicode MS"/>
        <w:caps w:val="0"/>
        <w:smallCaps w:val="0"/>
        <w:strike w:val="0"/>
        <w:dstrike w:val="0"/>
        <w:outline w:val="0"/>
        <w:emboss w:val="0"/>
        <w:imprint w:val="0"/>
        <w:spacing w:val="0"/>
        <w:w w:val="100"/>
        <w:kern w:val="0"/>
        <w:position w:val="0"/>
        <w:highlight w:val="none"/>
        <w:vertAlign w:val="baseline"/>
      </w:rPr>
    </w:lvl>
    <w:lvl w:ilvl="8" w:tplc="7116C5FC">
      <w:start w:val="1"/>
      <w:numFmt w:val="lowerRoman"/>
      <w:lvlText w:val="%9."/>
      <w:lvlJc w:val="left"/>
      <w:pPr>
        <w:tabs>
          <w:tab w:val="left" w:pos="720"/>
          <w:tab w:val="left" w:pos="993"/>
        </w:tabs>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4CA1A6B"/>
    <w:multiLevelType w:val="hybridMultilevel"/>
    <w:tmpl w:val="0098FFBE"/>
    <w:numStyleLink w:val="Zaimportowanystyl82"/>
  </w:abstractNum>
  <w:abstractNum w:abstractNumId="41"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6A532F6"/>
    <w:multiLevelType w:val="hybridMultilevel"/>
    <w:tmpl w:val="69BCD718"/>
    <w:styleLink w:val="Zaimportowanystyl31"/>
    <w:lvl w:ilvl="0" w:tplc="456EED28">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D435B8">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404072">
      <w:start w:val="1"/>
      <w:numFmt w:val="decimal"/>
      <w:lvlText w:val="%3."/>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2CA880E">
      <w:start w:val="1"/>
      <w:numFmt w:val="decimal"/>
      <w:lvlText w:val="%4."/>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A21436">
      <w:start w:val="1"/>
      <w:numFmt w:val="decimal"/>
      <w:lvlText w:val="%5."/>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AEFFE6">
      <w:start w:val="1"/>
      <w:numFmt w:val="decimal"/>
      <w:lvlText w:val="%6."/>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116A6D0">
      <w:start w:val="1"/>
      <w:numFmt w:val="decimal"/>
      <w:lvlText w:val="%7."/>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5A5540">
      <w:start w:val="1"/>
      <w:numFmt w:val="decimal"/>
      <w:lvlText w:val="%8."/>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22568A">
      <w:start w:val="1"/>
      <w:numFmt w:val="decimal"/>
      <w:lvlText w:val="%9."/>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7702A2A"/>
    <w:multiLevelType w:val="hybridMultilevel"/>
    <w:tmpl w:val="7F660984"/>
    <w:styleLink w:val="Zaimportowanystyl9"/>
    <w:lvl w:ilvl="0" w:tplc="7520E7DC">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A3C8B11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FCCD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24BA4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76802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7C8B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D0C9E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644841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0669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B2E4AE5"/>
    <w:multiLevelType w:val="hybridMultilevel"/>
    <w:tmpl w:val="F116A1F6"/>
    <w:styleLink w:val="Zaimportowanystyl91"/>
    <w:lvl w:ilvl="0" w:tplc="0D92D4F8">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A8900E9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80E7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7255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4B04E1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DC5D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A6CD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4C00C6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286D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6D062E"/>
    <w:multiLevelType w:val="hybridMultilevel"/>
    <w:tmpl w:val="65944C0C"/>
    <w:lvl w:ilvl="0" w:tplc="BE3CB232">
      <w:start w:val="1"/>
      <w:numFmt w:val="decimal"/>
      <w:lvlText w:val="%1."/>
      <w:lvlJc w:val="left"/>
      <w:pPr>
        <w:tabs>
          <w:tab w:val="num" w:pos="1440"/>
        </w:tabs>
        <w:ind w:left="1440" w:hanging="360"/>
      </w:pPr>
      <w:rPr>
        <w:rFonts w:cs="Times New Roman" w:hint="default"/>
        <w:b w:val="0"/>
        <w:i w:val="0"/>
        <w:strike w:val="0"/>
        <w:dstrike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E453C46"/>
    <w:multiLevelType w:val="hybridMultilevel"/>
    <w:tmpl w:val="661EE620"/>
    <w:lvl w:ilvl="0" w:tplc="D4C65B8C">
      <w:start w:val="1"/>
      <w:numFmt w:val="decimal"/>
      <w:lvlText w:val="%1."/>
      <w:lvlJc w:val="left"/>
      <w:pPr>
        <w:ind w:left="720" w:hanging="360"/>
      </w:pPr>
    </w:lvl>
    <w:lvl w:ilvl="1" w:tplc="04150019">
      <w:start w:val="1"/>
      <w:numFmt w:val="lowerLetter"/>
      <w:lvlText w:val="%2."/>
      <w:lvlJc w:val="left"/>
      <w:pPr>
        <w:ind w:left="1440" w:hanging="360"/>
      </w:pPr>
    </w:lvl>
    <w:lvl w:ilvl="2" w:tplc="BE4E4B86">
      <w:start w:val="65"/>
      <w:numFmt w:val="bullet"/>
      <w:lvlText w:val="•"/>
      <w:lvlJc w:val="left"/>
      <w:pPr>
        <w:ind w:left="2340" w:hanging="36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010097A"/>
    <w:multiLevelType w:val="hybridMultilevel"/>
    <w:tmpl w:val="50C044B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0CF3822"/>
    <w:multiLevelType w:val="hybridMultilevel"/>
    <w:tmpl w:val="4EBE3A3C"/>
    <w:styleLink w:val="Zaimportowanystyl6"/>
    <w:lvl w:ilvl="0" w:tplc="790ADC4E">
      <w:start w:val="1"/>
      <w:numFmt w:val="lowerLetter"/>
      <w:lvlText w:val="%1."/>
      <w:lvlJc w:val="left"/>
      <w:pPr>
        <w:tabs>
          <w:tab w:val="num" w:pos="993"/>
        </w:tabs>
        <w:ind w:left="1080" w:hanging="796"/>
      </w:pPr>
      <w:rPr>
        <w:rFonts w:hAnsi="Arial Unicode MS"/>
        <w:caps w:val="0"/>
        <w:smallCaps w:val="0"/>
        <w:strike w:val="0"/>
        <w:dstrike w:val="0"/>
        <w:outline w:val="0"/>
        <w:emboss w:val="0"/>
        <w:imprint w:val="0"/>
        <w:spacing w:val="0"/>
        <w:w w:val="100"/>
        <w:kern w:val="0"/>
        <w:position w:val="0"/>
        <w:highlight w:val="none"/>
        <w:vertAlign w:val="baseline"/>
      </w:rPr>
    </w:lvl>
    <w:lvl w:ilvl="1" w:tplc="32E6EB08">
      <w:start w:val="1"/>
      <w:numFmt w:val="lowerLetter"/>
      <w:lvlText w:val="%2."/>
      <w:lvlJc w:val="left"/>
      <w:pPr>
        <w:tabs>
          <w:tab w:val="num" w:pos="993"/>
        </w:tabs>
        <w:ind w:left="1080"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23200CB6">
      <w:start w:val="1"/>
      <w:numFmt w:val="lowerRoman"/>
      <w:lvlText w:val="%3."/>
      <w:lvlJc w:val="left"/>
      <w:pPr>
        <w:tabs>
          <w:tab w:val="left" w:pos="993"/>
          <w:tab w:val="num" w:pos="2160"/>
        </w:tabs>
        <w:ind w:left="2247" w:hanging="825"/>
      </w:pPr>
      <w:rPr>
        <w:rFonts w:hAnsi="Arial Unicode MS"/>
        <w:caps w:val="0"/>
        <w:smallCaps w:val="0"/>
        <w:strike w:val="0"/>
        <w:dstrike w:val="0"/>
        <w:outline w:val="0"/>
        <w:emboss w:val="0"/>
        <w:imprint w:val="0"/>
        <w:spacing w:val="0"/>
        <w:w w:val="100"/>
        <w:kern w:val="0"/>
        <w:position w:val="0"/>
        <w:highlight w:val="none"/>
        <w:vertAlign w:val="baseline"/>
      </w:rPr>
    </w:lvl>
    <w:lvl w:ilvl="3" w:tplc="DD42D9F6">
      <w:start w:val="1"/>
      <w:numFmt w:val="decimal"/>
      <w:lvlText w:val="%4."/>
      <w:lvlJc w:val="left"/>
      <w:pPr>
        <w:tabs>
          <w:tab w:val="left" w:pos="993"/>
          <w:tab w:val="num" w:pos="2880"/>
        </w:tabs>
        <w:ind w:left="2967" w:hanging="883"/>
      </w:pPr>
      <w:rPr>
        <w:rFonts w:hAnsi="Arial Unicode MS"/>
        <w:caps w:val="0"/>
        <w:smallCaps w:val="0"/>
        <w:strike w:val="0"/>
        <w:dstrike w:val="0"/>
        <w:outline w:val="0"/>
        <w:emboss w:val="0"/>
        <w:imprint w:val="0"/>
        <w:spacing w:val="0"/>
        <w:w w:val="100"/>
        <w:kern w:val="0"/>
        <w:position w:val="0"/>
        <w:highlight w:val="none"/>
        <w:vertAlign w:val="baseline"/>
      </w:rPr>
    </w:lvl>
    <w:lvl w:ilvl="4" w:tplc="7248CD62">
      <w:start w:val="1"/>
      <w:numFmt w:val="lowerLetter"/>
      <w:lvlText w:val="%5."/>
      <w:lvlJc w:val="left"/>
      <w:pPr>
        <w:tabs>
          <w:tab w:val="left" w:pos="993"/>
          <w:tab w:val="num" w:pos="3600"/>
        </w:tabs>
        <w:ind w:left="3687" w:hanging="883"/>
      </w:pPr>
      <w:rPr>
        <w:rFonts w:hAnsi="Arial Unicode MS"/>
        <w:caps w:val="0"/>
        <w:smallCaps w:val="0"/>
        <w:strike w:val="0"/>
        <w:dstrike w:val="0"/>
        <w:outline w:val="0"/>
        <w:emboss w:val="0"/>
        <w:imprint w:val="0"/>
        <w:spacing w:val="0"/>
        <w:w w:val="100"/>
        <w:kern w:val="0"/>
        <w:position w:val="0"/>
        <w:highlight w:val="none"/>
        <w:vertAlign w:val="baseline"/>
      </w:rPr>
    </w:lvl>
    <w:lvl w:ilvl="5" w:tplc="D7964F26">
      <w:start w:val="1"/>
      <w:numFmt w:val="lowerRoman"/>
      <w:lvlText w:val="%6."/>
      <w:lvlJc w:val="left"/>
      <w:pPr>
        <w:tabs>
          <w:tab w:val="left" w:pos="993"/>
          <w:tab w:val="num" w:pos="4320"/>
        </w:tabs>
        <w:ind w:left="4407" w:hanging="825"/>
      </w:pPr>
      <w:rPr>
        <w:rFonts w:hAnsi="Arial Unicode MS"/>
        <w:caps w:val="0"/>
        <w:smallCaps w:val="0"/>
        <w:strike w:val="0"/>
        <w:dstrike w:val="0"/>
        <w:outline w:val="0"/>
        <w:emboss w:val="0"/>
        <w:imprint w:val="0"/>
        <w:spacing w:val="0"/>
        <w:w w:val="100"/>
        <w:kern w:val="0"/>
        <w:position w:val="0"/>
        <w:highlight w:val="none"/>
        <w:vertAlign w:val="baseline"/>
      </w:rPr>
    </w:lvl>
    <w:lvl w:ilvl="6" w:tplc="F72E490E">
      <w:start w:val="1"/>
      <w:numFmt w:val="decimal"/>
      <w:lvlText w:val="%7."/>
      <w:lvlJc w:val="left"/>
      <w:pPr>
        <w:tabs>
          <w:tab w:val="left" w:pos="993"/>
          <w:tab w:val="num" w:pos="5040"/>
        </w:tabs>
        <w:ind w:left="5127" w:hanging="883"/>
      </w:pPr>
      <w:rPr>
        <w:rFonts w:hAnsi="Arial Unicode MS"/>
        <w:caps w:val="0"/>
        <w:smallCaps w:val="0"/>
        <w:strike w:val="0"/>
        <w:dstrike w:val="0"/>
        <w:outline w:val="0"/>
        <w:emboss w:val="0"/>
        <w:imprint w:val="0"/>
        <w:spacing w:val="0"/>
        <w:w w:val="100"/>
        <w:kern w:val="0"/>
        <w:position w:val="0"/>
        <w:highlight w:val="none"/>
        <w:vertAlign w:val="baseline"/>
      </w:rPr>
    </w:lvl>
    <w:lvl w:ilvl="7" w:tplc="10C6C2CC">
      <w:start w:val="1"/>
      <w:numFmt w:val="lowerLetter"/>
      <w:lvlText w:val="%8."/>
      <w:lvlJc w:val="left"/>
      <w:pPr>
        <w:tabs>
          <w:tab w:val="left" w:pos="993"/>
          <w:tab w:val="num" w:pos="5760"/>
        </w:tabs>
        <w:ind w:left="5847" w:hanging="883"/>
      </w:pPr>
      <w:rPr>
        <w:rFonts w:hAnsi="Arial Unicode MS"/>
        <w:caps w:val="0"/>
        <w:smallCaps w:val="0"/>
        <w:strike w:val="0"/>
        <w:dstrike w:val="0"/>
        <w:outline w:val="0"/>
        <w:emboss w:val="0"/>
        <w:imprint w:val="0"/>
        <w:spacing w:val="0"/>
        <w:w w:val="100"/>
        <w:kern w:val="0"/>
        <w:position w:val="0"/>
        <w:highlight w:val="none"/>
        <w:vertAlign w:val="baseline"/>
      </w:rPr>
    </w:lvl>
    <w:lvl w:ilvl="8" w:tplc="99D058F4">
      <w:start w:val="1"/>
      <w:numFmt w:val="lowerRoman"/>
      <w:lvlText w:val="%9."/>
      <w:lvlJc w:val="left"/>
      <w:pPr>
        <w:tabs>
          <w:tab w:val="left" w:pos="993"/>
          <w:tab w:val="num" w:pos="6480"/>
        </w:tabs>
        <w:ind w:left="6567" w:hanging="8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0E455D1"/>
    <w:multiLevelType w:val="hybridMultilevel"/>
    <w:tmpl w:val="1A1873A4"/>
    <w:styleLink w:val="Zaimportowanystyl51"/>
    <w:lvl w:ilvl="0" w:tplc="F4586202">
      <w:start w:val="1"/>
      <w:numFmt w:val="decimal"/>
      <w:lvlText w:val="%1."/>
      <w:lvlJc w:val="left"/>
      <w:pPr>
        <w:tabs>
          <w:tab w:val="left" w:pos="720"/>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BCE9752">
      <w:start w:val="1"/>
      <w:numFmt w:val="lowerLetter"/>
      <w:lvlText w:val="%2."/>
      <w:lvlJc w:val="left"/>
      <w:pPr>
        <w:tabs>
          <w:tab w:val="left" w:pos="720"/>
          <w:tab w:val="left" w:pos="993"/>
        </w:tabs>
        <w:ind w:left="699" w:hanging="217"/>
      </w:pPr>
      <w:rPr>
        <w:rFonts w:hAnsi="Arial Unicode MS"/>
        <w:caps w:val="0"/>
        <w:smallCaps w:val="0"/>
        <w:strike w:val="0"/>
        <w:dstrike w:val="0"/>
        <w:outline w:val="0"/>
        <w:emboss w:val="0"/>
        <w:imprint w:val="0"/>
        <w:spacing w:val="0"/>
        <w:w w:val="100"/>
        <w:kern w:val="0"/>
        <w:position w:val="0"/>
        <w:highlight w:val="none"/>
        <w:vertAlign w:val="baseline"/>
      </w:rPr>
    </w:lvl>
    <w:lvl w:ilvl="2" w:tplc="8F9AA408">
      <w:start w:val="1"/>
      <w:numFmt w:val="lowerRoman"/>
      <w:lvlText w:val="%3."/>
      <w:lvlJc w:val="left"/>
      <w:pPr>
        <w:tabs>
          <w:tab w:val="left" w:pos="720"/>
          <w:tab w:val="left" w:pos="993"/>
        </w:tabs>
        <w:ind w:left="1866"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36FCC6B2">
      <w:start w:val="1"/>
      <w:numFmt w:val="decimal"/>
      <w:lvlText w:val="%4."/>
      <w:lvlJc w:val="left"/>
      <w:pPr>
        <w:tabs>
          <w:tab w:val="left" w:pos="720"/>
          <w:tab w:val="left" w:pos="993"/>
        </w:tabs>
        <w:ind w:left="2586" w:hanging="664"/>
      </w:pPr>
      <w:rPr>
        <w:rFonts w:hAnsi="Arial Unicode MS"/>
        <w:caps w:val="0"/>
        <w:smallCaps w:val="0"/>
        <w:strike w:val="0"/>
        <w:dstrike w:val="0"/>
        <w:outline w:val="0"/>
        <w:emboss w:val="0"/>
        <w:imprint w:val="0"/>
        <w:spacing w:val="0"/>
        <w:w w:val="100"/>
        <w:kern w:val="0"/>
        <w:position w:val="0"/>
        <w:highlight w:val="none"/>
        <w:vertAlign w:val="baseline"/>
      </w:rPr>
    </w:lvl>
    <w:lvl w:ilvl="4" w:tplc="3F7CC56A">
      <w:start w:val="1"/>
      <w:numFmt w:val="lowerLetter"/>
      <w:lvlText w:val="%5."/>
      <w:lvlJc w:val="left"/>
      <w:pPr>
        <w:tabs>
          <w:tab w:val="left" w:pos="720"/>
          <w:tab w:val="left" w:pos="993"/>
        </w:tabs>
        <w:ind w:left="3306" w:hanging="664"/>
      </w:pPr>
      <w:rPr>
        <w:rFonts w:hAnsi="Arial Unicode MS"/>
        <w:caps w:val="0"/>
        <w:smallCaps w:val="0"/>
        <w:strike w:val="0"/>
        <w:dstrike w:val="0"/>
        <w:outline w:val="0"/>
        <w:emboss w:val="0"/>
        <w:imprint w:val="0"/>
        <w:spacing w:val="0"/>
        <w:w w:val="100"/>
        <w:kern w:val="0"/>
        <w:position w:val="0"/>
        <w:highlight w:val="none"/>
        <w:vertAlign w:val="baseline"/>
      </w:rPr>
    </w:lvl>
    <w:lvl w:ilvl="5" w:tplc="1F4635F6">
      <w:start w:val="1"/>
      <w:numFmt w:val="lowerRoman"/>
      <w:lvlText w:val="%6."/>
      <w:lvlJc w:val="left"/>
      <w:pPr>
        <w:tabs>
          <w:tab w:val="left" w:pos="720"/>
          <w:tab w:val="left" w:pos="993"/>
        </w:tabs>
        <w:ind w:left="4026"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9EEA09B8">
      <w:start w:val="1"/>
      <w:numFmt w:val="decimal"/>
      <w:lvlText w:val="%7."/>
      <w:lvlJc w:val="left"/>
      <w:pPr>
        <w:tabs>
          <w:tab w:val="left" w:pos="720"/>
          <w:tab w:val="left" w:pos="993"/>
        </w:tabs>
        <w:ind w:left="4746" w:hanging="664"/>
      </w:pPr>
      <w:rPr>
        <w:rFonts w:hAnsi="Arial Unicode MS"/>
        <w:caps w:val="0"/>
        <w:smallCaps w:val="0"/>
        <w:strike w:val="0"/>
        <w:dstrike w:val="0"/>
        <w:outline w:val="0"/>
        <w:emboss w:val="0"/>
        <w:imprint w:val="0"/>
        <w:spacing w:val="0"/>
        <w:w w:val="100"/>
        <w:kern w:val="0"/>
        <w:position w:val="0"/>
        <w:highlight w:val="none"/>
        <w:vertAlign w:val="baseline"/>
      </w:rPr>
    </w:lvl>
    <w:lvl w:ilvl="7" w:tplc="22AC828C">
      <w:start w:val="1"/>
      <w:numFmt w:val="lowerLetter"/>
      <w:lvlText w:val="%8."/>
      <w:lvlJc w:val="left"/>
      <w:pPr>
        <w:tabs>
          <w:tab w:val="left" w:pos="720"/>
          <w:tab w:val="left" w:pos="993"/>
        </w:tabs>
        <w:ind w:left="5466" w:hanging="664"/>
      </w:pPr>
      <w:rPr>
        <w:rFonts w:hAnsi="Arial Unicode MS"/>
        <w:caps w:val="0"/>
        <w:smallCaps w:val="0"/>
        <w:strike w:val="0"/>
        <w:dstrike w:val="0"/>
        <w:outline w:val="0"/>
        <w:emboss w:val="0"/>
        <w:imprint w:val="0"/>
        <w:spacing w:val="0"/>
        <w:w w:val="100"/>
        <w:kern w:val="0"/>
        <w:position w:val="0"/>
        <w:highlight w:val="none"/>
        <w:vertAlign w:val="baseline"/>
      </w:rPr>
    </w:lvl>
    <w:lvl w:ilvl="8" w:tplc="BC266C5A">
      <w:start w:val="1"/>
      <w:numFmt w:val="lowerRoman"/>
      <w:lvlText w:val="%9."/>
      <w:lvlJc w:val="left"/>
      <w:pPr>
        <w:tabs>
          <w:tab w:val="left" w:pos="720"/>
          <w:tab w:val="left" w:pos="993"/>
        </w:tabs>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2047FFE"/>
    <w:multiLevelType w:val="hybridMultilevel"/>
    <w:tmpl w:val="3502186A"/>
    <w:styleLink w:val="Zaimportowanystyl200"/>
    <w:lvl w:ilvl="0" w:tplc="EB6E69E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92A71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087E0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46BB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CE58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74979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42B65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A4E3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4436C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53F6ACB"/>
    <w:multiLevelType w:val="hybridMultilevel"/>
    <w:tmpl w:val="3644298E"/>
    <w:lvl w:ilvl="0" w:tplc="B5EA8758">
      <w:start w:val="1"/>
      <w:numFmt w:val="decimal"/>
      <w:lvlText w:val="%1."/>
      <w:lvlJc w:val="left"/>
      <w:pPr>
        <w:ind w:left="1080" w:hanging="360"/>
      </w:pPr>
      <w:rPr>
        <w:rFonts w:cs="Times New Roman" w:hint="default"/>
        <w:b w:val="0"/>
        <w:i w:val="0"/>
        <w:strike w:val="0"/>
        <w:dstrike w:val="0"/>
        <w:sz w:val="24"/>
      </w:rPr>
    </w:lvl>
    <w:lvl w:ilvl="1" w:tplc="0415000F">
      <w:start w:val="1"/>
      <w:numFmt w:val="decimal"/>
      <w:lvlText w:val="%2."/>
      <w:lvlJc w:val="left"/>
      <w:pPr>
        <w:tabs>
          <w:tab w:val="num" w:pos="1440"/>
        </w:tabs>
        <w:ind w:left="1440" w:hanging="360"/>
      </w:pPr>
      <w:rPr>
        <w:rFonts w:cs="Times New Roman" w:hint="default"/>
        <w:b w:val="0"/>
        <w:i w:val="0"/>
        <w:strike w:val="0"/>
        <w:dstrike w:val="0"/>
        <w:sz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3635584E"/>
    <w:multiLevelType w:val="hybridMultilevel"/>
    <w:tmpl w:val="3B64B3E2"/>
    <w:lvl w:ilvl="0" w:tplc="04150001">
      <w:start w:val="1"/>
      <w:numFmt w:val="bullet"/>
      <w:lvlText w:val=""/>
      <w:lvlJc w:val="left"/>
      <w:pPr>
        <w:ind w:left="720" w:hanging="360"/>
      </w:pPr>
      <w:rPr>
        <w:rFonts w:ascii="Symbol" w:hAnsi="Symbol" w:hint="default"/>
      </w:rPr>
    </w:lvl>
    <w:lvl w:ilvl="1" w:tplc="D61C747C">
      <w:start w:val="4"/>
      <w:numFmt w:val="decimal"/>
      <w:lvlText w:val="%2."/>
      <w:lvlJc w:val="left"/>
      <w:pPr>
        <w:tabs>
          <w:tab w:val="num" w:pos="1440"/>
        </w:tabs>
        <w:ind w:left="1440" w:hanging="360"/>
      </w:pPr>
      <w:rPr>
        <w:rFonts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58"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9" w15:restartNumberingAfterBreak="0">
    <w:nsid w:val="383C1839"/>
    <w:multiLevelType w:val="hybridMultilevel"/>
    <w:tmpl w:val="FAA081C4"/>
    <w:lvl w:ilvl="0" w:tplc="E2B03CF2">
      <w:start w:val="1"/>
      <w:numFmt w:val="decimal"/>
      <w:lvlText w:val="%1."/>
      <w:lvlJc w:val="left"/>
      <w:pPr>
        <w:ind w:left="1440" w:hanging="360"/>
      </w:pPr>
      <w:rPr>
        <w:rFonts w:cs="Times New Roman" w:hint="default"/>
        <w:b w:val="0"/>
        <w:i w:val="0"/>
        <w:strike w:val="0"/>
        <w:dstrike w:val="0"/>
        <w:sz w:val="24"/>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0" w15:restartNumberingAfterBreak="0">
    <w:nsid w:val="397E4864"/>
    <w:multiLevelType w:val="hybridMultilevel"/>
    <w:tmpl w:val="6BFAC9C2"/>
    <w:numStyleLink w:val="Zaimportowanystyl1"/>
  </w:abstractNum>
  <w:abstractNum w:abstractNumId="61"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D09399F"/>
    <w:multiLevelType w:val="hybridMultilevel"/>
    <w:tmpl w:val="A5BCBF8A"/>
    <w:lvl w:ilvl="0" w:tplc="6682ED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E4E4B86">
      <w:start w:val="65"/>
      <w:numFmt w:val="bullet"/>
      <w:lvlText w:val="•"/>
      <w:lvlJc w:val="left"/>
      <w:pPr>
        <w:ind w:left="2340" w:hanging="36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3ECF46D2"/>
    <w:multiLevelType w:val="hybridMultilevel"/>
    <w:tmpl w:val="D04C9E20"/>
    <w:numStyleLink w:val="Zaimportowanystyl110"/>
  </w:abstractNum>
  <w:abstractNum w:abstractNumId="65"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0F12577"/>
    <w:multiLevelType w:val="hybridMultilevel"/>
    <w:tmpl w:val="7F6E3BF8"/>
    <w:lvl w:ilvl="0" w:tplc="0415000F">
      <w:start w:val="1"/>
      <w:numFmt w:val="decimal"/>
      <w:lvlText w:val="%1."/>
      <w:lvlJc w:val="left"/>
      <w:pPr>
        <w:tabs>
          <w:tab w:val="num" w:pos="720"/>
        </w:tabs>
        <w:ind w:left="720" w:hanging="360"/>
      </w:pPr>
      <w:rPr>
        <w:rFonts w:cs="Times New Roman"/>
      </w:rPr>
    </w:lvl>
    <w:lvl w:ilvl="1" w:tplc="E256AFC4">
      <w:start w:val="1"/>
      <w:numFmt w:val="decimal"/>
      <w:lvlText w:val="%2."/>
      <w:lvlJc w:val="left"/>
      <w:pPr>
        <w:ind w:left="1260" w:hanging="360"/>
      </w:pPr>
      <w:rPr>
        <w:rFonts w:cs="Times New Roman" w:hint="default"/>
        <w:b w:val="0"/>
        <w:i w:val="0"/>
        <w:strike w:val="0"/>
        <w:dstrike w:val="0"/>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42421C3A"/>
    <w:multiLevelType w:val="hybridMultilevel"/>
    <w:tmpl w:val="FE800E1C"/>
    <w:numStyleLink w:val="Zaimportowanystyl2"/>
  </w:abstractNum>
  <w:abstractNum w:abstractNumId="68" w15:restartNumberingAfterBreak="0">
    <w:nsid w:val="43572AAF"/>
    <w:multiLevelType w:val="multilevel"/>
    <w:tmpl w:val="4C92CC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39B491C"/>
    <w:multiLevelType w:val="hybridMultilevel"/>
    <w:tmpl w:val="ECB457CC"/>
    <w:styleLink w:val="Zaimportowanystyl10"/>
    <w:lvl w:ilvl="0" w:tplc="A22C05F6">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8A79A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326C7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42428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9A7C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EA9BB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3C417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4A13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E0D9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outline w:val="0"/>
        <w:emboss w:val="0"/>
        <w:imprint w:val="0"/>
        <w:spacing w:val="0"/>
        <w:w w:val="100"/>
        <w:kern w:val="0"/>
        <w:position w:val="0"/>
        <w:highlight w:val="none"/>
        <w:vertAlign w:val="baseline"/>
      </w:rPr>
    </w:lvl>
    <w:lvl w:ilvl="1" w:tplc="3B0C94F4">
      <w:start w:val="1"/>
      <w:numFmt w:val="decimal"/>
      <w:lvlText w:val="%2)"/>
      <w:lvlJc w:val="left"/>
      <w:pPr>
        <w:tabs>
          <w:tab w:val="num" w:pos="1053"/>
        </w:tabs>
        <w:ind w:left="1077" w:hanging="277"/>
      </w:pPr>
      <w:rPr>
        <w:rFonts w:hAnsi="Arial Unicode MS"/>
        <w:caps w:val="0"/>
        <w:smallCaps w:val="0"/>
        <w:strike w:val="0"/>
        <w:dstrike w:val="0"/>
        <w:outline w:val="0"/>
        <w:emboss w:val="0"/>
        <w:imprint w:val="0"/>
        <w:spacing w:val="0"/>
        <w:w w:val="100"/>
        <w:kern w:val="0"/>
        <w:position w:val="0"/>
        <w:highlight w:val="none"/>
        <w:vertAlign w:val="baseline"/>
      </w:rPr>
    </w:lvl>
    <w:lvl w:ilvl="2" w:tplc="EF924BCA">
      <w:start w:val="1"/>
      <w:numFmt w:val="decimal"/>
      <w:lvlText w:val="%3."/>
      <w:lvlJc w:val="left"/>
      <w:pPr>
        <w:tabs>
          <w:tab w:val="num" w:pos="1853"/>
        </w:tabs>
        <w:ind w:left="187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4F21BD8">
      <w:start w:val="1"/>
      <w:numFmt w:val="decimal"/>
      <w:lvlText w:val="%4."/>
      <w:lvlJc w:val="left"/>
      <w:pPr>
        <w:tabs>
          <w:tab w:val="num" w:pos="2653"/>
        </w:tabs>
        <w:ind w:left="2677" w:hanging="277"/>
      </w:pPr>
      <w:rPr>
        <w:rFonts w:hAnsi="Arial Unicode MS"/>
        <w:caps w:val="0"/>
        <w:smallCaps w:val="0"/>
        <w:strike w:val="0"/>
        <w:dstrike w:val="0"/>
        <w:outline w:val="0"/>
        <w:emboss w:val="0"/>
        <w:imprint w:val="0"/>
        <w:spacing w:val="0"/>
        <w:w w:val="100"/>
        <w:kern w:val="0"/>
        <w:position w:val="0"/>
        <w:highlight w:val="none"/>
        <w:vertAlign w:val="baseline"/>
      </w:rPr>
    </w:lvl>
    <w:lvl w:ilvl="4" w:tplc="6CD00492">
      <w:start w:val="1"/>
      <w:numFmt w:val="decimal"/>
      <w:lvlText w:val="%5."/>
      <w:lvlJc w:val="left"/>
      <w:pPr>
        <w:tabs>
          <w:tab w:val="num" w:pos="3453"/>
        </w:tabs>
        <w:ind w:left="3477" w:hanging="277"/>
      </w:pPr>
      <w:rPr>
        <w:rFonts w:hAnsi="Arial Unicode MS"/>
        <w:caps w:val="0"/>
        <w:smallCaps w:val="0"/>
        <w:strike w:val="0"/>
        <w:dstrike w:val="0"/>
        <w:outline w:val="0"/>
        <w:emboss w:val="0"/>
        <w:imprint w:val="0"/>
        <w:spacing w:val="0"/>
        <w:w w:val="100"/>
        <w:kern w:val="0"/>
        <w:position w:val="0"/>
        <w:highlight w:val="none"/>
        <w:vertAlign w:val="baseline"/>
      </w:rPr>
    </w:lvl>
    <w:lvl w:ilvl="5" w:tplc="A106FDCA">
      <w:start w:val="1"/>
      <w:numFmt w:val="decimal"/>
      <w:lvlText w:val="%6."/>
      <w:lvlJc w:val="left"/>
      <w:pPr>
        <w:tabs>
          <w:tab w:val="num" w:pos="4253"/>
        </w:tabs>
        <w:ind w:left="42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4CACBEE">
      <w:start w:val="1"/>
      <w:numFmt w:val="decimal"/>
      <w:lvlText w:val="%7."/>
      <w:lvlJc w:val="left"/>
      <w:pPr>
        <w:tabs>
          <w:tab w:val="num" w:pos="5053"/>
        </w:tabs>
        <w:ind w:left="5077" w:hanging="277"/>
      </w:pPr>
      <w:rPr>
        <w:rFonts w:hAnsi="Arial Unicode MS"/>
        <w:caps w:val="0"/>
        <w:smallCaps w:val="0"/>
        <w:strike w:val="0"/>
        <w:dstrike w:val="0"/>
        <w:outline w:val="0"/>
        <w:emboss w:val="0"/>
        <w:imprint w:val="0"/>
        <w:spacing w:val="0"/>
        <w:w w:val="100"/>
        <w:kern w:val="0"/>
        <w:position w:val="0"/>
        <w:highlight w:val="none"/>
        <w:vertAlign w:val="baseline"/>
      </w:rPr>
    </w:lvl>
    <w:lvl w:ilvl="7" w:tplc="22CE85AA">
      <w:start w:val="1"/>
      <w:numFmt w:val="decimal"/>
      <w:lvlText w:val="%8."/>
      <w:lvlJc w:val="left"/>
      <w:pPr>
        <w:tabs>
          <w:tab w:val="num" w:pos="5853"/>
        </w:tabs>
        <w:ind w:left="5877" w:hanging="277"/>
      </w:pPr>
      <w:rPr>
        <w:rFonts w:hAnsi="Arial Unicode MS"/>
        <w:caps w:val="0"/>
        <w:smallCaps w:val="0"/>
        <w:strike w:val="0"/>
        <w:dstrike w:val="0"/>
        <w:outline w:val="0"/>
        <w:emboss w:val="0"/>
        <w:imprint w:val="0"/>
        <w:spacing w:val="0"/>
        <w:w w:val="100"/>
        <w:kern w:val="0"/>
        <w:position w:val="0"/>
        <w:highlight w:val="none"/>
        <w:vertAlign w:val="baseline"/>
      </w:rPr>
    </w:lvl>
    <w:lvl w:ilvl="8" w:tplc="5F50F4E2">
      <w:start w:val="1"/>
      <w:numFmt w:val="decimal"/>
      <w:lvlText w:val="%9."/>
      <w:lvlJc w:val="left"/>
      <w:pPr>
        <w:tabs>
          <w:tab w:val="num" w:pos="6653"/>
        </w:tabs>
        <w:ind w:left="667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47B82BB1"/>
    <w:multiLevelType w:val="multilevel"/>
    <w:tmpl w:val="F252F8A0"/>
    <w:styleLink w:val="Zaimportowanystyl42"/>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481937A6"/>
    <w:multiLevelType w:val="multilevel"/>
    <w:tmpl w:val="CB925C8C"/>
    <w:styleLink w:val="Zaimportowanystyl41"/>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0E51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22EDA6">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7C0EF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12ED6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806FE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0064E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036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AC32A8">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490173E1"/>
    <w:multiLevelType w:val="hybridMultilevel"/>
    <w:tmpl w:val="994A394A"/>
    <w:numStyleLink w:val="Zaimportowanystyl20"/>
  </w:abstractNum>
  <w:abstractNum w:abstractNumId="75"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20E25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32C720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10C41C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A982AC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14C7D08">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E42E1A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6A0F5C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902333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496F6EB5"/>
    <w:multiLevelType w:val="hybridMultilevel"/>
    <w:tmpl w:val="8B70CDBE"/>
    <w:numStyleLink w:val="Zaimportowanystyl100"/>
  </w:abstractNum>
  <w:abstractNum w:abstractNumId="78"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79" w15:restartNumberingAfterBreak="0">
    <w:nsid w:val="4A0A249C"/>
    <w:multiLevelType w:val="hybridMultilevel"/>
    <w:tmpl w:val="35F67E48"/>
    <w:numStyleLink w:val="Zaimportowanystyl52"/>
  </w:abstractNum>
  <w:abstractNum w:abstractNumId="80" w15:restartNumberingAfterBreak="0">
    <w:nsid w:val="4A4E5E26"/>
    <w:multiLevelType w:val="hybridMultilevel"/>
    <w:tmpl w:val="69BCD718"/>
    <w:numStyleLink w:val="Zaimportowanystyl31"/>
  </w:abstractNum>
  <w:abstractNum w:abstractNumId="81"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outline w:val="0"/>
        <w:emboss w:val="0"/>
        <w:imprint w:val="0"/>
        <w:spacing w:val="0"/>
        <w:w w:val="100"/>
        <w:kern w:val="0"/>
        <w:position w:val="0"/>
        <w:highlight w:val="none"/>
        <w:vertAlign w:val="base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6177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20098B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DC48A2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8F0258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3ECF1D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BC4811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EFE9C7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B28EAB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FB80B9E"/>
    <w:multiLevelType w:val="hybridMultilevel"/>
    <w:tmpl w:val="9DD0E2D6"/>
    <w:styleLink w:val="Zaimportowanystyl71"/>
    <w:lvl w:ilvl="0" w:tplc="B6F2198C">
      <w:start w:val="1"/>
      <w:numFmt w:val="decimal"/>
      <w:lvlText w:val="%1."/>
      <w:lvlJc w:val="left"/>
      <w:pPr>
        <w:tabs>
          <w:tab w:val="left" w:pos="720"/>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D82CD3C">
      <w:start w:val="1"/>
      <w:numFmt w:val="lowerLetter"/>
      <w:lvlText w:val="%2."/>
      <w:lvlJc w:val="left"/>
      <w:pPr>
        <w:tabs>
          <w:tab w:val="left" w:pos="720"/>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AB66A2E">
      <w:start w:val="1"/>
      <w:numFmt w:val="lowerRoman"/>
      <w:lvlText w:val="%3."/>
      <w:lvlJc w:val="left"/>
      <w:pPr>
        <w:tabs>
          <w:tab w:val="left" w:pos="720"/>
          <w:tab w:val="left" w:pos="3969"/>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C54212AE">
      <w:start w:val="1"/>
      <w:numFmt w:val="decimal"/>
      <w:lvlText w:val="%4."/>
      <w:lvlJc w:val="left"/>
      <w:pPr>
        <w:tabs>
          <w:tab w:val="left" w:pos="720"/>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A9E958C">
      <w:start w:val="1"/>
      <w:numFmt w:val="lowerLetter"/>
      <w:lvlText w:val="%5."/>
      <w:lvlJc w:val="left"/>
      <w:pPr>
        <w:tabs>
          <w:tab w:val="left" w:pos="720"/>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610831A">
      <w:start w:val="1"/>
      <w:numFmt w:val="lowerRoman"/>
      <w:lvlText w:val="%6."/>
      <w:lvlJc w:val="left"/>
      <w:pPr>
        <w:tabs>
          <w:tab w:val="left" w:pos="720"/>
        </w:tabs>
        <w:ind w:left="3969"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1BAE276A">
      <w:start w:val="1"/>
      <w:numFmt w:val="decimal"/>
      <w:lvlText w:val="%7."/>
      <w:lvlJc w:val="left"/>
      <w:pPr>
        <w:tabs>
          <w:tab w:val="left" w:pos="720"/>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AE28F3A">
      <w:start w:val="1"/>
      <w:numFmt w:val="lowerLetter"/>
      <w:lvlText w:val="%8."/>
      <w:lvlJc w:val="left"/>
      <w:pPr>
        <w:tabs>
          <w:tab w:val="left" w:pos="720"/>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BB49BEC">
      <w:start w:val="1"/>
      <w:numFmt w:val="lowerRoman"/>
      <w:lvlText w:val="%9."/>
      <w:lvlJc w:val="left"/>
      <w:pPr>
        <w:tabs>
          <w:tab w:val="left" w:pos="720"/>
          <w:tab w:val="left" w:pos="3969"/>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0EB21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76215D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DD0DB1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E080B3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A0ABDA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7B051E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5DE3DE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07202E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0"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A6560">
      <w:start w:val="1"/>
      <w:numFmt w:val="decimal"/>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6A7CCC">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A071D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36466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2CE9A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46B30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DE093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26673A">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5863079B"/>
    <w:multiLevelType w:val="hybridMultilevel"/>
    <w:tmpl w:val="0098FFBE"/>
    <w:styleLink w:val="Zaimportowanystyl82"/>
    <w:lvl w:ilvl="0" w:tplc="A440DAB2">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8E07C">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2DFA4">
      <w:start w:val="1"/>
      <w:numFmt w:val="lowerRoman"/>
      <w:lvlText w:val="%3."/>
      <w:lvlJc w:val="left"/>
      <w:pPr>
        <w:ind w:left="200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EC0BF8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8420A8">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2AC8C4">
      <w:start w:val="1"/>
      <w:numFmt w:val="lowerRoman"/>
      <w:lvlText w:val="%6."/>
      <w:lvlJc w:val="left"/>
      <w:pPr>
        <w:ind w:left="416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7AE51CE">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F2182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FE6152">
      <w:start w:val="1"/>
      <w:numFmt w:val="lowerRoman"/>
      <w:lvlText w:val="%9."/>
      <w:lvlJc w:val="left"/>
      <w:pPr>
        <w:ind w:left="632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B6A44B9"/>
    <w:multiLevelType w:val="hybridMultilevel"/>
    <w:tmpl w:val="AF561B7C"/>
    <w:lvl w:ilvl="0" w:tplc="4D949382">
      <w:start w:val="1"/>
      <w:numFmt w:val="decimal"/>
      <w:lvlText w:val="%1."/>
      <w:lvlJc w:val="left"/>
      <w:pPr>
        <w:ind w:left="1080" w:hanging="360"/>
      </w:pPr>
      <w:rPr>
        <w:rFonts w:cs="Times New Roman" w:hint="default"/>
        <w:b w:val="0"/>
        <w:i w:val="0"/>
        <w:strike w:val="0"/>
        <w:dstrike w:val="0"/>
        <w:sz w:val="24"/>
      </w:rPr>
    </w:lvl>
    <w:lvl w:ilvl="1" w:tplc="E9AE797E">
      <w:start w:val="1"/>
      <w:numFmt w:val="decimal"/>
      <w:lvlText w:val="%2."/>
      <w:lvlJc w:val="left"/>
      <w:pPr>
        <w:tabs>
          <w:tab w:val="num" w:pos="1440"/>
        </w:tabs>
        <w:ind w:left="1440" w:hanging="360"/>
      </w:pPr>
      <w:rPr>
        <w:rFonts w:cs="Times New Roman" w:hint="default"/>
        <w:b w:val="0"/>
        <w:i w:val="0"/>
        <w:strike w:val="0"/>
        <w:dstrike w:val="0"/>
        <w:sz w:val="24"/>
      </w:rPr>
    </w:lvl>
    <w:lvl w:ilvl="2" w:tplc="59F2F57C">
      <w:start w:val="1"/>
      <w:numFmt w:val="decimal"/>
      <w:lvlText w:val="%3."/>
      <w:lvlJc w:val="left"/>
      <w:pPr>
        <w:ind w:left="2340" w:hanging="360"/>
      </w:pPr>
      <w:rPr>
        <w:rFonts w:cs="Times New Roman" w:hint="default"/>
        <w:b w:val="0"/>
        <w:i w:val="0"/>
        <w:strike w:val="0"/>
        <w:dstrike w:val="0"/>
        <w:sz w:val="24"/>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5B811F5C"/>
    <w:multiLevelType w:val="hybridMultilevel"/>
    <w:tmpl w:val="30164C22"/>
    <w:lvl w:ilvl="0" w:tplc="316E95B4">
      <w:start w:val="1"/>
      <w:numFmt w:val="decimal"/>
      <w:lvlText w:val="%1."/>
      <w:lvlJc w:val="left"/>
      <w:pPr>
        <w:tabs>
          <w:tab w:val="num" w:pos="0"/>
        </w:tabs>
        <w:ind w:left="1080" w:hanging="360"/>
      </w:pPr>
      <w:rPr>
        <w:rFonts w:ascii="Times New Roman" w:hAnsi="Times New Roman" w:cs="Times New Roman" w:hint="default"/>
        <w:b w:val="0"/>
        <w:i w:val="0"/>
        <w:strike w:val="0"/>
        <w:dstrike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C241B1B"/>
    <w:multiLevelType w:val="hybridMultilevel"/>
    <w:tmpl w:val="865A8CF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5D780892"/>
    <w:multiLevelType w:val="hybridMultilevel"/>
    <w:tmpl w:val="0046B5C6"/>
    <w:lvl w:ilvl="0" w:tplc="5FD86C06">
      <w:start w:val="1"/>
      <w:numFmt w:val="bullet"/>
      <w:lvlText w:val=""/>
      <w:lvlJc w:val="left"/>
      <w:pPr>
        <w:tabs>
          <w:tab w:val="num" w:pos="870"/>
        </w:tabs>
        <w:ind w:left="700" w:hanging="34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69AD6">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0BE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F99ED7AA">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2FAEA4C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EA22BB6E">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DF94AC22">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EBEDA62">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47E72E6">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F888FC">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61062">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76E71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67D74">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EA76B6">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FE8E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0AAD44">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E9EC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E4D733A"/>
    <w:multiLevelType w:val="hybridMultilevel"/>
    <w:tmpl w:val="75305368"/>
    <w:styleLink w:val="Zaimportowanystyl81"/>
    <w:lvl w:ilvl="0" w:tplc="4B3CAB5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EC7C6E">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92906E">
      <w:start w:val="1"/>
      <w:numFmt w:val="lowerRoman"/>
      <w:lvlText w:val="%3."/>
      <w:lvlJc w:val="left"/>
      <w:pPr>
        <w:ind w:left="200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91E1790">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F2471E">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3E782C">
      <w:start w:val="1"/>
      <w:numFmt w:val="lowerRoman"/>
      <w:lvlText w:val="%6."/>
      <w:lvlJc w:val="left"/>
      <w:pPr>
        <w:ind w:left="416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0F2B8EC">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50FF18">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F296A4">
      <w:start w:val="1"/>
      <w:numFmt w:val="lowerRoman"/>
      <w:lvlText w:val="%9."/>
      <w:lvlJc w:val="left"/>
      <w:pPr>
        <w:ind w:left="632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5EEF447C"/>
    <w:multiLevelType w:val="hybridMultilevel"/>
    <w:tmpl w:val="7F660984"/>
    <w:numStyleLink w:val="Zaimportowanystyl9"/>
  </w:abstractNum>
  <w:abstractNum w:abstractNumId="102" w15:restartNumberingAfterBreak="0">
    <w:nsid w:val="5F1E3ECF"/>
    <w:multiLevelType w:val="hybridMultilevel"/>
    <w:tmpl w:val="A6964DE8"/>
    <w:styleLink w:val="Zaimportowanystyl61"/>
    <w:lvl w:ilvl="0" w:tplc="36A26192">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993"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99B05D0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604FE10">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01"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2D88C3C">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55AE79C">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1F8A13A">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987" w:hanging="318"/>
      </w:pPr>
      <w:rPr>
        <w:rFonts w:hAnsi="Arial Unicode MS"/>
        <w:caps w:val="0"/>
        <w:smallCaps w:val="0"/>
        <w:strike w:val="0"/>
        <w:dstrike w:val="0"/>
        <w:outline w:val="0"/>
        <w:emboss w:val="0"/>
        <w:imprint w:val="0"/>
        <w:spacing w:val="0"/>
        <w:w w:val="100"/>
        <w:kern w:val="0"/>
        <w:position w:val="0"/>
        <w:highlight w:val="none"/>
        <w:vertAlign w:val="baseline"/>
      </w:rPr>
    </w:lvl>
    <w:lvl w:ilvl="6" w:tplc="A468C73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7740414">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7163C0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147" w:hanging="3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5" w15:restartNumberingAfterBreak="0">
    <w:nsid w:val="63F735FC"/>
    <w:multiLevelType w:val="hybridMultilevel"/>
    <w:tmpl w:val="8B70CDBE"/>
    <w:styleLink w:val="Zaimportowanystyl100"/>
    <w:lvl w:ilvl="0" w:tplc="AA9C995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1DEDBF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A627282">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4B0E1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5B2C25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59C63C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BC4C4AF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C5E6B7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7063174">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64BE228E"/>
    <w:multiLevelType w:val="hybridMultilevel"/>
    <w:tmpl w:val="D55CA6BE"/>
    <w:styleLink w:val="Zaimportowanystyl102"/>
    <w:lvl w:ilvl="0" w:tplc="77FA1634">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8" w15:restartNumberingAfterBreak="0">
    <w:nsid w:val="66453C86"/>
    <w:multiLevelType w:val="hybridMultilevel"/>
    <w:tmpl w:val="A6964DE8"/>
    <w:numStyleLink w:val="Zaimportowanystyl61"/>
  </w:abstractNum>
  <w:abstractNum w:abstractNumId="109"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12" w15:restartNumberingAfterBreak="0">
    <w:nsid w:val="6A83643F"/>
    <w:multiLevelType w:val="hybridMultilevel"/>
    <w:tmpl w:val="FE800E1C"/>
    <w:styleLink w:val="Zaimportowanystyl2"/>
    <w:lvl w:ilvl="0" w:tplc="B1BC1EE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D469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8E507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07C43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4254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64B00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D9EF9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E038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1EE5F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6970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2FA526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376D51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96C892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6B8A61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0B0895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0FC830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66EDAB6">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5"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F27D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8342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0C35B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4880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4E91F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20880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F0FCD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601E7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FAE28DF"/>
    <w:multiLevelType w:val="hybridMultilevel"/>
    <w:tmpl w:val="68D64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1FF15B2"/>
    <w:multiLevelType w:val="hybridMultilevel"/>
    <w:tmpl w:val="523AE968"/>
    <w:lvl w:ilvl="0" w:tplc="44B64BC4">
      <w:start w:val="1"/>
      <w:numFmt w:val="upp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8" w15:restartNumberingAfterBreak="0">
    <w:nsid w:val="75173EDF"/>
    <w:multiLevelType w:val="hybridMultilevel"/>
    <w:tmpl w:val="9DD0E2D6"/>
    <w:numStyleLink w:val="Zaimportowanystyl71"/>
  </w:abstractNum>
  <w:abstractNum w:abstractNumId="119"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B6F71A">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89614">
      <w:start w:val="1"/>
      <w:numFmt w:val="lowerLetter"/>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296608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C6ECFEB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306854D0">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1E68E674">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E8E9C30">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ACA045A">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1"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A41986">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FEF3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8FA490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0C4E799E">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2BDE2F6C">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BDB4300C">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CB201816">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6FEE72A2">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60936">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4641E4">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902A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60A22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65F72">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7E12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7C6A524F"/>
    <w:multiLevelType w:val="hybridMultilevel"/>
    <w:tmpl w:val="09AECF5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tabs>
          <w:tab w:val="num" w:pos="2508"/>
        </w:tabs>
        <w:ind w:left="2508" w:hanging="360"/>
      </w:pPr>
      <w:rPr>
        <w:rFonts w:ascii="Courier New" w:hAnsi="Courier New" w:cs="Courier New" w:hint="default"/>
      </w:rPr>
    </w:lvl>
    <w:lvl w:ilvl="2" w:tplc="04150005" w:tentative="1">
      <w:start w:val="1"/>
      <w:numFmt w:val="bullet"/>
      <w:lvlText w:val=""/>
      <w:lvlJc w:val="left"/>
      <w:pPr>
        <w:tabs>
          <w:tab w:val="num" w:pos="3228"/>
        </w:tabs>
        <w:ind w:left="3228" w:hanging="360"/>
      </w:pPr>
      <w:rPr>
        <w:rFonts w:ascii="Wingdings" w:hAnsi="Wingdings" w:hint="default"/>
      </w:rPr>
    </w:lvl>
    <w:lvl w:ilvl="3" w:tplc="04150001" w:tentative="1">
      <w:start w:val="1"/>
      <w:numFmt w:val="bullet"/>
      <w:lvlText w:val=""/>
      <w:lvlJc w:val="left"/>
      <w:pPr>
        <w:tabs>
          <w:tab w:val="num" w:pos="3948"/>
        </w:tabs>
        <w:ind w:left="3948" w:hanging="360"/>
      </w:pPr>
      <w:rPr>
        <w:rFonts w:ascii="Symbol" w:hAnsi="Symbol" w:hint="default"/>
      </w:rPr>
    </w:lvl>
    <w:lvl w:ilvl="4" w:tplc="04150003" w:tentative="1">
      <w:start w:val="1"/>
      <w:numFmt w:val="bullet"/>
      <w:lvlText w:val="o"/>
      <w:lvlJc w:val="left"/>
      <w:pPr>
        <w:tabs>
          <w:tab w:val="num" w:pos="4668"/>
        </w:tabs>
        <w:ind w:left="4668" w:hanging="360"/>
      </w:pPr>
      <w:rPr>
        <w:rFonts w:ascii="Courier New" w:hAnsi="Courier New" w:cs="Courier New" w:hint="default"/>
      </w:rPr>
    </w:lvl>
    <w:lvl w:ilvl="5" w:tplc="04150005" w:tentative="1">
      <w:start w:val="1"/>
      <w:numFmt w:val="bullet"/>
      <w:lvlText w:val=""/>
      <w:lvlJc w:val="left"/>
      <w:pPr>
        <w:tabs>
          <w:tab w:val="num" w:pos="5388"/>
        </w:tabs>
        <w:ind w:left="5388" w:hanging="360"/>
      </w:pPr>
      <w:rPr>
        <w:rFonts w:ascii="Wingdings" w:hAnsi="Wingdings" w:hint="default"/>
      </w:rPr>
    </w:lvl>
    <w:lvl w:ilvl="6" w:tplc="04150001" w:tentative="1">
      <w:start w:val="1"/>
      <w:numFmt w:val="bullet"/>
      <w:lvlText w:val=""/>
      <w:lvlJc w:val="left"/>
      <w:pPr>
        <w:tabs>
          <w:tab w:val="num" w:pos="6108"/>
        </w:tabs>
        <w:ind w:left="6108" w:hanging="360"/>
      </w:pPr>
      <w:rPr>
        <w:rFonts w:ascii="Symbol" w:hAnsi="Symbol" w:hint="default"/>
      </w:rPr>
    </w:lvl>
    <w:lvl w:ilvl="7" w:tplc="04150003" w:tentative="1">
      <w:start w:val="1"/>
      <w:numFmt w:val="bullet"/>
      <w:lvlText w:val="o"/>
      <w:lvlJc w:val="left"/>
      <w:pPr>
        <w:tabs>
          <w:tab w:val="num" w:pos="6828"/>
        </w:tabs>
        <w:ind w:left="6828" w:hanging="360"/>
      </w:pPr>
      <w:rPr>
        <w:rFonts w:ascii="Courier New" w:hAnsi="Courier New" w:cs="Courier New" w:hint="default"/>
      </w:rPr>
    </w:lvl>
    <w:lvl w:ilvl="8" w:tplc="04150005" w:tentative="1">
      <w:start w:val="1"/>
      <w:numFmt w:val="bullet"/>
      <w:lvlText w:val=""/>
      <w:lvlJc w:val="left"/>
      <w:pPr>
        <w:tabs>
          <w:tab w:val="num" w:pos="7548"/>
        </w:tabs>
        <w:ind w:left="7548" w:hanging="360"/>
      </w:pPr>
      <w:rPr>
        <w:rFonts w:ascii="Wingdings" w:hAnsi="Wingdings" w:hint="default"/>
      </w:rPr>
    </w:lvl>
  </w:abstractNum>
  <w:abstractNum w:abstractNumId="124"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FF52010"/>
    <w:multiLevelType w:val="hybridMultilevel"/>
    <w:tmpl w:val="5736090C"/>
    <w:styleLink w:val="Zaimportowanystyl101"/>
    <w:lvl w:ilvl="0" w:tplc="6606944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B68FE9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188F5C2">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B828904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9DC7C6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ED02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084BE2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AA88E1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10AF4D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3"/>
  </w:num>
  <w:num w:numId="2">
    <w:abstractNumId w:val="89"/>
  </w:num>
  <w:num w:numId="3">
    <w:abstractNumId w:val="6"/>
  </w:num>
  <w:num w:numId="4">
    <w:abstractNumId w:val="7"/>
  </w:num>
  <w:num w:numId="5">
    <w:abstractNumId w:val="13"/>
  </w:num>
  <w:num w:numId="6">
    <w:abstractNumId w:val="109"/>
  </w:num>
  <w:num w:numId="7">
    <w:abstractNumId w:val="96"/>
  </w:num>
  <w:num w:numId="8">
    <w:abstractNumId w:val="12"/>
  </w:num>
  <w:num w:numId="9">
    <w:abstractNumId w:val="120"/>
  </w:num>
  <w:num w:numId="10">
    <w:abstractNumId w:val="65"/>
  </w:num>
  <w:num w:numId="11">
    <w:abstractNumId w:val="0"/>
  </w:num>
  <w:num w:numId="12">
    <w:abstractNumId w:val="10"/>
  </w:num>
  <w:num w:numId="13">
    <w:abstractNumId w:val="114"/>
  </w:num>
  <w:num w:numId="14">
    <w:abstractNumId w:val="57"/>
  </w:num>
  <w:num w:numId="15">
    <w:abstractNumId w:val="83"/>
  </w:num>
  <w:num w:numId="16">
    <w:abstractNumId w:val="47"/>
  </w:num>
  <w:num w:numId="17">
    <w:abstractNumId w:val="22"/>
  </w:num>
  <w:num w:numId="18">
    <w:abstractNumId w:val="63"/>
  </w:num>
  <w:num w:numId="19">
    <w:abstractNumId w:val="45"/>
  </w:num>
  <w:num w:numId="20">
    <w:abstractNumId w:val="23"/>
  </w:num>
  <w:num w:numId="21">
    <w:abstractNumId w:val="31"/>
  </w:num>
  <w:num w:numId="22">
    <w:abstractNumId w:val="58"/>
  </w:num>
  <w:num w:numId="23">
    <w:abstractNumId w:val="107"/>
  </w:num>
  <w:num w:numId="24">
    <w:abstractNumId w:val="55"/>
  </w:num>
  <w:num w:numId="25">
    <w:abstractNumId w:val="15"/>
  </w:num>
  <w:num w:numId="26">
    <w:abstractNumId w:val="124"/>
  </w:num>
  <w:num w:numId="27">
    <w:abstractNumId w:val="90"/>
  </w:num>
  <w:num w:numId="28">
    <w:abstractNumId w:val="86"/>
  </w:num>
  <w:num w:numId="29">
    <w:abstractNumId w:val="84"/>
  </w:num>
  <w:num w:numId="30">
    <w:abstractNumId w:val="19"/>
  </w:num>
  <w:num w:numId="31">
    <w:abstractNumId w:val="110"/>
  </w:num>
  <w:num w:numId="32">
    <w:abstractNumId w:val="95"/>
  </w:num>
  <w:num w:numId="33">
    <w:abstractNumId w:val="49"/>
  </w:num>
  <w:num w:numId="34">
    <w:abstractNumId w:val="5"/>
  </w:num>
  <w:num w:numId="35">
    <w:abstractNumId w:val="81"/>
  </w:num>
  <w:num w:numId="36">
    <w:abstractNumId w:val="41"/>
  </w:num>
  <w:num w:numId="37">
    <w:abstractNumId w:val="98"/>
  </w:num>
  <w:num w:numId="38">
    <w:abstractNumId w:val="85"/>
  </w:num>
  <w:num w:numId="39">
    <w:abstractNumId w:val="82"/>
  </w:num>
  <w:num w:numId="40">
    <w:abstractNumId w:val="70"/>
  </w:num>
  <w:num w:numId="41">
    <w:abstractNumId w:val="88"/>
  </w:num>
  <w:num w:numId="42">
    <w:abstractNumId w:val="119"/>
  </w:num>
  <w:num w:numId="43">
    <w:abstractNumId w:val="106"/>
  </w:num>
  <w:num w:numId="44">
    <w:abstractNumId w:val="121"/>
  </w:num>
  <w:num w:numId="45">
    <w:abstractNumId w:val="113"/>
  </w:num>
  <w:num w:numId="46">
    <w:abstractNumId w:val="122"/>
  </w:num>
  <w:num w:numId="47">
    <w:abstractNumId w:val="99"/>
  </w:num>
  <w:num w:numId="48">
    <w:abstractNumId w:val="20"/>
  </w:num>
  <w:num w:numId="49">
    <w:abstractNumId w:val="73"/>
  </w:num>
  <w:num w:numId="50">
    <w:abstractNumId w:val="37"/>
  </w:num>
  <w:num w:numId="51">
    <w:abstractNumId w:val="115"/>
  </w:num>
  <w:num w:numId="52">
    <w:abstractNumId w:val="76"/>
  </w:num>
  <w:num w:numId="53">
    <w:abstractNumId w:val="53"/>
  </w:num>
  <w:num w:numId="54">
    <w:abstractNumId w:val="18"/>
  </w:num>
  <w:num w:numId="55">
    <w:abstractNumId w:val="91"/>
  </w:num>
  <w:num w:numId="56">
    <w:abstractNumId w:val="61"/>
  </w:num>
  <w:num w:numId="57">
    <w:abstractNumId w:val="75"/>
  </w:num>
  <w:num w:numId="58">
    <w:abstractNumId w:val="78"/>
  </w:num>
  <w:num w:numId="59">
    <w:abstractNumId w:val="24"/>
  </w:num>
  <w:num w:numId="60">
    <w:abstractNumId w:val="68"/>
  </w:num>
  <w:num w:numId="61">
    <w:abstractNumId w:val="2"/>
  </w:num>
  <w:num w:numId="62">
    <w:abstractNumId w:val="50"/>
  </w:num>
  <w:num w:numId="63">
    <w:abstractNumId w:val="117"/>
  </w:num>
  <w:num w:numId="64">
    <w:abstractNumId w:val="28"/>
  </w:num>
  <w:num w:numId="65">
    <w:abstractNumId w:val="25"/>
  </w:num>
  <w:num w:numId="66">
    <w:abstractNumId w:val="56"/>
  </w:num>
  <w:num w:numId="67">
    <w:abstractNumId w:val="123"/>
  </w:num>
  <w:num w:numId="68">
    <w:abstractNumId w:val="116"/>
  </w:num>
  <w:num w:numId="69">
    <w:abstractNumId w:val="48"/>
  </w:num>
  <w:num w:numId="70">
    <w:abstractNumId w:val="34"/>
  </w:num>
  <w:num w:numId="71">
    <w:abstractNumId w:val="62"/>
  </w:num>
  <w:num w:numId="72">
    <w:abstractNumId w:val="17"/>
  </w:num>
  <w:num w:numId="73">
    <w:abstractNumId w:val="54"/>
  </w:num>
  <w:num w:numId="74">
    <w:abstractNumId w:val="66"/>
  </w:num>
  <w:num w:numId="75">
    <w:abstractNumId w:val="59"/>
  </w:num>
  <w:num w:numId="76">
    <w:abstractNumId w:val="93"/>
  </w:num>
  <w:num w:numId="77">
    <w:abstractNumId w:val="94"/>
  </w:num>
  <w:num w:numId="78">
    <w:abstractNumId w:val="46"/>
  </w:num>
  <w:num w:numId="79">
    <w:abstractNumId w:val="97"/>
  </w:num>
  <w:num w:numId="80">
    <w:abstractNumId w:val="104"/>
  </w:num>
  <w:num w:numId="81">
    <w:abstractNumId w:val="32"/>
  </w:num>
  <w:num w:numId="82">
    <w:abstractNumId w:val="60"/>
  </w:num>
  <w:num w:numId="83">
    <w:abstractNumId w:val="112"/>
  </w:num>
  <w:num w:numId="84">
    <w:abstractNumId w:val="67"/>
  </w:num>
  <w:num w:numId="85">
    <w:abstractNumId w:val="42"/>
  </w:num>
  <w:num w:numId="86">
    <w:abstractNumId w:val="80"/>
  </w:num>
  <w:num w:numId="87">
    <w:abstractNumId w:val="72"/>
  </w:num>
  <w:num w:numId="88">
    <w:abstractNumId w:val="35"/>
  </w:num>
  <w:num w:numId="89">
    <w:abstractNumId w:val="35"/>
    <w:lvlOverride w:ilvl="0">
      <w:lvl w:ilvl="0">
        <w:start w:val="1"/>
        <w:numFmt w:val="decimal"/>
        <w:lvlText w:val="%1."/>
        <w:lvlJc w:val="left"/>
        <w:pPr>
          <w:tabs>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993"/>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993"/>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93"/>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93"/>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93"/>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93"/>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93"/>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93"/>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0">
    <w:abstractNumId w:val="52"/>
  </w:num>
  <w:num w:numId="91">
    <w:abstractNumId w:val="21"/>
  </w:num>
  <w:num w:numId="92">
    <w:abstractNumId w:val="51"/>
  </w:num>
  <w:num w:numId="93">
    <w:abstractNumId w:val="30"/>
  </w:num>
  <w:num w:numId="94">
    <w:abstractNumId w:val="21"/>
    <w:lvlOverride w:ilvl="0">
      <w:startOverride w:val="3"/>
      <w:lvl w:ilvl="0" w:tplc="CC5C84A8">
        <w:start w:val="3"/>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E822FA4">
        <w:start w:val="1"/>
        <w:numFmt w:val="lowerLetter"/>
        <w:suff w:val="nothing"/>
        <w:lvlText w:val="%2."/>
        <w:lvlJc w:val="left"/>
        <w:pPr>
          <w:tabs>
            <w:tab w:val="left" w:pos="720"/>
          </w:tabs>
          <w:ind w:left="602"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5C42564">
        <w:start w:val="1"/>
        <w:numFmt w:val="lowerRoman"/>
        <w:suff w:val="nothing"/>
        <w:lvlText w:val="%3."/>
        <w:lvlJc w:val="left"/>
        <w:pPr>
          <w:tabs>
            <w:tab w:val="left" w:pos="720"/>
          </w:tabs>
          <w:ind w:left="13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7E89664">
        <w:start w:val="1"/>
        <w:numFmt w:val="decimal"/>
        <w:suff w:val="nothing"/>
        <w:lvlText w:val="%4."/>
        <w:lvlJc w:val="left"/>
        <w:pPr>
          <w:tabs>
            <w:tab w:val="left" w:pos="720"/>
          </w:tabs>
          <w:ind w:left="2042"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618DD58">
        <w:start w:val="1"/>
        <w:numFmt w:val="lowerLetter"/>
        <w:suff w:val="nothing"/>
        <w:lvlText w:val="%5."/>
        <w:lvlJc w:val="left"/>
        <w:pPr>
          <w:tabs>
            <w:tab w:val="left" w:pos="720"/>
          </w:tabs>
          <w:ind w:left="2762"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AE4DA56">
        <w:start w:val="1"/>
        <w:numFmt w:val="lowerRoman"/>
        <w:suff w:val="nothing"/>
        <w:lvlText w:val="%6."/>
        <w:lvlJc w:val="left"/>
        <w:pPr>
          <w:tabs>
            <w:tab w:val="left" w:pos="720"/>
          </w:tabs>
          <w:ind w:left="35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38C602E">
        <w:start w:val="1"/>
        <w:numFmt w:val="decimal"/>
        <w:suff w:val="nothing"/>
        <w:lvlText w:val="%7."/>
        <w:lvlJc w:val="left"/>
        <w:pPr>
          <w:tabs>
            <w:tab w:val="left" w:pos="720"/>
          </w:tabs>
          <w:ind w:left="4202"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6C1E84">
        <w:start w:val="1"/>
        <w:numFmt w:val="lowerLetter"/>
        <w:suff w:val="nothing"/>
        <w:lvlText w:val="%8."/>
        <w:lvlJc w:val="left"/>
        <w:pPr>
          <w:tabs>
            <w:tab w:val="left" w:pos="720"/>
          </w:tabs>
          <w:ind w:left="4922"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978535C">
        <w:start w:val="1"/>
        <w:numFmt w:val="lowerRoman"/>
        <w:suff w:val="nothing"/>
        <w:lvlText w:val="%9."/>
        <w:lvlJc w:val="left"/>
        <w:pPr>
          <w:tabs>
            <w:tab w:val="left" w:pos="720"/>
          </w:tabs>
          <w:ind w:left="57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5">
    <w:abstractNumId w:val="87"/>
  </w:num>
  <w:num w:numId="96">
    <w:abstractNumId w:val="118"/>
  </w:num>
  <w:num w:numId="97">
    <w:abstractNumId w:val="69"/>
  </w:num>
  <w:num w:numId="98">
    <w:abstractNumId w:val="38"/>
  </w:num>
  <w:num w:numId="99">
    <w:abstractNumId w:val="8"/>
  </w:num>
  <w:num w:numId="100">
    <w:abstractNumId w:val="74"/>
  </w:num>
  <w:num w:numId="101">
    <w:abstractNumId w:val="118"/>
    <w:lvlOverride w:ilvl="0">
      <w:startOverride w:val="5"/>
    </w:lvlOverride>
  </w:num>
  <w:num w:numId="102">
    <w:abstractNumId w:val="100"/>
  </w:num>
  <w:num w:numId="103">
    <w:abstractNumId w:val="16"/>
  </w:num>
  <w:num w:numId="104">
    <w:abstractNumId w:val="43"/>
  </w:num>
  <w:num w:numId="105">
    <w:abstractNumId w:val="101"/>
  </w:num>
  <w:num w:numId="106">
    <w:abstractNumId w:val="16"/>
    <w:lvlOverride w:ilvl="0">
      <w:startOverride w:val="2"/>
    </w:lvlOverride>
  </w:num>
  <w:num w:numId="107">
    <w:abstractNumId w:val="105"/>
  </w:num>
  <w:num w:numId="108">
    <w:abstractNumId w:val="77"/>
  </w:num>
  <w:num w:numId="109">
    <w:abstractNumId w:val="33"/>
  </w:num>
  <w:num w:numId="110">
    <w:abstractNumId w:val="64"/>
  </w:num>
  <w:num w:numId="111">
    <w:abstractNumId w:val="4"/>
  </w:num>
  <w:num w:numId="112">
    <w:abstractNumId w:val="36"/>
  </w:num>
  <w:num w:numId="113">
    <w:abstractNumId w:val="29"/>
  </w:num>
  <w:num w:numId="114">
    <w:abstractNumId w:val="1"/>
  </w:num>
  <w:num w:numId="115">
    <w:abstractNumId w:val="71"/>
  </w:num>
  <w:num w:numId="116">
    <w:abstractNumId w:val="14"/>
  </w:num>
  <w:num w:numId="117">
    <w:abstractNumId w:val="14"/>
    <w:lvlOverride w:ilvl="0">
      <w:lvl w:ilvl="0">
        <w:start w:val="1"/>
        <w:numFmt w:val="decimal"/>
        <w:lvlText w:val="%1."/>
        <w:lvlJc w:val="left"/>
        <w:pPr>
          <w:tabs>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993"/>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993"/>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93"/>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93"/>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93"/>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93"/>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93"/>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93"/>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8">
    <w:abstractNumId w:val="39"/>
  </w:num>
  <w:num w:numId="119">
    <w:abstractNumId w:val="79"/>
  </w:num>
  <w:num w:numId="120">
    <w:abstractNumId w:val="79"/>
    <w:lvlOverride w:ilvl="0">
      <w:lvl w:ilvl="0" w:tplc="C5F85EE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B67874">
        <w:start w:val="1"/>
        <w:numFmt w:val="lowerLetter"/>
        <w:lvlText w:val="%2."/>
        <w:lvlJc w:val="left"/>
        <w:pPr>
          <w:ind w:left="699" w:hanging="2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886B598">
        <w:start w:val="1"/>
        <w:numFmt w:val="lowerRoman"/>
        <w:lvlText w:val="%3."/>
        <w:lvlJc w:val="left"/>
        <w:pPr>
          <w:ind w:left="1866" w:hanging="6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BB26850">
        <w:start w:val="1"/>
        <w:numFmt w:val="decimal"/>
        <w:lvlText w:val="%4."/>
        <w:lvlJc w:val="left"/>
        <w:pPr>
          <w:ind w:left="2586" w:hanging="6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B0CC42C">
        <w:start w:val="1"/>
        <w:numFmt w:val="lowerLetter"/>
        <w:lvlText w:val="%5."/>
        <w:lvlJc w:val="left"/>
        <w:pPr>
          <w:ind w:left="3306" w:hanging="6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81C378A">
        <w:start w:val="1"/>
        <w:numFmt w:val="lowerRoman"/>
        <w:lvlText w:val="%6."/>
        <w:lvlJc w:val="left"/>
        <w:pPr>
          <w:ind w:left="4026" w:hanging="6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6A3FE2">
        <w:start w:val="1"/>
        <w:numFmt w:val="decimal"/>
        <w:lvlText w:val="%7."/>
        <w:lvlJc w:val="left"/>
        <w:pPr>
          <w:ind w:left="4746" w:hanging="6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D859A6">
        <w:start w:val="1"/>
        <w:numFmt w:val="lowerLetter"/>
        <w:lvlText w:val="%8."/>
        <w:lvlJc w:val="left"/>
        <w:pPr>
          <w:ind w:left="5466" w:hanging="6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B8C56D4">
        <w:start w:val="1"/>
        <w:numFmt w:val="lowerRoman"/>
        <w:lvlText w:val="%9."/>
        <w:lvlJc w:val="left"/>
        <w:pPr>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1">
    <w:abstractNumId w:val="79"/>
    <w:lvlOverride w:ilvl="0">
      <w:lvl w:ilvl="0" w:tplc="C5F85EEA">
        <w:start w:val="1"/>
        <w:numFmt w:val="decimal"/>
        <w:lvlText w:val="%1."/>
        <w:lvlJc w:val="left"/>
        <w:pPr>
          <w:ind w:left="426"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B67874">
        <w:start w:val="1"/>
        <w:numFmt w:val="lowerLetter"/>
        <w:suff w:val="nothing"/>
        <w:lvlText w:val="%2."/>
        <w:lvlJc w:val="left"/>
        <w:pPr>
          <w:ind w:left="65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886B598">
        <w:start w:val="1"/>
        <w:numFmt w:val="lowerRoman"/>
        <w:lvlText w:val="%3."/>
        <w:lvlJc w:val="left"/>
        <w:pPr>
          <w:ind w:left="1866" w:hanging="5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BB26850">
        <w:start w:val="1"/>
        <w:numFmt w:val="decimal"/>
        <w:lvlText w:val="%4."/>
        <w:lvlJc w:val="left"/>
        <w:pPr>
          <w:ind w:left="2586" w:hanging="6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B0CC42C">
        <w:start w:val="1"/>
        <w:numFmt w:val="lowerLetter"/>
        <w:lvlText w:val="%5."/>
        <w:lvlJc w:val="left"/>
        <w:pPr>
          <w:ind w:left="3306" w:hanging="6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81C378A">
        <w:start w:val="1"/>
        <w:numFmt w:val="lowerRoman"/>
        <w:lvlText w:val="%6."/>
        <w:lvlJc w:val="left"/>
        <w:pPr>
          <w:ind w:left="4026" w:hanging="5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6A3FE2">
        <w:start w:val="1"/>
        <w:numFmt w:val="decimal"/>
        <w:lvlText w:val="%7."/>
        <w:lvlJc w:val="left"/>
        <w:pPr>
          <w:ind w:left="4746" w:hanging="6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D859A6">
        <w:start w:val="1"/>
        <w:numFmt w:val="lowerLetter"/>
        <w:lvlText w:val="%8."/>
        <w:lvlJc w:val="left"/>
        <w:pPr>
          <w:ind w:left="5466" w:hanging="6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B8C56D4">
        <w:start w:val="1"/>
        <w:numFmt w:val="lowerRoman"/>
        <w:lvlText w:val="%9."/>
        <w:lvlJc w:val="left"/>
        <w:pPr>
          <w:ind w:left="6186" w:hanging="5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2">
    <w:abstractNumId w:val="11"/>
  </w:num>
  <w:num w:numId="123">
    <w:abstractNumId w:val="3"/>
  </w:num>
  <w:num w:numId="124">
    <w:abstractNumId w:val="3"/>
    <w:lvlOverride w:ilvl="0">
      <w:lvl w:ilvl="0" w:tplc="EF2E4E06">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CA75D4">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B67830">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E640C4C">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6723412">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CF8C534">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969"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07EF54A">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6AC9A2">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ECA92D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5">
    <w:abstractNumId w:val="102"/>
  </w:num>
  <w:num w:numId="126">
    <w:abstractNumId w:val="108"/>
  </w:num>
  <w:num w:numId="127">
    <w:abstractNumId w:val="3"/>
    <w:lvlOverride w:ilvl="0">
      <w:startOverride w:val="5"/>
    </w:lvlOverride>
  </w:num>
  <w:num w:numId="128">
    <w:abstractNumId w:val="92"/>
  </w:num>
  <w:num w:numId="129">
    <w:abstractNumId w:val="40"/>
  </w:num>
  <w:num w:numId="130">
    <w:abstractNumId w:val="44"/>
  </w:num>
  <w:num w:numId="131">
    <w:abstractNumId w:val="9"/>
  </w:num>
  <w:num w:numId="132">
    <w:abstractNumId w:val="40"/>
    <w:lvlOverride w:ilvl="0">
      <w:startOverride w:val="2"/>
    </w:lvlOverride>
  </w:num>
  <w:num w:numId="133">
    <w:abstractNumId w:val="125"/>
  </w:num>
  <w:num w:numId="134">
    <w:abstractNumId w:val="26"/>
  </w:num>
  <w:num w:numId="135">
    <w:abstractNumId w:val="111"/>
  </w:num>
  <w:num w:numId="136">
    <w:abstractNumId w:val="27"/>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54606"/>
    <w:rsid w:val="00055072"/>
    <w:rsid w:val="00075563"/>
    <w:rsid w:val="00075701"/>
    <w:rsid w:val="0007624D"/>
    <w:rsid w:val="000F2BF7"/>
    <w:rsid w:val="00123A62"/>
    <w:rsid w:val="001B0286"/>
    <w:rsid w:val="001B40FC"/>
    <w:rsid w:val="0020158F"/>
    <w:rsid w:val="002039E7"/>
    <w:rsid w:val="00217D4E"/>
    <w:rsid w:val="00220118"/>
    <w:rsid w:val="00250F85"/>
    <w:rsid w:val="00252DC0"/>
    <w:rsid w:val="00292B80"/>
    <w:rsid w:val="002A56AF"/>
    <w:rsid w:val="002B3CBF"/>
    <w:rsid w:val="002F76AD"/>
    <w:rsid w:val="00307345"/>
    <w:rsid w:val="003115B5"/>
    <w:rsid w:val="00343D9A"/>
    <w:rsid w:val="00347EE9"/>
    <w:rsid w:val="00352071"/>
    <w:rsid w:val="00425C06"/>
    <w:rsid w:val="004323F8"/>
    <w:rsid w:val="0044794C"/>
    <w:rsid w:val="004B41EF"/>
    <w:rsid w:val="004C25FC"/>
    <w:rsid w:val="005317CF"/>
    <w:rsid w:val="00552B59"/>
    <w:rsid w:val="005827DA"/>
    <w:rsid w:val="005A0171"/>
    <w:rsid w:val="005C7EF9"/>
    <w:rsid w:val="00604F6F"/>
    <w:rsid w:val="00635E4F"/>
    <w:rsid w:val="00645A04"/>
    <w:rsid w:val="006577E1"/>
    <w:rsid w:val="00664D44"/>
    <w:rsid w:val="006719E9"/>
    <w:rsid w:val="006C5C1C"/>
    <w:rsid w:val="006D4EEC"/>
    <w:rsid w:val="006D605D"/>
    <w:rsid w:val="00735402"/>
    <w:rsid w:val="007727C2"/>
    <w:rsid w:val="007A004B"/>
    <w:rsid w:val="007C546C"/>
    <w:rsid w:val="007E25CB"/>
    <w:rsid w:val="00842C9A"/>
    <w:rsid w:val="0086096B"/>
    <w:rsid w:val="00871407"/>
    <w:rsid w:val="00884D60"/>
    <w:rsid w:val="00886775"/>
    <w:rsid w:val="00894FBF"/>
    <w:rsid w:val="008A45B3"/>
    <w:rsid w:val="008B44D2"/>
    <w:rsid w:val="008F3E6A"/>
    <w:rsid w:val="0092076C"/>
    <w:rsid w:val="00930BCE"/>
    <w:rsid w:val="009374B8"/>
    <w:rsid w:val="00943FA2"/>
    <w:rsid w:val="0099287C"/>
    <w:rsid w:val="009955EE"/>
    <w:rsid w:val="009C7258"/>
    <w:rsid w:val="009F043C"/>
    <w:rsid w:val="00A11C3F"/>
    <w:rsid w:val="00A14778"/>
    <w:rsid w:val="00A7169F"/>
    <w:rsid w:val="00A73222"/>
    <w:rsid w:val="00A922C1"/>
    <w:rsid w:val="00A969C9"/>
    <w:rsid w:val="00AE02EA"/>
    <w:rsid w:val="00AF5125"/>
    <w:rsid w:val="00B1486D"/>
    <w:rsid w:val="00B679FA"/>
    <w:rsid w:val="00B8474F"/>
    <w:rsid w:val="00B91EA7"/>
    <w:rsid w:val="00BA5C4C"/>
    <w:rsid w:val="00C03D46"/>
    <w:rsid w:val="00C41A9B"/>
    <w:rsid w:val="00C5334D"/>
    <w:rsid w:val="00C90663"/>
    <w:rsid w:val="00CE15F8"/>
    <w:rsid w:val="00CF6A41"/>
    <w:rsid w:val="00D265F7"/>
    <w:rsid w:val="00D46226"/>
    <w:rsid w:val="00D5152B"/>
    <w:rsid w:val="00D55194"/>
    <w:rsid w:val="00D805B9"/>
    <w:rsid w:val="00DB5229"/>
    <w:rsid w:val="00DE4B2A"/>
    <w:rsid w:val="00E375C9"/>
    <w:rsid w:val="00E43474"/>
    <w:rsid w:val="00E60F16"/>
    <w:rsid w:val="00E62A1E"/>
    <w:rsid w:val="00E75B99"/>
    <w:rsid w:val="00E85F57"/>
    <w:rsid w:val="00ED46D3"/>
    <w:rsid w:val="00EE09A5"/>
    <w:rsid w:val="00EE34AE"/>
    <w:rsid w:val="00EE681C"/>
    <w:rsid w:val="00F35C90"/>
    <w:rsid w:val="00F65E5A"/>
    <w:rsid w:val="00FC1C49"/>
    <w:rsid w:val="00FE132A"/>
    <w:rsid w:val="00FE3F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42C521B-BBE8-49F6-A205-60265BEF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7"/>
      </w:numPr>
    </w:pPr>
  </w:style>
  <w:style w:type="numbering" w:customStyle="1" w:styleId="Zaimportowanystyl4">
    <w:name w:val="Zaimportowany styl 4"/>
    <w:rsid w:val="007A004B"/>
    <w:pPr>
      <w:numPr>
        <w:numId w:val="38"/>
      </w:numPr>
    </w:pPr>
  </w:style>
  <w:style w:type="numbering" w:customStyle="1" w:styleId="Zaimportowanystyl5">
    <w:name w:val="Zaimportowany styl 5"/>
    <w:rsid w:val="007A004B"/>
    <w:pPr>
      <w:numPr>
        <w:numId w:val="39"/>
      </w:numPr>
    </w:pPr>
  </w:style>
  <w:style w:type="numbering" w:customStyle="1" w:styleId="Numery">
    <w:name w:val="Numery"/>
    <w:rsid w:val="007A004B"/>
    <w:pPr>
      <w:numPr>
        <w:numId w:val="40"/>
      </w:numPr>
    </w:pPr>
  </w:style>
  <w:style w:type="numbering" w:customStyle="1" w:styleId="Zaimportowanystyl7">
    <w:name w:val="Zaimportowany styl 7"/>
    <w:rsid w:val="007A004B"/>
    <w:pPr>
      <w:numPr>
        <w:numId w:val="41"/>
      </w:numPr>
    </w:pPr>
  </w:style>
  <w:style w:type="numbering" w:customStyle="1" w:styleId="Zaimportowanystyl8">
    <w:name w:val="Zaimportowany styl 8"/>
    <w:rsid w:val="007A004B"/>
    <w:pPr>
      <w:numPr>
        <w:numId w:val="42"/>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2">
    <w:name w:val="Zaimportowany styl 10"/>
    <w:rsid w:val="007A004B"/>
    <w:pPr>
      <w:numPr>
        <w:numId w:val="43"/>
      </w:numPr>
    </w:pPr>
  </w:style>
  <w:style w:type="numbering" w:customStyle="1" w:styleId="Zaimportowanystyl11">
    <w:name w:val="Zaimportowany styl 11"/>
    <w:rsid w:val="007A004B"/>
    <w:pPr>
      <w:numPr>
        <w:numId w:val="44"/>
      </w:numPr>
    </w:pPr>
  </w:style>
  <w:style w:type="numbering" w:customStyle="1" w:styleId="Zaimportowanystyl12">
    <w:name w:val="Zaimportowany styl 12"/>
    <w:rsid w:val="007A004B"/>
    <w:pPr>
      <w:numPr>
        <w:numId w:val="45"/>
      </w:numPr>
    </w:pPr>
  </w:style>
  <w:style w:type="numbering" w:customStyle="1" w:styleId="Zaimportowanystyl13">
    <w:name w:val="Zaimportowany styl 13"/>
    <w:rsid w:val="007A004B"/>
    <w:pPr>
      <w:numPr>
        <w:numId w:val="46"/>
      </w:numPr>
    </w:pPr>
  </w:style>
  <w:style w:type="numbering" w:customStyle="1" w:styleId="Zaimportowanystyl14">
    <w:name w:val="Zaimportowany styl 14"/>
    <w:rsid w:val="007A004B"/>
    <w:pPr>
      <w:numPr>
        <w:numId w:val="47"/>
      </w:numPr>
    </w:pPr>
  </w:style>
  <w:style w:type="numbering" w:customStyle="1" w:styleId="Zaimportowanystyl15">
    <w:name w:val="Zaimportowany styl 15"/>
    <w:rsid w:val="007A004B"/>
    <w:pPr>
      <w:numPr>
        <w:numId w:val="48"/>
      </w:numPr>
    </w:pPr>
  </w:style>
  <w:style w:type="numbering" w:customStyle="1" w:styleId="Zaimportowanystyl16">
    <w:name w:val="Zaimportowany styl 16"/>
    <w:rsid w:val="007A004B"/>
    <w:pPr>
      <w:numPr>
        <w:numId w:val="49"/>
      </w:numPr>
    </w:pPr>
  </w:style>
  <w:style w:type="numbering" w:customStyle="1" w:styleId="Zaimportowanystyl17">
    <w:name w:val="Zaimportowany styl 17"/>
    <w:rsid w:val="007A004B"/>
    <w:pPr>
      <w:numPr>
        <w:numId w:val="50"/>
      </w:numPr>
    </w:pPr>
  </w:style>
  <w:style w:type="numbering" w:customStyle="1" w:styleId="Zaimportowanystyl18">
    <w:name w:val="Zaimportowany styl 18"/>
    <w:rsid w:val="007A004B"/>
    <w:pPr>
      <w:numPr>
        <w:numId w:val="51"/>
      </w:numPr>
    </w:pPr>
  </w:style>
  <w:style w:type="numbering" w:customStyle="1" w:styleId="Zaimportowanystyl19">
    <w:name w:val="Zaimportowany styl 19"/>
    <w:rsid w:val="007A004B"/>
    <w:pPr>
      <w:numPr>
        <w:numId w:val="52"/>
      </w:numPr>
    </w:pPr>
  </w:style>
  <w:style w:type="numbering" w:customStyle="1" w:styleId="Zaimportowanystyl200">
    <w:name w:val="Zaimportowany styl 20"/>
    <w:rsid w:val="007A004B"/>
    <w:pPr>
      <w:numPr>
        <w:numId w:val="53"/>
      </w:numPr>
    </w:pPr>
  </w:style>
  <w:style w:type="numbering" w:customStyle="1" w:styleId="Zaimportowanystyl21">
    <w:name w:val="Zaimportowany styl 21"/>
    <w:rsid w:val="007A004B"/>
    <w:pPr>
      <w:numPr>
        <w:numId w:val="54"/>
      </w:numPr>
    </w:pPr>
  </w:style>
  <w:style w:type="numbering" w:customStyle="1" w:styleId="Zaimportowanystyl22">
    <w:name w:val="Zaimportowany styl 22"/>
    <w:rsid w:val="007A004B"/>
    <w:pPr>
      <w:numPr>
        <w:numId w:val="55"/>
      </w:numPr>
    </w:pPr>
  </w:style>
  <w:style w:type="character" w:customStyle="1" w:styleId="Brak">
    <w:name w:val="Brak"/>
    <w:rsid w:val="007A004B"/>
  </w:style>
  <w:style w:type="character" w:customStyle="1" w:styleId="Hyperlink0">
    <w:name w:val="Hyperlink.0"/>
    <w:basedOn w:val="Brak"/>
    <w:rsid w:val="007A004B"/>
    <w:rPr>
      <w:outline w:val="0"/>
      <w:color w:val="1B7AB8"/>
    </w:rPr>
  </w:style>
  <w:style w:type="numbering" w:customStyle="1" w:styleId="Zaimportowanystyl23">
    <w:name w:val="Zaimportowany styl 23"/>
    <w:rsid w:val="007A004B"/>
    <w:pPr>
      <w:numPr>
        <w:numId w:val="56"/>
      </w:numPr>
    </w:pPr>
  </w:style>
  <w:style w:type="paragraph" w:styleId="Nagwek">
    <w:name w:val="header"/>
    <w:basedOn w:val="Normalny"/>
    <w:link w:val="NagwekZnak"/>
    <w:uiPriority w:val="99"/>
    <w:unhideWhenUsed/>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table" w:customStyle="1" w:styleId="TableNormal1">
    <w:name w:val="Table Normal1"/>
    <w:rsid w:val="002201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220118"/>
    <w:pPr>
      <w:numPr>
        <w:numId w:val="81"/>
      </w:numPr>
    </w:pPr>
  </w:style>
  <w:style w:type="numbering" w:customStyle="1" w:styleId="Zaimportowanystyl2">
    <w:name w:val="Zaimportowany styl 2"/>
    <w:rsid w:val="00220118"/>
    <w:pPr>
      <w:numPr>
        <w:numId w:val="83"/>
      </w:numPr>
    </w:pPr>
  </w:style>
  <w:style w:type="numbering" w:customStyle="1" w:styleId="Zaimportowanystyl31">
    <w:name w:val="Zaimportowany styl 31"/>
    <w:rsid w:val="00220118"/>
    <w:pPr>
      <w:numPr>
        <w:numId w:val="85"/>
      </w:numPr>
    </w:pPr>
  </w:style>
  <w:style w:type="numbering" w:customStyle="1" w:styleId="Zaimportowanystyl41">
    <w:name w:val="Zaimportowany styl 41"/>
    <w:rsid w:val="00220118"/>
    <w:pPr>
      <w:numPr>
        <w:numId w:val="87"/>
      </w:numPr>
    </w:pPr>
  </w:style>
  <w:style w:type="numbering" w:customStyle="1" w:styleId="Zaimportowanystyl51">
    <w:name w:val="Zaimportowany styl 51"/>
    <w:rsid w:val="00220118"/>
    <w:pPr>
      <w:numPr>
        <w:numId w:val="90"/>
      </w:numPr>
    </w:pPr>
  </w:style>
  <w:style w:type="numbering" w:customStyle="1" w:styleId="Zaimportowanystyl6">
    <w:name w:val="Zaimportowany styl 6"/>
    <w:rsid w:val="00220118"/>
    <w:pPr>
      <w:numPr>
        <w:numId w:val="92"/>
      </w:numPr>
    </w:pPr>
  </w:style>
  <w:style w:type="numbering" w:customStyle="1" w:styleId="Zaimportowanystyl71">
    <w:name w:val="Zaimportowany styl 71"/>
    <w:rsid w:val="00220118"/>
    <w:pPr>
      <w:numPr>
        <w:numId w:val="95"/>
      </w:numPr>
    </w:pPr>
  </w:style>
  <w:style w:type="numbering" w:customStyle="1" w:styleId="Zaimportowanystyl10">
    <w:name w:val="Zaimportowany styl 1.0"/>
    <w:rsid w:val="00220118"/>
    <w:pPr>
      <w:numPr>
        <w:numId w:val="97"/>
      </w:numPr>
    </w:pPr>
  </w:style>
  <w:style w:type="numbering" w:customStyle="1" w:styleId="Zaimportowanystyl20">
    <w:name w:val="Zaimportowany styl 2.0"/>
    <w:rsid w:val="00220118"/>
    <w:pPr>
      <w:numPr>
        <w:numId w:val="99"/>
      </w:numPr>
    </w:pPr>
  </w:style>
  <w:style w:type="numbering" w:customStyle="1" w:styleId="Zaimportowanystyl81">
    <w:name w:val="Zaimportowany styl 81"/>
    <w:rsid w:val="00220118"/>
    <w:pPr>
      <w:numPr>
        <w:numId w:val="102"/>
      </w:numPr>
    </w:pPr>
  </w:style>
  <w:style w:type="numbering" w:customStyle="1" w:styleId="Zaimportowanystyl9">
    <w:name w:val="Zaimportowany styl 9"/>
    <w:rsid w:val="00220118"/>
    <w:pPr>
      <w:numPr>
        <w:numId w:val="104"/>
      </w:numPr>
    </w:pPr>
  </w:style>
  <w:style w:type="numbering" w:customStyle="1" w:styleId="Zaimportowanystyl100">
    <w:name w:val="Zaimportowany styl 1.0.0"/>
    <w:rsid w:val="00220118"/>
    <w:pPr>
      <w:numPr>
        <w:numId w:val="107"/>
      </w:numPr>
    </w:pPr>
  </w:style>
  <w:style w:type="numbering" w:customStyle="1" w:styleId="Zaimportowanystyl110">
    <w:name w:val="Zaimportowany styl 110"/>
    <w:rsid w:val="00220118"/>
    <w:pPr>
      <w:numPr>
        <w:numId w:val="109"/>
      </w:numPr>
    </w:pPr>
  </w:style>
  <w:style w:type="numbering" w:customStyle="1" w:styleId="Zaimportowanystyl24">
    <w:name w:val="Zaimportowany styl 24"/>
    <w:rsid w:val="00220118"/>
    <w:pPr>
      <w:numPr>
        <w:numId w:val="111"/>
      </w:numPr>
    </w:pPr>
  </w:style>
  <w:style w:type="numbering" w:customStyle="1" w:styleId="Zaimportowanystyl32">
    <w:name w:val="Zaimportowany styl 32"/>
    <w:rsid w:val="00220118"/>
    <w:pPr>
      <w:numPr>
        <w:numId w:val="113"/>
      </w:numPr>
    </w:pPr>
  </w:style>
  <w:style w:type="numbering" w:customStyle="1" w:styleId="Zaimportowanystyl42">
    <w:name w:val="Zaimportowany styl 42"/>
    <w:rsid w:val="00220118"/>
    <w:pPr>
      <w:numPr>
        <w:numId w:val="115"/>
      </w:numPr>
    </w:pPr>
  </w:style>
  <w:style w:type="numbering" w:customStyle="1" w:styleId="Zaimportowanystyl52">
    <w:name w:val="Zaimportowany styl 52"/>
    <w:rsid w:val="00220118"/>
    <w:pPr>
      <w:numPr>
        <w:numId w:val="118"/>
      </w:numPr>
    </w:pPr>
  </w:style>
  <w:style w:type="numbering" w:customStyle="1" w:styleId="Zaimportowanystyl72">
    <w:name w:val="Zaimportowany styl 72"/>
    <w:rsid w:val="00220118"/>
    <w:pPr>
      <w:numPr>
        <w:numId w:val="122"/>
      </w:numPr>
    </w:pPr>
  </w:style>
  <w:style w:type="numbering" w:customStyle="1" w:styleId="Zaimportowanystyl61">
    <w:name w:val="Zaimportowany styl 61"/>
    <w:rsid w:val="00220118"/>
    <w:pPr>
      <w:numPr>
        <w:numId w:val="125"/>
      </w:numPr>
    </w:pPr>
  </w:style>
  <w:style w:type="numbering" w:customStyle="1" w:styleId="Zaimportowanystyl82">
    <w:name w:val="Zaimportowany styl 82"/>
    <w:rsid w:val="00220118"/>
    <w:pPr>
      <w:numPr>
        <w:numId w:val="128"/>
      </w:numPr>
    </w:pPr>
  </w:style>
  <w:style w:type="numbering" w:customStyle="1" w:styleId="Zaimportowanystyl91">
    <w:name w:val="Zaimportowany styl 91"/>
    <w:rsid w:val="00220118"/>
    <w:pPr>
      <w:numPr>
        <w:numId w:val="130"/>
      </w:numPr>
    </w:pPr>
  </w:style>
  <w:style w:type="numbering" w:customStyle="1" w:styleId="Zaimportowanystyl101">
    <w:name w:val="Zaimportowany styl 1.01"/>
    <w:rsid w:val="00220118"/>
    <w:pPr>
      <w:numPr>
        <w:numId w:val="133"/>
      </w:numPr>
    </w:pPr>
  </w:style>
  <w:style w:type="character" w:customStyle="1" w:styleId="WW8Num1z0">
    <w:name w:val="WW8Num1z0"/>
    <w:qFormat/>
    <w:rsid w:val="00F35C90"/>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amw.gdyni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image" Target="media/image1.jpeg"/><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mw.gdyni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www.certum.pl/certum/certum,pz_o_webtrust.x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20291</Words>
  <Characters>121749</Characters>
  <Application>Microsoft Office Word</Application>
  <DocSecurity>4</DocSecurity>
  <Lines>1014</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2</cp:revision>
  <cp:lastPrinted>2021-03-24T08:50:00Z</cp:lastPrinted>
  <dcterms:created xsi:type="dcterms:W3CDTF">2021-04-12T09:21:00Z</dcterms:created>
  <dcterms:modified xsi:type="dcterms:W3CDTF">2021-04-12T09:21:00Z</dcterms:modified>
</cp:coreProperties>
</file>