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7709" w14:textId="7EF0BF91" w:rsidR="00846398" w:rsidRPr="00C61C8E" w:rsidRDefault="00846398" w:rsidP="00846398">
      <w:pPr>
        <w:spacing w:after="0" w:line="240" w:lineRule="auto"/>
        <w:ind w:left="5103" w:hanging="1"/>
        <w:jc w:val="right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Załącznik nr </w:t>
      </w:r>
      <w:r w:rsidR="00C61C8E" w:rsidRPr="00C61C8E">
        <w:rPr>
          <w:rFonts w:ascii="Times New Roman" w:hAnsi="Times New Roman" w:cs="Times New Roman"/>
        </w:rPr>
        <w:t>7</w:t>
      </w:r>
      <w:r w:rsidR="00B5643A">
        <w:rPr>
          <w:rFonts w:ascii="Times New Roman" w:hAnsi="Times New Roman" w:cs="Times New Roman"/>
        </w:rPr>
        <w:t xml:space="preserve"> </w:t>
      </w:r>
      <w:r w:rsidRPr="00C61C8E">
        <w:rPr>
          <w:rFonts w:ascii="Times New Roman" w:hAnsi="Times New Roman" w:cs="Times New Roman"/>
        </w:rPr>
        <w:t>do SWZ</w:t>
      </w:r>
    </w:p>
    <w:p w14:paraId="5D117560" w14:textId="77777777" w:rsidR="00846398" w:rsidRPr="00C61C8E" w:rsidRDefault="00846398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D0CD4E" w14:textId="42785931" w:rsidR="00A55472" w:rsidRPr="00C61C8E" w:rsidRDefault="00C201EA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C8E">
        <w:rPr>
          <w:rFonts w:ascii="Times New Roman" w:eastAsia="Times New Roman" w:hAnsi="Times New Roman" w:cs="Times New Roman"/>
          <w:lang w:eastAsia="pl-PL"/>
        </w:rPr>
        <w:t xml:space="preserve">Opis przedmiotu zamówienia </w:t>
      </w:r>
      <w:r w:rsidR="0080324E" w:rsidRPr="00C61C8E">
        <w:rPr>
          <w:rFonts w:ascii="Times New Roman" w:eastAsia="Times New Roman" w:hAnsi="Times New Roman" w:cs="Times New Roman"/>
          <w:lang w:eastAsia="pl-PL"/>
        </w:rPr>
        <w:t>dla Części V</w:t>
      </w:r>
      <w:r w:rsidR="00C61C8E" w:rsidRPr="00C61C8E">
        <w:rPr>
          <w:rFonts w:ascii="Times New Roman" w:eastAsia="Times New Roman" w:hAnsi="Times New Roman" w:cs="Times New Roman"/>
          <w:lang w:eastAsia="pl-PL"/>
        </w:rPr>
        <w:t>II</w:t>
      </w:r>
      <w:r w:rsidR="0080324E" w:rsidRPr="00C61C8E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80324E" w:rsidRPr="00C61C8E">
        <w:rPr>
          <w:rFonts w:ascii="Times New Roman" w:hAnsi="Times New Roman" w:cs="Times New Roman"/>
        </w:rPr>
        <w:t xml:space="preserve">Tonometr bezdotykowy z pachymetrem </w:t>
      </w:r>
      <w:r w:rsidR="00C61C8E" w:rsidRPr="00C61C8E">
        <w:rPr>
          <w:rFonts w:ascii="Times New Roman" w:hAnsi="Times New Roman" w:cs="Times New Roman"/>
        </w:rPr>
        <w:t>wraz z wyposażeniem</w:t>
      </w:r>
      <w:r w:rsidR="00AF1561" w:rsidRPr="00C61C8E">
        <w:rPr>
          <w:rFonts w:ascii="Times New Roman" w:eastAsia="Times New Roman" w:hAnsi="Times New Roman" w:cs="Times New Roman"/>
          <w:lang w:eastAsia="pl-PL"/>
        </w:rPr>
        <w:t xml:space="preserve"> – 1 </w:t>
      </w:r>
      <w:r w:rsidR="007A0D43">
        <w:rPr>
          <w:rFonts w:ascii="Times New Roman" w:eastAsia="Times New Roman" w:hAnsi="Times New Roman" w:cs="Times New Roman"/>
          <w:lang w:eastAsia="pl-PL"/>
        </w:rPr>
        <w:t>szt.</w:t>
      </w:r>
    </w:p>
    <w:p w14:paraId="4260CC41" w14:textId="77777777" w:rsidR="00574ADA" w:rsidRPr="00C61C8E" w:rsidRDefault="00574ADA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8A5D2" w14:textId="77777777" w:rsidR="00C201EA" w:rsidRPr="00C61C8E" w:rsidRDefault="00C201EA" w:rsidP="00C201E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Charakterystyka i parametry techniczne</w:t>
      </w:r>
      <w:r w:rsidR="00D80AB5" w:rsidRPr="00C61C8E">
        <w:rPr>
          <w:rFonts w:ascii="Times New Roman" w:hAnsi="Times New Roman" w:cs="Times New Roman"/>
        </w:rPr>
        <w:t xml:space="preserve"> </w:t>
      </w:r>
    </w:p>
    <w:p w14:paraId="134E295B" w14:textId="77777777" w:rsidR="00D80AB5" w:rsidRPr="00C61C8E" w:rsidRDefault="00D80AB5" w:rsidP="00D80AB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8954726" w14:textId="77777777" w:rsidR="00D80AB5" w:rsidRPr="00C61C8E" w:rsidRDefault="00D80AB5" w:rsidP="00315131">
      <w:pPr>
        <w:spacing w:line="240" w:lineRule="auto"/>
        <w:rPr>
          <w:rFonts w:ascii="Times New Roman" w:hAnsi="Times New Roman" w:cs="Times New Roman"/>
          <w:b/>
          <w:bCs/>
        </w:rPr>
      </w:pPr>
      <w:r w:rsidRPr="00C61C8E">
        <w:rPr>
          <w:rFonts w:ascii="Times New Roman" w:hAnsi="Times New Roman" w:cs="Times New Roman"/>
          <w:b/>
          <w:bCs/>
        </w:rPr>
        <w:t>Oferowany typ/model/producent __________________________________________</w:t>
      </w:r>
    </w:p>
    <w:p w14:paraId="51D75465" w14:textId="77777777" w:rsidR="006E60FF" w:rsidRPr="00C61C8E" w:rsidRDefault="006E60FF" w:rsidP="00315131">
      <w:pPr>
        <w:spacing w:line="240" w:lineRule="auto"/>
        <w:rPr>
          <w:rFonts w:ascii="Times New Roman" w:hAnsi="Times New Roman" w:cs="Times New Roman"/>
          <w:b/>
          <w:bCs/>
        </w:rPr>
      </w:pPr>
      <w:r w:rsidRPr="00C61C8E">
        <w:rPr>
          <w:rFonts w:ascii="Times New Roman" w:hAnsi="Times New Roman" w:cs="Times New Roman"/>
          <w:b/>
          <w:bCs/>
        </w:rPr>
        <w:t>Rok produkcji _____________</w:t>
      </w:r>
    </w:p>
    <w:p w14:paraId="76575A40" w14:textId="77777777" w:rsidR="00C61C8E" w:rsidRPr="006E131C" w:rsidRDefault="00C61C8E" w:rsidP="00C61C8E">
      <w:pPr>
        <w:spacing w:line="240" w:lineRule="auto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Zamawiający dopuszcza złożenie ofert dla urządzenia o parametrach nie niższych niż wskazane poniżej zgodnie z wytycznymi zawartymi w SWZ.</w:t>
      </w:r>
    </w:p>
    <w:p w14:paraId="04B9FCB5" w14:textId="77777777" w:rsidR="00C201EA" w:rsidRPr="00C61C8E" w:rsidRDefault="00C201EA" w:rsidP="00C20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38"/>
        <w:gridCol w:w="1472"/>
        <w:gridCol w:w="2977"/>
      </w:tblGrid>
      <w:tr w:rsidR="006E60FF" w:rsidRPr="00C61C8E" w14:paraId="664A3A02" w14:textId="77777777" w:rsidTr="006E60FF">
        <w:trPr>
          <w:trHeight w:val="78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EBD" w14:textId="77777777" w:rsidR="000D56EE" w:rsidRPr="00C61C8E" w:rsidRDefault="000D56EE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155" w14:textId="77777777" w:rsidR="000D56EE" w:rsidRPr="00C61C8E" w:rsidRDefault="000D56EE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b/>
                <w:lang w:eastAsia="pl-PL"/>
              </w:rPr>
              <w:t>Opis parametrów (wymagania minimalne)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0A5" w14:textId="77777777" w:rsidR="000D56EE" w:rsidRPr="00C61C8E" w:rsidRDefault="000D56EE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b/>
                <w:lang w:eastAsia="pl-PL"/>
              </w:rPr>
              <w:t>Potwierdzenie spełnienia Tak/Nie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9AC" w14:textId="77777777" w:rsidR="000D56EE" w:rsidRPr="00C61C8E" w:rsidRDefault="000D56EE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b/>
                <w:lang w:eastAsia="pl-PL"/>
              </w:rPr>
              <w:t>Opis parametrów oferowanych w przypadku zaoferowania urządzenia o wyższych parametrach</w:t>
            </w:r>
          </w:p>
        </w:tc>
      </w:tr>
      <w:tr w:rsidR="006E60FF" w:rsidRPr="00C61C8E" w14:paraId="712F1F9A" w14:textId="77777777" w:rsidTr="005B053B">
        <w:trPr>
          <w:trHeight w:val="53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465A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CC8D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hAnsi="Times New Roman" w:cs="Times New Roman"/>
              </w:rPr>
              <w:t xml:space="preserve">Tonometr bezdotykowy </w:t>
            </w:r>
          </w:p>
        </w:tc>
      </w:tr>
      <w:tr w:rsidR="006E60FF" w:rsidRPr="00C61C8E" w14:paraId="354DDA27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3BE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9FFA" w14:textId="61F31ACB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 xml:space="preserve">Zakres pomiaru ciśnienia śródgałkowego </w:t>
            </w:r>
            <w:r w:rsidR="006B03E6" w:rsidRPr="00C61C8E">
              <w:rPr>
                <w:rFonts w:ascii="Times New Roman" w:hAnsi="Times New Roman" w:cs="Times New Roman"/>
              </w:rPr>
              <w:t>1</w:t>
            </w:r>
            <w:r w:rsidRPr="00C61C8E">
              <w:rPr>
                <w:rFonts w:ascii="Times New Roman" w:hAnsi="Times New Roman" w:cs="Times New Roman"/>
              </w:rPr>
              <w:t>-60 mmHG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608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7AD3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1235931A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A6C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2F4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Ustawienie zakresu pomiaru: APC40, APC60, 40, 60 (mmHG, APC-automatyczna kontrola podmuchu)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1A71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25B0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5E7C9CCC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0ED5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D8AB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Kontrola wartości pomiarowych Tryb AI – automatyczne wykrywanie najlepszej wartości i automatyczne dopełnianie badania (Auto Complete)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096A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F38F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09877486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4DE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2509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 xml:space="preserve">Odległość robocza </w:t>
            </w:r>
            <w:r w:rsidR="00481A3A" w:rsidRPr="00C61C8E">
              <w:rPr>
                <w:rFonts w:ascii="Times New Roman" w:hAnsi="Times New Roman" w:cs="Times New Roman"/>
              </w:rPr>
              <w:t xml:space="preserve">- </w:t>
            </w:r>
            <w:r w:rsidRPr="00C61C8E">
              <w:rPr>
                <w:rFonts w:ascii="Times New Roman" w:hAnsi="Times New Roman" w:cs="Times New Roman"/>
              </w:rPr>
              <w:t>11</w:t>
            </w:r>
            <w:r w:rsidR="00481A3A" w:rsidRPr="00C61C8E">
              <w:rPr>
                <w:rFonts w:ascii="Times New Roman" w:hAnsi="Times New Roman" w:cs="Times New Roman"/>
              </w:rPr>
              <w:t xml:space="preserve"> </w:t>
            </w:r>
            <w:r w:rsidRPr="00C61C8E">
              <w:rPr>
                <w:rFonts w:ascii="Times New Roman" w:hAnsi="Times New Roman" w:cs="Times New Roman"/>
              </w:rPr>
              <w:t>mm (dyszy od szczytu rogówki)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B77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99D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7C57DA1C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F27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8707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Źródło fiksacji - wewnętrzne źródło światła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BE8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A07F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0431" w:rsidRPr="00C61C8E" w14:paraId="004AF7A2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A4B" w14:textId="77777777" w:rsidR="00FD0431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9E7B" w14:textId="4745E131" w:rsidR="00FD0431" w:rsidRPr="00C61C8E" w:rsidRDefault="006B03E6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 xml:space="preserve">Elektrycznie podnoszony </w:t>
            </w:r>
            <w:r w:rsidR="00FD0431" w:rsidRPr="00C61C8E">
              <w:rPr>
                <w:rFonts w:ascii="Times New Roman" w:hAnsi="Times New Roman" w:cs="Times New Roman"/>
              </w:rPr>
              <w:t>regulacja ustawienia podbródka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95B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C546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2E14F4E7" w14:textId="77777777" w:rsidTr="00BD453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63A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A7A3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Pachymetr bezdotykowy</w:t>
            </w:r>
          </w:p>
        </w:tc>
      </w:tr>
      <w:tr w:rsidR="006E60FF" w:rsidRPr="00C61C8E" w14:paraId="297AAC4D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FD7" w14:textId="77777777" w:rsidR="006E60FF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6E60FF"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A7B6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Pomiar przy pomocy kamery Scheimpfluga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CDA7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605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7BFCBFBB" w14:textId="77777777" w:rsidTr="006E60FF">
        <w:trPr>
          <w:trHeight w:val="5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1AF" w14:textId="77777777" w:rsidR="006E60FF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6E60FF"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DD01" w14:textId="565F7172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Zakres pomiaru - 150-1300</w:t>
            </w:r>
            <w:r w:rsidR="00C61C8E">
              <w:rPr>
                <w:rFonts w:ascii="Times New Roman" w:hAnsi="Times New Roman" w:cs="Times New Roman"/>
              </w:rPr>
              <w:t xml:space="preserve"> </w:t>
            </w:r>
            <w:r w:rsidRPr="00C61C8E">
              <w:rPr>
                <w:rFonts w:ascii="Times New Roman" w:hAnsi="Times New Roman" w:cs="Times New Roman"/>
              </w:rPr>
              <w:t>µm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E74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FBB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72926553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13B" w14:textId="77777777" w:rsidR="006E60FF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6E60FF"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A780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Źródło światła - Niebieska dioda LED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C6C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E113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4C2D5600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FAB" w14:textId="77777777" w:rsidR="006E60FF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6E60FF"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1054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Przekrój poprzeczny rogówki i podgląd kąta przesączania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E13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544A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239230EF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23E8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81A3A" w:rsidRPr="00C61C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FF5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Kompensacja IOP względem grubości rogówki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9814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3273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0B90D972" w14:textId="77777777" w:rsidTr="006E60FF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FB6B" w14:textId="77777777" w:rsidR="006E60FF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6E60FF"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135B" w14:textId="77777777" w:rsidR="00FD0431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Naprowadzanie/pomiar</w:t>
            </w:r>
            <w:r w:rsidR="00FD0431" w:rsidRPr="00C61C8E">
              <w:rPr>
                <w:rFonts w:ascii="Times New Roman" w:hAnsi="Times New Roman" w:cs="Times New Roman"/>
              </w:rPr>
              <w:t>:</w:t>
            </w:r>
          </w:p>
          <w:p w14:paraId="1A8881F2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-</w:t>
            </w:r>
            <w:r w:rsidR="00FD0431" w:rsidRPr="00C61C8E">
              <w:rPr>
                <w:rFonts w:ascii="Times New Roman" w:hAnsi="Times New Roman" w:cs="Times New Roman"/>
              </w:rPr>
              <w:t xml:space="preserve"> </w:t>
            </w:r>
            <w:r w:rsidRPr="00C61C8E">
              <w:rPr>
                <w:rFonts w:ascii="Times New Roman" w:hAnsi="Times New Roman" w:cs="Times New Roman"/>
              </w:rPr>
              <w:t>Automatyczne,</w:t>
            </w:r>
            <w:r w:rsidR="00FD0431" w:rsidRPr="00C61C8E">
              <w:rPr>
                <w:rFonts w:ascii="Times New Roman" w:hAnsi="Times New Roman" w:cs="Times New Roman"/>
              </w:rPr>
              <w:t xml:space="preserve"> </w:t>
            </w:r>
            <w:r w:rsidRPr="00C61C8E">
              <w:rPr>
                <w:rFonts w:ascii="Times New Roman" w:hAnsi="Times New Roman" w:cs="Times New Roman"/>
              </w:rPr>
              <w:t>półautomatyczne lub manualne naprowadzanie w osi X,Y,Z</w:t>
            </w:r>
          </w:p>
          <w:p w14:paraId="01EDEC5F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-</w:t>
            </w:r>
            <w:r w:rsidR="00FD0431" w:rsidRPr="00C61C8E">
              <w:rPr>
                <w:rFonts w:ascii="Times New Roman" w:hAnsi="Times New Roman" w:cs="Times New Roman"/>
              </w:rPr>
              <w:t xml:space="preserve"> </w:t>
            </w:r>
            <w:r w:rsidRPr="00C61C8E">
              <w:rPr>
                <w:rFonts w:ascii="Times New Roman" w:hAnsi="Times New Roman" w:cs="Times New Roman"/>
              </w:rPr>
              <w:t>Automatyczny lub manualny pomiar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89E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8068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095732FA" w14:textId="77777777" w:rsidTr="00C61C8E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9EB7" w14:textId="77777777" w:rsidR="006E60FF" w:rsidRPr="00C61C8E" w:rsidRDefault="006E60FF" w:rsidP="0048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81A3A" w:rsidRPr="00C61C8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A414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Monitor min. 5,7 cala, odchylany, kolorowy LCD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65AF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348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0FF" w:rsidRPr="00C61C8E" w14:paraId="014222E8" w14:textId="77777777" w:rsidTr="00C61C8E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0EC" w14:textId="77777777" w:rsidR="006E60FF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</w:t>
            </w:r>
            <w:r w:rsidR="006E60FF"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5F19" w14:textId="77777777" w:rsidR="006E60FF" w:rsidRPr="00C61C8E" w:rsidRDefault="006E60FF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 xml:space="preserve">Drukarka - </w:t>
            </w:r>
            <w:r w:rsidR="00FD0431" w:rsidRPr="00C61C8E">
              <w:rPr>
                <w:rFonts w:ascii="Times New Roman" w:hAnsi="Times New Roman" w:cs="Times New Roman"/>
              </w:rPr>
              <w:t>termiczna</w:t>
            </w:r>
            <w:r w:rsidRPr="00C61C8E">
              <w:rPr>
                <w:rFonts w:ascii="Times New Roman" w:hAnsi="Times New Roman" w:cs="Times New Roman"/>
              </w:rPr>
              <w:t xml:space="preserve"> z gilotyną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B8A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7E7" w14:textId="77777777" w:rsidR="006E60FF" w:rsidRPr="00C61C8E" w:rsidRDefault="006E60FF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0431" w:rsidRPr="00C61C8E" w14:paraId="5ECE62BD" w14:textId="77777777" w:rsidTr="00C61C8E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C6AA" w14:textId="77777777" w:rsidR="00FD0431" w:rsidRPr="00C61C8E" w:rsidRDefault="00FD0431" w:rsidP="0048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81A3A" w:rsidRPr="00C61C8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644A" w14:textId="77777777" w:rsidR="00FD0431" w:rsidRPr="00C61C8E" w:rsidRDefault="00FD0431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Stolik jednostanowiskowy pod urządzenie podnoszony elektrycznie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4BD7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5298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0431" w:rsidRPr="00C61C8E" w14:paraId="67EF1346" w14:textId="77777777" w:rsidTr="00FD0431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DE7A" w14:textId="77777777" w:rsidR="00FD0431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FD0431"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C4CB" w14:textId="77777777" w:rsidR="00FD0431" w:rsidRPr="00C61C8E" w:rsidRDefault="00FD0431" w:rsidP="00FD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Zasilanie urządzenia – 100-240 V ±10%, 50/60 Hz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4462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5CFD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0431" w:rsidRPr="00C61C8E" w14:paraId="7990D94E" w14:textId="77777777" w:rsidTr="00FD0431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5B90" w14:textId="77777777" w:rsidR="00FD0431" w:rsidRPr="00C61C8E" w:rsidRDefault="00FD0431" w:rsidP="0048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81A3A" w:rsidRPr="00C61C8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9C2C" w14:textId="77777777" w:rsidR="00FD0431" w:rsidRPr="00C61C8E" w:rsidRDefault="00FD0431" w:rsidP="00FD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 xml:space="preserve">Standardowe wyposażenie: </w:t>
            </w:r>
            <w:r w:rsidR="001A0E08" w:rsidRPr="00C61C8E">
              <w:rPr>
                <w:rFonts w:ascii="Times New Roman" w:hAnsi="Times New Roman" w:cs="Times New Roman"/>
              </w:rPr>
              <w:t>3</w:t>
            </w:r>
            <w:r w:rsidR="0080324E" w:rsidRPr="00C61C8E">
              <w:rPr>
                <w:rFonts w:ascii="Times New Roman" w:hAnsi="Times New Roman" w:cs="Times New Roman"/>
              </w:rPr>
              <w:t xml:space="preserve"> x </w:t>
            </w:r>
            <w:r w:rsidRPr="00C61C8E">
              <w:rPr>
                <w:rFonts w:ascii="Times New Roman" w:hAnsi="Times New Roman" w:cs="Times New Roman"/>
              </w:rPr>
              <w:t xml:space="preserve">rolka papieru termoczułego do drukarki, przewód zasilający, pokrowiec, papier do podbródka </w:t>
            </w:r>
            <w:r w:rsidR="0080324E" w:rsidRPr="00C61C8E">
              <w:rPr>
                <w:rFonts w:ascii="Times New Roman" w:hAnsi="Times New Roman" w:cs="Times New Roman"/>
              </w:rPr>
              <w:t xml:space="preserve">w ilości op. - 1000 szt. </w:t>
            </w:r>
            <w:r w:rsidRPr="00C61C8E">
              <w:rPr>
                <w:rFonts w:ascii="Times New Roman" w:hAnsi="Times New Roman" w:cs="Times New Roman"/>
              </w:rPr>
              <w:t>wraz z pinami mocującymi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1D4D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DA3B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0431" w:rsidRPr="00C61C8E" w14:paraId="75255274" w14:textId="77777777" w:rsidTr="00FD0431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774D" w14:textId="77777777" w:rsidR="00FD0431" w:rsidRPr="00C61C8E" w:rsidRDefault="00481A3A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C8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FD0431" w:rsidRPr="00C61C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A973" w14:textId="77777777" w:rsidR="00FD0431" w:rsidRPr="00C61C8E" w:rsidRDefault="00FD0431" w:rsidP="006E6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8E">
              <w:rPr>
                <w:rFonts w:ascii="Times New Roman" w:hAnsi="Times New Roman" w:cs="Times New Roman"/>
              </w:rPr>
              <w:t>Porty interfejsu: min. RS-232C, LAN, USB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90DF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8AA9" w14:textId="77777777" w:rsidR="00FD0431" w:rsidRPr="00C61C8E" w:rsidRDefault="00FD0431" w:rsidP="006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D91CE9" w14:textId="77777777" w:rsidR="000D56EE" w:rsidRPr="00C61C8E" w:rsidRDefault="000D56EE" w:rsidP="00C20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36D85C" w14:textId="57EDEBF9" w:rsidR="0080324E" w:rsidRPr="00C61C8E" w:rsidRDefault="0080324E" w:rsidP="0080324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Autoryzowany serwis gwarancyjny i pogwarancyjny na terenie Polski (najbliżej miasta </w:t>
      </w:r>
      <w:r w:rsidR="00C61C8E" w:rsidRPr="00C61C8E">
        <w:rPr>
          <w:rFonts w:ascii="Times New Roman" w:hAnsi="Times New Roman" w:cs="Times New Roman"/>
        </w:rPr>
        <w:t>Radom</w:t>
      </w:r>
      <w:r w:rsidRPr="00C61C8E">
        <w:rPr>
          <w:rFonts w:ascii="Times New Roman" w:hAnsi="Times New Roman" w:cs="Times New Roman"/>
        </w:rPr>
        <w:t xml:space="preserve">): siedziba ……………………………………….. ul. ………………………………….. tel. …………………………………………… </w:t>
      </w:r>
      <w:r w:rsidRPr="00C61C8E">
        <w:rPr>
          <w:rFonts w:ascii="Times New Roman" w:hAnsi="Times New Roman" w:cs="Times New Roman"/>
          <w:color w:val="FF0000"/>
        </w:rPr>
        <w:t>(uzupełnia Wykonawca).</w:t>
      </w:r>
    </w:p>
    <w:p w14:paraId="7217005C" w14:textId="77777777" w:rsidR="0080324E" w:rsidRPr="00C61C8E" w:rsidRDefault="0080324E" w:rsidP="0080324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Miejsce dostawy: </w:t>
      </w:r>
    </w:p>
    <w:p w14:paraId="7775B970" w14:textId="2A65D590" w:rsidR="0080324E" w:rsidRPr="00C61C8E" w:rsidRDefault="0080324E" w:rsidP="0080324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do MWOMP w Płocku Oddział w </w:t>
      </w:r>
      <w:r w:rsidR="00C61C8E" w:rsidRPr="00C61C8E">
        <w:rPr>
          <w:rFonts w:ascii="Times New Roman" w:hAnsi="Times New Roman" w:cs="Times New Roman"/>
        </w:rPr>
        <w:t>Radomiu, ul. Rodziny Winczewskich 5.</w:t>
      </w:r>
    </w:p>
    <w:p w14:paraId="3BA78F8C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Minimalny okres gwarancji – 12 miesięcy</w:t>
      </w:r>
    </w:p>
    <w:p w14:paraId="263ABC50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Urządzenie nowe, nie powystawowe, wyprodukowane nie wcześniej niż w 2020 r. i wolne od wad.</w:t>
      </w:r>
    </w:p>
    <w:p w14:paraId="3657035C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Wraz z formularzem Oferty cenowej Wykonawca załącza również foldery, katalogi oraz aktualne polskie/lub obowiązujące w krajach Unii Europejskiej świadectwa/certyfikaty dopuszczenia do stosowania w placówkach ochrony zdrowia. </w:t>
      </w:r>
    </w:p>
    <w:p w14:paraId="4328A009" w14:textId="6044F21C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Dostawa i szkolenie pracowników obsługujących urządzenie w lokalizacj</w:t>
      </w:r>
      <w:r w:rsidR="007A0D43">
        <w:rPr>
          <w:rFonts w:ascii="Times New Roman" w:hAnsi="Times New Roman" w:cs="Times New Roman"/>
        </w:rPr>
        <w:t>i</w:t>
      </w:r>
      <w:r w:rsidRPr="00C61C8E">
        <w:rPr>
          <w:rFonts w:ascii="Times New Roman" w:hAnsi="Times New Roman" w:cs="Times New Roman"/>
        </w:rPr>
        <w:t xml:space="preserve"> MWOMP jw.</w:t>
      </w:r>
    </w:p>
    <w:p w14:paraId="08905B48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Instrukcja w języku polskim dostarczona wraz z urządzeniem.</w:t>
      </w:r>
    </w:p>
    <w:p w14:paraId="250A7CC0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Informacje dodatkowe na temat zaproponowanego urządzenia:</w:t>
      </w:r>
    </w:p>
    <w:p w14:paraId="1E608FF1" w14:textId="77777777" w:rsidR="00C61C8E" w:rsidRPr="00C61C8E" w:rsidRDefault="00C61C8E" w:rsidP="00C61C8E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C61C8E">
        <w:rPr>
          <w:rFonts w:ascii="Times New Roman" w:hAnsi="Times New Roman" w:cs="Times New Roman"/>
          <w:i/>
          <w:color w:val="FF0000"/>
          <w:u w:val="single"/>
        </w:rPr>
        <w:t>Wypełnia Wykonawca (jeśli dotyczy):</w:t>
      </w:r>
    </w:p>
    <w:p w14:paraId="797EE13F" w14:textId="77777777" w:rsidR="00C61C8E" w:rsidRPr="00C61C8E" w:rsidRDefault="00C61C8E" w:rsidP="00C61C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Zakres przeglądów:</w:t>
      </w:r>
    </w:p>
    <w:p w14:paraId="13941FC8" w14:textId="77777777" w:rsidR="00C61C8E" w:rsidRPr="00C61C8E" w:rsidRDefault="00C61C8E" w:rsidP="00C61C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…………………………………………………………….</w:t>
      </w:r>
    </w:p>
    <w:p w14:paraId="3493F2BB" w14:textId="77777777" w:rsidR="00C61C8E" w:rsidRPr="00C61C8E" w:rsidRDefault="00C61C8E" w:rsidP="00C61C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…………………………………………………………….</w:t>
      </w:r>
    </w:p>
    <w:p w14:paraId="2AD3B6D1" w14:textId="77777777" w:rsidR="00C61C8E" w:rsidRPr="00C61C8E" w:rsidRDefault="00C61C8E" w:rsidP="00C61C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Częstotliwość wykonywania przeglądów:</w:t>
      </w:r>
    </w:p>
    <w:p w14:paraId="17194353" w14:textId="77777777" w:rsidR="00C61C8E" w:rsidRPr="00C61C8E" w:rsidRDefault="00C61C8E" w:rsidP="00C61C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w okresie gwarancji ………………………………..…</w:t>
      </w:r>
    </w:p>
    <w:p w14:paraId="3F3880FF" w14:textId="77777777" w:rsidR="00C61C8E" w:rsidRPr="00C61C8E" w:rsidRDefault="00C61C8E" w:rsidP="00C61C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po okresie gwarancji ………………………………..…</w:t>
      </w:r>
    </w:p>
    <w:p w14:paraId="75B9992A" w14:textId="77777777" w:rsidR="00C61C8E" w:rsidRPr="00C61C8E" w:rsidRDefault="00C61C8E" w:rsidP="00C61C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Koszt jednego przeglądu:</w:t>
      </w:r>
    </w:p>
    <w:p w14:paraId="6C35DAFD" w14:textId="77777777" w:rsidR="00C61C8E" w:rsidRPr="00C61C8E" w:rsidRDefault="00C61C8E" w:rsidP="00C61C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w okresie gwarancji …………………………………… zł netto, ……………………………. zł brutto</w:t>
      </w:r>
    </w:p>
    <w:p w14:paraId="691F0A21" w14:textId="77777777" w:rsidR="00C61C8E" w:rsidRPr="00C61C8E" w:rsidRDefault="00C61C8E" w:rsidP="00C61C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po okresie gwarancji ………………………………….. zł netto, ……………………………. zł brutto</w:t>
      </w:r>
    </w:p>
    <w:p w14:paraId="1061A966" w14:textId="77777777" w:rsidR="00C61C8E" w:rsidRPr="006E131C" w:rsidRDefault="00C61C8E" w:rsidP="00C61C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AC5519" w14:textId="77777777" w:rsidR="00C61C8E" w:rsidRPr="00B67DEF" w:rsidRDefault="00C61C8E" w:rsidP="00C61C8E">
      <w:pPr>
        <w:spacing w:after="0" w:line="240" w:lineRule="auto"/>
        <w:ind w:left="4255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8163322"/>
      <w:r w:rsidRPr="00B67DE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749458C" w14:textId="77777777" w:rsidR="00C61C8E" w:rsidRPr="00B67DEF" w:rsidRDefault="00C61C8E" w:rsidP="00C61C8E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7DEF">
        <w:rPr>
          <w:rFonts w:ascii="Times New Roman" w:hAnsi="Times New Roman" w:cs="Times New Roman"/>
          <w:i/>
          <w:iCs/>
          <w:sz w:val="20"/>
          <w:szCs w:val="20"/>
        </w:rPr>
        <w:t>kwalifikowany</w:t>
      </w:r>
      <w:r w:rsidRPr="00B67DEF">
        <w:rPr>
          <w:rFonts w:ascii="Times New Roman" w:hAnsi="Times New Roman" w:cs="Times New Roman"/>
          <w:sz w:val="20"/>
          <w:szCs w:val="20"/>
        </w:rPr>
        <w:t xml:space="preserve"> </w:t>
      </w:r>
      <w:r w:rsidRPr="00B67DEF">
        <w:rPr>
          <w:rFonts w:ascii="Times New Roman" w:hAnsi="Times New Roman" w:cs="Times New Roman"/>
          <w:i/>
          <w:sz w:val="20"/>
          <w:szCs w:val="20"/>
        </w:rPr>
        <w:t>podpis elektroniczny,</w:t>
      </w:r>
    </w:p>
    <w:p w14:paraId="40FDDECE" w14:textId="77777777" w:rsidR="00C61C8E" w:rsidRPr="00B67DEF" w:rsidRDefault="00C61C8E" w:rsidP="00C61C8E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7DEF">
        <w:rPr>
          <w:rFonts w:ascii="Times New Roman" w:hAnsi="Times New Roman" w:cs="Times New Roman"/>
          <w:i/>
          <w:sz w:val="20"/>
          <w:szCs w:val="20"/>
        </w:rPr>
        <w:t xml:space="preserve"> podpis  zaufany, podpis osobisty</w:t>
      </w:r>
    </w:p>
    <w:p w14:paraId="66596198" w14:textId="77777777" w:rsidR="00C61C8E" w:rsidRPr="00B67DEF" w:rsidRDefault="00C61C8E" w:rsidP="00C61C8E">
      <w:pPr>
        <w:spacing w:after="0" w:line="240" w:lineRule="auto"/>
        <w:ind w:left="4955" w:firstLine="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7DEF">
        <w:rPr>
          <w:rFonts w:ascii="Times New Roman" w:hAnsi="Times New Roman" w:cs="Times New Roman"/>
          <w:sz w:val="20"/>
          <w:szCs w:val="20"/>
        </w:rPr>
        <w:t xml:space="preserve">osoby/osób uprawnionych/upoważnionych  </w:t>
      </w:r>
      <w:bookmarkEnd w:id="0"/>
    </w:p>
    <w:p w14:paraId="7CAFB971" w14:textId="77777777" w:rsidR="00846398" w:rsidRPr="00C61C8E" w:rsidRDefault="00846398" w:rsidP="00C61C8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46398" w:rsidRPr="00C61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5921" w14:textId="77777777" w:rsidR="00846398" w:rsidRDefault="00846398" w:rsidP="00846398">
      <w:pPr>
        <w:spacing w:after="0" w:line="240" w:lineRule="auto"/>
      </w:pPr>
      <w:r>
        <w:separator/>
      </w:r>
    </w:p>
  </w:endnote>
  <w:endnote w:type="continuationSeparator" w:id="0">
    <w:p w14:paraId="6A4EDA8C" w14:textId="77777777" w:rsidR="00846398" w:rsidRDefault="00846398" w:rsidP="008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1231" w14:textId="77777777" w:rsidR="00846398" w:rsidRDefault="00846398" w:rsidP="00846398">
      <w:pPr>
        <w:spacing w:after="0" w:line="240" w:lineRule="auto"/>
      </w:pPr>
      <w:r>
        <w:separator/>
      </w:r>
    </w:p>
  </w:footnote>
  <w:footnote w:type="continuationSeparator" w:id="0">
    <w:p w14:paraId="632A1113" w14:textId="77777777" w:rsidR="00846398" w:rsidRDefault="00846398" w:rsidP="0084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BF3" w14:textId="77777777" w:rsidR="00C61C8E" w:rsidRPr="006E131C" w:rsidRDefault="00C61C8E" w:rsidP="00C61C8E">
    <w:pPr>
      <w:pStyle w:val="Nagwek"/>
      <w:jc w:val="center"/>
      <w:rPr>
        <w:rStyle w:val="Numerstrony"/>
        <w:rFonts w:ascii="Times New Roman" w:hAnsi="Times New Roman" w:cs="Times New Roman"/>
        <w:sz w:val="16"/>
        <w:szCs w:val="16"/>
        <w:u w:val="single"/>
      </w:rPr>
    </w:pPr>
    <w:r w:rsidRPr="006E131C">
      <w:rPr>
        <w:rStyle w:val="Numerstrony"/>
        <w:rFonts w:ascii="Times New Roman" w:hAnsi="Times New Roman" w:cs="Times New Roman"/>
        <w:sz w:val="16"/>
        <w:szCs w:val="16"/>
        <w:u w:val="single"/>
      </w:rPr>
      <w:t>Specyfikacja Warunków Zamówienia ZP.260.09.2021</w:t>
    </w:r>
  </w:p>
  <w:p w14:paraId="5DA5B4E8" w14:textId="77777777" w:rsidR="00C61C8E" w:rsidRPr="006E131C" w:rsidRDefault="00C61C8E" w:rsidP="00C61C8E">
    <w:pPr>
      <w:pStyle w:val="Nagwek"/>
      <w:jc w:val="center"/>
      <w:rPr>
        <w:rFonts w:ascii="Times New Roman" w:hAnsi="Times New Roman" w:cs="Times New Roman"/>
      </w:rPr>
    </w:pPr>
    <w:r w:rsidRPr="006E131C">
      <w:rPr>
        <w:rStyle w:val="Numerstrony"/>
        <w:rFonts w:ascii="Times New Roman" w:hAnsi="Times New Roman" w:cs="Times New Roman"/>
        <w:sz w:val="16"/>
        <w:szCs w:val="16"/>
      </w:rPr>
      <w:t>Zakup sprzętu medycznego dla Makowieckiego Wojewódzkiego Ośrodka Medycyny Pracy w Płocku</w:t>
    </w:r>
  </w:p>
  <w:p w14:paraId="1AEE70A3" w14:textId="77777777" w:rsidR="00C201EA" w:rsidRPr="00C61C8E" w:rsidRDefault="00C201EA" w:rsidP="00C61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A46"/>
    <w:multiLevelType w:val="hybridMultilevel"/>
    <w:tmpl w:val="42E82F02"/>
    <w:lvl w:ilvl="0" w:tplc="EABE405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07737414"/>
    <w:multiLevelType w:val="hybridMultilevel"/>
    <w:tmpl w:val="C944C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9E5"/>
    <w:multiLevelType w:val="hybridMultilevel"/>
    <w:tmpl w:val="88B4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325D0C"/>
    <w:multiLevelType w:val="hybridMultilevel"/>
    <w:tmpl w:val="9AFC283C"/>
    <w:lvl w:ilvl="0" w:tplc="A3A4324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6DE316B"/>
    <w:multiLevelType w:val="multilevel"/>
    <w:tmpl w:val="E5708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D01E2B"/>
    <w:multiLevelType w:val="hybridMultilevel"/>
    <w:tmpl w:val="03ECBEFE"/>
    <w:lvl w:ilvl="0" w:tplc="A3A4324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030429C"/>
    <w:multiLevelType w:val="hybridMultilevel"/>
    <w:tmpl w:val="4BCC563E"/>
    <w:lvl w:ilvl="0" w:tplc="A3A4324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414F3FC0"/>
    <w:multiLevelType w:val="hybridMultilevel"/>
    <w:tmpl w:val="D9F651F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55270"/>
    <w:multiLevelType w:val="hybridMultilevel"/>
    <w:tmpl w:val="D93A2BA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3A46"/>
    <w:multiLevelType w:val="hybridMultilevel"/>
    <w:tmpl w:val="68A05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C21A7"/>
    <w:multiLevelType w:val="hybridMultilevel"/>
    <w:tmpl w:val="976C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9A57E5"/>
    <w:multiLevelType w:val="hybridMultilevel"/>
    <w:tmpl w:val="52BC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D18E2"/>
    <w:multiLevelType w:val="hybridMultilevel"/>
    <w:tmpl w:val="7FD2FBD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60BCA"/>
    <w:multiLevelType w:val="hybridMultilevel"/>
    <w:tmpl w:val="04824A9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10F50"/>
    <w:multiLevelType w:val="hybridMultilevel"/>
    <w:tmpl w:val="4754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CD"/>
    <w:rsid w:val="000552AE"/>
    <w:rsid w:val="000D56EE"/>
    <w:rsid w:val="001779F9"/>
    <w:rsid w:val="001A0E08"/>
    <w:rsid w:val="002673A5"/>
    <w:rsid w:val="00315131"/>
    <w:rsid w:val="003F12BA"/>
    <w:rsid w:val="004168EA"/>
    <w:rsid w:val="00481A3A"/>
    <w:rsid w:val="0048530D"/>
    <w:rsid w:val="004C4131"/>
    <w:rsid w:val="004F4BB5"/>
    <w:rsid w:val="00574ADA"/>
    <w:rsid w:val="00580E2C"/>
    <w:rsid w:val="006B03E6"/>
    <w:rsid w:val="006E60FF"/>
    <w:rsid w:val="007501D8"/>
    <w:rsid w:val="007A0D43"/>
    <w:rsid w:val="0080324E"/>
    <w:rsid w:val="00846398"/>
    <w:rsid w:val="00856F21"/>
    <w:rsid w:val="008C0D07"/>
    <w:rsid w:val="008C12B5"/>
    <w:rsid w:val="00A36A8B"/>
    <w:rsid w:val="00A55472"/>
    <w:rsid w:val="00AF1561"/>
    <w:rsid w:val="00B444CD"/>
    <w:rsid w:val="00B53E15"/>
    <w:rsid w:val="00B5643A"/>
    <w:rsid w:val="00B950AD"/>
    <w:rsid w:val="00BF57B5"/>
    <w:rsid w:val="00C201EA"/>
    <w:rsid w:val="00C407AE"/>
    <w:rsid w:val="00C61C8E"/>
    <w:rsid w:val="00CA0DA5"/>
    <w:rsid w:val="00CA6673"/>
    <w:rsid w:val="00CB723B"/>
    <w:rsid w:val="00CF1824"/>
    <w:rsid w:val="00D4720C"/>
    <w:rsid w:val="00D67A7D"/>
    <w:rsid w:val="00D80AB5"/>
    <w:rsid w:val="00E421BF"/>
    <w:rsid w:val="00E97478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E82A"/>
  <w15:docId w15:val="{A9750472-0754-4569-AC63-5D83B5A3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84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46398"/>
  </w:style>
  <w:style w:type="paragraph" w:styleId="Stopka">
    <w:name w:val="footer"/>
    <w:basedOn w:val="Normalny"/>
    <w:link w:val="StopkaZnak"/>
    <w:uiPriority w:val="99"/>
    <w:unhideWhenUsed/>
    <w:rsid w:val="0084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98"/>
  </w:style>
  <w:style w:type="paragraph" w:styleId="Akapitzlist">
    <w:name w:val="List Paragraph"/>
    <w:basedOn w:val="Normalny"/>
    <w:uiPriority w:val="34"/>
    <w:qFormat/>
    <w:rsid w:val="008463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01EA"/>
    <w:pPr>
      <w:spacing w:after="300" w:line="336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80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Urszula Żołek</cp:lastModifiedBy>
  <cp:revision>35</cp:revision>
  <cp:lastPrinted>2019-01-11T09:08:00Z</cp:lastPrinted>
  <dcterms:created xsi:type="dcterms:W3CDTF">2018-02-13T07:07:00Z</dcterms:created>
  <dcterms:modified xsi:type="dcterms:W3CDTF">2021-06-01T11:38:00Z</dcterms:modified>
</cp:coreProperties>
</file>