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09278C2B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</w:t>
      </w:r>
      <w:r w:rsidR="00BE4898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>znych (dalej jako: ustawa Pzp)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BF82D84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E4898" w:rsidRPr="00BE4898">
        <w:rPr>
          <w:rFonts w:ascii="Trebuchet MS" w:hAnsi="Trebuchet MS"/>
          <w:b/>
          <w:bCs/>
          <w:iCs/>
          <w:color w:val="000000"/>
          <w:spacing w:val="4"/>
        </w:rPr>
        <w:t>Przebudowa istniejącego boiska sportowego przy Zespole Szkół Pod Lasem w Wolbromiu w ramach projektu Rewitalizacja Zespołu Szkół Pod Lasem w Wolbromiu wraz z dobudową przedszkola i przebudową istniejącego boiska sportowego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</w:t>
      </w:r>
      <w:r w:rsidR="00BE4898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 w:rsidR="00BE4898">
        <w:rPr>
          <w:rFonts w:ascii="Trebuchet MS" w:hAnsi="Trebuchet MS" w:cs="Arial"/>
        </w:rPr>
        <w:t xml:space="preserve">Pzp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Pzp</w:t>
      </w:r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56EB807C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1BA46A8F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69479BD3" w:rsidR="00B02636" w:rsidRDefault="00BE4898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D9AE589" wp14:editId="2C58E4A0">
                <wp:extent cx="5755005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A3CFC"/>
    <w:rsid w:val="008B1903"/>
    <w:rsid w:val="008E498E"/>
    <w:rsid w:val="009747FC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46</cp:revision>
  <cp:lastPrinted>2021-01-22T16:13:00Z</cp:lastPrinted>
  <dcterms:created xsi:type="dcterms:W3CDTF">2021-01-20T13:55:00Z</dcterms:created>
  <dcterms:modified xsi:type="dcterms:W3CDTF">2021-10-07T07:21:00Z</dcterms:modified>
</cp:coreProperties>
</file>