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475D6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475D6">
        <w:rPr>
          <w:rFonts w:ascii="Times New Roman" w:eastAsia="Times New Roman" w:hAnsi="Times New Roman" w:cs="Times New Roman"/>
          <w:lang w:eastAsia="pl-PL"/>
        </w:rPr>
        <w:t>0</w:t>
      </w:r>
      <w:r w:rsidR="00DC2F53">
        <w:rPr>
          <w:rFonts w:ascii="Times New Roman" w:eastAsia="Times New Roman" w:hAnsi="Times New Roman" w:cs="Times New Roman"/>
          <w:lang w:eastAsia="pl-PL"/>
        </w:rPr>
        <w:t>60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475D6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75D6">
        <w:rPr>
          <w:rFonts w:ascii="Times New Roman" w:eastAsia="Times New Roman" w:hAnsi="Times New Roman" w:cs="Times New Roman"/>
          <w:lang w:eastAsia="pl-PL"/>
        </w:rPr>
        <w:t>2</w:t>
      </w:r>
      <w:r w:rsidR="00DC2F53">
        <w:rPr>
          <w:rFonts w:ascii="Times New Roman" w:eastAsia="Times New Roman" w:hAnsi="Times New Roman" w:cs="Times New Roman"/>
          <w:lang w:eastAsia="pl-PL"/>
        </w:rPr>
        <w:t>6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DC2F53">
        <w:rPr>
          <w:rFonts w:ascii="Times New Roman" w:eastAsia="Times New Roman" w:hAnsi="Times New Roman" w:cs="Times New Roman"/>
          <w:lang w:eastAsia="pl-PL"/>
        </w:rPr>
        <w:t>7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475D6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C2F53" w:rsidRDefault="00DC2F53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C2F53" w:rsidRDefault="00DC2F53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Default="0008288E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</w:t>
      </w:r>
      <w:r w:rsidR="00DC2F53" w:rsidRPr="00DC2F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świadczenie usługi prania, wdrożenia radiowej identyfikacji, wynajmu bielizny szpitalnej operacyjnej oraz wynajmu szaf do dystrybucji ubrań operacyjnych oraz ochronnych – powtórka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”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</w:p>
    <w:p w:rsidR="00AC6272" w:rsidRPr="00B01F20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C6272" w:rsidRDefault="00AC6272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DC2F53" w:rsidRDefault="00DC2F53" w:rsidP="00AC6272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DC2F53" w:rsidRPr="00C05577" w:rsidRDefault="00DC2F53" w:rsidP="00DC2F5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DC2F53" w:rsidRPr="00E526A6" w:rsidRDefault="00DC2F53" w:rsidP="00DC2F53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E526A6">
        <w:rPr>
          <w:b/>
          <w:color w:val="auto"/>
          <w:sz w:val="22"/>
          <w:szCs w:val="22"/>
          <w:lang w:eastAsia="ar-SA"/>
        </w:rPr>
        <w:t>Praxima</w:t>
      </w:r>
      <w:proofErr w:type="spellEnd"/>
      <w:r w:rsidRPr="00E526A6">
        <w:rPr>
          <w:b/>
          <w:color w:val="auto"/>
          <w:sz w:val="22"/>
          <w:szCs w:val="22"/>
          <w:lang w:eastAsia="ar-SA"/>
        </w:rPr>
        <w:t xml:space="preserve"> </w:t>
      </w:r>
      <w:proofErr w:type="spellStart"/>
      <w:r w:rsidRPr="00E526A6">
        <w:rPr>
          <w:b/>
          <w:color w:val="auto"/>
          <w:sz w:val="22"/>
          <w:szCs w:val="22"/>
          <w:lang w:eastAsia="ar-SA"/>
        </w:rPr>
        <w:t>Krakpol</w:t>
      </w:r>
      <w:proofErr w:type="spellEnd"/>
      <w:r w:rsidRPr="00E526A6">
        <w:rPr>
          <w:b/>
          <w:color w:val="auto"/>
          <w:sz w:val="22"/>
          <w:szCs w:val="22"/>
          <w:lang w:eastAsia="ar-SA"/>
        </w:rPr>
        <w:t xml:space="preserve"> Sp. z o. o.</w:t>
      </w:r>
    </w:p>
    <w:p w:rsidR="00DC2F53" w:rsidRPr="00E526A6" w:rsidRDefault="00DC2F53" w:rsidP="00DC2F53">
      <w:pPr>
        <w:pStyle w:val="Default"/>
        <w:rPr>
          <w:color w:val="auto"/>
          <w:sz w:val="22"/>
          <w:szCs w:val="22"/>
          <w:lang w:eastAsia="ar-SA"/>
        </w:rPr>
      </w:pPr>
      <w:r w:rsidRPr="00E526A6">
        <w:rPr>
          <w:color w:val="auto"/>
          <w:sz w:val="22"/>
          <w:szCs w:val="22"/>
          <w:lang w:eastAsia="ar-SA"/>
        </w:rPr>
        <w:t>ul. Dworcowa 2</w:t>
      </w:r>
    </w:p>
    <w:p w:rsidR="00DC2F53" w:rsidRPr="00E526A6" w:rsidRDefault="00DC2F53" w:rsidP="00DC2F53">
      <w:pPr>
        <w:pStyle w:val="Default"/>
        <w:rPr>
          <w:color w:val="auto"/>
          <w:sz w:val="22"/>
          <w:szCs w:val="22"/>
          <w:lang w:eastAsia="ar-SA"/>
        </w:rPr>
      </w:pPr>
      <w:r w:rsidRPr="00E526A6">
        <w:rPr>
          <w:color w:val="auto"/>
          <w:sz w:val="22"/>
          <w:szCs w:val="22"/>
          <w:lang w:eastAsia="ar-SA"/>
        </w:rPr>
        <w:t>32-540 Trzebinia</w:t>
      </w:r>
    </w:p>
    <w:p w:rsidR="00DC2F53" w:rsidRDefault="00DC2F53" w:rsidP="00DC2F53">
      <w:pPr>
        <w:pStyle w:val="Default"/>
        <w:rPr>
          <w:b/>
          <w:bCs/>
          <w:sz w:val="22"/>
          <w:szCs w:val="22"/>
        </w:rPr>
      </w:pPr>
    </w:p>
    <w:p w:rsidR="00DC2F53" w:rsidRPr="00312D1D" w:rsidRDefault="00DC2F53" w:rsidP="00DC2F53">
      <w:pPr>
        <w:pStyle w:val="Default"/>
        <w:rPr>
          <w:b/>
          <w:bCs/>
          <w:sz w:val="22"/>
          <w:szCs w:val="22"/>
        </w:rPr>
      </w:pPr>
      <w:r w:rsidRPr="00312D1D">
        <w:rPr>
          <w:b/>
          <w:bCs/>
          <w:sz w:val="22"/>
          <w:szCs w:val="22"/>
        </w:rPr>
        <w:t xml:space="preserve">Cena brutto </w:t>
      </w:r>
      <w:r w:rsidRPr="00E526A6">
        <w:rPr>
          <w:b/>
          <w:sz w:val="22"/>
          <w:szCs w:val="22"/>
        </w:rPr>
        <w:t>11 809 230,00 zł</w:t>
      </w:r>
    </w:p>
    <w:p w:rsidR="00DC2F53" w:rsidRPr="00312D1D" w:rsidRDefault="00DC2F53" w:rsidP="00DC2F53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E526A6">
        <w:rPr>
          <w:rFonts w:ascii="Times New Roman" w:eastAsia="Times New Roman" w:hAnsi="Times New Roman"/>
          <w:b/>
          <w:bCs/>
          <w:lang w:eastAsia="pl-PL"/>
        </w:rPr>
        <w:t xml:space="preserve">Czas reakcji </w:t>
      </w:r>
      <w:r>
        <w:rPr>
          <w:rFonts w:ascii="Times New Roman" w:eastAsia="Times New Roman" w:hAnsi="Times New Roman"/>
          <w:b/>
          <w:bCs/>
          <w:lang w:eastAsia="pl-PL"/>
        </w:rPr>
        <w:t>– 30</w:t>
      </w:r>
      <w:r w:rsidRPr="00312D1D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minut</w:t>
      </w:r>
    </w:p>
    <w:p w:rsidR="00D475D6" w:rsidRDefault="00D475D6" w:rsidP="00D475D6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D475D6" w:rsidRDefault="00D475D6" w:rsidP="00D475D6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D475D6" w:rsidRDefault="00D475D6" w:rsidP="00D475D6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C2F53" w:rsidRDefault="00DC2F53" w:rsidP="00D475D6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475D6" w:rsidRPr="00AD2FA8" w:rsidRDefault="00D475D6" w:rsidP="00D475D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D475D6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DC2F53" w:rsidRPr="00DC2F53" w:rsidRDefault="00DC2F53" w:rsidP="00DC2F5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DC2F53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DC2F53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DC2F53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DC2F53">
        <w:rPr>
          <w:rFonts w:ascii="Times New Roman" w:hAnsi="Times New Roman"/>
          <w:b/>
          <w:u w:val="single"/>
          <w:lang w:val="en-GB" w:eastAsia="ar-SA"/>
        </w:rPr>
        <w:t xml:space="preserve"> 1</w:t>
      </w:r>
    </w:p>
    <w:p w:rsidR="00DC2F53" w:rsidRPr="00DC2F53" w:rsidRDefault="00DC2F53" w:rsidP="00DC2F53">
      <w:pPr>
        <w:pStyle w:val="Default"/>
        <w:rPr>
          <w:b/>
          <w:color w:val="auto"/>
          <w:sz w:val="22"/>
          <w:szCs w:val="22"/>
          <w:lang w:eastAsia="ar-SA"/>
        </w:rPr>
      </w:pPr>
      <w:r w:rsidRPr="00E526A6">
        <w:rPr>
          <w:b/>
          <w:color w:val="auto"/>
          <w:sz w:val="22"/>
          <w:szCs w:val="22"/>
          <w:lang w:val="en-GB" w:eastAsia="ar-SA"/>
        </w:rPr>
        <w:t xml:space="preserve">HOLLYWOOD TEXTILE SERVICE SP. </w:t>
      </w:r>
      <w:r w:rsidRPr="00DC2F53">
        <w:rPr>
          <w:b/>
          <w:color w:val="auto"/>
          <w:sz w:val="22"/>
          <w:szCs w:val="22"/>
          <w:lang w:eastAsia="ar-SA"/>
        </w:rPr>
        <w:t>Z O.O.</w:t>
      </w:r>
    </w:p>
    <w:p w:rsidR="00DC2F53" w:rsidRPr="00DC2F53" w:rsidRDefault="00DC2F53" w:rsidP="00DC2F53">
      <w:pPr>
        <w:pStyle w:val="Default"/>
        <w:rPr>
          <w:color w:val="auto"/>
          <w:sz w:val="22"/>
          <w:szCs w:val="22"/>
          <w:lang w:eastAsia="ar-SA"/>
        </w:rPr>
      </w:pPr>
      <w:r w:rsidRPr="00DC2F53">
        <w:rPr>
          <w:color w:val="auto"/>
          <w:sz w:val="22"/>
          <w:szCs w:val="22"/>
          <w:lang w:eastAsia="ar-SA"/>
        </w:rPr>
        <w:t>ul. Bojanowska 2 B</w:t>
      </w:r>
    </w:p>
    <w:p w:rsidR="00DC2F53" w:rsidRPr="00DC2F53" w:rsidRDefault="00DC2F53" w:rsidP="00DC2F53">
      <w:pPr>
        <w:pStyle w:val="Default"/>
        <w:rPr>
          <w:color w:val="auto"/>
          <w:sz w:val="22"/>
          <w:szCs w:val="22"/>
          <w:lang w:eastAsia="ar-SA"/>
        </w:rPr>
      </w:pPr>
      <w:r w:rsidRPr="00DC2F53">
        <w:rPr>
          <w:color w:val="auto"/>
          <w:sz w:val="22"/>
          <w:szCs w:val="22"/>
          <w:lang w:eastAsia="ar-SA"/>
        </w:rPr>
        <w:t>09-200 Sierpc</w:t>
      </w:r>
    </w:p>
    <w:p w:rsidR="00DC2F53" w:rsidRDefault="00DC2F53" w:rsidP="00DC2F53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Pr="00C05577" w:rsidRDefault="00DC2F53" w:rsidP="00DC2F5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DC2F53" w:rsidRPr="00E526A6" w:rsidRDefault="00DC2F53" w:rsidP="00DC2F53">
      <w:pPr>
        <w:pStyle w:val="Default"/>
        <w:rPr>
          <w:b/>
          <w:color w:val="auto"/>
          <w:sz w:val="22"/>
          <w:szCs w:val="22"/>
          <w:lang w:eastAsia="ar-SA"/>
        </w:rPr>
      </w:pPr>
      <w:r w:rsidRPr="00E526A6">
        <w:rPr>
          <w:b/>
          <w:color w:val="auto"/>
          <w:sz w:val="22"/>
          <w:szCs w:val="22"/>
          <w:lang w:eastAsia="ar-SA"/>
        </w:rPr>
        <w:t>WROTOM SP. Z O.O.</w:t>
      </w:r>
    </w:p>
    <w:p w:rsidR="00DC2F53" w:rsidRPr="00E526A6" w:rsidRDefault="00DC2F53" w:rsidP="00DC2F53">
      <w:pPr>
        <w:pStyle w:val="Default"/>
        <w:rPr>
          <w:color w:val="auto"/>
          <w:sz w:val="22"/>
          <w:szCs w:val="22"/>
          <w:lang w:eastAsia="ar-SA"/>
        </w:rPr>
      </w:pPr>
      <w:r w:rsidRPr="00E526A6">
        <w:rPr>
          <w:color w:val="auto"/>
          <w:sz w:val="22"/>
          <w:szCs w:val="22"/>
          <w:lang w:eastAsia="ar-SA"/>
        </w:rPr>
        <w:t>Ul. Ciepłownicza 23 B</w:t>
      </w:r>
    </w:p>
    <w:p w:rsidR="00DC2F53" w:rsidRPr="00E526A6" w:rsidRDefault="00DC2F53" w:rsidP="00DC2F53">
      <w:pPr>
        <w:pStyle w:val="Default"/>
        <w:rPr>
          <w:color w:val="auto"/>
          <w:sz w:val="22"/>
          <w:szCs w:val="22"/>
          <w:lang w:eastAsia="ar-SA"/>
        </w:rPr>
      </w:pPr>
      <w:r w:rsidRPr="00E526A6">
        <w:rPr>
          <w:color w:val="auto"/>
          <w:sz w:val="22"/>
          <w:szCs w:val="22"/>
          <w:lang w:eastAsia="ar-SA"/>
        </w:rPr>
        <w:t>31-574 Kraków</w:t>
      </w:r>
    </w:p>
    <w:p w:rsidR="00DC2F53" w:rsidRDefault="00DC2F53" w:rsidP="00DC2F53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Pr="00C05577" w:rsidRDefault="00DC2F53" w:rsidP="00DC2F53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DC2F53" w:rsidRPr="00E526A6" w:rsidRDefault="00DC2F53" w:rsidP="00DC2F53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E526A6">
        <w:rPr>
          <w:b/>
          <w:color w:val="auto"/>
          <w:sz w:val="22"/>
          <w:szCs w:val="22"/>
          <w:lang w:eastAsia="ar-SA"/>
        </w:rPr>
        <w:t>Praxima</w:t>
      </w:r>
      <w:proofErr w:type="spellEnd"/>
      <w:r w:rsidRPr="00E526A6">
        <w:rPr>
          <w:b/>
          <w:color w:val="auto"/>
          <w:sz w:val="22"/>
          <w:szCs w:val="22"/>
          <w:lang w:eastAsia="ar-SA"/>
        </w:rPr>
        <w:t xml:space="preserve"> </w:t>
      </w:r>
      <w:proofErr w:type="spellStart"/>
      <w:r w:rsidRPr="00E526A6">
        <w:rPr>
          <w:b/>
          <w:color w:val="auto"/>
          <w:sz w:val="22"/>
          <w:szCs w:val="22"/>
          <w:lang w:eastAsia="ar-SA"/>
        </w:rPr>
        <w:t>Krakpol</w:t>
      </w:r>
      <w:proofErr w:type="spellEnd"/>
      <w:r w:rsidRPr="00E526A6">
        <w:rPr>
          <w:b/>
          <w:color w:val="auto"/>
          <w:sz w:val="22"/>
          <w:szCs w:val="22"/>
          <w:lang w:eastAsia="ar-SA"/>
        </w:rPr>
        <w:t xml:space="preserve"> Sp. z o. o.</w:t>
      </w:r>
    </w:p>
    <w:p w:rsidR="00DC2F53" w:rsidRPr="00E526A6" w:rsidRDefault="00DC2F53" w:rsidP="00DC2F53">
      <w:pPr>
        <w:pStyle w:val="Default"/>
        <w:rPr>
          <w:color w:val="auto"/>
          <w:sz w:val="22"/>
          <w:szCs w:val="22"/>
          <w:lang w:eastAsia="ar-SA"/>
        </w:rPr>
      </w:pPr>
      <w:r w:rsidRPr="00E526A6">
        <w:rPr>
          <w:color w:val="auto"/>
          <w:sz w:val="22"/>
          <w:szCs w:val="22"/>
          <w:lang w:eastAsia="ar-SA"/>
        </w:rPr>
        <w:t>ul. Dworcowa 2</w:t>
      </w:r>
    </w:p>
    <w:p w:rsidR="00DC2F53" w:rsidRPr="00E526A6" w:rsidRDefault="00DC2F53" w:rsidP="00DC2F53">
      <w:pPr>
        <w:pStyle w:val="Default"/>
        <w:rPr>
          <w:color w:val="auto"/>
          <w:sz w:val="22"/>
          <w:szCs w:val="22"/>
          <w:lang w:eastAsia="ar-SA"/>
        </w:rPr>
      </w:pPr>
      <w:r w:rsidRPr="00E526A6">
        <w:rPr>
          <w:color w:val="auto"/>
          <w:sz w:val="22"/>
          <w:szCs w:val="22"/>
          <w:lang w:eastAsia="ar-SA"/>
        </w:rPr>
        <w:t>32-540 Trzebinia</w:t>
      </w:r>
    </w:p>
    <w:p w:rsidR="00D475D6" w:rsidRDefault="00D475D6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Default="00DC2F53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Default="00DC2F53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Default="00DC2F53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Default="00DC2F53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Default="00DC2F53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Default="00DC2F53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Default="00DC2F53" w:rsidP="00D475D6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DC2F53" w:rsidRDefault="00DC2F53" w:rsidP="00D475D6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5D6" w:rsidRDefault="00D475D6" w:rsidP="00D475D6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p w:rsidR="00DC2F53" w:rsidRDefault="00DC2F53" w:rsidP="00D475D6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2668"/>
        <w:gridCol w:w="573"/>
        <w:gridCol w:w="1208"/>
        <w:gridCol w:w="581"/>
        <w:gridCol w:w="723"/>
        <w:gridCol w:w="238"/>
        <w:gridCol w:w="184"/>
        <w:gridCol w:w="1020"/>
        <w:gridCol w:w="1218"/>
      </w:tblGrid>
      <w:tr w:rsidR="00DC2F53" w:rsidRPr="00E526A6" w:rsidTr="005D13FC">
        <w:trPr>
          <w:trHeight w:val="26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2F53" w:rsidRPr="00E526A6" w:rsidTr="005D13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2F53" w:rsidRPr="00E526A6" w:rsidTr="00DC2F53">
        <w:trPr>
          <w:trHeight w:val="356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11 809 230,00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100</w:t>
            </w:r>
          </w:p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2F53" w:rsidRPr="00E526A6" w:rsidTr="005D13FC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11 809 230,00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2F53" w:rsidRPr="00E526A6" w:rsidTr="005D13FC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 xml:space="preserve">Liczba pkt w kryterium – </w:t>
            </w:r>
            <w:r w:rsidRPr="00E526A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Jakość i bezpieczeństwo </w:t>
            </w:r>
            <w:r w:rsidRPr="00E526A6">
              <w:rPr>
                <w:rFonts w:ascii="Times New Roman" w:hAnsi="Times New Roman"/>
                <w:b/>
              </w:rPr>
              <w:t>– 20%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2F53" w:rsidRPr="00E526A6" w:rsidTr="005D13FC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2F53" w:rsidRPr="00E526A6" w:rsidTr="005D13FC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2F53" w:rsidRPr="00E526A6" w:rsidTr="005D13FC">
        <w:trPr>
          <w:trHeight w:val="48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 xml:space="preserve">Liczba pkt w kryterium – </w:t>
            </w:r>
            <w:r w:rsidRPr="00E526A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czas reakcji </w:t>
            </w:r>
            <w:r w:rsidRPr="00E526A6">
              <w:rPr>
                <w:rFonts w:ascii="Times New Roman" w:hAnsi="Times New Roman"/>
                <w:b/>
              </w:rPr>
              <w:t>– 20 %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2F53" w:rsidRPr="00E526A6" w:rsidTr="005D13FC">
        <w:trPr>
          <w:trHeight w:val="304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2F53" w:rsidRPr="00E526A6" w:rsidTr="005D13FC">
        <w:trPr>
          <w:trHeight w:val="266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E526A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53" w:rsidRPr="00E526A6" w:rsidRDefault="00DC2F53" w:rsidP="005D13F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53" w:rsidRPr="00E526A6" w:rsidRDefault="00DC2F53" w:rsidP="005D13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C2F53" w:rsidRDefault="00DC2F53" w:rsidP="00D475D6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5D6" w:rsidRDefault="00D475D6" w:rsidP="00D475D6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DC2F53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 oferty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>
        <w:rPr>
          <w:rFonts w:ascii="Times New Roman" w:hAnsi="Times New Roman" w:cs="Times New Roman"/>
          <w:sz w:val="20"/>
          <w:szCs w:val="20"/>
        </w:rPr>
        <w:t>y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>
        <w:rPr>
          <w:rFonts w:ascii="Times New Roman" w:hAnsi="Times New Roman" w:cs="Times New Roman"/>
          <w:sz w:val="20"/>
          <w:szCs w:val="20"/>
        </w:rPr>
        <w:t>e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38969B-6727-4188-82BE-A80F3C54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25</cp:revision>
  <cp:lastPrinted>2021-08-13T10:58:00Z</cp:lastPrinted>
  <dcterms:created xsi:type="dcterms:W3CDTF">2021-11-02T09:47:00Z</dcterms:created>
  <dcterms:modified xsi:type="dcterms:W3CDTF">2023-07-25T09:51:00Z</dcterms:modified>
</cp:coreProperties>
</file>