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2D" w:rsidRDefault="00AE402D" w:rsidP="00AE402D">
      <w:pPr>
        <w:pStyle w:val="NormalnyWeb"/>
        <w:spacing w:befor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BA5415">
        <w:rPr>
          <w:b/>
          <w:sz w:val="20"/>
          <w:szCs w:val="20"/>
        </w:rPr>
        <w:t>4</w:t>
      </w:r>
      <w:bookmarkStart w:id="0" w:name="_GoBack"/>
      <w:bookmarkEnd w:id="0"/>
    </w:p>
    <w:p w:rsidR="00AE402D" w:rsidRDefault="00AE402D" w:rsidP="00AE402D">
      <w:pPr>
        <w:pStyle w:val="NormalnyWeb"/>
        <w:spacing w:before="0"/>
        <w:jc w:val="center"/>
        <w:rPr>
          <w:b/>
          <w:sz w:val="20"/>
          <w:szCs w:val="20"/>
        </w:rPr>
      </w:pPr>
    </w:p>
    <w:p w:rsidR="007A3073" w:rsidRPr="00F27425" w:rsidRDefault="007A3073" w:rsidP="007A3073">
      <w:pPr>
        <w:pStyle w:val="NormalnyWeb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7A3073" w:rsidRPr="00F27425" w:rsidRDefault="007A3073" w:rsidP="007A3073">
      <w:pPr>
        <w:pStyle w:val="NormalnyWeb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Administrator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  <w:bCs/>
        </w:rPr>
        <w:t xml:space="preserve">Administratorem Pani/Pana </w:t>
      </w:r>
      <w:r w:rsidRPr="00F27425">
        <w:rPr>
          <w:rFonts w:ascii="Arial" w:hAnsi="Arial" w:cs="Arial"/>
        </w:rPr>
        <w:t>danych osobowych jest</w:t>
      </w:r>
      <w:r w:rsidRPr="00F27425">
        <w:rPr>
          <w:rFonts w:ascii="Arial" w:hAnsi="Arial" w:cs="Arial"/>
          <w:b/>
          <w:bCs/>
        </w:rPr>
        <w:t xml:space="preserve"> </w:t>
      </w:r>
      <w:r w:rsidRPr="00F27425">
        <w:rPr>
          <w:rFonts w:ascii="Arial" w:hAnsi="Arial" w:cs="Arial"/>
        </w:rPr>
        <w:t xml:space="preserve">2 Wojskowy Oddział Gospodarczy (dalej: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 xml:space="preserve">2 WOG), ul. Obornicka 100-102, 50-984 Wrocław, reprezentowany przez Komendanta 2 WOG,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 xml:space="preserve">tel.: 261 656 200, e-mail: 2wog.komenda@ron.mil.pl. 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Inspektor ochrony danych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</w:rPr>
          <w:t>2wog.iod@ron.mil.pl</w:t>
        </w:r>
      </w:hyperlink>
      <w:r w:rsidRPr="00F27425">
        <w:rPr>
          <w:rFonts w:ascii="Arial" w:hAnsi="Arial" w:cs="Arial"/>
        </w:rPr>
        <w:t xml:space="preserve"> lub telefonicznie: 261 656 460.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highlight w:val="yellow"/>
        </w:rPr>
      </w:pPr>
    </w:p>
    <w:p w:rsidR="007A3073" w:rsidRPr="00F27425" w:rsidRDefault="007A3073" w:rsidP="007A3073">
      <w:pPr>
        <w:jc w:val="both"/>
        <w:rPr>
          <w:rFonts w:ascii="Arial" w:hAnsi="Arial" w:cs="Arial"/>
          <w:color w:val="FF0000"/>
        </w:rPr>
      </w:pPr>
      <w:r w:rsidRPr="00F27425">
        <w:rPr>
          <w:rFonts w:ascii="Arial" w:hAnsi="Arial" w:cs="Arial"/>
          <w:b/>
          <w:bCs/>
        </w:rPr>
        <w:t>Cel i podstawy przetwarzania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Pani/Pana</w:t>
      </w:r>
      <w:r w:rsidRPr="00F27425">
        <w:rPr>
          <w:rFonts w:ascii="Arial" w:hAnsi="Arial" w:cs="Arial"/>
          <w:color w:val="FF0000"/>
        </w:rPr>
        <w:t xml:space="preserve"> </w:t>
      </w:r>
      <w:r w:rsidRPr="00F27425">
        <w:rPr>
          <w:rFonts w:ascii="Arial" w:hAnsi="Arial" w:cs="Arial"/>
        </w:rPr>
        <w:t xml:space="preserve">dane osobowe będą przetwarzane w celu związanym z postępowaniem </w:t>
      </w:r>
      <w:r w:rsidRPr="00F27425">
        <w:rPr>
          <w:rFonts w:ascii="Arial" w:hAnsi="Arial" w:cs="Arial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7A3073" w:rsidRPr="00F27425" w:rsidRDefault="007A3073" w:rsidP="007A307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</w:rPr>
        <w:footnoteReference w:id="1"/>
      </w:r>
      <w:r w:rsidRPr="00F27425">
        <w:rPr>
          <w:rFonts w:ascii="Arial" w:hAnsi="Arial" w:cs="Arial"/>
        </w:rPr>
        <w:t xml:space="preserve"> w związku z: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ustawą z dnia 23 kwietnia 1964 r. Kodeks cywilny;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ustawa z 17 listopada 1964 r. Kodeks postępowania cywilnego,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ustawą z dnia 27 sierpnia 2009 r. o finansach publicznych,</w:t>
      </w:r>
    </w:p>
    <w:p w:rsidR="007A3073" w:rsidRPr="00F27425" w:rsidRDefault="007A3073" w:rsidP="007A3073">
      <w:pPr>
        <w:pStyle w:val="Akapitzlist"/>
        <w:numPr>
          <w:ilvl w:val="0"/>
          <w:numId w:val="9"/>
        </w:num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ustawą z dnia 14 lipca 1983 r. o narodowym zasobie archiwalnym i archiwach.</w:t>
      </w:r>
    </w:p>
    <w:p w:rsidR="007A3073" w:rsidRPr="00F27425" w:rsidRDefault="007A3073" w:rsidP="007A3073">
      <w:pPr>
        <w:pStyle w:val="Akapitzlist"/>
        <w:tabs>
          <w:tab w:val="left" w:pos="426"/>
        </w:tabs>
        <w:jc w:val="both"/>
        <w:rPr>
          <w:rFonts w:ascii="Arial" w:hAnsi="Arial" w:cs="Arial"/>
        </w:rPr>
      </w:pPr>
    </w:p>
    <w:p w:rsidR="007A3073" w:rsidRPr="00F27425" w:rsidRDefault="007A3073" w:rsidP="007A3073">
      <w:pPr>
        <w:rPr>
          <w:rStyle w:val="text-justify"/>
          <w:rFonts w:ascii="Arial" w:eastAsia="Calibri" w:hAnsi="Arial" w:cs="Arial"/>
          <w:b/>
        </w:rPr>
      </w:pPr>
      <w:r w:rsidRPr="00F27425">
        <w:rPr>
          <w:rStyle w:val="text-justify"/>
          <w:rFonts w:ascii="Arial" w:hAnsi="Arial" w:cs="Arial"/>
          <w:b/>
        </w:rPr>
        <w:t>Kategorie Pani/Pana danych osobowych</w:t>
      </w:r>
    </w:p>
    <w:p w:rsidR="007A3073" w:rsidRPr="00F27425" w:rsidRDefault="007A3073" w:rsidP="007A3073">
      <w:pPr>
        <w:jc w:val="both"/>
        <w:rPr>
          <w:rFonts w:ascii="Arial" w:hAnsi="Arial" w:cs="Arial"/>
          <w:i/>
        </w:rPr>
      </w:pPr>
      <w:r w:rsidRPr="00F27425">
        <w:rPr>
          <w:rStyle w:val="text-justify"/>
          <w:rFonts w:ascii="Arial" w:hAnsi="Arial" w:cs="Arial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</w:rPr>
        <w:br/>
      </w:r>
      <w:r w:rsidRPr="00F27425">
        <w:rPr>
          <w:rStyle w:val="text-justify"/>
          <w:rFonts w:ascii="Arial" w:hAnsi="Arial" w:cs="Arial"/>
        </w:rPr>
        <w:t>i służbowe osób  skierowanych do przygotowania, zawarcia, podpisania, wykonywania, koordynowania i nadzoru prac objętych umową.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Odbiorcy danych osobowych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</w:rPr>
        <w:t>gdyż co do zasady postępowanie o udzielenie zamówienia publicznego jest jawne.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Okres przechowywania danych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</w:rPr>
        <w:t>Pani/Pana dane będą przechowywane zgodnie z obowiązującym w 2 WOG Jednolitym Rzeczowym Wykazem Akt.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Prawa osób, których dane dotyczą</w:t>
      </w:r>
    </w:p>
    <w:p w:rsidR="007A3073" w:rsidRPr="00F27425" w:rsidRDefault="007A3073" w:rsidP="007A3073">
      <w:pPr>
        <w:jc w:val="both"/>
        <w:rPr>
          <w:rFonts w:ascii="Arial" w:eastAsia="Calibri" w:hAnsi="Arial" w:cs="Arial"/>
        </w:rPr>
      </w:pPr>
      <w:r w:rsidRPr="00F27425">
        <w:rPr>
          <w:rFonts w:ascii="Arial" w:hAnsi="Arial" w:cs="Arial"/>
        </w:rPr>
        <w:t xml:space="preserve">W odniesieniu do danych pozyskanych w związku z prowadzeniem postępowania </w:t>
      </w:r>
      <w:r w:rsidRPr="00F27425">
        <w:rPr>
          <w:rFonts w:ascii="Arial" w:hAnsi="Arial" w:cs="Arial"/>
        </w:rPr>
        <w:br/>
        <w:t>o udzielenie zamówienia publicznego przysługują Państwa następujące prawa: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</w:rPr>
        <w:t>zamówienia publicznego</w:t>
      </w:r>
      <w:r w:rsidRPr="00F27425">
        <w:rPr>
          <w:rFonts w:ascii="Arial" w:hAnsi="Arial" w:cs="Arial"/>
        </w:rPr>
        <w:t>;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7A3073" w:rsidRDefault="007A3073" w:rsidP="007A3073">
      <w:pPr>
        <w:jc w:val="both"/>
        <w:rPr>
          <w:rFonts w:ascii="Arial" w:hAnsi="Arial" w:cs="Arial"/>
          <w:b/>
          <w:bCs/>
        </w:rPr>
      </w:pP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Prawo wniesienia skargi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7A3073" w:rsidRPr="00F27425" w:rsidRDefault="007A3073" w:rsidP="007A3073">
      <w:pPr>
        <w:jc w:val="both"/>
        <w:rPr>
          <w:rFonts w:ascii="Arial" w:hAnsi="Arial" w:cs="Arial"/>
        </w:rPr>
      </w:pPr>
    </w:p>
    <w:p w:rsidR="007A3073" w:rsidRPr="00F27425" w:rsidRDefault="007A3073" w:rsidP="007A3073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Źródło pochodzenia danych osobowych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7A3073" w:rsidRPr="00F27425" w:rsidRDefault="007A3073" w:rsidP="007A3073">
      <w:pPr>
        <w:pStyle w:val="NormalnyWeb"/>
        <w:tabs>
          <w:tab w:val="left" w:pos="284"/>
        </w:tabs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7A3073" w:rsidRPr="00F27425" w:rsidRDefault="007A3073" w:rsidP="007A3073">
      <w:pPr>
        <w:shd w:val="clear" w:color="auto" w:fill="FFFFFF"/>
        <w:jc w:val="both"/>
        <w:rPr>
          <w:rFonts w:ascii="Arial" w:hAnsi="Arial" w:cs="Arial"/>
        </w:rPr>
      </w:pPr>
    </w:p>
    <w:p w:rsidR="008A7803" w:rsidRPr="00B0287C" w:rsidRDefault="008A7803" w:rsidP="007A3073">
      <w:pPr>
        <w:pStyle w:val="NormalnyWeb"/>
        <w:spacing w:before="0"/>
        <w:jc w:val="center"/>
        <w:rPr>
          <w:rFonts w:ascii="Arial" w:hAnsi="Arial" w:cs="Arial"/>
        </w:rPr>
      </w:pPr>
    </w:p>
    <w:sectPr w:rsidR="008A7803" w:rsidRPr="00B0287C" w:rsidSect="002405F7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D8" w:rsidRDefault="00E143D8" w:rsidP="00B0287C">
      <w:pPr>
        <w:spacing w:before="0" w:after="0" w:line="240" w:lineRule="auto"/>
      </w:pPr>
      <w:r>
        <w:separator/>
      </w:r>
    </w:p>
  </w:endnote>
  <w:endnote w:type="continuationSeparator" w:id="0">
    <w:p w:rsidR="00E143D8" w:rsidRDefault="00E143D8" w:rsidP="00B028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D8" w:rsidRDefault="00E143D8" w:rsidP="00B0287C">
      <w:pPr>
        <w:spacing w:before="0" w:after="0" w:line="240" w:lineRule="auto"/>
      </w:pPr>
      <w:r>
        <w:separator/>
      </w:r>
    </w:p>
  </w:footnote>
  <w:footnote w:type="continuationSeparator" w:id="0">
    <w:p w:rsidR="00E143D8" w:rsidRDefault="00E143D8" w:rsidP="00B0287C">
      <w:pPr>
        <w:spacing w:before="0" w:after="0" w:line="240" w:lineRule="auto"/>
      </w:pPr>
      <w:r>
        <w:continuationSeparator/>
      </w:r>
    </w:p>
  </w:footnote>
  <w:footnote w:id="1">
    <w:p w:rsidR="007A3073" w:rsidRDefault="007A3073" w:rsidP="007A30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7A3073" w:rsidRPr="00171FAC" w:rsidRDefault="007A3073" w:rsidP="007A30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2D17AB"/>
    <w:multiLevelType w:val="hybridMultilevel"/>
    <w:tmpl w:val="68C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5A8E"/>
    <w:multiLevelType w:val="hybridMultilevel"/>
    <w:tmpl w:val="9672377E"/>
    <w:lvl w:ilvl="0" w:tplc="BCDE0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3549"/>
    <w:multiLevelType w:val="hybridMultilevel"/>
    <w:tmpl w:val="FB72E216"/>
    <w:lvl w:ilvl="0" w:tplc="3078C9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3A62"/>
    <w:multiLevelType w:val="hybridMultilevel"/>
    <w:tmpl w:val="E6C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2"/>
    <w:rsid w:val="001C4C2B"/>
    <w:rsid w:val="002433F7"/>
    <w:rsid w:val="00296D16"/>
    <w:rsid w:val="00323A69"/>
    <w:rsid w:val="00450262"/>
    <w:rsid w:val="00495BA0"/>
    <w:rsid w:val="00596CE5"/>
    <w:rsid w:val="005A7313"/>
    <w:rsid w:val="00667BD4"/>
    <w:rsid w:val="00685AB9"/>
    <w:rsid w:val="00702EAF"/>
    <w:rsid w:val="007A3073"/>
    <w:rsid w:val="007C20AE"/>
    <w:rsid w:val="008A7803"/>
    <w:rsid w:val="008F0C0A"/>
    <w:rsid w:val="009262A3"/>
    <w:rsid w:val="009E0628"/>
    <w:rsid w:val="00A70887"/>
    <w:rsid w:val="00AE402D"/>
    <w:rsid w:val="00B0287C"/>
    <w:rsid w:val="00B84DEE"/>
    <w:rsid w:val="00BA5415"/>
    <w:rsid w:val="00C06249"/>
    <w:rsid w:val="00C324B4"/>
    <w:rsid w:val="00CB4992"/>
    <w:rsid w:val="00D3669D"/>
    <w:rsid w:val="00D82C5D"/>
    <w:rsid w:val="00E143D8"/>
    <w:rsid w:val="00E63CEF"/>
    <w:rsid w:val="00F131EA"/>
    <w:rsid w:val="00F41E12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6751"/>
  <w15:docId w15:val="{67EFEBF2-C0D5-4324-A8E6-4B0C7CD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C5D"/>
    <w:pPr>
      <w:spacing w:before="100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82C5D"/>
    <w:pPr>
      <w:ind w:left="720"/>
      <w:contextualSpacing/>
    </w:pPr>
  </w:style>
  <w:style w:type="paragraph" w:customStyle="1" w:styleId="Domylne">
    <w:name w:val="Domyślne"/>
    <w:rsid w:val="00D82C5D"/>
    <w:pPr>
      <w:keepNext/>
      <w:shd w:val="clear" w:color="auto" w:fill="FFFFFF"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2C5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2C5D"/>
    <w:rPr>
      <w:rFonts w:eastAsiaTheme="minorEastAsi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2C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E402D"/>
    <w:rPr>
      <w:rFonts w:eastAsiaTheme="minorEastAsia"/>
      <w:sz w:val="20"/>
      <w:szCs w:val="20"/>
    </w:rPr>
  </w:style>
  <w:style w:type="character" w:customStyle="1" w:styleId="text-justify">
    <w:name w:val="text-justify"/>
    <w:basedOn w:val="Domylnaczcionkaakapitu"/>
    <w:rsid w:val="00AE402D"/>
  </w:style>
  <w:style w:type="paragraph" w:customStyle="1" w:styleId="pkt">
    <w:name w:val="pkt"/>
    <w:basedOn w:val="Normalny"/>
    <w:link w:val="pktZnak"/>
    <w:rsid w:val="00CB49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CB49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8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7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8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7C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7C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7A3073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A3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3EF7B8-1E5B-4A7F-BD45-68F36177A6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Kalinowska Agnieszka</cp:lastModifiedBy>
  <cp:revision>24</cp:revision>
  <cp:lastPrinted>2021-12-09T10:29:00Z</cp:lastPrinted>
  <dcterms:created xsi:type="dcterms:W3CDTF">2018-12-04T10:33:00Z</dcterms:created>
  <dcterms:modified xsi:type="dcterms:W3CDTF">2022-01-03T08:32:00Z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9ad7cce6-7bab-4289-8cb7-4218d9ebf514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788spc1PvqfkNX3ClmbNbCS7vlXki5bV</vt:lpwstr>
  </property>
</Properties>
</file>